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18041640"/>
        <w:docPartObj>
          <w:docPartGallery w:val="Cover Pages"/>
          <w:docPartUnique/>
        </w:docPartObj>
      </w:sdtPr>
      <w:sdtEndPr/>
      <w:sdtContent>
        <w:p w14:paraId="752387F2" w14:textId="314D74C0" w:rsidR="002B2F77" w:rsidRDefault="002B2F77">
          <w:pPr>
            <w:pStyle w:val="NoSpacing"/>
          </w:pPr>
          <w:r>
            <w:rPr>
              <w:noProof/>
            </w:rPr>
            <mc:AlternateContent>
              <mc:Choice Requires="wpg">
                <w:drawing>
                  <wp:anchor distT="0" distB="0" distL="114300" distR="114300" simplePos="0" relativeHeight="251659264" behindDoc="1" locked="0" layoutInCell="1" allowOverlap="1" wp14:anchorId="6F233736" wp14:editId="350A0CD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EADE62E" w14:textId="5F582310" w:rsidR="002B2F77" w:rsidRDefault="002B2F77">
                                      <w:pPr>
                                        <w:pStyle w:val="NoSpacing"/>
                                        <w:jc w:val="right"/>
                                        <w:rPr>
                                          <w:color w:val="FFFFFF" w:themeColor="background1"/>
                                          <w:sz w:val="28"/>
                                          <w:szCs w:val="28"/>
                                        </w:rPr>
                                      </w:pPr>
                                      <w:r>
                                        <w:rPr>
                                          <w:color w:val="FFFFFF" w:themeColor="background1"/>
                                          <w:sz w:val="28"/>
                                          <w:szCs w:val="28"/>
                                        </w:rPr>
                                        <w:t>Semester 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233736"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EADE62E" w14:textId="5F582310" w:rsidR="002B2F77" w:rsidRDefault="002B2F77">
                                <w:pPr>
                                  <w:pStyle w:val="NoSpacing"/>
                                  <w:jc w:val="right"/>
                                  <w:rPr>
                                    <w:color w:val="FFFFFF" w:themeColor="background1"/>
                                    <w:sz w:val="28"/>
                                    <w:szCs w:val="28"/>
                                  </w:rPr>
                                </w:pPr>
                                <w:r>
                                  <w:rPr>
                                    <w:color w:val="FFFFFF" w:themeColor="background1"/>
                                    <w:sz w:val="28"/>
                                    <w:szCs w:val="28"/>
                                  </w:rPr>
                                  <w:t>Semester 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D9ADE61" wp14:editId="1952266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C3F00" w14:textId="7F3D8F3E" w:rsidR="002B2F77" w:rsidRDefault="002C795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B2F77">
                                      <w:rPr>
                                        <w:color w:val="156082" w:themeColor="accent1"/>
                                        <w:sz w:val="26"/>
                                        <w:szCs w:val="26"/>
                                      </w:rPr>
                                      <w:t>Kai Llewelyn</w:t>
                                    </w:r>
                                  </w:sdtContent>
                                </w:sdt>
                              </w:p>
                              <w:p w14:paraId="60F9E141" w14:textId="214C6AB8" w:rsidR="002B2F77" w:rsidRDefault="002C795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B2F77">
                                      <w:rPr>
                                        <w:caps/>
                                        <w:color w:val="595959" w:themeColor="text1" w:themeTint="A6"/>
                                        <w:sz w:val="20"/>
                                        <w:szCs w:val="20"/>
                                      </w:rPr>
                                      <w:t>2408796@student.uwtsd.ac.uk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D9ADE61"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EAC3F00" w14:textId="7F3D8F3E" w:rsidR="002B2F77" w:rsidRDefault="002C795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B2F77">
                                <w:rPr>
                                  <w:color w:val="156082" w:themeColor="accent1"/>
                                  <w:sz w:val="26"/>
                                  <w:szCs w:val="26"/>
                                </w:rPr>
                                <w:t>Kai Llewelyn</w:t>
                              </w:r>
                            </w:sdtContent>
                          </w:sdt>
                        </w:p>
                        <w:p w14:paraId="60F9E141" w14:textId="214C6AB8" w:rsidR="002B2F77" w:rsidRDefault="002C795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B2F77">
                                <w:rPr>
                                  <w:caps/>
                                  <w:color w:val="595959" w:themeColor="text1" w:themeTint="A6"/>
                                  <w:sz w:val="20"/>
                                  <w:szCs w:val="20"/>
                                </w:rPr>
                                <w:t>2408796@student.uwtsd.ac.uk</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F97035E" wp14:editId="5F692C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6D736A" w14:textId="396248A2" w:rsidR="002B2F77" w:rsidRDefault="002C795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B2F77">
                                      <w:rPr>
                                        <w:rFonts w:asciiTheme="majorHAnsi" w:eastAsiaTheme="majorEastAsia" w:hAnsiTheme="majorHAnsi" w:cstheme="majorBidi"/>
                                        <w:color w:val="262626" w:themeColor="text1" w:themeTint="D9"/>
                                        <w:sz w:val="72"/>
                                        <w:szCs w:val="72"/>
                                      </w:rPr>
                                      <w:t>Construction Materials</w:t>
                                    </w:r>
                                  </w:sdtContent>
                                </w:sdt>
                              </w:p>
                              <w:p w14:paraId="40F1903C" w14:textId="0B4D07E7" w:rsidR="002B2F77" w:rsidRDefault="002C795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B2F77">
                                      <w:rPr>
                                        <w:color w:val="404040" w:themeColor="text1" w:themeTint="BF"/>
                                        <w:sz w:val="36"/>
                                        <w:szCs w:val="36"/>
                                      </w:rPr>
                                      <w:t>Assignment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F97035E"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B6D736A" w14:textId="396248A2" w:rsidR="002B2F77" w:rsidRDefault="002C795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B2F77">
                                <w:rPr>
                                  <w:rFonts w:asciiTheme="majorHAnsi" w:eastAsiaTheme="majorEastAsia" w:hAnsiTheme="majorHAnsi" w:cstheme="majorBidi"/>
                                  <w:color w:val="262626" w:themeColor="text1" w:themeTint="D9"/>
                                  <w:sz w:val="72"/>
                                  <w:szCs w:val="72"/>
                                </w:rPr>
                                <w:t>Construction Materials</w:t>
                              </w:r>
                            </w:sdtContent>
                          </w:sdt>
                        </w:p>
                        <w:p w14:paraId="40F1903C" w14:textId="0B4D07E7" w:rsidR="002B2F77" w:rsidRDefault="002C795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B2F77">
                                <w:rPr>
                                  <w:color w:val="404040" w:themeColor="text1" w:themeTint="BF"/>
                                  <w:sz w:val="36"/>
                                  <w:szCs w:val="36"/>
                                </w:rPr>
                                <w:t>Assignment</w:t>
                              </w:r>
                            </w:sdtContent>
                          </w:sdt>
                        </w:p>
                      </w:txbxContent>
                    </v:textbox>
                    <w10:wrap anchorx="page" anchory="page"/>
                  </v:shape>
                </w:pict>
              </mc:Fallback>
            </mc:AlternateContent>
          </w:r>
        </w:p>
        <w:p w14:paraId="17160C30" w14:textId="60E98845" w:rsidR="002B2F77" w:rsidRDefault="002B2F77">
          <w:r>
            <w:br w:type="page"/>
          </w:r>
        </w:p>
      </w:sdtContent>
    </w:sdt>
    <w:p w14:paraId="549834A4" w14:textId="4F6EC31D" w:rsidR="005E008C" w:rsidRPr="00145A28" w:rsidRDefault="002B2F77">
      <w:pPr>
        <w:rPr>
          <w:rFonts w:ascii="Adobe Ming Std L" w:eastAsia="Adobe Ming Std L" w:hAnsi="Adobe Ming Std L"/>
          <w:sz w:val="28"/>
          <w:szCs w:val="28"/>
          <w:u w:val="single"/>
        </w:rPr>
      </w:pPr>
      <w:r w:rsidRPr="00145A28">
        <w:rPr>
          <w:rFonts w:ascii="Adobe Ming Std L" w:eastAsia="Adobe Ming Std L" w:hAnsi="Adobe Ming Std L"/>
          <w:sz w:val="28"/>
          <w:szCs w:val="28"/>
          <w:u w:val="single"/>
        </w:rPr>
        <w:lastRenderedPageBreak/>
        <w:t>Contents</w:t>
      </w:r>
    </w:p>
    <w:p w14:paraId="20C561C1" w14:textId="702C0D0A" w:rsidR="002B2F77" w:rsidRPr="00145A28" w:rsidRDefault="00AF251B" w:rsidP="00AF251B">
      <w:pPr>
        <w:pStyle w:val="ListParagraph"/>
        <w:numPr>
          <w:ilvl w:val="0"/>
          <w:numId w:val="2"/>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Introduction </w:t>
      </w:r>
    </w:p>
    <w:p w14:paraId="668D17C1" w14:textId="77777777" w:rsidR="00AF251B" w:rsidRPr="00145A28" w:rsidRDefault="00AF251B" w:rsidP="00AF251B">
      <w:pPr>
        <w:rPr>
          <w:rFonts w:ascii="Adobe Ming Std L" w:eastAsia="Adobe Ming Std L" w:hAnsi="Adobe Ming Std L"/>
          <w:sz w:val="28"/>
          <w:szCs w:val="28"/>
        </w:rPr>
      </w:pPr>
    </w:p>
    <w:p w14:paraId="5DFF2394" w14:textId="0A4E0344" w:rsidR="00AF251B" w:rsidRPr="00145A28" w:rsidRDefault="00AF251B" w:rsidP="00AF251B">
      <w:pPr>
        <w:pStyle w:val="ListParagraph"/>
        <w:numPr>
          <w:ilvl w:val="0"/>
          <w:numId w:val="2"/>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Steel Frame Structure </w:t>
      </w:r>
    </w:p>
    <w:p w14:paraId="448027B6" w14:textId="709620AE" w:rsidR="00AF251B" w:rsidRPr="002C7810" w:rsidRDefault="00AF251B" w:rsidP="00AF251B">
      <w:pPr>
        <w:pStyle w:val="ListParagraph"/>
        <w:numPr>
          <w:ilvl w:val="0"/>
          <w:numId w:val="3"/>
        </w:numPr>
        <w:rPr>
          <w:rFonts w:ascii="Adobe Ming Std L" w:eastAsia="Adobe Ming Std L" w:hAnsi="Adobe Ming Std L"/>
          <w:sz w:val="28"/>
          <w:szCs w:val="28"/>
        </w:rPr>
      </w:pPr>
      <w:r w:rsidRPr="002C7810">
        <w:rPr>
          <w:rFonts w:ascii="Adobe Ming Std L" w:eastAsia="Adobe Ming Std L" w:hAnsi="Adobe Ming Std L"/>
          <w:sz w:val="28"/>
          <w:szCs w:val="28"/>
        </w:rPr>
        <w:t>Brief Overview</w:t>
      </w:r>
    </w:p>
    <w:p w14:paraId="05F7D4F0" w14:textId="2D6787DA" w:rsidR="00AF251B" w:rsidRPr="002C7810" w:rsidRDefault="00AF251B" w:rsidP="00AF251B">
      <w:pPr>
        <w:pStyle w:val="ListParagraph"/>
        <w:numPr>
          <w:ilvl w:val="0"/>
          <w:numId w:val="3"/>
        </w:numPr>
        <w:rPr>
          <w:rFonts w:ascii="Adobe Ming Std L" w:eastAsia="Adobe Ming Std L" w:hAnsi="Adobe Ming Std L"/>
          <w:sz w:val="28"/>
          <w:szCs w:val="28"/>
        </w:rPr>
      </w:pPr>
      <w:r w:rsidRPr="002C7810">
        <w:rPr>
          <w:rFonts w:ascii="Adobe Ming Std L" w:eastAsia="Adobe Ming Std L" w:hAnsi="Adobe Ming Std L"/>
          <w:sz w:val="28"/>
          <w:szCs w:val="28"/>
        </w:rPr>
        <w:t xml:space="preserve">Design </w:t>
      </w:r>
    </w:p>
    <w:p w14:paraId="33B5F729" w14:textId="5773B555" w:rsidR="00AF251B" w:rsidRPr="002C7810" w:rsidRDefault="00AF251B" w:rsidP="00AF251B">
      <w:pPr>
        <w:pStyle w:val="ListParagraph"/>
        <w:numPr>
          <w:ilvl w:val="0"/>
          <w:numId w:val="3"/>
        </w:numPr>
        <w:rPr>
          <w:rFonts w:ascii="Adobe Ming Std L" w:eastAsia="Adobe Ming Std L" w:hAnsi="Adobe Ming Std L"/>
          <w:sz w:val="28"/>
          <w:szCs w:val="28"/>
        </w:rPr>
      </w:pPr>
      <w:r w:rsidRPr="002C7810">
        <w:rPr>
          <w:rFonts w:ascii="Adobe Ming Std L" w:eastAsia="Adobe Ming Std L" w:hAnsi="Adobe Ming Std L"/>
          <w:sz w:val="28"/>
          <w:szCs w:val="28"/>
        </w:rPr>
        <w:t xml:space="preserve">Method Of Construction </w:t>
      </w:r>
    </w:p>
    <w:p w14:paraId="09A0F614" w14:textId="747927B0" w:rsidR="002B3728" w:rsidRPr="002C7810" w:rsidRDefault="002B3728" w:rsidP="00AF251B">
      <w:pPr>
        <w:pStyle w:val="ListParagraph"/>
        <w:numPr>
          <w:ilvl w:val="0"/>
          <w:numId w:val="3"/>
        </w:numPr>
        <w:rPr>
          <w:rFonts w:ascii="Adobe Ming Std L" w:eastAsia="Adobe Ming Std L" w:hAnsi="Adobe Ming Std L"/>
          <w:sz w:val="28"/>
          <w:szCs w:val="28"/>
        </w:rPr>
      </w:pPr>
      <w:r w:rsidRPr="002C7810">
        <w:rPr>
          <w:rFonts w:ascii="Adobe Ming Std L" w:eastAsia="Adobe Ming Std L" w:hAnsi="Adobe Ming Std L"/>
          <w:sz w:val="28"/>
          <w:szCs w:val="28"/>
        </w:rPr>
        <w:t xml:space="preserve">Framing Material Choice </w:t>
      </w:r>
    </w:p>
    <w:p w14:paraId="4CC76A34" w14:textId="005DABE7" w:rsidR="002B3728" w:rsidRPr="002C7810" w:rsidRDefault="00A82A4B" w:rsidP="00AF251B">
      <w:pPr>
        <w:pStyle w:val="ListParagraph"/>
        <w:numPr>
          <w:ilvl w:val="0"/>
          <w:numId w:val="3"/>
        </w:numPr>
        <w:rPr>
          <w:rFonts w:ascii="Adobe Ming Std L" w:eastAsia="Adobe Ming Std L" w:hAnsi="Adobe Ming Std L"/>
          <w:sz w:val="28"/>
          <w:szCs w:val="28"/>
        </w:rPr>
      </w:pPr>
      <w:r w:rsidRPr="002C7810">
        <w:rPr>
          <w:rFonts w:ascii="Adobe Ming Std L" w:eastAsia="Adobe Ming Std L" w:hAnsi="Adobe Ming Std L"/>
          <w:sz w:val="28"/>
          <w:szCs w:val="28"/>
        </w:rPr>
        <w:t>Original Production Process &amp; Effect</w:t>
      </w:r>
    </w:p>
    <w:p w14:paraId="05287ADF" w14:textId="7BFA33E8" w:rsidR="00A82A4B" w:rsidRPr="002C7810" w:rsidRDefault="00A82A4B" w:rsidP="00AF251B">
      <w:pPr>
        <w:pStyle w:val="ListParagraph"/>
        <w:numPr>
          <w:ilvl w:val="0"/>
          <w:numId w:val="3"/>
        </w:numPr>
        <w:rPr>
          <w:rFonts w:ascii="Adobe Ming Std L" w:eastAsia="Adobe Ming Std L" w:hAnsi="Adobe Ming Std L"/>
          <w:sz w:val="28"/>
          <w:szCs w:val="28"/>
        </w:rPr>
      </w:pPr>
      <w:r w:rsidRPr="002C7810">
        <w:rPr>
          <w:rFonts w:ascii="Adobe Ming Std L" w:eastAsia="Adobe Ming Std L" w:hAnsi="Adobe Ming Std L"/>
          <w:sz w:val="28"/>
          <w:szCs w:val="28"/>
        </w:rPr>
        <w:t xml:space="preserve">Frames Assembly </w:t>
      </w:r>
      <w:r w:rsidR="00227F72" w:rsidRPr="002C7810">
        <w:rPr>
          <w:rFonts w:ascii="Adobe Ming Std L" w:eastAsia="Adobe Ming Std L" w:hAnsi="Adobe Ming Std L"/>
          <w:sz w:val="28"/>
          <w:szCs w:val="28"/>
        </w:rPr>
        <w:t xml:space="preserve">&amp; Dis / Re-Useability </w:t>
      </w:r>
    </w:p>
    <w:p w14:paraId="643193FD" w14:textId="77777777" w:rsidR="00AF251B" w:rsidRPr="00145A28" w:rsidRDefault="00AF251B" w:rsidP="00AF251B">
      <w:pPr>
        <w:ind w:left="720"/>
        <w:rPr>
          <w:rFonts w:ascii="Adobe Ming Std L" w:eastAsia="Adobe Ming Std L" w:hAnsi="Adobe Ming Std L"/>
          <w:sz w:val="28"/>
          <w:szCs w:val="28"/>
        </w:rPr>
      </w:pPr>
    </w:p>
    <w:p w14:paraId="5EF36E99" w14:textId="138FB88A" w:rsidR="00AF251B" w:rsidRPr="00145A28" w:rsidRDefault="00AF251B" w:rsidP="00AF251B">
      <w:pPr>
        <w:pStyle w:val="ListParagraph"/>
        <w:numPr>
          <w:ilvl w:val="0"/>
          <w:numId w:val="2"/>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Concrete Frame Structure </w:t>
      </w:r>
    </w:p>
    <w:p w14:paraId="296566D4" w14:textId="09708B20" w:rsidR="00AF251B" w:rsidRPr="00145A28" w:rsidRDefault="00AF251B" w:rsidP="00AF251B">
      <w:pPr>
        <w:pStyle w:val="ListParagraph"/>
        <w:numPr>
          <w:ilvl w:val="0"/>
          <w:numId w:val="4"/>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Brief Overview </w:t>
      </w:r>
    </w:p>
    <w:p w14:paraId="40A92171" w14:textId="12779B84" w:rsidR="00AF251B" w:rsidRPr="00145A28" w:rsidRDefault="00AF251B" w:rsidP="00AF251B">
      <w:pPr>
        <w:pStyle w:val="ListParagraph"/>
        <w:numPr>
          <w:ilvl w:val="0"/>
          <w:numId w:val="4"/>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Design </w:t>
      </w:r>
    </w:p>
    <w:p w14:paraId="4839C824" w14:textId="4EE7975D" w:rsidR="00AF251B" w:rsidRPr="00145A28" w:rsidRDefault="00AF251B" w:rsidP="00AF251B">
      <w:pPr>
        <w:pStyle w:val="ListParagraph"/>
        <w:numPr>
          <w:ilvl w:val="0"/>
          <w:numId w:val="4"/>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Method Of Construction </w:t>
      </w:r>
    </w:p>
    <w:p w14:paraId="1E5C6DCE" w14:textId="77777777" w:rsidR="00227F72" w:rsidRPr="00145A28" w:rsidRDefault="00227F72" w:rsidP="00227F72">
      <w:pPr>
        <w:pStyle w:val="ListParagraph"/>
        <w:numPr>
          <w:ilvl w:val="0"/>
          <w:numId w:val="4"/>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Framing Material Choice </w:t>
      </w:r>
    </w:p>
    <w:p w14:paraId="5AED434A" w14:textId="77777777" w:rsidR="00227F72" w:rsidRPr="00145A28" w:rsidRDefault="00227F72" w:rsidP="00227F72">
      <w:pPr>
        <w:pStyle w:val="ListParagraph"/>
        <w:numPr>
          <w:ilvl w:val="0"/>
          <w:numId w:val="4"/>
        </w:numPr>
        <w:rPr>
          <w:rFonts w:ascii="Adobe Ming Std L" w:eastAsia="Adobe Ming Std L" w:hAnsi="Adobe Ming Std L"/>
          <w:sz w:val="28"/>
          <w:szCs w:val="28"/>
        </w:rPr>
      </w:pPr>
      <w:r w:rsidRPr="00145A28">
        <w:rPr>
          <w:rFonts w:ascii="Adobe Ming Std L" w:eastAsia="Adobe Ming Std L" w:hAnsi="Adobe Ming Std L"/>
          <w:sz w:val="28"/>
          <w:szCs w:val="28"/>
        </w:rPr>
        <w:t>Original Production Process &amp; Effect</w:t>
      </w:r>
    </w:p>
    <w:p w14:paraId="7538C7F8" w14:textId="12F62AB2" w:rsidR="00227F72" w:rsidRPr="00145A28" w:rsidRDefault="00227F72" w:rsidP="00227F72">
      <w:pPr>
        <w:pStyle w:val="ListParagraph"/>
        <w:numPr>
          <w:ilvl w:val="0"/>
          <w:numId w:val="4"/>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Frames Assembly &amp; Dis / Re-Useability </w:t>
      </w:r>
    </w:p>
    <w:p w14:paraId="48A3BCD5" w14:textId="77777777" w:rsidR="00227F72" w:rsidRPr="00145A28" w:rsidRDefault="00227F72" w:rsidP="00227F72">
      <w:pPr>
        <w:rPr>
          <w:rFonts w:ascii="Adobe Ming Std L" w:eastAsia="Adobe Ming Std L" w:hAnsi="Adobe Ming Std L"/>
          <w:sz w:val="28"/>
          <w:szCs w:val="28"/>
        </w:rPr>
      </w:pPr>
    </w:p>
    <w:p w14:paraId="5A854192" w14:textId="27F3CD11" w:rsidR="00227F72" w:rsidRPr="00145A28" w:rsidRDefault="00227F72" w:rsidP="00227F72">
      <w:pPr>
        <w:pStyle w:val="ListParagraph"/>
        <w:numPr>
          <w:ilvl w:val="0"/>
          <w:numId w:val="2"/>
        </w:numPr>
        <w:rPr>
          <w:rFonts w:ascii="Adobe Ming Std L" w:eastAsia="Adobe Ming Std L" w:hAnsi="Adobe Ming Std L"/>
          <w:sz w:val="28"/>
          <w:szCs w:val="28"/>
        </w:rPr>
      </w:pPr>
      <w:r w:rsidRPr="00145A28">
        <w:rPr>
          <w:rFonts w:ascii="Adobe Ming Std L" w:eastAsia="Adobe Ming Std L" w:hAnsi="Adobe Ming Std L"/>
          <w:sz w:val="28"/>
          <w:szCs w:val="28"/>
        </w:rPr>
        <w:t>Ad</w:t>
      </w:r>
      <w:r w:rsidR="00C758BD" w:rsidRPr="00145A28">
        <w:rPr>
          <w:rFonts w:ascii="Adobe Ming Std L" w:eastAsia="Adobe Ming Std L" w:hAnsi="Adobe Ming Std L"/>
          <w:sz w:val="28"/>
          <w:szCs w:val="28"/>
        </w:rPr>
        <w:t xml:space="preserve">vantages &amp; Disadvantages Table </w:t>
      </w:r>
    </w:p>
    <w:p w14:paraId="07CDD6CB" w14:textId="0353A00A" w:rsidR="00C758BD" w:rsidRPr="00145A28" w:rsidRDefault="00140548" w:rsidP="00140548">
      <w:pPr>
        <w:pStyle w:val="ListParagraph"/>
        <w:numPr>
          <w:ilvl w:val="0"/>
          <w:numId w:val="11"/>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Steel </w:t>
      </w:r>
    </w:p>
    <w:p w14:paraId="425544B6" w14:textId="44536CD4" w:rsidR="00140548" w:rsidRPr="00145A28" w:rsidRDefault="00140548" w:rsidP="00140548">
      <w:pPr>
        <w:pStyle w:val="ListParagraph"/>
        <w:numPr>
          <w:ilvl w:val="0"/>
          <w:numId w:val="11"/>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Concrete </w:t>
      </w:r>
    </w:p>
    <w:p w14:paraId="7D5A7889" w14:textId="77777777" w:rsidR="00140548" w:rsidRPr="00145A28" w:rsidRDefault="00140548" w:rsidP="00140548">
      <w:pPr>
        <w:rPr>
          <w:rFonts w:ascii="Adobe Ming Std L" w:eastAsia="Adobe Ming Std L" w:hAnsi="Adobe Ming Std L"/>
          <w:sz w:val="28"/>
          <w:szCs w:val="28"/>
        </w:rPr>
      </w:pPr>
    </w:p>
    <w:p w14:paraId="2EDF3966" w14:textId="58FE2237" w:rsidR="00C758BD" w:rsidRPr="00145A28" w:rsidRDefault="00C758BD" w:rsidP="002B1658">
      <w:pPr>
        <w:pStyle w:val="ListParagraph"/>
        <w:rPr>
          <w:rFonts w:ascii="Adobe Ming Std L" w:eastAsia="Adobe Ming Std L" w:hAnsi="Adobe Ming Std L"/>
          <w:sz w:val="28"/>
          <w:szCs w:val="28"/>
        </w:rPr>
      </w:pPr>
    </w:p>
    <w:p w14:paraId="352DA64D" w14:textId="77777777" w:rsidR="00317838" w:rsidRPr="00145A28" w:rsidRDefault="00317838" w:rsidP="00317838">
      <w:pPr>
        <w:rPr>
          <w:rFonts w:ascii="Adobe Ming Std L" w:eastAsia="Adobe Ming Std L" w:hAnsi="Adobe Ming Std L"/>
          <w:sz w:val="28"/>
          <w:szCs w:val="28"/>
        </w:rPr>
      </w:pPr>
    </w:p>
    <w:p w14:paraId="09618CAA" w14:textId="77777777" w:rsidR="00494656" w:rsidRDefault="00494656" w:rsidP="00494656">
      <w:pPr>
        <w:rPr>
          <w:rFonts w:ascii="Adobe Ming Std L" w:eastAsia="Adobe Ming Std L" w:hAnsi="Adobe Ming Std L"/>
          <w:sz w:val="28"/>
          <w:szCs w:val="28"/>
        </w:rPr>
      </w:pPr>
    </w:p>
    <w:p w14:paraId="7110AE23" w14:textId="77777777" w:rsidR="002C7810" w:rsidRPr="00145A28" w:rsidRDefault="002C7810" w:rsidP="00494656">
      <w:pPr>
        <w:rPr>
          <w:rFonts w:ascii="Adobe Ming Std L" w:eastAsia="Adobe Ming Std L" w:hAnsi="Adobe Ming Std L"/>
          <w:sz w:val="28"/>
          <w:szCs w:val="28"/>
        </w:rPr>
      </w:pPr>
    </w:p>
    <w:p w14:paraId="76676D8E" w14:textId="0048A95E" w:rsidR="00494656" w:rsidRPr="00145A28" w:rsidRDefault="00494656" w:rsidP="003F4766">
      <w:pPr>
        <w:pStyle w:val="ListParagraph"/>
        <w:numPr>
          <w:ilvl w:val="0"/>
          <w:numId w:val="7"/>
        </w:numPr>
        <w:rPr>
          <w:rFonts w:ascii="Adobe Ming Std L" w:eastAsia="Adobe Ming Std L" w:hAnsi="Adobe Ming Std L"/>
          <w:b/>
          <w:bCs/>
          <w:sz w:val="28"/>
          <w:szCs w:val="28"/>
          <w:u w:val="single"/>
        </w:rPr>
      </w:pPr>
      <w:r w:rsidRPr="00145A28">
        <w:rPr>
          <w:rFonts w:ascii="Adobe Ming Std L" w:eastAsia="Adobe Ming Std L" w:hAnsi="Adobe Ming Std L"/>
          <w:b/>
          <w:bCs/>
          <w:sz w:val="28"/>
          <w:szCs w:val="28"/>
          <w:u w:val="single"/>
        </w:rPr>
        <w:lastRenderedPageBreak/>
        <w:t xml:space="preserve">Introduction </w:t>
      </w:r>
    </w:p>
    <w:p w14:paraId="1C5F1704" w14:textId="32DFA1C4" w:rsidR="003F4766" w:rsidRPr="00145A28" w:rsidRDefault="003F4766" w:rsidP="003F4766">
      <w:pPr>
        <w:rPr>
          <w:rFonts w:ascii="Adobe Ming Std L" w:eastAsia="Adobe Ming Std L" w:hAnsi="Adobe Ming Std L"/>
          <w:sz w:val="28"/>
          <w:szCs w:val="28"/>
        </w:rPr>
      </w:pPr>
      <w:r w:rsidRPr="00145A28">
        <w:rPr>
          <w:rFonts w:ascii="Adobe Ming Std L" w:eastAsia="Adobe Ming Std L" w:hAnsi="Adobe Ming Std L"/>
          <w:sz w:val="28"/>
          <w:szCs w:val="28"/>
        </w:rPr>
        <w:t xml:space="preserve">In this assignment I will be looking into two construction case studies, one of which is formed using a steel structure, and the other of concrete. </w:t>
      </w:r>
    </w:p>
    <w:p w14:paraId="0702C3A8" w14:textId="77777777" w:rsidR="003F4766" w:rsidRPr="00145A28" w:rsidRDefault="003F4766" w:rsidP="003F4766">
      <w:pPr>
        <w:rPr>
          <w:rFonts w:ascii="Adobe Ming Std L" w:eastAsia="Adobe Ming Std L" w:hAnsi="Adobe Ming Std L"/>
          <w:sz w:val="28"/>
          <w:szCs w:val="28"/>
        </w:rPr>
      </w:pPr>
      <w:r w:rsidRPr="00145A28">
        <w:rPr>
          <w:rFonts w:ascii="Adobe Ming Std L" w:eastAsia="Adobe Ming Std L" w:hAnsi="Adobe Ming Std L"/>
          <w:sz w:val="28"/>
          <w:szCs w:val="28"/>
        </w:rPr>
        <w:t xml:space="preserve">I will be looking at all stages of both build, from the initial design and erection of the structures. To their completion and ability to adapt if needs be. </w:t>
      </w:r>
    </w:p>
    <w:p w14:paraId="2F987696" w14:textId="596B16C4" w:rsidR="00967732" w:rsidRPr="00145A28" w:rsidRDefault="00967732" w:rsidP="003F4766">
      <w:pPr>
        <w:rPr>
          <w:rFonts w:ascii="Adobe Ming Std L" w:eastAsia="Adobe Ming Std L" w:hAnsi="Adobe Ming Std L"/>
          <w:sz w:val="28"/>
          <w:szCs w:val="28"/>
        </w:rPr>
      </w:pPr>
      <w:r w:rsidRPr="00145A28">
        <w:rPr>
          <w:rFonts w:ascii="Adobe Ming Std L" w:eastAsia="Adobe Ming Std L" w:hAnsi="Adobe Ming Std L"/>
          <w:sz w:val="28"/>
          <w:szCs w:val="28"/>
        </w:rPr>
        <w:t xml:space="preserve">Both materials are among the most common methods of building within the construction industry across the world. </w:t>
      </w:r>
    </w:p>
    <w:p w14:paraId="24845D4A" w14:textId="1611DEFA" w:rsidR="003F4766" w:rsidRPr="00145A28" w:rsidRDefault="003F4766" w:rsidP="00653724">
      <w:pPr>
        <w:rPr>
          <w:rFonts w:ascii="Adobe Ming Std L" w:eastAsia="Adobe Ming Std L" w:hAnsi="Adobe Ming Std L"/>
          <w:b/>
          <w:bCs/>
          <w:sz w:val="28"/>
          <w:szCs w:val="28"/>
          <w:u w:val="single"/>
        </w:rPr>
      </w:pPr>
    </w:p>
    <w:p w14:paraId="3E3F58E4" w14:textId="0CE621C1" w:rsidR="003F4766" w:rsidRPr="00145A28" w:rsidRDefault="003F4766" w:rsidP="003F4766">
      <w:pPr>
        <w:pStyle w:val="ListParagraph"/>
        <w:numPr>
          <w:ilvl w:val="0"/>
          <w:numId w:val="7"/>
        </w:numPr>
        <w:rPr>
          <w:rFonts w:ascii="Adobe Ming Std L" w:eastAsia="Adobe Ming Std L" w:hAnsi="Adobe Ming Std L"/>
          <w:b/>
          <w:bCs/>
          <w:sz w:val="28"/>
          <w:szCs w:val="28"/>
          <w:u w:val="single"/>
        </w:rPr>
      </w:pPr>
      <w:r w:rsidRPr="00145A28">
        <w:rPr>
          <w:rFonts w:ascii="Adobe Ming Std L" w:eastAsia="Adobe Ming Std L" w:hAnsi="Adobe Ming Std L"/>
          <w:b/>
          <w:bCs/>
          <w:sz w:val="28"/>
          <w:szCs w:val="28"/>
          <w:u w:val="single"/>
        </w:rPr>
        <w:t>Steel Frame Structure</w:t>
      </w:r>
    </w:p>
    <w:p w14:paraId="697775EF" w14:textId="1AB3FA29" w:rsidR="00606D75" w:rsidRPr="00145A28" w:rsidRDefault="003F4766" w:rsidP="00606D75">
      <w:pPr>
        <w:pStyle w:val="ListParagraph"/>
        <w:numPr>
          <w:ilvl w:val="0"/>
          <w:numId w:val="8"/>
        </w:numPr>
        <w:rPr>
          <w:rFonts w:ascii="Adobe Ming Std L" w:eastAsia="Adobe Ming Std L" w:hAnsi="Adobe Ming Std L"/>
          <w:sz w:val="28"/>
          <w:szCs w:val="28"/>
        </w:rPr>
      </w:pPr>
      <w:r w:rsidRPr="00145A28">
        <w:rPr>
          <w:rFonts w:ascii="Adobe Ming Std L" w:eastAsia="Adobe Ming Std L" w:hAnsi="Adobe Ming Std L"/>
          <w:sz w:val="28"/>
          <w:szCs w:val="28"/>
        </w:rPr>
        <w:t>For my steel frame structure, I will be looking at</w:t>
      </w:r>
      <w:r w:rsidR="0031165D" w:rsidRPr="00145A28">
        <w:rPr>
          <w:rFonts w:ascii="Adobe Ming Std L" w:eastAsia="Adobe Ming Std L" w:hAnsi="Adobe Ming Std L"/>
          <w:sz w:val="28"/>
          <w:szCs w:val="28"/>
        </w:rPr>
        <w:t xml:space="preserve"> the </w:t>
      </w:r>
      <w:r w:rsidR="00F103A2" w:rsidRPr="00145A28">
        <w:rPr>
          <w:rFonts w:ascii="Adobe Ming Std L" w:eastAsia="Adobe Ming Std L" w:hAnsi="Adobe Ming Std L"/>
          <w:sz w:val="28"/>
          <w:szCs w:val="28"/>
        </w:rPr>
        <w:t xml:space="preserve">Willis Tower based in </w:t>
      </w:r>
      <w:r w:rsidR="005F2026" w:rsidRPr="00145A28">
        <w:rPr>
          <w:rFonts w:ascii="Adobe Ming Std L" w:eastAsia="Adobe Ming Std L" w:hAnsi="Adobe Ming Std L"/>
          <w:sz w:val="28"/>
          <w:szCs w:val="28"/>
        </w:rPr>
        <w:t>Chicago</w:t>
      </w:r>
      <w:r w:rsidR="00F103A2" w:rsidRPr="00145A28">
        <w:rPr>
          <w:rFonts w:ascii="Adobe Ming Std L" w:eastAsia="Adobe Ming Std L" w:hAnsi="Adobe Ming Std L"/>
          <w:sz w:val="28"/>
          <w:szCs w:val="28"/>
        </w:rPr>
        <w:t xml:space="preserve">, America. </w:t>
      </w:r>
      <w:r w:rsidR="005F2026" w:rsidRPr="00145A28">
        <w:rPr>
          <w:rFonts w:ascii="Adobe Ming Std L" w:eastAsia="Adobe Ming Std L" w:hAnsi="Adobe Ming Std L"/>
          <w:sz w:val="28"/>
          <w:szCs w:val="28"/>
        </w:rPr>
        <w:t xml:space="preserve">The tower stands at </w:t>
      </w:r>
      <w:r w:rsidR="008C78CF" w:rsidRPr="00145A28">
        <w:rPr>
          <w:rFonts w:ascii="Adobe Ming Std L" w:eastAsia="Adobe Ming Std L" w:hAnsi="Adobe Ming Std L"/>
          <w:sz w:val="28"/>
          <w:szCs w:val="28"/>
        </w:rPr>
        <w:t>4</w:t>
      </w:r>
      <w:r w:rsidR="00EC54DD" w:rsidRPr="00145A28">
        <w:rPr>
          <w:rFonts w:ascii="Adobe Ming Std L" w:eastAsia="Adobe Ming Std L" w:hAnsi="Adobe Ming Std L"/>
          <w:sz w:val="28"/>
          <w:szCs w:val="28"/>
        </w:rPr>
        <w:t>42</w:t>
      </w:r>
      <w:r w:rsidR="008C78CF" w:rsidRPr="00145A28">
        <w:rPr>
          <w:rFonts w:ascii="Adobe Ming Std L" w:eastAsia="Adobe Ming Std L" w:hAnsi="Adobe Ming Std L"/>
          <w:sz w:val="28"/>
          <w:szCs w:val="28"/>
        </w:rPr>
        <w:t xml:space="preserve"> metres </w:t>
      </w:r>
      <w:r w:rsidR="00576890" w:rsidRPr="00145A28">
        <w:rPr>
          <w:rFonts w:ascii="Adobe Ming Std L" w:eastAsia="Adobe Ming Std L" w:hAnsi="Adobe Ming Std L"/>
          <w:sz w:val="28"/>
          <w:szCs w:val="28"/>
        </w:rPr>
        <w:t>high and</w:t>
      </w:r>
      <w:r w:rsidR="008C78CF" w:rsidRPr="00145A28">
        <w:rPr>
          <w:rFonts w:ascii="Adobe Ming Std L" w:eastAsia="Adobe Ming Std L" w:hAnsi="Adobe Ming Std L"/>
          <w:sz w:val="28"/>
          <w:szCs w:val="28"/>
        </w:rPr>
        <w:t xml:space="preserve"> is an extremely popular tourist attraction to visitors throughout the year. </w:t>
      </w:r>
      <w:r w:rsidR="0026397E" w:rsidRPr="00145A28">
        <w:rPr>
          <w:rFonts w:ascii="Adobe Ming Std L" w:eastAsia="Adobe Ming Std L" w:hAnsi="Adobe Ming Std L"/>
          <w:sz w:val="28"/>
          <w:szCs w:val="28"/>
        </w:rPr>
        <w:t xml:space="preserve">On average, 1.7 million people visit the Tower annually. </w:t>
      </w:r>
    </w:p>
    <w:p w14:paraId="02D9AC4D" w14:textId="738A1352" w:rsidR="00606D75" w:rsidRPr="00145A28" w:rsidRDefault="00606D75" w:rsidP="00606D75">
      <w:pPr>
        <w:pStyle w:val="ListParagraph"/>
        <w:ind w:left="1440"/>
        <w:rPr>
          <w:rFonts w:ascii="Adobe Ming Std L" w:eastAsia="Adobe Ming Std L" w:hAnsi="Adobe Ming Std L"/>
          <w:sz w:val="28"/>
          <w:szCs w:val="28"/>
        </w:rPr>
      </w:pPr>
    </w:p>
    <w:p w14:paraId="741B5F21" w14:textId="0590B6E3" w:rsidR="00494AD8" w:rsidRPr="00494AD8" w:rsidRDefault="002102E4" w:rsidP="00494AD8">
      <w:pPr>
        <w:pStyle w:val="ListParagraph"/>
        <w:ind w:left="1440"/>
        <w:rPr>
          <w:rFonts w:ascii="Adobe Ming Std L" w:eastAsia="Adobe Ming Std L" w:hAnsi="Adobe Ming Std L"/>
          <w:sz w:val="28"/>
          <w:szCs w:val="28"/>
        </w:rPr>
      </w:pPr>
      <w:r>
        <w:rPr>
          <w:noProof/>
        </w:rPr>
        <w:drawing>
          <wp:anchor distT="0" distB="0" distL="114300" distR="114300" simplePos="0" relativeHeight="251662336" behindDoc="0" locked="0" layoutInCell="1" allowOverlap="1" wp14:anchorId="20888C13" wp14:editId="48C82746">
            <wp:simplePos x="0" y="0"/>
            <wp:positionH relativeFrom="margin">
              <wp:posOffset>2635341</wp:posOffset>
            </wp:positionH>
            <wp:positionV relativeFrom="paragraph">
              <wp:posOffset>1414780</wp:posOffset>
            </wp:positionV>
            <wp:extent cx="3444875" cy="1938655"/>
            <wp:effectExtent l="19050" t="19050" r="22225" b="23495"/>
            <wp:wrapThrough wrapText="bothSides">
              <wp:wrapPolygon edited="0">
                <wp:start x="-119" y="-212"/>
                <wp:lineTo x="-119" y="21650"/>
                <wp:lineTo x="21620" y="21650"/>
                <wp:lineTo x="21620" y="-212"/>
                <wp:lineTo x="-119" y="-212"/>
              </wp:wrapPolygon>
            </wp:wrapThrough>
            <wp:docPr id="1974459675" name="Picture 2" descr="skydeck chicago 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kydeck chicago led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4875" cy="1938655"/>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8C78CF" w:rsidRPr="00145A28">
        <w:rPr>
          <w:rFonts w:ascii="Adobe Ming Std L" w:eastAsia="Adobe Ming Std L" w:hAnsi="Adobe Ming Std L"/>
          <w:sz w:val="28"/>
          <w:szCs w:val="28"/>
        </w:rPr>
        <w:t xml:space="preserve">The building is made up of </w:t>
      </w:r>
      <w:r w:rsidR="000C51D9" w:rsidRPr="00145A28">
        <w:rPr>
          <w:rFonts w:ascii="Adobe Ming Std L" w:eastAsia="Adobe Ming Std L" w:hAnsi="Adobe Ming Std L"/>
          <w:sz w:val="28"/>
          <w:szCs w:val="28"/>
        </w:rPr>
        <w:t>110 storeys</w:t>
      </w:r>
      <w:r w:rsidR="0075310E" w:rsidRPr="00145A28">
        <w:rPr>
          <w:rFonts w:ascii="Adobe Ming Std L" w:eastAsia="Adobe Ming Std L" w:hAnsi="Adobe Ming Std L"/>
          <w:sz w:val="28"/>
          <w:szCs w:val="28"/>
        </w:rPr>
        <w:t>, which previously was the worlds tallest building, holding the reigns for 25 years. The building opened back in 197</w:t>
      </w:r>
      <w:r w:rsidR="0055427C" w:rsidRPr="00145A28">
        <w:rPr>
          <w:rFonts w:ascii="Adobe Ming Std L" w:eastAsia="Adobe Ming Std L" w:hAnsi="Adobe Ming Std L"/>
          <w:sz w:val="28"/>
          <w:szCs w:val="28"/>
        </w:rPr>
        <w:t xml:space="preserve">3. Due to the development of architecture, the Tower </w:t>
      </w:r>
      <w:r w:rsidR="00606D75" w:rsidRPr="00145A28">
        <w:rPr>
          <w:rFonts w:ascii="Adobe Ming Std L" w:eastAsia="Adobe Ming Std L" w:hAnsi="Adobe Ming Std L"/>
          <w:sz w:val="28"/>
          <w:szCs w:val="28"/>
        </w:rPr>
        <w:t>is now the 23</w:t>
      </w:r>
      <w:r w:rsidR="00606D75" w:rsidRPr="00145A28">
        <w:rPr>
          <w:rFonts w:ascii="Adobe Ming Std L" w:eastAsia="Adobe Ming Std L" w:hAnsi="Adobe Ming Std L"/>
          <w:sz w:val="28"/>
          <w:szCs w:val="28"/>
          <w:vertAlign w:val="superscript"/>
        </w:rPr>
        <w:t>rd</w:t>
      </w:r>
      <w:r w:rsidR="00606D75" w:rsidRPr="00145A28">
        <w:rPr>
          <w:rFonts w:ascii="Adobe Ming Std L" w:eastAsia="Adobe Ming Std L" w:hAnsi="Adobe Ming Std L"/>
          <w:sz w:val="28"/>
          <w:szCs w:val="28"/>
        </w:rPr>
        <w:t xml:space="preserve"> tallest building across the globe. </w:t>
      </w:r>
    </w:p>
    <w:p w14:paraId="1D57D840" w14:textId="28E0F35D" w:rsidR="004C3572" w:rsidRDefault="002C795B" w:rsidP="00587D9E">
      <w:pPr>
        <w:pStyle w:val="Caption"/>
        <w:jc w:val="right"/>
        <w:rPr>
          <w:rFonts w:ascii="Adobe Ming Std L" w:eastAsia="Adobe Ming Std L" w:hAnsi="Adobe Ming Std L"/>
          <w:sz w:val="28"/>
          <w:szCs w:val="28"/>
        </w:rPr>
      </w:pPr>
      <w:sdt>
        <w:sdtPr>
          <w:rPr>
            <w:rFonts w:ascii="Adobe Ming Std L" w:eastAsia="Adobe Ming Std L" w:hAnsi="Adobe Ming Std L"/>
            <w:sz w:val="28"/>
            <w:szCs w:val="28"/>
          </w:rPr>
          <w:id w:val="855851196"/>
          <w:citation/>
        </w:sdtPr>
        <w:sdtEndPr/>
        <w:sdtContent>
          <w:r w:rsidR="00587D9E">
            <w:t xml:space="preserve">Text </w:t>
          </w:r>
          <w:r w:rsidR="00587D9E">
            <w:fldChar w:fldCharType="begin"/>
          </w:r>
          <w:r w:rsidR="00587D9E">
            <w:instrText xml:space="preserve"> SEQ Text \* ARABIC </w:instrText>
          </w:r>
          <w:r w:rsidR="00587D9E">
            <w:fldChar w:fldCharType="separate"/>
          </w:r>
          <w:r w:rsidR="00587D9E">
            <w:rPr>
              <w:noProof/>
            </w:rPr>
            <w:t>1</w:t>
          </w:r>
          <w:r w:rsidR="00587D9E">
            <w:fldChar w:fldCharType="end"/>
          </w:r>
          <w:r w:rsidR="004C3572" w:rsidRPr="00145A28">
            <w:rPr>
              <w:rFonts w:ascii="Adobe Ming Std L" w:eastAsia="Adobe Ming Std L" w:hAnsi="Adobe Ming Std L"/>
              <w:sz w:val="28"/>
              <w:szCs w:val="28"/>
            </w:rPr>
            <w:fldChar w:fldCharType="begin"/>
          </w:r>
          <w:r w:rsidR="004C3572" w:rsidRPr="00145A28">
            <w:rPr>
              <w:rFonts w:ascii="Adobe Ming Std L" w:eastAsia="Adobe Ming Std L" w:hAnsi="Adobe Ming Std L"/>
              <w:sz w:val="28"/>
              <w:szCs w:val="28"/>
            </w:rPr>
            <w:instrText xml:space="preserve"> CITATION EQO18 \l 2057 </w:instrText>
          </w:r>
          <w:r w:rsidR="004C3572" w:rsidRPr="00145A28">
            <w:rPr>
              <w:rFonts w:ascii="Adobe Ming Std L" w:eastAsia="Adobe Ming Std L" w:hAnsi="Adobe Ming Std L"/>
              <w:sz w:val="28"/>
              <w:szCs w:val="28"/>
            </w:rPr>
            <w:fldChar w:fldCharType="separate"/>
          </w:r>
          <w:r w:rsidR="00DA4FBE" w:rsidRPr="00DA4FBE">
            <w:rPr>
              <w:rFonts w:ascii="Adobe Ming Std L" w:eastAsia="Adobe Ming Std L" w:hAnsi="Adobe Ming Std L"/>
              <w:noProof/>
              <w:sz w:val="28"/>
              <w:szCs w:val="28"/>
            </w:rPr>
            <w:t>(Office, 2018)</w:t>
          </w:r>
          <w:r w:rsidR="004C3572" w:rsidRPr="00145A28">
            <w:rPr>
              <w:rFonts w:ascii="Adobe Ming Std L" w:eastAsia="Adobe Ming Std L" w:hAnsi="Adobe Ming Std L"/>
              <w:sz w:val="28"/>
              <w:szCs w:val="28"/>
            </w:rPr>
            <w:fldChar w:fldCharType="end"/>
          </w:r>
        </w:sdtContent>
      </w:sdt>
    </w:p>
    <w:p w14:paraId="09BA8547" w14:textId="597E7710" w:rsidR="00494AD8" w:rsidRDefault="00494AD8" w:rsidP="00606D75">
      <w:pPr>
        <w:pStyle w:val="ListParagraph"/>
        <w:ind w:left="1440"/>
        <w:rPr>
          <w:rFonts w:ascii="Adobe Ming Std L" w:eastAsia="Adobe Ming Std L" w:hAnsi="Adobe Ming Std L"/>
          <w:sz w:val="28"/>
          <w:szCs w:val="28"/>
        </w:rPr>
      </w:pPr>
    </w:p>
    <w:p w14:paraId="06F76992" w14:textId="65F37372" w:rsidR="002934C3" w:rsidRPr="00957571" w:rsidRDefault="00B4181A" w:rsidP="00957571">
      <w:pPr>
        <w:pStyle w:val="ListParagraph"/>
        <w:ind w:left="1440"/>
        <w:rPr>
          <w:rFonts w:ascii="Adobe Ming Std L" w:eastAsia="Adobe Ming Std L" w:hAnsi="Adobe Ming Std L"/>
          <w:sz w:val="28"/>
          <w:szCs w:val="28"/>
        </w:rPr>
      </w:pPr>
      <w:r>
        <w:rPr>
          <w:rFonts w:ascii="Adobe Ming Std L" w:eastAsia="Adobe Ming Std L" w:hAnsi="Adobe Ming Std L"/>
          <w:sz w:val="28"/>
          <w:szCs w:val="28"/>
        </w:rPr>
        <w:t xml:space="preserve">The building is </w:t>
      </w:r>
      <w:r w:rsidR="00814D77">
        <w:rPr>
          <w:rFonts w:ascii="Adobe Ming Std L" w:eastAsia="Adobe Ming Std L" w:hAnsi="Adobe Ming Std L"/>
          <w:sz w:val="28"/>
          <w:szCs w:val="28"/>
        </w:rPr>
        <w:t>renowned</w:t>
      </w:r>
      <w:r>
        <w:rPr>
          <w:rFonts w:ascii="Adobe Ming Std L" w:eastAsia="Adobe Ming Std L" w:hAnsi="Adobe Ming Std L"/>
          <w:sz w:val="28"/>
          <w:szCs w:val="28"/>
        </w:rPr>
        <w:t xml:space="preserve"> for its </w:t>
      </w:r>
      <w:r w:rsidR="000A26F0">
        <w:rPr>
          <w:rFonts w:ascii="Adobe Ming Std L" w:eastAsia="Adobe Ming Std L" w:hAnsi="Adobe Ming Std L"/>
          <w:sz w:val="28"/>
          <w:szCs w:val="28"/>
        </w:rPr>
        <w:t xml:space="preserve">Skydeck, looking across the </w:t>
      </w:r>
      <w:r w:rsidR="00814D77">
        <w:rPr>
          <w:rFonts w:ascii="Adobe Ming Std L" w:eastAsia="Adobe Ming Std L" w:hAnsi="Adobe Ming Std L"/>
          <w:sz w:val="28"/>
          <w:szCs w:val="28"/>
        </w:rPr>
        <w:t xml:space="preserve">whole of Chicago. </w:t>
      </w:r>
    </w:p>
    <w:p w14:paraId="71349816" w14:textId="12828838" w:rsidR="002934C3" w:rsidRPr="00145A28" w:rsidRDefault="002C795B" w:rsidP="00957571">
      <w:pPr>
        <w:pStyle w:val="Caption"/>
        <w:jc w:val="right"/>
        <w:rPr>
          <w:rFonts w:ascii="Adobe Ming Std L" w:eastAsia="Adobe Ming Std L" w:hAnsi="Adobe Ming Std L"/>
          <w:sz w:val="28"/>
          <w:szCs w:val="28"/>
        </w:rPr>
      </w:pPr>
      <w:sdt>
        <w:sdtPr>
          <w:rPr>
            <w:rFonts w:ascii="Adobe Ming Std L" w:eastAsia="Adobe Ming Std L" w:hAnsi="Adobe Ming Std L"/>
            <w:sz w:val="28"/>
            <w:szCs w:val="28"/>
          </w:rPr>
          <w:id w:val="2096278339"/>
          <w:citation/>
        </w:sdtPr>
        <w:sdtEndPr/>
        <w:sdtContent>
          <w:r w:rsidR="002102E4">
            <w:rPr>
              <w:rFonts w:ascii="Adobe Ming Std L" w:eastAsia="Adobe Ming Std L" w:hAnsi="Adobe Ming Std L"/>
              <w:sz w:val="28"/>
              <w:szCs w:val="28"/>
            </w:rPr>
            <w:fldChar w:fldCharType="begin"/>
          </w:r>
          <w:r w:rsidR="002102E4">
            <w:rPr>
              <w:rFonts w:ascii="Adobe Ming Std L" w:eastAsia="Adobe Ming Std L" w:hAnsi="Adobe Ming Std L"/>
              <w:sz w:val="28"/>
              <w:szCs w:val="28"/>
            </w:rPr>
            <w:instrText xml:space="preserve"> CITATION Ant17 \l 2057 </w:instrText>
          </w:r>
          <w:r w:rsidR="002102E4">
            <w:rPr>
              <w:rFonts w:ascii="Adobe Ming Std L" w:eastAsia="Adobe Ming Std L" w:hAnsi="Adobe Ming Std L"/>
              <w:sz w:val="28"/>
              <w:szCs w:val="28"/>
            </w:rPr>
            <w:fldChar w:fldCharType="separate"/>
          </w:r>
          <w:r w:rsidR="00DA4FBE" w:rsidRPr="00DA4FBE">
            <w:rPr>
              <w:rFonts w:ascii="Adobe Ming Std L" w:eastAsia="Adobe Ming Std L" w:hAnsi="Adobe Ming Std L"/>
              <w:noProof/>
              <w:sz w:val="28"/>
              <w:szCs w:val="28"/>
            </w:rPr>
            <w:t>(Tahlier, 2017)</w:t>
          </w:r>
          <w:r w:rsidR="002102E4">
            <w:rPr>
              <w:rFonts w:ascii="Adobe Ming Std L" w:eastAsia="Adobe Ming Std L" w:hAnsi="Adobe Ming Std L"/>
              <w:sz w:val="28"/>
              <w:szCs w:val="28"/>
            </w:rPr>
            <w:fldChar w:fldCharType="end"/>
          </w:r>
        </w:sdtContent>
      </w:sdt>
      <w:r w:rsidR="00957571">
        <w:rPr>
          <w:rFonts w:ascii="Adobe Ming Std L" w:eastAsia="Adobe Ming Std L" w:hAnsi="Adobe Ming Std L"/>
          <w:sz w:val="28"/>
          <w:szCs w:val="28"/>
        </w:rPr>
        <w:t xml:space="preserve"> </w:t>
      </w:r>
      <w:r w:rsidR="00957571">
        <w:t xml:space="preserve">Figure </w:t>
      </w:r>
      <w:r w:rsidR="00957571">
        <w:fldChar w:fldCharType="begin"/>
      </w:r>
      <w:r w:rsidR="00957571">
        <w:instrText xml:space="preserve"> SEQ Figure \* ARABIC </w:instrText>
      </w:r>
      <w:r w:rsidR="00957571">
        <w:fldChar w:fldCharType="separate"/>
      </w:r>
      <w:r w:rsidR="00587D9E">
        <w:rPr>
          <w:noProof/>
        </w:rPr>
        <w:t>1</w:t>
      </w:r>
      <w:r w:rsidR="00957571">
        <w:fldChar w:fldCharType="end"/>
      </w:r>
    </w:p>
    <w:p w14:paraId="23236187" w14:textId="341D51D1" w:rsidR="00606D75" w:rsidRPr="00145A28" w:rsidRDefault="00606D75" w:rsidP="00653724">
      <w:pPr>
        <w:rPr>
          <w:rFonts w:ascii="Adobe Ming Std L" w:eastAsia="Adobe Ming Std L" w:hAnsi="Adobe Ming Std L"/>
          <w:sz w:val="28"/>
          <w:szCs w:val="28"/>
        </w:rPr>
      </w:pPr>
    </w:p>
    <w:p w14:paraId="6E2DDEBE" w14:textId="63D894DE" w:rsidR="00606D75" w:rsidRPr="00145A28" w:rsidRDefault="00410D1C" w:rsidP="00606D75">
      <w:pPr>
        <w:pStyle w:val="ListParagraph"/>
        <w:numPr>
          <w:ilvl w:val="0"/>
          <w:numId w:val="8"/>
        </w:numPr>
        <w:rPr>
          <w:rFonts w:ascii="Adobe Ming Std L" w:eastAsia="Adobe Ming Std L" w:hAnsi="Adobe Ming Std L"/>
          <w:sz w:val="28"/>
          <w:szCs w:val="28"/>
        </w:rPr>
      </w:pPr>
      <w:r>
        <w:rPr>
          <w:rFonts w:ascii="Adobe Ming Std L" w:eastAsia="Adobe Ming Std L" w:hAnsi="Adobe Ming Std L"/>
          <w:noProof/>
          <w:sz w:val="28"/>
          <w:szCs w:val="28"/>
        </w:rPr>
        <w:drawing>
          <wp:anchor distT="0" distB="0" distL="114300" distR="114300" simplePos="0" relativeHeight="251664384" behindDoc="0" locked="0" layoutInCell="1" allowOverlap="1" wp14:anchorId="49AECF24" wp14:editId="3017B9AF">
            <wp:simplePos x="0" y="0"/>
            <wp:positionH relativeFrom="margin">
              <wp:align>right</wp:align>
            </wp:positionH>
            <wp:positionV relativeFrom="paragraph">
              <wp:posOffset>795836</wp:posOffset>
            </wp:positionV>
            <wp:extent cx="1251585" cy="3481070"/>
            <wp:effectExtent l="19050" t="19050" r="24765" b="24130"/>
            <wp:wrapThrough wrapText="bothSides">
              <wp:wrapPolygon edited="0">
                <wp:start x="-329" y="-118"/>
                <wp:lineTo x="-329" y="21632"/>
                <wp:lineTo x="21699" y="21632"/>
                <wp:lineTo x="21699" y="-118"/>
                <wp:lineTo x="-329" y="-118"/>
              </wp:wrapPolygon>
            </wp:wrapThrough>
            <wp:docPr id="188458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51585" cy="3481070"/>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0C51D9" w:rsidRPr="00145A28">
        <w:rPr>
          <w:rFonts w:ascii="Adobe Ming Std L" w:eastAsia="Adobe Ming Std L" w:hAnsi="Adobe Ming Std L"/>
          <w:sz w:val="28"/>
          <w:szCs w:val="28"/>
        </w:rPr>
        <w:t xml:space="preserve">The lead designer of the Willis Tower </w:t>
      </w:r>
      <w:r w:rsidR="00576890" w:rsidRPr="00145A28">
        <w:rPr>
          <w:rFonts w:ascii="Adobe Ming Std L" w:eastAsia="Adobe Ming Std L" w:hAnsi="Adobe Ming Std L"/>
          <w:sz w:val="28"/>
          <w:szCs w:val="28"/>
        </w:rPr>
        <w:t xml:space="preserve">was architect Bruce Graham, closely assisted by Fazlur Rahman Khan who was the engineer. </w:t>
      </w:r>
    </w:p>
    <w:p w14:paraId="6C0BB58C" w14:textId="6FD392B9" w:rsidR="001E7248" w:rsidRPr="00145A28" w:rsidRDefault="002C795B" w:rsidP="00587D9E">
      <w:pPr>
        <w:pStyle w:val="Caption"/>
        <w:rPr>
          <w:rFonts w:ascii="Adobe Ming Std L" w:eastAsia="Adobe Ming Std L" w:hAnsi="Adobe Ming Std L"/>
          <w:sz w:val="28"/>
          <w:szCs w:val="28"/>
        </w:rPr>
      </w:pPr>
      <w:sdt>
        <w:sdtPr>
          <w:rPr>
            <w:rFonts w:ascii="Adobe Ming Std L" w:eastAsia="Adobe Ming Std L" w:hAnsi="Adobe Ming Std L"/>
            <w:sz w:val="28"/>
            <w:szCs w:val="28"/>
          </w:rPr>
          <w:id w:val="1771425573"/>
          <w:citation/>
        </w:sdtPr>
        <w:sdtEndPr/>
        <w:sdtContent>
          <w:r w:rsidR="00587D9E">
            <w:t xml:space="preserve">Text </w:t>
          </w:r>
          <w:r w:rsidR="00587D9E">
            <w:fldChar w:fldCharType="begin"/>
          </w:r>
          <w:r w:rsidR="00587D9E">
            <w:instrText xml:space="preserve"> SEQ Text \* ARABIC </w:instrText>
          </w:r>
          <w:r w:rsidR="00587D9E">
            <w:fldChar w:fldCharType="separate"/>
          </w:r>
          <w:r w:rsidR="00587D9E">
            <w:rPr>
              <w:noProof/>
            </w:rPr>
            <w:t>2</w:t>
          </w:r>
          <w:r w:rsidR="00587D9E">
            <w:fldChar w:fldCharType="end"/>
          </w:r>
          <w:r w:rsidR="001E7248" w:rsidRPr="00145A28">
            <w:rPr>
              <w:rFonts w:ascii="Adobe Ming Std L" w:eastAsia="Adobe Ming Std L" w:hAnsi="Adobe Ming Std L"/>
              <w:sz w:val="28"/>
              <w:szCs w:val="28"/>
            </w:rPr>
            <w:fldChar w:fldCharType="begin"/>
          </w:r>
          <w:r w:rsidR="001E7248" w:rsidRPr="00145A28">
            <w:rPr>
              <w:rFonts w:ascii="Adobe Ming Std L" w:eastAsia="Adobe Ming Std L" w:hAnsi="Adobe Ming Std L"/>
              <w:sz w:val="28"/>
              <w:szCs w:val="28"/>
            </w:rPr>
            <w:instrText xml:space="preserve"> CITATION Jac24 \l 2057 </w:instrText>
          </w:r>
          <w:r w:rsidR="001E7248" w:rsidRPr="00145A28">
            <w:rPr>
              <w:rFonts w:ascii="Adobe Ming Std L" w:eastAsia="Adobe Ming Std L" w:hAnsi="Adobe Ming Std L"/>
              <w:sz w:val="28"/>
              <w:szCs w:val="28"/>
            </w:rPr>
            <w:fldChar w:fldCharType="separate"/>
          </w:r>
          <w:r w:rsidR="00DA4FBE" w:rsidRPr="00DA4FBE">
            <w:rPr>
              <w:rFonts w:ascii="Adobe Ming Std L" w:eastAsia="Adobe Ming Std L" w:hAnsi="Adobe Ming Std L"/>
              <w:noProof/>
              <w:sz w:val="28"/>
              <w:szCs w:val="28"/>
            </w:rPr>
            <w:t>(Jacobson, 2024)</w:t>
          </w:r>
          <w:r w:rsidR="001E7248" w:rsidRPr="00145A28">
            <w:rPr>
              <w:rFonts w:ascii="Adobe Ming Std L" w:eastAsia="Adobe Ming Std L" w:hAnsi="Adobe Ming Std L"/>
              <w:sz w:val="28"/>
              <w:szCs w:val="28"/>
            </w:rPr>
            <w:fldChar w:fldCharType="end"/>
          </w:r>
        </w:sdtContent>
      </w:sdt>
    </w:p>
    <w:p w14:paraId="7E323ECD" w14:textId="175C7751" w:rsidR="006D44A3" w:rsidRPr="00145A28" w:rsidRDefault="006D44A3" w:rsidP="006D44A3">
      <w:pPr>
        <w:pStyle w:val="ListParagraph"/>
        <w:ind w:left="1440"/>
        <w:rPr>
          <w:rFonts w:ascii="Adobe Ming Std L" w:eastAsia="Adobe Ming Std L" w:hAnsi="Adobe Ming Std L"/>
          <w:sz w:val="28"/>
          <w:szCs w:val="28"/>
        </w:rPr>
      </w:pPr>
    </w:p>
    <w:p w14:paraId="7F351C7A" w14:textId="21511CE3" w:rsidR="003A619D" w:rsidRPr="00145A28" w:rsidRDefault="006D44A3" w:rsidP="00B33A3D">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 xml:space="preserve">The build took 3 years from start to </w:t>
      </w:r>
      <w:r w:rsidR="00317838" w:rsidRPr="00145A28">
        <w:rPr>
          <w:rFonts w:ascii="Adobe Ming Std L" w:eastAsia="Adobe Ming Std L" w:hAnsi="Adobe Ming Std L"/>
          <w:sz w:val="28"/>
          <w:szCs w:val="28"/>
        </w:rPr>
        <w:t>finish and</w:t>
      </w:r>
      <w:r w:rsidRPr="00145A28">
        <w:rPr>
          <w:rFonts w:ascii="Adobe Ming Std L" w:eastAsia="Adobe Ming Std L" w:hAnsi="Adobe Ming Std L"/>
          <w:sz w:val="28"/>
          <w:szCs w:val="28"/>
        </w:rPr>
        <w:t xml:space="preserve"> was durably designed using a system called </w:t>
      </w:r>
      <w:r w:rsidR="00317838" w:rsidRPr="00145A28">
        <w:rPr>
          <w:rFonts w:ascii="Adobe Ming Std L" w:eastAsia="Adobe Ming Std L" w:hAnsi="Adobe Ming Std L"/>
          <w:sz w:val="28"/>
          <w:szCs w:val="28"/>
        </w:rPr>
        <w:t xml:space="preserve">‘Bundled Tube’ (a structural system which consists of several tubes tied together to resist lateral forces). </w:t>
      </w:r>
    </w:p>
    <w:p w14:paraId="14EB36F2" w14:textId="76FA281A" w:rsidR="00DB54C6" w:rsidRPr="00145A28" w:rsidRDefault="002C795B" w:rsidP="000B22EF">
      <w:pPr>
        <w:pStyle w:val="ListParagraph"/>
        <w:ind w:left="1440"/>
        <w:rPr>
          <w:rFonts w:ascii="Adobe Ming Std L" w:eastAsia="Adobe Ming Std L" w:hAnsi="Adobe Ming Std L"/>
          <w:sz w:val="28"/>
          <w:szCs w:val="28"/>
        </w:rPr>
      </w:pPr>
      <w:sdt>
        <w:sdtPr>
          <w:rPr>
            <w:rFonts w:ascii="Adobe Ming Std L" w:eastAsia="Adobe Ming Std L" w:hAnsi="Adobe Ming Std L"/>
            <w:sz w:val="28"/>
            <w:szCs w:val="28"/>
          </w:rPr>
          <w:id w:val="987136140"/>
          <w:citation/>
        </w:sdtPr>
        <w:sdtEndPr/>
        <w:sdtContent>
          <w:r w:rsidR="00B33A3D" w:rsidRPr="00145A28">
            <w:rPr>
              <w:rFonts w:ascii="Adobe Ming Std L" w:eastAsia="Adobe Ming Std L" w:hAnsi="Adobe Ming Std L"/>
              <w:sz w:val="28"/>
              <w:szCs w:val="28"/>
            </w:rPr>
            <w:fldChar w:fldCharType="begin"/>
          </w:r>
          <w:r w:rsidR="00B33A3D" w:rsidRPr="00145A28">
            <w:rPr>
              <w:rFonts w:ascii="Adobe Ming Std L" w:eastAsia="Adobe Ming Std L" w:hAnsi="Adobe Ming Std L"/>
              <w:sz w:val="28"/>
              <w:szCs w:val="28"/>
            </w:rPr>
            <w:instrText xml:space="preserve">CITATION FuF18 \l 2057 </w:instrText>
          </w:r>
          <w:r w:rsidR="00B33A3D" w:rsidRPr="00145A28">
            <w:rPr>
              <w:rFonts w:ascii="Adobe Ming Std L" w:eastAsia="Adobe Ming Std L" w:hAnsi="Adobe Ming Std L"/>
              <w:sz w:val="28"/>
              <w:szCs w:val="28"/>
            </w:rPr>
            <w:fldChar w:fldCharType="separate"/>
          </w:r>
          <w:r w:rsidR="00DA4FBE" w:rsidRPr="00DA4FBE">
            <w:rPr>
              <w:rFonts w:ascii="Adobe Ming Std L" w:eastAsia="Adobe Ming Std L" w:hAnsi="Adobe Ming Std L"/>
              <w:noProof/>
              <w:sz w:val="28"/>
              <w:szCs w:val="28"/>
            </w:rPr>
            <w:t>(Fu, 2018)</w:t>
          </w:r>
          <w:r w:rsidR="00B33A3D" w:rsidRPr="00145A28">
            <w:rPr>
              <w:rFonts w:ascii="Adobe Ming Std L" w:eastAsia="Adobe Ming Std L" w:hAnsi="Adobe Ming Std L"/>
              <w:sz w:val="28"/>
              <w:szCs w:val="28"/>
            </w:rPr>
            <w:fldChar w:fldCharType="end"/>
          </w:r>
        </w:sdtContent>
      </w:sdt>
    </w:p>
    <w:p w14:paraId="663E5DC8" w14:textId="3F70C674" w:rsidR="000B22EF" w:rsidRPr="00145A28" w:rsidRDefault="000B22EF" w:rsidP="003A619D">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 xml:space="preserve">This system is most commonly used </w:t>
      </w:r>
      <w:r w:rsidR="007D74D0" w:rsidRPr="00145A28">
        <w:rPr>
          <w:rFonts w:ascii="Adobe Ming Std L" w:eastAsia="Adobe Ming Std L" w:hAnsi="Adobe Ming Std L"/>
          <w:sz w:val="28"/>
          <w:szCs w:val="28"/>
        </w:rPr>
        <w:t xml:space="preserve">in tall buildings, and is considered </w:t>
      </w:r>
      <w:proofErr w:type="gramStart"/>
      <w:r w:rsidR="00653724" w:rsidRPr="00145A28">
        <w:rPr>
          <w:rFonts w:ascii="Adobe Ming Std L" w:eastAsia="Adobe Ming Std L" w:hAnsi="Adobe Ming Std L"/>
          <w:sz w:val="28"/>
          <w:szCs w:val="28"/>
        </w:rPr>
        <w:t>an</w:t>
      </w:r>
      <w:proofErr w:type="gramEnd"/>
      <w:r w:rsidR="007D74D0" w:rsidRPr="00145A28">
        <w:rPr>
          <w:rFonts w:ascii="Adobe Ming Std L" w:eastAsia="Adobe Ming Std L" w:hAnsi="Adobe Ming Std L"/>
          <w:sz w:val="28"/>
          <w:szCs w:val="28"/>
        </w:rPr>
        <w:t xml:space="preserve"> extremely cost effective way of constructing.</w:t>
      </w:r>
    </w:p>
    <w:p w14:paraId="72E04E26" w14:textId="125C7324" w:rsidR="00180BB0" w:rsidRPr="00145A28" w:rsidRDefault="00180BB0" w:rsidP="000B22EF">
      <w:pPr>
        <w:pStyle w:val="ListParagraph"/>
        <w:ind w:left="1440"/>
        <w:rPr>
          <w:rFonts w:ascii="Adobe Ming Std L" w:eastAsia="Adobe Ming Std L" w:hAnsi="Adobe Ming Std L"/>
          <w:sz w:val="28"/>
          <w:szCs w:val="28"/>
        </w:rPr>
      </w:pPr>
    </w:p>
    <w:p w14:paraId="1DCA8DBE" w14:textId="38BB9F2B" w:rsidR="00957571" w:rsidRPr="00957571" w:rsidRDefault="00180BB0" w:rsidP="00957571">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 xml:space="preserve">This method of construction was designed to mitigate </w:t>
      </w:r>
      <w:r w:rsidR="00B03A71" w:rsidRPr="00145A28">
        <w:rPr>
          <w:rFonts w:ascii="Adobe Ming Std L" w:eastAsia="Adobe Ming Std L" w:hAnsi="Adobe Ming Std L"/>
          <w:sz w:val="28"/>
          <w:szCs w:val="28"/>
        </w:rPr>
        <w:t xml:space="preserve">all issues within the area. </w:t>
      </w:r>
      <w:r w:rsidR="00410D1C">
        <w:rPr>
          <w:rFonts w:ascii="Adobe Ming Std L" w:eastAsia="Adobe Ming Std L" w:hAnsi="Adobe Ming Std L"/>
          <w:sz w:val="28"/>
          <w:szCs w:val="28"/>
        </w:rPr>
        <w:t xml:space="preserve">             </w:t>
      </w:r>
    </w:p>
    <w:p w14:paraId="699A798B" w14:textId="0FA9BB63" w:rsidR="007F7856" w:rsidRPr="00957571" w:rsidRDefault="002C795B" w:rsidP="00957571">
      <w:pPr>
        <w:pStyle w:val="Caption"/>
        <w:jc w:val="right"/>
        <w:rPr>
          <w:rFonts w:ascii="Adobe Ming Std L" w:eastAsia="Adobe Ming Std L" w:hAnsi="Adobe Ming Std L"/>
          <w:sz w:val="28"/>
          <w:szCs w:val="28"/>
        </w:rPr>
      </w:pPr>
      <w:sdt>
        <w:sdtPr>
          <w:rPr>
            <w:rFonts w:ascii="Adobe Ming Std L" w:eastAsia="Adobe Ming Std L" w:hAnsi="Adobe Ming Std L"/>
            <w:sz w:val="28"/>
            <w:szCs w:val="28"/>
          </w:rPr>
          <w:id w:val="1756783644"/>
          <w:citation/>
        </w:sdtPr>
        <w:sdtEndPr/>
        <w:sdtContent>
          <w:r w:rsidR="00957571">
            <w:t xml:space="preserve">Figure </w:t>
          </w:r>
          <w:r w:rsidR="00957571">
            <w:fldChar w:fldCharType="begin"/>
          </w:r>
          <w:r w:rsidR="00957571">
            <w:instrText xml:space="preserve"> SEQ Figure \* ARABIC </w:instrText>
          </w:r>
          <w:r w:rsidR="00957571">
            <w:fldChar w:fldCharType="separate"/>
          </w:r>
          <w:r w:rsidR="00587D9E">
            <w:rPr>
              <w:noProof/>
            </w:rPr>
            <w:t>2</w:t>
          </w:r>
          <w:r w:rsidR="00957571">
            <w:fldChar w:fldCharType="end"/>
          </w:r>
          <w:r w:rsidR="00410D1C">
            <w:rPr>
              <w:rFonts w:ascii="Adobe Ming Std L" w:eastAsia="Adobe Ming Std L" w:hAnsi="Adobe Ming Std L"/>
              <w:sz w:val="28"/>
              <w:szCs w:val="28"/>
            </w:rPr>
            <w:fldChar w:fldCharType="begin"/>
          </w:r>
          <w:r w:rsidR="00410D1C">
            <w:rPr>
              <w:rFonts w:ascii="Adobe Ming Std L" w:eastAsia="Adobe Ming Std L" w:hAnsi="Adobe Ming Std L"/>
              <w:sz w:val="28"/>
              <w:szCs w:val="28"/>
            </w:rPr>
            <w:instrText xml:space="preserve"> CITATION Kal19 \l 2057 </w:instrText>
          </w:r>
          <w:r w:rsidR="00410D1C">
            <w:rPr>
              <w:rFonts w:ascii="Adobe Ming Std L" w:eastAsia="Adobe Ming Std L" w:hAnsi="Adobe Ming Std L"/>
              <w:sz w:val="28"/>
              <w:szCs w:val="28"/>
            </w:rPr>
            <w:fldChar w:fldCharType="separate"/>
          </w:r>
          <w:r w:rsidR="00DA4FBE">
            <w:rPr>
              <w:rFonts w:ascii="Adobe Ming Std L" w:eastAsia="Adobe Ming Std L" w:hAnsi="Adobe Ming Std L"/>
              <w:noProof/>
              <w:sz w:val="28"/>
              <w:szCs w:val="28"/>
            </w:rPr>
            <w:t xml:space="preserve"> </w:t>
          </w:r>
          <w:r w:rsidR="00DA4FBE" w:rsidRPr="00DA4FBE">
            <w:rPr>
              <w:rFonts w:ascii="Adobe Ming Std L" w:eastAsia="Adobe Ming Std L" w:hAnsi="Adobe Ming Std L"/>
              <w:noProof/>
              <w:sz w:val="28"/>
              <w:szCs w:val="28"/>
            </w:rPr>
            <w:t>(Kalam, 2019)</w:t>
          </w:r>
          <w:r w:rsidR="00410D1C">
            <w:rPr>
              <w:rFonts w:ascii="Adobe Ming Std L" w:eastAsia="Adobe Ming Std L" w:hAnsi="Adobe Ming Std L"/>
              <w:sz w:val="28"/>
              <w:szCs w:val="28"/>
            </w:rPr>
            <w:fldChar w:fldCharType="end"/>
          </w:r>
        </w:sdtContent>
      </w:sdt>
    </w:p>
    <w:p w14:paraId="341110D2" w14:textId="660C06C0" w:rsidR="00180BB0" w:rsidRPr="00145A28" w:rsidRDefault="004A402E" w:rsidP="000B22EF">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Due to the high temperatures throughout the year in Chicago, the thermal expansion of the building would have been a key component throughout the design stage</w:t>
      </w:r>
      <w:r w:rsidR="001A63F6" w:rsidRPr="00145A28">
        <w:rPr>
          <w:rFonts w:ascii="Adobe Ming Std L" w:eastAsia="Adobe Ming Std L" w:hAnsi="Adobe Ming Std L"/>
          <w:sz w:val="28"/>
          <w:szCs w:val="28"/>
        </w:rPr>
        <w:t xml:space="preserve">. The expansion and contraction of the steel </w:t>
      </w:r>
      <w:r w:rsidR="003430E5">
        <w:rPr>
          <w:rFonts w:ascii="Adobe Ming Std L" w:eastAsia="Adobe Ming Std L" w:hAnsi="Adobe Ming Std L"/>
          <w:sz w:val="28"/>
          <w:szCs w:val="28"/>
        </w:rPr>
        <w:t xml:space="preserve">needed to be </w:t>
      </w:r>
      <w:r w:rsidR="00C327D6" w:rsidRPr="00145A28">
        <w:rPr>
          <w:rFonts w:ascii="Adobe Ming Std L" w:eastAsia="Adobe Ming Std L" w:hAnsi="Adobe Ming Std L"/>
          <w:sz w:val="28"/>
          <w:szCs w:val="28"/>
        </w:rPr>
        <w:t xml:space="preserve">limited to ensure no building collapse or lean occurs. </w:t>
      </w:r>
    </w:p>
    <w:p w14:paraId="373D1893" w14:textId="77777777" w:rsidR="007F7856" w:rsidRPr="00145A28" w:rsidRDefault="007F7856" w:rsidP="000B22EF">
      <w:pPr>
        <w:pStyle w:val="ListParagraph"/>
        <w:ind w:left="1440"/>
        <w:rPr>
          <w:rFonts w:ascii="Adobe Ming Std L" w:eastAsia="Adobe Ming Std L" w:hAnsi="Adobe Ming Std L"/>
          <w:sz w:val="28"/>
          <w:szCs w:val="28"/>
        </w:rPr>
      </w:pPr>
    </w:p>
    <w:p w14:paraId="233F6EC3" w14:textId="258AC445" w:rsidR="00DB5983" w:rsidRPr="00145A28" w:rsidRDefault="00C327D6" w:rsidP="00DB5983">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 xml:space="preserve">Also, the wind loads, </w:t>
      </w:r>
      <w:r w:rsidR="00DB5983" w:rsidRPr="00145A28">
        <w:rPr>
          <w:rFonts w:ascii="Adobe Ming Std L" w:eastAsia="Adobe Ming Std L" w:hAnsi="Adobe Ming Std L"/>
          <w:sz w:val="28"/>
          <w:szCs w:val="28"/>
        </w:rPr>
        <w:t xml:space="preserve">Chicago is renowned for its high-speed winds (the ‘windy’ city). Therefore, the number one mitigation technique would have related to this. Structurally sound from the foundations to the highest point at the top of the spire. </w:t>
      </w:r>
    </w:p>
    <w:p w14:paraId="5BC187C5" w14:textId="77777777" w:rsidR="007F7856" w:rsidRPr="00145A28" w:rsidRDefault="007F7856" w:rsidP="00DB5983">
      <w:pPr>
        <w:pStyle w:val="ListParagraph"/>
        <w:ind w:left="1440"/>
        <w:rPr>
          <w:rFonts w:ascii="Adobe Ming Std L" w:eastAsia="Adobe Ming Std L" w:hAnsi="Adobe Ming Std L"/>
          <w:sz w:val="28"/>
          <w:szCs w:val="28"/>
        </w:rPr>
      </w:pPr>
    </w:p>
    <w:p w14:paraId="4AD71931" w14:textId="7C13DE1A" w:rsidR="00A83FEF" w:rsidRPr="00145A28" w:rsidRDefault="00A83FEF" w:rsidP="00DB5983">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 xml:space="preserve">These wind loads would’ve determined the reasoning behind using the bundled tube system. Made up of a number </w:t>
      </w:r>
      <w:r w:rsidR="00C035B0" w:rsidRPr="00145A28">
        <w:rPr>
          <w:rFonts w:ascii="Adobe Ming Std L" w:eastAsia="Adobe Ming Std L" w:hAnsi="Adobe Ming Std L"/>
          <w:sz w:val="28"/>
          <w:szCs w:val="28"/>
        </w:rPr>
        <w:t xml:space="preserve">of narrow towers linked together, ensures the wind speeds could be deflected in different directions away from the building. </w:t>
      </w:r>
    </w:p>
    <w:p w14:paraId="337ADF3E" w14:textId="206D1613" w:rsidR="00606D75" w:rsidRPr="00145A28" w:rsidRDefault="00606D75" w:rsidP="00606D75">
      <w:pPr>
        <w:rPr>
          <w:rFonts w:ascii="Adobe Ming Std L" w:eastAsia="Adobe Ming Std L" w:hAnsi="Adobe Ming Std L"/>
          <w:sz w:val="28"/>
          <w:szCs w:val="28"/>
        </w:rPr>
      </w:pPr>
    </w:p>
    <w:p w14:paraId="6EE811A3" w14:textId="7915F5F8" w:rsidR="004744B9" w:rsidRPr="00145A28" w:rsidRDefault="00422F63" w:rsidP="003F4766">
      <w:pPr>
        <w:pStyle w:val="ListParagraph"/>
        <w:numPr>
          <w:ilvl w:val="0"/>
          <w:numId w:val="8"/>
        </w:numPr>
        <w:rPr>
          <w:rFonts w:ascii="Adobe Ming Std L" w:eastAsia="Adobe Ming Std L" w:hAnsi="Adobe Ming Std L"/>
          <w:sz w:val="28"/>
          <w:szCs w:val="28"/>
        </w:rPr>
      </w:pPr>
      <w:r>
        <w:rPr>
          <w:noProof/>
        </w:rPr>
        <w:drawing>
          <wp:anchor distT="0" distB="0" distL="114300" distR="114300" simplePos="0" relativeHeight="251666432" behindDoc="0" locked="0" layoutInCell="1" allowOverlap="1" wp14:anchorId="631A4E52" wp14:editId="55261D0E">
            <wp:simplePos x="0" y="0"/>
            <wp:positionH relativeFrom="column">
              <wp:posOffset>3929199</wp:posOffset>
            </wp:positionH>
            <wp:positionV relativeFrom="paragraph">
              <wp:posOffset>348071</wp:posOffset>
            </wp:positionV>
            <wp:extent cx="2084705" cy="2691765"/>
            <wp:effectExtent l="19050" t="19050" r="10795" b="13335"/>
            <wp:wrapSquare wrapText="bothSides"/>
            <wp:docPr id="354343377" name="Picture 3" descr="A high angle view of a skyscraper under constr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343377" name="Picture 3" descr="A high angle view of a skyscraper under construction&#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84705" cy="2691765"/>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CA7658" w:rsidRPr="00145A28">
        <w:rPr>
          <w:rFonts w:ascii="Adobe Ming Std L" w:eastAsia="Adobe Ming Std L" w:hAnsi="Adobe Ming Std L"/>
          <w:sz w:val="28"/>
          <w:szCs w:val="28"/>
        </w:rPr>
        <w:t xml:space="preserve">When constructing a steel structure, both beams and columns are used </w:t>
      </w:r>
      <w:r w:rsidR="002A388F" w:rsidRPr="00145A28">
        <w:rPr>
          <w:rFonts w:ascii="Adobe Ming Std L" w:eastAsia="Adobe Ming Std L" w:hAnsi="Adobe Ming Std L"/>
          <w:sz w:val="28"/>
          <w:szCs w:val="28"/>
        </w:rPr>
        <w:t xml:space="preserve">as the main structural framework, most commonly tied together by </w:t>
      </w:r>
      <w:r w:rsidR="00373C0D" w:rsidRPr="00145A28">
        <w:rPr>
          <w:rFonts w:ascii="Adobe Ming Std L" w:eastAsia="Adobe Ming Std L" w:hAnsi="Adobe Ming Std L"/>
          <w:sz w:val="28"/>
          <w:szCs w:val="28"/>
        </w:rPr>
        <w:t>plates and bolts.</w:t>
      </w:r>
    </w:p>
    <w:p w14:paraId="1C107EEE" w14:textId="3EDE815F" w:rsidR="004744B9" w:rsidRPr="00145A28" w:rsidRDefault="004744B9" w:rsidP="004744B9">
      <w:pPr>
        <w:pStyle w:val="ListParagraph"/>
        <w:ind w:left="1440"/>
        <w:rPr>
          <w:rFonts w:ascii="Adobe Ming Std L" w:eastAsia="Adobe Ming Std L" w:hAnsi="Adobe Ming Std L"/>
          <w:sz w:val="28"/>
          <w:szCs w:val="28"/>
        </w:rPr>
      </w:pPr>
    </w:p>
    <w:p w14:paraId="36B8C171" w14:textId="64824217" w:rsidR="007F7260" w:rsidRDefault="007F7260" w:rsidP="004744B9">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 xml:space="preserve">Due to the </w:t>
      </w:r>
      <w:r w:rsidR="00F75428" w:rsidRPr="00145A28">
        <w:rPr>
          <w:rFonts w:ascii="Adobe Ming Std L" w:eastAsia="Adobe Ming Std L" w:hAnsi="Adobe Ming Std L"/>
          <w:sz w:val="28"/>
          <w:szCs w:val="28"/>
        </w:rPr>
        <w:t xml:space="preserve">steel being a heavy weight, a crane will be required to move the materials around the site and hold the beams / columns into place for the fixers to </w:t>
      </w:r>
      <w:r w:rsidR="006E5A85" w:rsidRPr="00145A28">
        <w:rPr>
          <w:rFonts w:ascii="Adobe Ming Std L" w:eastAsia="Adobe Ming Std L" w:hAnsi="Adobe Ming Std L"/>
          <w:sz w:val="28"/>
          <w:szCs w:val="28"/>
        </w:rPr>
        <w:t xml:space="preserve">tie them together. </w:t>
      </w:r>
    </w:p>
    <w:p w14:paraId="02808ACA" w14:textId="3767D1F9" w:rsidR="00422F63" w:rsidRPr="00145A28" w:rsidRDefault="002C795B" w:rsidP="00957571">
      <w:pPr>
        <w:pStyle w:val="Caption"/>
        <w:jc w:val="right"/>
        <w:rPr>
          <w:rFonts w:ascii="Adobe Ming Std L" w:eastAsia="Adobe Ming Std L" w:hAnsi="Adobe Ming Std L"/>
          <w:sz w:val="28"/>
          <w:szCs w:val="28"/>
        </w:rPr>
      </w:pPr>
      <w:sdt>
        <w:sdtPr>
          <w:rPr>
            <w:rFonts w:ascii="Adobe Ming Std L" w:eastAsia="Adobe Ming Std L" w:hAnsi="Adobe Ming Std L"/>
            <w:sz w:val="28"/>
            <w:szCs w:val="28"/>
          </w:rPr>
          <w:id w:val="-1612966710"/>
          <w:citation/>
        </w:sdtPr>
        <w:sdtEndPr/>
        <w:sdtContent>
          <w:r w:rsidR="00957571">
            <w:t xml:space="preserve">Figure </w:t>
          </w:r>
          <w:r w:rsidR="00957571">
            <w:fldChar w:fldCharType="begin"/>
          </w:r>
          <w:r w:rsidR="00957571">
            <w:instrText xml:space="preserve"> SEQ Figure \* ARABIC </w:instrText>
          </w:r>
          <w:r w:rsidR="00957571">
            <w:fldChar w:fldCharType="separate"/>
          </w:r>
          <w:r w:rsidR="00587D9E">
            <w:rPr>
              <w:noProof/>
            </w:rPr>
            <w:t>3</w:t>
          </w:r>
          <w:r w:rsidR="00957571">
            <w:fldChar w:fldCharType="end"/>
          </w:r>
          <w:r w:rsidR="00422F63">
            <w:rPr>
              <w:rFonts w:ascii="Adobe Ming Std L" w:eastAsia="Adobe Ming Std L" w:hAnsi="Adobe Ming Std L"/>
              <w:sz w:val="28"/>
              <w:szCs w:val="28"/>
            </w:rPr>
            <w:fldChar w:fldCharType="begin"/>
          </w:r>
          <w:r w:rsidR="00422F63">
            <w:rPr>
              <w:rFonts w:ascii="Adobe Ming Std L" w:eastAsia="Adobe Ming Std L" w:hAnsi="Adobe Ming Std L"/>
              <w:sz w:val="28"/>
              <w:szCs w:val="28"/>
            </w:rPr>
            <w:instrText xml:space="preserve">CITATION Eli18 \l 2057 </w:instrText>
          </w:r>
          <w:r w:rsidR="00422F63">
            <w:rPr>
              <w:rFonts w:ascii="Adobe Ming Std L" w:eastAsia="Adobe Ming Std L" w:hAnsi="Adobe Ming Std L"/>
              <w:sz w:val="28"/>
              <w:szCs w:val="28"/>
            </w:rPr>
            <w:fldChar w:fldCharType="separate"/>
          </w:r>
          <w:r w:rsidR="00DA4FBE">
            <w:rPr>
              <w:rFonts w:ascii="Adobe Ming Std L" w:eastAsia="Adobe Ming Std L" w:hAnsi="Adobe Ming Std L"/>
              <w:noProof/>
              <w:sz w:val="28"/>
              <w:szCs w:val="28"/>
            </w:rPr>
            <w:t xml:space="preserve"> </w:t>
          </w:r>
          <w:r w:rsidR="00DA4FBE" w:rsidRPr="00DA4FBE">
            <w:rPr>
              <w:rFonts w:ascii="Adobe Ming Std L" w:eastAsia="Adobe Ming Std L" w:hAnsi="Adobe Ming Std L"/>
              <w:noProof/>
              <w:sz w:val="28"/>
              <w:szCs w:val="28"/>
            </w:rPr>
            <w:t>(Shapiro, 2018)</w:t>
          </w:r>
          <w:r w:rsidR="00422F63">
            <w:rPr>
              <w:rFonts w:ascii="Adobe Ming Std L" w:eastAsia="Adobe Ming Std L" w:hAnsi="Adobe Ming Std L"/>
              <w:sz w:val="28"/>
              <w:szCs w:val="28"/>
            </w:rPr>
            <w:fldChar w:fldCharType="end"/>
          </w:r>
        </w:sdtContent>
      </w:sdt>
    </w:p>
    <w:p w14:paraId="2E339EBE" w14:textId="77777777" w:rsidR="006E5A85" w:rsidRPr="00145A28" w:rsidRDefault="006E5A85" w:rsidP="004744B9">
      <w:pPr>
        <w:pStyle w:val="ListParagraph"/>
        <w:ind w:left="1440"/>
        <w:rPr>
          <w:rFonts w:ascii="Adobe Ming Std L" w:eastAsia="Adobe Ming Std L" w:hAnsi="Adobe Ming Std L"/>
          <w:sz w:val="28"/>
          <w:szCs w:val="28"/>
        </w:rPr>
      </w:pPr>
    </w:p>
    <w:p w14:paraId="0312E801" w14:textId="7A7CC6D8" w:rsidR="00F75766" w:rsidRPr="00145A28" w:rsidRDefault="00D50B7E" w:rsidP="00A10B27">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Due to the steel being prefabricated</w:t>
      </w:r>
      <w:r w:rsidR="00C23DD5" w:rsidRPr="00145A28">
        <w:rPr>
          <w:rFonts w:ascii="Adobe Ming Std L" w:eastAsia="Adobe Ming Std L" w:hAnsi="Adobe Ming Std L"/>
          <w:sz w:val="28"/>
          <w:szCs w:val="28"/>
        </w:rPr>
        <w:t xml:space="preserve">, </w:t>
      </w:r>
      <w:r w:rsidR="002679E8" w:rsidRPr="00145A28">
        <w:rPr>
          <w:rFonts w:ascii="Adobe Ming Std L" w:eastAsia="Adobe Ming Std L" w:hAnsi="Adobe Ming Std L"/>
          <w:sz w:val="28"/>
          <w:szCs w:val="28"/>
        </w:rPr>
        <w:t xml:space="preserve">the process of building is </w:t>
      </w:r>
      <w:r w:rsidR="00EB5EF5" w:rsidRPr="00145A28">
        <w:rPr>
          <w:rFonts w:ascii="Adobe Ming Std L" w:eastAsia="Adobe Ming Std L" w:hAnsi="Adobe Ming Std L"/>
          <w:sz w:val="28"/>
          <w:szCs w:val="28"/>
        </w:rPr>
        <w:t xml:space="preserve">reduced by 30%. </w:t>
      </w:r>
      <w:r w:rsidR="00A10B27" w:rsidRPr="00145A28">
        <w:rPr>
          <w:rFonts w:ascii="Adobe Ming Std L" w:eastAsia="Adobe Ming Std L" w:hAnsi="Adobe Ming Std L"/>
          <w:sz w:val="28"/>
          <w:szCs w:val="28"/>
        </w:rPr>
        <w:t xml:space="preserve">The primary framework is assembled firstly, giving the building its stable structure. </w:t>
      </w:r>
      <w:r w:rsidR="00E86738" w:rsidRPr="00145A28">
        <w:rPr>
          <w:rFonts w:ascii="Adobe Ming Std L" w:eastAsia="Adobe Ming Std L" w:hAnsi="Adobe Ming Std L"/>
          <w:sz w:val="28"/>
          <w:szCs w:val="28"/>
        </w:rPr>
        <w:t xml:space="preserve">This is done by the columns and beams being bolted to the anchor points, which secure the frame to the foundations. </w:t>
      </w:r>
    </w:p>
    <w:p w14:paraId="70DC3B7D" w14:textId="77777777" w:rsidR="00373C0D" w:rsidRPr="00145A28" w:rsidRDefault="00373C0D" w:rsidP="00373C0D">
      <w:pPr>
        <w:pStyle w:val="ListParagraph"/>
        <w:ind w:left="1440"/>
        <w:rPr>
          <w:rFonts w:ascii="Adobe Ming Std L" w:eastAsia="Adobe Ming Std L" w:hAnsi="Adobe Ming Std L"/>
          <w:sz w:val="28"/>
          <w:szCs w:val="28"/>
        </w:rPr>
      </w:pPr>
    </w:p>
    <w:p w14:paraId="00A06577" w14:textId="606279A2" w:rsidR="00A22484" w:rsidRPr="00145A28" w:rsidRDefault="00AC35BF" w:rsidP="00A22484">
      <w:pPr>
        <w:pStyle w:val="ListParagraph"/>
        <w:numPr>
          <w:ilvl w:val="0"/>
          <w:numId w:val="8"/>
        </w:numPr>
        <w:rPr>
          <w:rFonts w:ascii="Adobe Ming Std L" w:eastAsia="Adobe Ming Std L" w:hAnsi="Adobe Ming Std L"/>
          <w:sz w:val="28"/>
          <w:szCs w:val="28"/>
        </w:rPr>
      </w:pPr>
      <w:r w:rsidRPr="00145A28">
        <w:rPr>
          <w:rFonts w:ascii="Adobe Ming Std L" w:eastAsia="Adobe Ming Std L" w:hAnsi="Adobe Ming Std L"/>
          <w:sz w:val="28"/>
          <w:szCs w:val="28"/>
        </w:rPr>
        <w:t>Steel is the main component of this structure</w:t>
      </w:r>
      <w:r w:rsidR="00406A46" w:rsidRPr="00145A28">
        <w:rPr>
          <w:rFonts w:ascii="Adobe Ming Std L" w:eastAsia="Adobe Ming Std L" w:hAnsi="Adobe Ming Std L"/>
          <w:sz w:val="28"/>
          <w:szCs w:val="28"/>
        </w:rPr>
        <w:t xml:space="preserve">. </w:t>
      </w:r>
      <w:r w:rsidR="006D1C53" w:rsidRPr="00145A28">
        <w:rPr>
          <w:rFonts w:ascii="Adobe Ming Std L" w:eastAsia="Adobe Ming Std L" w:hAnsi="Adobe Ming Std L"/>
          <w:sz w:val="28"/>
          <w:szCs w:val="28"/>
        </w:rPr>
        <w:t xml:space="preserve">Its high strength and durability properties are 2 of its main characteristics and </w:t>
      </w:r>
      <w:r w:rsidR="006028A6" w:rsidRPr="00145A28">
        <w:rPr>
          <w:rFonts w:ascii="Adobe Ming Std L" w:eastAsia="Adobe Ming Std L" w:hAnsi="Adobe Ming Std L"/>
          <w:sz w:val="28"/>
          <w:szCs w:val="28"/>
        </w:rPr>
        <w:t xml:space="preserve">these can be the difference between choosing the material or not. </w:t>
      </w:r>
    </w:p>
    <w:p w14:paraId="756908CD" w14:textId="77777777" w:rsidR="00A22484" w:rsidRPr="00145A28" w:rsidRDefault="00A22484" w:rsidP="00A22484">
      <w:pPr>
        <w:pStyle w:val="ListParagraph"/>
        <w:rPr>
          <w:rFonts w:ascii="Adobe Ming Std L" w:eastAsia="Adobe Ming Std L" w:hAnsi="Adobe Ming Std L"/>
          <w:sz w:val="28"/>
          <w:szCs w:val="28"/>
        </w:rPr>
      </w:pPr>
    </w:p>
    <w:p w14:paraId="6BF1CC9F" w14:textId="07E0754E" w:rsidR="0038638E" w:rsidRPr="00145A28" w:rsidRDefault="00A22484" w:rsidP="004D103A">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 xml:space="preserve">Its high tensile strength ensures an excellent strength to weight ratio. </w:t>
      </w:r>
      <w:r w:rsidR="000656C2" w:rsidRPr="00145A28">
        <w:rPr>
          <w:rFonts w:ascii="Adobe Ming Std L" w:eastAsia="Adobe Ming Std L" w:hAnsi="Adobe Ming Std L"/>
          <w:sz w:val="28"/>
          <w:szCs w:val="28"/>
        </w:rPr>
        <w:t xml:space="preserve">Due to the mixing of Carbon during the production process, steel is able to </w:t>
      </w:r>
      <w:r w:rsidR="0038638E" w:rsidRPr="00145A28">
        <w:rPr>
          <w:rFonts w:ascii="Adobe Ming Std L" w:eastAsia="Adobe Ming Std L" w:hAnsi="Adobe Ming Std L"/>
          <w:sz w:val="28"/>
          <w:szCs w:val="28"/>
        </w:rPr>
        <w:t>hold extremely high stresses and pressures without breaking or deforming.</w:t>
      </w:r>
      <w:r w:rsidR="004D103A" w:rsidRPr="00145A28">
        <w:rPr>
          <w:rFonts w:ascii="Adobe Ming Std L" w:eastAsia="Adobe Ming Std L" w:hAnsi="Adobe Ming Std L"/>
          <w:sz w:val="28"/>
          <w:szCs w:val="28"/>
        </w:rPr>
        <w:t xml:space="preserve"> </w:t>
      </w:r>
    </w:p>
    <w:p w14:paraId="78181ED2" w14:textId="77777777" w:rsidR="00373C0D" w:rsidRPr="00145A28" w:rsidRDefault="00373C0D" w:rsidP="00373C0D">
      <w:pPr>
        <w:pStyle w:val="ListParagraph"/>
        <w:rPr>
          <w:rFonts w:ascii="Adobe Ming Std L" w:eastAsia="Adobe Ming Std L" w:hAnsi="Adobe Ming Std L"/>
          <w:sz w:val="28"/>
          <w:szCs w:val="28"/>
        </w:rPr>
      </w:pPr>
    </w:p>
    <w:p w14:paraId="63B028BF" w14:textId="77777777" w:rsidR="00373C0D" w:rsidRPr="00145A28" w:rsidRDefault="00373C0D" w:rsidP="00373C0D">
      <w:pPr>
        <w:pStyle w:val="ListParagraph"/>
        <w:ind w:left="1440"/>
        <w:rPr>
          <w:rFonts w:ascii="Adobe Ming Std L" w:eastAsia="Adobe Ming Std L" w:hAnsi="Adobe Ming Std L"/>
          <w:sz w:val="28"/>
          <w:szCs w:val="28"/>
        </w:rPr>
      </w:pPr>
    </w:p>
    <w:p w14:paraId="51815EDC" w14:textId="77777777" w:rsidR="00BE1491" w:rsidRPr="00145A28" w:rsidRDefault="00E04BDB" w:rsidP="00373C0D">
      <w:pPr>
        <w:pStyle w:val="ListParagraph"/>
        <w:numPr>
          <w:ilvl w:val="0"/>
          <w:numId w:val="8"/>
        </w:numPr>
        <w:rPr>
          <w:rFonts w:ascii="Adobe Ming Std L" w:eastAsia="Adobe Ming Std L" w:hAnsi="Adobe Ming Std L"/>
          <w:sz w:val="28"/>
          <w:szCs w:val="28"/>
        </w:rPr>
      </w:pPr>
      <w:r w:rsidRPr="00145A28">
        <w:rPr>
          <w:rFonts w:ascii="Adobe Ming Std L" w:eastAsia="Adobe Ming Std L" w:hAnsi="Adobe Ming Std L"/>
          <w:sz w:val="28"/>
          <w:szCs w:val="28"/>
        </w:rPr>
        <w:t>The production of steel</w:t>
      </w:r>
      <w:r w:rsidR="008D26FD" w:rsidRPr="00145A28">
        <w:rPr>
          <w:rFonts w:ascii="Adobe Ming Std L" w:eastAsia="Adobe Ming Std L" w:hAnsi="Adobe Ming Std L"/>
          <w:sz w:val="28"/>
          <w:szCs w:val="28"/>
        </w:rPr>
        <w:t xml:space="preserve"> </w:t>
      </w:r>
      <w:r w:rsidR="00213E11" w:rsidRPr="00145A28">
        <w:rPr>
          <w:rFonts w:ascii="Adobe Ming Std L" w:eastAsia="Adobe Ming Std L" w:hAnsi="Adobe Ming Std L"/>
          <w:sz w:val="28"/>
          <w:szCs w:val="28"/>
        </w:rPr>
        <w:t xml:space="preserve">is a complex process, </w:t>
      </w:r>
      <w:r w:rsidR="000563B5" w:rsidRPr="00145A28">
        <w:rPr>
          <w:rFonts w:ascii="Adobe Ming Std L" w:eastAsia="Adobe Ming Std L" w:hAnsi="Adobe Ming Std L"/>
          <w:sz w:val="28"/>
          <w:szCs w:val="28"/>
        </w:rPr>
        <w:t xml:space="preserve">Coal (coke), limestone, and iron ore are heated in a blast furnace to produce liquid iron, which is then used to make steel. </w:t>
      </w:r>
    </w:p>
    <w:p w14:paraId="55F6F7C2" w14:textId="668648B9" w:rsidR="00BE1491" w:rsidRPr="00145A28" w:rsidRDefault="002068DE" w:rsidP="00BE1491">
      <w:pPr>
        <w:pStyle w:val="ListParagraph"/>
        <w:ind w:left="1440"/>
        <w:rPr>
          <w:rFonts w:ascii="Adobe Ming Std L" w:eastAsia="Adobe Ming Std L" w:hAnsi="Adobe Ming Std L"/>
          <w:sz w:val="28"/>
          <w:szCs w:val="28"/>
        </w:rPr>
      </w:pPr>
      <w:r>
        <w:rPr>
          <w:noProof/>
        </w:rPr>
        <w:drawing>
          <wp:anchor distT="0" distB="0" distL="114300" distR="114300" simplePos="0" relativeHeight="251663360" behindDoc="0" locked="0" layoutInCell="1" allowOverlap="1" wp14:anchorId="40147F8A" wp14:editId="2B429A49">
            <wp:simplePos x="0" y="0"/>
            <wp:positionH relativeFrom="column">
              <wp:posOffset>2835910</wp:posOffset>
            </wp:positionH>
            <wp:positionV relativeFrom="paragraph">
              <wp:posOffset>572135</wp:posOffset>
            </wp:positionV>
            <wp:extent cx="3401695" cy="2406015"/>
            <wp:effectExtent l="19050" t="19050" r="27305" b="13335"/>
            <wp:wrapThrough wrapText="bothSides">
              <wp:wrapPolygon edited="0">
                <wp:start x="-121" y="-171"/>
                <wp:lineTo x="-121" y="21549"/>
                <wp:lineTo x="21652" y="21549"/>
                <wp:lineTo x="21652" y="-171"/>
                <wp:lineTo x="-121" y="-171"/>
              </wp:wrapPolygon>
            </wp:wrapThrough>
            <wp:docPr id="911255128" name="Picture 3" descr="A diagram of a steel mi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255128" name="Picture 3" descr="A diagram of a steel mill&#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01695" cy="2406015"/>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0563B5" w:rsidRPr="00145A28">
        <w:rPr>
          <w:rFonts w:ascii="Adobe Ming Std L" w:eastAsia="Adobe Ming Std L" w:hAnsi="Adobe Ming Std L"/>
          <w:sz w:val="28"/>
          <w:szCs w:val="28"/>
        </w:rPr>
        <w:t xml:space="preserve">To make steel, </w:t>
      </w:r>
      <w:r w:rsidR="00DF15A5" w:rsidRPr="00145A28">
        <w:rPr>
          <w:rFonts w:ascii="Adobe Ming Std L" w:eastAsia="Adobe Ming Std L" w:hAnsi="Adobe Ming Std L"/>
          <w:sz w:val="28"/>
          <w:szCs w:val="28"/>
        </w:rPr>
        <w:t>this hot iron is subsequently cleaned and combined with additional ingredients in an electric arc furnace (EAF) or basic oxygen furnace (BOF). After cooling, the liquid steel is formed into large shapes like slab</w:t>
      </w:r>
      <w:r w:rsidR="000563B5" w:rsidRPr="00145A28">
        <w:rPr>
          <w:rFonts w:ascii="Adobe Ming Std L" w:eastAsia="Adobe Ming Std L" w:hAnsi="Adobe Ming Std L"/>
          <w:sz w:val="28"/>
          <w:szCs w:val="28"/>
        </w:rPr>
        <w:t xml:space="preserve">s, </w:t>
      </w:r>
      <w:r w:rsidR="00DF15A5" w:rsidRPr="00145A28">
        <w:rPr>
          <w:rFonts w:ascii="Adobe Ming Std L" w:eastAsia="Adobe Ming Std L" w:hAnsi="Adobe Ming Std L"/>
          <w:sz w:val="28"/>
          <w:szCs w:val="28"/>
        </w:rPr>
        <w:t>bars</w:t>
      </w:r>
      <w:r w:rsidR="000563B5" w:rsidRPr="00145A28">
        <w:rPr>
          <w:rFonts w:ascii="Adobe Ming Std L" w:eastAsia="Adobe Ming Std L" w:hAnsi="Adobe Ming Std L"/>
          <w:sz w:val="28"/>
          <w:szCs w:val="28"/>
        </w:rPr>
        <w:t xml:space="preserve"> and columns</w:t>
      </w:r>
      <w:r w:rsidR="00DF15A5" w:rsidRPr="00145A28">
        <w:rPr>
          <w:rFonts w:ascii="Adobe Ming Std L" w:eastAsia="Adobe Ming Std L" w:hAnsi="Adobe Ming Std L"/>
          <w:sz w:val="28"/>
          <w:szCs w:val="28"/>
        </w:rPr>
        <w:t xml:space="preserve">. </w:t>
      </w:r>
    </w:p>
    <w:p w14:paraId="4EFAE217" w14:textId="77777777" w:rsidR="008A1E7C" w:rsidRDefault="008A1E7C" w:rsidP="008825E6">
      <w:pPr>
        <w:pStyle w:val="ListParagraph"/>
        <w:ind w:left="1440"/>
        <w:rPr>
          <w:rFonts w:ascii="Adobe Ming Std L" w:eastAsia="Adobe Ming Std L" w:hAnsi="Adobe Ming Std L"/>
          <w:sz w:val="28"/>
          <w:szCs w:val="28"/>
        </w:rPr>
      </w:pPr>
    </w:p>
    <w:p w14:paraId="758C4C5F" w14:textId="77777777" w:rsidR="008A1E7C" w:rsidRDefault="008A1E7C" w:rsidP="008825E6">
      <w:pPr>
        <w:pStyle w:val="ListParagraph"/>
        <w:ind w:left="1440"/>
        <w:rPr>
          <w:rFonts w:ascii="Adobe Ming Std L" w:eastAsia="Adobe Ming Std L" w:hAnsi="Adobe Ming Std L"/>
          <w:sz w:val="28"/>
          <w:szCs w:val="28"/>
        </w:rPr>
      </w:pPr>
    </w:p>
    <w:p w14:paraId="139BED66" w14:textId="3AFF19D1" w:rsidR="008A1E7C" w:rsidRDefault="002C795B" w:rsidP="00294E5C">
      <w:pPr>
        <w:pStyle w:val="Caption"/>
        <w:jc w:val="right"/>
        <w:rPr>
          <w:rFonts w:ascii="Adobe Ming Std L" w:eastAsia="Adobe Ming Std L" w:hAnsi="Adobe Ming Std L"/>
          <w:sz w:val="28"/>
          <w:szCs w:val="28"/>
        </w:rPr>
      </w:pPr>
      <w:sdt>
        <w:sdtPr>
          <w:rPr>
            <w:rFonts w:ascii="Adobe Ming Std L" w:eastAsia="Adobe Ming Std L" w:hAnsi="Adobe Ming Std L"/>
            <w:sz w:val="28"/>
            <w:szCs w:val="28"/>
          </w:rPr>
          <w:id w:val="1776740702"/>
          <w:citation/>
        </w:sdtPr>
        <w:sdtEndPr/>
        <w:sdtContent>
          <w:r w:rsidR="00294E5C">
            <w:t xml:space="preserve">Figure </w:t>
          </w:r>
          <w:r w:rsidR="00294E5C">
            <w:fldChar w:fldCharType="begin"/>
          </w:r>
          <w:r w:rsidR="00294E5C">
            <w:instrText xml:space="preserve"> SEQ Figure \* ARABIC </w:instrText>
          </w:r>
          <w:r w:rsidR="00294E5C">
            <w:fldChar w:fldCharType="separate"/>
          </w:r>
          <w:r w:rsidR="00587D9E">
            <w:rPr>
              <w:noProof/>
            </w:rPr>
            <w:t>4</w:t>
          </w:r>
          <w:r w:rsidR="00294E5C">
            <w:fldChar w:fldCharType="end"/>
          </w:r>
          <w:r w:rsidR="00F55EB7">
            <w:rPr>
              <w:rFonts w:ascii="Adobe Ming Std L" w:eastAsia="Adobe Ming Std L" w:hAnsi="Adobe Ming Std L"/>
              <w:sz w:val="28"/>
              <w:szCs w:val="28"/>
            </w:rPr>
            <w:fldChar w:fldCharType="begin"/>
          </w:r>
          <w:r w:rsidR="00F55EB7">
            <w:rPr>
              <w:rFonts w:ascii="Adobe Ming Std L" w:eastAsia="Adobe Ming Std L" w:hAnsi="Adobe Ming Std L"/>
              <w:sz w:val="28"/>
              <w:szCs w:val="28"/>
            </w:rPr>
            <w:instrText xml:space="preserve"> CITATION NSC17 \l 2057 </w:instrText>
          </w:r>
          <w:r w:rsidR="00F55EB7">
            <w:rPr>
              <w:rFonts w:ascii="Adobe Ming Std L" w:eastAsia="Adobe Ming Std L" w:hAnsi="Adobe Ming Std L"/>
              <w:sz w:val="28"/>
              <w:szCs w:val="28"/>
            </w:rPr>
            <w:fldChar w:fldCharType="separate"/>
          </w:r>
          <w:r w:rsidR="00DA4FBE">
            <w:rPr>
              <w:rFonts w:ascii="Adobe Ming Std L" w:eastAsia="Adobe Ming Std L" w:hAnsi="Adobe Ming Std L"/>
              <w:noProof/>
              <w:sz w:val="28"/>
              <w:szCs w:val="28"/>
            </w:rPr>
            <w:t xml:space="preserve"> </w:t>
          </w:r>
          <w:r w:rsidR="00DA4FBE" w:rsidRPr="00DA4FBE">
            <w:rPr>
              <w:rFonts w:ascii="Adobe Ming Std L" w:eastAsia="Adobe Ming Std L" w:hAnsi="Adobe Ming Std L"/>
              <w:noProof/>
              <w:sz w:val="28"/>
              <w:szCs w:val="28"/>
            </w:rPr>
            <w:t>(Features, 2017)</w:t>
          </w:r>
          <w:r w:rsidR="00F55EB7">
            <w:rPr>
              <w:rFonts w:ascii="Adobe Ming Std L" w:eastAsia="Adobe Ming Std L" w:hAnsi="Adobe Ming Std L"/>
              <w:sz w:val="28"/>
              <w:szCs w:val="28"/>
            </w:rPr>
            <w:fldChar w:fldCharType="end"/>
          </w:r>
        </w:sdtContent>
      </w:sdt>
    </w:p>
    <w:p w14:paraId="1882313D" w14:textId="3B628E53" w:rsidR="008A1E7C" w:rsidRDefault="00EB468C" w:rsidP="008825E6">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 xml:space="preserve">These are then rolled and cut as </w:t>
      </w:r>
    </w:p>
    <w:p w14:paraId="2ED09941" w14:textId="55A7AEE6" w:rsidR="008825E6" w:rsidRPr="00145A28" w:rsidRDefault="00EB468C" w:rsidP="008825E6">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per the design by the architect</w:t>
      </w:r>
      <w:r w:rsidR="00BF29C8" w:rsidRPr="00145A28">
        <w:rPr>
          <w:rFonts w:ascii="Adobe Ming Std L" w:eastAsia="Adobe Ming Std L" w:hAnsi="Adobe Ming Std L"/>
          <w:sz w:val="28"/>
          <w:szCs w:val="28"/>
        </w:rPr>
        <w:t xml:space="preserve">. And finally, checked thoroughly to ensure </w:t>
      </w:r>
      <w:r w:rsidR="00BE1491" w:rsidRPr="00145A28">
        <w:rPr>
          <w:rFonts w:ascii="Adobe Ming Std L" w:eastAsia="Adobe Ming Std L" w:hAnsi="Adobe Ming Std L"/>
          <w:sz w:val="28"/>
          <w:szCs w:val="28"/>
        </w:rPr>
        <w:t>the required structural standards are met.</w:t>
      </w:r>
    </w:p>
    <w:p w14:paraId="0670F9FF" w14:textId="7FB89057" w:rsidR="008825E6" w:rsidRPr="00145A28" w:rsidRDefault="008825E6" w:rsidP="008825E6">
      <w:pPr>
        <w:pStyle w:val="ListParagraph"/>
        <w:ind w:left="1440"/>
        <w:rPr>
          <w:rFonts w:ascii="Adobe Ming Std L" w:eastAsia="Adobe Ming Std L" w:hAnsi="Adobe Ming Std L"/>
          <w:sz w:val="28"/>
          <w:szCs w:val="28"/>
        </w:rPr>
      </w:pPr>
    </w:p>
    <w:p w14:paraId="4D818EDD" w14:textId="3D24E44D" w:rsidR="00C53E63" w:rsidRPr="00145A28" w:rsidRDefault="001732E3" w:rsidP="00C53E63">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Steel has a number of effect</w:t>
      </w:r>
      <w:r w:rsidR="00B256B7">
        <w:rPr>
          <w:rFonts w:ascii="Adobe Ming Std L" w:eastAsia="Adobe Ming Std L" w:hAnsi="Adobe Ming Std L"/>
          <w:sz w:val="28"/>
          <w:szCs w:val="28"/>
        </w:rPr>
        <w:t>s</w:t>
      </w:r>
      <w:r w:rsidRPr="00145A28">
        <w:rPr>
          <w:rFonts w:ascii="Adobe Ming Std L" w:eastAsia="Adobe Ming Std L" w:hAnsi="Adobe Ming Std L"/>
          <w:sz w:val="28"/>
          <w:szCs w:val="28"/>
        </w:rPr>
        <w:t xml:space="preserve"> on both the wide and local environments, </w:t>
      </w:r>
      <w:r w:rsidR="00580A3E" w:rsidRPr="00145A28">
        <w:rPr>
          <w:rFonts w:ascii="Adobe Ming Std L" w:eastAsia="Adobe Ming Std L" w:hAnsi="Adobe Ming Std L"/>
          <w:sz w:val="28"/>
          <w:szCs w:val="28"/>
        </w:rPr>
        <w:t>the main issue is the release of carbon dioxide and greenhouse gas emissions into the atmosphere</w:t>
      </w:r>
      <w:r w:rsidR="00C53E63" w:rsidRPr="00145A28">
        <w:rPr>
          <w:rFonts w:ascii="Adobe Ming Std L" w:eastAsia="Adobe Ming Std L" w:hAnsi="Adobe Ming Std L"/>
          <w:sz w:val="28"/>
          <w:szCs w:val="28"/>
        </w:rPr>
        <w:t xml:space="preserve">. This is </w:t>
      </w:r>
      <w:r w:rsidR="00C53E63" w:rsidRPr="00145A28">
        <w:rPr>
          <w:rFonts w:ascii="Adobe Ming Std L" w:eastAsia="Adobe Ming Std L" w:hAnsi="Adobe Ming Std L"/>
          <w:sz w:val="28"/>
          <w:szCs w:val="28"/>
        </w:rPr>
        <w:lastRenderedPageBreak/>
        <w:t>caused by the burning of fossil fuels in order to melt the ste</w:t>
      </w:r>
      <w:r w:rsidR="002C795B">
        <w:rPr>
          <w:rFonts w:ascii="Adobe Ming Std L" w:eastAsia="Adobe Ming Std L" w:hAnsi="Adobe Ming Std L"/>
          <w:sz w:val="28"/>
          <w:szCs w:val="28"/>
        </w:rPr>
        <w:t>e</w:t>
      </w:r>
      <w:r w:rsidR="00C53E63" w:rsidRPr="00145A28">
        <w:rPr>
          <w:rFonts w:ascii="Adobe Ming Std L" w:eastAsia="Adobe Ming Std L" w:hAnsi="Adobe Ming Std L"/>
          <w:sz w:val="28"/>
          <w:szCs w:val="28"/>
        </w:rPr>
        <w:t xml:space="preserve">l to mould into shape. </w:t>
      </w:r>
    </w:p>
    <w:p w14:paraId="61543F2C" w14:textId="77777777" w:rsidR="000563B5" w:rsidRPr="00145A28" w:rsidRDefault="000563B5" w:rsidP="00653724">
      <w:pPr>
        <w:rPr>
          <w:rFonts w:ascii="Adobe Ming Std L" w:eastAsia="Adobe Ming Std L" w:hAnsi="Adobe Ming Std L"/>
          <w:sz w:val="28"/>
          <w:szCs w:val="28"/>
        </w:rPr>
      </w:pPr>
    </w:p>
    <w:p w14:paraId="11CC6DB6" w14:textId="59FF4BC1" w:rsidR="00B94323" w:rsidRPr="00145A28" w:rsidRDefault="00224932" w:rsidP="00B94323">
      <w:pPr>
        <w:pStyle w:val="ListParagraph"/>
        <w:numPr>
          <w:ilvl w:val="0"/>
          <w:numId w:val="8"/>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Using steel as the main structure of a building is highly determined on the minimal time needed to erect the </w:t>
      </w:r>
      <w:r w:rsidR="00D40282" w:rsidRPr="00145A28">
        <w:rPr>
          <w:rFonts w:ascii="Adobe Ming Std L" w:eastAsia="Adobe Ming Std L" w:hAnsi="Adobe Ming Std L"/>
          <w:sz w:val="28"/>
          <w:szCs w:val="28"/>
        </w:rPr>
        <w:t xml:space="preserve">buildings main frame. It is an extremely time efficient building technique which is recognised by large contractors to push projects through at a quicker pace. </w:t>
      </w:r>
    </w:p>
    <w:p w14:paraId="4569F671" w14:textId="77777777" w:rsidR="00B94323" w:rsidRPr="00145A28" w:rsidRDefault="00B94323" w:rsidP="00B94323">
      <w:pPr>
        <w:pStyle w:val="ListParagraph"/>
        <w:ind w:left="1440"/>
        <w:rPr>
          <w:rFonts w:ascii="Adobe Ming Std L" w:eastAsia="Adobe Ming Std L" w:hAnsi="Adobe Ming Std L"/>
          <w:sz w:val="28"/>
          <w:szCs w:val="28"/>
        </w:rPr>
      </w:pPr>
    </w:p>
    <w:p w14:paraId="7B7C4C45" w14:textId="588E9839" w:rsidR="00436F5E" w:rsidRDefault="00C75362" w:rsidP="00436F5E">
      <w:pPr>
        <w:pStyle w:val="ListParagraph"/>
        <w:ind w:left="1440"/>
        <w:rPr>
          <w:rFonts w:ascii="Adobe Ming Std L" w:eastAsia="Adobe Ming Std L" w:hAnsi="Adobe Ming Std L"/>
          <w:sz w:val="28"/>
          <w:szCs w:val="28"/>
        </w:rPr>
      </w:pPr>
      <w:r w:rsidRPr="00145A28">
        <w:rPr>
          <w:rFonts w:ascii="Adobe Ming Std L" w:eastAsia="Adobe Ming Std L" w:hAnsi="Adobe Ming Std L"/>
          <w:sz w:val="28"/>
          <w:szCs w:val="28"/>
        </w:rPr>
        <w:t>As steel is strong, flexible, and easy to deconstruct and reassemble, it can be used repeatedly. Steel buildings and constructions can have components like beams and columns that can be cut or unbolted, transported, and reused. Because it can be recycled and used repeatedly without losing its strength or quality, steel is an extremely practical and environmentally friendly material. This reduces waste and helps save money and resources.</w:t>
      </w:r>
    </w:p>
    <w:p w14:paraId="1C0D2DD3" w14:textId="7172ADA1" w:rsidR="00A35DE0" w:rsidRDefault="007B78D6" w:rsidP="00436F5E">
      <w:pPr>
        <w:pStyle w:val="ListParagraph"/>
        <w:ind w:left="1440"/>
        <w:rPr>
          <w:rFonts w:ascii="Adobe Ming Std L" w:eastAsia="Adobe Ming Std L" w:hAnsi="Adobe Ming Std L"/>
          <w:sz w:val="28"/>
          <w:szCs w:val="28"/>
        </w:rPr>
      </w:pPr>
      <w:r>
        <w:rPr>
          <w:noProof/>
        </w:rPr>
        <w:drawing>
          <wp:anchor distT="0" distB="0" distL="114300" distR="114300" simplePos="0" relativeHeight="251667456" behindDoc="0" locked="0" layoutInCell="1" allowOverlap="1" wp14:anchorId="6B8AA4A4" wp14:editId="1CB3E6EE">
            <wp:simplePos x="0" y="0"/>
            <wp:positionH relativeFrom="column">
              <wp:posOffset>228600</wp:posOffset>
            </wp:positionH>
            <wp:positionV relativeFrom="paragraph">
              <wp:posOffset>24312</wp:posOffset>
            </wp:positionV>
            <wp:extent cx="3403600" cy="1915795"/>
            <wp:effectExtent l="19050" t="19050" r="25400" b="27305"/>
            <wp:wrapSquare wrapText="bothSides"/>
            <wp:docPr id="2074313042" name="Picture 4" descr="Iron and steelmaking are thought to be the single largest source of industrial pollution, with up to 9% of all direct emissions from fossil fuels (Credit: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ron and steelmaking are thought to be the single largest source of industrial pollution, with up to 9% of all direct emissions from fossil fuels (Credit: Shutterstoc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03600" cy="1915795"/>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p>
    <w:p w14:paraId="6C74A586" w14:textId="77777777" w:rsidR="007B78D6" w:rsidRDefault="007B78D6" w:rsidP="00436F5E">
      <w:pPr>
        <w:pStyle w:val="ListParagraph"/>
        <w:ind w:left="1440"/>
        <w:rPr>
          <w:rFonts w:ascii="Adobe Ming Std L" w:eastAsia="Adobe Ming Std L" w:hAnsi="Adobe Ming Std L"/>
          <w:sz w:val="28"/>
          <w:szCs w:val="28"/>
        </w:rPr>
      </w:pPr>
    </w:p>
    <w:p w14:paraId="3B9DAE5F" w14:textId="77777777" w:rsidR="007B78D6" w:rsidRDefault="007B78D6" w:rsidP="00436F5E">
      <w:pPr>
        <w:pStyle w:val="ListParagraph"/>
        <w:ind w:left="1440"/>
        <w:rPr>
          <w:rFonts w:ascii="Adobe Ming Std L" w:eastAsia="Adobe Ming Std L" w:hAnsi="Adobe Ming Std L"/>
          <w:sz w:val="28"/>
          <w:szCs w:val="28"/>
        </w:rPr>
      </w:pPr>
    </w:p>
    <w:p w14:paraId="035F0B89" w14:textId="0EADF6F4" w:rsidR="007B78D6" w:rsidRDefault="002C795B" w:rsidP="00294E5C">
      <w:pPr>
        <w:pStyle w:val="Caption"/>
        <w:rPr>
          <w:rFonts w:ascii="Adobe Ming Std L" w:eastAsia="Adobe Ming Std L" w:hAnsi="Adobe Ming Std L"/>
          <w:sz w:val="28"/>
          <w:szCs w:val="28"/>
        </w:rPr>
      </w:pPr>
      <w:sdt>
        <w:sdtPr>
          <w:rPr>
            <w:rFonts w:ascii="Adobe Ming Std L" w:eastAsia="Adobe Ming Std L" w:hAnsi="Adobe Ming Std L"/>
            <w:sz w:val="28"/>
            <w:szCs w:val="28"/>
          </w:rPr>
          <w:id w:val="1445886912"/>
          <w:citation/>
        </w:sdtPr>
        <w:sdtEndPr/>
        <w:sdtContent>
          <w:r w:rsidR="00294E5C">
            <w:t xml:space="preserve">Figure </w:t>
          </w:r>
          <w:r w:rsidR="00294E5C">
            <w:fldChar w:fldCharType="begin"/>
          </w:r>
          <w:r w:rsidR="00294E5C">
            <w:instrText xml:space="preserve"> SEQ Figure \* ARABIC </w:instrText>
          </w:r>
          <w:r w:rsidR="00294E5C">
            <w:fldChar w:fldCharType="separate"/>
          </w:r>
          <w:r w:rsidR="00587D9E">
            <w:rPr>
              <w:noProof/>
            </w:rPr>
            <w:t>5</w:t>
          </w:r>
          <w:r w:rsidR="00294E5C">
            <w:fldChar w:fldCharType="end"/>
          </w:r>
          <w:r w:rsidR="007B78D6">
            <w:rPr>
              <w:rFonts w:ascii="Adobe Ming Std L" w:eastAsia="Adobe Ming Std L" w:hAnsi="Adobe Ming Std L"/>
              <w:sz w:val="28"/>
              <w:szCs w:val="28"/>
            </w:rPr>
            <w:fldChar w:fldCharType="begin"/>
          </w:r>
          <w:r w:rsidR="007B78D6">
            <w:rPr>
              <w:rFonts w:ascii="Adobe Ming Std L" w:eastAsia="Adobe Ming Std L" w:hAnsi="Adobe Ming Std L"/>
              <w:sz w:val="28"/>
              <w:szCs w:val="28"/>
            </w:rPr>
            <w:instrText xml:space="preserve"> CITATION Jen20 \l 2057 </w:instrText>
          </w:r>
          <w:r w:rsidR="007B78D6">
            <w:rPr>
              <w:rFonts w:ascii="Adobe Ming Std L" w:eastAsia="Adobe Ming Std L" w:hAnsi="Adobe Ming Std L"/>
              <w:sz w:val="28"/>
              <w:szCs w:val="28"/>
            </w:rPr>
            <w:fldChar w:fldCharType="separate"/>
          </w:r>
          <w:r w:rsidR="00DA4FBE">
            <w:rPr>
              <w:rFonts w:ascii="Adobe Ming Std L" w:eastAsia="Adobe Ming Std L" w:hAnsi="Adobe Ming Std L"/>
              <w:noProof/>
              <w:sz w:val="28"/>
              <w:szCs w:val="28"/>
            </w:rPr>
            <w:t xml:space="preserve"> </w:t>
          </w:r>
          <w:r w:rsidR="00DA4FBE" w:rsidRPr="00DA4FBE">
            <w:rPr>
              <w:rFonts w:ascii="Adobe Ming Std L" w:eastAsia="Adobe Ming Std L" w:hAnsi="Adobe Ming Std L"/>
              <w:noProof/>
              <w:sz w:val="28"/>
              <w:szCs w:val="28"/>
            </w:rPr>
            <w:t>(Johnson, 2020)</w:t>
          </w:r>
          <w:r w:rsidR="007B78D6">
            <w:rPr>
              <w:rFonts w:ascii="Adobe Ming Std L" w:eastAsia="Adobe Ming Std L" w:hAnsi="Adobe Ming Std L"/>
              <w:sz w:val="28"/>
              <w:szCs w:val="28"/>
            </w:rPr>
            <w:fldChar w:fldCharType="end"/>
          </w:r>
        </w:sdtContent>
      </w:sdt>
    </w:p>
    <w:p w14:paraId="6A673788" w14:textId="77777777" w:rsidR="007B78D6" w:rsidRDefault="007B78D6" w:rsidP="00436F5E">
      <w:pPr>
        <w:pStyle w:val="ListParagraph"/>
        <w:ind w:left="1440"/>
        <w:rPr>
          <w:rFonts w:ascii="Adobe Ming Std L" w:eastAsia="Adobe Ming Std L" w:hAnsi="Adobe Ming Std L"/>
          <w:sz w:val="28"/>
          <w:szCs w:val="28"/>
        </w:rPr>
      </w:pPr>
    </w:p>
    <w:p w14:paraId="2F36420A" w14:textId="77777777" w:rsidR="007B78D6" w:rsidRDefault="007B78D6" w:rsidP="00436F5E">
      <w:pPr>
        <w:pStyle w:val="ListParagraph"/>
        <w:ind w:left="1440"/>
        <w:rPr>
          <w:rFonts w:ascii="Adobe Ming Std L" w:eastAsia="Adobe Ming Std L" w:hAnsi="Adobe Ming Std L"/>
          <w:sz w:val="28"/>
          <w:szCs w:val="28"/>
        </w:rPr>
      </w:pPr>
    </w:p>
    <w:p w14:paraId="6CC872AE" w14:textId="77777777" w:rsidR="007B78D6" w:rsidRDefault="007B78D6" w:rsidP="00436F5E">
      <w:pPr>
        <w:pStyle w:val="ListParagraph"/>
        <w:ind w:left="1440"/>
        <w:rPr>
          <w:rFonts w:ascii="Adobe Ming Std L" w:eastAsia="Adobe Ming Std L" w:hAnsi="Adobe Ming Std L"/>
          <w:sz w:val="28"/>
          <w:szCs w:val="28"/>
        </w:rPr>
      </w:pPr>
    </w:p>
    <w:p w14:paraId="71E1A767" w14:textId="4F904589" w:rsidR="00A35DE0" w:rsidRDefault="00A35DE0" w:rsidP="00436F5E">
      <w:pPr>
        <w:pStyle w:val="ListParagraph"/>
        <w:ind w:left="1440"/>
        <w:rPr>
          <w:rFonts w:ascii="Adobe Ming Std L" w:eastAsia="Adobe Ming Std L" w:hAnsi="Adobe Ming Std L"/>
          <w:sz w:val="28"/>
          <w:szCs w:val="28"/>
        </w:rPr>
      </w:pPr>
      <w:r w:rsidRPr="00A35DE0">
        <w:rPr>
          <w:rFonts w:ascii="Adobe Ming Std L" w:eastAsia="Adobe Ming Std L" w:hAnsi="Adobe Ming Std L"/>
          <w:sz w:val="28"/>
          <w:szCs w:val="28"/>
        </w:rPr>
        <w:t>Because steel production releases a lot of carbon dioxide (CO</w:t>
      </w:r>
      <w:r w:rsidRPr="00A35DE0">
        <w:rPr>
          <w:rFonts w:ascii="Times New Roman" w:eastAsia="Adobe Ming Std L" w:hAnsi="Times New Roman" w:cs="Times New Roman"/>
          <w:sz w:val="28"/>
          <w:szCs w:val="28"/>
        </w:rPr>
        <w:t>₂</w:t>
      </w:r>
      <w:r w:rsidRPr="00A35DE0">
        <w:rPr>
          <w:rFonts w:ascii="Adobe Ming Std L" w:eastAsia="Adobe Ming Std L" w:hAnsi="Adobe Ming Std L"/>
          <w:sz w:val="28"/>
          <w:szCs w:val="28"/>
        </w:rPr>
        <w:t xml:space="preserve">) and other pollutants including sulphur dioxide and nitrogen oxides, it has a substantial negative impact on the environment. </w:t>
      </w:r>
    </w:p>
    <w:p w14:paraId="482DBA4D" w14:textId="77777777" w:rsidR="00A35DE0" w:rsidRDefault="00A35DE0" w:rsidP="00436F5E">
      <w:pPr>
        <w:pStyle w:val="ListParagraph"/>
        <w:ind w:left="1440"/>
        <w:rPr>
          <w:rFonts w:ascii="Adobe Ming Std L" w:eastAsia="Adobe Ming Std L" w:hAnsi="Adobe Ming Std L"/>
          <w:sz w:val="28"/>
          <w:szCs w:val="28"/>
        </w:rPr>
      </w:pPr>
      <w:r w:rsidRPr="00A35DE0">
        <w:rPr>
          <w:rFonts w:ascii="Adobe Ming Std L" w:eastAsia="Adobe Ming Std L" w:hAnsi="Adobe Ming Std L"/>
          <w:sz w:val="28"/>
          <w:szCs w:val="28"/>
        </w:rPr>
        <w:t xml:space="preserve">Additionally, the process contributes to climate change because it uses a lot of energy, frequently from fossil fuels. </w:t>
      </w:r>
      <w:r w:rsidRPr="00A35DE0">
        <w:rPr>
          <w:rFonts w:ascii="Adobe Ming Std L" w:eastAsia="Adobe Ming Std L" w:hAnsi="Adobe Ming Std L"/>
          <w:sz w:val="28"/>
          <w:szCs w:val="28"/>
        </w:rPr>
        <w:lastRenderedPageBreak/>
        <w:t>While water use in steel production can put a strain on local resources and result in pollution from chemical runoff, mining for iron ore, a crucial element, can cause habitat damage and land degradation.</w:t>
      </w:r>
    </w:p>
    <w:p w14:paraId="633C1366" w14:textId="7EB81C2B" w:rsidR="00A35DE0" w:rsidRPr="00145A28" w:rsidRDefault="00A35DE0" w:rsidP="00436F5E">
      <w:pPr>
        <w:pStyle w:val="ListParagraph"/>
        <w:ind w:left="1440"/>
        <w:rPr>
          <w:rFonts w:ascii="Adobe Ming Std L" w:eastAsia="Adobe Ming Std L" w:hAnsi="Adobe Ming Std L"/>
          <w:sz w:val="28"/>
          <w:szCs w:val="28"/>
        </w:rPr>
      </w:pPr>
      <w:r w:rsidRPr="00A35DE0">
        <w:rPr>
          <w:rFonts w:ascii="Adobe Ming Std L" w:eastAsia="Adobe Ming Std L" w:hAnsi="Adobe Ming Std L"/>
          <w:sz w:val="28"/>
          <w:szCs w:val="28"/>
        </w:rPr>
        <w:t>Large volumes of slag</w:t>
      </w:r>
      <w:r w:rsidRPr="00A35DE0">
        <w:rPr>
          <w:rFonts w:ascii="Cambria" w:eastAsia="Adobe Ming Std L" w:hAnsi="Cambria" w:cs="Cambria"/>
          <w:sz w:val="28"/>
          <w:szCs w:val="28"/>
        </w:rPr>
        <w:t> </w:t>
      </w:r>
      <w:r w:rsidRPr="00A35DE0">
        <w:rPr>
          <w:rFonts w:ascii="Adobe Ming Std L" w:eastAsia="Adobe Ming Std L" w:hAnsi="Adobe Ming Std L"/>
          <w:sz w:val="28"/>
          <w:szCs w:val="28"/>
        </w:rPr>
        <w:t>are also produced by the process, which must be controlled.</w:t>
      </w:r>
    </w:p>
    <w:p w14:paraId="2CA0261D" w14:textId="59A0FE04" w:rsidR="00073393" w:rsidRDefault="00073393" w:rsidP="003F4766">
      <w:pPr>
        <w:rPr>
          <w:rFonts w:ascii="Adobe Ming Std L" w:eastAsia="Adobe Ming Std L" w:hAnsi="Adobe Ming Std L"/>
          <w:sz w:val="28"/>
          <w:szCs w:val="28"/>
        </w:rPr>
      </w:pPr>
    </w:p>
    <w:p w14:paraId="178A6733" w14:textId="77777777" w:rsidR="00312C6B" w:rsidRDefault="00312C6B" w:rsidP="003F4766">
      <w:pPr>
        <w:rPr>
          <w:rFonts w:ascii="Adobe Ming Std L" w:eastAsia="Adobe Ming Std L" w:hAnsi="Adobe Ming Std L"/>
          <w:sz w:val="28"/>
          <w:szCs w:val="28"/>
        </w:rPr>
      </w:pPr>
    </w:p>
    <w:p w14:paraId="7CF6E3D6" w14:textId="77777777" w:rsidR="00312C6B" w:rsidRDefault="00312C6B" w:rsidP="003F4766">
      <w:pPr>
        <w:rPr>
          <w:rFonts w:ascii="Adobe Ming Std L" w:eastAsia="Adobe Ming Std L" w:hAnsi="Adobe Ming Std L"/>
          <w:sz w:val="28"/>
          <w:szCs w:val="28"/>
        </w:rPr>
      </w:pPr>
    </w:p>
    <w:p w14:paraId="6C26766B" w14:textId="77777777" w:rsidR="00312C6B" w:rsidRDefault="00312C6B" w:rsidP="003F4766">
      <w:pPr>
        <w:rPr>
          <w:rFonts w:ascii="Adobe Ming Std L" w:eastAsia="Adobe Ming Std L" w:hAnsi="Adobe Ming Std L"/>
          <w:sz w:val="28"/>
          <w:szCs w:val="28"/>
        </w:rPr>
      </w:pPr>
    </w:p>
    <w:p w14:paraId="1865EDBA" w14:textId="77777777" w:rsidR="00312C6B" w:rsidRDefault="00312C6B" w:rsidP="003F4766">
      <w:pPr>
        <w:rPr>
          <w:rFonts w:ascii="Adobe Ming Std L" w:eastAsia="Adobe Ming Std L" w:hAnsi="Adobe Ming Std L"/>
          <w:sz w:val="28"/>
          <w:szCs w:val="28"/>
        </w:rPr>
      </w:pPr>
    </w:p>
    <w:p w14:paraId="38D7C2F5" w14:textId="77777777" w:rsidR="00312C6B" w:rsidRDefault="00312C6B" w:rsidP="003F4766">
      <w:pPr>
        <w:rPr>
          <w:rFonts w:ascii="Adobe Ming Std L" w:eastAsia="Adobe Ming Std L" w:hAnsi="Adobe Ming Std L"/>
          <w:sz w:val="28"/>
          <w:szCs w:val="28"/>
        </w:rPr>
      </w:pPr>
    </w:p>
    <w:p w14:paraId="7DBD59D7" w14:textId="77777777" w:rsidR="00312C6B" w:rsidRDefault="00312C6B" w:rsidP="003F4766">
      <w:pPr>
        <w:rPr>
          <w:rFonts w:ascii="Adobe Ming Std L" w:eastAsia="Adobe Ming Std L" w:hAnsi="Adobe Ming Std L"/>
          <w:sz w:val="28"/>
          <w:szCs w:val="28"/>
        </w:rPr>
      </w:pPr>
    </w:p>
    <w:p w14:paraId="1C0503B9" w14:textId="77777777" w:rsidR="00312C6B" w:rsidRDefault="00312C6B" w:rsidP="003F4766">
      <w:pPr>
        <w:rPr>
          <w:rFonts w:ascii="Adobe Ming Std L" w:eastAsia="Adobe Ming Std L" w:hAnsi="Adobe Ming Std L"/>
          <w:sz w:val="28"/>
          <w:szCs w:val="28"/>
        </w:rPr>
      </w:pPr>
    </w:p>
    <w:p w14:paraId="6A0A367A" w14:textId="77777777" w:rsidR="00312C6B" w:rsidRDefault="00312C6B" w:rsidP="003F4766">
      <w:pPr>
        <w:rPr>
          <w:rFonts w:ascii="Adobe Ming Std L" w:eastAsia="Adobe Ming Std L" w:hAnsi="Adobe Ming Std L"/>
          <w:sz w:val="28"/>
          <w:szCs w:val="28"/>
        </w:rPr>
      </w:pPr>
    </w:p>
    <w:p w14:paraId="2B8A0879" w14:textId="77777777" w:rsidR="00312C6B" w:rsidRDefault="00312C6B" w:rsidP="003F4766">
      <w:pPr>
        <w:rPr>
          <w:rFonts w:ascii="Adobe Ming Std L" w:eastAsia="Adobe Ming Std L" w:hAnsi="Adobe Ming Std L"/>
          <w:sz w:val="28"/>
          <w:szCs w:val="28"/>
        </w:rPr>
      </w:pPr>
    </w:p>
    <w:p w14:paraId="19D22A81" w14:textId="77777777" w:rsidR="00312C6B" w:rsidRDefault="00312C6B" w:rsidP="003F4766">
      <w:pPr>
        <w:rPr>
          <w:rFonts w:ascii="Adobe Ming Std L" w:eastAsia="Adobe Ming Std L" w:hAnsi="Adobe Ming Std L"/>
          <w:sz w:val="28"/>
          <w:szCs w:val="28"/>
        </w:rPr>
      </w:pPr>
    </w:p>
    <w:p w14:paraId="7F8C73C3" w14:textId="77777777" w:rsidR="00312C6B" w:rsidRDefault="00312C6B" w:rsidP="003F4766">
      <w:pPr>
        <w:rPr>
          <w:rFonts w:ascii="Adobe Ming Std L" w:eastAsia="Adobe Ming Std L" w:hAnsi="Adobe Ming Std L"/>
          <w:sz w:val="28"/>
          <w:szCs w:val="28"/>
        </w:rPr>
      </w:pPr>
    </w:p>
    <w:p w14:paraId="5E313889" w14:textId="77777777" w:rsidR="00312C6B" w:rsidRDefault="00312C6B" w:rsidP="003F4766">
      <w:pPr>
        <w:rPr>
          <w:rFonts w:ascii="Adobe Ming Std L" w:eastAsia="Adobe Ming Std L" w:hAnsi="Adobe Ming Std L"/>
          <w:sz w:val="28"/>
          <w:szCs w:val="28"/>
        </w:rPr>
      </w:pPr>
    </w:p>
    <w:p w14:paraId="00B2644D" w14:textId="77777777" w:rsidR="00312C6B" w:rsidRDefault="00312C6B" w:rsidP="003F4766">
      <w:pPr>
        <w:rPr>
          <w:rFonts w:ascii="Adobe Ming Std L" w:eastAsia="Adobe Ming Std L" w:hAnsi="Adobe Ming Std L"/>
          <w:sz w:val="28"/>
          <w:szCs w:val="28"/>
        </w:rPr>
      </w:pPr>
    </w:p>
    <w:p w14:paraId="6729A299" w14:textId="77777777" w:rsidR="00312C6B" w:rsidRDefault="00312C6B" w:rsidP="003F4766">
      <w:pPr>
        <w:rPr>
          <w:rFonts w:ascii="Adobe Ming Std L" w:eastAsia="Adobe Ming Std L" w:hAnsi="Adobe Ming Std L"/>
          <w:sz w:val="28"/>
          <w:szCs w:val="28"/>
        </w:rPr>
      </w:pPr>
    </w:p>
    <w:p w14:paraId="6140FA49" w14:textId="77777777" w:rsidR="00312C6B" w:rsidRDefault="00312C6B" w:rsidP="003F4766">
      <w:pPr>
        <w:rPr>
          <w:rFonts w:ascii="Adobe Ming Std L" w:eastAsia="Adobe Ming Std L" w:hAnsi="Adobe Ming Std L"/>
          <w:sz w:val="28"/>
          <w:szCs w:val="28"/>
        </w:rPr>
      </w:pPr>
    </w:p>
    <w:p w14:paraId="55348863" w14:textId="77777777" w:rsidR="00312C6B" w:rsidRDefault="00312C6B" w:rsidP="003F4766">
      <w:pPr>
        <w:rPr>
          <w:rFonts w:ascii="Adobe Ming Std L" w:eastAsia="Adobe Ming Std L" w:hAnsi="Adobe Ming Std L"/>
          <w:sz w:val="28"/>
          <w:szCs w:val="28"/>
        </w:rPr>
      </w:pPr>
    </w:p>
    <w:p w14:paraId="3737075F" w14:textId="77777777" w:rsidR="00312C6B" w:rsidRDefault="00312C6B" w:rsidP="003F4766">
      <w:pPr>
        <w:rPr>
          <w:rFonts w:ascii="Adobe Ming Std L" w:eastAsia="Adobe Ming Std L" w:hAnsi="Adobe Ming Std L"/>
          <w:sz w:val="28"/>
          <w:szCs w:val="28"/>
        </w:rPr>
      </w:pPr>
    </w:p>
    <w:p w14:paraId="4C86A3B9" w14:textId="77777777" w:rsidR="00312C6B" w:rsidRPr="00145A28" w:rsidRDefault="00312C6B" w:rsidP="003F4766">
      <w:pPr>
        <w:rPr>
          <w:rFonts w:ascii="Adobe Ming Std L" w:eastAsia="Adobe Ming Std L" w:hAnsi="Adobe Ming Std L"/>
          <w:sz w:val="28"/>
          <w:szCs w:val="28"/>
        </w:rPr>
      </w:pPr>
    </w:p>
    <w:p w14:paraId="4BE94A09" w14:textId="3EEE7F2D" w:rsidR="003F4766" w:rsidRPr="00145A28" w:rsidRDefault="003F4766" w:rsidP="003F4766">
      <w:pPr>
        <w:pStyle w:val="ListParagraph"/>
        <w:numPr>
          <w:ilvl w:val="0"/>
          <w:numId w:val="7"/>
        </w:numPr>
        <w:rPr>
          <w:rFonts w:ascii="Adobe Ming Std L" w:eastAsia="Adobe Ming Std L" w:hAnsi="Adobe Ming Std L"/>
          <w:b/>
          <w:bCs/>
          <w:sz w:val="28"/>
          <w:szCs w:val="28"/>
          <w:u w:val="single"/>
        </w:rPr>
      </w:pPr>
      <w:r w:rsidRPr="00145A28">
        <w:rPr>
          <w:rFonts w:ascii="Adobe Ming Std L" w:eastAsia="Adobe Ming Std L" w:hAnsi="Adobe Ming Std L"/>
          <w:b/>
          <w:bCs/>
          <w:sz w:val="28"/>
          <w:szCs w:val="28"/>
          <w:u w:val="single"/>
        </w:rPr>
        <w:lastRenderedPageBreak/>
        <w:t>Concrete Frame Structure</w:t>
      </w:r>
    </w:p>
    <w:p w14:paraId="25DA97D0" w14:textId="0692D1DD" w:rsidR="003F4766" w:rsidRDefault="00AD1023" w:rsidP="003F4766">
      <w:pPr>
        <w:pStyle w:val="ListParagraph"/>
        <w:numPr>
          <w:ilvl w:val="0"/>
          <w:numId w:val="9"/>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For my concrete frame structure, I will be looking at </w:t>
      </w:r>
      <w:r w:rsidR="00B35792">
        <w:rPr>
          <w:rFonts w:ascii="Adobe Ming Std L" w:eastAsia="Adobe Ming Std L" w:hAnsi="Adobe Ming Std L"/>
          <w:sz w:val="28"/>
          <w:szCs w:val="28"/>
        </w:rPr>
        <w:t xml:space="preserve">the Burj Khalifa </w:t>
      </w:r>
      <w:r w:rsidR="0026556D">
        <w:rPr>
          <w:rFonts w:ascii="Adobe Ming Std L" w:eastAsia="Adobe Ming Std L" w:hAnsi="Adobe Ming Std L"/>
          <w:sz w:val="28"/>
          <w:szCs w:val="28"/>
        </w:rPr>
        <w:t xml:space="preserve">which is a skyscraper in Dubai, standing at a total height of 829.8 metres. The Burj Khalifa is the tallest structure on the planet. </w:t>
      </w:r>
    </w:p>
    <w:p w14:paraId="4283408D" w14:textId="4CCD0104" w:rsidR="0013108E" w:rsidRDefault="0013108E" w:rsidP="0013108E">
      <w:pPr>
        <w:pStyle w:val="ListParagraph"/>
        <w:ind w:left="1080"/>
        <w:rPr>
          <w:rFonts w:ascii="Adobe Ming Std L" w:eastAsia="Adobe Ming Std L" w:hAnsi="Adobe Ming Std L"/>
          <w:sz w:val="28"/>
          <w:szCs w:val="28"/>
        </w:rPr>
      </w:pPr>
      <w:r>
        <w:rPr>
          <w:rFonts w:ascii="Adobe Ming Std L" w:eastAsia="Adobe Ming Std L" w:hAnsi="Adobe Ming Std L"/>
          <w:sz w:val="28"/>
          <w:szCs w:val="28"/>
        </w:rPr>
        <w:t xml:space="preserve">The Burj Khalifa cost $1.5 Billion to construct. </w:t>
      </w:r>
    </w:p>
    <w:p w14:paraId="001256B0" w14:textId="103DB613" w:rsidR="000D137D" w:rsidRDefault="004C12C1" w:rsidP="000D137D">
      <w:pPr>
        <w:pStyle w:val="ListParagraph"/>
        <w:ind w:left="1080"/>
        <w:rPr>
          <w:rFonts w:ascii="Adobe Ming Std L" w:eastAsia="Adobe Ming Std L" w:hAnsi="Adobe Ming Std L"/>
          <w:sz w:val="28"/>
          <w:szCs w:val="28"/>
        </w:rPr>
      </w:pPr>
      <w:r>
        <w:rPr>
          <w:rFonts w:ascii="Adobe Ming Std L" w:eastAsia="Adobe Ming Std L" w:hAnsi="Adobe Ming Std L"/>
          <w:noProof/>
          <w:sz w:val="28"/>
          <w:szCs w:val="28"/>
        </w:rPr>
        <w:drawing>
          <wp:anchor distT="0" distB="0" distL="114300" distR="114300" simplePos="0" relativeHeight="251669504" behindDoc="0" locked="0" layoutInCell="1" allowOverlap="1" wp14:anchorId="470AB966" wp14:editId="7D5BA6DD">
            <wp:simplePos x="0" y="0"/>
            <wp:positionH relativeFrom="column">
              <wp:posOffset>4103914</wp:posOffset>
            </wp:positionH>
            <wp:positionV relativeFrom="paragraph">
              <wp:posOffset>11068</wp:posOffset>
            </wp:positionV>
            <wp:extent cx="2215515" cy="3896995"/>
            <wp:effectExtent l="19050" t="19050" r="13335" b="27305"/>
            <wp:wrapSquare wrapText="bothSides"/>
            <wp:docPr id="1848579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15515" cy="3896995"/>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0D137D" w:rsidRPr="000D137D">
        <w:rPr>
          <w:rFonts w:ascii="Adobe Ming Std L" w:eastAsia="Adobe Ming Std L" w:hAnsi="Adobe Ming Std L"/>
          <w:sz w:val="28"/>
          <w:szCs w:val="28"/>
        </w:rPr>
        <w:t>The 163-story skyscraper houses the Armani Hotel, offices, opulent apartments, and observation decks with breathtaking city views.</w:t>
      </w:r>
    </w:p>
    <w:p w14:paraId="3D37FD8D" w14:textId="74D03DB3" w:rsidR="007D2C26" w:rsidRDefault="007D2C26" w:rsidP="007D2C26">
      <w:pPr>
        <w:rPr>
          <w:rFonts w:ascii="Adobe Ming Std L" w:eastAsia="Adobe Ming Std L" w:hAnsi="Adobe Ming Std L"/>
          <w:sz w:val="28"/>
          <w:szCs w:val="28"/>
        </w:rPr>
      </w:pPr>
    </w:p>
    <w:p w14:paraId="407F2FB2" w14:textId="07B25491" w:rsidR="004C12C1" w:rsidRDefault="002C795B" w:rsidP="004C12C1">
      <w:pPr>
        <w:pStyle w:val="Caption"/>
        <w:jc w:val="right"/>
        <w:rPr>
          <w:rFonts w:ascii="Adobe Ming Std L" w:eastAsia="Adobe Ming Std L" w:hAnsi="Adobe Ming Std L"/>
          <w:sz w:val="28"/>
          <w:szCs w:val="28"/>
        </w:rPr>
      </w:pPr>
      <w:sdt>
        <w:sdtPr>
          <w:rPr>
            <w:rFonts w:ascii="Adobe Ming Std L" w:eastAsia="Adobe Ming Std L" w:hAnsi="Adobe Ming Std L"/>
            <w:sz w:val="28"/>
            <w:szCs w:val="28"/>
          </w:rPr>
          <w:id w:val="-1541744787"/>
          <w:citation/>
        </w:sdtPr>
        <w:sdtEndPr/>
        <w:sdtContent>
          <w:r w:rsidR="004C12C1">
            <w:t xml:space="preserve">Figure </w:t>
          </w:r>
          <w:r w:rsidR="004C12C1">
            <w:fldChar w:fldCharType="begin"/>
          </w:r>
          <w:r w:rsidR="004C12C1">
            <w:instrText xml:space="preserve"> SEQ Figure \* ARABIC </w:instrText>
          </w:r>
          <w:r w:rsidR="004C12C1">
            <w:fldChar w:fldCharType="separate"/>
          </w:r>
          <w:r w:rsidR="00587D9E">
            <w:rPr>
              <w:noProof/>
            </w:rPr>
            <w:t>6</w:t>
          </w:r>
          <w:r w:rsidR="004C12C1">
            <w:fldChar w:fldCharType="end"/>
          </w:r>
          <w:r w:rsidR="004C12C1">
            <w:rPr>
              <w:rFonts w:ascii="Adobe Ming Std L" w:eastAsia="Adobe Ming Std L" w:hAnsi="Adobe Ming Std L"/>
              <w:sz w:val="28"/>
              <w:szCs w:val="28"/>
            </w:rPr>
            <w:fldChar w:fldCharType="begin"/>
          </w:r>
          <w:r w:rsidR="004C12C1">
            <w:rPr>
              <w:rFonts w:ascii="Adobe Ming Std L" w:eastAsia="Adobe Ming Std L" w:hAnsi="Adobe Ming Std L"/>
              <w:sz w:val="28"/>
              <w:szCs w:val="28"/>
            </w:rPr>
            <w:instrText xml:space="preserve"> CITATION San18 \l 2057 </w:instrText>
          </w:r>
          <w:r w:rsidR="004C12C1">
            <w:rPr>
              <w:rFonts w:ascii="Adobe Ming Std L" w:eastAsia="Adobe Ming Std L" w:hAnsi="Adobe Ming Std L"/>
              <w:sz w:val="28"/>
              <w:szCs w:val="28"/>
            </w:rPr>
            <w:fldChar w:fldCharType="separate"/>
          </w:r>
          <w:r w:rsidR="00DA4FBE">
            <w:rPr>
              <w:rFonts w:ascii="Adobe Ming Std L" w:eastAsia="Adobe Ming Std L" w:hAnsi="Adobe Ming Std L"/>
              <w:noProof/>
              <w:sz w:val="28"/>
              <w:szCs w:val="28"/>
            </w:rPr>
            <w:t xml:space="preserve"> </w:t>
          </w:r>
          <w:r w:rsidR="00DA4FBE" w:rsidRPr="00DA4FBE">
            <w:rPr>
              <w:rFonts w:ascii="Adobe Ming Std L" w:eastAsia="Adobe Ming Std L" w:hAnsi="Adobe Ming Std L"/>
              <w:noProof/>
              <w:sz w:val="28"/>
              <w:szCs w:val="28"/>
            </w:rPr>
            <w:t>(Dzidic, 2018)</w:t>
          </w:r>
          <w:r w:rsidR="004C12C1">
            <w:rPr>
              <w:rFonts w:ascii="Adobe Ming Std L" w:eastAsia="Adobe Ming Std L" w:hAnsi="Adobe Ming Std L"/>
              <w:sz w:val="28"/>
              <w:szCs w:val="28"/>
            </w:rPr>
            <w:fldChar w:fldCharType="end"/>
          </w:r>
        </w:sdtContent>
      </w:sdt>
    </w:p>
    <w:p w14:paraId="71FA0F81" w14:textId="77777777" w:rsidR="004C12C1" w:rsidRPr="007D2C26" w:rsidRDefault="004C12C1" w:rsidP="007D2C26">
      <w:pPr>
        <w:rPr>
          <w:rFonts w:ascii="Adobe Ming Std L" w:eastAsia="Adobe Ming Std L" w:hAnsi="Adobe Ming Std L"/>
          <w:sz w:val="28"/>
          <w:szCs w:val="28"/>
        </w:rPr>
      </w:pPr>
    </w:p>
    <w:p w14:paraId="7C9E90FF" w14:textId="079D6BAA" w:rsidR="00375DC6" w:rsidRPr="00E900B5" w:rsidRDefault="00E04BDB" w:rsidP="003F4766">
      <w:pPr>
        <w:pStyle w:val="ListParagraph"/>
        <w:numPr>
          <w:ilvl w:val="0"/>
          <w:numId w:val="9"/>
        </w:numPr>
        <w:rPr>
          <w:rFonts w:ascii="Adobe Ming Std L" w:eastAsia="Adobe Ming Std L" w:hAnsi="Adobe Ming Std L"/>
          <w:sz w:val="28"/>
          <w:szCs w:val="28"/>
        </w:rPr>
      </w:pPr>
      <w:r w:rsidRPr="00E900B5">
        <w:rPr>
          <w:rFonts w:ascii="Adobe Ming Std L" w:eastAsia="Adobe Ming Std L" w:hAnsi="Adobe Ming Std L"/>
          <w:sz w:val="28"/>
          <w:szCs w:val="28"/>
        </w:rPr>
        <w:t xml:space="preserve">In terms of design, </w:t>
      </w:r>
      <w:r w:rsidR="00200BDE" w:rsidRPr="00E900B5">
        <w:rPr>
          <w:rFonts w:ascii="Adobe Ming Std L" w:eastAsia="Adobe Ming Std L" w:hAnsi="Adobe Ming Std L"/>
          <w:sz w:val="28"/>
          <w:szCs w:val="28"/>
        </w:rPr>
        <w:t xml:space="preserve">the Burj Khalifa was designed by </w:t>
      </w:r>
      <w:r w:rsidR="00513C80" w:rsidRPr="00E900B5">
        <w:rPr>
          <w:rFonts w:ascii="Adobe Ming Std L" w:eastAsia="Adobe Ming Std L" w:hAnsi="Adobe Ming Std L"/>
          <w:sz w:val="28"/>
          <w:szCs w:val="28"/>
        </w:rPr>
        <w:t xml:space="preserve">Adrian Smith in 2003. </w:t>
      </w:r>
      <w:r w:rsidR="00375DC6" w:rsidRPr="00E900B5">
        <w:rPr>
          <w:rFonts w:ascii="Adobe Ming Std L" w:eastAsia="Adobe Ming Std L" w:hAnsi="Adobe Ming Std L"/>
          <w:sz w:val="28"/>
          <w:szCs w:val="28"/>
        </w:rPr>
        <w:t xml:space="preserve">There were main limiting factors that both the architect and engineer needed to mitigate and look into, due to the location of the building: </w:t>
      </w:r>
    </w:p>
    <w:p w14:paraId="04DCD603" w14:textId="4E0735A8" w:rsidR="00B838D6" w:rsidRPr="00E900B5" w:rsidRDefault="00BC63CB" w:rsidP="00375DC6">
      <w:pPr>
        <w:pStyle w:val="ListParagraph"/>
        <w:ind w:left="1080"/>
        <w:rPr>
          <w:rFonts w:ascii="Adobe Ming Std L" w:eastAsia="Adobe Ming Std L" w:hAnsi="Adobe Ming Std L"/>
          <w:sz w:val="28"/>
          <w:szCs w:val="28"/>
        </w:rPr>
      </w:pPr>
      <w:r w:rsidRPr="00E900B5">
        <w:rPr>
          <w:rFonts w:ascii="Adobe Ming Std L" w:eastAsia="Adobe Ming Std L" w:hAnsi="Adobe Ming Std L"/>
          <w:sz w:val="28"/>
          <w:szCs w:val="28"/>
        </w:rPr>
        <w:t>Due to the height of the building, they opted to use a ‘</w:t>
      </w:r>
      <w:r w:rsidR="00EF3E7B" w:rsidRPr="00E900B5">
        <w:rPr>
          <w:rFonts w:ascii="Adobe Ming Std L" w:eastAsia="Adobe Ming Std L" w:hAnsi="Adobe Ming Std L"/>
          <w:sz w:val="28"/>
          <w:szCs w:val="28"/>
        </w:rPr>
        <w:t>buttressed</w:t>
      </w:r>
      <w:r w:rsidRPr="00E900B5">
        <w:rPr>
          <w:rFonts w:ascii="Adobe Ming Std L" w:eastAsia="Adobe Ming Std L" w:hAnsi="Adobe Ming Std L"/>
          <w:sz w:val="28"/>
          <w:szCs w:val="28"/>
        </w:rPr>
        <w:t xml:space="preserve"> core’ system, </w:t>
      </w:r>
      <w:r w:rsidR="00B838D6" w:rsidRPr="00E900B5">
        <w:rPr>
          <w:rFonts w:ascii="Adobe Ming Std L" w:eastAsia="Adobe Ming Std L" w:hAnsi="Adobe Ming Std L"/>
          <w:sz w:val="28"/>
          <w:szCs w:val="28"/>
        </w:rPr>
        <w:t xml:space="preserve">which consists of 3 wings spanning in different directions, all connected to a centre core which would distribute the weight evenly across the structure as a whole. </w:t>
      </w:r>
    </w:p>
    <w:p w14:paraId="6AFBDD01" w14:textId="302B5F0E" w:rsidR="004E6A89" w:rsidRPr="00E900B5" w:rsidRDefault="005522D6" w:rsidP="004E6A89">
      <w:pPr>
        <w:pStyle w:val="ListParagraph"/>
        <w:ind w:left="1080"/>
        <w:rPr>
          <w:rFonts w:ascii="Adobe Ming Std L" w:eastAsia="Adobe Ming Std L" w:hAnsi="Adobe Ming Std L"/>
          <w:sz w:val="28"/>
          <w:szCs w:val="28"/>
        </w:rPr>
      </w:pPr>
      <w:r w:rsidRPr="00E900B5">
        <w:rPr>
          <w:rFonts w:ascii="Adobe Ming Std L" w:eastAsia="Adobe Ming Std L" w:hAnsi="Adobe Ming Std L"/>
          <w:sz w:val="28"/>
          <w:szCs w:val="28"/>
        </w:rPr>
        <w:t xml:space="preserve">They also chose to use a high-performance concrete instead of steel due to the extreme exposure to high heat temperatures in Dubai, </w:t>
      </w:r>
      <w:r w:rsidR="00BE0E11" w:rsidRPr="00E900B5">
        <w:rPr>
          <w:rFonts w:ascii="Adobe Ming Std L" w:eastAsia="Adobe Ming Std L" w:hAnsi="Adobe Ming Std L"/>
          <w:sz w:val="28"/>
          <w:szCs w:val="28"/>
        </w:rPr>
        <w:t xml:space="preserve">due to steel being prone to expansion when exposed to heat over time. </w:t>
      </w:r>
    </w:p>
    <w:p w14:paraId="5CF4D6B6" w14:textId="2926D757" w:rsidR="004E6A89" w:rsidRDefault="004E6A89" w:rsidP="004E6A89">
      <w:pPr>
        <w:pStyle w:val="ListParagraph"/>
        <w:ind w:left="1080"/>
        <w:rPr>
          <w:rFonts w:ascii="Adobe Ming Std L" w:eastAsia="Adobe Ming Std L" w:hAnsi="Adobe Ming Std L"/>
          <w:sz w:val="28"/>
          <w:szCs w:val="28"/>
        </w:rPr>
      </w:pPr>
      <w:r w:rsidRPr="00E900B5">
        <w:rPr>
          <w:rFonts w:ascii="Adobe Ming Std L" w:eastAsia="Adobe Ming Std L" w:hAnsi="Adobe Ming Std L"/>
          <w:sz w:val="28"/>
          <w:szCs w:val="28"/>
        </w:rPr>
        <w:t xml:space="preserve">Another key factor as to why the architect opted with concrete for this structure was the speed of construction, they used a </w:t>
      </w:r>
      <w:r w:rsidRPr="00E900B5">
        <w:rPr>
          <w:rFonts w:ascii="Adobe Ming Std L" w:eastAsia="Adobe Ming Std L" w:hAnsi="Adobe Ming Std L"/>
          <w:sz w:val="28"/>
          <w:szCs w:val="28"/>
        </w:rPr>
        <w:lastRenderedPageBreak/>
        <w:t xml:space="preserve">‘jump-form system’ </w:t>
      </w:r>
      <w:r w:rsidR="00497B36" w:rsidRPr="00E900B5">
        <w:rPr>
          <w:rFonts w:ascii="Adobe Ming Std L" w:eastAsia="Adobe Ming Std L" w:hAnsi="Adobe Ming Std L"/>
          <w:sz w:val="28"/>
          <w:szCs w:val="28"/>
        </w:rPr>
        <w:t>which is a quick and efficient method. It is estimated that it only took 3 days per floor to construct.</w:t>
      </w:r>
      <w:r w:rsidR="00497B36">
        <w:rPr>
          <w:rFonts w:ascii="Adobe Ming Std L" w:eastAsia="Adobe Ming Std L" w:hAnsi="Adobe Ming Std L"/>
          <w:sz w:val="28"/>
          <w:szCs w:val="28"/>
        </w:rPr>
        <w:t xml:space="preserve"> </w:t>
      </w:r>
    </w:p>
    <w:p w14:paraId="22D5DEAA" w14:textId="011F2A27" w:rsidR="00E900B5" w:rsidRPr="004E6A89" w:rsidRDefault="002C795B" w:rsidP="00587D9E">
      <w:pPr>
        <w:pStyle w:val="Caption"/>
        <w:rPr>
          <w:rFonts w:ascii="Adobe Ming Std L" w:eastAsia="Adobe Ming Std L" w:hAnsi="Adobe Ming Std L"/>
          <w:sz w:val="28"/>
          <w:szCs w:val="28"/>
        </w:rPr>
      </w:pPr>
      <w:sdt>
        <w:sdtPr>
          <w:rPr>
            <w:rFonts w:ascii="Adobe Ming Std L" w:eastAsia="Adobe Ming Std L" w:hAnsi="Adobe Ming Std L"/>
            <w:sz w:val="28"/>
            <w:szCs w:val="28"/>
          </w:rPr>
          <w:id w:val="-184672363"/>
          <w:citation/>
        </w:sdtPr>
        <w:sdtEndPr/>
        <w:sdtContent>
          <w:r w:rsidR="00587D9E">
            <w:t xml:space="preserve">Text </w:t>
          </w:r>
          <w:r w:rsidR="00587D9E">
            <w:fldChar w:fldCharType="begin"/>
          </w:r>
          <w:r w:rsidR="00587D9E">
            <w:instrText xml:space="preserve"> SEQ Text \* ARABIC </w:instrText>
          </w:r>
          <w:r w:rsidR="00587D9E">
            <w:fldChar w:fldCharType="separate"/>
          </w:r>
          <w:r w:rsidR="00587D9E">
            <w:rPr>
              <w:noProof/>
            </w:rPr>
            <w:t>3</w:t>
          </w:r>
          <w:r w:rsidR="00587D9E">
            <w:fldChar w:fldCharType="end"/>
          </w:r>
          <w:r w:rsidR="002042F0">
            <w:rPr>
              <w:rFonts w:ascii="Adobe Ming Std L" w:eastAsia="Adobe Ming Std L" w:hAnsi="Adobe Ming Std L"/>
              <w:sz w:val="28"/>
              <w:szCs w:val="28"/>
            </w:rPr>
            <w:fldChar w:fldCharType="begin"/>
          </w:r>
          <w:r w:rsidR="002042F0">
            <w:rPr>
              <w:rFonts w:ascii="Adobe Ming Std L" w:eastAsia="Adobe Ming Std L" w:hAnsi="Adobe Ming Std L"/>
              <w:sz w:val="28"/>
              <w:szCs w:val="28"/>
            </w:rPr>
            <w:instrText xml:space="preserve"> CITATION Cla13 \l 2057 </w:instrText>
          </w:r>
          <w:r w:rsidR="002042F0">
            <w:rPr>
              <w:rFonts w:ascii="Adobe Ming Std L" w:eastAsia="Adobe Ming Std L" w:hAnsi="Adobe Ming Std L"/>
              <w:sz w:val="28"/>
              <w:szCs w:val="28"/>
            </w:rPr>
            <w:fldChar w:fldCharType="separate"/>
          </w:r>
          <w:r w:rsidR="00DA4FBE" w:rsidRPr="00DA4FBE">
            <w:rPr>
              <w:rFonts w:ascii="Adobe Ming Std L" w:eastAsia="Adobe Ming Std L" w:hAnsi="Adobe Ming Std L"/>
              <w:noProof/>
              <w:sz w:val="28"/>
              <w:szCs w:val="28"/>
            </w:rPr>
            <w:t>(Risen, 2013)</w:t>
          </w:r>
          <w:r w:rsidR="002042F0">
            <w:rPr>
              <w:rFonts w:ascii="Adobe Ming Std L" w:eastAsia="Adobe Ming Std L" w:hAnsi="Adobe Ming Std L"/>
              <w:sz w:val="28"/>
              <w:szCs w:val="28"/>
            </w:rPr>
            <w:fldChar w:fldCharType="end"/>
          </w:r>
        </w:sdtContent>
      </w:sdt>
    </w:p>
    <w:p w14:paraId="05001E89" w14:textId="77777777" w:rsidR="002F03A7" w:rsidRPr="007B1CF9" w:rsidRDefault="002F03A7" w:rsidP="007B1CF9">
      <w:pPr>
        <w:rPr>
          <w:rFonts w:ascii="Adobe Ming Std L" w:eastAsia="Adobe Ming Std L" w:hAnsi="Adobe Ming Std L"/>
          <w:sz w:val="28"/>
          <w:szCs w:val="28"/>
        </w:rPr>
      </w:pPr>
    </w:p>
    <w:p w14:paraId="6E0E1394" w14:textId="03ECDF90" w:rsidR="00E04BDB" w:rsidRDefault="00E9559A" w:rsidP="003F4766">
      <w:pPr>
        <w:pStyle w:val="ListParagraph"/>
        <w:numPr>
          <w:ilvl w:val="0"/>
          <w:numId w:val="9"/>
        </w:numPr>
        <w:rPr>
          <w:rFonts w:ascii="Adobe Ming Std L" w:eastAsia="Adobe Ming Std L" w:hAnsi="Adobe Ming Std L"/>
          <w:sz w:val="28"/>
          <w:szCs w:val="28"/>
        </w:rPr>
      </w:pPr>
      <w:r>
        <w:rPr>
          <w:rFonts w:ascii="Adobe Ming Std L" w:eastAsia="Adobe Ming Std L" w:hAnsi="Adobe Ming Std L"/>
          <w:noProof/>
          <w:sz w:val="28"/>
          <w:szCs w:val="28"/>
        </w:rPr>
        <w:drawing>
          <wp:anchor distT="0" distB="0" distL="114300" distR="114300" simplePos="0" relativeHeight="251665408" behindDoc="0" locked="0" layoutInCell="1" allowOverlap="1" wp14:anchorId="56941556" wp14:editId="7D8EAC48">
            <wp:simplePos x="0" y="0"/>
            <wp:positionH relativeFrom="column">
              <wp:posOffset>2623367</wp:posOffset>
            </wp:positionH>
            <wp:positionV relativeFrom="paragraph">
              <wp:posOffset>641713</wp:posOffset>
            </wp:positionV>
            <wp:extent cx="3807460" cy="1991995"/>
            <wp:effectExtent l="19050" t="19050" r="21590" b="27305"/>
            <wp:wrapSquare wrapText="bothSides"/>
            <wp:docPr id="5406032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07460" cy="1991995"/>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E04BDB" w:rsidRPr="00145A28">
        <w:rPr>
          <w:rFonts w:ascii="Adobe Ming Std L" w:eastAsia="Adobe Ming Std L" w:hAnsi="Adobe Ming Std L"/>
          <w:sz w:val="28"/>
          <w:szCs w:val="28"/>
        </w:rPr>
        <w:t xml:space="preserve">When erecting a concrete frame </w:t>
      </w:r>
      <w:r w:rsidR="00517CDA">
        <w:rPr>
          <w:rFonts w:ascii="Adobe Ming Std L" w:eastAsia="Adobe Ming Std L" w:hAnsi="Adobe Ming Std L"/>
          <w:sz w:val="28"/>
          <w:szCs w:val="28"/>
        </w:rPr>
        <w:t xml:space="preserve">there are 3 main components that make up the structure: beams, columns and slabs. The beams and columns </w:t>
      </w:r>
      <w:r w:rsidR="0098206E">
        <w:rPr>
          <w:rFonts w:ascii="Adobe Ming Std L" w:eastAsia="Adobe Ming Std L" w:hAnsi="Adobe Ming Std L"/>
          <w:sz w:val="28"/>
          <w:szCs w:val="28"/>
        </w:rPr>
        <w:t xml:space="preserve">give the building its frame, and the slabs are used as floors. </w:t>
      </w:r>
    </w:p>
    <w:p w14:paraId="3E75E359" w14:textId="308C6136" w:rsidR="00E9559A" w:rsidRPr="004C12C1" w:rsidRDefault="00E9559A" w:rsidP="004C12C1">
      <w:pPr>
        <w:rPr>
          <w:rFonts w:ascii="Adobe Ming Std L" w:eastAsia="Adobe Ming Std L" w:hAnsi="Adobe Ming Std L"/>
          <w:sz w:val="28"/>
          <w:szCs w:val="28"/>
        </w:rPr>
      </w:pPr>
    </w:p>
    <w:p w14:paraId="455BE5FC" w14:textId="567A548E" w:rsidR="00E9559A" w:rsidRDefault="002C795B" w:rsidP="004C12C1">
      <w:pPr>
        <w:pStyle w:val="Caption"/>
        <w:jc w:val="right"/>
        <w:rPr>
          <w:rFonts w:ascii="Adobe Ming Std L" w:eastAsia="Adobe Ming Std L" w:hAnsi="Adobe Ming Std L"/>
          <w:sz w:val="28"/>
          <w:szCs w:val="28"/>
        </w:rPr>
      </w:pPr>
      <w:sdt>
        <w:sdtPr>
          <w:rPr>
            <w:rFonts w:ascii="Adobe Ming Std L" w:eastAsia="Adobe Ming Std L" w:hAnsi="Adobe Ming Std L"/>
            <w:sz w:val="28"/>
            <w:szCs w:val="28"/>
          </w:rPr>
          <w:id w:val="1437788450"/>
          <w:citation/>
        </w:sdtPr>
        <w:sdtEndPr/>
        <w:sdtContent>
          <w:r w:rsidR="004C12C1">
            <w:t xml:space="preserve">Figure </w:t>
          </w:r>
          <w:r w:rsidR="004C12C1">
            <w:fldChar w:fldCharType="begin"/>
          </w:r>
          <w:r w:rsidR="004C12C1">
            <w:instrText xml:space="preserve"> SEQ Figure \* ARABIC </w:instrText>
          </w:r>
          <w:r w:rsidR="004C12C1">
            <w:fldChar w:fldCharType="separate"/>
          </w:r>
          <w:r w:rsidR="00587D9E">
            <w:rPr>
              <w:noProof/>
            </w:rPr>
            <w:t>7</w:t>
          </w:r>
          <w:r w:rsidR="004C12C1">
            <w:fldChar w:fldCharType="end"/>
          </w:r>
          <w:r w:rsidR="00E9559A">
            <w:rPr>
              <w:rFonts w:ascii="Adobe Ming Std L" w:eastAsia="Adobe Ming Std L" w:hAnsi="Adobe Ming Std L"/>
              <w:sz w:val="28"/>
              <w:szCs w:val="28"/>
            </w:rPr>
            <w:fldChar w:fldCharType="begin"/>
          </w:r>
          <w:r w:rsidR="00E9559A">
            <w:rPr>
              <w:rFonts w:ascii="Adobe Ming Std L" w:eastAsia="Adobe Ming Std L" w:hAnsi="Adobe Ming Std L"/>
              <w:sz w:val="28"/>
              <w:szCs w:val="28"/>
            </w:rPr>
            <w:instrText xml:space="preserve"> CITATION Tob15 \l 2057 </w:instrText>
          </w:r>
          <w:r w:rsidR="00E9559A">
            <w:rPr>
              <w:rFonts w:ascii="Adobe Ming Std L" w:eastAsia="Adobe Ming Std L" w:hAnsi="Adobe Ming Std L"/>
              <w:sz w:val="28"/>
              <w:szCs w:val="28"/>
            </w:rPr>
            <w:fldChar w:fldCharType="separate"/>
          </w:r>
          <w:r w:rsidR="00DA4FBE">
            <w:rPr>
              <w:rFonts w:ascii="Adobe Ming Std L" w:eastAsia="Adobe Ming Std L" w:hAnsi="Adobe Ming Std L"/>
              <w:noProof/>
              <w:sz w:val="28"/>
              <w:szCs w:val="28"/>
            </w:rPr>
            <w:t xml:space="preserve"> </w:t>
          </w:r>
          <w:r w:rsidR="00DA4FBE" w:rsidRPr="00DA4FBE">
            <w:rPr>
              <w:rFonts w:ascii="Adobe Ming Std L" w:eastAsia="Adobe Ming Std L" w:hAnsi="Adobe Ming Std L"/>
              <w:noProof/>
              <w:sz w:val="28"/>
              <w:szCs w:val="28"/>
            </w:rPr>
            <w:t>(Zordan, 2015)</w:t>
          </w:r>
          <w:r w:rsidR="00E9559A">
            <w:rPr>
              <w:rFonts w:ascii="Adobe Ming Std L" w:eastAsia="Adobe Ming Std L" w:hAnsi="Adobe Ming Std L"/>
              <w:sz w:val="28"/>
              <w:szCs w:val="28"/>
            </w:rPr>
            <w:fldChar w:fldCharType="end"/>
          </w:r>
        </w:sdtContent>
      </w:sdt>
    </w:p>
    <w:p w14:paraId="2A37E44A" w14:textId="77777777" w:rsidR="00E9559A" w:rsidRDefault="00E9559A" w:rsidP="00616E1A">
      <w:pPr>
        <w:pStyle w:val="ListParagraph"/>
        <w:ind w:left="1080"/>
        <w:rPr>
          <w:rFonts w:ascii="Adobe Ming Std L" w:eastAsia="Adobe Ming Std L" w:hAnsi="Adobe Ming Std L"/>
          <w:sz w:val="28"/>
          <w:szCs w:val="28"/>
        </w:rPr>
      </w:pPr>
    </w:p>
    <w:p w14:paraId="0554C305" w14:textId="77777777" w:rsidR="00E9559A" w:rsidRDefault="00E9559A" w:rsidP="00616E1A">
      <w:pPr>
        <w:pStyle w:val="ListParagraph"/>
        <w:ind w:left="1080"/>
        <w:rPr>
          <w:rFonts w:ascii="Adobe Ming Std L" w:eastAsia="Adobe Ming Std L" w:hAnsi="Adobe Ming Std L"/>
          <w:sz w:val="28"/>
          <w:szCs w:val="28"/>
        </w:rPr>
      </w:pPr>
    </w:p>
    <w:p w14:paraId="489A6782" w14:textId="1FCA5AA1" w:rsidR="00616E1A" w:rsidRDefault="00C842CA" w:rsidP="00616E1A">
      <w:pPr>
        <w:pStyle w:val="ListParagraph"/>
        <w:ind w:left="1080"/>
        <w:rPr>
          <w:rFonts w:ascii="Adobe Ming Std L" w:eastAsia="Adobe Ming Std L" w:hAnsi="Adobe Ming Std L"/>
          <w:sz w:val="28"/>
          <w:szCs w:val="28"/>
        </w:rPr>
      </w:pPr>
      <w:r>
        <w:rPr>
          <w:rFonts w:ascii="Adobe Ming Std L" w:eastAsia="Adobe Ming Std L" w:hAnsi="Adobe Ming Std L"/>
          <w:sz w:val="28"/>
          <w:szCs w:val="28"/>
        </w:rPr>
        <w:t xml:space="preserve">All of the above components will be precast and reinforced with steel to upgrade the key components of the </w:t>
      </w:r>
      <w:r w:rsidR="00616E1A">
        <w:rPr>
          <w:rFonts w:ascii="Adobe Ming Std L" w:eastAsia="Adobe Ming Std L" w:hAnsi="Adobe Ming Std L"/>
          <w:sz w:val="28"/>
          <w:szCs w:val="28"/>
        </w:rPr>
        <w:t xml:space="preserve">material and </w:t>
      </w:r>
      <w:r w:rsidR="002F03A7">
        <w:rPr>
          <w:rFonts w:ascii="Adobe Ming Std L" w:eastAsia="Adobe Ming Std L" w:hAnsi="Adobe Ming Std L"/>
          <w:sz w:val="28"/>
          <w:szCs w:val="28"/>
        </w:rPr>
        <w:t>its</w:t>
      </w:r>
      <w:r w:rsidR="00616E1A">
        <w:rPr>
          <w:rFonts w:ascii="Adobe Ming Std L" w:eastAsia="Adobe Ming Std L" w:hAnsi="Adobe Ming Std L"/>
          <w:sz w:val="28"/>
          <w:szCs w:val="28"/>
        </w:rPr>
        <w:t xml:space="preserve"> ability to withstand the pressures of the main structure. </w:t>
      </w:r>
    </w:p>
    <w:p w14:paraId="78ADD37B" w14:textId="77777777" w:rsidR="00DB69ED" w:rsidRDefault="002F03A7" w:rsidP="005F4356">
      <w:pPr>
        <w:pStyle w:val="ListParagraph"/>
        <w:ind w:left="1080"/>
        <w:rPr>
          <w:rFonts w:ascii="Adobe Ming Std L" w:eastAsia="Adobe Ming Std L" w:hAnsi="Adobe Ming Std L"/>
          <w:sz w:val="28"/>
          <w:szCs w:val="28"/>
        </w:rPr>
      </w:pPr>
      <w:r>
        <w:rPr>
          <w:rFonts w:ascii="Adobe Ming Std L" w:eastAsia="Adobe Ming Std L" w:hAnsi="Adobe Ming Std L"/>
          <w:sz w:val="28"/>
          <w:szCs w:val="28"/>
        </w:rPr>
        <w:t xml:space="preserve">The extreme height of the Burj Khalifa required many large </w:t>
      </w:r>
      <w:r w:rsidRPr="00DB69ED">
        <w:rPr>
          <w:rFonts w:ascii="Adobe Ming Std L" w:eastAsia="Adobe Ming Std L" w:hAnsi="Adobe Ming Std L"/>
          <w:sz w:val="28"/>
          <w:szCs w:val="28"/>
        </w:rPr>
        <w:t xml:space="preserve">cranes, </w:t>
      </w:r>
      <w:r w:rsidR="00B03C5C" w:rsidRPr="00DB69ED">
        <w:rPr>
          <w:rFonts w:ascii="Adobe Ming Std L" w:eastAsia="Adobe Ming Std L" w:hAnsi="Adobe Ming Std L"/>
          <w:sz w:val="28"/>
          <w:szCs w:val="28"/>
        </w:rPr>
        <w:t>some of which would reach up to 600 metres in height.</w:t>
      </w:r>
      <w:r w:rsidR="00B03C5C">
        <w:rPr>
          <w:rFonts w:ascii="Adobe Ming Std L" w:eastAsia="Adobe Ming Std L" w:hAnsi="Adobe Ming Std L"/>
          <w:sz w:val="28"/>
          <w:szCs w:val="28"/>
        </w:rPr>
        <w:t xml:space="preserve"> </w:t>
      </w:r>
    </w:p>
    <w:p w14:paraId="23D8E413" w14:textId="245C57DD" w:rsidR="00DB69ED" w:rsidRDefault="002C795B" w:rsidP="00587D9E">
      <w:pPr>
        <w:pStyle w:val="Caption"/>
        <w:rPr>
          <w:rFonts w:ascii="Adobe Ming Std L" w:eastAsia="Adobe Ming Std L" w:hAnsi="Adobe Ming Std L"/>
          <w:sz w:val="28"/>
          <w:szCs w:val="28"/>
        </w:rPr>
      </w:pPr>
      <w:sdt>
        <w:sdtPr>
          <w:rPr>
            <w:rFonts w:ascii="Adobe Ming Std L" w:eastAsia="Adobe Ming Std L" w:hAnsi="Adobe Ming Std L"/>
            <w:sz w:val="28"/>
            <w:szCs w:val="28"/>
          </w:rPr>
          <w:id w:val="1162357422"/>
          <w:citation/>
        </w:sdtPr>
        <w:sdtEndPr/>
        <w:sdtContent>
          <w:r w:rsidR="00587D9E">
            <w:t xml:space="preserve">Text </w:t>
          </w:r>
          <w:r w:rsidR="00587D9E">
            <w:fldChar w:fldCharType="begin"/>
          </w:r>
          <w:r w:rsidR="00587D9E">
            <w:instrText xml:space="preserve"> SEQ Text \* ARABIC </w:instrText>
          </w:r>
          <w:r w:rsidR="00587D9E">
            <w:fldChar w:fldCharType="separate"/>
          </w:r>
          <w:r w:rsidR="00587D9E">
            <w:rPr>
              <w:noProof/>
            </w:rPr>
            <w:t>4</w:t>
          </w:r>
          <w:r w:rsidR="00587D9E">
            <w:fldChar w:fldCharType="end"/>
          </w:r>
          <w:r w:rsidR="00DB69ED">
            <w:rPr>
              <w:rFonts w:ascii="Adobe Ming Std L" w:eastAsia="Adobe Ming Std L" w:hAnsi="Adobe Ming Std L"/>
              <w:sz w:val="28"/>
              <w:szCs w:val="28"/>
            </w:rPr>
            <w:fldChar w:fldCharType="begin"/>
          </w:r>
          <w:r w:rsidR="00DB69ED">
            <w:rPr>
              <w:rFonts w:ascii="Adobe Ming Std L" w:eastAsia="Adobe Ming Std L" w:hAnsi="Adobe Ming Std L"/>
              <w:sz w:val="28"/>
              <w:szCs w:val="28"/>
            </w:rPr>
            <w:instrText xml:space="preserve"> CITATION Yas24 \l 2057 </w:instrText>
          </w:r>
          <w:r w:rsidR="00DB69ED">
            <w:rPr>
              <w:rFonts w:ascii="Adobe Ming Std L" w:eastAsia="Adobe Ming Std L" w:hAnsi="Adobe Ming Std L"/>
              <w:sz w:val="28"/>
              <w:szCs w:val="28"/>
            </w:rPr>
            <w:fldChar w:fldCharType="separate"/>
          </w:r>
          <w:r w:rsidR="00DA4FBE" w:rsidRPr="00DA4FBE">
            <w:rPr>
              <w:rFonts w:ascii="Adobe Ming Std L" w:eastAsia="Adobe Ming Std L" w:hAnsi="Adobe Ming Std L"/>
              <w:noProof/>
              <w:sz w:val="28"/>
              <w:szCs w:val="28"/>
            </w:rPr>
            <w:t>(Hafza, 2024)</w:t>
          </w:r>
          <w:r w:rsidR="00DB69ED">
            <w:rPr>
              <w:rFonts w:ascii="Adobe Ming Std L" w:eastAsia="Adobe Ming Std L" w:hAnsi="Adobe Ming Std L"/>
              <w:sz w:val="28"/>
              <w:szCs w:val="28"/>
            </w:rPr>
            <w:fldChar w:fldCharType="end"/>
          </w:r>
        </w:sdtContent>
      </w:sdt>
    </w:p>
    <w:p w14:paraId="7D687E14" w14:textId="4FEEC8FE" w:rsidR="005F4356" w:rsidRPr="005F4356" w:rsidRDefault="005F4356" w:rsidP="005F4356">
      <w:pPr>
        <w:pStyle w:val="ListParagraph"/>
        <w:ind w:left="1080"/>
        <w:rPr>
          <w:rFonts w:ascii="Adobe Ming Std L" w:eastAsia="Adobe Ming Std L" w:hAnsi="Adobe Ming Std L"/>
          <w:sz w:val="28"/>
          <w:szCs w:val="28"/>
        </w:rPr>
      </w:pPr>
      <w:r>
        <w:rPr>
          <w:rFonts w:ascii="Adobe Ming Std L" w:eastAsia="Adobe Ming Std L" w:hAnsi="Adobe Ming Std L"/>
          <w:sz w:val="28"/>
          <w:szCs w:val="28"/>
        </w:rPr>
        <w:t>However, cranes weren’t the only method to get materials up t</w:t>
      </w:r>
      <w:r w:rsidR="002F381C">
        <w:rPr>
          <w:rFonts w:ascii="Adobe Ming Std L" w:eastAsia="Adobe Ming Std L" w:hAnsi="Adobe Ming Std L"/>
          <w:sz w:val="28"/>
          <w:szCs w:val="28"/>
        </w:rPr>
        <w:t>o t</w:t>
      </w:r>
      <w:r>
        <w:rPr>
          <w:rFonts w:ascii="Adobe Ming Std L" w:eastAsia="Adobe Ming Std L" w:hAnsi="Adobe Ming Std L"/>
          <w:sz w:val="28"/>
          <w:szCs w:val="28"/>
        </w:rPr>
        <w:t>he higher floors, high speed elevation lifts were also used</w:t>
      </w:r>
      <w:r w:rsidR="002F381C">
        <w:rPr>
          <w:rFonts w:ascii="Adobe Ming Std L" w:eastAsia="Adobe Ming Std L" w:hAnsi="Adobe Ming Std L"/>
          <w:sz w:val="28"/>
          <w:szCs w:val="28"/>
        </w:rPr>
        <w:t xml:space="preserve"> to get materials up to the workers. </w:t>
      </w:r>
    </w:p>
    <w:p w14:paraId="4A66A5FB" w14:textId="2ABCCBF8" w:rsidR="00616E1A" w:rsidRDefault="005F4356" w:rsidP="00616E1A">
      <w:pPr>
        <w:pStyle w:val="ListParagraph"/>
        <w:ind w:left="1080"/>
        <w:rPr>
          <w:rFonts w:ascii="Adobe Ming Std L" w:eastAsia="Adobe Ming Std L" w:hAnsi="Adobe Ming Std L"/>
          <w:sz w:val="28"/>
          <w:szCs w:val="28"/>
        </w:rPr>
      </w:pPr>
      <w:r>
        <w:rPr>
          <w:rFonts w:ascii="Adobe Ming Std L" w:eastAsia="Adobe Ming Std L" w:hAnsi="Adobe Ming Std L"/>
          <w:sz w:val="28"/>
          <w:szCs w:val="28"/>
        </w:rPr>
        <w:t xml:space="preserve">Using concrete for the main structure, ensured the construction would complete in the shortest time possible. Incredibly, the structure was complete in 6 years. </w:t>
      </w:r>
    </w:p>
    <w:p w14:paraId="1F6E37BB" w14:textId="77777777" w:rsidR="00E71454" w:rsidRPr="00E71454" w:rsidRDefault="00E71454" w:rsidP="00F17411">
      <w:pPr>
        <w:jc w:val="center"/>
        <w:rPr>
          <w:rFonts w:ascii="Adobe Ming Std L" w:eastAsia="Adobe Ming Std L" w:hAnsi="Adobe Ming Std L"/>
          <w:sz w:val="28"/>
          <w:szCs w:val="28"/>
        </w:rPr>
      </w:pPr>
    </w:p>
    <w:p w14:paraId="0AB8F4B6" w14:textId="0556D0BA" w:rsidR="00E04BDB" w:rsidRDefault="00E71454" w:rsidP="003F4766">
      <w:pPr>
        <w:pStyle w:val="ListParagraph"/>
        <w:numPr>
          <w:ilvl w:val="0"/>
          <w:numId w:val="9"/>
        </w:numPr>
        <w:rPr>
          <w:rFonts w:ascii="Adobe Ming Std L" w:eastAsia="Adobe Ming Std L" w:hAnsi="Adobe Ming Std L"/>
          <w:sz w:val="28"/>
          <w:szCs w:val="28"/>
        </w:rPr>
      </w:pPr>
      <w:r>
        <w:rPr>
          <w:rFonts w:ascii="Adobe Ming Std L" w:eastAsia="Adobe Ming Std L" w:hAnsi="Adobe Ming Std L"/>
          <w:sz w:val="28"/>
          <w:szCs w:val="28"/>
        </w:rPr>
        <w:lastRenderedPageBreak/>
        <w:t xml:space="preserve">Concrete was a good choice of material to construct the Burj Khalifa, due to concrete being </w:t>
      </w:r>
      <w:r w:rsidR="00133451">
        <w:rPr>
          <w:rFonts w:ascii="Adobe Ming Std L" w:eastAsia="Adobe Ming Std L" w:hAnsi="Adobe Ming Std L"/>
          <w:sz w:val="28"/>
          <w:szCs w:val="28"/>
        </w:rPr>
        <w:t xml:space="preserve">minimal to maintain, the height and size of the Burj Khalifa would’ve caused major problems if the structure had high levels of maintenance due to issues. </w:t>
      </w:r>
    </w:p>
    <w:p w14:paraId="76CA7B5D" w14:textId="6F22FEC1" w:rsidR="00133451" w:rsidRDefault="00133451" w:rsidP="00133451">
      <w:pPr>
        <w:pStyle w:val="ListParagraph"/>
        <w:ind w:left="1080"/>
        <w:rPr>
          <w:rFonts w:ascii="Adobe Ming Std L" w:eastAsia="Adobe Ming Std L" w:hAnsi="Adobe Ming Std L"/>
          <w:sz w:val="28"/>
          <w:szCs w:val="28"/>
        </w:rPr>
      </w:pPr>
      <w:r>
        <w:rPr>
          <w:rFonts w:ascii="Adobe Ming Std L" w:eastAsia="Adobe Ming Std L" w:hAnsi="Adobe Ming Std L"/>
          <w:sz w:val="28"/>
          <w:szCs w:val="28"/>
        </w:rPr>
        <w:t xml:space="preserve">Concrete is a very strong </w:t>
      </w:r>
      <w:r w:rsidR="00F6273C">
        <w:rPr>
          <w:rFonts w:ascii="Adobe Ming Std L" w:eastAsia="Adobe Ming Std L" w:hAnsi="Adobe Ming Std L"/>
          <w:sz w:val="28"/>
          <w:szCs w:val="28"/>
        </w:rPr>
        <w:t xml:space="preserve">and durable material, which can support extremely heavy loads, this is a perfect match when looking at the heavy load of the Burj Khalifa. </w:t>
      </w:r>
    </w:p>
    <w:p w14:paraId="61C89051" w14:textId="4C105B6D" w:rsidR="00F17411" w:rsidRDefault="00F6273C" w:rsidP="00F17411">
      <w:pPr>
        <w:pStyle w:val="ListParagraph"/>
        <w:ind w:left="1080"/>
        <w:rPr>
          <w:rFonts w:ascii="Adobe Ming Std L" w:eastAsia="Adobe Ming Std L" w:hAnsi="Adobe Ming Std L"/>
          <w:sz w:val="28"/>
          <w:szCs w:val="28"/>
        </w:rPr>
      </w:pPr>
      <w:r>
        <w:rPr>
          <w:rFonts w:ascii="Adobe Ming Std L" w:eastAsia="Adobe Ming Std L" w:hAnsi="Adobe Ming Std L"/>
          <w:sz w:val="28"/>
          <w:szCs w:val="28"/>
        </w:rPr>
        <w:t xml:space="preserve">Concrete is also </w:t>
      </w:r>
      <w:proofErr w:type="spellStart"/>
      <w:proofErr w:type="gramStart"/>
      <w:r>
        <w:rPr>
          <w:rFonts w:ascii="Adobe Ming Std L" w:eastAsia="Adobe Ming Std L" w:hAnsi="Adobe Ming Std L"/>
          <w:sz w:val="28"/>
          <w:szCs w:val="28"/>
        </w:rPr>
        <w:t>a</w:t>
      </w:r>
      <w:proofErr w:type="spellEnd"/>
      <w:proofErr w:type="gramEnd"/>
      <w:r>
        <w:rPr>
          <w:rFonts w:ascii="Adobe Ming Std L" w:eastAsia="Adobe Ming Std L" w:hAnsi="Adobe Ming Std L"/>
          <w:sz w:val="28"/>
          <w:szCs w:val="28"/>
        </w:rPr>
        <w:t xml:space="preserve"> energy efficient material, as it </w:t>
      </w:r>
      <w:r w:rsidR="002B7991">
        <w:rPr>
          <w:rFonts w:ascii="Adobe Ming Std L" w:eastAsia="Adobe Ming Std L" w:hAnsi="Adobe Ming Std L"/>
          <w:sz w:val="28"/>
          <w:szCs w:val="28"/>
        </w:rPr>
        <w:t xml:space="preserve">has a high thermal mass, maintain the indoor temperature and reducing the heating and cooling costs of structures. </w:t>
      </w:r>
    </w:p>
    <w:p w14:paraId="7B7B9790" w14:textId="77777777" w:rsidR="00F17411" w:rsidRPr="007B1CF9" w:rsidRDefault="00F17411" w:rsidP="00F17411">
      <w:pPr>
        <w:pStyle w:val="ListParagraph"/>
        <w:ind w:left="1080"/>
        <w:rPr>
          <w:rFonts w:ascii="Adobe Ming Std L" w:eastAsia="Adobe Ming Std L" w:hAnsi="Adobe Ming Std L"/>
          <w:sz w:val="28"/>
          <w:szCs w:val="28"/>
        </w:rPr>
      </w:pPr>
    </w:p>
    <w:p w14:paraId="26658916" w14:textId="77777777" w:rsidR="00F17411" w:rsidRDefault="00F17411" w:rsidP="003F4766">
      <w:pPr>
        <w:pStyle w:val="ListParagraph"/>
        <w:numPr>
          <w:ilvl w:val="0"/>
          <w:numId w:val="9"/>
        </w:numPr>
        <w:rPr>
          <w:rFonts w:ascii="Adobe Ming Std L" w:eastAsia="Adobe Ming Std L" w:hAnsi="Adobe Ming Std L"/>
          <w:sz w:val="28"/>
          <w:szCs w:val="28"/>
        </w:rPr>
      </w:pPr>
      <w:r>
        <w:rPr>
          <w:noProof/>
        </w:rPr>
        <w:drawing>
          <wp:anchor distT="0" distB="0" distL="114300" distR="114300" simplePos="0" relativeHeight="251670528" behindDoc="0" locked="0" layoutInCell="1" allowOverlap="1" wp14:anchorId="09C2848C" wp14:editId="7D3A3E5B">
            <wp:simplePos x="0" y="0"/>
            <wp:positionH relativeFrom="column">
              <wp:posOffset>2578916</wp:posOffset>
            </wp:positionH>
            <wp:positionV relativeFrom="paragraph">
              <wp:posOffset>1189083</wp:posOffset>
            </wp:positionV>
            <wp:extent cx="3689985" cy="2459990"/>
            <wp:effectExtent l="19050" t="19050" r="24765" b="16510"/>
            <wp:wrapSquare wrapText="bothSides"/>
            <wp:docPr id="5648921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89985" cy="2459990"/>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775B76" w:rsidRPr="00775B76">
        <w:rPr>
          <w:rFonts w:ascii="Adobe Ming Std L" w:eastAsia="Adobe Ming Std L" w:hAnsi="Adobe Ming Std L"/>
          <w:sz w:val="28"/>
          <w:szCs w:val="28"/>
        </w:rPr>
        <w:t>Concrete is cast in reusable moulds in a controlled manufacturing setting to create precast concrete. For increased strength, pre-made moulds are first filled with prestressed cables or steel reinforcement. After mixing and pouring</w:t>
      </w:r>
      <w:r w:rsidR="00775B76" w:rsidRPr="00775B76">
        <w:rPr>
          <w:rFonts w:ascii="Cambria" w:eastAsia="Adobe Ming Std L" w:hAnsi="Cambria" w:cs="Cambria"/>
          <w:sz w:val="28"/>
          <w:szCs w:val="28"/>
        </w:rPr>
        <w:t> </w:t>
      </w:r>
      <w:r w:rsidR="00775B76" w:rsidRPr="00775B76">
        <w:rPr>
          <w:rFonts w:ascii="Adobe Ming Std L" w:eastAsia="Adobe Ming Std L" w:hAnsi="Adobe Ming Std L"/>
          <w:sz w:val="28"/>
          <w:szCs w:val="28"/>
        </w:rPr>
        <w:t xml:space="preserve">concrete into the moulds, air bubbles are eliminated by vibrating the mixture. </w:t>
      </w:r>
    </w:p>
    <w:p w14:paraId="285A3F92" w14:textId="77777777" w:rsidR="00F17411" w:rsidRDefault="00F17411" w:rsidP="00F17411">
      <w:pPr>
        <w:pStyle w:val="ListParagraph"/>
        <w:ind w:left="1080"/>
        <w:rPr>
          <w:rFonts w:ascii="Adobe Ming Std L" w:eastAsia="Adobe Ming Std L" w:hAnsi="Adobe Ming Std L"/>
          <w:sz w:val="28"/>
          <w:szCs w:val="28"/>
        </w:rPr>
      </w:pPr>
    </w:p>
    <w:p w14:paraId="6B6DF8F2" w14:textId="77777777" w:rsidR="00F17411" w:rsidRDefault="00F17411" w:rsidP="00F17411">
      <w:pPr>
        <w:pStyle w:val="ListParagraph"/>
        <w:ind w:left="1080"/>
        <w:rPr>
          <w:rFonts w:ascii="Adobe Ming Std L" w:eastAsia="Adobe Ming Std L" w:hAnsi="Adobe Ming Std L"/>
          <w:sz w:val="28"/>
          <w:szCs w:val="28"/>
        </w:rPr>
      </w:pPr>
    </w:p>
    <w:p w14:paraId="5D7EBCA5" w14:textId="2E6BE8AB" w:rsidR="00F17411" w:rsidRDefault="002C795B" w:rsidP="00DA4FBE">
      <w:pPr>
        <w:pStyle w:val="Caption"/>
        <w:jc w:val="right"/>
        <w:rPr>
          <w:rFonts w:ascii="Adobe Ming Std L" w:eastAsia="Adobe Ming Std L" w:hAnsi="Adobe Ming Std L"/>
          <w:sz w:val="28"/>
          <w:szCs w:val="28"/>
        </w:rPr>
      </w:pPr>
      <w:sdt>
        <w:sdtPr>
          <w:rPr>
            <w:rFonts w:ascii="Adobe Ming Std L" w:eastAsia="Adobe Ming Std L" w:hAnsi="Adobe Ming Std L"/>
            <w:sz w:val="28"/>
            <w:szCs w:val="28"/>
          </w:rPr>
          <w:id w:val="-1274081900"/>
          <w:citation/>
        </w:sdtPr>
        <w:sdtEndPr/>
        <w:sdtContent>
          <w:r w:rsidR="00DA4FBE">
            <w:t xml:space="preserve">Figure </w:t>
          </w:r>
          <w:r w:rsidR="00DA4FBE">
            <w:fldChar w:fldCharType="begin"/>
          </w:r>
          <w:r w:rsidR="00DA4FBE">
            <w:instrText xml:space="preserve"> SEQ Figure \* ARABIC </w:instrText>
          </w:r>
          <w:r w:rsidR="00DA4FBE">
            <w:fldChar w:fldCharType="separate"/>
          </w:r>
          <w:r w:rsidR="00587D9E">
            <w:rPr>
              <w:noProof/>
            </w:rPr>
            <w:t>8</w:t>
          </w:r>
          <w:r w:rsidR="00DA4FBE">
            <w:fldChar w:fldCharType="end"/>
          </w:r>
          <w:r w:rsidR="00DA4FBE">
            <w:rPr>
              <w:rFonts w:ascii="Adobe Ming Std L" w:eastAsia="Adobe Ming Std L" w:hAnsi="Adobe Ming Std L"/>
              <w:sz w:val="28"/>
              <w:szCs w:val="28"/>
            </w:rPr>
            <w:fldChar w:fldCharType="begin"/>
          </w:r>
          <w:r w:rsidR="00DA4FBE">
            <w:rPr>
              <w:rFonts w:ascii="Adobe Ming Std L" w:eastAsia="Adobe Ming Std L" w:hAnsi="Adobe Ming Std L"/>
              <w:sz w:val="28"/>
              <w:szCs w:val="28"/>
            </w:rPr>
            <w:instrText xml:space="preserve"> CITATION Con20 \l 2057 </w:instrText>
          </w:r>
          <w:r w:rsidR="00DA4FBE">
            <w:rPr>
              <w:rFonts w:ascii="Adobe Ming Std L" w:eastAsia="Adobe Ming Std L" w:hAnsi="Adobe Ming Std L"/>
              <w:sz w:val="28"/>
              <w:szCs w:val="28"/>
            </w:rPr>
            <w:fldChar w:fldCharType="separate"/>
          </w:r>
          <w:r w:rsidR="00DA4FBE">
            <w:rPr>
              <w:rFonts w:ascii="Adobe Ming Std L" w:eastAsia="Adobe Ming Std L" w:hAnsi="Adobe Ming Std L"/>
              <w:noProof/>
              <w:sz w:val="28"/>
              <w:szCs w:val="28"/>
            </w:rPr>
            <w:t xml:space="preserve"> </w:t>
          </w:r>
          <w:r w:rsidR="00DA4FBE" w:rsidRPr="00DA4FBE">
            <w:rPr>
              <w:rFonts w:ascii="Adobe Ming Std L" w:eastAsia="Adobe Ming Std L" w:hAnsi="Adobe Ming Std L"/>
              <w:noProof/>
              <w:sz w:val="28"/>
              <w:szCs w:val="28"/>
            </w:rPr>
            <w:t>(Facilitator, 2020)</w:t>
          </w:r>
          <w:r w:rsidR="00DA4FBE">
            <w:rPr>
              <w:rFonts w:ascii="Adobe Ming Std L" w:eastAsia="Adobe Ming Std L" w:hAnsi="Adobe Ming Std L"/>
              <w:sz w:val="28"/>
              <w:szCs w:val="28"/>
            </w:rPr>
            <w:fldChar w:fldCharType="end"/>
          </w:r>
        </w:sdtContent>
      </w:sdt>
    </w:p>
    <w:p w14:paraId="49EDC1F2" w14:textId="77777777" w:rsidR="00F17411" w:rsidRDefault="00F17411" w:rsidP="00F17411">
      <w:pPr>
        <w:pStyle w:val="ListParagraph"/>
        <w:ind w:left="1080"/>
        <w:rPr>
          <w:rFonts w:ascii="Adobe Ming Std L" w:eastAsia="Adobe Ming Std L" w:hAnsi="Adobe Ming Std L"/>
          <w:sz w:val="28"/>
          <w:szCs w:val="28"/>
        </w:rPr>
      </w:pPr>
    </w:p>
    <w:p w14:paraId="5B8C6C59" w14:textId="77777777" w:rsidR="00F17411" w:rsidRDefault="00F17411" w:rsidP="00F17411">
      <w:pPr>
        <w:pStyle w:val="ListParagraph"/>
        <w:ind w:left="1080"/>
        <w:rPr>
          <w:rFonts w:ascii="Adobe Ming Std L" w:eastAsia="Adobe Ming Std L" w:hAnsi="Adobe Ming Std L"/>
          <w:sz w:val="28"/>
          <w:szCs w:val="28"/>
        </w:rPr>
      </w:pPr>
    </w:p>
    <w:p w14:paraId="340483C7" w14:textId="0B8FA377" w:rsidR="00E04BDB" w:rsidRPr="00F17411" w:rsidRDefault="00775B76" w:rsidP="00F17411">
      <w:pPr>
        <w:pStyle w:val="ListParagraph"/>
        <w:ind w:left="1080"/>
        <w:rPr>
          <w:rFonts w:ascii="Adobe Ming Std L" w:eastAsia="Adobe Ming Std L" w:hAnsi="Adobe Ming Std L"/>
          <w:sz w:val="28"/>
          <w:szCs w:val="28"/>
        </w:rPr>
      </w:pPr>
      <w:r w:rsidRPr="00775B76">
        <w:rPr>
          <w:rFonts w:ascii="Adobe Ming Std L" w:eastAsia="Adobe Ming Std L" w:hAnsi="Adobe Ming Std L"/>
          <w:sz w:val="28"/>
          <w:szCs w:val="28"/>
        </w:rPr>
        <w:t>To guarantee strength and longevity, the concrete is cured under carefully monitored circumstances. After curing, the components are taken out of the moulds, finished as required,</w:t>
      </w:r>
      <w:r w:rsidR="00D94E46">
        <w:rPr>
          <w:rFonts w:ascii="Adobe Ming Std L" w:eastAsia="Adobe Ming Std L" w:hAnsi="Adobe Ming Std L"/>
          <w:sz w:val="28"/>
          <w:szCs w:val="28"/>
        </w:rPr>
        <w:t xml:space="preserve"> </w:t>
      </w:r>
      <w:r w:rsidRPr="00F17411">
        <w:rPr>
          <w:rFonts w:ascii="Adobe Ming Std L" w:eastAsia="Adobe Ming Std L" w:hAnsi="Adobe Ming Std L"/>
          <w:sz w:val="28"/>
          <w:szCs w:val="28"/>
        </w:rPr>
        <w:t>and</w:t>
      </w:r>
      <w:r w:rsidR="00D94E46">
        <w:rPr>
          <w:rFonts w:ascii="Adobe Ming Std L" w:eastAsia="Adobe Ming Std L" w:hAnsi="Adobe Ming Std L"/>
          <w:sz w:val="28"/>
          <w:szCs w:val="28"/>
        </w:rPr>
        <w:t xml:space="preserve"> </w:t>
      </w:r>
      <w:r w:rsidR="007B1CF9" w:rsidRPr="00F17411">
        <w:rPr>
          <w:rFonts w:ascii="Adobe Ming Std L" w:eastAsia="Adobe Ming Std L" w:hAnsi="Adobe Ming Std L"/>
          <w:sz w:val="28"/>
          <w:szCs w:val="28"/>
        </w:rPr>
        <w:t>quality checked</w:t>
      </w:r>
      <w:r w:rsidRPr="00F17411">
        <w:rPr>
          <w:rFonts w:ascii="Adobe Ming Std L" w:eastAsia="Adobe Ming Std L" w:hAnsi="Adobe Ming Std L"/>
          <w:sz w:val="28"/>
          <w:szCs w:val="28"/>
        </w:rPr>
        <w:t>.</w:t>
      </w:r>
      <w:r w:rsidR="00F17411" w:rsidRPr="00F17411">
        <w:t xml:space="preserve"> </w:t>
      </w:r>
    </w:p>
    <w:p w14:paraId="7189FF1C" w14:textId="77777777" w:rsidR="00F17411" w:rsidRDefault="00F17411" w:rsidP="007B1CF9">
      <w:pPr>
        <w:ind w:left="360"/>
        <w:rPr>
          <w:rFonts w:ascii="Adobe Ming Std L" w:eastAsia="Adobe Ming Std L" w:hAnsi="Adobe Ming Std L"/>
          <w:sz w:val="28"/>
          <w:szCs w:val="28"/>
        </w:rPr>
      </w:pPr>
    </w:p>
    <w:p w14:paraId="11F91082" w14:textId="77777777" w:rsidR="007B1CF9" w:rsidRDefault="007B1CF9" w:rsidP="00CF2374">
      <w:pPr>
        <w:pStyle w:val="ListParagraph"/>
        <w:numPr>
          <w:ilvl w:val="0"/>
          <w:numId w:val="9"/>
        </w:numPr>
        <w:rPr>
          <w:rFonts w:ascii="Adobe Ming Std L" w:eastAsia="Adobe Ming Std L" w:hAnsi="Adobe Ming Std L"/>
          <w:sz w:val="28"/>
          <w:szCs w:val="28"/>
        </w:rPr>
      </w:pPr>
      <w:r>
        <w:rPr>
          <w:rFonts w:ascii="Adobe Ming Std L" w:eastAsia="Adobe Ming Std L" w:hAnsi="Adobe Ming Std L"/>
          <w:sz w:val="28"/>
          <w:szCs w:val="28"/>
        </w:rPr>
        <w:lastRenderedPageBreak/>
        <w:t>C</w:t>
      </w:r>
      <w:r w:rsidRPr="007B1CF9">
        <w:rPr>
          <w:rFonts w:ascii="Adobe Ming Std L" w:eastAsia="Adobe Ming Std L" w:hAnsi="Adobe Ming Std L"/>
          <w:sz w:val="28"/>
          <w:szCs w:val="28"/>
        </w:rPr>
        <w:t xml:space="preserve">oncrete frame construction employs a straightforward building technique using reinforced concrete slabs, beams, and columns, it is quick and uncomplicated. The procedure is simple: the building's skeleton is made up of columns and beams, and its floors are made of slabs. </w:t>
      </w:r>
    </w:p>
    <w:p w14:paraId="284F64FB" w14:textId="1E3DFC30" w:rsidR="007B1CF9" w:rsidRDefault="007B1CF9" w:rsidP="007B1CF9">
      <w:pPr>
        <w:pStyle w:val="ListParagraph"/>
        <w:ind w:left="1080"/>
        <w:rPr>
          <w:rFonts w:ascii="Adobe Ming Std L" w:eastAsia="Adobe Ming Std L" w:hAnsi="Adobe Ming Std L"/>
          <w:sz w:val="28"/>
          <w:szCs w:val="28"/>
        </w:rPr>
      </w:pPr>
      <w:r w:rsidRPr="007B1CF9">
        <w:rPr>
          <w:rFonts w:ascii="Adobe Ming Std L" w:eastAsia="Adobe Ming Std L" w:hAnsi="Adobe Ming Std L"/>
          <w:sz w:val="28"/>
          <w:szCs w:val="28"/>
        </w:rPr>
        <w:t>The building is made sturdy and long-lasting by pouring concrete into formwork, or mo</w:t>
      </w:r>
      <w:r>
        <w:rPr>
          <w:rFonts w:ascii="Adobe Ming Std L" w:eastAsia="Adobe Ming Std L" w:hAnsi="Adobe Ming Std L"/>
          <w:sz w:val="28"/>
          <w:szCs w:val="28"/>
        </w:rPr>
        <w:t>u</w:t>
      </w:r>
      <w:r w:rsidRPr="007B1CF9">
        <w:rPr>
          <w:rFonts w:ascii="Adobe Ming Std L" w:eastAsia="Adobe Ming Std L" w:hAnsi="Adobe Ming Std L"/>
          <w:sz w:val="28"/>
          <w:szCs w:val="28"/>
        </w:rPr>
        <w:t xml:space="preserve">lds, and allowing it to solidify. For big buildings, bridges, and parking structures, this approach is perfect since it is adaptable, fire-resistant, and able to carry large weights. </w:t>
      </w:r>
    </w:p>
    <w:p w14:paraId="3F36F194" w14:textId="1E88F9B0" w:rsidR="00587D9E" w:rsidRDefault="00587D9E" w:rsidP="007B1CF9">
      <w:pPr>
        <w:pStyle w:val="ListParagraph"/>
        <w:ind w:left="1080"/>
        <w:rPr>
          <w:rFonts w:ascii="Adobe Ming Std L" w:eastAsia="Adobe Ming Std L" w:hAnsi="Adobe Ming Std L"/>
          <w:sz w:val="28"/>
          <w:szCs w:val="28"/>
        </w:rPr>
      </w:pPr>
      <w:r>
        <w:rPr>
          <w:noProof/>
        </w:rPr>
        <w:drawing>
          <wp:anchor distT="0" distB="0" distL="114300" distR="114300" simplePos="0" relativeHeight="251671552" behindDoc="0" locked="0" layoutInCell="1" allowOverlap="1" wp14:anchorId="6B7C6EEB" wp14:editId="3063C297">
            <wp:simplePos x="0" y="0"/>
            <wp:positionH relativeFrom="margin">
              <wp:align>right</wp:align>
            </wp:positionH>
            <wp:positionV relativeFrom="paragraph">
              <wp:posOffset>39189</wp:posOffset>
            </wp:positionV>
            <wp:extent cx="3855720" cy="2169160"/>
            <wp:effectExtent l="19050" t="19050" r="11430" b="21590"/>
            <wp:wrapSquare wrapText="bothSides"/>
            <wp:docPr id="17451809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55720" cy="2169160"/>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p>
    <w:p w14:paraId="63ED7E3D" w14:textId="0774951C" w:rsidR="0053423C" w:rsidRDefault="0053423C" w:rsidP="007B1CF9">
      <w:pPr>
        <w:pStyle w:val="ListParagraph"/>
        <w:ind w:left="1080"/>
        <w:rPr>
          <w:rFonts w:ascii="Adobe Ming Std L" w:eastAsia="Adobe Ming Std L" w:hAnsi="Adobe Ming Std L"/>
          <w:sz w:val="28"/>
          <w:szCs w:val="28"/>
        </w:rPr>
      </w:pPr>
    </w:p>
    <w:p w14:paraId="044BD9C5" w14:textId="77777777" w:rsidR="00587D9E" w:rsidRDefault="00587D9E" w:rsidP="007B1CF9">
      <w:pPr>
        <w:pStyle w:val="ListParagraph"/>
        <w:ind w:left="1080"/>
        <w:rPr>
          <w:rFonts w:ascii="Adobe Ming Std L" w:eastAsia="Adobe Ming Std L" w:hAnsi="Adobe Ming Std L"/>
          <w:sz w:val="28"/>
          <w:szCs w:val="28"/>
        </w:rPr>
      </w:pPr>
    </w:p>
    <w:p w14:paraId="781781DF" w14:textId="77777777" w:rsidR="00587D9E" w:rsidRDefault="00587D9E" w:rsidP="007B1CF9">
      <w:pPr>
        <w:pStyle w:val="ListParagraph"/>
        <w:ind w:left="1080"/>
        <w:rPr>
          <w:rFonts w:ascii="Adobe Ming Std L" w:eastAsia="Adobe Ming Std L" w:hAnsi="Adobe Ming Std L"/>
          <w:sz w:val="28"/>
          <w:szCs w:val="28"/>
        </w:rPr>
      </w:pPr>
    </w:p>
    <w:p w14:paraId="3FD91682" w14:textId="3314740B" w:rsidR="00587D9E" w:rsidRDefault="002C795B" w:rsidP="00587D9E">
      <w:pPr>
        <w:pStyle w:val="Caption"/>
        <w:rPr>
          <w:rFonts w:ascii="Adobe Ming Std L" w:eastAsia="Adobe Ming Std L" w:hAnsi="Adobe Ming Std L"/>
          <w:sz w:val="28"/>
          <w:szCs w:val="28"/>
        </w:rPr>
      </w:pPr>
      <w:sdt>
        <w:sdtPr>
          <w:rPr>
            <w:rFonts w:ascii="Adobe Ming Std L" w:eastAsia="Adobe Ming Std L" w:hAnsi="Adobe Ming Std L"/>
            <w:sz w:val="28"/>
            <w:szCs w:val="28"/>
          </w:rPr>
          <w:id w:val="1107167291"/>
          <w:citation/>
        </w:sdtPr>
        <w:sdtEndPr/>
        <w:sdtContent>
          <w:r w:rsidR="00587D9E">
            <w:t xml:space="preserve">Figure </w:t>
          </w:r>
          <w:r w:rsidR="00587D9E">
            <w:fldChar w:fldCharType="begin"/>
          </w:r>
          <w:r w:rsidR="00587D9E">
            <w:instrText xml:space="preserve"> SEQ Figure \* ARABIC </w:instrText>
          </w:r>
          <w:r w:rsidR="00587D9E">
            <w:fldChar w:fldCharType="separate"/>
          </w:r>
          <w:r w:rsidR="00587D9E">
            <w:rPr>
              <w:noProof/>
            </w:rPr>
            <w:t>9</w:t>
          </w:r>
          <w:r w:rsidR="00587D9E">
            <w:fldChar w:fldCharType="end"/>
          </w:r>
          <w:r w:rsidR="00587D9E">
            <w:rPr>
              <w:rFonts w:ascii="Adobe Ming Std L" w:eastAsia="Adobe Ming Std L" w:hAnsi="Adobe Ming Std L"/>
              <w:sz w:val="28"/>
              <w:szCs w:val="28"/>
            </w:rPr>
            <w:fldChar w:fldCharType="begin"/>
          </w:r>
          <w:r w:rsidR="00587D9E">
            <w:rPr>
              <w:rFonts w:ascii="Adobe Ming Std L" w:eastAsia="Adobe Ming Std L" w:hAnsi="Adobe Ming Std L"/>
              <w:sz w:val="28"/>
              <w:szCs w:val="28"/>
            </w:rPr>
            <w:instrText xml:space="preserve"> CITATION Arc25 \l 2057 </w:instrText>
          </w:r>
          <w:r w:rsidR="00587D9E">
            <w:rPr>
              <w:rFonts w:ascii="Adobe Ming Std L" w:eastAsia="Adobe Ming Std L" w:hAnsi="Adobe Ming Std L"/>
              <w:sz w:val="28"/>
              <w:szCs w:val="28"/>
            </w:rPr>
            <w:fldChar w:fldCharType="separate"/>
          </w:r>
          <w:r w:rsidR="00587D9E" w:rsidRPr="00587D9E">
            <w:rPr>
              <w:rFonts w:ascii="Adobe Ming Std L" w:eastAsia="Adobe Ming Std L" w:hAnsi="Adobe Ming Std L"/>
              <w:noProof/>
              <w:sz w:val="28"/>
              <w:szCs w:val="28"/>
            </w:rPr>
            <w:t>(Archicgi, 2025)</w:t>
          </w:r>
          <w:r w:rsidR="00587D9E">
            <w:rPr>
              <w:rFonts w:ascii="Adobe Ming Std L" w:eastAsia="Adobe Ming Std L" w:hAnsi="Adobe Ming Std L"/>
              <w:sz w:val="28"/>
              <w:szCs w:val="28"/>
            </w:rPr>
            <w:fldChar w:fldCharType="end"/>
          </w:r>
        </w:sdtContent>
      </w:sdt>
      <w:r w:rsidR="00587D9E">
        <w:rPr>
          <w:rFonts w:ascii="Adobe Ming Std L" w:eastAsia="Adobe Ming Std L" w:hAnsi="Adobe Ming Std L"/>
          <w:sz w:val="28"/>
          <w:szCs w:val="28"/>
        </w:rPr>
        <w:t xml:space="preserve"> </w:t>
      </w:r>
    </w:p>
    <w:p w14:paraId="5ED443DB" w14:textId="1AFAF32A" w:rsidR="00CF2374" w:rsidRDefault="007B1CF9" w:rsidP="007B1CF9">
      <w:pPr>
        <w:pStyle w:val="ListParagraph"/>
        <w:ind w:left="1080"/>
        <w:rPr>
          <w:rFonts w:ascii="Adobe Ming Std L" w:eastAsia="Adobe Ming Std L" w:hAnsi="Adobe Ming Std L"/>
          <w:sz w:val="28"/>
          <w:szCs w:val="28"/>
        </w:rPr>
      </w:pPr>
      <w:r w:rsidRPr="007B1CF9">
        <w:rPr>
          <w:rFonts w:ascii="Adobe Ming Std L" w:eastAsia="Adobe Ming Std L" w:hAnsi="Adobe Ming Std L"/>
          <w:sz w:val="28"/>
          <w:szCs w:val="28"/>
        </w:rPr>
        <w:t>Additionally, construction becomes even quicker and more economical with precast parts.</w:t>
      </w:r>
    </w:p>
    <w:p w14:paraId="79B12977" w14:textId="7DACD4AD" w:rsidR="008A74A4" w:rsidRDefault="000C63C3" w:rsidP="008A74A4">
      <w:pPr>
        <w:pStyle w:val="ListParagraph"/>
        <w:ind w:left="1080"/>
        <w:rPr>
          <w:rFonts w:ascii="Adobe Ming Std L" w:eastAsia="Adobe Ming Std L" w:hAnsi="Adobe Ming Std L"/>
          <w:sz w:val="28"/>
          <w:szCs w:val="28"/>
        </w:rPr>
      </w:pPr>
      <w:r>
        <w:rPr>
          <w:rFonts w:ascii="Adobe Ming Std L" w:eastAsia="Adobe Ming Std L" w:hAnsi="Adobe Ming Std L"/>
          <w:sz w:val="28"/>
          <w:szCs w:val="28"/>
        </w:rPr>
        <w:t xml:space="preserve">The concrete structures elements are not able to be re-used, however, the concrete can be broken down and crushed </w:t>
      </w:r>
      <w:r w:rsidR="008A74A4">
        <w:rPr>
          <w:rFonts w:ascii="Adobe Ming Std L" w:eastAsia="Adobe Ming Std L" w:hAnsi="Adobe Ming Std L"/>
          <w:sz w:val="28"/>
          <w:szCs w:val="28"/>
        </w:rPr>
        <w:t xml:space="preserve">into smaller pieces, forming </w:t>
      </w:r>
      <w:r w:rsidR="008A74A4" w:rsidRPr="00FC06E1">
        <w:rPr>
          <w:rFonts w:ascii="Adobe Ming Std L" w:eastAsia="Adobe Ming Std L" w:hAnsi="Adobe Ming Std L"/>
          <w:sz w:val="28"/>
          <w:szCs w:val="28"/>
        </w:rPr>
        <w:t>‘recycled concrete aggregate (RCA)’which</w:t>
      </w:r>
      <w:r w:rsidR="008A74A4">
        <w:rPr>
          <w:rFonts w:ascii="Adobe Ming Std L" w:eastAsia="Adobe Ming Std L" w:hAnsi="Adobe Ming Std L"/>
          <w:sz w:val="28"/>
          <w:szCs w:val="28"/>
        </w:rPr>
        <w:t xml:space="preserve"> can be </w:t>
      </w:r>
      <w:r w:rsidR="007F5CC1">
        <w:rPr>
          <w:rFonts w:ascii="Adobe Ming Std L" w:eastAsia="Adobe Ming Std L" w:hAnsi="Adobe Ming Std L"/>
          <w:sz w:val="28"/>
          <w:szCs w:val="28"/>
        </w:rPr>
        <w:t xml:space="preserve">used for new concrete production, aggregated for </w:t>
      </w:r>
      <w:r w:rsidR="009B3610">
        <w:rPr>
          <w:rFonts w:ascii="Adobe Ming Std L" w:eastAsia="Adobe Ming Std L" w:hAnsi="Adobe Ming Std L"/>
          <w:sz w:val="28"/>
          <w:szCs w:val="28"/>
        </w:rPr>
        <w:t xml:space="preserve">land fill and foundation layers. </w:t>
      </w:r>
    </w:p>
    <w:p w14:paraId="4F9DDD66" w14:textId="23E2564E" w:rsidR="00FC06E1" w:rsidRDefault="002C795B" w:rsidP="00587D9E">
      <w:pPr>
        <w:pStyle w:val="Caption"/>
        <w:rPr>
          <w:rFonts w:ascii="Adobe Ming Std L" w:eastAsia="Adobe Ming Std L" w:hAnsi="Adobe Ming Std L"/>
          <w:sz w:val="28"/>
          <w:szCs w:val="28"/>
        </w:rPr>
      </w:pPr>
      <w:sdt>
        <w:sdtPr>
          <w:rPr>
            <w:rFonts w:ascii="Adobe Ming Std L" w:eastAsia="Adobe Ming Std L" w:hAnsi="Adobe Ming Std L"/>
            <w:sz w:val="28"/>
            <w:szCs w:val="28"/>
          </w:rPr>
          <w:id w:val="-1729295735"/>
          <w:citation/>
        </w:sdtPr>
        <w:sdtEndPr/>
        <w:sdtContent>
          <w:r w:rsidR="00587D9E">
            <w:t xml:space="preserve">Text </w:t>
          </w:r>
          <w:r w:rsidR="00587D9E">
            <w:fldChar w:fldCharType="begin"/>
          </w:r>
          <w:r w:rsidR="00587D9E">
            <w:instrText xml:space="preserve"> SEQ Text \* ARABIC </w:instrText>
          </w:r>
          <w:r w:rsidR="00587D9E">
            <w:fldChar w:fldCharType="separate"/>
          </w:r>
          <w:r w:rsidR="00587D9E">
            <w:rPr>
              <w:noProof/>
            </w:rPr>
            <w:t>5</w:t>
          </w:r>
          <w:r w:rsidR="00587D9E">
            <w:fldChar w:fldCharType="end"/>
          </w:r>
          <w:r w:rsidR="00FC06E1">
            <w:rPr>
              <w:rFonts w:ascii="Adobe Ming Std L" w:eastAsia="Adobe Ming Std L" w:hAnsi="Adobe Ming Std L"/>
              <w:sz w:val="28"/>
              <w:szCs w:val="28"/>
            </w:rPr>
            <w:fldChar w:fldCharType="begin"/>
          </w:r>
          <w:r w:rsidR="00FC06E1">
            <w:rPr>
              <w:rFonts w:ascii="Adobe Ming Std L" w:eastAsia="Adobe Ming Std L" w:hAnsi="Adobe Ming Std L"/>
              <w:sz w:val="28"/>
              <w:szCs w:val="28"/>
            </w:rPr>
            <w:instrText xml:space="preserve"> CITATION Cel22 \l 2057 </w:instrText>
          </w:r>
          <w:r w:rsidR="00FC06E1">
            <w:rPr>
              <w:rFonts w:ascii="Adobe Ming Std L" w:eastAsia="Adobe Ming Std L" w:hAnsi="Adobe Ming Std L"/>
              <w:sz w:val="28"/>
              <w:szCs w:val="28"/>
            </w:rPr>
            <w:fldChar w:fldCharType="separate"/>
          </w:r>
          <w:r w:rsidR="00DA4FBE" w:rsidRPr="00DA4FBE">
            <w:rPr>
              <w:rFonts w:ascii="Adobe Ming Std L" w:eastAsia="Adobe Ming Std L" w:hAnsi="Adobe Ming Std L"/>
              <w:noProof/>
              <w:sz w:val="28"/>
              <w:szCs w:val="28"/>
            </w:rPr>
            <w:t>(Kupfer, 2022)</w:t>
          </w:r>
          <w:r w:rsidR="00FC06E1">
            <w:rPr>
              <w:rFonts w:ascii="Adobe Ming Std L" w:eastAsia="Adobe Ming Std L" w:hAnsi="Adobe Ming Std L"/>
              <w:sz w:val="28"/>
              <w:szCs w:val="28"/>
            </w:rPr>
            <w:fldChar w:fldCharType="end"/>
          </w:r>
        </w:sdtContent>
      </w:sdt>
    </w:p>
    <w:p w14:paraId="7C032DF9" w14:textId="56C7EEC5" w:rsidR="00D53F7A" w:rsidRDefault="00D53F7A" w:rsidP="008A74A4">
      <w:pPr>
        <w:pStyle w:val="ListParagraph"/>
        <w:ind w:left="1080"/>
        <w:rPr>
          <w:rFonts w:ascii="Adobe Ming Std L" w:eastAsia="Adobe Ming Std L" w:hAnsi="Adobe Ming Std L"/>
          <w:sz w:val="28"/>
          <w:szCs w:val="28"/>
        </w:rPr>
      </w:pPr>
      <w:r w:rsidRPr="00D53F7A">
        <w:rPr>
          <w:rFonts w:ascii="Adobe Ming Std L" w:eastAsia="Adobe Ming Std L" w:hAnsi="Adobe Ming Std L"/>
          <w:sz w:val="28"/>
          <w:szCs w:val="28"/>
        </w:rPr>
        <w:t>Concrete production can have a number of detrimental effects on the environment, such as excessive water use that can put a strain on local resources and air pollution from the cement industry, which produces dust and CO</w:t>
      </w:r>
      <w:r w:rsidRPr="00D53F7A">
        <w:rPr>
          <w:rFonts w:ascii="Times New Roman" w:eastAsia="Adobe Ming Std L" w:hAnsi="Times New Roman" w:cs="Times New Roman"/>
          <w:sz w:val="28"/>
          <w:szCs w:val="28"/>
        </w:rPr>
        <w:t>₂</w:t>
      </w:r>
      <w:r w:rsidRPr="00D53F7A">
        <w:rPr>
          <w:rFonts w:ascii="Adobe Ming Std L" w:eastAsia="Adobe Ming Std L" w:hAnsi="Adobe Ming Std L"/>
          <w:sz w:val="28"/>
          <w:szCs w:val="28"/>
        </w:rPr>
        <w:t xml:space="preserve">. </w:t>
      </w:r>
    </w:p>
    <w:p w14:paraId="3ADCCE8F" w14:textId="4575E54C" w:rsidR="00D53F7A" w:rsidRDefault="00D53F7A" w:rsidP="008A74A4">
      <w:pPr>
        <w:pStyle w:val="ListParagraph"/>
        <w:ind w:left="1080"/>
        <w:rPr>
          <w:rFonts w:ascii="Adobe Ming Std L" w:eastAsia="Adobe Ming Std L" w:hAnsi="Adobe Ming Std L"/>
          <w:sz w:val="28"/>
          <w:szCs w:val="28"/>
        </w:rPr>
      </w:pPr>
      <w:r w:rsidRPr="00D53F7A">
        <w:rPr>
          <w:rFonts w:ascii="Adobe Ming Std L" w:eastAsia="Adobe Ming Std L" w:hAnsi="Adobe Ming Std L"/>
          <w:sz w:val="28"/>
          <w:szCs w:val="28"/>
        </w:rPr>
        <w:lastRenderedPageBreak/>
        <w:t xml:space="preserve">While concrete plants add to noise pollution and high traffic, the extraction of raw materials like sand and gravel can cause habitat damage and erosion. </w:t>
      </w:r>
    </w:p>
    <w:p w14:paraId="098583FF" w14:textId="06E03695" w:rsidR="008478C2" w:rsidRPr="00496B51" w:rsidRDefault="00D53F7A" w:rsidP="006F08F1">
      <w:pPr>
        <w:pStyle w:val="ListParagraph"/>
        <w:ind w:left="1080"/>
        <w:rPr>
          <w:rFonts w:ascii="Adobe Ming Std L" w:eastAsia="Adobe Ming Std L" w:hAnsi="Adobe Ming Std L"/>
          <w:sz w:val="28"/>
          <w:szCs w:val="28"/>
        </w:rPr>
      </w:pPr>
      <w:r w:rsidRPr="00496B51">
        <w:rPr>
          <w:rFonts w:ascii="Adobe Ming Std L" w:eastAsia="Adobe Ming Std L" w:hAnsi="Adobe Ming Std L"/>
          <w:sz w:val="28"/>
          <w:szCs w:val="28"/>
        </w:rPr>
        <w:t>Furthermore, a "heat island" effect can raise temperatures in cities due to concrete's capacity to absorb and hold heat. Using recycled materials and other sustainable measures can help lessen these effects.</w:t>
      </w:r>
    </w:p>
    <w:p w14:paraId="64486087" w14:textId="7713224D" w:rsidR="006F08F1" w:rsidRDefault="002C795B" w:rsidP="00587D9E">
      <w:pPr>
        <w:pStyle w:val="Caption"/>
        <w:rPr>
          <w:rFonts w:ascii="Adobe Ming Std L" w:eastAsia="Adobe Ming Std L" w:hAnsi="Adobe Ming Std L"/>
          <w:sz w:val="28"/>
          <w:szCs w:val="28"/>
        </w:rPr>
      </w:pPr>
      <w:sdt>
        <w:sdtPr>
          <w:rPr>
            <w:rFonts w:ascii="Adobe Ming Std L" w:eastAsia="Adobe Ming Std L" w:hAnsi="Adobe Ming Std L"/>
            <w:sz w:val="28"/>
            <w:szCs w:val="28"/>
          </w:rPr>
          <w:id w:val="681555136"/>
          <w:citation/>
        </w:sdtPr>
        <w:sdtEndPr/>
        <w:sdtContent>
          <w:r w:rsidR="00587D9E">
            <w:t xml:space="preserve">Text </w:t>
          </w:r>
          <w:r w:rsidR="00587D9E">
            <w:fldChar w:fldCharType="begin"/>
          </w:r>
          <w:r w:rsidR="00587D9E">
            <w:instrText xml:space="preserve"> SEQ Text \* ARABIC </w:instrText>
          </w:r>
          <w:r w:rsidR="00587D9E">
            <w:fldChar w:fldCharType="separate"/>
          </w:r>
          <w:r w:rsidR="00587D9E">
            <w:rPr>
              <w:noProof/>
            </w:rPr>
            <w:t>6</w:t>
          </w:r>
          <w:r w:rsidR="00587D9E">
            <w:fldChar w:fldCharType="end"/>
          </w:r>
          <w:r w:rsidR="006F08F1" w:rsidRPr="00496B51">
            <w:rPr>
              <w:rFonts w:ascii="Adobe Ming Std L" w:eastAsia="Adobe Ming Std L" w:hAnsi="Adobe Ming Std L"/>
              <w:sz w:val="28"/>
              <w:szCs w:val="28"/>
            </w:rPr>
            <w:fldChar w:fldCharType="begin"/>
          </w:r>
          <w:r w:rsidR="006F08F1" w:rsidRPr="00496B51">
            <w:rPr>
              <w:rFonts w:ascii="Adobe Ming Std L" w:eastAsia="Adobe Ming Std L" w:hAnsi="Adobe Ming Std L"/>
              <w:sz w:val="28"/>
              <w:szCs w:val="28"/>
            </w:rPr>
            <w:instrText xml:space="preserve"> CITATION Abb18 \l 2057 </w:instrText>
          </w:r>
          <w:r w:rsidR="006F08F1" w:rsidRPr="00496B51">
            <w:rPr>
              <w:rFonts w:ascii="Adobe Ming Std L" w:eastAsia="Adobe Ming Std L" w:hAnsi="Adobe Ming Std L"/>
              <w:sz w:val="28"/>
              <w:szCs w:val="28"/>
            </w:rPr>
            <w:fldChar w:fldCharType="separate"/>
          </w:r>
          <w:r w:rsidR="00DA4FBE" w:rsidRPr="00DA4FBE">
            <w:rPr>
              <w:rFonts w:ascii="Adobe Ming Std L" w:eastAsia="Adobe Ming Std L" w:hAnsi="Adobe Ming Std L"/>
              <w:noProof/>
              <w:sz w:val="28"/>
              <w:szCs w:val="28"/>
            </w:rPr>
            <w:t>(Mohajerani, 2018)</w:t>
          </w:r>
          <w:r w:rsidR="006F08F1" w:rsidRPr="00496B51">
            <w:rPr>
              <w:rFonts w:ascii="Adobe Ming Std L" w:eastAsia="Adobe Ming Std L" w:hAnsi="Adobe Ming Std L"/>
              <w:sz w:val="28"/>
              <w:szCs w:val="28"/>
            </w:rPr>
            <w:fldChar w:fldCharType="end"/>
          </w:r>
        </w:sdtContent>
      </w:sdt>
    </w:p>
    <w:p w14:paraId="7DD4E8B6" w14:textId="77777777" w:rsidR="006F08F1" w:rsidRDefault="006F08F1" w:rsidP="008478C2">
      <w:pPr>
        <w:rPr>
          <w:rFonts w:ascii="Adobe Ming Std L" w:eastAsia="Adobe Ming Std L" w:hAnsi="Adobe Ming Std L"/>
          <w:sz w:val="28"/>
          <w:szCs w:val="28"/>
        </w:rPr>
      </w:pPr>
    </w:p>
    <w:p w14:paraId="42B2DFCD" w14:textId="77777777" w:rsidR="00587D9E" w:rsidRDefault="00587D9E" w:rsidP="008478C2">
      <w:pPr>
        <w:rPr>
          <w:rFonts w:ascii="Adobe Ming Std L" w:eastAsia="Adobe Ming Std L" w:hAnsi="Adobe Ming Std L"/>
          <w:sz w:val="28"/>
          <w:szCs w:val="28"/>
        </w:rPr>
      </w:pPr>
    </w:p>
    <w:p w14:paraId="402B6A0B" w14:textId="77777777" w:rsidR="00587D9E" w:rsidRDefault="00587D9E" w:rsidP="008478C2">
      <w:pPr>
        <w:rPr>
          <w:rFonts w:ascii="Adobe Ming Std L" w:eastAsia="Adobe Ming Std L" w:hAnsi="Adobe Ming Std L"/>
          <w:sz w:val="28"/>
          <w:szCs w:val="28"/>
        </w:rPr>
      </w:pPr>
    </w:p>
    <w:p w14:paraId="1D246F16" w14:textId="77777777" w:rsidR="00587D9E" w:rsidRDefault="00587D9E" w:rsidP="008478C2">
      <w:pPr>
        <w:rPr>
          <w:rFonts w:ascii="Adobe Ming Std L" w:eastAsia="Adobe Ming Std L" w:hAnsi="Adobe Ming Std L"/>
          <w:sz w:val="28"/>
          <w:szCs w:val="28"/>
        </w:rPr>
      </w:pPr>
    </w:p>
    <w:p w14:paraId="6BC06FF3" w14:textId="77777777" w:rsidR="00587D9E" w:rsidRDefault="00587D9E" w:rsidP="008478C2">
      <w:pPr>
        <w:rPr>
          <w:rFonts w:ascii="Adobe Ming Std L" w:eastAsia="Adobe Ming Std L" w:hAnsi="Adobe Ming Std L"/>
          <w:sz w:val="28"/>
          <w:szCs w:val="28"/>
        </w:rPr>
      </w:pPr>
    </w:p>
    <w:p w14:paraId="4B01D5A9" w14:textId="77777777" w:rsidR="00587D9E" w:rsidRDefault="00587D9E" w:rsidP="008478C2">
      <w:pPr>
        <w:rPr>
          <w:rFonts w:ascii="Adobe Ming Std L" w:eastAsia="Adobe Ming Std L" w:hAnsi="Adobe Ming Std L"/>
          <w:sz w:val="28"/>
          <w:szCs w:val="28"/>
        </w:rPr>
      </w:pPr>
    </w:p>
    <w:p w14:paraId="4BCC4B8C" w14:textId="77777777" w:rsidR="00587D9E" w:rsidRDefault="00587D9E" w:rsidP="008478C2">
      <w:pPr>
        <w:rPr>
          <w:rFonts w:ascii="Adobe Ming Std L" w:eastAsia="Adobe Ming Std L" w:hAnsi="Adobe Ming Std L"/>
          <w:sz w:val="28"/>
          <w:szCs w:val="28"/>
        </w:rPr>
      </w:pPr>
    </w:p>
    <w:p w14:paraId="47E6293E" w14:textId="77777777" w:rsidR="00587D9E" w:rsidRDefault="00587D9E" w:rsidP="008478C2">
      <w:pPr>
        <w:rPr>
          <w:rFonts w:ascii="Adobe Ming Std L" w:eastAsia="Adobe Ming Std L" w:hAnsi="Adobe Ming Std L"/>
          <w:sz w:val="28"/>
          <w:szCs w:val="28"/>
        </w:rPr>
      </w:pPr>
    </w:p>
    <w:p w14:paraId="322E49D2" w14:textId="77777777" w:rsidR="00587D9E" w:rsidRDefault="00587D9E" w:rsidP="008478C2">
      <w:pPr>
        <w:rPr>
          <w:rFonts w:ascii="Adobe Ming Std L" w:eastAsia="Adobe Ming Std L" w:hAnsi="Adobe Ming Std L"/>
          <w:sz w:val="28"/>
          <w:szCs w:val="28"/>
        </w:rPr>
      </w:pPr>
    </w:p>
    <w:p w14:paraId="1651ED26" w14:textId="77777777" w:rsidR="00587D9E" w:rsidRDefault="00587D9E" w:rsidP="008478C2">
      <w:pPr>
        <w:rPr>
          <w:rFonts w:ascii="Adobe Ming Std L" w:eastAsia="Adobe Ming Std L" w:hAnsi="Adobe Ming Std L"/>
          <w:sz w:val="28"/>
          <w:szCs w:val="28"/>
        </w:rPr>
      </w:pPr>
    </w:p>
    <w:p w14:paraId="2C7CD37A" w14:textId="77777777" w:rsidR="00312C6B" w:rsidRDefault="00312C6B" w:rsidP="008478C2">
      <w:pPr>
        <w:rPr>
          <w:rFonts w:ascii="Adobe Ming Std L" w:eastAsia="Adobe Ming Std L" w:hAnsi="Adobe Ming Std L"/>
          <w:sz w:val="28"/>
          <w:szCs w:val="28"/>
        </w:rPr>
      </w:pPr>
    </w:p>
    <w:p w14:paraId="14B8D848" w14:textId="77777777" w:rsidR="00312C6B" w:rsidRDefault="00312C6B" w:rsidP="008478C2">
      <w:pPr>
        <w:rPr>
          <w:rFonts w:ascii="Adobe Ming Std L" w:eastAsia="Adobe Ming Std L" w:hAnsi="Adobe Ming Std L"/>
          <w:sz w:val="28"/>
          <w:szCs w:val="28"/>
        </w:rPr>
      </w:pPr>
    </w:p>
    <w:p w14:paraId="52E3A463" w14:textId="77777777" w:rsidR="00312C6B" w:rsidRDefault="00312C6B" w:rsidP="008478C2">
      <w:pPr>
        <w:rPr>
          <w:rFonts w:ascii="Adobe Ming Std L" w:eastAsia="Adobe Ming Std L" w:hAnsi="Adobe Ming Std L"/>
          <w:sz w:val="28"/>
          <w:szCs w:val="28"/>
        </w:rPr>
      </w:pPr>
    </w:p>
    <w:p w14:paraId="111546BC" w14:textId="77777777" w:rsidR="00312C6B" w:rsidRDefault="00312C6B" w:rsidP="008478C2">
      <w:pPr>
        <w:rPr>
          <w:rFonts w:ascii="Adobe Ming Std L" w:eastAsia="Adobe Ming Std L" w:hAnsi="Adobe Ming Std L"/>
          <w:sz w:val="28"/>
          <w:szCs w:val="28"/>
        </w:rPr>
      </w:pPr>
    </w:p>
    <w:p w14:paraId="012D208A" w14:textId="77777777" w:rsidR="00587D9E" w:rsidRDefault="00587D9E" w:rsidP="008478C2">
      <w:pPr>
        <w:rPr>
          <w:rFonts w:ascii="Adobe Ming Std L" w:eastAsia="Adobe Ming Std L" w:hAnsi="Adobe Ming Std L"/>
          <w:sz w:val="28"/>
          <w:szCs w:val="28"/>
        </w:rPr>
      </w:pPr>
    </w:p>
    <w:p w14:paraId="073A150A" w14:textId="77777777" w:rsidR="00587D9E" w:rsidRDefault="00587D9E" w:rsidP="008478C2">
      <w:pPr>
        <w:rPr>
          <w:rFonts w:ascii="Adobe Ming Std L" w:eastAsia="Adobe Ming Std L" w:hAnsi="Adobe Ming Std L"/>
          <w:sz w:val="28"/>
          <w:szCs w:val="28"/>
        </w:rPr>
      </w:pPr>
    </w:p>
    <w:p w14:paraId="43FB26F0" w14:textId="77777777" w:rsidR="00587D9E" w:rsidRPr="00145A28" w:rsidRDefault="00587D9E" w:rsidP="008478C2">
      <w:pPr>
        <w:rPr>
          <w:rFonts w:ascii="Adobe Ming Std L" w:eastAsia="Adobe Ming Std L" w:hAnsi="Adobe Ming Std L"/>
          <w:sz w:val="28"/>
          <w:szCs w:val="28"/>
        </w:rPr>
      </w:pPr>
    </w:p>
    <w:p w14:paraId="0D28400C" w14:textId="3417D9B0" w:rsidR="00CF2374" w:rsidRPr="00587D9E" w:rsidRDefault="008478C2" w:rsidP="00587D9E">
      <w:pPr>
        <w:pStyle w:val="ListParagraph"/>
        <w:numPr>
          <w:ilvl w:val="0"/>
          <w:numId w:val="7"/>
        </w:numPr>
        <w:rPr>
          <w:rFonts w:ascii="Adobe Ming Std L" w:eastAsia="Adobe Ming Std L" w:hAnsi="Adobe Ming Std L"/>
          <w:b/>
          <w:bCs/>
          <w:sz w:val="28"/>
          <w:szCs w:val="28"/>
          <w:u w:val="single"/>
        </w:rPr>
      </w:pPr>
      <w:r w:rsidRPr="00587D9E">
        <w:rPr>
          <w:rFonts w:ascii="Adobe Ming Std L" w:eastAsia="Adobe Ming Std L" w:hAnsi="Adobe Ming Std L"/>
          <w:b/>
          <w:bCs/>
          <w:sz w:val="28"/>
          <w:szCs w:val="28"/>
          <w:u w:val="single"/>
        </w:rPr>
        <w:lastRenderedPageBreak/>
        <w:t>Advantages &amp; Disadvantages Table</w:t>
      </w:r>
    </w:p>
    <w:p w14:paraId="09ADBD36" w14:textId="3A0AAA5A" w:rsidR="008478C2" w:rsidRPr="00145A28" w:rsidRDefault="00637A57" w:rsidP="00637A57">
      <w:pPr>
        <w:rPr>
          <w:rFonts w:ascii="Adobe Ming Std L" w:eastAsia="Adobe Ming Std L" w:hAnsi="Adobe Ming Std L"/>
          <w:sz w:val="28"/>
          <w:szCs w:val="28"/>
        </w:rPr>
      </w:pPr>
      <w:r w:rsidRPr="00145A28">
        <w:rPr>
          <w:rFonts w:ascii="Adobe Ming Std L" w:eastAsia="Adobe Ming Std L" w:hAnsi="Adobe Ming Std L"/>
          <w:sz w:val="28"/>
          <w:szCs w:val="28"/>
        </w:rPr>
        <w:t xml:space="preserve">Please see below, my tables of both </w:t>
      </w:r>
      <w:r w:rsidR="00140548" w:rsidRPr="00145A28">
        <w:rPr>
          <w:rFonts w:ascii="Adobe Ming Std L" w:eastAsia="Adobe Ming Std L" w:hAnsi="Adobe Ming Std L"/>
          <w:sz w:val="28"/>
          <w:szCs w:val="28"/>
        </w:rPr>
        <w:t xml:space="preserve">materials advantages and disadvantages. </w:t>
      </w:r>
    </w:p>
    <w:p w14:paraId="19A980AE" w14:textId="0190AA1B" w:rsidR="00140548" w:rsidRPr="00145A28" w:rsidRDefault="00140548" w:rsidP="00140548">
      <w:pPr>
        <w:pStyle w:val="ListParagraph"/>
        <w:numPr>
          <w:ilvl w:val="0"/>
          <w:numId w:val="10"/>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Steel Framing </w:t>
      </w:r>
    </w:p>
    <w:tbl>
      <w:tblPr>
        <w:tblStyle w:val="TableGrid"/>
        <w:tblW w:w="0" w:type="auto"/>
        <w:tblLook w:val="04A0" w:firstRow="1" w:lastRow="0" w:firstColumn="1" w:lastColumn="0" w:noHBand="0" w:noVBand="1"/>
      </w:tblPr>
      <w:tblGrid>
        <w:gridCol w:w="4508"/>
        <w:gridCol w:w="4508"/>
      </w:tblGrid>
      <w:tr w:rsidR="007D2CAF" w:rsidRPr="00145A28" w14:paraId="1B3D21C7" w14:textId="77777777" w:rsidTr="00A51834">
        <w:tc>
          <w:tcPr>
            <w:tcW w:w="4508" w:type="dxa"/>
            <w:shd w:val="clear" w:color="auto" w:fill="153D63" w:themeFill="text2" w:themeFillTint="E6"/>
          </w:tcPr>
          <w:p w14:paraId="4E9B8CD4" w14:textId="065524C1" w:rsidR="007D2CAF" w:rsidRPr="00145A28" w:rsidRDefault="007D2CAF" w:rsidP="007D2CAF">
            <w:pPr>
              <w:jc w:val="center"/>
              <w:rPr>
                <w:rFonts w:ascii="Adobe Ming Std L" w:eastAsia="Adobe Ming Std L" w:hAnsi="Adobe Ming Std L"/>
                <w:b/>
                <w:bCs/>
                <w:sz w:val="28"/>
                <w:szCs w:val="28"/>
              </w:rPr>
            </w:pPr>
            <w:r w:rsidRPr="00145A28">
              <w:rPr>
                <w:rFonts w:ascii="Adobe Ming Std L" w:eastAsia="Adobe Ming Std L" w:hAnsi="Adobe Ming Std L"/>
                <w:b/>
                <w:bCs/>
                <w:sz w:val="28"/>
                <w:szCs w:val="28"/>
              </w:rPr>
              <w:t>Advantages</w:t>
            </w:r>
          </w:p>
        </w:tc>
        <w:tc>
          <w:tcPr>
            <w:tcW w:w="4508" w:type="dxa"/>
            <w:shd w:val="clear" w:color="auto" w:fill="153D63" w:themeFill="text2" w:themeFillTint="E6"/>
          </w:tcPr>
          <w:p w14:paraId="40767396" w14:textId="0FD1EB80" w:rsidR="007D2CAF" w:rsidRPr="00145A28" w:rsidRDefault="007D2CAF" w:rsidP="007D2CAF">
            <w:pPr>
              <w:jc w:val="center"/>
              <w:rPr>
                <w:rFonts w:ascii="Adobe Ming Std L" w:eastAsia="Adobe Ming Std L" w:hAnsi="Adobe Ming Std L"/>
                <w:b/>
                <w:bCs/>
                <w:sz w:val="28"/>
                <w:szCs w:val="28"/>
              </w:rPr>
            </w:pPr>
            <w:r w:rsidRPr="00145A28">
              <w:rPr>
                <w:rFonts w:ascii="Adobe Ming Std L" w:eastAsia="Adobe Ming Std L" w:hAnsi="Adobe Ming Std L"/>
                <w:b/>
                <w:bCs/>
                <w:sz w:val="28"/>
                <w:szCs w:val="28"/>
              </w:rPr>
              <w:t>Disadvantages</w:t>
            </w:r>
          </w:p>
        </w:tc>
      </w:tr>
      <w:tr w:rsidR="007D2CAF" w:rsidRPr="00145A28" w14:paraId="3A6B1DB3" w14:textId="77777777" w:rsidTr="00A51834">
        <w:tc>
          <w:tcPr>
            <w:tcW w:w="4508" w:type="dxa"/>
            <w:shd w:val="clear" w:color="auto" w:fill="DAE9F7" w:themeFill="text2" w:themeFillTint="1A"/>
          </w:tcPr>
          <w:p w14:paraId="1345926F" w14:textId="10804169" w:rsidR="007D2CAF" w:rsidRPr="00145A28" w:rsidRDefault="00C72A75"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High strength and durability values.</w:t>
            </w:r>
          </w:p>
        </w:tc>
        <w:tc>
          <w:tcPr>
            <w:tcW w:w="4508" w:type="dxa"/>
            <w:shd w:val="clear" w:color="auto" w:fill="DAE9F7" w:themeFill="text2" w:themeFillTint="1A"/>
          </w:tcPr>
          <w:p w14:paraId="6F0F5635" w14:textId="5230503D" w:rsidR="007D2CAF" w:rsidRPr="00145A28" w:rsidRDefault="00B37789"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 xml:space="preserve">In Certain Environment Steel Can Rust Easily. </w:t>
            </w:r>
          </w:p>
        </w:tc>
      </w:tr>
      <w:tr w:rsidR="007D2CAF" w:rsidRPr="00145A28" w14:paraId="1FAE249D" w14:textId="77777777" w:rsidTr="00A51834">
        <w:tc>
          <w:tcPr>
            <w:tcW w:w="4508" w:type="dxa"/>
            <w:shd w:val="clear" w:color="auto" w:fill="DAE9F7" w:themeFill="text2" w:themeFillTint="1A"/>
          </w:tcPr>
          <w:p w14:paraId="3A5F2BFA" w14:textId="4A4E554E" w:rsidR="007D2CAF" w:rsidRPr="00145A28" w:rsidRDefault="0039040E"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Good Resistance To Fire.</w:t>
            </w:r>
          </w:p>
        </w:tc>
        <w:tc>
          <w:tcPr>
            <w:tcW w:w="4508" w:type="dxa"/>
            <w:shd w:val="clear" w:color="auto" w:fill="DAE9F7" w:themeFill="text2" w:themeFillTint="1A"/>
          </w:tcPr>
          <w:p w14:paraId="7026E864" w14:textId="1496615E" w:rsidR="007D2CAF" w:rsidRPr="00145A28" w:rsidRDefault="00B37789"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Material Co</w:t>
            </w:r>
            <w:r w:rsidR="006953FF" w:rsidRPr="00145A28">
              <w:rPr>
                <w:rFonts w:ascii="Adobe Ming Std L" w:eastAsia="Adobe Ming Std L" w:hAnsi="Adobe Ming Std L"/>
                <w:sz w:val="28"/>
                <w:szCs w:val="28"/>
              </w:rPr>
              <w:t>stings.</w:t>
            </w:r>
          </w:p>
        </w:tc>
      </w:tr>
      <w:tr w:rsidR="007D2CAF" w:rsidRPr="00145A28" w14:paraId="677FC5C4" w14:textId="77777777" w:rsidTr="00A51834">
        <w:tc>
          <w:tcPr>
            <w:tcW w:w="4508" w:type="dxa"/>
            <w:shd w:val="clear" w:color="auto" w:fill="DAE9F7" w:themeFill="text2" w:themeFillTint="1A"/>
          </w:tcPr>
          <w:p w14:paraId="76BF5E3E" w14:textId="4CAFEB63" w:rsidR="007D2CAF" w:rsidRPr="00145A28" w:rsidRDefault="0039040E"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 xml:space="preserve">Can Be Re-Used In The Event Of Design Issues. </w:t>
            </w:r>
          </w:p>
        </w:tc>
        <w:tc>
          <w:tcPr>
            <w:tcW w:w="4508" w:type="dxa"/>
            <w:shd w:val="clear" w:color="auto" w:fill="DAE9F7" w:themeFill="text2" w:themeFillTint="1A"/>
          </w:tcPr>
          <w:p w14:paraId="268F6E1B" w14:textId="5C61B3D6" w:rsidR="007D2CAF" w:rsidRPr="00145A28" w:rsidRDefault="006953FF"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 xml:space="preserve">Steel Reinforcement </w:t>
            </w:r>
            <w:r w:rsidR="007123ED" w:rsidRPr="00145A28">
              <w:rPr>
                <w:rFonts w:ascii="Adobe Ming Std L" w:eastAsia="Adobe Ming Std L" w:hAnsi="Adobe Ming Std L"/>
                <w:sz w:val="28"/>
                <w:szCs w:val="28"/>
              </w:rPr>
              <w:t xml:space="preserve">Can Increase Costs And Time. </w:t>
            </w:r>
          </w:p>
        </w:tc>
      </w:tr>
      <w:tr w:rsidR="007D2CAF" w:rsidRPr="00145A28" w14:paraId="4E0CBAA2" w14:textId="77777777" w:rsidTr="00A51834">
        <w:tc>
          <w:tcPr>
            <w:tcW w:w="4508" w:type="dxa"/>
            <w:shd w:val="clear" w:color="auto" w:fill="DAE9F7" w:themeFill="text2" w:themeFillTint="1A"/>
          </w:tcPr>
          <w:p w14:paraId="2BD2E6BE" w14:textId="401F448E" w:rsidR="007D2CAF" w:rsidRPr="00145A28" w:rsidRDefault="007A7E06"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An Eco-Friendly Material Production.</w:t>
            </w:r>
          </w:p>
        </w:tc>
        <w:tc>
          <w:tcPr>
            <w:tcW w:w="4508" w:type="dxa"/>
            <w:shd w:val="clear" w:color="auto" w:fill="DAE9F7" w:themeFill="text2" w:themeFillTint="1A"/>
          </w:tcPr>
          <w:p w14:paraId="54EAC823" w14:textId="09725E50" w:rsidR="007D2CAF" w:rsidRPr="00145A28" w:rsidRDefault="006D6DE3"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 xml:space="preserve">Thermal Conductivity. </w:t>
            </w:r>
          </w:p>
        </w:tc>
      </w:tr>
      <w:tr w:rsidR="007D2CAF" w:rsidRPr="00145A28" w14:paraId="2B592E5B" w14:textId="77777777" w:rsidTr="00A51834">
        <w:tc>
          <w:tcPr>
            <w:tcW w:w="4508" w:type="dxa"/>
            <w:shd w:val="clear" w:color="auto" w:fill="DAE9F7" w:themeFill="text2" w:themeFillTint="1A"/>
          </w:tcPr>
          <w:p w14:paraId="5960C379" w14:textId="5E703F87" w:rsidR="007D2CAF" w:rsidRPr="00145A28" w:rsidRDefault="00D00BBE"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Design Flexibility.</w:t>
            </w:r>
          </w:p>
        </w:tc>
        <w:tc>
          <w:tcPr>
            <w:tcW w:w="4508" w:type="dxa"/>
            <w:shd w:val="clear" w:color="auto" w:fill="DAE9F7" w:themeFill="text2" w:themeFillTint="1A"/>
          </w:tcPr>
          <w:p w14:paraId="7037E500" w14:textId="77777777" w:rsidR="007D2CAF" w:rsidRPr="00145A28" w:rsidRDefault="007D2CAF" w:rsidP="007D2CAF">
            <w:pPr>
              <w:jc w:val="center"/>
              <w:rPr>
                <w:rFonts w:ascii="Adobe Ming Std L" w:eastAsia="Adobe Ming Std L" w:hAnsi="Adobe Ming Std L"/>
                <w:sz w:val="28"/>
                <w:szCs w:val="28"/>
              </w:rPr>
            </w:pPr>
          </w:p>
        </w:tc>
      </w:tr>
    </w:tbl>
    <w:p w14:paraId="48D2B3E2" w14:textId="77777777" w:rsidR="00140548" w:rsidRPr="00145A28" w:rsidRDefault="00140548" w:rsidP="00140548">
      <w:pPr>
        <w:rPr>
          <w:rFonts w:ascii="Adobe Ming Std L" w:eastAsia="Adobe Ming Std L" w:hAnsi="Adobe Ming Std L"/>
          <w:sz w:val="28"/>
          <w:szCs w:val="28"/>
        </w:rPr>
      </w:pPr>
    </w:p>
    <w:p w14:paraId="30CCFAEC" w14:textId="65153626" w:rsidR="00140548" w:rsidRPr="00145A28" w:rsidRDefault="00140548" w:rsidP="00140548">
      <w:pPr>
        <w:pStyle w:val="ListParagraph"/>
        <w:numPr>
          <w:ilvl w:val="0"/>
          <w:numId w:val="10"/>
        </w:numPr>
        <w:rPr>
          <w:rFonts w:ascii="Adobe Ming Std L" w:eastAsia="Adobe Ming Std L" w:hAnsi="Adobe Ming Std L"/>
          <w:sz w:val="28"/>
          <w:szCs w:val="28"/>
        </w:rPr>
      </w:pPr>
      <w:r w:rsidRPr="00145A28">
        <w:rPr>
          <w:rFonts w:ascii="Adobe Ming Std L" w:eastAsia="Adobe Ming Std L" w:hAnsi="Adobe Ming Std L"/>
          <w:sz w:val="28"/>
          <w:szCs w:val="28"/>
        </w:rPr>
        <w:t xml:space="preserve">Concrete Framing </w:t>
      </w:r>
    </w:p>
    <w:tbl>
      <w:tblPr>
        <w:tblStyle w:val="TableGrid"/>
        <w:tblW w:w="0" w:type="auto"/>
        <w:tblLook w:val="04A0" w:firstRow="1" w:lastRow="0" w:firstColumn="1" w:lastColumn="0" w:noHBand="0" w:noVBand="1"/>
      </w:tblPr>
      <w:tblGrid>
        <w:gridCol w:w="4508"/>
        <w:gridCol w:w="4508"/>
      </w:tblGrid>
      <w:tr w:rsidR="007D2CAF" w:rsidRPr="00145A28" w14:paraId="76493DBE" w14:textId="77777777" w:rsidTr="00A51834">
        <w:tc>
          <w:tcPr>
            <w:tcW w:w="4508" w:type="dxa"/>
            <w:shd w:val="clear" w:color="auto" w:fill="153D63" w:themeFill="text2" w:themeFillTint="E6"/>
          </w:tcPr>
          <w:p w14:paraId="71858A82" w14:textId="2EDA829F" w:rsidR="007D2CAF" w:rsidRPr="00145A28" w:rsidRDefault="007D2CAF" w:rsidP="007D2CAF">
            <w:pPr>
              <w:jc w:val="center"/>
              <w:rPr>
                <w:rFonts w:ascii="Adobe Ming Std L" w:eastAsia="Adobe Ming Std L" w:hAnsi="Adobe Ming Std L"/>
                <w:b/>
                <w:bCs/>
                <w:sz w:val="28"/>
                <w:szCs w:val="28"/>
              </w:rPr>
            </w:pPr>
            <w:r w:rsidRPr="00145A28">
              <w:rPr>
                <w:rFonts w:ascii="Adobe Ming Std L" w:eastAsia="Adobe Ming Std L" w:hAnsi="Adobe Ming Std L"/>
                <w:b/>
                <w:bCs/>
                <w:sz w:val="28"/>
                <w:szCs w:val="28"/>
              </w:rPr>
              <w:t>Advantages</w:t>
            </w:r>
          </w:p>
        </w:tc>
        <w:tc>
          <w:tcPr>
            <w:tcW w:w="4508" w:type="dxa"/>
            <w:shd w:val="clear" w:color="auto" w:fill="153D63" w:themeFill="text2" w:themeFillTint="E6"/>
          </w:tcPr>
          <w:p w14:paraId="2B1F994F" w14:textId="26F87617" w:rsidR="007D2CAF" w:rsidRPr="00145A28" w:rsidRDefault="007D2CAF" w:rsidP="007D2CAF">
            <w:pPr>
              <w:jc w:val="center"/>
              <w:rPr>
                <w:rFonts w:ascii="Adobe Ming Std L" w:eastAsia="Adobe Ming Std L" w:hAnsi="Adobe Ming Std L"/>
                <w:b/>
                <w:bCs/>
                <w:sz w:val="28"/>
                <w:szCs w:val="28"/>
              </w:rPr>
            </w:pPr>
            <w:r w:rsidRPr="00145A28">
              <w:rPr>
                <w:rFonts w:ascii="Adobe Ming Std L" w:eastAsia="Adobe Ming Std L" w:hAnsi="Adobe Ming Std L"/>
                <w:b/>
                <w:bCs/>
                <w:sz w:val="28"/>
                <w:szCs w:val="28"/>
              </w:rPr>
              <w:t>Disadvantages</w:t>
            </w:r>
          </w:p>
        </w:tc>
      </w:tr>
      <w:tr w:rsidR="007D2CAF" w:rsidRPr="00145A28" w14:paraId="55B29206" w14:textId="77777777" w:rsidTr="00A51834">
        <w:tc>
          <w:tcPr>
            <w:tcW w:w="4508" w:type="dxa"/>
            <w:shd w:val="clear" w:color="auto" w:fill="DAE9F7" w:themeFill="text2" w:themeFillTint="1A"/>
          </w:tcPr>
          <w:p w14:paraId="72D29E40" w14:textId="19F2E7C4" w:rsidR="007D2CAF" w:rsidRPr="00145A28" w:rsidRDefault="005122E7" w:rsidP="00EB3AE2">
            <w:pPr>
              <w:jc w:val="center"/>
              <w:rPr>
                <w:rFonts w:ascii="Adobe Ming Std L" w:eastAsia="Adobe Ming Std L" w:hAnsi="Adobe Ming Std L"/>
                <w:sz w:val="28"/>
                <w:szCs w:val="28"/>
              </w:rPr>
            </w:pPr>
            <w:r w:rsidRPr="00145A28">
              <w:rPr>
                <w:rFonts w:ascii="Adobe Ming Std L" w:eastAsia="Adobe Ming Std L" w:hAnsi="Adobe Ming Std L"/>
                <w:sz w:val="28"/>
                <w:szCs w:val="28"/>
              </w:rPr>
              <w:t>Low Maintenance</w:t>
            </w:r>
          </w:p>
        </w:tc>
        <w:tc>
          <w:tcPr>
            <w:tcW w:w="4508" w:type="dxa"/>
            <w:shd w:val="clear" w:color="auto" w:fill="DAE9F7" w:themeFill="text2" w:themeFillTint="1A"/>
          </w:tcPr>
          <w:p w14:paraId="150E03C0" w14:textId="0DAE7900" w:rsidR="007D2CAF" w:rsidRPr="00145A28" w:rsidRDefault="00351B40"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Slow Construction Process</w:t>
            </w:r>
          </w:p>
        </w:tc>
      </w:tr>
      <w:tr w:rsidR="007D2CAF" w:rsidRPr="00145A28" w14:paraId="6A4CE199" w14:textId="77777777" w:rsidTr="00A51834">
        <w:tc>
          <w:tcPr>
            <w:tcW w:w="4508" w:type="dxa"/>
            <w:shd w:val="clear" w:color="auto" w:fill="DAE9F7" w:themeFill="text2" w:themeFillTint="1A"/>
          </w:tcPr>
          <w:p w14:paraId="3E98CFA4" w14:textId="2560E4D7" w:rsidR="007D2CAF" w:rsidRPr="00145A28" w:rsidRDefault="00351B40"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Highly Water Resistant</w:t>
            </w:r>
          </w:p>
        </w:tc>
        <w:tc>
          <w:tcPr>
            <w:tcW w:w="4508" w:type="dxa"/>
            <w:shd w:val="clear" w:color="auto" w:fill="DAE9F7" w:themeFill="text2" w:themeFillTint="1A"/>
          </w:tcPr>
          <w:p w14:paraId="076289CB" w14:textId="164BE40F" w:rsidR="007D2CAF" w:rsidRPr="00145A28" w:rsidRDefault="00E23E70"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Low Weight-Strength Level</w:t>
            </w:r>
          </w:p>
        </w:tc>
      </w:tr>
      <w:tr w:rsidR="007D2CAF" w:rsidRPr="00145A28" w14:paraId="4F86419E" w14:textId="77777777" w:rsidTr="00A51834">
        <w:tc>
          <w:tcPr>
            <w:tcW w:w="4508" w:type="dxa"/>
            <w:shd w:val="clear" w:color="auto" w:fill="DAE9F7" w:themeFill="text2" w:themeFillTint="1A"/>
          </w:tcPr>
          <w:p w14:paraId="227794E8" w14:textId="5813F1F7" w:rsidR="007D2CAF" w:rsidRPr="00145A28" w:rsidRDefault="00351B40"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Low Energy Consumption During Produce</w:t>
            </w:r>
          </w:p>
        </w:tc>
        <w:tc>
          <w:tcPr>
            <w:tcW w:w="4508" w:type="dxa"/>
            <w:shd w:val="clear" w:color="auto" w:fill="DAE9F7" w:themeFill="text2" w:themeFillTint="1A"/>
          </w:tcPr>
          <w:p w14:paraId="60985874" w14:textId="0522EF5E" w:rsidR="007D2CAF" w:rsidRPr="00145A28" w:rsidRDefault="00E23E70"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Low Tensile Strength</w:t>
            </w:r>
          </w:p>
        </w:tc>
      </w:tr>
      <w:tr w:rsidR="007D2CAF" w:rsidRPr="00145A28" w14:paraId="308A5C7B" w14:textId="77777777" w:rsidTr="00A51834">
        <w:tc>
          <w:tcPr>
            <w:tcW w:w="4508" w:type="dxa"/>
            <w:shd w:val="clear" w:color="auto" w:fill="DAE9F7" w:themeFill="text2" w:themeFillTint="1A"/>
          </w:tcPr>
          <w:p w14:paraId="6C901E51" w14:textId="340DE38F" w:rsidR="007D2CAF" w:rsidRPr="00145A28" w:rsidRDefault="0020706C"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High Fire Resistance Value</w:t>
            </w:r>
          </w:p>
        </w:tc>
        <w:tc>
          <w:tcPr>
            <w:tcW w:w="4508" w:type="dxa"/>
            <w:shd w:val="clear" w:color="auto" w:fill="DAE9F7" w:themeFill="text2" w:themeFillTint="1A"/>
          </w:tcPr>
          <w:p w14:paraId="6FE7F40C" w14:textId="2CFAAD58" w:rsidR="007D2CAF" w:rsidRPr="00145A28" w:rsidRDefault="009E33AA" w:rsidP="007D2CAF">
            <w:pPr>
              <w:jc w:val="center"/>
              <w:rPr>
                <w:rFonts w:ascii="Adobe Ming Std L" w:eastAsia="Adobe Ming Std L" w:hAnsi="Adobe Ming Std L"/>
                <w:sz w:val="28"/>
                <w:szCs w:val="28"/>
              </w:rPr>
            </w:pPr>
            <w:r w:rsidRPr="00145A28">
              <w:rPr>
                <w:rFonts w:ascii="Adobe Ming Std L" w:eastAsia="Adobe Ming Std L" w:hAnsi="Adobe Ming Std L"/>
                <w:sz w:val="28"/>
                <w:szCs w:val="28"/>
              </w:rPr>
              <w:t>Prone To Efflorescence</w:t>
            </w:r>
          </w:p>
        </w:tc>
      </w:tr>
    </w:tbl>
    <w:p w14:paraId="355244DC" w14:textId="77777777" w:rsidR="00140548" w:rsidRPr="00145A28" w:rsidRDefault="00140548" w:rsidP="007D2CAF">
      <w:pPr>
        <w:rPr>
          <w:rFonts w:ascii="Adobe Ming Std L" w:eastAsia="Adobe Ming Std L" w:hAnsi="Adobe Ming Std L"/>
          <w:sz w:val="28"/>
          <w:szCs w:val="28"/>
        </w:rPr>
      </w:pPr>
    </w:p>
    <w:p w14:paraId="02348EAD" w14:textId="77777777" w:rsidR="00140548" w:rsidRDefault="00140548" w:rsidP="00140548">
      <w:pPr>
        <w:rPr>
          <w:rFonts w:ascii="Adobe Ming Std L" w:eastAsia="Adobe Ming Std L" w:hAnsi="Adobe Ming Std L"/>
          <w:sz w:val="28"/>
          <w:szCs w:val="28"/>
        </w:rPr>
      </w:pPr>
    </w:p>
    <w:p w14:paraId="616A7191" w14:textId="77777777" w:rsidR="00587D9E" w:rsidRDefault="00587D9E" w:rsidP="00140548">
      <w:pPr>
        <w:rPr>
          <w:rFonts w:ascii="Adobe Ming Std L" w:eastAsia="Adobe Ming Std L" w:hAnsi="Adobe Ming Std L"/>
          <w:sz w:val="28"/>
          <w:szCs w:val="28"/>
        </w:rPr>
      </w:pPr>
    </w:p>
    <w:p w14:paraId="7999B745" w14:textId="77777777" w:rsidR="00587D9E" w:rsidRDefault="00587D9E" w:rsidP="00140548">
      <w:pPr>
        <w:rPr>
          <w:rFonts w:ascii="Adobe Ming Std L" w:eastAsia="Adobe Ming Std L" w:hAnsi="Adobe Ming Std L"/>
          <w:sz w:val="28"/>
          <w:szCs w:val="28"/>
        </w:rPr>
      </w:pPr>
    </w:p>
    <w:p w14:paraId="658CF22A" w14:textId="77777777" w:rsidR="00587D9E" w:rsidRDefault="00587D9E" w:rsidP="00140548">
      <w:pPr>
        <w:rPr>
          <w:rFonts w:ascii="Adobe Ming Std L" w:eastAsia="Adobe Ming Std L" w:hAnsi="Adobe Ming Std L"/>
          <w:sz w:val="28"/>
          <w:szCs w:val="28"/>
        </w:rPr>
      </w:pPr>
    </w:p>
    <w:p w14:paraId="215E1DAE" w14:textId="77777777" w:rsidR="00587D9E" w:rsidRPr="00145A28" w:rsidRDefault="00587D9E" w:rsidP="00140548">
      <w:pPr>
        <w:rPr>
          <w:rFonts w:ascii="Adobe Ming Std L" w:eastAsia="Adobe Ming Std L" w:hAnsi="Adobe Ming Std L"/>
          <w:sz w:val="28"/>
          <w:szCs w:val="28"/>
        </w:rPr>
      </w:pPr>
    </w:p>
    <w:sdt>
      <w:sdtPr>
        <w:rPr>
          <w:rFonts w:asciiTheme="minorHAnsi" w:eastAsiaTheme="minorHAnsi" w:hAnsiTheme="minorHAnsi" w:cstheme="minorBidi"/>
          <w:color w:val="auto"/>
          <w:sz w:val="24"/>
          <w:szCs w:val="24"/>
        </w:rPr>
        <w:id w:val="-188140903"/>
        <w:docPartObj>
          <w:docPartGallery w:val="Bibliographies"/>
          <w:docPartUnique/>
        </w:docPartObj>
      </w:sdtPr>
      <w:sdtEndPr/>
      <w:sdtContent>
        <w:p w14:paraId="74449F65" w14:textId="696C4A24" w:rsidR="004C3572" w:rsidRDefault="004C3572">
          <w:pPr>
            <w:pStyle w:val="Heading1"/>
          </w:pPr>
          <w:r>
            <w:t>References</w:t>
          </w:r>
        </w:p>
        <w:sdt>
          <w:sdtPr>
            <w:id w:val="-573587230"/>
            <w:bibliography/>
          </w:sdtPr>
          <w:sdtEndPr/>
          <w:sdtContent>
            <w:p w14:paraId="38459000" w14:textId="77777777" w:rsidR="00DA4FBE" w:rsidRDefault="004C3572" w:rsidP="00DA4FBE">
              <w:pPr>
                <w:pStyle w:val="Bibliography"/>
                <w:ind w:left="720" w:hanging="720"/>
                <w:rPr>
                  <w:noProof/>
                  <w:kern w:val="0"/>
                  <w14:ligatures w14:val="none"/>
                </w:rPr>
              </w:pPr>
              <w:r>
                <w:fldChar w:fldCharType="begin"/>
              </w:r>
              <w:r>
                <w:instrText xml:space="preserve"> BIBLIOGRAPHY </w:instrText>
              </w:r>
              <w:r>
                <w:fldChar w:fldCharType="separate"/>
              </w:r>
              <w:r w:rsidR="00DA4FBE">
                <w:rPr>
                  <w:noProof/>
                </w:rPr>
                <w:t xml:space="preserve">Dzidic, S. (2018, 04 01). </w:t>
              </w:r>
              <w:r w:rsidR="00DA4FBE">
                <w:rPr>
                  <w:i/>
                  <w:iCs/>
                  <w:noProof/>
                </w:rPr>
                <w:t>HIGH-STRENGTH CONCRETE (HSC)-MATERIAL FOR HIGH-RISE BUILDINGS</w:t>
              </w:r>
              <w:r w:rsidR="00DA4FBE">
                <w:rPr>
                  <w:noProof/>
                </w:rPr>
                <w:t>. Retrieved 03 20, 2025, from Research Gate : https://www.researchgate.net/figure/The-Last-Completed-Super-High-Rise-Burj-Khalifa-2010-left-and-the-First-Completed_fig1_324949995</w:t>
              </w:r>
            </w:p>
            <w:p w14:paraId="5FB21010" w14:textId="77777777" w:rsidR="00DA4FBE" w:rsidRDefault="00DA4FBE" w:rsidP="00DA4FBE">
              <w:pPr>
                <w:pStyle w:val="Bibliography"/>
                <w:ind w:left="720" w:hanging="720"/>
                <w:rPr>
                  <w:noProof/>
                </w:rPr>
              </w:pPr>
              <w:r>
                <w:rPr>
                  <w:noProof/>
                </w:rPr>
                <w:t xml:space="preserve">Facilitator, C. (2020, 11 21). </w:t>
              </w:r>
              <w:r>
                <w:rPr>
                  <w:i/>
                  <w:iCs/>
                  <w:noProof/>
                </w:rPr>
                <w:t>Different types of precast concrete moulds</w:t>
              </w:r>
              <w:r>
                <w:rPr>
                  <w:noProof/>
                </w:rPr>
                <w:t>. Retrieved 03 19, 2025, from Constrofacilitator : https://constrofacilitator.com/different-types-of-precast-concrete-moulds/</w:t>
              </w:r>
            </w:p>
            <w:p w14:paraId="4D1F1B44" w14:textId="77777777" w:rsidR="00DA4FBE" w:rsidRDefault="00DA4FBE" w:rsidP="00DA4FBE">
              <w:pPr>
                <w:pStyle w:val="Bibliography"/>
                <w:ind w:left="720" w:hanging="720"/>
                <w:rPr>
                  <w:noProof/>
                </w:rPr>
              </w:pPr>
              <w:r>
                <w:rPr>
                  <w:noProof/>
                </w:rPr>
                <w:t xml:space="preserve">Features, N. i. (2017, 09 7th). </w:t>
              </w:r>
              <w:r>
                <w:rPr>
                  <w:i/>
                  <w:iCs/>
                  <w:noProof/>
                </w:rPr>
                <w:t>An Introduction To Steelmaking</w:t>
              </w:r>
              <w:r>
                <w:rPr>
                  <w:noProof/>
                </w:rPr>
                <w:t>. Retrieved 03 6th, 2025, from NSC Archives: https://www.newsteelconstruction.com/wp/an-introduction-to-steelmaking/</w:t>
              </w:r>
            </w:p>
            <w:p w14:paraId="3D65D74B" w14:textId="77777777" w:rsidR="00DA4FBE" w:rsidRDefault="00DA4FBE" w:rsidP="00DA4FBE">
              <w:pPr>
                <w:pStyle w:val="Bibliography"/>
                <w:ind w:left="720" w:hanging="720"/>
                <w:rPr>
                  <w:noProof/>
                </w:rPr>
              </w:pPr>
              <w:r>
                <w:rPr>
                  <w:noProof/>
                </w:rPr>
                <w:t xml:space="preserve">Fu, F. (2018). Tube System In Tall Buildings. </w:t>
              </w:r>
              <w:r>
                <w:rPr>
                  <w:i/>
                  <w:iCs/>
                  <w:noProof/>
                </w:rPr>
                <w:t>Engineering</w:t>
              </w:r>
              <w:r>
                <w:rPr>
                  <w:noProof/>
                </w:rPr>
                <w:t>, 4.5 - 11.13.4. Retrieved March 6th, 2025, from https://www.sciencedirect.com/topics/engineering/bundle-tube#:~:text=earthquake%20or%20wind.-,Bundle%20tube%20is%20a%20structural%20system%20which%20consists%20of%20several,4.20).</w:t>
              </w:r>
            </w:p>
            <w:p w14:paraId="07013F0D" w14:textId="77777777" w:rsidR="00DA4FBE" w:rsidRDefault="00DA4FBE" w:rsidP="00DA4FBE">
              <w:pPr>
                <w:pStyle w:val="Bibliography"/>
                <w:ind w:left="720" w:hanging="720"/>
                <w:rPr>
                  <w:noProof/>
                </w:rPr>
              </w:pPr>
              <w:r>
                <w:rPr>
                  <w:noProof/>
                </w:rPr>
                <w:t xml:space="preserve">Hafza, Y. (2024, 09 15). </w:t>
              </w:r>
              <w:r>
                <w:rPr>
                  <w:i/>
                  <w:iCs/>
                  <w:noProof/>
                </w:rPr>
                <w:t>How Was Burj Khalifa Built?</w:t>
              </w:r>
              <w:r>
                <w:rPr>
                  <w:noProof/>
                </w:rPr>
                <w:t xml:space="preserve"> Retrieved from Parametric Architecture: https://parametric-architecture.com/how-was-burj-khalifa-built/#:~:text=For%20the%20first%20586%20meters,while%20ensuring%20the%20building%27s%20stability.</w:t>
              </w:r>
            </w:p>
            <w:p w14:paraId="55DC914A" w14:textId="77777777" w:rsidR="00DA4FBE" w:rsidRDefault="00DA4FBE" w:rsidP="00DA4FBE">
              <w:pPr>
                <w:pStyle w:val="Bibliography"/>
                <w:ind w:left="720" w:hanging="720"/>
                <w:rPr>
                  <w:noProof/>
                </w:rPr>
              </w:pPr>
              <w:r>
                <w:rPr>
                  <w:noProof/>
                </w:rPr>
                <w:t xml:space="preserve">Jacobson, S. (2024, September 09). </w:t>
              </w:r>
              <w:r>
                <w:rPr>
                  <w:i/>
                  <w:iCs/>
                  <w:noProof/>
                </w:rPr>
                <w:t>Wilis Tower</w:t>
              </w:r>
              <w:r>
                <w:rPr>
                  <w:noProof/>
                </w:rPr>
                <w:t>. Retrieved March 6th, 2025, from Chicago Architecure Centre: https://www.architecture.org/online-resources/buildings-of-chicago/willis-tower</w:t>
              </w:r>
            </w:p>
            <w:p w14:paraId="09BEAD3C" w14:textId="77777777" w:rsidR="00DA4FBE" w:rsidRDefault="00DA4FBE" w:rsidP="00DA4FBE">
              <w:pPr>
                <w:pStyle w:val="Bibliography"/>
                <w:ind w:left="720" w:hanging="720"/>
                <w:rPr>
                  <w:noProof/>
                </w:rPr>
              </w:pPr>
              <w:r>
                <w:rPr>
                  <w:noProof/>
                </w:rPr>
                <w:t xml:space="preserve">Johnson, J. (2020, 05 28). </w:t>
              </w:r>
              <w:r>
                <w:rPr>
                  <w:i/>
                  <w:iCs/>
                  <w:noProof/>
                </w:rPr>
                <w:t>Cement and steel industries must innovate quickly to tackle huge emissions contribution</w:t>
              </w:r>
              <w:r>
                <w:rPr>
                  <w:noProof/>
                </w:rPr>
                <w:t>. Retrieved 03 20, 2025, from Institution Of MECHANICAL ENGINEERS: https://www.imeche.org/news/news-article/cement-and-steel-industries-must-innovate-quickly-to-tackle-huge-emissions-contribution</w:t>
              </w:r>
            </w:p>
            <w:p w14:paraId="7308991B" w14:textId="77777777" w:rsidR="00DA4FBE" w:rsidRDefault="00DA4FBE" w:rsidP="00DA4FBE">
              <w:pPr>
                <w:pStyle w:val="Bibliography"/>
                <w:ind w:left="720" w:hanging="720"/>
                <w:rPr>
                  <w:noProof/>
                </w:rPr>
              </w:pPr>
              <w:r>
                <w:rPr>
                  <w:noProof/>
                </w:rPr>
                <w:t xml:space="preserve">Kalam, A. V. (2019, 05 07). </w:t>
              </w:r>
              <w:r>
                <w:rPr>
                  <w:i/>
                  <w:iCs/>
                  <w:noProof/>
                </w:rPr>
                <w:t>Semantic Scholar</w:t>
              </w:r>
              <w:r>
                <w:rPr>
                  <w:noProof/>
                </w:rPr>
                <w:t>. Retrieved 03 20, 2025, from DYNAMIC WIND ANALYSIS OF RC BUNDLED TUBE IN TUBE STRUCTURE USING ETABS: https://www.semanticscholar.org/paper/DYNAMIC-WIND-ANALYSIS-OF-RC-BUNDLED-TUBE-IN-TUBE-Kalam/8ea4c4e659edbef96d5357427008e1dd5f923ef5</w:t>
              </w:r>
            </w:p>
            <w:p w14:paraId="2BE6977F" w14:textId="77777777" w:rsidR="00DA4FBE" w:rsidRDefault="00DA4FBE" w:rsidP="00DA4FBE">
              <w:pPr>
                <w:pStyle w:val="Bibliography"/>
                <w:ind w:left="720" w:hanging="720"/>
                <w:rPr>
                  <w:noProof/>
                </w:rPr>
              </w:pPr>
              <w:r>
                <w:rPr>
                  <w:noProof/>
                </w:rPr>
                <w:t xml:space="preserve">Kupfer, C. (2022, 11 25). </w:t>
              </w:r>
              <w:r>
                <w:rPr>
                  <w:i/>
                  <w:iCs/>
                  <w:noProof/>
                </w:rPr>
                <w:t>Reuse of concrete components in new construction projects: Critical review of 77 circular precedents</w:t>
              </w:r>
              <w:r>
                <w:rPr>
                  <w:noProof/>
                </w:rPr>
                <w:t>. Retrieved from ScienceDirect: https://www.sciencedirect.com/science/article/pii/S0959652622048090</w:t>
              </w:r>
            </w:p>
            <w:p w14:paraId="484EB230" w14:textId="77777777" w:rsidR="00DA4FBE" w:rsidRDefault="00DA4FBE" w:rsidP="00DA4FBE">
              <w:pPr>
                <w:pStyle w:val="Bibliography"/>
                <w:ind w:left="720" w:hanging="720"/>
                <w:rPr>
                  <w:noProof/>
                </w:rPr>
              </w:pPr>
              <w:r>
                <w:rPr>
                  <w:noProof/>
                </w:rPr>
                <w:lastRenderedPageBreak/>
                <w:t xml:space="preserve">Mohajerani, A. (2018, 02). </w:t>
              </w:r>
              <w:r>
                <w:rPr>
                  <w:i/>
                  <w:iCs/>
                  <w:noProof/>
                </w:rPr>
                <w:t>The Urban Heat Island Effect, its Causes, and Mitigation, with Reference to the Thermal Properties of Asphalt Concrete</w:t>
              </w:r>
              <w:r>
                <w:rPr>
                  <w:noProof/>
                </w:rPr>
                <w:t>. Retrieved from Research Gate: https://www.researchgate.net/publication/323249649_The_Urban_Heat_Island_Effect_its_Causes_and_Mitigation_with_Reference_to_the_Thermal_Properties_of_Asphalt_Concrete</w:t>
              </w:r>
            </w:p>
            <w:p w14:paraId="0E16A71E" w14:textId="77777777" w:rsidR="00DA4FBE" w:rsidRDefault="00DA4FBE" w:rsidP="00DA4FBE">
              <w:pPr>
                <w:pStyle w:val="Bibliography"/>
                <w:ind w:left="720" w:hanging="720"/>
                <w:rPr>
                  <w:noProof/>
                </w:rPr>
              </w:pPr>
              <w:r>
                <w:rPr>
                  <w:noProof/>
                </w:rPr>
                <w:t xml:space="preserve">Office, E. (2018, 06 19). </w:t>
              </w:r>
              <w:r>
                <w:rPr>
                  <w:i/>
                  <w:iCs/>
                  <w:noProof/>
                </w:rPr>
                <w:t xml:space="preserve">The Willis Tower </w:t>
              </w:r>
              <w:r>
                <w:rPr>
                  <w:noProof/>
                </w:rPr>
                <w:t>. Retrieved 03 6th, 2025, from The Making Of An American Icon: https://www.willistower.com/about</w:t>
              </w:r>
            </w:p>
            <w:p w14:paraId="1615EEE9" w14:textId="77777777" w:rsidR="00DA4FBE" w:rsidRDefault="00DA4FBE" w:rsidP="00DA4FBE">
              <w:pPr>
                <w:pStyle w:val="Bibliography"/>
                <w:ind w:left="720" w:hanging="720"/>
                <w:rPr>
                  <w:noProof/>
                </w:rPr>
              </w:pPr>
              <w:r>
                <w:rPr>
                  <w:noProof/>
                </w:rPr>
                <w:t xml:space="preserve">Risen, C. (2013, 02 15). </w:t>
              </w:r>
              <w:r>
                <w:rPr>
                  <w:i/>
                  <w:iCs/>
                  <w:noProof/>
                </w:rPr>
                <w:t>Adrian Smith + Gordon Gill Architecture</w:t>
              </w:r>
              <w:r>
                <w:rPr>
                  <w:noProof/>
                </w:rPr>
                <w:t>. Retrieved from Adrian Smith + Gordon Gill Architecture: https://smithgill.com/work/burj_khalifa/#:~:text=The%20tallest%20building%20in%20the,building%20to%20the%20surrounding%20context.</w:t>
              </w:r>
            </w:p>
            <w:p w14:paraId="627B1F48" w14:textId="77777777" w:rsidR="00DA4FBE" w:rsidRDefault="00DA4FBE" w:rsidP="00DA4FBE">
              <w:pPr>
                <w:pStyle w:val="Bibliography"/>
                <w:ind w:left="720" w:hanging="720"/>
                <w:rPr>
                  <w:noProof/>
                </w:rPr>
              </w:pPr>
              <w:r>
                <w:rPr>
                  <w:noProof/>
                </w:rPr>
                <w:t xml:space="preserve">Shapiro, E. (2018, 06 27). </w:t>
              </w:r>
              <w:r>
                <w:rPr>
                  <w:i/>
                  <w:iCs/>
                  <w:noProof/>
                </w:rPr>
                <w:t>Chicago’s Willis Tower – Repositioned and Ready for the Future</w:t>
              </w:r>
              <w:r>
                <w:rPr>
                  <w:noProof/>
                </w:rPr>
                <w:t>. Retrieved from Work Design Magazine: https://www.workdesign.com/2018/06/willis-tower-building-repositioning/</w:t>
              </w:r>
            </w:p>
            <w:p w14:paraId="286C07AA" w14:textId="77777777" w:rsidR="00DA4FBE" w:rsidRDefault="00DA4FBE" w:rsidP="00DA4FBE">
              <w:pPr>
                <w:pStyle w:val="Bibliography"/>
                <w:ind w:left="720" w:hanging="720"/>
                <w:rPr>
                  <w:noProof/>
                </w:rPr>
              </w:pPr>
              <w:r>
                <w:rPr>
                  <w:noProof/>
                </w:rPr>
                <w:t xml:space="preserve">Tahlier, A. (2017, 06 17). </w:t>
              </w:r>
              <w:r>
                <w:rPr>
                  <w:i/>
                  <w:iCs/>
                  <w:noProof/>
                </w:rPr>
                <w:t>Willis Tower Skydeck</w:t>
              </w:r>
              <w:r>
                <w:rPr>
                  <w:noProof/>
                </w:rPr>
                <w:t>. Retrieved 03 6th, 2025, from TimeOut: https://www.timeout.com/chicago/things-to-do/willis-tower-skydeck-chicago-il</w:t>
              </w:r>
            </w:p>
            <w:p w14:paraId="536EDDEC" w14:textId="77777777" w:rsidR="00DA4FBE" w:rsidRDefault="00DA4FBE" w:rsidP="00DA4FBE">
              <w:pPr>
                <w:pStyle w:val="Bibliography"/>
                <w:ind w:left="720" w:hanging="720"/>
                <w:rPr>
                  <w:noProof/>
                </w:rPr>
              </w:pPr>
              <w:r>
                <w:rPr>
                  <w:noProof/>
                </w:rPr>
                <w:t xml:space="preserve">Zordan, T. (2015, 06 01). </w:t>
              </w:r>
              <w:r>
                <w:rPr>
                  <w:i/>
                  <w:iCs/>
                  <w:noProof/>
                </w:rPr>
                <w:t>An innovative steel-concrete joint for integral abutment bridges</w:t>
              </w:r>
              <w:r>
                <w:rPr>
                  <w:noProof/>
                </w:rPr>
                <w:t>. Retrieved 03 20, 2025, from Research Gate: https://www.researchgate.net/figure/Assembly-phases-a-Concrete-column-b-Steel-beam-c-Concrete-joint-d-Concrete_fig10_277727436</w:t>
              </w:r>
            </w:p>
            <w:p w14:paraId="07A3E6B9" w14:textId="7D27581D" w:rsidR="004C3572" w:rsidRDefault="004C3572" w:rsidP="00DA4FBE">
              <w:r>
                <w:rPr>
                  <w:b/>
                  <w:bCs/>
                  <w:noProof/>
                </w:rPr>
                <w:fldChar w:fldCharType="end"/>
              </w:r>
            </w:p>
          </w:sdtContent>
        </w:sdt>
      </w:sdtContent>
    </w:sdt>
    <w:p w14:paraId="263A162A" w14:textId="10B08444" w:rsidR="00B33A3D" w:rsidRDefault="00B33A3D" w:rsidP="00637A57">
      <w:pPr>
        <w:rPr>
          <w:rFonts w:ascii="Adobe Ming Std L" w:eastAsia="Adobe Ming Std L" w:hAnsi="Adobe Ming Std L"/>
        </w:rPr>
      </w:pPr>
    </w:p>
    <w:sectPr w:rsidR="00B33A3D" w:rsidSect="002B2F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3AB54" w14:textId="77777777" w:rsidR="00DC200C" w:rsidRDefault="00DC200C" w:rsidP="003A619D">
      <w:pPr>
        <w:spacing w:after="0" w:line="240" w:lineRule="auto"/>
      </w:pPr>
      <w:r>
        <w:separator/>
      </w:r>
    </w:p>
  </w:endnote>
  <w:endnote w:type="continuationSeparator" w:id="0">
    <w:p w14:paraId="1EF6C8FC" w14:textId="77777777" w:rsidR="00DC200C" w:rsidRDefault="00DC200C" w:rsidP="003A6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dobe Ming Std L">
    <w:panose1 w:val="02020300000000000000"/>
    <w:charset w:val="80"/>
    <w:family w:val="roman"/>
    <w:notTrueType/>
    <w:pitch w:val="variable"/>
    <w:sig w:usb0="00000203" w:usb1="1A0F1900" w:usb2="00000016" w:usb3="00000000" w:csb0="00120005"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37F68" w14:textId="77777777" w:rsidR="00DC200C" w:rsidRDefault="00DC200C" w:rsidP="003A619D">
      <w:pPr>
        <w:spacing w:after="0" w:line="240" w:lineRule="auto"/>
      </w:pPr>
      <w:r>
        <w:separator/>
      </w:r>
    </w:p>
  </w:footnote>
  <w:footnote w:type="continuationSeparator" w:id="0">
    <w:p w14:paraId="43477019" w14:textId="77777777" w:rsidR="00DC200C" w:rsidRDefault="00DC200C" w:rsidP="003A6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02F9A"/>
    <w:multiLevelType w:val="hybridMultilevel"/>
    <w:tmpl w:val="E3ACE98A"/>
    <w:lvl w:ilvl="0" w:tplc="AECE845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076E47"/>
    <w:multiLevelType w:val="hybridMultilevel"/>
    <w:tmpl w:val="12AEE684"/>
    <w:lvl w:ilvl="0" w:tplc="09A07E2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9E136A"/>
    <w:multiLevelType w:val="hybridMultilevel"/>
    <w:tmpl w:val="40B02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4729C3"/>
    <w:multiLevelType w:val="hybridMultilevel"/>
    <w:tmpl w:val="6DBE8F2C"/>
    <w:lvl w:ilvl="0" w:tplc="5452242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B2809E7"/>
    <w:multiLevelType w:val="hybridMultilevel"/>
    <w:tmpl w:val="79204A64"/>
    <w:lvl w:ilvl="0" w:tplc="473C3F3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EC1982"/>
    <w:multiLevelType w:val="hybridMultilevel"/>
    <w:tmpl w:val="9684BBDA"/>
    <w:lvl w:ilvl="0" w:tplc="2E409D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944F69"/>
    <w:multiLevelType w:val="hybridMultilevel"/>
    <w:tmpl w:val="58A405B4"/>
    <w:lvl w:ilvl="0" w:tplc="10305160">
      <w:numFmt w:val="bullet"/>
      <w:lvlText w:val="-"/>
      <w:lvlJc w:val="left"/>
      <w:pPr>
        <w:ind w:left="1800" w:hanging="360"/>
      </w:pPr>
      <w:rPr>
        <w:rFonts w:ascii="Adobe Ming Std L" w:eastAsia="Adobe Ming Std L" w:hAnsi="Adobe Ming Std L" w:cstheme="minorBidi" w:hint="eastAsia"/>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4866A8F"/>
    <w:multiLevelType w:val="hybridMultilevel"/>
    <w:tmpl w:val="075CA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6E31E7"/>
    <w:multiLevelType w:val="hybridMultilevel"/>
    <w:tmpl w:val="79E27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E37ACA"/>
    <w:multiLevelType w:val="hybridMultilevel"/>
    <w:tmpl w:val="7D36F6C4"/>
    <w:lvl w:ilvl="0" w:tplc="7B98F7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FD1A8E"/>
    <w:multiLevelType w:val="hybridMultilevel"/>
    <w:tmpl w:val="1D58FC7E"/>
    <w:lvl w:ilvl="0" w:tplc="3D1CD1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3724B7"/>
    <w:multiLevelType w:val="hybridMultilevel"/>
    <w:tmpl w:val="48A2D538"/>
    <w:lvl w:ilvl="0" w:tplc="6DEA46C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7122650">
    <w:abstractNumId w:val="4"/>
  </w:num>
  <w:num w:numId="2" w16cid:durableId="550195266">
    <w:abstractNumId w:val="11"/>
  </w:num>
  <w:num w:numId="3" w16cid:durableId="1846245837">
    <w:abstractNumId w:val="1"/>
  </w:num>
  <w:num w:numId="4" w16cid:durableId="117799911">
    <w:abstractNumId w:val="3"/>
  </w:num>
  <w:num w:numId="5" w16cid:durableId="1233392650">
    <w:abstractNumId w:val="7"/>
  </w:num>
  <w:num w:numId="6" w16cid:durableId="253588451">
    <w:abstractNumId w:val="2"/>
  </w:num>
  <w:num w:numId="7" w16cid:durableId="526286737">
    <w:abstractNumId w:val="8"/>
  </w:num>
  <w:num w:numId="8" w16cid:durableId="65999047">
    <w:abstractNumId w:val="0"/>
  </w:num>
  <w:num w:numId="9" w16cid:durableId="53167195">
    <w:abstractNumId w:val="10"/>
  </w:num>
  <w:num w:numId="10" w16cid:durableId="1793280419">
    <w:abstractNumId w:val="9"/>
  </w:num>
  <w:num w:numId="11" w16cid:durableId="613903040">
    <w:abstractNumId w:val="5"/>
  </w:num>
  <w:num w:numId="12" w16cid:durableId="8380106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3ED"/>
    <w:rsid w:val="000563B5"/>
    <w:rsid w:val="000656C2"/>
    <w:rsid w:val="00073393"/>
    <w:rsid w:val="000746F7"/>
    <w:rsid w:val="000A26F0"/>
    <w:rsid w:val="000B22EF"/>
    <w:rsid w:val="000C51D9"/>
    <w:rsid w:val="000C63C3"/>
    <w:rsid w:val="000D137D"/>
    <w:rsid w:val="00115C95"/>
    <w:rsid w:val="0013108E"/>
    <w:rsid w:val="00133451"/>
    <w:rsid w:val="0013470E"/>
    <w:rsid w:val="00140548"/>
    <w:rsid w:val="00145A28"/>
    <w:rsid w:val="001732E3"/>
    <w:rsid w:val="00173458"/>
    <w:rsid w:val="00175408"/>
    <w:rsid w:val="00180BB0"/>
    <w:rsid w:val="001A3FC5"/>
    <w:rsid w:val="001A63F6"/>
    <w:rsid w:val="001E7248"/>
    <w:rsid w:val="00200BDE"/>
    <w:rsid w:val="002042F0"/>
    <w:rsid w:val="002068DE"/>
    <w:rsid w:val="0020706C"/>
    <w:rsid w:val="002102E4"/>
    <w:rsid w:val="00213E11"/>
    <w:rsid w:val="00224932"/>
    <w:rsid w:val="00227F72"/>
    <w:rsid w:val="00247F60"/>
    <w:rsid w:val="0026397E"/>
    <w:rsid w:val="0026556D"/>
    <w:rsid w:val="002679E8"/>
    <w:rsid w:val="002934C3"/>
    <w:rsid w:val="00294E5C"/>
    <w:rsid w:val="002A388F"/>
    <w:rsid w:val="002B1658"/>
    <w:rsid w:val="002B2F77"/>
    <w:rsid w:val="002B3728"/>
    <w:rsid w:val="002B6990"/>
    <w:rsid w:val="002B7991"/>
    <w:rsid w:val="002C55EF"/>
    <w:rsid w:val="002C7810"/>
    <w:rsid w:val="002C795B"/>
    <w:rsid w:val="002F03A7"/>
    <w:rsid w:val="002F381C"/>
    <w:rsid w:val="0031165D"/>
    <w:rsid w:val="00312C6B"/>
    <w:rsid w:val="00317838"/>
    <w:rsid w:val="003430E5"/>
    <w:rsid w:val="00351B40"/>
    <w:rsid w:val="00373C0D"/>
    <w:rsid w:val="00375DC6"/>
    <w:rsid w:val="0038638E"/>
    <w:rsid w:val="0039040E"/>
    <w:rsid w:val="003A619D"/>
    <w:rsid w:val="003F4766"/>
    <w:rsid w:val="003F7C3B"/>
    <w:rsid w:val="00403872"/>
    <w:rsid w:val="00406A46"/>
    <w:rsid w:val="00410D1C"/>
    <w:rsid w:val="00422F63"/>
    <w:rsid w:val="00436F5E"/>
    <w:rsid w:val="004744B9"/>
    <w:rsid w:val="00494656"/>
    <w:rsid w:val="00494AD8"/>
    <w:rsid w:val="00496B51"/>
    <w:rsid w:val="00497B36"/>
    <w:rsid w:val="004A402E"/>
    <w:rsid w:val="004B4B44"/>
    <w:rsid w:val="004C12C1"/>
    <w:rsid w:val="004C3572"/>
    <w:rsid w:val="004C6DC6"/>
    <w:rsid w:val="004D103A"/>
    <w:rsid w:val="004E6A89"/>
    <w:rsid w:val="005122E7"/>
    <w:rsid w:val="00513C80"/>
    <w:rsid w:val="00517CDA"/>
    <w:rsid w:val="0053423C"/>
    <w:rsid w:val="0055008D"/>
    <w:rsid w:val="005522D6"/>
    <w:rsid w:val="0055427C"/>
    <w:rsid w:val="00576890"/>
    <w:rsid w:val="00580A3E"/>
    <w:rsid w:val="005825D7"/>
    <w:rsid w:val="00587D9E"/>
    <w:rsid w:val="005E008C"/>
    <w:rsid w:val="005F2026"/>
    <w:rsid w:val="005F2BBA"/>
    <w:rsid w:val="005F4356"/>
    <w:rsid w:val="006028A6"/>
    <w:rsid w:val="00606D75"/>
    <w:rsid w:val="00616E1A"/>
    <w:rsid w:val="00637A57"/>
    <w:rsid w:val="00653724"/>
    <w:rsid w:val="0067254C"/>
    <w:rsid w:val="006953FF"/>
    <w:rsid w:val="006D1C53"/>
    <w:rsid w:val="006D44A3"/>
    <w:rsid w:val="006D6DE3"/>
    <w:rsid w:val="006E5A85"/>
    <w:rsid w:val="006F08F1"/>
    <w:rsid w:val="007123ED"/>
    <w:rsid w:val="0075310E"/>
    <w:rsid w:val="00775B76"/>
    <w:rsid w:val="0078121A"/>
    <w:rsid w:val="00787F86"/>
    <w:rsid w:val="007A7E06"/>
    <w:rsid w:val="007B1CF9"/>
    <w:rsid w:val="007B78D6"/>
    <w:rsid w:val="007D2C26"/>
    <w:rsid w:val="007D2CAF"/>
    <w:rsid w:val="007D74D0"/>
    <w:rsid w:val="007F5CC1"/>
    <w:rsid w:val="007F7260"/>
    <w:rsid w:val="007F7856"/>
    <w:rsid w:val="00814D77"/>
    <w:rsid w:val="00837CD0"/>
    <w:rsid w:val="008478C2"/>
    <w:rsid w:val="008825E6"/>
    <w:rsid w:val="008975E3"/>
    <w:rsid w:val="008A1E7C"/>
    <w:rsid w:val="008A74A4"/>
    <w:rsid w:val="008C78CF"/>
    <w:rsid w:val="008D26FD"/>
    <w:rsid w:val="008F2EA7"/>
    <w:rsid w:val="008F53F5"/>
    <w:rsid w:val="0092555A"/>
    <w:rsid w:val="00957571"/>
    <w:rsid w:val="00967182"/>
    <w:rsid w:val="00967732"/>
    <w:rsid w:val="0098206E"/>
    <w:rsid w:val="009B3610"/>
    <w:rsid w:val="009D6501"/>
    <w:rsid w:val="009E33AA"/>
    <w:rsid w:val="00A10B27"/>
    <w:rsid w:val="00A22484"/>
    <w:rsid w:val="00A35DE0"/>
    <w:rsid w:val="00A51834"/>
    <w:rsid w:val="00A77227"/>
    <w:rsid w:val="00A82A4B"/>
    <w:rsid w:val="00A83FEF"/>
    <w:rsid w:val="00A9283C"/>
    <w:rsid w:val="00AA1919"/>
    <w:rsid w:val="00AC35BF"/>
    <w:rsid w:val="00AD1023"/>
    <w:rsid w:val="00AF251B"/>
    <w:rsid w:val="00AF552F"/>
    <w:rsid w:val="00B03A71"/>
    <w:rsid w:val="00B03C5C"/>
    <w:rsid w:val="00B11246"/>
    <w:rsid w:val="00B256B7"/>
    <w:rsid w:val="00B305E1"/>
    <w:rsid w:val="00B33A3D"/>
    <w:rsid w:val="00B35792"/>
    <w:rsid w:val="00B37789"/>
    <w:rsid w:val="00B4181A"/>
    <w:rsid w:val="00B729C0"/>
    <w:rsid w:val="00B838D6"/>
    <w:rsid w:val="00B94323"/>
    <w:rsid w:val="00BC63CB"/>
    <w:rsid w:val="00BE0E11"/>
    <w:rsid w:val="00BE1491"/>
    <w:rsid w:val="00BF29C8"/>
    <w:rsid w:val="00BF64F3"/>
    <w:rsid w:val="00C035B0"/>
    <w:rsid w:val="00C23DD5"/>
    <w:rsid w:val="00C327D6"/>
    <w:rsid w:val="00C53E63"/>
    <w:rsid w:val="00C637C0"/>
    <w:rsid w:val="00C72A75"/>
    <w:rsid w:val="00C74C03"/>
    <w:rsid w:val="00C75362"/>
    <w:rsid w:val="00C758BD"/>
    <w:rsid w:val="00C842CA"/>
    <w:rsid w:val="00CA0B49"/>
    <w:rsid w:val="00CA7658"/>
    <w:rsid w:val="00CF2374"/>
    <w:rsid w:val="00D00BBE"/>
    <w:rsid w:val="00D40282"/>
    <w:rsid w:val="00D50B7E"/>
    <w:rsid w:val="00D53F7A"/>
    <w:rsid w:val="00D723C4"/>
    <w:rsid w:val="00D7694A"/>
    <w:rsid w:val="00D94E46"/>
    <w:rsid w:val="00DA4FBE"/>
    <w:rsid w:val="00DB54C6"/>
    <w:rsid w:val="00DB5983"/>
    <w:rsid w:val="00DB69ED"/>
    <w:rsid w:val="00DC200C"/>
    <w:rsid w:val="00DD43ED"/>
    <w:rsid w:val="00DE2F10"/>
    <w:rsid w:val="00DF15A5"/>
    <w:rsid w:val="00E04BDB"/>
    <w:rsid w:val="00E23E70"/>
    <w:rsid w:val="00E3377A"/>
    <w:rsid w:val="00E65964"/>
    <w:rsid w:val="00E71454"/>
    <w:rsid w:val="00E86738"/>
    <w:rsid w:val="00E86A1A"/>
    <w:rsid w:val="00E900B5"/>
    <w:rsid w:val="00E9559A"/>
    <w:rsid w:val="00EB3AE2"/>
    <w:rsid w:val="00EB468C"/>
    <w:rsid w:val="00EB5EF5"/>
    <w:rsid w:val="00EC54DD"/>
    <w:rsid w:val="00ED251A"/>
    <w:rsid w:val="00EF3E7B"/>
    <w:rsid w:val="00EF4EBC"/>
    <w:rsid w:val="00EF5F7A"/>
    <w:rsid w:val="00F103A2"/>
    <w:rsid w:val="00F17411"/>
    <w:rsid w:val="00F4337C"/>
    <w:rsid w:val="00F55EB7"/>
    <w:rsid w:val="00F6273C"/>
    <w:rsid w:val="00F749F5"/>
    <w:rsid w:val="00F75428"/>
    <w:rsid w:val="00F75766"/>
    <w:rsid w:val="00F81F0F"/>
    <w:rsid w:val="00FC0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1AF4A"/>
  <w15:chartTrackingRefBased/>
  <w15:docId w15:val="{3CD50CEA-EF04-4F50-BCB1-EA05CE28D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3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43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3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3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3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3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3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3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3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3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43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43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3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3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3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3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3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3ED"/>
    <w:rPr>
      <w:rFonts w:eastAsiaTheme="majorEastAsia" w:cstheme="majorBidi"/>
      <w:color w:val="272727" w:themeColor="text1" w:themeTint="D8"/>
    </w:rPr>
  </w:style>
  <w:style w:type="paragraph" w:styleId="Title">
    <w:name w:val="Title"/>
    <w:basedOn w:val="Normal"/>
    <w:next w:val="Normal"/>
    <w:link w:val="TitleChar"/>
    <w:uiPriority w:val="10"/>
    <w:qFormat/>
    <w:rsid w:val="00DD4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3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3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3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3ED"/>
    <w:pPr>
      <w:spacing w:before="160"/>
      <w:jc w:val="center"/>
    </w:pPr>
    <w:rPr>
      <w:i/>
      <w:iCs/>
      <w:color w:val="404040" w:themeColor="text1" w:themeTint="BF"/>
    </w:rPr>
  </w:style>
  <w:style w:type="character" w:customStyle="1" w:styleId="QuoteChar">
    <w:name w:val="Quote Char"/>
    <w:basedOn w:val="DefaultParagraphFont"/>
    <w:link w:val="Quote"/>
    <w:uiPriority w:val="29"/>
    <w:rsid w:val="00DD43ED"/>
    <w:rPr>
      <w:i/>
      <w:iCs/>
      <w:color w:val="404040" w:themeColor="text1" w:themeTint="BF"/>
    </w:rPr>
  </w:style>
  <w:style w:type="paragraph" w:styleId="ListParagraph">
    <w:name w:val="List Paragraph"/>
    <w:basedOn w:val="Normal"/>
    <w:uiPriority w:val="34"/>
    <w:qFormat/>
    <w:rsid w:val="00DD43ED"/>
    <w:pPr>
      <w:ind w:left="720"/>
      <w:contextualSpacing/>
    </w:pPr>
  </w:style>
  <w:style w:type="character" w:styleId="IntenseEmphasis">
    <w:name w:val="Intense Emphasis"/>
    <w:basedOn w:val="DefaultParagraphFont"/>
    <w:uiPriority w:val="21"/>
    <w:qFormat/>
    <w:rsid w:val="00DD43ED"/>
    <w:rPr>
      <w:i/>
      <w:iCs/>
      <w:color w:val="0F4761" w:themeColor="accent1" w:themeShade="BF"/>
    </w:rPr>
  </w:style>
  <w:style w:type="paragraph" w:styleId="IntenseQuote">
    <w:name w:val="Intense Quote"/>
    <w:basedOn w:val="Normal"/>
    <w:next w:val="Normal"/>
    <w:link w:val="IntenseQuoteChar"/>
    <w:uiPriority w:val="30"/>
    <w:qFormat/>
    <w:rsid w:val="00DD4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3ED"/>
    <w:rPr>
      <w:i/>
      <w:iCs/>
      <w:color w:val="0F4761" w:themeColor="accent1" w:themeShade="BF"/>
    </w:rPr>
  </w:style>
  <w:style w:type="character" w:styleId="IntenseReference">
    <w:name w:val="Intense Reference"/>
    <w:basedOn w:val="DefaultParagraphFont"/>
    <w:uiPriority w:val="32"/>
    <w:qFormat/>
    <w:rsid w:val="00DD43ED"/>
    <w:rPr>
      <w:b/>
      <w:bCs/>
      <w:smallCaps/>
      <w:color w:val="0F4761" w:themeColor="accent1" w:themeShade="BF"/>
      <w:spacing w:val="5"/>
    </w:rPr>
  </w:style>
  <w:style w:type="paragraph" w:styleId="NoSpacing">
    <w:name w:val="No Spacing"/>
    <w:link w:val="NoSpacingChar"/>
    <w:uiPriority w:val="1"/>
    <w:qFormat/>
    <w:rsid w:val="002B2F7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B2F77"/>
    <w:rPr>
      <w:rFonts w:eastAsiaTheme="minorEastAsia"/>
      <w:kern w:val="0"/>
      <w:sz w:val="22"/>
      <w:szCs w:val="22"/>
      <w:lang w:val="en-US"/>
      <w14:ligatures w14:val="none"/>
    </w:rPr>
  </w:style>
  <w:style w:type="table" w:styleId="TableGrid">
    <w:name w:val="Table Grid"/>
    <w:basedOn w:val="TableNormal"/>
    <w:uiPriority w:val="39"/>
    <w:rsid w:val="007D2C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637C0"/>
    <w:pPr>
      <w:spacing w:before="240" w:after="0" w:line="259" w:lineRule="auto"/>
      <w:outlineLvl w:val="9"/>
    </w:pPr>
    <w:rPr>
      <w:kern w:val="0"/>
      <w:sz w:val="32"/>
      <w:szCs w:val="32"/>
      <w:lang w:val="en-US"/>
      <w14:ligatures w14:val="none"/>
    </w:rPr>
  </w:style>
  <w:style w:type="paragraph" w:styleId="EndnoteText">
    <w:name w:val="endnote text"/>
    <w:basedOn w:val="Normal"/>
    <w:link w:val="EndnoteTextChar"/>
    <w:uiPriority w:val="99"/>
    <w:semiHidden/>
    <w:unhideWhenUsed/>
    <w:rsid w:val="003A619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A619D"/>
    <w:rPr>
      <w:sz w:val="20"/>
      <w:szCs w:val="20"/>
    </w:rPr>
  </w:style>
  <w:style w:type="character" w:styleId="EndnoteReference">
    <w:name w:val="endnote reference"/>
    <w:basedOn w:val="DefaultParagraphFont"/>
    <w:uiPriority w:val="99"/>
    <w:semiHidden/>
    <w:unhideWhenUsed/>
    <w:rsid w:val="003A619D"/>
    <w:rPr>
      <w:vertAlign w:val="superscript"/>
    </w:rPr>
  </w:style>
  <w:style w:type="paragraph" w:styleId="Bibliography">
    <w:name w:val="Bibliography"/>
    <w:basedOn w:val="Normal"/>
    <w:next w:val="Normal"/>
    <w:uiPriority w:val="37"/>
    <w:unhideWhenUsed/>
    <w:rsid w:val="003A619D"/>
  </w:style>
  <w:style w:type="paragraph" w:styleId="Caption">
    <w:name w:val="caption"/>
    <w:basedOn w:val="Normal"/>
    <w:next w:val="Normal"/>
    <w:uiPriority w:val="35"/>
    <w:unhideWhenUsed/>
    <w:qFormat/>
    <w:rsid w:val="0095757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577">
      <w:bodyDiv w:val="1"/>
      <w:marLeft w:val="0"/>
      <w:marRight w:val="0"/>
      <w:marTop w:val="0"/>
      <w:marBottom w:val="0"/>
      <w:divBdr>
        <w:top w:val="none" w:sz="0" w:space="0" w:color="auto"/>
        <w:left w:val="none" w:sz="0" w:space="0" w:color="auto"/>
        <w:bottom w:val="none" w:sz="0" w:space="0" w:color="auto"/>
        <w:right w:val="none" w:sz="0" w:space="0" w:color="auto"/>
      </w:divBdr>
    </w:div>
    <w:div w:id="3171200">
      <w:bodyDiv w:val="1"/>
      <w:marLeft w:val="0"/>
      <w:marRight w:val="0"/>
      <w:marTop w:val="0"/>
      <w:marBottom w:val="0"/>
      <w:divBdr>
        <w:top w:val="none" w:sz="0" w:space="0" w:color="auto"/>
        <w:left w:val="none" w:sz="0" w:space="0" w:color="auto"/>
        <w:bottom w:val="none" w:sz="0" w:space="0" w:color="auto"/>
        <w:right w:val="none" w:sz="0" w:space="0" w:color="auto"/>
      </w:divBdr>
    </w:div>
    <w:div w:id="40979811">
      <w:bodyDiv w:val="1"/>
      <w:marLeft w:val="0"/>
      <w:marRight w:val="0"/>
      <w:marTop w:val="0"/>
      <w:marBottom w:val="0"/>
      <w:divBdr>
        <w:top w:val="none" w:sz="0" w:space="0" w:color="auto"/>
        <w:left w:val="none" w:sz="0" w:space="0" w:color="auto"/>
        <w:bottom w:val="none" w:sz="0" w:space="0" w:color="auto"/>
        <w:right w:val="none" w:sz="0" w:space="0" w:color="auto"/>
      </w:divBdr>
    </w:div>
    <w:div w:id="57024131">
      <w:bodyDiv w:val="1"/>
      <w:marLeft w:val="0"/>
      <w:marRight w:val="0"/>
      <w:marTop w:val="0"/>
      <w:marBottom w:val="0"/>
      <w:divBdr>
        <w:top w:val="none" w:sz="0" w:space="0" w:color="auto"/>
        <w:left w:val="none" w:sz="0" w:space="0" w:color="auto"/>
        <w:bottom w:val="none" w:sz="0" w:space="0" w:color="auto"/>
        <w:right w:val="none" w:sz="0" w:space="0" w:color="auto"/>
      </w:divBdr>
    </w:div>
    <w:div w:id="66198741">
      <w:bodyDiv w:val="1"/>
      <w:marLeft w:val="0"/>
      <w:marRight w:val="0"/>
      <w:marTop w:val="0"/>
      <w:marBottom w:val="0"/>
      <w:divBdr>
        <w:top w:val="none" w:sz="0" w:space="0" w:color="auto"/>
        <w:left w:val="none" w:sz="0" w:space="0" w:color="auto"/>
        <w:bottom w:val="none" w:sz="0" w:space="0" w:color="auto"/>
        <w:right w:val="none" w:sz="0" w:space="0" w:color="auto"/>
      </w:divBdr>
    </w:div>
    <w:div w:id="83964465">
      <w:bodyDiv w:val="1"/>
      <w:marLeft w:val="0"/>
      <w:marRight w:val="0"/>
      <w:marTop w:val="0"/>
      <w:marBottom w:val="0"/>
      <w:divBdr>
        <w:top w:val="none" w:sz="0" w:space="0" w:color="auto"/>
        <w:left w:val="none" w:sz="0" w:space="0" w:color="auto"/>
        <w:bottom w:val="none" w:sz="0" w:space="0" w:color="auto"/>
        <w:right w:val="none" w:sz="0" w:space="0" w:color="auto"/>
      </w:divBdr>
    </w:div>
    <w:div w:id="107429498">
      <w:bodyDiv w:val="1"/>
      <w:marLeft w:val="0"/>
      <w:marRight w:val="0"/>
      <w:marTop w:val="0"/>
      <w:marBottom w:val="0"/>
      <w:divBdr>
        <w:top w:val="none" w:sz="0" w:space="0" w:color="auto"/>
        <w:left w:val="none" w:sz="0" w:space="0" w:color="auto"/>
        <w:bottom w:val="none" w:sz="0" w:space="0" w:color="auto"/>
        <w:right w:val="none" w:sz="0" w:space="0" w:color="auto"/>
      </w:divBdr>
    </w:div>
    <w:div w:id="111363941">
      <w:bodyDiv w:val="1"/>
      <w:marLeft w:val="0"/>
      <w:marRight w:val="0"/>
      <w:marTop w:val="0"/>
      <w:marBottom w:val="0"/>
      <w:divBdr>
        <w:top w:val="none" w:sz="0" w:space="0" w:color="auto"/>
        <w:left w:val="none" w:sz="0" w:space="0" w:color="auto"/>
        <w:bottom w:val="none" w:sz="0" w:space="0" w:color="auto"/>
        <w:right w:val="none" w:sz="0" w:space="0" w:color="auto"/>
      </w:divBdr>
    </w:div>
    <w:div w:id="114908587">
      <w:bodyDiv w:val="1"/>
      <w:marLeft w:val="0"/>
      <w:marRight w:val="0"/>
      <w:marTop w:val="0"/>
      <w:marBottom w:val="0"/>
      <w:divBdr>
        <w:top w:val="none" w:sz="0" w:space="0" w:color="auto"/>
        <w:left w:val="none" w:sz="0" w:space="0" w:color="auto"/>
        <w:bottom w:val="none" w:sz="0" w:space="0" w:color="auto"/>
        <w:right w:val="none" w:sz="0" w:space="0" w:color="auto"/>
      </w:divBdr>
    </w:div>
    <w:div w:id="122582045">
      <w:bodyDiv w:val="1"/>
      <w:marLeft w:val="0"/>
      <w:marRight w:val="0"/>
      <w:marTop w:val="0"/>
      <w:marBottom w:val="0"/>
      <w:divBdr>
        <w:top w:val="none" w:sz="0" w:space="0" w:color="auto"/>
        <w:left w:val="none" w:sz="0" w:space="0" w:color="auto"/>
        <w:bottom w:val="none" w:sz="0" w:space="0" w:color="auto"/>
        <w:right w:val="none" w:sz="0" w:space="0" w:color="auto"/>
      </w:divBdr>
    </w:div>
    <w:div w:id="122584337">
      <w:bodyDiv w:val="1"/>
      <w:marLeft w:val="0"/>
      <w:marRight w:val="0"/>
      <w:marTop w:val="0"/>
      <w:marBottom w:val="0"/>
      <w:divBdr>
        <w:top w:val="none" w:sz="0" w:space="0" w:color="auto"/>
        <w:left w:val="none" w:sz="0" w:space="0" w:color="auto"/>
        <w:bottom w:val="none" w:sz="0" w:space="0" w:color="auto"/>
        <w:right w:val="none" w:sz="0" w:space="0" w:color="auto"/>
      </w:divBdr>
    </w:div>
    <w:div w:id="139613365">
      <w:bodyDiv w:val="1"/>
      <w:marLeft w:val="0"/>
      <w:marRight w:val="0"/>
      <w:marTop w:val="0"/>
      <w:marBottom w:val="0"/>
      <w:divBdr>
        <w:top w:val="none" w:sz="0" w:space="0" w:color="auto"/>
        <w:left w:val="none" w:sz="0" w:space="0" w:color="auto"/>
        <w:bottom w:val="none" w:sz="0" w:space="0" w:color="auto"/>
        <w:right w:val="none" w:sz="0" w:space="0" w:color="auto"/>
      </w:divBdr>
    </w:div>
    <w:div w:id="142045740">
      <w:bodyDiv w:val="1"/>
      <w:marLeft w:val="0"/>
      <w:marRight w:val="0"/>
      <w:marTop w:val="0"/>
      <w:marBottom w:val="0"/>
      <w:divBdr>
        <w:top w:val="none" w:sz="0" w:space="0" w:color="auto"/>
        <w:left w:val="none" w:sz="0" w:space="0" w:color="auto"/>
        <w:bottom w:val="none" w:sz="0" w:space="0" w:color="auto"/>
        <w:right w:val="none" w:sz="0" w:space="0" w:color="auto"/>
      </w:divBdr>
    </w:div>
    <w:div w:id="154347169">
      <w:bodyDiv w:val="1"/>
      <w:marLeft w:val="0"/>
      <w:marRight w:val="0"/>
      <w:marTop w:val="0"/>
      <w:marBottom w:val="0"/>
      <w:divBdr>
        <w:top w:val="none" w:sz="0" w:space="0" w:color="auto"/>
        <w:left w:val="none" w:sz="0" w:space="0" w:color="auto"/>
        <w:bottom w:val="none" w:sz="0" w:space="0" w:color="auto"/>
        <w:right w:val="none" w:sz="0" w:space="0" w:color="auto"/>
      </w:divBdr>
    </w:div>
    <w:div w:id="182012214">
      <w:bodyDiv w:val="1"/>
      <w:marLeft w:val="0"/>
      <w:marRight w:val="0"/>
      <w:marTop w:val="0"/>
      <w:marBottom w:val="0"/>
      <w:divBdr>
        <w:top w:val="none" w:sz="0" w:space="0" w:color="auto"/>
        <w:left w:val="none" w:sz="0" w:space="0" w:color="auto"/>
        <w:bottom w:val="none" w:sz="0" w:space="0" w:color="auto"/>
        <w:right w:val="none" w:sz="0" w:space="0" w:color="auto"/>
      </w:divBdr>
    </w:div>
    <w:div w:id="190270386">
      <w:bodyDiv w:val="1"/>
      <w:marLeft w:val="0"/>
      <w:marRight w:val="0"/>
      <w:marTop w:val="0"/>
      <w:marBottom w:val="0"/>
      <w:divBdr>
        <w:top w:val="none" w:sz="0" w:space="0" w:color="auto"/>
        <w:left w:val="none" w:sz="0" w:space="0" w:color="auto"/>
        <w:bottom w:val="none" w:sz="0" w:space="0" w:color="auto"/>
        <w:right w:val="none" w:sz="0" w:space="0" w:color="auto"/>
      </w:divBdr>
    </w:div>
    <w:div w:id="230621475">
      <w:bodyDiv w:val="1"/>
      <w:marLeft w:val="0"/>
      <w:marRight w:val="0"/>
      <w:marTop w:val="0"/>
      <w:marBottom w:val="0"/>
      <w:divBdr>
        <w:top w:val="none" w:sz="0" w:space="0" w:color="auto"/>
        <w:left w:val="none" w:sz="0" w:space="0" w:color="auto"/>
        <w:bottom w:val="none" w:sz="0" w:space="0" w:color="auto"/>
        <w:right w:val="none" w:sz="0" w:space="0" w:color="auto"/>
      </w:divBdr>
    </w:div>
    <w:div w:id="272173800">
      <w:bodyDiv w:val="1"/>
      <w:marLeft w:val="0"/>
      <w:marRight w:val="0"/>
      <w:marTop w:val="0"/>
      <w:marBottom w:val="0"/>
      <w:divBdr>
        <w:top w:val="none" w:sz="0" w:space="0" w:color="auto"/>
        <w:left w:val="none" w:sz="0" w:space="0" w:color="auto"/>
        <w:bottom w:val="none" w:sz="0" w:space="0" w:color="auto"/>
        <w:right w:val="none" w:sz="0" w:space="0" w:color="auto"/>
      </w:divBdr>
    </w:div>
    <w:div w:id="279385202">
      <w:bodyDiv w:val="1"/>
      <w:marLeft w:val="0"/>
      <w:marRight w:val="0"/>
      <w:marTop w:val="0"/>
      <w:marBottom w:val="0"/>
      <w:divBdr>
        <w:top w:val="none" w:sz="0" w:space="0" w:color="auto"/>
        <w:left w:val="none" w:sz="0" w:space="0" w:color="auto"/>
        <w:bottom w:val="none" w:sz="0" w:space="0" w:color="auto"/>
        <w:right w:val="none" w:sz="0" w:space="0" w:color="auto"/>
      </w:divBdr>
      <w:divsChild>
        <w:div w:id="2005354168">
          <w:marLeft w:val="-720"/>
          <w:marRight w:val="0"/>
          <w:marTop w:val="0"/>
          <w:marBottom w:val="0"/>
          <w:divBdr>
            <w:top w:val="none" w:sz="0" w:space="0" w:color="auto"/>
            <w:left w:val="none" w:sz="0" w:space="0" w:color="auto"/>
            <w:bottom w:val="none" w:sz="0" w:space="0" w:color="auto"/>
            <w:right w:val="none" w:sz="0" w:space="0" w:color="auto"/>
          </w:divBdr>
        </w:div>
      </w:divsChild>
    </w:div>
    <w:div w:id="287900020">
      <w:bodyDiv w:val="1"/>
      <w:marLeft w:val="0"/>
      <w:marRight w:val="0"/>
      <w:marTop w:val="0"/>
      <w:marBottom w:val="0"/>
      <w:divBdr>
        <w:top w:val="none" w:sz="0" w:space="0" w:color="auto"/>
        <w:left w:val="none" w:sz="0" w:space="0" w:color="auto"/>
        <w:bottom w:val="none" w:sz="0" w:space="0" w:color="auto"/>
        <w:right w:val="none" w:sz="0" w:space="0" w:color="auto"/>
      </w:divBdr>
    </w:div>
    <w:div w:id="306277855">
      <w:bodyDiv w:val="1"/>
      <w:marLeft w:val="0"/>
      <w:marRight w:val="0"/>
      <w:marTop w:val="0"/>
      <w:marBottom w:val="0"/>
      <w:divBdr>
        <w:top w:val="none" w:sz="0" w:space="0" w:color="auto"/>
        <w:left w:val="none" w:sz="0" w:space="0" w:color="auto"/>
        <w:bottom w:val="none" w:sz="0" w:space="0" w:color="auto"/>
        <w:right w:val="none" w:sz="0" w:space="0" w:color="auto"/>
      </w:divBdr>
    </w:div>
    <w:div w:id="306739085">
      <w:bodyDiv w:val="1"/>
      <w:marLeft w:val="0"/>
      <w:marRight w:val="0"/>
      <w:marTop w:val="0"/>
      <w:marBottom w:val="0"/>
      <w:divBdr>
        <w:top w:val="none" w:sz="0" w:space="0" w:color="auto"/>
        <w:left w:val="none" w:sz="0" w:space="0" w:color="auto"/>
        <w:bottom w:val="none" w:sz="0" w:space="0" w:color="auto"/>
        <w:right w:val="none" w:sz="0" w:space="0" w:color="auto"/>
      </w:divBdr>
    </w:div>
    <w:div w:id="314918504">
      <w:bodyDiv w:val="1"/>
      <w:marLeft w:val="0"/>
      <w:marRight w:val="0"/>
      <w:marTop w:val="0"/>
      <w:marBottom w:val="0"/>
      <w:divBdr>
        <w:top w:val="none" w:sz="0" w:space="0" w:color="auto"/>
        <w:left w:val="none" w:sz="0" w:space="0" w:color="auto"/>
        <w:bottom w:val="none" w:sz="0" w:space="0" w:color="auto"/>
        <w:right w:val="none" w:sz="0" w:space="0" w:color="auto"/>
      </w:divBdr>
    </w:div>
    <w:div w:id="332412172">
      <w:bodyDiv w:val="1"/>
      <w:marLeft w:val="0"/>
      <w:marRight w:val="0"/>
      <w:marTop w:val="0"/>
      <w:marBottom w:val="0"/>
      <w:divBdr>
        <w:top w:val="none" w:sz="0" w:space="0" w:color="auto"/>
        <w:left w:val="none" w:sz="0" w:space="0" w:color="auto"/>
        <w:bottom w:val="none" w:sz="0" w:space="0" w:color="auto"/>
        <w:right w:val="none" w:sz="0" w:space="0" w:color="auto"/>
      </w:divBdr>
    </w:div>
    <w:div w:id="344669457">
      <w:bodyDiv w:val="1"/>
      <w:marLeft w:val="0"/>
      <w:marRight w:val="0"/>
      <w:marTop w:val="0"/>
      <w:marBottom w:val="0"/>
      <w:divBdr>
        <w:top w:val="none" w:sz="0" w:space="0" w:color="auto"/>
        <w:left w:val="none" w:sz="0" w:space="0" w:color="auto"/>
        <w:bottom w:val="none" w:sz="0" w:space="0" w:color="auto"/>
        <w:right w:val="none" w:sz="0" w:space="0" w:color="auto"/>
      </w:divBdr>
    </w:div>
    <w:div w:id="361245096">
      <w:bodyDiv w:val="1"/>
      <w:marLeft w:val="0"/>
      <w:marRight w:val="0"/>
      <w:marTop w:val="0"/>
      <w:marBottom w:val="0"/>
      <w:divBdr>
        <w:top w:val="none" w:sz="0" w:space="0" w:color="auto"/>
        <w:left w:val="none" w:sz="0" w:space="0" w:color="auto"/>
        <w:bottom w:val="none" w:sz="0" w:space="0" w:color="auto"/>
        <w:right w:val="none" w:sz="0" w:space="0" w:color="auto"/>
      </w:divBdr>
    </w:div>
    <w:div w:id="361715406">
      <w:bodyDiv w:val="1"/>
      <w:marLeft w:val="0"/>
      <w:marRight w:val="0"/>
      <w:marTop w:val="0"/>
      <w:marBottom w:val="0"/>
      <w:divBdr>
        <w:top w:val="none" w:sz="0" w:space="0" w:color="auto"/>
        <w:left w:val="none" w:sz="0" w:space="0" w:color="auto"/>
        <w:bottom w:val="none" w:sz="0" w:space="0" w:color="auto"/>
        <w:right w:val="none" w:sz="0" w:space="0" w:color="auto"/>
      </w:divBdr>
    </w:div>
    <w:div w:id="368721537">
      <w:bodyDiv w:val="1"/>
      <w:marLeft w:val="0"/>
      <w:marRight w:val="0"/>
      <w:marTop w:val="0"/>
      <w:marBottom w:val="0"/>
      <w:divBdr>
        <w:top w:val="none" w:sz="0" w:space="0" w:color="auto"/>
        <w:left w:val="none" w:sz="0" w:space="0" w:color="auto"/>
        <w:bottom w:val="none" w:sz="0" w:space="0" w:color="auto"/>
        <w:right w:val="none" w:sz="0" w:space="0" w:color="auto"/>
      </w:divBdr>
    </w:div>
    <w:div w:id="387923141">
      <w:bodyDiv w:val="1"/>
      <w:marLeft w:val="0"/>
      <w:marRight w:val="0"/>
      <w:marTop w:val="0"/>
      <w:marBottom w:val="0"/>
      <w:divBdr>
        <w:top w:val="none" w:sz="0" w:space="0" w:color="auto"/>
        <w:left w:val="none" w:sz="0" w:space="0" w:color="auto"/>
        <w:bottom w:val="none" w:sz="0" w:space="0" w:color="auto"/>
        <w:right w:val="none" w:sz="0" w:space="0" w:color="auto"/>
      </w:divBdr>
    </w:div>
    <w:div w:id="403063330">
      <w:bodyDiv w:val="1"/>
      <w:marLeft w:val="0"/>
      <w:marRight w:val="0"/>
      <w:marTop w:val="0"/>
      <w:marBottom w:val="0"/>
      <w:divBdr>
        <w:top w:val="none" w:sz="0" w:space="0" w:color="auto"/>
        <w:left w:val="none" w:sz="0" w:space="0" w:color="auto"/>
        <w:bottom w:val="none" w:sz="0" w:space="0" w:color="auto"/>
        <w:right w:val="none" w:sz="0" w:space="0" w:color="auto"/>
      </w:divBdr>
    </w:div>
    <w:div w:id="426393058">
      <w:bodyDiv w:val="1"/>
      <w:marLeft w:val="0"/>
      <w:marRight w:val="0"/>
      <w:marTop w:val="0"/>
      <w:marBottom w:val="0"/>
      <w:divBdr>
        <w:top w:val="none" w:sz="0" w:space="0" w:color="auto"/>
        <w:left w:val="none" w:sz="0" w:space="0" w:color="auto"/>
        <w:bottom w:val="none" w:sz="0" w:space="0" w:color="auto"/>
        <w:right w:val="none" w:sz="0" w:space="0" w:color="auto"/>
      </w:divBdr>
    </w:div>
    <w:div w:id="429860549">
      <w:bodyDiv w:val="1"/>
      <w:marLeft w:val="0"/>
      <w:marRight w:val="0"/>
      <w:marTop w:val="0"/>
      <w:marBottom w:val="0"/>
      <w:divBdr>
        <w:top w:val="none" w:sz="0" w:space="0" w:color="auto"/>
        <w:left w:val="none" w:sz="0" w:space="0" w:color="auto"/>
        <w:bottom w:val="none" w:sz="0" w:space="0" w:color="auto"/>
        <w:right w:val="none" w:sz="0" w:space="0" w:color="auto"/>
      </w:divBdr>
    </w:div>
    <w:div w:id="442237979">
      <w:bodyDiv w:val="1"/>
      <w:marLeft w:val="0"/>
      <w:marRight w:val="0"/>
      <w:marTop w:val="0"/>
      <w:marBottom w:val="0"/>
      <w:divBdr>
        <w:top w:val="none" w:sz="0" w:space="0" w:color="auto"/>
        <w:left w:val="none" w:sz="0" w:space="0" w:color="auto"/>
        <w:bottom w:val="none" w:sz="0" w:space="0" w:color="auto"/>
        <w:right w:val="none" w:sz="0" w:space="0" w:color="auto"/>
      </w:divBdr>
    </w:div>
    <w:div w:id="454058360">
      <w:bodyDiv w:val="1"/>
      <w:marLeft w:val="0"/>
      <w:marRight w:val="0"/>
      <w:marTop w:val="0"/>
      <w:marBottom w:val="0"/>
      <w:divBdr>
        <w:top w:val="none" w:sz="0" w:space="0" w:color="auto"/>
        <w:left w:val="none" w:sz="0" w:space="0" w:color="auto"/>
        <w:bottom w:val="none" w:sz="0" w:space="0" w:color="auto"/>
        <w:right w:val="none" w:sz="0" w:space="0" w:color="auto"/>
      </w:divBdr>
    </w:div>
    <w:div w:id="456097156">
      <w:bodyDiv w:val="1"/>
      <w:marLeft w:val="0"/>
      <w:marRight w:val="0"/>
      <w:marTop w:val="0"/>
      <w:marBottom w:val="0"/>
      <w:divBdr>
        <w:top w:val="none" w:sz="0" w:space="0" w:color="auto"/>
        <w:left w:val="none" w:sz="0" w:space="0" w:color="auto"/>
        <w:bottom w:val="none" w:sz="0" w:space="0" w:color="auto"/>
        <w:right w:val="none" w:sz="0" w:space="0" w:color="auto"/>
      </w:divBdr>
    </w:div>
    <w:div w:id="459569376">
      <w:bodyDiv w:val="1"/>
      <w:marLeft w:val="0"/>
      <w:marRight w:val="0"/>
      <w:marTop w:val="0"/>
      <w:marBottom w:val="0"/>
      <w:divBdr>
        <w:top w:val="none" w:sz="0" w:space="0" w:color="auto"/>
        <w:left w:val="none" w:sz="0" w:space="0" w:color="auto"/>
        <w:bottom w:val="none" w:sz="0" w:space="0" w:color="auto"/>
        <w:right w:val="none" w:sz="0" w:space="0" w:color="auto"/>
      </w:divBdr>
    </w:div>
    <w:div w:id="463814558">
      <w:bodyDiv w:val="1"/>
      <w:marLeft w:val="0"/>
      <w:marRight w:val="0"/>
      <w:marTop w:val="0"/>
      <w:marBottom w:val="0"/>
      <w:divBdr>
        <w:top w:val="none" w:sz="0" w:space="0" w:color="auto"/>
        <w:left w:val="none" w:sz="0" w:space="0" w:color="auto"/>
        <w:bottom w:val="none" w:sz="0" w:space="0" w:color="auto"/>
        <w:right w:val="none" w:sz="0" w:space="0" w:color="auto"/>
      </w:divBdr>
    </w:div>
    <w:div w:id="476605110">
      <w:bodyDiv w:val="1"/>
      <w:marLeft w:val="0"/>
      <w:marRight w:val="0"/>
      <w:marTop w:val="0"/>
      <w:marBottom w:val="0"/>
      <w:divBdr>
        <w:top w:val="none" w:sz="0" w:space="0" w:color="auto"/>
        <w:left w:val="none" w:sz="0" w:space="0" w:color="auto"/>
        <w:bottom w:val="none" w:sz="0" w:space="0" w:color="auto"/>
        <w:right w:val="none" w:sz="0" w:space="0" w:color="auto"/>
      </w:divBdr>
    </w:div>
    <w:div w:id="503857381">
      <w:bodyDiv w:val="1"/>
      <w:marLeft w:val="0"/>
      <w:marRight w:val="0"/>
      <w:marTop w:val="0"/>
      <w:marBottom w:val="0"/>
      <w:divBdr>
        <w:top w:val="none" w:sz="0" w:space="0" w:color="auto"/>
        <w:left w:val="none" w:sz="0" w:space="0" w:color="auto"/>
        <w:bottom w:val="none" w:sz="0" w:space="0" w:color="auto"/>
        <w:right w:val="none" w:sz="0" w:space="0" w:color="auto"/>
      </w:divBdr>
    </w:div>
    <w:div w:id="514811557">
      <w:bodyDiv w:val="1"/>
      <w:marLeft w:val="0"/>
      <w:marRight w:val="0"/>
      <w:marTop w:val="0"/>
      <w:marBottom w:val="0"/>
      <w:divBdr>
        <w:top w:val="none" w:sz="0" w:space="0" w:color="auto"/>
        <w:left w:val="none" w:sz="0" w:space="0" w:color="auto"/>
        <w:bottom w:val="none" w:sz="0" w:space="0" w:color="auto"/>
        <w:right w:val="none" w:sz="0" w:space="0" w:color="auto"/>
      </w:divBdr>
    </w:div>
    <w:div w:id="522325594">
      <w:bodyDiv w:val="1"/>
      <w:marLeft w:val="0"/>
      <w:marRight w:val="0"/>
      <w:marTop w:val="0"/>
      <w:marBottom w:val="0"/>
      <w:divBdr>
        <w:top w:val="none" w:sz="0" w:space="0" w:color="auto"/>
        <w:left w:val="none" w:sz="0" w:space="0" w:color="auto"/>
        <w:bottom w:val="none" w:sz="0" w:space="0" w:color="auto"/>
        <w:right w:val="none" w:sz="0" w:space="0" w:color="auto"/>
      </w:divBdr>
    </w:div>
    <w:div w:id="526673746">
      <w:bodyDiv w:val="1"/>
      <w:marLeft w:val="0"/>
      <w:marRight w:val="0"/>
      <w:marTop w:val="0"/>
      <w:marBottom w:val="0"/>
      <w:divBdr>
        <w:top w:val="none" w:sz="0" w:space="0" w:color="auto"/>
        <w:left w:val="none" w:sz="0" w:space="0" w:color="auto"/>
        <w:bottom w:val="none" w:sz="0" w:space="0" w:color="auto"/>
        <w:right w:val="none" w:sz="0" w:space="0" w:color="auto"/>
      </w:divBdr>
    </w:div>
    <w:div w:id="545530681">
      <w:bodyDiv w:val="1"/>
      <w:marLeft w:val="0"/>
      <w:marRight w:val="0"/>
      <w:marTop w:val="0"/>
      <w:marBottom w:val="0"/>
      <w:divBdr>
        <w:top w:val="none" w:sz="0" w:space="0" w:color="auto"/>
        <w:left w:val="none" w:sz="0" w:space="0" w:color="auto"/>
        <w:bottom w:val="none" w:sz="0" w:space="0" w:color="auto"/>
        <w:right w:val="none" w:sz="0" w:space="0" w:color="auto"/>
      </w:divBdr>
    </w:div>
    <w:div w:id="562714172">
      <w:bodyDiv w:val="1"/>
      <w:marLeft w:val="0"/>
      <w:marRight w:val="0"/>
      <w:marTop w:val="0"/>
      <w:marBottom w:val="0"/>
      <w:divBdr>
        <w:top w:val="none" w:sz="0" w:space="0" w:color="auto"/>
        <w:left w:val="none" w:sz="0" w:space="0" w:color="auto"/>
        <w:bottom w:val="none" w:sz="0" w:space="0" w:color="auto"/>
        <w:right w:val="none" w:sz="0" w:space="0" w:color="auto"/>
      </w:divBdr>
    </w:div>
    <w:div w:id="577404741">
      <w:bodyDiv w:val="1"/>
      <w:marLeft w:val="0"/>
      <w:marRight w:val="0"/>
      <w:marTop w:val="0"/>
      <w:marBottom w:val="0"/>
      <w:divBdr>
        <w:top w:val="none" w:sz="0" w:space="0" w:color="auto"/>
        <w:left w:val="none" w:sz="0" w:space="0" w:color="auto"/>
        <w:bottom w:val="none" w:sz="0" w:space="0" w:color="auto"/>
        <w:right w:val="none" w:sz="0" w:space="0" w:color="auto"/>
      </w:divBdr>
    </w:div>
    <w:div w:id="587881796">
      <w:bodyDiv w:val="1"/>
      <w:marLeft w:val="0"/>
      <w:marRight w:val="0"/>
      <w:marTop w:val="0"/>
      <w:marBottom w:val="0"/>
      <w:divBdr>
        <w:top w:val="none" w:sz="0" w:space="0" w:color="auto"/>
        <w:left w:val="none" w:sz="0" w:space="0" w:color="auto"/>
        <w:bottom w:val="none" w:sz="0" w:space="0" w:color="auto"/>
        <w:right w:val="none" w:sz="0" w:space="0" w:color="auto"/>
      </w:divBdr>
    </w:div>
    <w:div w:id="599947142">
      <w:bodyDiv w:val="1"/>
      <w:marLeft w:val="0"/>
      <w:marRight w:val="0"/>
      <w:marTop w:val="0"/>
      <w:marBottom w:val="0"/>
      <w:divBdr>
        <w:top w:val="none" w:sz="0" w:space="0" w:color="auto"/>
        <w:left w:val="none" w:sz="0" w:space="0" w:color="auto"/>
        <w:bottom w:val="none" w:sz="0" w:space="0" w:color="auto"/>
        <w:right w:val="none" w:sz="0" w:space="0" w:color="auto"/>
      </w:divBdr>
    </w:div>
    <w:div w:id="619603388">
      <w:bodyDiv w:val="1"/>
      <w:marLeft w:val="0"/>
      <w:marRight w:val="0"/>
      <w:marTop w:val="0"/>
      <w:marBottom w:val="0"/>
      <w:divBdr>
        <w:top w:val="none" w:sz="0" w:space="0" w:color="auto"/>
        <w:left w:val="none" w:sz="0" w:space="0" w:color="auto"/>
        <w:bottom w:val="none" w:sz="0" w:space="0" w:color="auto"/>
        <w:right w:val="none" w:sz="0" w:space="0" w:color="auto"/>
      </w:divBdr>
    </w:div>
    <w:div w:id="626660961">
      <w:bodyDiv w:val="1"/>
      <w:marLeft w:val="0"/>
      <w:marRight w:val="0"/>
      <w:marTop w:val="0"/>
      <w:marBottom w:val="0"/>
      <w:divBdr>
        <w:top w:val="none" w:sz="0" w:space="0" w:color="auto"/>
        <w:left w:val="none" w:sz="0" w:space="0" w:color="auto"/>
        <w:bottom w:val="none" w:sz="0" w:space="0" w:color="auto"/>
        <w:right w:val="none" w:sz="0" w:space="0" w:color="auto"/>
      </w:divBdr>
    </w:div>
    <w:div w:id="637222842">
      <w:bodyDiv w:val="1"/>
      <w:marLeft w:val="0"/>
      <w:marRight w:val="0"/>
      <w:marTop w:val="0"/>
      <w:marBottom w:val="0"/>
      <w:divBdr>
        <w:top w:val="none" w:sz="0" w:space="0" w:color="auto"/>
        <w:left w:val="none" w:sz="0" w:space="0" w:color="auto"/>
        <w:bottom w:val="none" w:sz="0" w:space="0" w:color="auto"/>
        <w:right w:val="none" w:sz="0" w:space="0" w:color="auto"/>
      </w:divBdr>
    </w:div>
    <w:div w:id="641808634">
      <w:bodyDiv w:val="1"/>
      <w:marLeft w:val="0"/>
      <w:marRight w:val="0"/>
      <w:marTop w:val="0"/>
      <w:marBottom w:val="0"/>
      <w:divBdr>
        <w:top w:val="none" w:sz="0" w:space="0" w:color="auto"/>
        <w:left w:val="none" w:sz="0" w:space="0" w:color="auto"/>
        <w:bottom w:val="none" w:sz="0" w:space="0" w:color="auto"/>
        <w:right w:val="none" w:sz="0" w:space="0" w:color="auto"/>
      </w:divBdr>
    </w:div>
    <w:div w:id="646861293">
      <w:bodyDiv w:val="1"/>
      <w:marLeft w:val="0"/>
      <w:marRight w:val="0"/>
      <w:marTop w:val="0"/>
      <w:marBottom w:val="0"/>
      <w:divBdr>
        <w:top w:val="none" w:sz="0" w:space="0" w:color="auto"/>
        <w:left w:val="none" w:sz="0" w:space="0" w:color="auto"/>
        <w:bottom w:val="none" w:sz="0" w:space="0" w:color="auto"/>
        <w:right w:val="none" w:sz="0" w:space="0" w:color="auto"/>
      </w:divBdr>
    </w:div>
    <w:div w:id="678656337">
      <w:bodyDiv w:val="1"/>
      <w:marLeft w:val="0"/>
      <w:marRight w:val="0"/>
      <w:marTop w:val="0"/>
      <w:marBottom w:val="0"/>
      <w:divBdr>
        <w:top w:val="none" w:sz="0" w:space="0" w:color="auto"/>
        <w:left w:val="none" w:sz="0" w:space="0" w:color="auto"/>
        <w:bottom w:val="none" w:sz="0" w:space="0" w:color="auto"/>
        <w:right w:val="none" w:sz="0" w:space="0" w:color="auto"/>
      </w:divBdr>
    </w:div>
    <w:div w:id="692196773">
      <w:bodyDiv w:val="1"/>
      <w:marLeft w:val="0"/>
      <w:marRight w:val="0"/>
      <w:marTop w:val="0"/>
      <w:marBottom w:val="0"/>
      <w:divBdr>
        <w:top w:val="none" w:sz="0" w:space="0" w:color="auto"/>
        <w:left w:val="none" w:sz="0" w:space="0" w:color="auto"/>
        <w:bottom w:val="none" w:sz="0" w:space="0" w:color="auto"/>
        <w:right w:val="none" w:sz="0" w:space="0" w:color="auto"/>
      </w:divBdr>
    </w:div>
    <w:div w:id="751507996">
      <w:bodyDiv w:val="1"/>
      <w:marLeft w:val="0"/>
      <w:marRight w:val="0"/>
      <w:marTop w:val="0"/>
      <w:marBottom w:val="0"/>
      <w:divBdr>
        <w:top w:val="none" w:sz="0" w:space="0" w:color="auto"/>
        <w:left w:val="none" w:sz="0" w:space="0" w:color="auto"/>
        <w:bottom w:val="none" w:sz="0" w:space="0" w:color="auto"/>
        <w:right w:val="none" w:sz="0" w:space="0" w:color="auto"/>
      </w:divBdr>
    </w:div>
    <w:div w:id="751782067">
      <w:bodyDiv w:val="1"/>
      <w:marLeft w:val="0"/>
      <w:marRight w:val="0"/>
      <w:marTop w:val="0"/>
      <w:marBottom w:val="0"/>
      <w:divBdr>
        <w:top w:val="none" w:sz="0" w:space="0" w:color="auto"/>
        <w:left w:val="none" w:sz="0" w:space="0" w:color="auto"/>
        <w:bottom w:val="none" w:sz="0" w:space="0" w:color="auto"/>
        <w:right w:val="none" w:sz="0" w:space="0" w:color="auto"/>
      </w:divBdr>
      <w:divsChild>
        <w:div w:id="1382169645">
          <w:marLeft w:val="-720"/>
          <w:marRight w:val="0"/>
          <w:marTop w:val="0"/>
          <w:marBottom w:val="0"/>
          <w:divBdr>
            <w:top w:val="none" w:sz="0" w:space="0" w:color="auto"/>
            <w:left w:val="none" w:sz="0" w:space="0" w:color="auto"/>
            <w:bottom w:val="none" w:sz="0" w:space="0" w:color="auto"/>
            <w:right w:val="none" w:sz="0" w:space="0" w:color="auto"/>
          </w:divBdr>
        </w:div>
      </w:divsChild>
    </w:div>
    <w:div w:id="772670820">
      <w:bodyDiv w:val="1"/>
      <w:marLeft w:val="0"/>
      <w:marRight w:val="0"/>
      <w:marTop w:val="0"/>
      <w:marBottom w:val="0"/>
      <w:divBdr>
        <w:top w:val="none" w:sz="0" w:space="0" w:color="auto"/>
        <w:left w:val="none" w:sz="0" w:space="0" w:color="auto"/>
        <w:bottom w:val="none" w:sz="0" w:space="0" w:color="auto"/>
        <w:right w:val="none" w:sz="0" w:space="0" w:color="auto"/>
      </w:divBdr>
    </w:div>
    <w:div w:id="787623074">
      <w:bodyDiv w:val="1"/>
      <w:marLeft w:val="0"/>
      <w:marRight w:val="0"/>
      <w:marTop w:val="0"/>
      <w:marBottom w:val="0"/>
      <w:divBdr>
        <w:top w:val="none" w:sz="0" w:space="0" w:color="auto"/>
        <w:left w:val="none" w:sz="0" w:space="0" w:color="auto"/>
        <w:bottom w:val="none" w:sz="0" w:space="0" w:color="auto"/>
        <w:right w:val="none" w:sz="0" w:space="0" w:color="auto"/>
      </w:divBdr>
    </w:div>
    <w:div w:id="793525911">
      <w:bodyDiv w:val="1"/>
      <w:marLeft w:val="0"/>
      <w:marRight w:val="0"/>
      <w:marTop w:val="0"/>
      <w:marBottom w:val="0"/>
      <w:divBdr>
        <w:top w:val="none" w:sz="0" w:space="0" w:color="auto"/>
        <w:left w:val="none" w:sz="0" w:space="0" w:color="auto"/>
        <w:bottom w:val="none" w:sz="0" w:space="0" w:color="auto"/>
        <w:right w:val="none" w:sz="0" w:space="0" w:color="auto"/>
      </w:divBdr>
    </w:div>
    <w:div w:id="796607638">
      <w:bodyDiv w:val="1"/>
      <w:marLeft w:val="0"/>
      <w:marRight w:val="0"/>
      <w:marTop w:val="0"/>
      <w:marBottom w:val="0"/>
      <w:divBdr>
        <w:top w:val="none" w:sz="0" w:space="0" w:color="auto"/>
        <w:left w:val="none" w:sz="0" w:space="0" w:color="auto"/>
        <w:bottom w:val="none" w:sz="0" w:space="0" w:color="auto"/>
        <w:right w:val="none" w:sz="0" w:space="0" w:color="auto"/>
      </w:divBdr>
    </w:div>
    <w:div w:id="802036824">
      <w:bodyDiv w:val="1"/>
      <w:marLeft w:val="0"/>
      <w:marRight w:val="0"/>
      <w:marTop w:val="0"/>
      <w:marBottom w:val="0"/>
      <w:divBdr>
        <w:top w:val="none" w:sz="0" w:space="0" w:color="auto"/>
        <w:left w:val="none" w:sz="0" w:space="0" w:color="auto"/>
        <w:bottom w:val="none" w:sz="0" w:space="0" w:color="auto"/>
        <w:right w:val="none" w:sz="0" w:space="0" w:color="auto"/>
      </w:divBdr>
    </w:div>
    <w:div w:id="825827793">
      <w:bodyDiv w:val="1"/>
      <w:marLeft w:val="0"/>
      <w:marRight w:val="0"/>
      <w:marTop w:val="0"/>
      <w:marBottom w:val="0"/>
      <w:divBdr>
        <w:top w:val="none" w:sz="0" w:space="0" w:color="auto"/>
        <w:left w:val="none" w:sz="0" w:space="0" w:color="auto"/>
        <w:bottom w:val="none" w:sz="0" w:space="0" w:color="auto"/>
        <w:right w:val="none" w:sz="0" w:space="0" w:color="auto"/>
      </w:divBdr>
    </w:div>
    <w:div w:id="849611417">
      <w:bodyDiv w:val="1"/>
      <w:marLeft w:val="0"/>
      <w:marRight w:val="0"/>
      <w:marTop w:val="0"/>
      <w:marBottom w:val="0"/>
      <w:divBdr>
        <w:top w:val="none" w:sz="0" w:space="0" w:color="auto"/>
        <w:left w:val="none" w:sz="0" w:space="0" w:color="auto"/>
        <w:bottom w:val="none" w:sz="0" w:space="0" w:color="auto"/>
        <w:right w:val="none" w:sz="0" w:space="0" w:color="auto"/>
      </w:divBdr>
    </w:div>
    <w:div w:id="869492279">
      <w:bodyDiv w:val="1"/>
      <w:marLeft w:val="0"/>
      <w:marRight w:val="0"/>
      <w:marTop w:val="0"/>
      <w:marBottom w:val="0"/>
      <w:divBdr>
        <w:top w:val="none" w:sz="0" w:space="0" w:color="auto"/>
        <w:left w:val="none" w:sz="0" w:space="0" w:color="auto"/>
        <w:bottom w:val="none" w:sz="0" w:space="0" w:color="auto"/>
        <w:right w:val="none" w:sz="0" w:space="0" w:color="auto"/>
      </w:divBdr>
    </w:div>
    <w:div w:id="916403037">
      <w:bodyDiv w:val="1"/>
      <w:marLeft w:val="0"/>
      <w:marRight w:val="0"/>
      <w:marTop w:val="0"/>
      <w:marBottom w:val="0"/>
      <w:divBdr>
        <w:top w:val="none" w:sz="0" w:space="0" w:color="auto"/>
        <w:left w:val="none" w:sz="0" w:space="0" w:color="auto"/>
        <w:bottom w:val="none" w:sz="0" w:space="0" w:color="auto"/>
        <w:right w:val="none" w:sz="0" w:space="0" w:color="auto"/>
      </w:divBdr>
    </w:div>
    <w:div w:id="920799369">
      <w:bodyDiv w:val="1"/>
      <w:marLeft w:val="0"/>
      <w:marRight w:val="0"/>
      <w:marTop w:val="0"/>
      <w:marBottom w:val="0"/>
      <w:divBdr>
        <w:top w:val="none" w:sz="0" w:space="0" w:color="auto"/>
        <w:left w:val="none" w:sz="0" w:space="0" w:color="auto"/>
        <w:bottom w:val="none" w:sz="0" w:space="0" w:color="auto"/>
        <w:right w:val="none" w:sz="0" w:space="0" w:color="auto"/>
      </w:divBdr>
    </w:div>
    <w:div w:id="966548491">
      <w:bodyDiv w:val="1"/>
      <w:marLeft w:val="0"/>
      <w:marRight w:val="0"/>
      <w:marTop w:val="0"/>
      <w:marBottom w:val="0"/>
      <w:divBdr>
        <w:top w:val="none" w:sz="0" w:space="0" w:color="auto"/>
        <w:left w:val="none" w:sz="0" w:space="0" w:color="auto"/>
        <w:bottom w:val="none" w:sz="0" w:space="0" w:color="auto"/>
        <w:right w:val="none" w:sz="0" w:space="0" w:color="auto"/>
      </w:divBdr>
    </w:div>
    <w:div w:id="985819665">
      <w:bodyDiv w:val="1"/>
      <w:marLeft w:val="0"/>
      <w:marRight w:val="0"/>
      <w:marTop w:val="0"/>
      <w:marBottom w:val="0"/>
      <w:divBdr>
        <w:top w:val="none" w:sz="0" w:space="0" w:color="auto"/>
        <w:left w:val="none" w:sz="0" w:space="0" w:color="auto"/>
        <w:bottom w:val="none" w:sz="0" w:space="0" w:color="auto"/>
        <w:right w:val="none" w:sz="0" w:space="0" w:color="auto"/>
      </w:divBdr>
    </w:div>
    <w:div w:id="987248556">
      <w:bodyDiv w:val="1"/>
      <w:marLeft w:val="0"/>
      <w:marRight w:val="0"/>
      <w:marTop w:val="0"/>
      <w:marBottom w:val="0"/>
      <w:divBdr>
        <w:top w:val="none" w:sz="0" w:space="0" w:color="auto"/>
        <w:left w:val="none" w:sz="0" w:space="0" w:color="auto"/>
        <w:bottom w:val="none" w:sz="0" w:space="0" w:color="auto"/>
        <w:right w:val="none" w:sz="0" w:space="0" w:color="auto"/>
      </w:divBdr>
    </w:div>
    <w:div w:id="990869112">
      <w:bodyDiv w:val="1"/>
      <w:marLeft w:val="0"/>
      <w:marRight w:val="0"/>
      <w:marTop w:val="0"/>
      <w:marBottom w:val="0"/>
      <w:divBdr>
        <w:top w:val="none" w:sz="0" w:space="0" w:color="auto"/>
        <w:left w:val="none" w:sz="0" w:space="0" w:color="auto"/>
        <w:bottom w:val="none" w:sz="0" w:space="0" w:color="auto"/>
        <w:right w:val="none" w:sz="0" w:space="0" w:color="auto"/>
      </w:divBdr>
    </w:div>
    <w:div w:id="999963107">
      <w:bodyDiv w:val="1"/>
      <w:marLeft w:val="0"/>
      <w:marRight w:val="0"/>
      <w:marTop w:val="0"/>
      <w:marBottom w:val="0"/>
      <w:divBdr>
        <w:top w:val="none" w:sz="0" w:space="0" w:color="auto"/>
        <w:left w:val="none" w:sz="0" w:space="0" w:color="auto"/>
        <w:bottom w:val="none" w:sz="0" w:space="0" w:color="auto"/>
        <w:right w:val="none" w:sz="0" w:space="0" w:color="auto"/>
      </w:divBdr>
    </w:div>
    <w:div w:id="1011421133">
      <w:bodyDiv w:val="1"/>
      <w:marLeft w:val="0"/>
      <w:marRight w:val="0"/>
      <w:marTop w:val="0"/>
      <w:marBottom w:val="0"/>
      <w:divBdr>
        <w:top w:val="none" w:sz="0" w:space="0" w:color="auto"/>
        <w:left w:val="none" w:sz="0" w:space="0" w:color="auto"/>
        <w:bottom w:val="none" w:sz="0" w:space="0" w:color="auto"/>
        <w:right w:val="none" w:sz="0" w:space="0" w:color="auto"/>
      </w:divBdr>
    </w:div>
    <w:div w:id="1011562975">
      <w:bodyDiv w:val="1"/>
      <w:marLeft w:val="0"/>
      <w:marRight w:val="0"/>
      <w:marTop w:val="0"/>
      <w:marBottom w:val="0"/>
      <w:divBdr>
        <w:top w:val="none" w:sz="0" w:space="0" w:color="auto"/>
        <w:left w:val="none" w:sz="0" w:space="0" w:color="auto"/>
        <w:bottom w:val="none" w:sz="0" w:space="0" w:color="auto"/>
        <w:right w:val="none" w:sz="0" w:space="0" w:color="auto"/>
      </w:divBdr>
    </w:div>
    <w:div w:id="1040279912">
      <w:bodyDiv w:val="1"/>
      <w:marLeft w:val="0"/>
      <w:marRight w:val="0"/>
      <w:marTop w:val="0"/>
      <w:marBottom w:val="0"/>
      <w:divBdr>
        <w:top w:val="none" w:sz="0" w:space="0" w:color="auto"/>
        <w:left w:val="none" w:sz="0" w:space="0" w:color="auto"/>
        <w:bottom w:val="none" w:sz="0" w:space="0" w:color="auto"/>
        <w:right w:val="none" w:sz="0" w:space="0" w:color="auto"/>
      </w:divBdr>
    </w:div>
    <w:div w:id="1042901639">
      <w:bodyDiv w:val="1"/>
      <w:marLeft w:val="0"/>
      <w:marRight w:val="0"/>
      <w:marTop w:val="0"/>
      <w:marBottom w:val="0"/>
      <w:divBdr>
        <w:top w:val="none" w:sz="0" w:space="0" w:color="auto"/>
        <w:left w:val="none" w:sz="0" w:space="0" w:color="auto"/>
        <w:bottom w:val="none" w:sz="0" w:space="0" w:color="auto"/>
        <w:right w:val="none" w:sz="0" w:space="0" w:color="auto"/>
      </w:divBdr>
    </w:div>
    <w:div w:id="1083339379">
      <w:bodyDiv w:val="1"/>
      <w:marLeft w:val="0"/>
      <w:marRight w:val="0"/>
      <w:marTop w:val="0"/>
      <w:marBottom w:val="0"/>
      <w:divBdr>
        <w:top w:val="none" w:sz="0" w:space="0" w:color="auto"/>
        <w:left w:val="none" w:sz="0" w:space="0" w:color="auto"/>
        <w:bottom w:val="none" w:sz="0" w:space="0" w:color="auto"/>
        <w:right w:val="none" w:sz="0" w:space="0" w:color="auto"/>
      </w:divBdr>
    </w:div>
    <w:div w:id="1087926895">
      <w:bodyDiv w:val="1"/>
      <w:marLeft w:val="0"/>
      <w:marRight w:val="0"/>
      <w:marTop w:val="0"/>
      <w:marBottom w:val="0"/>
      <w:divBdr>
        <w:top w:val="none" w:sz="0" w:space="0" w:color="auto"/>
        <w:left w:val="none" w:sz="0" w:space="0" w:color="auto"/>
        <w:bottom w:val="none" w:sz="0" w:space="0" w:color="auto"/>
        <w:right w:val="none" w:sz="0" w:space="0" w:color="auto"/>
      </w:divBdr>
    </w:div>
    <w:div w:id="1096443250">
      <w:bodyDiv w:val="1"/>
      <w:marLeft w:val="0"/>
      <w:marRight w:val="0"/>
      <w:marTop w:val="0"/>
      <w:marBottom w:val="0"/>
      <w:divBdr>
        <w:top w:val="none" w:sz="0" w:space="0" w:color="auto"/>
        <w:left w:val="none" w:sz="0" w:space="0" w:color="auto"/>
        <w:bottom w:val="none" w:sz="0" w:space="0" w:color="auto"/>
        <w:right w:val="none" w:sz="0" w:space="0" w:color="auto"/>
      </w:divBdr>
    </w:div>
    <w:div w:id="1097360803">
      <w:bodyDiv w:val="1"/>
      <w:marLeft w:val="0"/>
      <w:marRight w:val="0"/>
      <w:marTop w:val="0"/>
      <w:marBottom w:val="0"/>
      <w:divBdr>
        <w:top w:val="none" w:sz="0" w:space="0" w:color="auto"/>
        <w:left w:val="none" w:sz="0" w:space="0" w:color="auto"/>
        <w:bottom w:val="none" w:sz="0" w:space="0" w:color="auto"/>
        <w:right w:val="none" w:sz="0" w:space="0" w:color="auto"/>
      </w:divBdr>
    </w:div>
    <w:div w:id="1102922554">
      <w:bodyDiv w:val="1"/>
      <w:marLeft w:val="0"/>
      <w:marRight w:val="0"/>
      <w:marTop w:val="0"/>
      <w:marBottom w:val="0"/>
      <w:divBdr>
        <w:top w:val="none" w:sz="0" w:space="0" w:color="auto"/>
        <w:left w:val="none" w:sz="0" w:space="0" w:color="auto"/>
        <w:bottom w:val="none" w:sz="0" w:space="0" w:color="auto"/>
        <w:right w:val="none" w:sz="0" w:space="0" w:color="auto"/>
      </w:divBdr>
    </w:div>
    <w:div w:id="1108046878">
      <w:bodyDiv w:val="1"/>
      <w:marLeft w:val="0"/>
      <w:marRight w:val="0"/>
      <w:marTop w:val="0"/>
      <w:marBottom w:val="0"/>
      <w:divBdr>
        <w:top w:val="none" w:sz="0" w:space="0" w:color="auto"/>
        <w:left w:val="none" w:sz="0" w:space="0" w:color="auto"/>
        <w:bottom w:val="none" w:sz="0" w:space="0" w:color="auto"/>
        <w:right w:val="none" w:sz="0" w:space="0" w:color="auto"/>
      </w:divBdr>
    </w:div>
    <w:div w:id="1125466749">
      <w:bodyDiv w:val="1"/>
      <w:marLeft w:val="0"/>
      <w:marRight w:val="0"/>
      <w:marTop w:val="0"/>
      <w:marBottom w:val="0"/>
      <w:divBdr>
        <w:top w:val="none" w:sz="0" w:space="0" w:color="auto"/>
        <w:left w:val="none" w:sz="0" w:space="0" w:color="auto"/>
        <w:bottom w:val="none" w:sz="0" w:space="0" w:color="auto"/>
        <w:right w:val="none" w:sz="0" w:space="0" w:color="auto"/>
      </w:divBdr>
    </w:div>
    <w:div w:id="1131746907">
      <w:bodyDiv w:val="1"/>
      <w:marLeft w:val="0"/>
      <w:marRight w:val="0"/>
      <w:marTop w:val="0"/>
      <w:marBottom w:val="0"/>
      <w:divBdr>
        <w:top w:val="none" w:sz="0" w:space="0" w:color="auto"/>
        <w:left w:val="none" w:sz="0" w:space="0" w:color="auto"/>
        <w:bottom w:val="none" w:sz="0" w:space="0" w:color="auto"/>
        <w:right w:val="none" w:sz="0" w:space="0" w:color="auto"/>
      </w:divBdr>
    </w:div>
    <w:div w:id="1159272675">
      <w:bodyDiv w:val="1"/>
      <w:marLeft w:val="0"/>
      <w:marRight w:val="0"/>
      <w:marTop w:val="0"/>
      <w:marBottom w:val="0"/>
      <w:divBdr>
        <w:top w:val="none" w:sz="0" w:space="0" w:color="auto"/>
        <w:left w:val="none" w:sz="0" w:space="0" w:color="auto"/>
        <w:bottom w:val="none" w:sz="0" w:space="0" w:color="auto"/>
        <w:right w:val="none" w:sz="0" w:space="0" w:color="auto"/>
      </w:divBdr>
    </w:div>
    <w:div w:id="1179002456">
      <w:bodyDiv w:val="1"/>
      <w:marLeft w:val="0"/>
      <w:marRight w:val="0"/>
      <w:marTop w:val="0"/>
      <w:marBottom w:val="0"/>
      <w:divBdr>
        <w:top w:val="none" w:sz="0" w:space="0" w:color="auto"/>
        <w:left w:val="none" w:sz="0" w:space="0" w:color="auto"/>
        <w:bottom w:val="none" w:sz="0" w:space="0" w:color="auto"/>
        <w:right w:val="none" w:sz="0" w:space="0" w:color="auto"/>
      </w:divBdr>
    </w:div>
    <w:div w:id="1184125624">
      <w:bodyDiv w:val="1"/>
      <w:marLeft w:val="0"/>
      <w:marRight w:val="0"/>
      <w:marTop w:val="0"/>
      <w:marBottom w:val="0"/>
      <w:divBdr>
        <w:top w:val="none" w:sz="0" w:space="0" w:color="auto"/>
        <w:left w:val="none" w:sz="0" w:space="0" w:color="auto"/>
        <w:bottom w:val="none" w:sz="0" w:space="0" w:color="auto"/>
        <w:right w:val="none" w:sz="0" w:space="0" w:color="auto"/>
      </w:divBdr>
    </w:div>
    <w:div w:id="1185169384">
      <w:bodyDiv w:val="1"/>
      <w:marLeft w:val="0"/>
      <w:marRight w:val="0"/>
      <w:marTop w:val="0"/>
      <w:marBottom w:val="0"/>
      <w:divBdr>
        <w:top w:val="none" w:sz="0" w:space="0" w:color="auto"/>
        <w:left w:val="none" w:sz="0" w:space="0" w:color="auto"/>
        <w:bottom w:val="none" w:sz="0" w:space="0" w:color="auto"/>
        <w:right w:val="none" w:sz="0" w:space="0" w:color="auto"/>
      </w:divBdr>
    </w:div>
    <w:div w:id="1187057730">
      <w:bodyDiv w:val="1"/>
      <w:marLeft w:val="0"/>
      <w:marRight w:val="0"/>
      <w:marTop w:val="0"/>
      <w:marBottom w:val="0"/>
      <w:divBdr>
        <w:top w:val="none" w:sz="0" w:space="0" w:color="auto"/>
        <w:left w:val="none" w:sz="0" w:space="0" w:color="auto"/>
        <w:bottom w:val="none" w:sz="0" w:space="0" w:color="auto"/>
        <w:right w:val="none" w:sz="0" w:space="0" w:color="auto"/>
      </w:divBdr>
    </w:div>
    <w:div w:id="1232277120">
      <w:bodyDiv w:val="1"/>
      <w:marLeft w:val="0"/>
      <w:marRight w:val="0"/>
      <w:marTop w:val="0"/>
      <w:marBottom w:val="0"/>
      <w:divBdr>
        <w:top w:val="none" w:sz="0" w:space="0" w:color="auto"/>
        <w:left w:val="none" w:sz="0" w:space="0" w:color="auto"/>
        <w:bottom w:val="none" w:sz="0" w:space="0" w:color="auto"/>
        <w:right w:val="none" w:sz="0" w:space="0" w:color="auto"/>
      </w:divBdr>
    </w:div>
    <w:div w:id="1237282007">
      <w:bodyDiv w:val="1"/>
      <w:marLeft w:val="0"/>
      <w:marRight w:val="0"/>
      <w:marTop w:val="0"/>
      <w:marBottom w:val="0"/>
      <w:divBdr>
        <w:top w:val="none" w:sz="0" w:space="0" w:color="auto"/>
        <w:left w:val="none" w:sz="0" w:space="0" w:color="auto"/>
        <w:bottom w:val="none" w:sz="0" w:space="0" w:color="auto"/>
        <w:right w:val="none" w:sz="0" w:space="0" w:color="auto"/>
      </w:divBdr>
    </w:div>
    <w:div w:id="1251157934">
      <w:bodyDiv w:val="1"/>
      <w:marLeft w:val="0"/>
      <w:marRight w:val="0"/>
      <w:marTop w:val="0"/>
      <w:marBottom w:val="0"/>
      <w:divBdr>
        <w:top w:val="none" w:sz="0" w:space="0" w:color="auto"/>
        <w:left w:val="none" w:sz="0" w:space="0" w:color="auto"/>
        <w:bottom w:val="none" w:sz="0" w:space="0" w:color="auto"/>
        <w:right w:val="none" w:sz="0" w:space="0" w:color="auto"/>
      </w:divBdr>
    </w:div>
    <w:div w:id="1256863578">
      <w:bodyDiv w:val="1"/>
      <w:marLeft w:val="0"/>
      <w:marRight w:val="0"/>
      <w:marTop w:val="0"/>
      <w:marBottom w:val="0"/>
      <w:divBdr>
        <w:top w:val="none" w:sz="0" w:space="0" w:color="auto"/>
        <w:left w:val="none" w:sz="0" w:space="0" w:color="auto"/>
        <w:bottom w:val="none" w:sz="0" w:space="0" w:color="auto"/>
        <w:right w:val="none" w:sz="0" w:space="0" w:color="auto"/>
      </w:divBdr>
    </w:div>
    <w:div w:id="1263341260">
      <w:bodyDiv w:val="1"/>
      <w:marLeft w:val="0"/>
      <w:marRight w:val="0"/>
      <w:marTop w:val="0"/>
      <w:marBottom w:val="0"/>
      <w:divBdr>
        <w:top w:val="none" w:sz="0" w:space="0" w:color="auto"/>
        <w:left w:val="none" w:sz="0" w:space="0" w:color="auto"/>
        <w:bottom w:val="none" w:sz="0" w:space="0" w:color="auto"/>
        <w:right w:val="none" w:sz="0" w:space="0" w:color="auto"/>
      </w:divBdr>
    </w:div>
    <w:div w:id="1267032945">
      <w:bodyDiv w:val="1"/>
      <w:marLeft w:val="0"/>
      <w:marRight w:val="0"/>
      <w:marTop w:val="0"/>
      <w:marBottom w:val="0"/>
      <w:divBdr>
        <w:top w:val="none" w:sz="0" w:space="0" w:color="auto"/>
        <w:left w:val="none" w:sz="0" w:space="0" w:color="auto"/>
        <w:bottom w:val="none" w:sz="0" w:space="0" w:color="auto"/>
        <w:right w:val="none" w:sz="0" w:space="0" w:color="auto"/>
      </w:divBdr>
    </w:div>
    <w:div w:id="1276249171">
      <w:bodyDiv w:val="1"/>
      <w:marLeft w:val="0"/>
      <w:marRight w:val="0"/>
      <w:marTop w:val="0"/>
      <w:marBottom w:val="0"/>
      <w:divBdr>
        <w:top w:val="none" w:sz="0" w:space="0" w:color="auto"/>
        <w:left w:val="none" w:sz="0" w:space="0" w:color="auto"/>
        <w:bottom w:val="none" w:sz="0" w:space="0" w:color="auto"/>
        <w:right w:val="none" w:sz="0" w:space="0" w:color="auto"/>
      </w:divBdr>
    </w:div>
    <w:div w:id="1282684073">
      <w:bodyDiv w:val="1"/>
      <w:marLeft w:val="0"/>
      <w:marRight w:val="0"/>
      <w:marTop w:val="0"/>
      <w:marBottom w:val="0"/>
      <w:divBdr>
        <w:top w:val="none" w:sz="0" w:space="0" w:color="auto"/>
        <w:left w:val="none" w:sz="0" w:space="0" w:color="auto"/>
        <w:bottom w:val="none" w:sz="0" w:space="0" w:color="auto"/>
        <w:right w:val="none" w:sz="0" w:space="0" w:color="auto"/>
      </w:divBdr>
    </w:div>
    <w:div w:id="1303197334">
      <w:bodyDiv w:val="1"/>
      <w:marLeft w:val="0"/>
      <w:marRight w:val="0"/>
      <w:marTop w:val="0"/>
      <w:marBottom w:val="0"/>
      <w:divBdr>
        <w:top w:val="none" w:sz="0" w:space="0" w:color="auto"/>
        <w:left w:val="none" w:sz="0" w:space="0" w:color="auto"/>
        <w:bottom w:val="none" w:sz="0" w:space="0" w:color="auto"/>
        <w:right w:val="none" w:sz="0" w:space="0" w:color="auto"/>
      </w:divBdr>
    </w:div>
    <w:div w:id="1308784863">
      <w:bodyDiv w:val="1"/>
      <w:marLeft w:val="0"/>
      <w:marRight w:val="0"/>
      <w:marTop w:val="0"/>
      <w:marBottom w:val="0"/>
      <w:divBdr>
        <w:top w:val="none" w:sz="0" w:space="0" w:color="auto"/>
        <w:left w:val="none" w:sz="0" w:space="0" w:color="auto"/>
        <w:bottom w:val="none" w:sz="0" w:space="0" w:color="auto"/>
        <w:right w:val="none" w:sz="0" w:space="0" w:color="auto"/>
      </w:divBdr>
    </w:div>
    <w:div w:id="1310328819">
      <w:bodyDiv w:val="1"/>
      <w:marLeft w:val="0"/>
      <w:marRight w:val="0"/>
      <w:marTop w:val="0"/>
      <w:marBottom w:val="0"/>
      <w:divBdr>
        <w:top w:val="none" w:sz="0" w:space="0" w:color="auto"/>
        <w:left w:val="none" w:sz="0" w:space="0" w:color="auto"/>
        <w:bottom w:val="none" w:sz="0" w:space="0" w:color="auto"/>
        <w:right w:val="none" w:sz="0" w:space="0" w:color="auto"/>
      </w:divBdr>
    </w:div>
    <w:div w:id="1313682909">
      <w:bodyDiv w:val="1"/>
      <w:marLeft w:val="0"/>
      <w:marRight w:val="0"/>
      <w:marTop w:val="0"/>
      <w:marBottom w:val="0"/>
      <w:divBdr>
        <w:top w:val="none" w:sz="0" w:space="0" w:color="auto"/>
        <w:left w:val="none" w:sz="0" w:space="0" w:color="auto"/>
        <w:bottom w:val="none" w:sz="0" w:space="0" w:color="auto"/>
        <w:right w:val="none" w:sz="0" w:space="0" w:color="auto"/>
      </w:divBdr>
    </w:div>
    <w:div w:id="1327130574">
      <w:bodyDiv w:val="1"/>
      <w:marLeft w:val="0"/>
      <w:marRight w:val="0"/>
      <w:marTop w:val="0"/>
      <w:marBottom w:val="0"/>
      <w:divBdr>
        <w:top w:val="none" w:sz="0" w:space="0" w:color="auto"/>
        <w:left w:val="none" w:sz="0" w:space="0" w:color="auto"/>
        <w:bottom w:val="none" w:sz="0" w:space="0" w:color="auto"/>
        <w:right w:val="none" w:sz="0" w:space="0" w:color="auto"/>
      </w:divBdr>
    </w:div>
    <w:div w:id="1329208351">
      <w:bodyDiv w:val="1"/>
      <w:marLeft w:val="0"/>
      <w:marRight w:val="0"/>
      <w:marTop w:val="0"/>
      <w:marBottom w:val="0"/>
      <w:divBdr>
        <w:top w:val="none" w:sz="0" w:space="0" w:color="auto"/>
        <w:left w:val="none" w:sz="0" w:space="0" w:color="auto"/>
        <w:bottom w:val="none" w:sz="0" w:space="0" w:color="auto"/>
        <w:right w:val="none" w:sz="0" w:space="0" w:color="auto"/>
      </w:divBdr>
    </w:div>
    <w:div w:id="1330328317">
      <w:bodyDiv w:val="1"/>
      <w:marLeft w:val="0"/>
      <w:marRight w:val="0"/>
      <w:marTop w:val="0"/>
      <w:marBottom w:val="0"/>
      <w:divBdr>
        <w:top w:val="none" w:sz="0" w:space="0" w:color="auto"/>
        <w:left w:val="none" w:sz="0" w:space="0" w:color="auto"/>
        <w:bottom w:val="none" w:sz="0" w:space="0" w:color="auto"/>
        <w:right w:val="none" w:sz="0" w:space="0" w:color="auto"/>
      </w:divBdr>
    </w:div>
    <w:div w:id="1352874471">
      <w:bodyDiv w:val="1"/>
      <w:marLeft w:val="0"/>
      <w:marRight w:val="0"/>
      <w:marTop w:val="0"/>
      <w:marBottom w:val="0"/>
      <w:divBdr>
        <w:top w:val="none" w:sz="0" w:space="0" w:color="auto"/>
        <w:left w:val="none" w:sz="0" w:space="0" w:color="auto"/>
        <w:bottom w:val="none" w:sz="0" w:space="0" w:color="auto"/>
        <w:right w:val="none" w:sz="0" w:space="0" w:color="auto"/>
      </w:divBdr>
    </w:div>
    <w:div w:id="1367675710">
      <w:bodyDiv w:val="1"/>
      <w:marLeft w:val="0"/>
      <w:marRight w:val="0"/>
      <w:marTop w:val="0"/>
      <w:marBottom w:val="0"/>
      <w:divBdr>
        <w:top w:val="none" w:sz="0" w:space="0" w:color="auto"/>
        <w:left w:val="none" w:sz="0" w:space="0" w:color="auto"/>
        <w:bottom w:val="none" w:sz="0" w:space="0" w:color="auto"/>
        <w:right w:val="none" w:sz="0" w:space="0" w:color="auto"/>
      </w:divBdr>
    </w:div>
    <w:div w:id="1370061446">
      <w:bodyDiv w:val="1"/>
      <w:marLeft w:val="0"/>
      <w:marRight w:val="0"/>
      <w:marTop w:val="0"/>
      <w:marBottom w:val="0"/>
      <w:divBdr>
        <w:top w:val="none" w:sz="0" w:space="0" w:color="auto"/>
        <w:left w:val="none" w:sz="0" w:space="0" w:color="auto"/>
        <w:bottom w:val="none" w:sz="0" w:space="0" w:color="auto"/>
        <w:right w:val="none" w:sz="0" w:space="0" w:color="auto"/>
      </w:divBdr>
    </w:div>
    <w:div w:id="1389181821">
      <w:bodyDiv w:val="1"/>
      <w:marLeft w:val="0"/>
      <w:marRight w:val="0"/>
      <w:marTop w:val="0"/>
      <w:marBottom w:val="0"/>
      <w:divBdr>
        <w:top w:val="none" w:sz="0" w:space="0" w:color="auto"/>
        <w:left w:val="none" w:sz="0" w:space="0" w:color="auto"/>
        <w:bottom w:val="none" w:sz="0" w:space="0" w:color="auto"/>
        <w:right w:val="none" w:sz="0" w:space="0" w:color="auto"/>
      </w:divBdr>
    </w:div>
    <w:div w:id="1401563997">
      <w:bodyDiv w:val="1"/>
      <w:marLeft w:val="0"/>
      <w:marRight w:val="0"/>
      <w:marTop w:val="0"/>
      <w:marBottom w:val="0"/>
      <w:divBdr>
        <w:top w:val="none" w:sz="0" w:space="0" w:color="auto"/>
        <w:left w:val="none" w:sz="0" w:space="0" w:color="auto"/>
        <w:bottom w:val="none" w:sz="0" w:space="0" w:color="auto"/>
        <w:right w:val="none" w:sz="0" w:space="0" w:color="auto"/>
      </w:divBdr>
    </w:div>
    <w:div w:id="1442796557">
      <w:bodyDiv w:val="1"/>
      <w:marLeft w:val="0"/>
      <w:marRight w:val="0"/>
      <w:marTop w:val="0"/>
      <w:marBottom w:val="0"/>
      <w:divBdr>
        <w:top w:val="none" w:sz="0" w:space="0" w:color="auto"/>
        <w:left w:val="none" w:sz="0" w:space="0" w:color="auto"/>
        <w:bottom w:val="none" w:sz="0" w:space="0" w:color="auto"/>
        <w:right w:val="none" w:sz="0" w:space="0" w:color="auto"/>
      </w:divBdr>
    </w:div>
    <w:div w:id="1456026821">
      <w:bodyDiv w:val="1"/>
      <w:marLeft w:val="0"/>
      <w:marRight w:val="0"/>
      <w:marTop w:val="0"/>
      <w:marBottom w:val="0"/>
      <w:divBdr>
        <w:top w:val="none" w:sz="0" w:space="0" w:color="auto"/>
        <w:left w:val="none" w:sz="0" w:space="0" w:color="auto"/>
        <w:bottom w:val="none" w:sz="0" w:space="0" w:color="auto"/>
        <w:right w:val="none" w:sz="0" w:space="0" w:color="auto"/>
      </w:divBdr>
    </w:div>
    <w:div w:id="1484859325">
      <w:bodyDiv w:val="1"/>
      <w:marLeft w:val="0"/>
      <w:marRight w:val="0"/>
      <w:marTop w:val="0"/>
      <w:marBottom w:val="0"/>
      <w:divBdr>
        <w:top w:val="none" w:sz="0" w:space="0" w:color="auto"/>
        <w:left w:val="none" w:sz="0" w:space="0" w:color="auto"/>
        <w:bottom w:val="none" w:sz="0" w:space="0" w:color="auto"/>
        <w:right w:val="none" w:sz="0" w:space="0" w:color="auto"/>
      </w:divBdr>
    </w:div>
    <w:div w:id="1494485541">
      <w:bodyDiv w:val="1"/>
      <w:marLeft w:val="0"/>
      <w:marRight w:val="0"/>
      <w:marTop w:val="0"/>
      <w:marBottom w:val="0"/>
      <w:divBdr>
        <w:top w:val="none" w:sz="0" w:space="0" w:color="auto"/>
        <w:left w:val="none" w:sz="0" w:space="0" w:color="auto"/>
        <w:bottom w:val="none" w:sz="0" w:space="0" w:color="auto"/>
        <w:right w:val="none" w:sz="0" w:space="0" w:color="auto"/>
      </w:divBdr>
    </w:div>
    <w:div w:id="1496191222">
      <w:bodyDiv w:val="1"/>
      <w:marLeft w:val="0"/>
      <w:marRight w:val="0"/>
      <w:marTop w:val="0"/>
      <w:marBottom w:val="0"/>
      <w:divBdr>
        <w:top w:val="none" w:sz="0" w:space="0" w:color="auto"/>
        <w:left w:val="none" w:sz="0" w:space="0" w:color="auto"/>
        <w:bottom w:val="none" w:sz="0" w:space="0" w:color="auto"/>
        <w:right w:val="none" w:sz="0" w:space="0" w:color="auto"/>
      </w:divBdr>
    </w:div>
    <w:div w:id="1508247008">
      <w:bodyDiv w:val="1"/>
      <w:marLeft w:val="0"/>
      <w:marRight w:val="0"/>
      <w:marTop w:val="0"/>
      <w:marBottom w:val="0"/>
      <w:divBdr>
        <w:top w:val="none" w:sz="0" w:space="0" w:color="auto"/>
        <w:left w:val="none" w:sz="0" w:space="0" w:color="auto"/>
        <w:bottom w:val="none" w:sz="0" w:space="0" w:color="auto"/>
        <w:right w:val="none" w:sz="0" w:space="0" w:color="auto"/>
      </w:divBdr>
    </w:div>
    <w:div w:id="1518302482">
      <w:bodyDiv w:val="1"/>
      <w:marLeft w:val="0"/>
      <w:marRight w:val="0"/>
      <w:marTop w:val="0"/>
      <w:marBottom w:val="0"/>
      <w:divBdr>
        <w:top w:val="none" w:sz="0" w:space="0" w:color="auto"/>
        <w:left w:val="none" w:sz="0" w:space="0" w:color="auto"/>
        <w:bottom w:val="none" w:sz="0" w:space="0" w:color="auto"/>
        <w:right w:val="none" w:sz="0" w:space="0" w:color="auto"/>
      </w:divBdr>
    </w:div>
    <w:div w:id="1520705859">
      <w:bodyDiv w:val="1"/>
      <w:marLeft w:val="0"/>
      <w:marRight w:val="0"/>
      <w:marTop w:val="0"/>
      <w:marBottom w:val="0"/>
      <w:divBdr>
        <w:top w:val="none" w:sz="0" w:space="0" w:color="auto"/>
        <w:left w:val="none" w:sz="0" w:space="0" w:color="auto"/>
        <w:bottom w:val="none" w:sz="0" w:space="0" w:color="auto"/>
        <w:right w:val="none" w:sz="0" w:space="0" w:color="auto"/>
      </w:divBdr>
    </w:div>
    <w:div w:id="1528644388">
      <w:bodyDiv w:val="1"/>
      <w:marLeft w:val="0"/>
      <w:marRight w:val="0"/>
      <w:marTop w:val="0"/>
      <w:marBottom w:val="0"/>
      <w:divBdr>
        <w:top w:val="none" w:sz="0" w:space="0" w:color="auto"/>
        <w:left w:val="none" w:sz="0" w:space="0" w:color="auto"/>
        <w:bottom w:val="none" w:sz="0" w:space="0" w:color="auto"/>
        <w:right w:val="none" w:sz="0" w:space="0" w:color="auto"/>
      </w:divBdr>
    </w:div>
    <w:div w:id="1530604211">
      <w:bodyDiv w:val="1"/>
      <w:marLeft w:val="0"/>
      <w:marRight w:val="0"/>
      <w:marTop w:val="0"/>
      <w:marBottom w:val="0"/>
      <w:divBdr>
        <w:top w:val="none" w:sz="0" w:space="0" w:color="auto"/>
        <w:left w:val="none" w:sz="0" w:space="0" w:color="auto"/>
        <w:bottom w:val="none" w:sz="0" w:space="0" w:color="auto"/>
        <w:right w:val="none" w:sz="0" w:space="0" w:color="auto"/>
      </w:divBdr>
    </w:div>
    <w:div w:id="1535996029">
      <w:bodyDiv w:val="1"/>
      <w:marLeft w:val="0"/>
      <w:marRight w:val="0"/>
      <w:marTop w:val="0"/>
      <w:marBottom w:val="0"/>
      <w:divBdr>
        <w:top w:val="none" w:sz="0" w:space="0" w:color="auto"/>
        <w:left w:val="none" w:sz="0" w:space="0" w:color="auto"/>
        <w:bottom w:val="none" w:sz="0" w:space="0" w:color="auto"/>
        <w:right w:val="none" w:sz="0" w:space="0" w:color="auto"/>
      </w:divBdr>
    </w:div>
    <w:div w:id="1536236737">
      <w:bodyDiv w:val="1"/>
      <w:marLeft w:val="0"/>
      <w:marRight w:val="0"/>
      <w:marTop w:val="0"/>
      <w:marBottom w:val="0"/>
      <w:divBdr>
        <w:top w:val="none" w:sz="0" w:space="0" w:color="auto"/>
        <w:left w:val="none" w:sz="0" w:space="0" w:color="auto"/>
        <w:bottom w:val="none" w:sz="0" w:space="0" w:color="auto"/>
        <w:right w:val="none" w:sz="0" w:space="0" w:color="auto"/>
      </w:divBdr>
    </w:div>
    <w:div w:id="1562642352">
      <w:bodyDiv w:val="1"/>
      <w:marLeft w:val="0"/>
      <w:marRight w:val="0"/>
      <w:marTop w:val="0"/>
      <w:marBottom w:val="0"/>
      <w:divBdr>
        <w:top w:val="none" w:sz="0" w:space="0" w:color="auto"/>
        <w:left w:val="none" w:sz="0" w:space="0" w:color="auto"/>
        <w:bottom w:val="none" w:sz="0" w:space="0" w:color="auto"/>
        <w:right w:val="none" w:sz="0" w:space="0" w:color="auto"/>
      </w:divBdr>
    </w:div>
    <w:div w:id="1564222023">
      <w:bodyDiv w:val="1"/>
      <w:marLeft w:val="0"/>
      <w:marRight w:val="0"/>
      <w:marTop w:val="0"/>
      <w:marBottom w:val="0"/>
      <w:divBdr>
        <w:top w:val="none" w:sz="0" w:space="0" w:color="auto"/>
        <w:left w:val="none" w:sz="0" w:space="0" w:color="auto"/>
        <w:bottom w:val="none" w:sz="0" w:space="0" w:color="auto"/>
        <w:right w:val="none" w:sz="0" w:space="0" w:color="auto"/>
      </w:divBdr>
    </w:div>
    <w:div w:id="1575816327">
      <w:bodyDiv w:val="1"/>
      <w:marLeft w:val="0"/>
      <w:marRight w:val="0"/>
      <w:marTop w:val="0"/>
      <w:marBottom w:val="0"/>
      <w:divBdr>
        <w:top w:val="none" w:sz="0" w:space="0" w:color="auto"/>
        <w:left w:val="none" w:sz="0" w:space="0" w:color="auto"/>
        <w:bottom w:val="none" w:sz="0" w:space="0" w:color="auto"/>
        <w:right w:val="none" w:sz="0" w:space="0" w:color="auto"/>
      </w:divBdr>
    </w:div>
    <w:div w:id="1599486771">
      <w:bodyDiv w:val="1"/>
      <w:marLeft w:val="0"/>
      <w:marRight w:val="0"/>
      <w:marTop w:val="0"/>
      <w:marBottom w:val="0"/>
      <w:divBdr>
        <w:top w:val="none" w:sz="0" w:space="0" w:color="auto"/>
        <w:left w:val="none" w:sz="0" w:space="0" w:color="auto"/>
        <w:bottom w:val="none" w:sz="0" w:space="0" w:color="auto"/>
        <w:right w:val="none" w:sz="0" w:space="0" w:color="auto"/>
      </w:divBdr>
    </w:div>
    <w:div w:id="1602714560">
      <w:bodyDiv w:val="1"/>
      <w:marLeft w:val="0"/>
      <w:marRight w:val="0"/>
      <w:marTop w:val="0"/>
      <w:marBottom w:val="0"/>
      <w:divBdr>
        <w:top w:val="none" w:sz="0" w:space="0" w:color="auto"/>
        <w:left w:val="none" w:sz="0" w:space="0" w:color="auto"/>
        <w:bottom w:val="none" w:sz="0" w:space="0" w:color="auto"/>
        <w:right w:val="none" w:sz="0" w:space="0" w:color="auto"/>
      </w:divBdr>
    </w:div>
    <w:div w:id="1612977149">
      <w:bodyDiv w:val="1"/>
      <w:marLeft w:val="0"/>
      <w:marRight w:val="0"/>
      <w:marTop w:val="0"/>
      <w:marBottom w:val="0"/>
      <w:divBdr>
        <w:top w:val="none" w:sz="0" w:space="0" w:color="auto"/>
        <w:left w:val="none" w:sz="0" w:space="0" w:color="auto"/>
        <w:bottom w:val="none" w:sz="0" w:space="0" w:color="auto"/>
        <w:right w:val="none" w:sz="0" w:space="0" w:color="auto"/>
      </w:divBdr>
    </w:div>
    <w:div w:id="1614433615">
      <w:bodyDiv w:val="1"/>
      <w:marLeft w:val="0"/>
      <w:marRight w:val="0"/>
      <w:marTop w:val="0"/>
      <w:marBottom w:val="0"/>
      <w:divBdr>
        <w:top w:val="none" w:sz="0" w:space="0" w:color="auto"/>
        <w:left w:val="none" w:sz="0" w:space="0" w:color="auto"/>
        <w:bottom w:val="none" w:sz="0" w:space="0" w:color="auto"/>
        <w:right w:val="none" w:sz="0" w:space="0" w:color="auto"/>
      </w:divBdr>
    </w:div>
    <w:div w:id="1625967092">
      <w:bodyDiv w:val="1"/>
      <w:marLeft w:val="0"/>
      <w:marRight w:val="0"/>
      <w:marTop w:val="0"/>
      <w:marBottom w:val="0"/>
      <w:divBdr>
        <w:top w:val="none" w:sz="0" w:space="0" w:color="auto"/>
        <w:left w:val="none" w:sz="0" w:space="0" w:color="auto"/>
        <w:bottom w:val="none" w:sz="0" w:space="0" w:color="auto"/>
        <w:right w:val="none" w:sz="0" w:space="0" w:color="auto"/>
      </w:divBdr>
    </w:div>
    <w:div w:id="1653368810">
      <w:bodyDiv w:val="1"/>
      <w:marLeft w:val="0"/>
      <w:marRight w:val="0"/>
      <w:marTop w:val="0"/>
      <w:marBottom w:val="0"/>
      <w:divBdr>
        <w:top w:val="none" w:sz="0" w:space="0" w:color="auto"/>
        <w:left w:val="none" w:sz="0" w:space="0" w:color="auto"/>
        <w:bottom w:val="none" w:sz="0" w:space="0" w:color="auto"/>
        <w:right w:val="none" w:sz="0" w:space="0" w:color="auto"/>
      </w:divBdr>
    </w:div>
    <w:div w:id="1670135572">
      <w:bodyDiv w:val="1"/>
      <w:marLeft w:val="0"/>
      <w:marRight w:val="0"/>
      <w:marTop w:val="0"/>
      <w:marBottom w:val="0"/>
      <w:divBdr>
        <w:top w:val="none" w:sz="0" w:space="0" w:color="auto"/>
        <w:left w:val="none" w:sz="0" w:space="0" w:color="auto"/>
        <w:bottom w:val="none" w:sz="0" w:space="0" w:color="auto"/>
        <w:right w:val="none" w:sz="0" w:space="0" w:color="auto"/>
      </w:divBdr>
    </w:div>
    <w:div w:id="1678993370">
      <w:bodyDiv w:val="1"/>
      <w:marLeft w:val="0"/>
      <w:marRight w:val="0"/>
      <w:marTop w:val="0"/>
      <w:marBottom w:val="0"/>
      <w:divBdr>
        <w:top w:val="none" w:sz="0" w:space="0" w:color="auto"/>
        <w:left w:val="none" w:sz="0" w:space="0" w:color="auto"/>
        <w:bottom w:val="none" w:sz="0" w:space="0" w:color="auto"/>
        <w:right w:val="none" w:sz="0" w:space="0" w:color="auto"/>
      </w:divBdr>
    </w:div>
    <w:div w:id="1680502502">
      <w:bodyDiv w:val="1"/>
      <w:marLeft w:val="0"/>
      <w:marRight w:val="0"/>
      <w:marTop w:val="0"/>
      <w:marBottom w:val="0"/>
      <w:divBdr>
        <w:top w:val="none" w:sz="0" w:space="0" w:color="auto"/>
        <w:left w:val="none" w:sz="0" w:space="0" w:color="auto"/>
        <w:bottom w:val="none" w:sz="0" w:space="0" w:color="auto"/>
        <w:right w:val="none" w:sz="0" w:space="0" w:color="auto"/>
      </w:divBdr>
    </w:div>
    <w:div w:id="1693536349">
      <w:bodyDiv w:val="1"/>
      <w:marLeft w:val="0"/>
      <w:marRight w:val="0"/>
      <w:marTop w:val="0"/>
      <w:marBottom w:val="0"/>
      <w:divBdr>
        <w:top w:val="none" w:sz="0" w:space="0" w:color="auto"/>
        <w:left w:val="none" w:sz="0" w:space="0" w:color="auto"/>
        <w:bottom w:val="none" w:sz="0" w:space="0" w:color="auto"/>
        <w:right w:val="none" w:sz="0" w:space="0" w:color="auto"/>
      </w:divBdr>
    </w:div>
    <w:div w:id="1711999505">
      <w:bodyDiv w:val="1"/>
      <w:marLeft w:val="0"/>
      <w:marRight w:val="0"/>
      <w:marTop w:val="0"/>
      <w:marBottom w:val="0"/>
      <w:divBdr>
        <w:top w:val="none" w:sz="0" w:space="0" w:color="auto"/>
        <w:left w:val="none" w:sz="0" w:space="0" w:color="auto"/>
        <w:bottom w:val="none" w:sz="0" w:space="0" w:color="auto"/>
        <w:right w:val="none" w:sz="0" w:space="0" w:color="auto"/>
      </w:divBdr>
    </w:div>
    <w:div w:id="1720670504">
      <w:bodyDiv w:val="1"/>
      <w:marLeft w:val="0"/>
      <w:marRight w:val="0"/>
      <w:marTop w:val="0"/>
      <w:marBottom w:val="0"/>
      <w:divBdr>
        <w:top w:val="none" w:sz="0" w:space="0" w:color="auto"/>
        <w:left w:val="none" w:sz="0" w:space="0" w:color="auto"/>
        <w:bottom w:val="none" w:sz="0" w:space="0" w:color="auto"/>
        <w:right w:val="none" w:sz="0" w:space="0" w:color="auto"/>
      </w:divBdr>
    </w:div>
    <w:div w:id="1767537322">
      <w:bodyDiv w:val="1"/>
      <w:marLeft w:val="0"/>
      <w:marRight w:val="0"/>
      <w:marTop w:val="0"/>
      <w:marBottom w:val="0"/>
      <w:divBdr>
        <w:top w:val="none" w:sz="0" w:space="0" w:color="auto"/>
        <w:left w:val="none" w:sz="0" w:space="0" w:color="auto"/>
        <w:bottom w:val="none" w:sz="0" w:space="0" w:color="auto"/>
        <w:right w:val="none" w:sz="0" w:space="0" w:color="auto"/>
      </w:divBdr>
    </w:div>
    <w:div w:id="1767918171">
      <w:bodyDiv w:val="1"/>
      <w:marLeft w:val="0"/>
      <w:marRight w:val="0"/>
      <w:marTop w:val="0"/>
      <w:marBottom w:val="0"/>
      <w:divBdr>
        <w:top w:val="none" w:sz="0" w:space="0" w:color="auto"/>
        <w:left w:val="none" w:sz="0" w:space="0" w:color="auto"/>
        <w:bottom w:val="none" w:sz="0" w:space="0" w:color="auto"/>
        <w:right w:val="none" w:sz="0" w:space="0" w:color="auto"/>
      </w:divBdr>
    </w:div>
    <w:div w:id="1798142175">
      <w:bodyDiv w:val="1"/>
      <w:marLeft w:val="0"/>
      <w:marRight w:val="0"/>
      <w:marTop w:val="0"/>
      <w:marBottom w:val="0"/>
      <w:divBdr>
        <w:top w:val="none" w:sz="0" w:space="0" w:color="auto"/>
        <w:left w:val="none" w:sz="0" w:space="0" w:color="auto"/>
        <w:bottom w:val="none" w:sz="0" w:space="0" w:color="auto"/>
        <w:right w:val="none" w:sz="0" w:space="0" w:color="auto"/>
      </w:divBdr>
    </w:div>
    <w:div w:id="1808813969">
      <w:bodyDiv w:val="1"/>
      <w:marLeft w:val="0"/>
      <w:marRight w:val="0"/>
      <w:marTop w:val="0"/>
      <w:marBottom w:val="0"/>
      <w:divBdr>
        <w:top w:val="none" w:sz="0" w:space="0" w:color="auto"/>
        <w:left w:val="none" w:sz="0" w:space="0" w:color="auto"/>
        <w:bottom w:val="none" w:sz="0" w:space="0" w:color="auto"/>
        <w:right w:val="none" w:sz="0" w:space="0" w:color="auto"/>
      </w:divBdr>
    </w:div>
    <w:div w:id="1809976532">
      <w:bodyDiv w:val="1"/>
      <w:marLeft w:val="0"/>
      <w:marRight w:val="0"/>
      <w:marTop w:val="0"/>
      <w:marBottom w:val="0"/>
      <w:divBdr>
        <w:top w:val="none" w:sz="0" w:space="0" w:color="auto"/>
        <w:left w:val="none" w:sz="0" w:space="0" w:color="auto"/>
        <w:bottom w:val="none" w:sz="0" w:space="0" w:color="auto"/>
        <w:right w:val="none" w:sz="0" w:space="0" w:color="auto"/>
      </w:divBdr>
    </w:div>
    <w:div w:id="1816994826">
      <w:bodyDiv w:val="1"/>
      <w:marLeft w:val="0"/>
      <w:marRight w:val="0"/>
      <w:marTop w:val="0"/>
      <w:marBottom w:val="0"/>
      <w:divBdr>
        <w:top w:val="none" w:sz="0" w:space="0" w:color="auto"/>
        <w:left w:val="none" w:sz="0" w:space="0" w:color="auto"/>
        <w:bottom w:val="none" w:sz="0" w:space="0" w:color="auto"/>
        <w:right w:val="none" w:sz="0" w:space="0" w:color="auto"/>
      </w:divBdr>
    </w:div>
    <w:div w:id="1819612771">
      <w:bodyDiv w:val="1"/>
      <w:marLeft w:val="0"/>
      <w:marRight w:val="0"/>
      <w:marTop w:val="0"/>
      <w:marBottom w:val="0"/>
      <w:divBdr>
        <w:top w:val="none" w:sz="0" w:space="0" w:color="auto"/>
        <w:left w:val="none" w:sz="0" w:space="0" w:color="auto"/>
        <w:bottom w:val="none" w:sz="0" w:space="0" w:color="auto"/>
        <w:right w:val="none" w:sz="0" w:space="0" w:color="auto"/>
      </w:divBdr>
    </w:div>
    <w:div w:id="1837183443">
      <w:bodyDiv w:val="1"/>
      <w:marLeft w:val="0"/>
      <w:marRight w:val="0"/>
      <w:marTop w:val="0"/>
      <w:marBottom w:val="0"/>
      <w:divBdr>
        <w:top w:val="none" w:sz="0" w:space="0" w:color="auto"/>
        <w:left w:val="none" w:sz="0" w:space="0" w:color="auto"/>
        <w:bottom w:val="none" w:sz="0" w:space="0" w:color="auto"/>
        <w:right w:val="none" w:sz="0" w:space="0" w:color="auto"/>
      </w:divBdr>
    </w:div>
    <w:div w:id="1844738623">
      <w:bodyDiv w:val="1"/>
      <w:marLeft w:val="0"/>
      <w:marRight w:val="0"/>
      <w:marTop w:val="0"/>
      <w:marBottom w:val="0"/>
      <w:divBdr>
        <w:top w:val="none" w:sz="0" w:space="0" w:color="auto"/>
        <w:left w:val="none" w:sz="0" w:space="0" w:color="auto"/>
        <w:bottom w:val="none" w:sz="0" w:space="0" w:color="auto"/>
        <w:right w:val="none" w:sz="0" w:space="0" w:color="auto"/>
      </w:divBdr>
    </w:div>
    <w:div w:id="1850632459">
      <w:bodyDiv w:val="1"/>
      <w:marLeft w:val="0"/>
      <w:marRight w:val="0"/>
      <w:marTop w:val="0"/>
      <w:marBottom w:val="0"/>
      <w:divBdr>
        <w:top w:val="none" w:sz="0" w:space="0" w:color="auto"/>
        <w:left w:val="none" w:sz="0" w:space="0" w:color="auto"/>
        <w:bottom w:val="none" w:sz="0" w:space="0" w:color="auto"/>
        <w:right w:val="none" w:sz="0" w:space="0" w:color="auto"/>
      </w:divBdr>
    </w:div>
    <w:div w:id="1857650377">
      <w:bodyDiv w:val="1"/>
      <w:marLeft w:val="0"/>
      <w:marRight w:val="0"/>
      <w:marTop w:val="0"/>
      <w:marBottom w:val="0"/>
      <w:divBdr>
        <w:top w:val="none" w:sz="0" w:space="0" w:color="auto"/>
        <w:left w:val="none" w:sz="0" w:space="0" w:color="auto"/>
        <w:bottom w:val="none" w:sz="0" w:space="0" w:color="auto"/>
        <w:right w:val="none" w:sz="0" w:space="0" w:color="auto"/>
      </w:divBdr>
    </w:div>
    <w:div w:id="1909268943">
      <w:bodyDiv w:val="1"/>
      <w:marLeft w:val="0"/>
      <w:marRight w:val="0"/>
      <w:marTop w:val="0"/>
      <w:marBottom w:val="0"/>
      <w:divBdr>
        <w:top w:val="none" w:sz="0" w:space="0" w:color="auto"/>
        <w:left w:val="none" w:sz="0" w:space="0" w:color="auto"/>
        <w:bottom w:val="none" w:sz="0" w:space="0" w:color="auto"/>
        <w:right w:val="none" w:sz="0" w:space="0" w:color="auto"/>
      </w:divBdr>
    </w:div>
    <w:div w:id="1909997219">
      <w:bodyDiv w:val="1"/>
      <w:marLeft w:val="0"/>
      <w:marRight w:val="0"/>
      <w:marTop w:val="0"/>
      <w:marBottom w:val="0"/>
      <w:divBdr>
        <w:top w:val="none" w:sz="0" w:space="0" w:color="auto"/>
        <w:left w:val="none" w:sz="0" w:space="0" w:color="auto"/>
        <w:bottom w:val="none" w:sz="0" w:space="0" w:color="auto"/>
        <w:right w:val="none" w:sz="0" w:space="0" w:color="auto"/>
      </w:divBdr>
    </w:div>
    <w:div w:id="1911042854">
      <w:bodyDiv w:val="1"/>
      <w:marLeft w:val="0"/>
      <w:marRight w:val="0"/>
      <w:marTop w:val="0"/>
      <w:marBottom w:val="0"/>
      <w:divBdr>
        <w:top w:val="none" w:sz="0" w:space="0" w:color="auto"/>
        <w:left w:val="none" w:sz="0" w:space="0" w:color="auto"/>
        <w:bottom w:val="none" w:sz="0" w:space="0" w:color="auto"/>
        <w:right w:val="none" w:sz="0" w:space="0" w:color="auto"/>
      </w:divBdr>
    </w:div>
    <w:div w:id="1911428817">
      <w:bodyDiv w:val="1"/>
      <w:marLeft w:val="0"/>
      <w:marRight w:val="0"/>
      <w:marTop w:val="0"/>
      <w:marBottom w:val="0"/>
      <w:divBdr>
        <w:top w:val="none" w:sz="0" w:space="0" w:color="auto"/>
        <w:left w:val="none" w:sz="0" w:space="0" w:color="auto"/>
        <w:bottom w:val="none" w:sz="0" w:space="0" w:color="auto"/>
        <w:right w:val="none" w:sz="0" w:space="0" w:color="auto"/>
      </w:divBdr>
    </w:div>
    <w:div w:id="1925259303">
      <w:bodyDiv w:val="1"/>
      <w:marLeft w:val="0"/>
      <w:marRight w:val="0"/>
      <w:marTop w:val="0"/>
      <w:marBottom w:val="0"/>
      <w:divBdr>
        <w:top w:val="none" w:sz="0" w:space="0" w:color="auto"/>
        <w:left w:val="none" w:sz="0" w:space="0" w:color="auto"/>
        <w:bottom w:val="none" w:sz="0" w:space="0" w:color="auto"/>
        <w:right w:val="none" w:sz="0" w:space="0" w:color="auto"/>
      </w:divBdr>
    </w:div>
    <w:div w:id="1929386228">
      <w:bodyDiv w:val="1"/>
      <w:marLeft w:val="0"/>
      <w:marRight w:val="0"/>
      <w:marTop w:val="0"/>
      <w:marBottom w:val="0"/>
      <w:divBdr>
        <w:top w:val="none" w:sz="0" w:space="0" w:color="auto"/>
        <w:left w:val="none" w:sz="0" w:space="0" w:color="auto"/>
        <w:bottom w:val="none" w:sz="0" w:space="0" w:color="auto"/>
        <w:right w:val="none" w:sz="0" w:space="0" w:color="auto"/>
      </w:divBdr>
    </w:div>
    <w:div w:id="1985892091">
      <w:bodyDiv w:val="1"/>
      <w:marLeft w:val="0"/>
      <w:marRight w:val="0"/>
      <w:marTop w:val="0"/>
      <w:marBottom w:val="0"/>
      <w:divBdr>
        <w:top w:val="none" w:sz="0" w:space="0" w:color="auto"/>
        <w:left w:val="none" w:sz="0" w:space="0" w:color="auto"/>
        <w:bottom w:val="none" w:sz="0" w:space="0" w:color="auto"/>
        <w:right w:val="none" w:sz="0" w:space="0" w:color="auto"/>
      </w:divBdr>
    </w:div>
    <w:div w:id="1992712998">
      <w:bodyDiv w:val="1"/>
      <w:marLeft w:val="0"/>
      <w:marRight w:val="0"/>
      <w:marTop w:val="0"/>
      <w:marBottom w:val="0"/>
      <w:divBdr>
        <w:top w:val="none" w:sz="0" w:space="0" w:color="auto"/>
        <w:left w:val="none" w:sz="0" w:space="0" w:color="auto"/>
        <w:bottom w:val="none" w:sz="0" w:space="0" w:color="auto"/>
        <w:right w:val="none" w:sz="0" w:space="0" w:color="auto"/>
      </w:divBdr>
    </w:div>
    <w:div w:id="1992715431">
      <w:bodyDiv w:val="1"/>
      <w:marLeft w:val="0"/>
      <w:marRight w:val="0"/>
      <w:marTop w:val="0"/>
      <w:marBottom w:val="0"/>
      <w:divBdr>
        <w:top w:val="none" w:sz="0" w:space="0" w:color="auto"/>
        <w:left w:val="none" w:sz="0" w:space="0" w:color="auto"/>
        <w:bottom w:val="none" w:sz="0" w:space="0" w:color="auto"/>
        <w:right w:val="none" w:sz="0" w:space="0" w:color="auto"/>
      </w:divBdr>
    </w:div>
    <w:div w:id="2000036266">
      <w:bodyDiv w:val="1"/>
      <w:marLeft w:val="0"/>
      <w:marRight w:val="0"/>
      <w:marTop w:val="0"/>
      <w:marBottom w:val="0"/>
      <w:divBdr>
        <w:top w:val="none" w:sz="0" w:space="0" w:color="auto"/>
        <w:left w:val="none" w:sz="0" w:space="0" w:color="auto"/>
        <w:bottom w:val="none" w:sz="0" w:space="0" w:color="auto"/>
        <w:right w:val="none" w:sz="0" w:space="0" w:color="auto"/>
      </w:divBdr>
    </w:div>
    <w:div w:id="2016565411">
      <w:bodyDiv w:val="1"/>
      <w:marLeft w:val="0"/>
      <w:marRight w:val="0"/>
      <w:marTop w:val="0"/>
      <w:marBottom w:val="0"/>
      <w:divBdr>
        <w:top w:val="none" w:sz="0" w:space="0" w:color="auto"/>
        <w:left w:val="none" w:sz="0" w:space="0" w:color="auto"/>
        <w:bottom w:val="none" w:sz="0" w:space="0" w:color="auto"/>
        <w:right w:val="none" w:sz="0" w:space="0" w:color="auto"/>
      </w:divBdr>
    </w:div>
    <w:div w:id="2028287075">
      <w:bodyDiv w:val="1"/>
      <w:marLeft w:val="0"/>
      <w:marRight w:val="0"/>
      <w:marTop w:val="0"/>
      <w:marBottom w:val="0"/>
      <w:divBdr>
        <w:top w:val="none" w:sz="0" w:space="0" w:color="auto"/>
        <w:left w:val="none" w:sz="0" w:space="0" w:color="auto"/>
        <w:bottom w:val="none" w:sz="0" w:space="0" w:color="auto"/>
        <w:right w:val="none" w:sz="0" w:space="0" w:color="auto"/>
      </w:divBdr>
    </w:div>
    <w:div w:id="2045596099">
      <w:bodyDiv w:val="1"/>
      <w:marLeft w:val="0"/>
      <w:marRight w:val="0"/>
      <w:marTop w:val="0"/>
      <w:marBottom w:val="0"/>
      <w:divBdr>
        <w:top w:val="none" w:sz="0" w:space="0" w:color="auto"/>
        <w:left w:val="none" w:sz="0" w:space="0" w:color="auto"/>
        <w:bottom w:val="none" w:sz="0" w:space="0" w:color="auto"/>
        <w:right w:val="none" w:sz="0" w:space="0" w:color="auto"/>
      </w:divBdr>
    </w:div>
    <w:div w:id="2048947798">
      <w:bodyDiv w:val="1"/>
      <w:marLeft w:val="0"/>
      <w:marRight w:val="0"/>
      <w:marTop w:val="0"/>
      <w:marBottom w:val="0"/>
      <w:divBdr>
        <w:top w:val="none" w:sz="0" w:space="0" w:color="auto"/>
        <w:left w:val="none" w:sz="0" w:space="0" w:color="auto"/>
        <w:bottom w:val="none" w:sz="0" w:space="0" w:color="auto"/>
        <w:right w:val="none" w:sz="0" w:space="0" w:color="auto"/>
      </w:divBdr>
    </w:div>
    <w:div w:id="2053532505">
      <w:bodyDiv w:val="1"/>
      <w:marLeft w:val="0"/>
      <w:marRight w:val="0"/>
      <w:marTop w:val="0"/>
      <w:marBottom w:val="0"/>
      <w:divBdr>
        <w:top w:val="none" w:sz="0" w:space="0" w:color="auto"/>
        <w:left w:val="none" w:sz="0" w:space="0" w:color="auto"/>
        <w:bottom w:val="none" w:sz="0" w:space="0" w:color="auto"/>
        <w:right w:val="none" w:sz="0" w:space="0" w:color="auto"/>
      </w:divBdr>
    </w:div>
    <w:div w:id="2056198451">
      <w:bodyDiv w:val="1"/>
      <w:marLeft w:val="0"/>
      <w:marRight w:val="0"/>
      <w:marTop w:val="0"/>
      <w:marBottom w:val="0"/>
      <w:divBdr>
        <w:top w:val="none" w:sz="0" w:space="0" w:color="auto"/>
        <w:left w:val="none" w:sz="0" w:space="0" w:color="auto"/>
        <w:bottom w:val="none" w:sz="0" w:space="0" w:color="auto"/>
        <w:right w:val="none" w:sz="0" w:space="0" w:color="auto"/>
      </w:divBdr>
    </w:div>
    <w:div w:id="2063090773">
      <w:bodyDiv w:val="1"/>
      <w:marLeft w:val="0"/>
      <w:marRight w:val="0"/>
      <w:marTop w:val="0"/>
      <w:marBottom w:val="0"/>
      <w:divBdr>
        <w:top w:val="none" w:sz="0" w:space="0" w:color="auto"/>
        <w:left w:val="none" w:sz="0" w:space="0" w:color="auto"/>
        <w:bottom w:val="none" w:sz="0" w:space="0" w:color="auto"/>
        <w:right w:val="none" w:sz="0" w:space="0" w:color="auto"/>
      </w:divBdr>
    </w:div>
    <w:div w:id="2070568390">
      <w:bodyDiv w:val="1"/>
      <w:marLeft w:val="0"/>
      <w:marRight w:val="0"/>
      <w:marTop w:val="0"/>
      <w:marBottom w:val="0"/>
      <w:divBdr>
        <w:top w:val="none" w:sz="0" w:space="0" w:color="auto"/>
        <w:left w:val="none" w:sz="0" w:space="0" w:color="auto"/>
        <w:bottom w:val="none" w:sz="0" w:space="0" w:color="auto"/>
        <w:right w:val="none" w:sz="0" w:space="0" w:color="auto"/>
      </w:divBdr>
    </w:div>
    <w:div w:id="2086339030">
      <w:bodyDiv w:val="1"/>
      <w:marLeft w:val="0"/>
      <w:marRight w:val="0"/>
      <w:marTop w:val="0"/>
      <w:marBottom w:val="0"/>
      <w:divBdr>
        <w:top w:val="none" w:sz="0" w:space="0" w:color="auto"/>
        <w:left w:val="none" w:sz="0" w:space="0" w:color="auto"/>
        <w:bottom w:val="none" w:sz="0" w:space="0" w:color="auto"/>
        <w:right w:val="none" w:sz="0" w:space="0" w:color="auto"/>
      </w:divBdr>
    </w:div>
    <w:div w:id="2113547165">
      <w:bodyDiv w:val="1"/>
      <w:marLeft w:val="0"/>
      <w:marRight w:val="0"/>
      <w:marTop w:val="0"/>
      <w:marBottom w:val="0"/>
      <w:divBdr>
        <w:top w:val="none" w:sz="0" w:space="0" w:color="auto"/>
        <w:left w:val="none" w:sz="0" w:space="0" w:color="auto"/>
        <w:bottom w:val="none" w:sz="0" w:space="0" w:color="auto"/>
        <w:right w:val="none" w:sz="0" w:space="0" w:color="auto"/>
      </w:divBdr>
    </w:div>
    <w:div w:id="2131165891">
      <w:bodyDiv w:val="1"/>
      <w:marLeft w:val="0"/>
      <w:marRight w:val="0"/>
      <w:marTop w:val="0"/>
      <w:marBottom w:val="0"/>
      <w:divBdr>
        <w:top w:val="none" w:sz="0" w:space="0" w:color="auto"/>
        <w:left w:val="none" w:sz="0" w:space="0" w:color="auto"/>
        <w:bottom w:val="none" w:sz="0" w:space="0" w:color="auto"/>
        <w:right w:val="none" w:sz="0" w:space="0" w:color="auto"/>
      </w:divBdr>
    </w:div>
    <w:div w:id="2146504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gif"/><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Semester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FuF18</b:Tag>
    <b:SourceType>JournalArticle</b:SourceType>
    <b:Guid>{F0103CDA-30FB-4D9C-9C95-45EE60A20D81}</b:Guid>
    <b:Title>Tube System In Tall Buildings</b:Title>
    <b:Year>2018</b:Year>
    <b:Author>
      <b:Author>
        <b:NameList>
          <b:Person>
            <b:Last>Fu</b:Last>
            <b:First>Fung</b:First>
          </b:Person>
        </b:NameList>
      </b:Author>
    </b:Author>
    <b:JournalName>Engineering</b:JournalName>
    <b:Pages>4.5 - 11.13.4</b:Pages>
    <b:YearAccessed>2025</b:YearAccessed>
    <b:MonthAccessed>March</b:MonthAccessed>
    <b:DayAccessed>6th</b:DayAccessed>
    <b:URL>https://www.sciencedirect.com/topics/engineering/bundle-tube#:~:text=earthquake%20or%20wind.-,Bundle%20tube%20is%20a%20structural%20system%20which%20consists%20of%20several,4.20).</b:URL>
    <b:RefOrder>4</b:RefOrder>
  </b:Source>
  <b:Source>
    <b:Tag>Jac24</b:Tag>
    <b:SourceType>InternetSite</b:SourceType>
    <b:Guid>{0E293CE0-9158-44D0-810B-FC5CB6B8083C}</b:Guid>
    <b:Title>Wilis Tower</b:Title>
    <b:JournalName>Chicago Architecture Centre</b:JournalName>
    <b:Year>2024</b:Year>
    <b:Author>
      <b:Author>
        <b:NameList>
          <b:Person>
            <b:Last>Jacobson</b:Last>
            <b:First>Susan</b:First>
          </b:Person>
        </b:NameList>
      </b:Author>
    </b:Author>
    <b:Month>September</b:Month>
    <b:Day>09</b:Day>
    <b:YearAccessed>2025</b:YearAccessed>
    <b:MonthAccessed>March</b:MonthAccessed>
    <b:DayAccessed>6th</b:DayAccessed>
    <b:URL>https://www.architecture.org/online-resources/buildings-of-chicago/willis-tower</b:URL>
    <b:InternetSiteTitle>Chicago Architecure Centre</b:InternetSiteTitle>
    <b:RefOrder>3</b:RefOrder>
  </b:Source>
  <b:Source>
    <b:Tag>EQO18</b:Tag>
    <b:SourceType>InternetSite</b:SourceType>
    <b:Guid>{22518D53-845E-4394-91E9-BAA8DC79C682}</b:Guid>
    <b:Title>The Willis Tower </b:Title>
    <b:InternetSiteTitle>The Making Of An American Icon</b:InternetSiteTitle>
    <b:Year>2018</b:Year>
    <b:Month>06</b:Month>
    <b:Day>19</b:Day>
    <b:URL>https://www.willistower.com/about</b:URL>
    <b:Author>
      <b:Author>
        <b:NameList>
          <b:Person>
            <b:Last>Office</b:Last>
            <b:First>EQ</b:First>
          </b:Person>
        </b:NameList>
      </b:Author>
    </b:Author>
    <b:YearAccessed>2025</b:YearAccessed>
    <b:MonthAccessed>03</b:MonthAccessed>
    <b:DayAccessed>6th</b:DayAccessed>
    <b:RefOrder>1</b:RefOrder>
  </b:Source>
  <b:Source>
    <b:Tag>Ant17</b:Tag>
    <b:SourceType>InternetSite</b:SourceType>
    <b:Guid>{D2E43EFA-C14E-4E5A-B871-526D1E904359}</b:Guid>
    <b:Title>Willis Tower Skydeck</b:Title>
    <b:InternetSiteTitle>TimeOut</b:InternetSiteTitle>
    <b:Year>2017</b:Year>
    <b:Month>06</b:Month>
    <b:Day>17</b:Day>
    <b:URL>https://www.timeout.com/chicago/things-to-do/willis-tower-skydeck-chicago-il</b:URL>
    <b:Author>
      <b:Author>
        <b:NameList>
          <b:Person>
            <b:Last>Tahlier</b:Last>
            <b:First>Anthony</b:First>
          </b:Person>
        </b:NameList>
      </b:Author>
    </b:Author>
    <b:YearAccessed>2025</b:YearAccessed>
    <b:MonthAccessed>03</b:MonthAccessed>
    <b:DayAccessed>6th</b:DayAccessed>
    <b:RefOrder>2</b:RefOrder>
  </b:Source>
  <b:Source>
    <b:Tag>NSC17</b:Tag>
    <b:SourceType>InternetSite</b:SourceType>
    <b:Guid>{1C08F594-299B-452D-9D97-D1D1A6D4E7EA}</b:Guid>
    <b:Title>An Introduction To Steelmaking</b:Title>
    <b:InternetSiteTitle>NSC Archives</b:InternetSiteTitle>
    <b:Year>2017</b:Year>
    <b:Month>09</b:Month>
    <b:Day>7th</b:Day>
    <b:URL>https://www.newsteelconstruction.com/wp/an-introduction-to-steelmaking/</b:URL>
    <b:Author>
      <b:Author>
        <b:NameList>
          <b:Person>
            <b:Last>Features</b:Last>
            <b:First>NSC</b:First>
            <b:Middle>in Projects and</b:Middle>
          </b:Person>
        </b:NameList>
      </b:Author>
    </b:Author>
    <b:YearAccessed>2025</b:YearAccessed>
    <b:MonthAccessed>03</b:MonthAccessed>
    <b:DayAccessed>6th</b:DayAccessed>
    <b:RefOrder>7</b:RefOrder>
  </b:Source>
  <b:Source>
    <b:Tag>Cla13</b:Tag>
    <b:SourceType>InternetSite</b:SourceType>
    <b:Guid>{41D80C94-EE46-4FC1-967C-3358FDCF7F69}</b:Guid>
    <b:Author>
      <b:Author>
        <b:NameList>
          <b:Person>
            <b:Last>Risen</b:Last>
            <b:First>Clay</b:First>
          </b:Person>
        </b:NameList>
      </b:Author>
    </b:Author>
    <b:Title>Adrian Smith + Gordon Gill Architecture</b:Title>
    <b:InternetSiteTitle>Adrian Smith + Gordon Gill Architecture</b:InternetSiteTitle>
    <b:Year>2013</b:Year>
    <b:Month>02</b:Month>
    <b:Day>15</b:Day>
    <b:URL>https://smithgill.com/work/burj_khalifa/#:~:text=The%20tallest%20building%20in%20the,building%20to%20the%20surrounding%20context.</b:URL>
    <b:RefOrder>10</b:RefOrder>
  </b:Source>
  <b:Source>
    <b:Tag>Yas24</b:Tag>
    <b:SourceType>InternetSite</b:SourceType>
    <b:Guid>{E07515E3-C125-4E4B-B356-AD0FAAD44C56}</b:Guid>
    <b:Author>
      <b:Author>
        <b:NameList>
          <b:Person>
            <b:Last>Hafza</b:Last>
            <b:First>Yasmine</b:First>
          </b:Person>
        </b:NameList>
      </b:Author>
    </b:Author>
    <b:Title>How Was Burj Khalifa Built?</b:Title>
    <b:InternetSiteTitle>Parametric Architecture</b:InternetSiteTitle>
    <b:Year>2024</b:Year>
    <b:Month>09</b:Month>
    <b:Day>15</b:Day>
    <b:URL>https://parametric-architecture.com/how-was-burj-khalifa-built/#:~:text=For%20the%20first%20586%20meters,while%20ensuring%20the%20building%27s%20stability.</b:URL>
    <b:RefOrder>12</b:RefOrder>
  </b:Source>
  <b:Source>
    <b:Tag>Cel22</b:Tag>
    <b:SourceType>InternetSite</b:SourceType>
    <b:Guid>{C7585261-D9F1-4AAF-B7B2-BB45B8DAFB59}</b:Guid>
    <b:Author>
      <b:Author>
        <b:NameList>
          <b:Person>
            <b:Last>Kupfer</b:Last>
            <b:First>Celia</b:First>
          </b:Person>
        </b:NameList>
      </b:Author>
    </b:Author>
    <b:Title>Reuse of concrete components in new construction projects: Critical review of 77 circular precedents</b:Title>
    <b:InternetSiteTitle>ScienceDirect</b:InternetSiteTitle>
    <b:Year>2022</b:Year>
    <b:Month>11</b:Month>
    <b:Day>25</b:Day>
    <b:URL>https://www.sciencedirect.com/science/article/pii/S0959652622048090</b:URL>
    <b:RefOrder>15</b:RefOrder>
  </b:Source>
  <b:Source>
    <b:Tag>Abb18</b:Tag>
    <b:SourceType>InternetSite</b:SourceType>
    <b:Guid>{A9CCB450-2C06-4AF3-90D8-8A501B3FFE1F}</b:Guid>
    <b:Author>
      <b:Author>
        <b:NameList>
          <b:Person>
            <b:Last>Mohajerani</b:Last>
            <b:First>Abbas</b:First>
          </b:Person>
        </b:NameList>
      </b:Author>
    </b:Author>
    <b:Title>The Urban Heat Island Effect, its Causes, and Mitigation, with Reference to the Thermal Properties of Asphalt Concrete</b:Title>
    <b:InternetSiteTitle>Research Gate</b:InternetSiteTitle>
    <b:Year>2018</b:Year>
    <b:Month>02</b:Month>
    <b:URL>https://www.researchgate.net/publication/323249649_The_Urban_Heat_Island_Effect_its_Causes_and_Mitigation_with_Reference_to_the_Thermal_Properties_of_Asphalt_Concrete</b:URL>
    <b:RefOrder>16</b:RefOrder>
  </b:Source>
  <b:Source>
    <b:Tag>Kal19</b:Tag>
    <b:SourceType>InternetSite</b:SourceType>
    <b:Guid>{66B012F7-9888-498C-B10E-513555182AC6}</b:Guid>
    <b:Author>
      <b:Author>
        <b:NameList>
          <b:Person>
            <b:Last>Kalam</b:Last>
            <b:First>Ashitha</b:First>
            <b:Middle>V</b:Middle>
          </b:Person>
        </b:NameList>
      </b:Author>
    </b:Author>
    <b:Title>Semantic Scholar</b:Title>
    <b:InternetSiteTitle>DYNAMIC WIND ANALYSIS OF RC BUNDLED TUBE IN TUBE STRUCTURE USING ETABS</b:InternetSiteTitle>
    <b:Year>2019</b:Year>
    <b:Month>05</b:Month>
    <b:Day>07</b:Day>
    <b:URL>https://www.semanticscholar.org/paper/DYNAMIC-WIND-ANALYSIS-OF-RC-BUNDLED-TUBE-IN-TUBE-Kalam/8ea4c4e659edbef96d5357427008e1dd5f923ef5</b:URL>
    <b:YearAccessed>2025</b:YearAccessed>
    <b:MonthAccessed>03</b:MonthAccessed>
    <b:DayAccessed>20</b:DayAccessed>
    <b:RefOrder>5</b:RefOrder>
  </b:Source>
  <b:Source>
    <b:Tag>Tob15</b:Tag>
    <b:SourceType>InternetSite</b:SourceType>
    <b:Guid>{826DCACA-1AF8-43B6-B36A-4CF7EEE4211F}</b:Guid>
    <b:Title>An innovative steel-concrete joint for integral abutment bridges</b:Title>
    <b:InternetSiteTitle>Research Gate</b:InternetSiteTitle>
    <b:Year>2015</b:Year>
    <b:Month>06</b:Month>
    <b:Day>01</b:Day>
    <b:URL>https://www.researchgate.net/figure/Assembly-phases-a-Concrete-column-b-Steel-beam-c-Concrete-joint-d-Concrete_fig10_277727436</b:URL>
    <b:Author>
      <b:Author>
        <b:NameList>
          <b:Person>
            <b:Last>Zordan</b:Last>
            <b:First>Tobia</b:First>
          </b:Person>
        </b:NameList>
      </b:Author>
    </b:Author>
    <b:YearAccessed>2025</b:YearAccessed>
    <b:MonthAccessed>03</b:MonthAccessed>
    <b:DayAccessed>20</b:DayAccessed>
    <b:RefOrder>11</b:RefOrder>
  </b:Source>
  <b:Source>
    <b:Tag>Eli18</b:Tag>
    <b:SourceType>InternetSite</b:SourceType>
    <b:Guid>{C091CEA0-E803-4665-AD90-E0C483316359}</b:Guid>
    <b:Title>Chicago’s Willis Tower – Repositioned and Ready for the Future</b:Title>
    <b:InternetSiteTitle>Work Design Magazine</b:InternetSiteTitle>
    <b:Year>2018</b:Year>
    <b:Month>06</b:Month>
    <b:Day>27</b:Day>
    <b:URL>https://www.workdesign.com/2018/06/willis-tower-building-repositioning/</b:URL>
    <b:Author>
      <b:Author>
        <b:NameList>
          <b:Person>
            <b:Last>Shapiro</b:Last>
            <b:First>Elise</b:First>
          </b:Person>
        </b:NameList>
      </b:Author>
    </b:Author>
    <b:RefOrder>6</b:RefOrder>
  </b:Source>
  <b:Source>
    <b:Tag>Jen20</b:Tag>
    <b:SourceType>InternetSite</b:SourceType>
    <b:Guid>{294AEA2B-0D66-4BAA-B26D-C2B787355EFA}</b:Guid>
    <b:Title>Cement and steel industries must innovate quickly to tackle huge emissions contribution</b:Title>
    <b:InternetSiteTitle>Institution Of MECHANICAL ENGINEERS</b:InternetSiteTitle>
    <b:Year>2020</b:Year>
    <b:Month>05</b:Month>
    <b:Day>28</b:Day>
    <b:URL>https://www.imeche.org/news/news-article/cement-and-steel-industries-must-innovate-quickly-to-tackle-huge-emissions-contribution</b:URL>
    <b:Author>
      <b:Author>
        <b:NameList>
          <b:Person>
            <b:Last>Johnson</b:Last>
            <b:First>Jennifer</b:First>
          </b:Person>
        </b:NameList>
      </b:Author>
    </b:Author>
    <b:YearAccessed>2025</b:YearAccessed>
    <b:MonthAccessed>03</b:MonthAccessed>
    <b:DayAccessed>20</b:DayAccessed>
    <b:RefOrder>8</b:RefOrder>
  </b:Source>
  <b:Source>
    <b:Tag>San18</b:Tag>
    <b:SourceType>InternetSite</b:SourceType>
    <b:Guid>{E05272F0-90E8-460F-9D65-3A487A5DB675}</b:Guid>
    <b:Title>HIGH-STRENGTH CONCRETE (HSC)-MATERIAL FOR HIGH-RISE BUILDINGS</b:Title>
    <b:InternetSiteTitle>Research Gate </b:InternetSiteTitle>
    <b:Year>2018</b:Year>
    <b:Month>04</b:Month>
    <b:Day>01</b:Day>
    <b:URL>https://www.researchgate.net/figure/The-Last-Completed-Super-High-Rise-Burj-Khalifa-2010-left-and-the-First-Completed_fig1_324949995</b:URL>
    <b:Author>
      <b:Author>
        <b:NameList>
          <b:Person>
            <b:Last>Dzidic</b:Last>
            <b:First>Sanin</b:First>
          </b:Person>
        </b:NameList>
      </b:Author>
    </b:Author>
    <b:YearAccessed>2025</b:YearAccessed>
    <b:MonthAccessed>03</b:MonthAccessed>
    <b:DayAccessed>20</b:DayAccessed>
    <b:RefOrder>9</b:RefOrder>
  </b:Source>
  <b:Source>
    <b:Tag>Con20</b:Tag>
    <b:SourceType>InternetSite</b:SourceType>
    <b:Guid>{63DB2F23-F979-4B91-9EA8-8D542B4E5560}</b:Guid>
    <b:Title>Different types of precast concrete moulds</b:Title>
    <b:InternetSiteTitle>Constrofacilitator </b:InternetSiteTitle>
    <b:Year>2020</b:Year>
    <b:Month>11</b:Month>
    <b:Day>21</b:Day>
    <b:URL>https://constrofacilitator.com/different-types-of-precast-concrete-moulds/</b:URL>
    <b:Author>
      <b:Author>
        <b:NameList>
          <b:Person>
            <b:Last>Facilitator</b:Last>
            <b:First>Constro</b:First>
          </b:Person>
        </b:NameList>
      </b:Author>
    </b:Author>
    <b:YearAccessed>2025</b:YearAccessed>
    <b:MonthAccessed>03</b:MonthAccessed>
    <b:DayAccessed>19</b:DayAccessed>
    <b:RefOrder>13</b:RefOrder>
  </b:Source>
  <b:Source>
    <b:Tag>Arc25</b:Tag>
    <b:SourceType>InternetSite</b:SourceType>
    <b:Guid>{AFD6495B-4B0F-4546-8726-FDAA452C15A7}</b:Guid>
    <b:Title>Concrete frame</b:Title>
    <b:InternetSiteTitle>DESIGNING BUILDINGS</b:InternetSiteTitle>
    <b:Year>2025</b:Year>
    <b:Month>03</b:Month>
    <b:Day>11</b:Day>
    <b:URL>https://www.designingbuildings.co.uk/wiki/Concrete_frame</b:URL>
    <b:Author>
      <b:Author>
        <b:NameList>
          <b:Person>
            <b:Last>Archicgi</b:Last>
          </b:Person>
        </b:NameList>
      </b:Author>
    </b:Author>
    <b:YearAccessed>2025</b:YearAccessed>
    <b:MonthAccessed>03</b:MonthAccessed>
    <b:DayAccessed>20</b:DayAccessed>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8BA8E8-7FF8-48B6-93EE-7D17EE4E3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1686</TotalTime>
  <Pages>16</Pages>
  <Words>2432</Words>
  <Characters>13868</Characters>
  <Application>Microsoft Office Word</Application>
  <DocSecurity>0</DocSecurity>
  <Lines>115</Lines>
  <Paragraphs>32</Paragraphs>
  <ScaleCrop>false</ScaleCrop>
  <Company>2408796@student.uwtsd.ac.uk</Company>
  <LinksUpToDate>false</LinksUpToDate>
  <CharactersWithSpaces>16268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dc:title>
  <dc:subject>Assignment</dc:subject>
  <dc:creator>Kai Llewelyn</dc:creator>
  <cp:keywords/>
  <dc:description/>
  <cp:lastModifiedBy>Kai Llewelyn</cp:lastModifiedBy>
  <cp:revision>212</cp:revision>
  <dcterms:created xsi:type="dcterms:W3CDTF">2025-03-03T14:17:00Z</dcterms:created>
  <dcterms:modified xsi:type="dcterms:W3CDTF">2025-03-28T08:15:00Z</dcterms:modified>
</cp:coreProperties>
</file>