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BBD63A4" w14:textId="13F1FA13" w:rsidR="00CF425C" w:rsidRPr="006A1D7C" w:rsidRDefault="0098020B" w:rsidP="00CF425C">
      <w:pPr>
        <w:rPr>
          <w:color w:val="000000" w:themeColor="text1"/>
          <w:sz w:val="22"/>
          <w:szCs w:val="22"/>
        </w:rPr>
      </w:pPr>
      <w:r w:rsidRPr="006A1D7C">
        <w:rPr>
          <w:color w:val="000000" w:themeColor="text1"/>
          <w:sz w:val="22"/>
          <w:szCs w:val="22"/>
        </w:rPr>
        <w:t>Reflection is a technique for analysing and processing one's feelings and thoughts in response to an event</w:t>
      </w:r>
      <w:r w:rsidR="00E43791" w:rsidRPr="006A1D7C">
        <w:rPr>
          <w:color w:val="000000" w:themeColor="text1"/>
          <w:sz w:val="22"/>
          <w:szCs w:val="22"/>
        </w:rPr>
        <w:t xml:space="preserve"> (Queen Margaret University 2022).</w:t>
      </w:r>
      <w:r w:rsidR="00355A08" w:rsidRPr="006A1D7C">
        <w:rPr>
          <w:color w:val="000000" w:themeColor="text1"/>
          <w:sz w:val="22"/>
          <w:szCs w:val="22"/>
        </w:rPr>
        <w:t xml:space="preserve"> A</w:t>
      </w:r>
      <w:r w:rsidR="00014B7B" w:rsidRPr="006A1D7C">
        <w:rPr>
          <w:color w:val="000000" w:themeColor="text1"/>
          <w:sz w:val="22"/>
          <w:szCs w:val="22"/>
        </w:rPr>
        <w:t>ccording to National School of Health Science (2022) a</w:t>
      </w:r>
      <w:r w:rsidR="00355A08" w:rsidRPr="006A1D7C">
        <w:rPr>
          <w:color w:val="000000" w:themeColor="text1"/>
          <w:sz w:val="22"/>
          <w:szCs w:val="22"/>
        </w:rPr>
        <w:t xml:space="preserve"> process of analysing and assessing oneself, our viewpoints, qualities, experiences, and actions is known as reflection.</w:t>
      </w:r>
      <w:r w:rsidR="00782F4E" w:rsidRPr="006A1D7C">
        <w:rPr>
          <w:color w:val="000000" w:themeColor="text1"/>
          <w:sz w:val="22"/>
          <w:szCs w:val="22"/>
        </w:rPr>
        <w:t xml:space="preserve"> The </w:t>
      </w:r>
      <w:r w:rsidR="005E2151" w:rsidRPr="006A1D7C">
        <w:rPr>
          <w:color w:val="000000" w:themeColor="text1"/>
          <w:sz w:val="22"/>
          <w:szCs w:val="22"/>
        </w:rPr>
        <w:t>Open University (2022) explains that r</w:t>
      </w:r>
      <w:r w:rsidR="005E2151" w:rsidRPr="006A1D7C">
        <w:rPr>
          <w:color w:val="000000" w:themeColor="text1"/>
          <w:sz w:val="22"/>
          <w:szCs w:val="22"/>
        </w:rPr>
        <w:t>ather of merely doing things the same way you've always done them, reflecting allows you to improve your abilities and assess their efficacy.</w:t>
      </w:r>
      <w:r w:rsidR="00511DD5" w:rsidRPr="006A1D7C">
        <w:rPr>
          <w:color w:val="000000" w:themeColor="text1"/>
          <w:sz w:val="22"/>
          <w:szCs w:val="22"/>
        </w:rPr>
        <w:t xml:space="preserve"> Queen Margaret University (2022) </w:t>
      </w:r>
      <w:r w:rsidR="00920503" w:rsidRPr="006A1D7C">
        <w:rPr>
          <w:color w:val="000000" w:themeColor="text1"/>
          <w:sz w:val="22"/>
          <w:szCs w:val="22"/>
        </w:rPr>
        <w:t xml:space="preserve">states that </w:t>
      </w:r>
      <w:r w:rsidR="00511DD5" w:rsidRPr="006A1D7C">
        <w:rPr>
          <w:color w:val="000000" w:themeColor="text1"/>
          <w:sz w:val="22"/>
          <w:szCs w:val="22"/>
        </w:rPr>
        <w:t>when dealing</w:t>
      </w:r>
      <w:r w:rsidR="00247FFB" w:rsidRPr="006A1D7C">
        <w:rPr>
          <w:color w:val="000000" w:themeColor="text1"/>
          <w:sz w:val="22"/>
          <w:szCs w:val="22"/>
        </w:rPr>
        <w:t xml:space="preserve"> </w:t>
      </w:r>
      <w:r w:rsidR="00511DD5" w:rsidRPr="006A1D7C">
        <w:rPr>
          <w:color w:val="000000" w:themeColor="text1"/>
          <w:sz w:val="22"/>
          <w:szCs w:val="22"/>
        </w:rPr>
        <w:t>with</w:t>
      </w:r>
      <w:r w:rsidR="00CF425C" w:rsidRPr="006A1D7C">
        <w:rPr>
          <w:color w:val="000000" w:themeColor="text1"/>
          <w:sz w:val="22"/>
          <w:szCs w:val="22"/>
        </w:rPr>
        <w:t> a challenging or difficult situation, reflection can be particularly helpful</w:t>
      </w:r>
      <w:r w:rsidR="0033270F" w:rsidRPr="006A1D7C">
        <w:rPr>
          <w:color w:val="000000" w:themeColor="text1"/>
          <w:sz w:val="22"/>
          <w:szCs w:val="22"/>
        </w:rPr>
        <w:t xml:space="preserve">. </w:t>
      </w:r>
      <w:r w:rsidR="00E7491B" w:rsidRPr="006A1D7C">
        <w:rPr>
          <w:color w:val="000000" w:themeColor="text1"/>
          <w:sz w:val="22"/>
          <w:szCs w:val="22"/>
        </w:rPr>
        <w:t xml:space="preserve">Using Gibb's reflective cycle, this reflection will focus on a role play of </w:t>
      </w:r>
      <w:r w:rsidR="009D7CE1" w:rsidRPr="006A1D7C">
        <w:rPr>
          <w:color w:val="000000" w:themeColor="text1"/>
          <w:sz w:val="22"/>
          <w:szCs w:val="22"/>
        </w:rPr>
        <w:t xml:space="preserve">positive </w:t>
      </w:r>
      <w:r w:rsidR="00E7491B" w:rsidRPr="006A1D7C">
        <w:rPr>
          <w:color w:val="000000" w:themeColor="text1"/>
          <w:sz w:val="22"/>
          <w:szCs w:val="22"/>
        </w:rPr>
        <w:t xml:space="preserve">and </w:t>
      </w:r>
      <w:r w:rsidR="009D7CE1" w:rsidRPr="006A1D7C">
        <w:rPr>
          <w:color w:val="000000" w:themeColor="text1"/>
          <w:sz w:val="22"/>
          <w:szCs w:val="22"/>
        </w:rPr>
        <w:t>negative</w:t>
      </w:r>
      <w:r w:rsidR="00E7491B" w:rsidRPr="006A1D7C">
        <w:rPr>
          <w:color w:val="000000" w:themeColor="text1"/>
          <w:sz w:val="22"/>
          <w:szCs w:val="22"/>
        </w:rPr>
        <w:t> communication.</w:t>
      </w:r>
    </w:p>
    <w:p w14:paraId="638AC851" w14:textId="77777777" w:rsidR="00CF425C" w:rsidRPr="006A1D7C" w:rsidRDefault="00CF425C">
      <w:pPr>
        <w:rPr>
          <w:color w:val="000000" w:themeColor="text1"/>
          <w:sz w:val="22"/>
          <w:szCs w:val="22"/>
        </w:rPr>
      </w:pPr>
    </w:p>
    <w:p w14:paraId="63E9A7FF" w14:textId="6BE97267" w:rsidR="00CF425C" w:rsidRPr="006A1D7C" w:rsidRDefault="00B407DF">
      <w:pPr>
        <w:rPr>
          <w:color w:val="000000" w:themeColor="text1"/>
          <w:sz w:val="22"/>
          <w:szCs w:val="22"/>
        </w:rPr>
      </w:pPr>
      <w:r w:rsidRPr="006A1D7C">
        <w:rPr>
          <w:color w:val="000000" w:themeColor="text1"/>
          <w:sz w:val="22"/>
          <w:szCs w:val="22"/>
        </w:rPr>
        <w:t>Description</w:t>
      </w:r>
    </w:p>
    <w:p w14:paraId="2BD554CC" w14:textId="77777777" w:rsidR="00920503" w:rsidRPr="006A1D7C" w:rsidRDefault="00920503" w:rsidP="00810921">
      <w:pPr>
        <w:rPr>
          <w:color w:val="000000" w:themeColor="text1"/>
          <w:sz w:val="22"/>
          <w:szCs w:val="22"/>
        </w:rPr>
      </w:pPr>
    </w:p>
    <w:p w14:paraId="5ED6D140" w14:textId="4E47996A" w:rsidR="00810921" w:rsidRPr="006A1D7C" w:rsidRDefault="00375E85" w:rsidP="00810921">
      <w:pPr>
        <w:rPr>
          <w:color w:val="000000" w:themeColor="text1"/>
          <w:sz w:val="22"/>
          <w:szCs w:val="22"/>
        </w:rPr>
      </w:pPr>
      <w:r w:rsidRPr="006A1D7C">
        <w:rPr>
          <w:color w:val="000000" w:themeColor="text1"/>
          <w:sz w:val="22"/>
          <w:szCs w:val="22"/>
        </w:rPr>
        <w:t xml:space="preserve">This article will reflect on my own participation in this </w:t>
      </w:r>
      <w:r w:rsidR="001E4BA6" w:rsidRPr="006A1D7C">
        <w:rPr>
          <w:color w:val="000000" w:themeColor="text1"/>
          <w:sz w:val="22"/>
          <w:szCs w:val="22"/>
        </w:rPr>
        <w:t>role-play activities</w:t>
      </w:r>
      <w:r w:rsidRPr="006A1D7C">
        <w:rPr>
          <w:color w:val="000000" w:themeColor="text1"/>
          <w:sz w:val="22"/>
          <w:szCs w:val="22"/>
        </w:rPr>
        <w:t xml:space="preserve"> as well as critically evaluate our performance. </w:t>
      </w:r>
      <w:r w:rsidR="00667213" w:rsidRPr="006A1D7C">
        <w:rPr>
          <w:color w:val="000000" w:themeColor="text1"/>
          <w:sz w:val="22"/>
          <w:szCs w:val="22"/>
        </w:rPr>
        <w:t>Looking back on the scenario that was done as group work this semester, it has helped the students who participated to develop numerous practical skills.</w:t>
      </w:r>
      <w:r w:rsidR="00D64C65" w:rsidRPr="006A1D7C">
        <w:rPr>
          <w:color w:val="000000" w:themeColor="text1"/>
          <w:sz w:val="22"/>
          <w:szCs w:val="22"/>
        </w:rPr>
        <w:t xml:space="preserve"> Iopscience (2022)</w:t>
      </w:r>
      <w:r w:rsidR="00990CCE" w:rsidRPr="006A1D7C">
        <w:rPr>
          <w:color w:val="000000" w:themeColor="text1"/>
          <w:sz w:val="22"/>
          <w:szCs w:val="22"/>
        </w:rPr>
        <w:t xml:space="preserve"> explains that</w:t>
      </w:r>
      <w:r w:rsidR="00D64C65" w:rsidRPr="006A1D7C">
        <w:rPr>
          <w:color w:val="000000" w:themeColor="text1"/>
          <w:sz w:val="22"/>
          <w:szCs w:val="22"/>
        </w:rPr>
        <w:t xml:space="preserve"> </w:t>
      </w:r>
      <w:r w:rsidR="00990CCE" w:rsidRPr="006A1D7C">
        <w:rPr>
          <w:color w:val="000000" w:themeColor="text1"/>
          <w:sz w:val="22"/>
          <w:szCs w:val="22"/>
        </w:rPr>
        <w:t>r</w:t>
      </w:r>
      <w:r w:rsidR="00D64C65" w:rsidRPr="006A1D7C">
        <w:rPr>
          <w:color w:val="000000" w:themeColor="text1"/>
          <w:sz w:val="22"/>
          <w:szCs w:val="22"/>
        </w:rPr>
        <w:t xml:space="preserve">ole-playing is a strategy that allows students to explore genuine scenarios by engaging with others in a controlled setting </w:t>
      </w:r>
      <w:r w:rsidR="00C4646E" w:rsidRPr="006A1D7C">
        <w:rPr>
          <w:color w:val="000000" w:themeColor="text1"/>
          <w:sz w:val="22"/>
          <w:szCs w:val="22"/>
        </w:rPr>
        <w:t>to</w:t>
      </w:r>
      <w:r w:rsidR="00D64C65" w:rsidRPr="006A1D7C">
        <w:rPr>
          <w:color w:val="000000" w:themeColor="text1"/>
          <w:sz w:val="22"/>
          <w:szCs w:val="22"/>
        </w:rPr>
        <w:t xml:space="preserve"> gain experience and try out new techniques.</w:t>
      </w:r>
      <w:r w:rsidR="00990CCE" w:rsidRPr="006A1D7C">
        <w:rPr>
          <w:color w:val="000000" w:themeColor="text1"/>
          <w:sz w:val="22"/>
          <w:szCs w:val="22"/>
        </w:rPr>
        <w:t xml:space="preserve"> </w:t>
      </w:r>
      <w:r w:rsidR="00B407DF" w:rsidRPr="006A1D7C">
        <w:rPr>
          <w:color w:val="000000" w:themeColor="text1"/>
          <w:sz w:val="22"/>
          <w:szCs w:val="22"/>
        </w:rPr>
        <w:t xml:space="preserve">In our class, I and Dzeina who is my </w:t>
      </w:r>
      <w:r w:rsidR="000C79D4" w:rsidRPr="006A1D7C">
        <w:rPr>
          <w:color w:val="000000" w:themeColor="text1"/>
          <w:sz w:val="22"/>
          <w:szCs w:val="22"/>
        </w:rPr>
        <w:t>classmate</w:t>
      </w:r>
      <w:r w:rsidR="00B407DF" w:rsidRPr="006A1D7C">
        <w:rPr>
          <w:color w:val="000000" w:themeColor="text1"/>
          <w:sz w:val="22"/>
          <w:szCs w:val="22"/>
        </w:rPr>
        <w:t xml:space="preserve">, did a 10-minute role play to explore communication tactics. </w:t>
      </w:r>
      <w:r w:rsidR="00B26467" w:rsidRPr="006A1D7C">
        <w:rPr>
          <w:color w:val="000000" w:themeColor="text1"/>
          <w:sz w:val="22"/>
          <w:szCs w:val="22"/>
        </w:rPr>
        <w:t xml:space="preserve"> </w:t>
      </w:r>
      <w:r w:rsidR="005259B9" w:rsidRPr="006A1D7C">
        <w:rPr>
          <w:color w:val="000000" w:themeColor="text1"/>
          <w:sz w:val="22"/>
          <w:szCs w:val="22"/>
        </w:rPr>
        <w:t>W</w:t>
      </w:r>
      <w:r w:rsidR="00B26467" w:rsidRPr="006A1D7C">
        <w:rPr>
          <w:color w:val="000000" w:themeColor="text1"/>
          <w:sz w:val="22"/>
          <w:szCs w:val="22"/>
        </w:rPr>
        <w:t>e</w:t>
      </w:r>
      <w:r w:rsidR="00AC2143" w:rsidRPr="006A1D7C">
        <w:rPr>
          <w:color w:val="000000" w:themeColor="text1"/>
          <w:sz w:val="22"/>
          <w:szCs w:val="22"/>
        </w:rPr>
        <w:t xml:space="preserve"> </w:t>
      </w:r>
      <w:r w:rsidR="00B26467" w:rsidRPr="006A1D7C">
        <w:rPr>
          <w:color w:val="000000" w:themeColor="text1"/>
          <w:sz w:val="22"/>
          <w:szCs w:val="22"/>
        </w:rPr>
        <w:t>also,</w:t>
      </w:r>
      <w:r w:rsidR="00AC2143" w:rsidRPr="006A1D7C">
        <w:rPr>
          <w:color w:val="000000" w:themeColor="text1"/>
          <w:sz w:val="22"/>
          <w:szCs w:val="22"/>
        </w:rPr>
        <w:t xml:space="preserve"> had been asked</w:t>
      </w:r>
      <w:r w:rsidR="00B26467" w:rsidRPr="006A1D7C">
        <w:rPr>
          <w:color w:val="000000" w:themeColor="text1"/>
          <w:sz w:val="22"/>
          <w:szCs w:val="22"/>
        </w:rPr>
        <w:t xml:space="preserve"> </w:t>
      </w:r>
      <w:r w:rsidR="00AC2143" w:rsidRPr="006A1D7C">
        <w:rPr>
          <w:color w:val="000000" w:themeColor="text1"/>
          <w:sz w:val="22"/>
          <w:szCs w:val="22"/>
        </w:rPr>
        <w:t xml:space="preserve">about </w:t>
      </w:r>
      <w:r w:rsidR="005259B9" w:rsidRPr="006A1D7C">
        <w:rPr>
          <w:color w:val="000000" w:themeColor="text1"/>
          <w:sz w:val="22"/>
          <w:szCs w:val="22"/>
        </w:rPr>
        <w:t>the impact</w:t>
      </w:r>
      <w:r w:rsidR="00AC2143" w:rsidRPr="006A1D7C">
        <w:rPr>
          <w:color w:val="000000" w:themeColor="text1"/>
          <w:sz w:val="22"/>
          <w:szCs w:val="22"/>
        </w:rPr>
        <w:t xml:space="preserve"> of positive and negative communication with </w:t>
      </w:r>
      <w:r w:rsidR="005259B9" w:rsidRPr="006A1D7C">
        <w:rPr>
          <w:color w:val="000000" w:themeColor="text1"/>
          <w:sz w:val="22"/>
          <w:szCs w:val="22"/>
        </w:rPr>
        <w:t>anthers.</w:t>
      </w:r>
    </w:p>
    <w:p w14:paraId="72266F05" w14:textId="77777777" w:rsidR="00810921" w:rsidRPr="006A1D7C" w:rsidRDefault="00810921" w:rsidP="00810921">
      <w:pPr>
        <w:rPr>
          <w:color w:val="000000" w:themeColor="text1"/>
          <w:sz w:val="22"/>
          <w:szCs w:val="22"/>
        </w:rPr>
      </w:pPr>
    </w:p>
    <w:p w14:paraId="0C18E899" w14:textId="6D3C2FE9" w:rsidR="005E68E3" w:rsidRPr="006A1D7C" w:rsidRDefault="005E68E3">
      <w:pPr>
        <w:rPr>
          <w:color w:val="000000" w:themeColor="text1"/>
          <w:sz w:val="22"/>
          <w:szCs w:val="22"/>
        </w:rPr>
      </w:pPr>
      <w:r w:rsidRPr="006A1D7C">
        <w:rPr>
          <w:color w:val="000000" w:themeColor="text1"/>
          <w:sz w:val="22"/>
          <w:szCs w:val="22"/>
        </w:rPr>
        <w:t>Feelings</w:t>
      </w:r>
    </w:p>
    <w:p w14:paraId="3906FA7A" w14:textId="5BC3E579" w:rsidR="00131ECA" w:rsidRPr="006A1D7C" w:rsidRDefault="00131ECA">
      <w:pPr>
        <w:rPr>
          <w:color w:val="000000" w:themeColor="text1"/>
          <w:sz w:val="22"/>
          <w:szCs w:val="22"/>
        </w:rPr>
      </w:pPr>
    </w:p>
    <w:p w14:paraId="054733EB" w14:textId="3BA91C49" w:rsidR="00131ECA" w:rsidRPr="006A1D7C" w:rsidRDefault="00E67D7B">
      <w:pPr>
        <w:rPr>
          <w:color w:val="000000" w:themeColor="text1"/>
          <w:sz w:val="22"/>
          <w:szCs w:val="22"/>
        </w:rPr>
      </w:pPr>
      <w:r w:rsidRPr="006A1D7C">
        <w:rPr>
          <w:color w:val="000000" w:themeColor="text1"/>
          <w:sz w:val="22"/>
          <w:szCs w:val="22"/>
        </w:rPr>
        <w:t>Before the role-playing started, I felt nervous, sweaty, and my heart was beating</w:t>
      </w:r>
      <w:r w:rsidR="00420453" w:rsidRPr="006A1D7C">
        <w:rPr>
          <w:color w:val="000000" w:themeColor="text1"/>
          <w:sz w:val="22"/>
          <w:szCs w:val="22"/>
        </w:rPr>
        <w:t xml:space="preserve"> hard</w:t>
      </w:r>
      <w:r w:rsidR="00EB6EAB" w:rsidRPr="006A1D7C">
        <w:rPr>
          <w:color w:val="000000" w:themeColor="text1"/>
          <w:sz w:val="22"/>
          <w:szCs w:val="22"/>
        </w:rPr>
        <w:t xml:space="preserve">. </w:t>
      </w:r>
      <w:r w:rsidR="00D0110A" w:rsidRPr="006A1D7C">
        <w:rPr>
          <w:color w:val="000000" w:themeColor="text1"/>
          <w:sz w:val="22"/>
          <w:szCs w:val="22"/>
        </w:rPr>
        <w:t xml:space="preserve">Webteam, U. (2022) state that </w:t>
      </w:r>
      <w:r w:rsidR="00E81FE7" w:rsidRPr="006A1D7C">
        <w:rPr>
          <w:color w:val="000000" w:themeColor="text1"/>
          <w:sz w:val="22"/>
          <w:szCs w:val="22"/>
        </w:rPr>
        <w:t>w</w:t>
      </w:r>
      <w:r w:rsidR="00D0110A" w:rsidRPr="006A1D7C">
        <w:rPr>
          <w:color w:val="000000" w:themeColor="text1"/>
          <w:sz w:val="22"/>
          <w:szCs w:val="22"/>
        </w:rPr>
        <w:t>hen it comes to speaking in front of a group, most individuals have some amount of nervousness</w:t>
      </w:r>
      <w:r w:rsidR="00E81FE7" w:rsidRPr="006A1D7C">
        <w:rPr>
          <w:color w:val="000000" w:themeColor="text1"/>
          <w:sz w:val="22"/>
          <w:szCs w:val="22"/>
        </w:rPr>
        <w:t xml:space="preserve">, </w:t>
      </w:r>
      <w:r w:rsidR="00D0110A" w:rsidRPr="006A1D7C">
        <w:rPr>
          <w:color w:val="000000" w:themeColor="text1"/>
          <w:sz w:val="22"/>
          <w:szCs w:val="22"/>
        </w:rPr>
        <w:t xml:space="preserve">in fact, many people's worst fear is public speaking. Speech anxiety can range from a little case of nerves to a crippling terror. </w:t>
      </w:r>
      <w:r w:rsidR="002B72E0" w:rsidRPr="006A1D7C">
        <w:rPr>
          <w:color w:val="000000" w:themeColor="text1"/>
          <w:sz w:val="22"/>
          <w:szCs w:val="22"/>
        </w:rPr>
        <w:t>However,</w:t>
      </w:r>
      <w:r w:rsidR="00E81FE7" w:rsidRPr="006A1D7C">
        <w:rPr>
          <w:color w:val="000000" w:themeColor="text1"/>
          <w:sz w:val="22"/>
          <w:szCs w:val="22"/>
        </w:rPr>
        <w:t xml:space="preserve"> </w:t>
      </w:r>
      <w:r w:rsidR="00CB056C" w:rsidRPr="006A1D7C">
        <w:rPr>
          <w:color w:val="000000" w:themeColor="text1"/>
          <w:sz w:val="22"/>
          <w:szCs w:val="22"/>
        </w:rPr>
        <w:t>after the role play on,</w:t>
      </w:r>
      <w:r w:rsidR="00131ECA" w:rsidRPr="006A1D7C">
        <w:rPr>
          <w:color w:val="000000" w:themeColor="text1"/>
          <w:sz w:val="22"/>
          <w:szCs w:val="22"/>
        </w:rPr>
        <w:t xml:space="preserve"> I attempted to</w:t>
      </w:r>
      <w:r w:rsidR="00F83FFB" w:rsidRPr="006A1D7C">
        <w:rPr>
          <w:color w:val="000000" w:themeColor="text1"/>
          <w:sz w:val="22"/>
          <w:szCs w:val="22"/>
        </w:rPr>
        <w:t xml:space="preserve"> boots my confidence a little </w:t>
      </w:r>
      <w:r w:rsidR="00420453" w:rsidRPr="006A1D7C">
        <w:rPr>
          <w:color w:val="000000" w:themeColor="text1"/>
          <w:sz w:val="22"/>
          <w:szCs w:val="22"/>
        </w:rPr>
        <w:t>higher</w:t>
      </w:r>
      <w:r w:rsidR="00F83FFB" w:rsidRPr="006A1D7C">
        <w:rPr>
          <w:color w:val="000000" w:themeColor="text1"/>
          <w:sz w:val="22"/>
          <w:szCs w:val="22"/>
        </w:rPr>
        <w:t xml:space="preserve"> </w:t>
      </w:r>
      <w:r w:rsidR="0020778B" w:rsidRPr="006A1D7C">
        <w:rPr>
          <w:color w:val="000000" w:themeColor="text1"/>
          <w:sz w:val="22"/>
          <w:szCs w:val="22"/>
        </w:rPr>
        <w:t xml:space="preserve">by trying myself calm down. Therefore, </w:t>
      </w:r>
      <w:r w:rsidR="00420453" w:rsidRPr="006A1D7C">
        <w:rPr>
          <w:color w:val="000000" w:themeColor="text1"/>
          <w:sz w:val="22"/>
          <w:szCs w:val="22"/>
        </w:rPr>
        <w:t xml:space="preserve">that helped me to feel more </w:t>
      </w:r>
      <w:r w:rsidR="00131ECA" w:rsidRPr="006A1D7C">
        <w:rPr>
          <w:color w:val="000000" w:themeColor="text1"/>
          <w:sz w:val="22"/>
          <w:szCs w:val="22"/>
        </w:rPr>
        <w:t>confident</w:t>
      </w:r>
      <w:r w:rsidR="00F83FFB" w:rsidRPr="006A1D7C">
        <w:rPr>
          <w:color w:val="000000" w:themeColor="text1"/>
          <w:sz w:val="22"/>
          <w:szCs w:val="22"/>
        </w:rPr>
        <w:t xml:space="preserve"> </w:t>
      </w:r>
      <w:r w:rsidR="00420453" w:rsidRPr="006A1D7C">
        <w:rPr>
          <w:color w:val="000000" w:themeColor="text1"/>
          <w:sz w:val="22"/>
          <w:szCs w:val="22"/>
        </w:rPr>
        <w:t xml:space="preserve">about my involvement in the role play. </w:t>
      </w:r>
      <w:r w:rsidR="00D25436" w:rsidRPr="006A1D7C">
        <w:rPr>
          <w:color w:val="000000" w:themeColor="text1"/>
          <w:sz w:val="22"/>
          <w:szCs w:val="22"/>
        </w:rPr>
        <w:t xml:space="preserve">According to Mental health (2022) </w:t>
      </w:r>
      <w:r w:rsidR="002B72E0" w:rsidRPr="006A1D7C">
        <w:rPr>
          <w:color w:val="000000" w:themeColor="text1"/>
          <w:sz w:val="22"/>
          <w:szCs w:val="22"/>
        </w:rPr>
        <w:t xml:space="preserve">While a little nervousness during a presenting might really help you give your best </w:t>
      </w:r>
      <w:r w:rsidR="009D7CE1" w:rsidRPr="006A1D7C">
        <w:rPr>
          <w:color w:val="000000" w:themeColor="text1"/>
          <w:sz w:val="22"/>
          <w:szCs w:val="22"/>
        </w:rPr>
        <w:t>performance</w:t>
      </w:r>
      <w:r w:rsidR="0020778B" w:rsidRPr="006A1D7C">
        <w:rPr>
          <w:color w:val="000000" w:themeColor="text1"/>
          <w:sz w:val="22"/>
          <w:szCs w:val="22"/>
        </w:rPr>
        <w:t xml:space="preserve">. </w:t>
      </w:r>
      <w:r w:rsidR="009D7CE1" w:rsidRPr="006A1D7C">
        <w:rPr>
          <w:color w:val="000000" w:themeColor="text1"/>
          <w:sz w:val="22"/>
          <w:szCs w:val="22"/>
        </w:rPr>
        <w:t xml:space="preserve"> </w:t>
      </w:r>
      <w:r w:rsidR="0020778B" w:rsidRPr="006A1D7C">
        <w:rPr>
          <w:color w:val="000000" w:themeColor="text1"/>
          <w:sz w:val="22"/>
          <w:szCs w:val="22"/>
        </w:rPr>
        <w:t>I</w:t>
      </w:r>
      <w:r w:rsidR="00D25436" w:rsidRPr="006A1D7C">
        <w:rPr>
          <w:color w:val="000000" w:themeColor="text1"/>
          <w:sz w:val="22"/>
          <w:szCs w:val="22"/>
        </w:rPr>
        <w:t>t can also motivate us to take on daunting tasks</w:t>
      </w:r>
      <w:r w:rsidR="00377239" w:rsidRPr="006A1D7C">
        <w:rPr>
          <w:color w:val="000000" w:themeColor="text1"/>
          <w:sz w:val="22"/>
          <w:szCs w:val="22"/>
        </w:rPr>
        <w:t>, so</w:t>
      </w:r>
      <w:r w:rsidR="00D25436" w:rsidRPr="006A1D7C">
        <w:rPr>
          <w:color w:val="000000" w:themeColor="text1"/>
          <w:sz w:val="22"/>
          <w:szCs w:val="22"/>
        </w:rPr>
        <w:t xml:space="preserve"> </w:t>
      </w:r>
      <w:r w:rsidR="00377239" w:rsidRPr="006A1D7C">
        <w:rPr>
          <w:color w:val="000000" w:themeColor="text1"/>
          <w:sz w:val="22"/>
          <w:szCs w:val="22"/>
        </w:rPr>
        <w:t>t</w:t>
      </w:r>
      <w:r w:rsidR="00D25436" w:rsidRPr="006A1D7C">
        <w:rPr>
          <w:color w:val="000000" w:themeColor="text1"/>
          <w:sz w:val="22"/>
          <w:szCs w:val="22"/>
        </w:rPr>
        <w:t>he 'correct' quantity of anxiety may improve our performance and inspire action and creativity.</w:t>
      </w:r>
    </w:p>
    <w:p w14:paraId="6289C8C5" w14:textId="5AE8156A" w:rsidR="005E68E3" w:rsidRPr="006A1D7C" w:rsidRDefault="005E68E3">
      <w:pPr>
        <w:rPr>
          <w:color w:val="000000" w:themeColor="text1"/>
          <w:sz w:val="22"/>
          <w:szCs w:val="22"/>
        </w:rPr>
      </w:pPr>
    </w:p>
    <w:p w14:paraId="1777B745" w14:textId="4E42116C" w:rsidR="005E68E3" w:rsidRPr="006A1D7C" w:rsidRDefault="005E68E3">
      <w:pPr>
        <w:rPr>
          <w:color w:val="000000" w:themeColor="text1"/>
          <w:sz w:val="22"/>
          <w:szCs w:val="22"/>
        </w:rPr>
      </w:pPr>
      <w:r w:rsidRPr="006A1D7C">
        <w:rPr>
          <w:color w:val="000000" w:themeColor="text1"/>
          <w:sz w:val="22"/>
          <w:szCs w:val="22"/>
        </w:rPr>
        <w:t>Evaluation</w:t>
      </w:r>
      <w:r w:rsidR="003721A1" w:rsidRPr="006A1D7C">
        <w:rPr>
          <w:color w:val="000000" w:themeColor="text1"/>
          <w:sz w:val="22"/>
          <w:szCs w:val="22"/>
        </w:rPr>
        <w:t xml:space="preserve"> </w:t>
      </w:r>
    </w:p>
    <w:p w14:paraId="36273665" w14:textId="28F6C3AB" w:rsidR="005E68E3" w:rsidRPr="006A1D7C" w:rsidRDefault="005E68E3">
      <w:pPr>
        <w:rPr>
          <w:color w:val="000000" w:themeColor="text1"/>
          <w:sz w:val="22"/>
          <w:szCs w:val="22"/>
        </w:rPr>
      </w:pPr>
    </w:p>
    <w:p w14:paraId="7CED8CDC" w14:textId="1A41FB2B" w:rsidR="000C79D4" w:rsidRPr="006A1D7C" w:rsidRDefault="00685A17">
      <w:pPr>
        <w:rPr>
          <w:color w:val="000000" w:themeColor="text1"/>
          <w:sz w:val="22"/>
          <w:szCs w:val="22"/>
        </w:rPr>
      </w:pPr>
      <w:r w:rsidRPr="006A1D7C">
        <w:rPr>
          <w:color w:val="000000" w:themeColor="text1"/>
          <w:sz w:val="22"/>
          <w:szCs w:val="22"/>
        </w:rPr>
        <w:t>Considering my role as</w:t>
      </w:r>
      <w:r w:rsidR="00947A05" w:rsidRPr="006A1D7C">
        <w:rPr>
          <w:color w:val="000000" w:themeColor="text1"/>
          <w:sz w:val="22"/>
          <w:szCs w:val="22"/>
        </w:rPr>
        <w:t xml:space="preserve"> a 'bad daughter,' I realised that it did</w:t>
      </w:r>
      <w:r w:rsidR="002C19C3" w:rsidRPr="006A1D7C">
        <w:rPr>
          <w:color w:val="000000" w:themeColor="text1"/>
          <w:sz w:val="22"/>
          <w:szCs w:val="22"/>
        </w:rPr>
        <w:t xml:space="preserve"> not</w:t>
      </w:r>
      <w:r w:rsidR="00947A05" w:rsidRPr="006A1D7C">
        <w:rPr>
          <w:color w:val="000000" w:themeColor="text1"/>
          <w:sz w:val="22"/>
          <w:szCs w:val="22"/>
        </w:rPr>
        <w:t xml:space="preserve"> quite fit my </w:t>
      </w:r>
      <w:r w:rsidR="0049109C" w:rsidRPr="006A1D7C">
        <w:rPr>
          <w:color w:val="000000" w:themeColor="text1"/>
          <w:sz w:val="22"/>
          <w:szCs w:val="22"/>
        </w:rPr>
        <w:t>personality. For</w:t>
      </w:r>
      <w:r w:rsidR="00947A05" w:rsidRPr="006A1D7C">
        <w:rPr>
          <w:color w:val="000000" w:themeColor="text1"/>
          <w:sz w:val="22"/>
          <w:szCs w:val="22"/>
        </w:rPr>
        <w:t xml:space="preserve"> me, this was one of the most difficult tasks I had to do in this exercise.</w:t>
      </w:r>
      <w:r w:rsidR="000459C5" w:rsidRPr="006A1D7C">
        <w:rPr>
          <w:color w:val="000000" w:themeColor="text1"/>
          <w:sz w:val="22"/>
          <w:szCs w:val="22"/>
        </w:rPr>
        <w:t xml:space="preserve"> </w:t>
      </w:r>
      <w:r w:rsidR="000C2B19" w:rsidRPr="006A1D7C">
        <w:rPr>
          <w:color w:val="000000" w:themeColor="text1"/>
          <w:sz w:val="22"/>
          <w:szCs w:val="22"/>
        </w:rPr>
        <w:t xml:space="preserve">Johns and </w:t>
      </w:r>
      <w:r w:rsidR="003E70A1" w:rsidRPr="006A1D7C">
        <w:rPr>
          <w:color w:val="000000" w:themeColor="text1"/>
          <w:sz w:val="22"/>
          <w:szCs w:val="22"/>
        </w:rPr>
        <w:t xml:space="preserve">Largo </w:t>
      </w:r>
      <w:r w:rsidR="00116853" w:rsidRPr="006A1D7C">
        <w:rPr>
          <w:color w:val="000000" w:themeColor="text1"/>
          <w:sz w:val="22"/>
          <w:szCs w:val="22"/>
        </w:rPr>
        <w:t>(</w:t>
      </w:r>
      <w:r w:rsidR="000C2B19" w:rsidRPr="006A1D7C">
        <w:rPr>
          <w:color w:val="000000" w:themeColor="text1"/>
          <w:sz w:val="22"/>
          <w:szCs w:val="22"/>
        </w:rPr>
        <w:t>2008</w:t>
      </w:r>
      <w:r w:rsidR="00116853" w:rsidRPr="006A1D7C">
        <w:rPr>
          <w:color w:val="000000" w:themeColor="text1"/>
          <w:sz w:val="22"/>
          <w:szCs w:val="22"/>
        </w:rPr>
        <w:t>)</w:t>
      </w:r>
      <w:r w:rsidR="003E70A1" w:rsidRPr="006A1D7C">
        <w:rPr>
          <w:color w:val="000000" w:themeColor="text1"/>
          <w:sz w:val="22"/>
          <w:szCs w:val="22"/>
        </w:rPr>
        <w:t xml:space="preserve"> explains that</w:t>
      </w:r>
      <w:r w:rsidR="000C2B19" w:rsidRPr="006A1D7C">
        <w:rPr>
          <w:color w:val="000000" w:themeColor="text1"/>
          <w:sz w:val="22"/>
          <w:szCs w:val="22"/>
        </w:rPr>
        <w:t xml:space="preserve"> </w:t>
      </w:r>
      <w:r w:rsidR="003E70A1" w:rsidRPr="006A1D7C">
        <w:rPr>
          <w:color w:val="000000" w:themeColor="text1"/>
          <w:sz w:val="22"/>
          <w:szCs w:val="22"/>
        </w:rPr>
        <w:t>i</w:t>
      </w:r>
      <w:r w:rsidR="000C2B19" w:rsidRPr="006A1D7C">
        <w:rPr>
          <w:color w:val="000000" w:themeColor="text1"/>
          <w:sz w:val="22"/>
          <w:szCs w:val="22"/>
        </w:rPr>
        <w:t>t</w:t>
      </w:r>
      <w:r w:rsidR="003E70A1" w:rsidRPr="006A1D7C">
        <w:rPr>
          <w:color w:val="000000" w:themeColor="text1"/>
          <w:sz w:val="22"/>
          <w:szCs w:val="22"/>
        </w:rPr>
        <w:t xml:space="preserve"> i</w:t>
      </w:r>
      <w:r w:rsidR="000C2B19" w:rsidRPr="006A1D7C">
        <w:rPr>
          <w:color w:val="000000" w:themeColor="text1"/>
          <w:sz w:val="22"/>
          <w:szCs w:val="22"/>
        </w:rPr>
        <w:t>s more likely to deliver beneficial effects if the simulation and real-life personality features are closely matched.</w:t>
      </w:r>
    </w:p>
    <w:p w14:paraId="41683C42" w14:textId="6760B3B1" w:rsidR="000C79D4" w:rsidRPr="006A1D7C" w:rsidRDefault="000C79D4">
      <w:pPr>
        <w:rPr>
          <w:color w:val="000000" w:themeColor="text1"/>
          <w:sz w:val="22"/>
          <w:szCs w:val="22"/>
        </w:rPr>
      </w:pPr>
    </w:p>
    <w:p w14:paraId="676EB3C6" w14:textId="4001115D" w:rsidR="000C79D4" w:rsidRPr="006A1D7C" w:rsidRDefault="000C79D4">
      <w:pPr>
        <w:rPr>
          <w:color w:val="000000" w:themeColor="text1"/>
          <w:sz w:val="22"/>
          <w:szCs w:val="22"/>
        </w:rPr>
      </w:pPr>
      <w:r w:rsidRPr="006A1D7C">
        <w:rPr>
          <w:color w:val="000000" w:themeColor="text1"/>
          <w:sz w:val="22"/>
          <w:szCs w:val="22"/>
        </w:rPr>
        <w:t>Analysis</w:t>
      </w:r>
      <w:r w:rsidR="003721A1" w:rsidRPr="006A1D7C">
        <w:rPr>
          <w:color w:val="000000" w:themeColor="text1"/>
          <w:sz w:val="22"/>
          <w:szCs w:val="22"/>
        </w:rPr>
        <w:t xml:space="preserve"> </w:t>
      </w:r>
    </w:p>
    <w:p w14:paraId="38F591E1" w14:textId="77777777" w:rsidR="00990CCE" w:rsidRPr="006A1D7C" w:rsidRDefault="00990CCE" w:rsidP="00116853">
      <w:pPr>
        <w:rPr>
          <w:color w:val="000000" w:themeColor="text1"/>
          <w:sz w:val="22"/>
          <w:szCs w:val="22"/>
        </w:rPr>
      </w:pPr>
    </w:p>
    <w:p w14:paraId="7B0A632C" w14:textId="5EFAE1F1" w:rsidR="004E6090" w:rsidRPr="006A1D7C" w:rsidRDefault="000C79D4" w:rsidP="00116853">
      <w:pPr>
        <w:rPr>
          <w:color w:val="000000" w:themeColor="text1"/>
          <w:sz w:val="22"/>
          <w:szCs w:val="22"/>
        </w:rPr>
      </w:pPr>
      <w:r w:rsidRPr="006A1D7C">
        <w:rPr>
          <w:color w:val="000000" w:themeColor="text1"/>
          <w:sz w:val="22"/>
          <w:szCs w:val="22"/>
        </w:rPr>
        <w:t>Furthermore, the performance of this role play has helped me to gain confidence in front of audiences, even though it</w:t>
      </w:r>
      <w:r w:rsidR="00843897" w:rsidRPr="006A1D7C">
        <w:rPr>
          <w:color w:val="000000" w:themeColor="text1"/>
          <w:sz w:val="22"/>
          <w:szCs w:val="22"/>
        </w:rPr>
        <w:t xml:space="preserve"> is</w:t>
      </w:r>
      <w:r w:rsidRPr="006A1D7C">
        <w:rPr>
          <w:color w:val="000000" w:themeColor="text1"/>
          <w:sz w:val="22"/>
          <w:szCs w:val="22"/>
        </w:rPr>
        <w:t xml:space="preserve"> a small number of people.</w:t>
      </w:r>
      <w:r w:rsidR="00F31195" w:rsidRPr="006A1D7C">
        <w:rPr>
          <w:color w:val="000000" w:themeColor="text1"/>
          <w:sz w:val="22"/>
          <w:szCs w:val="22"/>
        </w:rPr>
        <w:t xml:space="preserve"> British Council</w:t>
      </w:r>
      <w:r w:rsidR="00E124F2" w:rsidRPr="006A1D7C">
        <w:rPr>
          <w:color w:val="000000" w:themeColor="text1"/>
          <w:sz w:val="22"/>
          <w:szCs w:val="22"/>
        </w:rPr>
        <w:t xml:space="preserve"> </w:t>
      </w:r>
      <w:r w:rsidR="00F31195" w:rsidRPr="006A1D7C">
        <w:rPr>
          <w:color w:val="000000" w:themeColor="text1"/>
          <w:sz w:val="22"/>
          <w:szCs w:val="22"/>
        </w:rPr>
        <w:t>(2022</w:t>
      </w:r>
      <w:r w:rsidR="003721A1" w:rsidRPr="006A1D7C">
        <w:rPr>
          <w:color w:val="000000" w:themeColor="text1"/>
          <w:sz w:val="22"/>
          <w:szCs w:val="22"/>
        </w:rPr>
        <w:t>)</w:t>
      </w:r>
      <w:r w:rsidR="00F31195" w:rsidRPr="006A1D7C">
        <w:rPr>
          <w:color w:val="000000" w:themeColor="text1"/>
          <w:sz w:val="22"/>
          <w:szCs w:val="22"/>
        </w:rPr>
        <w:t xml:space="preserve"> suggested that r</w:t>
      </w:r>
      <w:r w:rsidR="00F31195" w:rsidRPr="006A1D7C">
        <w:rPr>
          <w:color w:val="000000" w:themeColor="text1"/>
          <w:sz w:val="22"/>
          <w:szCs w:val="22"/>
        </w:rPr>
        <w:t>ole-playing helps students overcome their nervousness and gain self-confidence in front of an audience. It also exposes students to speak about a variety of topics, which enhances their communication skills.</w:t>
      </w:r>
      <w:r w:rsidR="003621C1" w:rsidRPr="006A1D7C">
        <w:rPr>
          <w:color w:val="000000" w:themeColor="text1"/>
          <w:sz w:val="22"/>
          <w:szCs w:val="22"/>
        </w:rPr>
        <w:t xml:space="preserve"> My classmate and I communicated information successfully, and it could be said that we primarily fulfilled our objectives through good communication, clear comprehension, and </w:t>
      </w:r>
      <w:r w:rsidR="00EB1255" w:rsidRPr="006A1D7C">
        <w:rPr>
          <w:color w:val="000000" w:themeColor="text1"/>
          <w:sz w:val="22"/>
          <w:szCs w:val="22"/>
        </w:rPr>
        <w:t>teamwork. Youth Employment U</w:t>
      </w:r>
      <w:r w:rsidR="00D249B3" w:rsidRPr="006A1D7C">
        <w:rPr>
          <w:color w:val="000000" w:themeColor="text1"/>
          <w:sz w:val="22"/>
          <w:szCs w:val="22"/>
        </w:rPr>
        <w:t xml:space="preserve">K </w:t>
      </w:r>
      <w:r w:rsidR="00EB1255" w:rsidRPr="006A1D7C">
        <w:rPr>
          <w:color w:val="000000" w:themeColor="text1"/>
          <w:sz w:val="22"/>
          <w:szCs w:val="22"/>
        </w:rPr>
        <w:t>(2022</w:t>
      </w:r>
      <w:r w:rsidR="003621C1" w:rsidRPr="006A1D7C">
        <w:rPr>
          <w:color w:val="000000" w:themeColor="text1"/>
          <w:sz w:val="22"/>
          <w:szCs w:val="22"/>
        </w:rPr>
        <w:t>)</w:t>
      </w:r>
      <w:r w:rsidR="00EB1255" w:rsidRPr="006A1D7C">
        <w:rPr>
          <w:color w:val="000000" w:themeColor="text1"/>
          <w:sz w:val="22"/>
          <w:szCs w:val="22"/>
        </w:rPr>
        <w:t xml:space="preserve"> states that teamwork</w:t>
      </w:r>
      <w:r w:rsidR="00EB1255" w:rsidRPr="006A1D7C">
        <w:rPr>
          <w:color w:val="000000" w:themeColor="text1"/>
          <w:sz w:val="22"/>
          <w:szCs w:val="22"/>
        </w:rPr>
        <w:t xml:space="preserve"> abilities and experience will provide you more opportunities to advance in your profession, as well as making it a lot better experience for you and everyone on your team.</w:t>
      </w:r>
      <w:r w:rsidR="003621C1" w:rsidRPr="006A1D7C">
        <w:rPr>
          <w:color w:val="000000" w:themeColor="text1"/>
          <w:sz w:val="22"/>
          <w:szCs w:val="22"/>
        </w:rPr>
        <w:t xml:space="preserve"> </w:t>
      </w:r>
      <w:r w:rsidR="003721A1" w:rsidRPr="006A1D7C">
        <w:rPr>
          <w:color w:val="000000" w:themeColor="text1"/>
          <w:sz w:val="22"/>
          <w:szCs w:val="22"/>
        </w:rPr>
        <w:t xml:space="preserve"> </w:t>
      </w:r>
      <w:r w:rsidR="00E124F2" w:rsidRPr="006A1D7C">
        <w:rPr>
          <w:color w:val="000000" w:themeColor="text1"/>
          <w:sz w:val="22"/>
          <w:szCs w:val="22"/>
        </w:rPr>
        <w:t xml:space="preserve">My verbal and non-verbal communication improved, </w:t>
      </w:r>
      <w:r w:rsidR="004E6090" w:rsidRPr="006A1D7C">
        <w:rPr>
          <w:color w:val="000000" w:themeColor="text1"/>
          <w:sz w:val="22"/>
          <w:szCs w:val="22"/>
        </w:rPr>
        <w:t>there also,</w:t>
      </w:r>
      <w:r w:rsidR="00E124F2" w:rsidRPr="006A1D7C">
        <w:rPr>
          <w:color w:val="000000" w:themeColor="text1"/>
          <w:sz w:val="22"/>
          <w:szCs w:val="22"/>
        </w:rPr>
        <w:t xml:space="preserve"> I was smiling during the positive role play, which is crucial in developing a healthy relationship with my daughter</w:t>
      </w:r>
      <w:r w:rsidR="00F81928" w:rsidRPr="006A1D7C">
        <w:rPr>
          <w:color w:val="000000" w:themeColor="text1"/>
          <w:sz w:val="22"/>
          <w:szCs w:val="22"/>
        </w:rPr>
        <w:t>. Devito (2014</w:t>
      </w:r>
      <w:r w:rsidR="003721A1" w:rsidRPr="006A1D7C">
        <w:rPr>
          <w:color w:val="000000" w:themeColor="text1"/>
          <w:sz w:val="22"/>
          <w:szCs w:val="22"/>
        </w:rPr>
        <w:t>)</w:t>
      </w:r>
      <w:r w:rsidR="00E2205D" w:rsidRPr="006A1D7C">
        <w:rPr>
          <w:color w:val="000000" w:themeColor="text1"/>
          <w:sz w:val="22"/>
          <w:szCs w:val="22"/>
        </w:rPr>
        <w:t xml:space="preserve"> suggested that empathy, also known as Empathic Listening, is the capacity to try to understand what the other person is going through and to perceive the situation through his or her eyes.</w:t>
      </w:r>
    </w:p>
    <w:p w14:paraId="5B296E58" w14:textId="1A5C9CF0" w:rsidR="00116853" w:rsidRPr="006A1D7C" w:rsidRDefault="00116853" w:rsidP="00116853">
      <w:pPr>
        <w:rPr>
          <w:color w:val="000000" w:themeColor="text1"/>
          <w:sz w:val="22"/>
          <w:szCs w:val="22"/>
        </w:rPr>
      </w:pPr>
      <w:r w:rsidRPr="006A1D7C">
        <w:rPr>
          <w:color w:val="000000" w:themeColor="text1"/>
          <w:sz w:val="22"/>
          <w:szCs w:val="22"/>
        </w:rPr>
        <w:t xml:space="preserve"> I enjoyed the role play because </w:t>
      </w:r>
      <w:r w:rsidR="00F47F6C" w:rsidRPr="006A1D7C">
        <w:rPr>
          <w:color w:val="000000" w:themeColor="text1"/>
          <w:sz w:val="22"/>
          <w:szCs w:val="22"/>
        </w:rPr>
        <w:t xml:space="preserve">it helped me to be more confident for the future as it was my first involvement in this kind of </w:t>
      </w:r>
      <w:r w:rsidR="00B26467" w:rsidRPr="006A1D7C">
        <w:rPr>
          <w:color w:val="000000" w:themeColor="text1"/>
          <w:sz w:val="22"/>
          <w:szCs w:val="22"/>
        </w:rPr>
        <w:t>task</w:t>
      </w:r>
      <w:r w:rsidR="00F47F6C" w:rsidRPr="006A1D7C">
        <w:rPr>
          <w:color w:val="000000" w:themeColor="text1"/>
          <w:sz w:val="22"/>
          <w:szCs w:val="22"/>
        </w:rPr>
        <w:t xml:space="preserve">. and it also, </w:t>
      </w:r>
      <w:r w:rsidRPr="006A1D7C">
        <w:rPr>
          <w:color w:val="000000" w:themeColor="text1"/>
          <w:sz w:val="22"/>
          <w:szCs w:val="22"/>
        </w:rPr>
        <w:t xml:space="preserve">allowed me to get </w:t>
      </w:r>
      <w:r w:rsidR="00B26467" w:rsidRPr="006A1D7C">
        <w:rPr>
          <w:color w:val="000000" w:themeColor="text1"/>
          <w:sz w:val="22"/>
          <w:szCs w:val="22"/>
        </w:rPr>
        <w:t xml:space="preserve">some positive </w:t>
      </w:r>
      <w:r w:rsidRPr="006A1D7C">
        <w:rPr>
          <w:color w:val="000000" w:themeColor="text1"/>
          <w:sz w:val="22"/>
          <w:szCs w:val="22"/>
        </w:rPr>
        <w:t xml:space="preserve">feedback on my </w:t>
      </w:r>
      <w:r w:rsidR="00F47F6C" w:rsidRPr="006A1D7C">
        <w:rPr>
          <w:color w:val="000000" w:themeColor="text1"/>
          <w:sz w:val="22"/>
          <w:szCs w:val="22"/>
        </w:rPr>
        <w:t xml:space="preserve">progress on the </w:t>
      </w:r>
      <w:r w:rsidR="00682F26" w:rsidRPr="006A1D7C">
        <w:rPr>
          <w:color w:val="000000" w:themeColor="text1"/>
          <w:sz w:val="22"/>
          <w:szCs w:val="22"/>
        </w:rPr>
        <w:t>role play.</w:t>
      </w:r>
      <w:r w:rsidRPr="006A1D7C">
        <w:rPr>
          <w:color w:val="000000" w:themeColor="text1"/>
          <w:sz w:val="22"/>
          <w:szCs w:val="22"/>
        </w:rPr>
        <w:t xml:space="preserve"> </w:t>
      </w:r>
      <w:r w:rsidR="00AA02F8" w:rsidRPr="006A1D7C">
        <w:rPr>
          <w:color w:val="000000" w:themeColor="text1"/>
          <w:sz w:val="22"/>
          <w:szCs w:val="22"/>
        </w:rPr>
        <w:t xml:space="preserve">We had been given </w:t>
      </w:r>
      <w:r w:rsidR="00B26467" w:rsidRPr="006A1D7C">
        <w:rPr>
          <w:color w:val="000000" w:themeColor="text1"/>
          <w:sz w:val="22"/>
          <w:szCs w:val="22"/>
        </w:rPr>
        <w:t xml:space="preserve">a couple of </w:t>
      </w:r>
      <w:r w:rsidR="00AA02F8" w:rsidRPr="006A1D7C">
        <w:rPr>
          <w:color w:val="000000" w:themeColor="text1"/>
          <w:sz w:val="22"/>
          <w:szCs w:val="22"/>
        </w:rPr>
        <w:t xml:space="preserve">constructive feedback about our activity in the role </w:t>
      </w:r>
      <w:r w:rsidR="00AA02F8" w:rsidRPr="006A1D7C">
        <w:rPr>
          <w:color w:val="000000" w:themeColor="text1"/>
          <w:sz w:val="22"/>
          <w:szCs w:val="22"/>
        </w:rPr>
        <w:lastRenderedPageBreak/>
        <w:t>play. For instance</w:t>
      </w:r>
      <w:r w:rsidR="00DE5077" w:rsidRPr="006A1D7C">
        <w:rPr>
          <w:color w:val="000000" w:themeColor="text1"/>
          <w:sz w:val="22"/>
          <w:szCs w:val="22"/>
        </w:rPr>
        <w:t>, the</w:t>
      </w:r>
      <w:r w:rsidRPr="006A1D7C">
        <w:rPr>
          <w:color w:val="000000" w:themeColor="text1"/>
          <w:sz w:val="22"/>
          <w:szCs w:val="22"/>
        </w:rPr>
        <w:t xml:space="preserve"> feedback </w:t>
      </w:r>
      <w:r w:rsidR="00682F26" w:rsidRPr="006A1D7C">
        <w:rPr>
          <w:color w:val="000000" w:themeColor="text1"/>
          <w:sz w:val="22"/>
          <w:szCs w:val="22"/>
        </w:rPr>
        <w:t>that w</w:t>
      </w:r>
      <w:r w:rsidRPr="006A1D7C">
        <w:rPr>
          <w:color w:val="000000" w:themeColor="text1"/>
          <w:sz w:val="22"/>
          <w:szCs w:val="22"/>
        </w:rPr>
        <w:t xml:space="preserve">e received after playing the role of a daughter asking the question and offering a drink to her mother was </w:t>
      </w:r>
      <w:r w:rsidR="00E51F96" w:rsidRPr="006A1D7C">
        <w:rPr>
          <w:color w:val="000000" w:themeColor="text1"/>
          <w:sz w:val="22"/>
          <w:szCs w:val="22"/>
        </w:rPr>
        <w:t>good</w:t>
      </w:r>
      <w:r w:rsidRPr="006A1D7C">
        <w:rPr>
          <w:color w:val="000000" w:themeColor="text1"/>
          <w:sz w:val="22"/>
          <w:szCs w:val="22"/>
        </w:rPr>
        <w:t xml:space="preserve">. </w:t>
      </w:r>
      <w:r w:rsidR="00DE5077" w:rsidRPr="006A1D7C">
        <w:rPr>
          <w:color w:val="000000" w:themeColor="text1"/>
          <w:sz w:val="22"/>
          <w:szCs w:val="22"/>
        </w:rPr>
        <w:t>Whereas</w:t>
      </w:r>
      <w:r w:rsidR="00B26467" w:rsidRPr="006A1D7C">
        <w:rPr>
          <w:color w:val="000000" w:themeColor="text1"/>
          <w:sz w:val="22"/>
          <w:szCs w:val="22"/>
        </w:rPr>
        <w:t xml:space="preserve"> the</w:t>
      </w:r>
      <w:r w:rsidRPr="006A1D7C">
        <w:rPr>
          <w:color w:val="000000" w:themeColor="text1"/>
          <w:sz w:val="22"/>
          <w:szCs w:val="22"/>
        </w:rPr>
        <w:t xml:space="preserve"> other feedback we received from our classmate was that the scenario in which mom had to swap her house for a bungalow were interested and the negative role play made them feel sad.</w:t>
      </w:r>
    </w:p>
    <w:p w14:paraId="707A847D" w14:textId="5F7B1802" w:rsidR="000C79D4" w:rsidRPr="006A1D7C" w:rsidRDefault="000C79D4">
      <w:pPr>
        <w:rPr>
          <w:color w:val="000000" w:themeColor="text1"/>
          <w:sz w:val="22"/>
          <w:szCs w:val="22"/>
        </w:rPr>
      </w:pPr>
    </w:p>
    <w:p w14:paraId="7A6CCD9E" w14:textId="3068F0D6" w:rsidR="00CA343B" w:rsidRPr="006A1D7C" w:rsidRDefault="00CA343B">
      <w:pPr>
        <w:rPr>
          <w:color w:val="000000" w:themeColor="text1"/>
          <w:sz w:val="22"/>
          <w:szCs w:val="22"/>
        </w:rPr>
      </w:pPr>
      <w:r w:rsidRPr="006A1D7C">
        <w:rPr>
          <w:color w:val="000000" w:themeColor="text1"/>
          <w:sz w:val="22"/>
          <w:szCs w:val="22"/>
        </w:rPr>
        <w:t>Conclusion</w:t>
      </w:r>
    </w:p>
    <w:p w14:paraId="44EC02EE" w14:textId="2D393F5A" w:rsidR="00CA343B" w:rsidRPr="006A1D7C" w:rsidRDefault="00CA343B">
      <w:pPr>
        <w:rPr>
          <w:color w:val="000000" w:themeColor="text1"/>
          <w:sz w:val="22"/>
          <w:szCs w:val="22"/>
        </w:rPr>
      </w:pPr>
    </w:p>
    <w:p w14:paraId="66715743" w14:textId="77B6F16A" w:rsidR="00CA343B" w:rsidRPr="006A1D7C" w:rsidRDefault="005213F9">
      <w:pPr>
        <w:rPr>
          <w:color w:val="000000" w:themeColor="text1"/>
          <w:sz w:val="22"/>
          <w:szCs w:val="22"/>
        </w:rPr>
      </w:pPr>
      <w:r w:rsidRPr="006A1D7C">
        <w:rPr>
          <w:color w:val="000000" w:themeColor="text1"/>
          <w:sz w:val="22"/>
          <w:szCs w:val="22"/>
        </w:rPr>
        <w:t xml:space="preserve">To summarise, a lot has been learned, experienced, and addressed throughout my involvement in the group project. </w:t>
      </w:r>
      <w:r w:rsidR="00CA343B" w:rsidRPr="006A1D7C">
        <w:rPr>
          <w:color w:val="000000" w:themeColor="text1"/>
          <w:sz w:val="22"/>
          <w:szCs w:val="22"/>
        </w:rPr>
        <w:t xml:space="preserve">This role-play helped me realise how important it is to communicate with others in a basic </w:t>
      </w:r>
      <w:r w:rsidR="005A2E04" w:rsidRPr="006A1D7C">
        <w:rPr>
          <w:color w:val="000000" w:themeColor="text1"/>
          <w:sz w:val="22"/>
          <w:szCs w:val="22"/>
        </w:rPr>
        <w:t>manner.</w:t>
      </w:r>
      <w:r w:rsidR="002F7098" w:rsidRPr="006A1D7C">
        <w:rPr>
          <w:color w:val="000000" w:themeColor="text1"/>
          <w:sz w:val="22"/>
          <w:szCs w:val="22"/>
        </w:rPr>
        <w:t xml:space="preserve"> Help Guide (2020) explains that</w:t>
      </w:r>
      <w:r w:rsidR="005A2E04" w:rsidRPr="006A1D7C">
        <w:rPr>
          <w:color w:val="000000" w:themeColor="text1"/>
          <w:sz w:val="22"/>
          <w:szCs w:val="22"/>
        </w:rPr>
        <w:t xml:space="preserve"> </w:t>
      </w:r>
      <w:r w:rsidR="002F7098" w:rsidRPr="006A1D7C">
        <w:rPr>
          <w:color w:val="000000" w:themeColor="text1"/>
          <w:sz w:val="22"/>
          <w:szCs w:val="22"/>
        </w:rPr>
        <w:t>good manners are crucial components of efficient communication. When communication is successful, all people concerned are happy and feel accomplished. There is no possibility for misinterpretation or change of communications when messages are delivered properly, which reduces the risk of conflict.</w:t>
      </w:r>
      <w:r w:rsidR="00CA343B" w:rsidRPr="006A1D7C">
        <w:rPr>
          <w:color w:val="000000" w:themeColor="text1"/>
          <w:sz w:val="22"/>
          <w:szCs w:val="22"/>
        </w:rPr>
        <w:t xml:space="preserve"> </w:t>
      </w:r>
      <w:r w:rsidR="00655767" w:rsidRPr="006A1D7C">
        <w:rPr>
          <w:color w:val="000000" w:themeColor="text1"/>
          <w:sz w:val="22"/>
          <w:szCs w:val="22"/>
        </w:rPr>
        <w:t xml:space="preserve">Aside from this, </w:t>
      </w:r>
      <w:r w:rsidR="005A2E04" w:rsidRPr="006A1D7C">
        <w:rPr>
          <w:color w:val="000000" w:themeColor="text1"/>
          <w:sz w:val="22"/>
          <w:szCs w:val="22"/>
        </w:rPr>
        <w:t xml:space="preserve">I feel that greeting each other with a smile and inquiring </w:t>
      </w:r>
      <w:r w:rsidR="00431D36" w:rsidRPr="006A1D7C">
        <w:rPr>
          <w:color w:val="000000" w:themeColor="text1"/>
          <w:sz w:val="22"/>
          <w:szCs w:val="22"/>
        </w:rPr>
        <w:t>about future</w:t>
      </w:r>
      <w:r w:rsidR="005A2E04" w:rsidRPr="006A1D7C">
        <w:rPr>
          <w:color w:val="000000" w:themeColor="text1"/>
          <w:sz w:val="22"/>
          <w:szCs w:val="22"/>
        </w:rPr>
        <w:t xml:space="preserve"> plans is an excellent method to develop comfort and trust between</w:t>
      </w:r>
      <w:r w:rsidR="00431D36" w:rsidRPr="006A1D7C">
        <w:rPr>
          <w:color w:val="000000" w:themeColor="text1"/>
          <w:sz w:val="22"/>
          <w:szCs w:val="22"/>
        </w:rPr>
        <w:t xml:space="preserve"> family</w:t>
      </w:r>
      <w:r w:rsidR="005A2E04" w:rsidRPr="006A1D7C">
        <w:rPr>
          <w:color w:val="000000" w:themeColor="text1"/>
          <w:sz w:val="22"/>
          <w:szCs w:val="22"/>
        </w:rPr>
        <w:t>.</w:t>
      </w:r>
    </w:p>
    <w:p w14:paraId="7C6E27B8" w14:textId="77777777" w:rsidR="00920503" w:rsidRPr="006A1D7C" w:rsidRDefault="00920503">
      <w:pPr>
        <w:rPr>
          <w:color w:val="000000" w:themeColor="text1"/>
          <w:sz w:val="22"/>
          <w:szCs w:val="22"/>
        </w:rPr>
      </w:pPr>
    </w:p>
    <w:p w14:paraId="687FAFE5" w14:textId="3222CF0E" w:rsidR="000C79D4" w:rsidRPr="006A1D7C" w:rsidRDefault="00810921">
      <w:pPr>
        <w:rPr>
          <w:color w:val="000000" w:themeColor="text1"/>
          <w:sz w:val="22"/>
          <w:szCs w:val="22"/>
        </w:rPr>
      </w:pPr>
      <w:r w:rsidRPr="006A1D7C">
        <w:rPr>
          <w:color w:val="000000" w:themeColor="text1"/>
          <w:sz w:val="22"/>
          <w:szCs w:val="22"/>
        </w:rPr>
        <w:t>Action plan</w:t>
      </w:r>
    </w:p>
    <w:p w14:paraId="2F1EBBF2" w14:textId="77777777" w:rsidR="00810921" w:rsidRPr="006A1D7C" w:rsidRDefault="00810921">
      <w:pPr>
        <w:rPr>
          <w:color w:val="000000" w:themeColor="text1"/>
          <w:sz w:val="22"/>
          <w:szCs w:val="22"/>
        </w:rPr>
      </w:pPr>
    </w:p>
    <w:p w14:paraId="7EFD1C7D" w14:textId="20BEBDB4" w:rsidR="00431D36" w:rsidRPr="006A1D7C" w:rsidRDefault="00810921">
      <w:pPr>
        <w:rPr>
          <w:color w:val="000000" w:themeColor="text1"/>
          <w:sz w:val="22"/>
          <w:szCs w:val="22"/>
        </w:rPr>
      </w:pPr>
      <w:r w:rsidRPr="006A1D7C">
        <w:rPr>
          <w:color w:val="000000" w:themeColor="text1"/>
          <w:sz w:val="22"/>
          <w:szCs w:val="22"/>
        </w:rPr>
        <w:t xml:space="preserve">If I had to do </w:t>
      </w:r>
      <w:r w:rsidR="007E075B" w:rsidRPr="006A1D7C">
        <w:rPr>
          <w:color w:val="000000" w:themeColor="text1"/>
          <w:sz w:val="22"/>
          <w:szCs w:val="22"/>
        </w:rPr>
        <w:t>similar</w:t>
      </w:r>
      <w:r w:rsidRPr="006A1D7C">
        <w:rPr>
          <w:color w:val="000000" w:themeColor="text1"/>
          <w:sz w:val="22"/>
          <w:szCs w:val="22"/>
        </w:rPr>
        <w:t xml:space="preserve"> assignment</w:t>
      </w:r>
      <w:r w:rsidR="0059083B" w:rsidRPr="006A1D7C">
        <w:rPr>
          <w:color w:val="000000" w:themeColor="text1"/>
          <w:sz w:val="22"/>
          <w:szCs w:val="22"/>
        </w:rPr>
        <w:t>,</w:t>
      </w:r>
      <w:r w:rsidRPr="006A1D7C">
        <w:rPr>
          <w:color w:val="000000" w:themeColor="text1"/>
          <w:sz w:val="22"/>
          <w:szCs w:val="22"/>
        </w:rPr>
        <w:t xml:space="preserve"> </w:t>
      </w:r>
      <w:r w:rsidR="0059083B" w:rsidRPr="006A1D7C">
        <w:rPr>
          <w:color w:val="000000" w:themeColor="text1"/>
          <w:sz w:val="22"/>
          <w:szCs w:val="22"/>
        </w:rPr>
        <w:t>I attempt to adopt the character before the workout because thinking and acting like my character before the role play begins will make the activity flow more naturally.</w:t>
      </w:r>
      <w:r w:rsidR="002D0EB3" w:rsidRPr="006A1D7C">
        <w:rPr>
          <w:color w:val="000000" w:themeColor="text1"/>
          <w:sz w:val="22"/>
          <w:szCs w:val="22"/>
        </w:rPr>
        <w:t xml:space="preserve"> According to Victoria state government</w:t>
      </w:r>
      <w:r w:rsidR="008F002D" w:rsidRPr="006A1D7C">
        <w:rPr>
          <w:color w:val="000000" w:themeColor="text1"/>
          <w:sz w:val="22"/>
          <w:szCs w:val="22"/>
        </w:rPr>
        <w:t xml:space="preserve"> (2022)</w:t>
      </w:r>
      <w:r w:rsidR="002D0EB3" w:rsidRPr="006A1D7C">
        <w:rPr>
          <w:color w:val="000000" w:themeColor="text1"/>
          <w:sz w:val="22"/>
          <w:szCs w:val="22"/>
        </w:rPr>
        <w:t xml:space="preserve"> Characters and actors are like partners</w:t>
      </w:r>
      <w:r w:rsidR="00697ADA" w:rsidRPr="006A1D7C">
        <w:rPr>
          <w:color w:val="000000" w:themeColor="text1"/>
          <w:sz w:val="22"/>
          <w:szCs w:val="22"/>
        </w:rPr>
        <w:t>,</w:t>
      </w:r>
      <w:r w:rsidR="002D0EB3" w:rsidRPr="006A1D7C">
        <w:rPr>
          <w:color w:val="000000" w:themeColor="text1"/>
          <w:sz w:val="22"/>
          <w:szCs w:val="22"/>
        </w:rPr>
        <w:t xml:space="preserve"> skilled actors go to great lengths to adapt to the character they</w:t>
      </w:r>
      <w:r w:rsidR="00697ADA" w:rsidRPr="006A1D7C">
        <w:rPr>
          <w:color w:val="000000" w:themeColor="text1"/>
          <w:sz w:val="22"/>
          <w:szCs w:val="22"/>
        </w:rPr>
        <w:t xml:space="preserve"> a</w:t>
      </w:r>
      <w:r w:rsidR="002D0EB3" w:rsidRPr="006A1D7C">
        <w:rPr>
          <w:color w:val="000000" w:themeColor="text1"/>
          <w:sz w:val="22"/>
          <w:szCs w:val="22"/>
        </w:rPr>
        <w:t>re portraying. As a result, they can communicate, answer, begin ideas, dispute, be hesitant, and ponder freely.</w:t>
      </w:r>
      <w:r w:rsidR="00D43017" w:rsidRPr="006A1D7C">
        <w:rPr>
          <w:color w:val="000000" w:themeColor="text1"/>
          <w:sz w:val="22"/>
          <w:szCs w:val="22"/>
        </w:rPr>
        <w:t xml:space="preserve"> </w:t>
      </w:r>
      <w:r w:rsidR="008F002D" w:rsidRPr="006A1D7C">
        <w:rPr>
          <w:color w:val="000000" w:themeColor="text1"/>
          <w:sz w:val="22"/>
          <w:szCs w:val="22"/>
        </w:rPr>
        <w:t xml:space="preserve">IOSR Journal </w:t>
      </w:r>
      <w:r w:rsidR="00D43017" w:rsidRPr="006A1D7C">
        <w:rPr>
          <w:color w:val="000000" w:themeColor="text1"/>
          <w:sz w:val="22"/>
          <w:szCs w:val="22"/>
        </w:rPr>
        <w:t>(</w:t>
      </w:r>
      <w:r w:rsidR="008F002D" w:rsidRPr="006A1D7C">
        <w:rPr>
          <w:color w:val="000000" w:themeColor="text1"/>
          <w:sz w:val="22"/>
          <w:szCs w:val="22"/>
        </w:rPr>
        <w:t>2022) states that</w:t>
      </w:r>
      <w:r w:rsidR="00D43017" w:rsidRPr="006A1D7C">
        <w:rPr>
          <w:color w:val="000000" w:themeColor="text1"/>
          <w:sz w:val="22"/>
          <w:szCs w:val="22"/>
        </w:rPr>
        <w:t xml:space="preserve"> </w:t>
      </w:r>
      <w:r w:rsidR="00A76028" w:rsidRPr="006A1D7C">
        <w:rPr>
          <w:color w:val="000000" w:themeColor="text1"/>
          <w:sz w:val="22"/>
          <w:szCs w:val="22"/>
        </w:rPr>
        <w:t>Characterisation is crucial because it aids in the progression of the storey, the expression of ideas, and the creation of spectacle</w:t>
      </w:r>
      <w:r w:rsidR="00CF4B8E" w:rsidRPr="006A1D7C">
        <w:rPr>
          <w:color w:val="000000" w:themeColor="text1"/>
          <w:sz w:val="22"/>
          <w:szCs w:val="22"/>
        </w:rPr>
        <w:t xml:space="preserve">. </w:t>
      </w:r>
      <w:r w:rsidR="00B60DBB" w:rsidRPr="006A1D7C">
        <w:rPr>
          <w:color w:val="000000" w:themeColor="text1"/>
          <w:sz w:val="22"/>
          <w:szCs w:val="22"/>
        </w:rPr>
        <w:t>Aside from this,</w:t>
      </w:r>
      <w:r w:rsidR="00326FEC" w:rsidRPr="006A1D7C">
        <w:rPr>
          <w:color w:val="000000" w:themeColor="text1"/>
          <w:sz w:val="22"/>
          <w:szCs w:val="22"/>
        </w:rPr>
        <w:t xml:space="preserve"> I try to relax because it allows </w:t>
      </w:r>
      <w:r w:rsidR="00697ADA" w:rsidRPr="006A1D7C">
        <w:rPr>
          <w:color w:val="000000" w:themeColor="text1"/>
          <w:sz w:val="22"/>
          <w:szCs w:val="22"/>
        </w:rPr>
        <w:t xml:space="preserve">me </w:t>
      </w:r>
      <w:r w:rsidR="00326FEC" w:rsidRPr="006A1D7C">
        <w:rPr>
          <w:color w:val="000000" w:themeColor="text1"/>
          <w:sz w:val="22"/>
          <w:szCs w:val="22"/>
        </w:rPr>
        <w:t xml:space="preserve">to have a calmer and clearer mind, as well as it helps </w:t>
      </w:r>
      <w:r w:rsidR="00697ADA" w:rsidRPr="006A1D7C">
        <w:rPr>
          <w:color w:val="000000" w:themeColor="text1"/>
          <w:sz w:val="22"/>
          <w:szCs w:val="22"/>
        </w:rPr>
        <w:t xml:space="preserve">me </w:t>
      </w:r>
      <w:r w:rsidR="00326FEC" w:rsidRPr="006A1D7C">
        <w:rPr>
          <w:color w:val="000000" w:themeColor="text1"/>
          <w:sz w:val="22"/>
          <w:szCs w:val="22"/>
        </w:rPr>
        <w:t xml:space="preserve">not to be nervous. </w:t>
      </w:r>
      <w:r w:rsidR="00F869FE" w:rsidRPr="006A1D7C">
        <w:rPr>
          <w:color w:val="000000" w:themeColor="text1"/>
          <w:sz w:val="22"/>
          <w:szCs w:val="22"/>
        </w:rPr>
        <w:t xml:space="preserve">Mayo Clinic </w:t>
      </w:r>
      <w:r w:rsidR="00326FEC" w:rsidRPr="006A1D7C">
        <w:rPr>
          <w:color w:val="000000" w:themeColor="text1"/>
          <w:sz w:val="22"/>
          <w:szCs w:val="22"/>
        </w:rPr>
        <w:t>(</w:t>
      </w:r>
      <w:r w:rsidR="00F869FE" w:rsidRPr="006A1D7C">
        <w:rPr>
          <w:color w:val="000000" w:themeColor="text1"/>
          <w:sz w:val="22"/>
          <w:szCs w:val="22"/>
        </w:rPr>
        <w:t>2021) explains that relaxation enhances attentiveness by removing needless stress</w:t>
      </w:r>
      <w:r w:rsidR="00697ADA" w:rsidRPr="006A1D7C">
        <w:rPr>
          <w:color w:val="000000" w:themeColor="text1"/>
          <w:sz w:val="22"/>
          <w:szCs w:val="22"/>
        </w:rPr>
        <w:t>,</w:t>
      </w:r>
      <w:r w:rsidR="00F869FE" w:rsidRPr="006A1D7C">
        <w:rPr>
          <w:color w:val="000000" w:themeColor="text1"/>
          <w:sz w:val="22"/>
          <w:szCs w:val="22"/>
        </w:rPr>
        <w:t xml:space="preserve"> </w:t>
      </w:r>
      <w:r w:rsidR="002F7098" w:rsidRPr="006A1D7C">
        <w:rPr>
          <w:color w:val="000000" w:themeColor="text1"/>
          <w:sz w:val="22"/>
          <w:szCs w:val="22"/>
        </w:rPr>
        <w:t>also</w:t>
      </w:r>
      <w:r w:rsidR="00697ADA" w:rsidRPr="006A1D7C">
        <w:rPr>
          <w:color w:val="000000" w:themeColor="text1"/>
          <w:sz w:val="22"/>
          <w:szCs w:val="22"/>
        </w:rPr>
        <w:t xml:space="preserve"> r</w:t>
      </w:r>
      <w:r w:rsidR="00F869FE" w:rsidRPr="006A1D7C">
        <w:rPr>
          <w:color w:val="000000" w:themeColor="text1"/>
          <w:sz w:val="22"/>
          <w:szCs w:val="22"/>
        </w:rPr>
        <w:t>elaxation techniques can help people deal with ordinary stress as well as stress connected to health issues including heart disease and pain.</w:t>
      </w:r>
      <w:r w:rsidR="00655767" w:rsidRPr="006A1D7C">
        <w:rPr>
          <w:color w:val="000000" w:themeColor="text1"/>
          <w:sz w:val="22"/>
          <w:szCs w:val="22"/>
        </w:rPr>
        <w:t xml:space="preserve"> </w:t>
      </w:r>
      <w:r w:rsidR="00023108" w:rsidRPr="006A1D7C">
        <w:rPr>
          <w:color w:val="000000" w:themeColor="text1"/>
          <w:sz w:val="22"/>
          <w:szCs w:val="22"/>
        </w:rPr>
        <w:t>Therefore, t</w:t>
      </w:r>
      <w:r w:rsidR="00431D36" w:rsidRPr="006A1D7C">
        <w:rPr>
          <w:color w:val="000000" w:themeColor="text1"/>
          <w:sz w:val="22"/>
          <w:szCs w:val="22"/>
        </w:rPr>
        <w:t>his realisation has taught me a vital lesson, and I will ensure that enough preparation and time are considered into group events in the future.</w:t>
      </w:r>
    </w:p>
    <w:p w14:paraId="3B395B1A" w14:textId="77777777" w:rsidR="000C79D4" w:rsidRPr="00E51F96" w:rsidRDefault="000C79D4">
      <w:pPr>
        <w:rPr>
          <w:color w:val="FFFFFF" w:themeColor="background1"/>
          <w:sz w:val="22"/>
          <w:szCs w:val="22"/>
        </w:rPr>
      </w:pPr>
    </w:p>
    <w:p w14:paraId="6D23CB4E" w14:textId="77777777" w:rsidR="00B407DF" w:rsidRPr="00E51F96" w:rsidRDefault="00B407DF">
      <w:pPr>
        <w:rPr>
          <w:color w:val="FFFFFF" w:themeColor="background1"/>
        </w:rPr>
      </w:pPr>
    </w:p>
    <w:p w14:paraId="1F20EE18" w14:textId="77777777" w:rsidR="00CF425C" w:rsidRPr="00E51F96" w:rsidRDefault="00CF425C">
      <w:pPr>
        <w:rPr>
          <w:color w:val="FFFFFF" w:themeColor="background1"/>
        </w:rPr>
      </w:pPr>
    </w:p>
    <w:p w14:paraId="318D5F29" w14:textId="77777777" w:rsidR="00CF425C" w:rsidRPr="00E51F96" w:rsidRDefault="00CF425C">
      <w:pPr>
        <w:rPr>
          <w:color w:val="FFFFFF" w:themeColor="background1"/>
        </w:rPr>
      </w:pPr>
    </w:p>
    <w:p w14:paraId="683F797D" w14:textId="77777777" w:rsidR="00CF425C" w:rsidRPr="00E51F96" w:rsidRDefault="00CF425C">
      <w:pPr>
        <w:rPr>
          <w:color w:val="FFFFFF" w:themeColor="background1"/>
        </w:rPr>
      </w:pPr>
    </w:p>
    <w:p w14:paraId="24CCB46C" w14:textId="77777777" w:rsidR="00CF425C" w:rsidRPr="00E51F96" w:rsidRDefault="00CF425C">
      <w:pPr>
        <w:rPr>
          <w:color w:val="FFFFFF" w:themeColor="background1"/>
        </w:rPr>
      </w:pPr>
    </w:p>
    <w:p w14:paraId="11847222" w14:textId="77777777" w:rsidR="00CF425C" w:rsidRPr="00E51F96" w:rsidRDefault="00CF425C">
      <w:pPr>
        <w:rPr>
          <w:color w:val="FFFFFF" w:themeColor="background1"/>
        </w:rPr>
      </w:pPr>
    </w:p>
    <w:p w14:paraId="2FB86BFA" w14:textId="77777777" w:rsidR="00CF425C" w:rsidRPr="00E51F96" w:rsidRDefault="00CF425C">
      <w:pPr>
        <w:rPr>
          <w:color w:val="FFFFFF" w:themeColor="background1"/>
        </w:rPr>
      </w:pPr>
    </w:p>
    <w:p w14:paraId="6640CD46" w14:textId="77777777" w:rsidR="00CF425C" w:rsidRPr="00E51F96" w:rsidRDefault="00CF425C">
      <w:pPr>
        <w:rPr>
          <w:color w:val="000000" w:themeColor="text1"/>
        </w:rPr>
      </w:pPr>
    </w:p>
    <w:p w14:paraId="0030D0A7" w14:textId="77777777" w:rsidR="00CF425C" w:rsidRPr="00E51F96" w:rsidRDefault="00CF425C">
      <w:pPr>
        <w:rPr>
          <w:color w:val="000000" w:themeColor="text1"/>
        </w:rPr>
      </w:pPr>
    </w:p>
    <w:p w14:paraId="6CEA3F4A" w14:textId="77777777" w:rsidR="002C19C3" w:rsidRPr="00E51F96" w:rsidRDefault="002C19C3">
      <w:pPr>
        <w:rPr>
          <w:color w:val="000000" w:themeColor="text1"/>
        </w:rPr>
      </w:pPr>
    </w:p>
    <w:p w14:paraId="3A10CF79" w14:textId="77777777" w:rsidR="009D7CE1" w:rsidRPr="00E51F96" w:rsidRDefault="009D7CE1">
      <w:pPr>
        <w:rPr>
          <w:color w:val="000000" w:themeColor="text1"/>
        </w:rPr>
      </w:pPr>
    </w:p>
    <w:p w14:paraId="16841551" w14:textId="77777777" w:rsidR="00247FFB" w:rsidRPr="00E51F96" w:rsidRDefault="00247FFB">
      <w:pPr>
        <w:rPr>
          <w:color w:val="000000" w:themeColor="text1"/>
        </w:rPr>
      </w:pPr>
    </w:p>
    <w:p w14:paraId="010EC080" w14:textId="77777777" w:rsidR="00247FFB" w:rsidRPr="00E51F96" w:rsidRDefault="00247FFB">
      <w:pPr>
        <w:rPr>
          <w:color w:val="000000" w:themeColor="text1"/>
        </w:rPr>
      </w:pPr>
    </w:p>
    <w:p w14:paraId="263D4B21" w14:textId="77777777" w:rsidR="00247FFB" w:rsidRPr="00E51F96" w:rsidRDefault="00247FFB">
      <w:pPr>
        <w:rPr>
          <w:color w:val="000000" w:themeColor="text1"/>
        </w:rPr>
      </w:pPr>
    </w:p>
    <w:p w14:paraId="4DAAC6A0" w14:textId="77777777" w:rsidR="00247FFB" w:rsidRPr="00E51F96" w:rsidRDefault="00247FFB">
      <w:pPr>
        <w:rPr>
          <w:color w:val="000000" w:themeColor="text1"/>
        </w:rPr>
      </w:pPr>
    </w:p>
    <w:p w14:paraId="3A348AC3" w14:textId="77777777" w:rsidR="00247FFB" w:rsidRPr="00E51F96" w:rsidRDefault="00247FFB">
      <w:pPr>
        <w:rPr>
          <w:color w:val="000000" w:themeColor="text1"/>
        </w:rPr>
      </w:pPr>
    </w:p>
    <w:p w14:paraId="2CECF57C" w14:textId="77777777" w:rsidR="00247FFB" w:rsidRPr="00E51F96" w:rsidRDefault="00247FFB">
      <w:pPr>
        <w:rPr>
          <w:color w:val="000000" w:themeColor="text1"/>
        </w:rPr>
      </w:pPr>
    </w:p>
    <w:p w14:paraId="2123316A" w14:textId="77777777" w:rsidR="00247FFB" w:rsidRPr="00E51F96" w:rsidRDefault="00247FFB">
      <w:pPr>
        <w:rPr>
          <w:color w:val="000000" w:themeColor="text1"/>
        </w:rPr>
      </w:pPr>
    </w:p>
    <w:p w14:paraId="4677B60E" w14:textId="77777777" w:rsidR="00247FFB" w:rsidRPr="00E51F96" w:rsidRDefault="00247FFB">
      <w:pPr>
        <w:rPr>
          <w:color w:val="000000" w:themeColor="text1"/>
        </w:rPr>
      </w:pPr>
    </w:p>
    <w:p w14:paraId="6A1A5856" w14:textId="77777777" w:rsidR="006A1D7C" w:rsidRDefault="006A1D7C">
      <w:pPr>
        <w:rPr>
          <w:color w:val="000000" w:themeColor="text1"/>
        </w:rPr>
      </w:pPr>
    </w:p>
    <w:p w14:paraId="3091879E" w14:textId="77777777" w:rsidR="006A1D7C" w:rsidRDefault="006A1D7C">
      <w:pPr>
        <w:rPr>
          <w:color w:val="000000" w:themeColor="text1"/>
        </w:rPr>
      </w:pPr>
    </w:p>
    <w:p w14:paraId="3013972B" w14:textId="77777777" w:rsidR="006A1D7C" w:rsidRDefault="006A1D7C">
      <w:pPr>
        <w:rPr>
          <w:color w:val="000000" w:themeColor="text1"/>
        </w:rPr>
      </w:pPr>
    </w:p>
    <w:p w14:paraId="2A91EC61" w14:textId="5A0C9742" w:rsidR="00CF425C" w:rsidRPr="00E51F96" w:rsidRDefault="00CF425C">
      <w:pPr>
        <w:rPr>
          <w:color w:val="000000" w:themeColor="text1"/>
        </w:rPr>
      </w:pPr>
      <w:r w:rsidRPr="00E51F96">
        <w:rPr>
          <w:color w:val="000000" w:themeColor="text1"/>
        </w:rPr>
        <w:lastRenderedPageBreak/>
        <w:t>Reference</w:t>
      </w:r>
    </w:p>
    <w:p w14:paraId="3FB54CEE" w14:textId="29552FD0" w:rsidR="0096794E" w:rsidRPr="00E51F96" w:rsidRDefault="0096794E">
      <w:pPr>
        <w:rPr>
          <w:color w:val="000000" w:themeColor="text1"/>
        </w:rPr>
      </w:pPr>
    </w:p>
    <w:p w14:paraId="441800E0" w14:textId="44A24C25" w:rsidR="0096794E" w:rsidRPr="00E51F96" w:rsidRDefault="0096794E">
      <w:pPr>
        <w:rPr>
          <w:color w:val="000000" w:themeColor="text1"/>
        </w:rPr>
      </w:pPr>
      <w:r w:rsidRPr="00E51F96">
        <w:rPr>
          <w:color w:val="000000" w:themeColor="text1"/>
        </w:rPr>
        <w:t xml:space="preserve">British Council (2022) </w:t>
      </w:r>
      <w:r w:rsidRPr="00E51F96">
        <w:rPr>
          <w:i/>
          <w:iCs/>
          <w:color w:val="000000" w:themeColor="text1"/>
        </w:rPr>
        <w:t>Role Play</w:t>
      </w:r>
      <w:r w:rsidRPr="00E51F96">
        <w:rPr>
          <w:color w:val="000000" w:themeColor="text1"/>
        </w:rPr>
        <w:t xml:space="preserve">, Available at: </w:t>
      </w:r>
      <w:hyperlink r:id="rId6" w:history="1">
        <w:r w:rsidRPr="00E51F96">
          <w:rPr>
            <w:rStyle w:val="Hyperlink"/>
            <w:color w:val="000000" w:themeColor="text1"/>
          </w:rPr>
          <w:t>https://www.teachingenglish.org.uk/article/role-play</w:t>
        </w:r>
      </w:hyperlink>
      <w:r w:rsidRPr="00E51F96">
        <w:rPr>
          <w:color w:val="000000" w:themeColor="text1"/>
        </w:rPr>
        <w:t xml:space="preserve"> (Accessed 10 February).</w:t>
      </w:r>
    </w:p>
    <w:p w14:paraId="06DE721A" w14:textId="1ECC12CF" w:rsidR="00F81928" w:rsidRPr="00E51F96" w:rsidRDefault="00F81928">
      <w:pPr>
        <w:rPr>
          <w:color w:val="000000" w:themeColor="text1"/>
        </w:rPr>
      </w:pPr>
    </w:p>
    <w:p w14:paraId="15FA4DFE" w14:textId="7D98D73B" w:rsidR="00F81928" w:rsidRPr="00E51F96" w:rsidRDefault="00F81928">
      <w:pPr>
        <w:rPr>
          <w:color w:val="000000" w:themeColor="text1"/>
        </w:rPr>
      </w:pPr>
      <w:r w:rsidRPr="00E51F96">
        <w:rPr>
          <w:color w:val="000000" w:themeColor="text1"/>
        </w:rPr>
        <w:t>Devito, J. A.</w:t>
      </w:r>
      <w:r w:rsidR="00DE5077" w:rsidRPr="00E51F96">
        <w:rPr>
          <w:color w:val="000000" w:themeColor="text1"/>
        </w:rPr>
        <w:t xml:space="preserve"> </w:t>
      </w:r>
      <w:r w:rsidRPr="00E51F96">
        <w:rPr>
          <w:color w:val="000000" w:themeColor="text1"/>
        </w:rPr>
        <w:t xml:space="preserve">(2014) </w:t>
      </w:r>
      <w:r w:rsidRPr="00E51F96">
        <w:rPr>
          <w:i/>
          <w:iCs/>
          <w:color w:val="000000" w:themeColor="text1"/>
        </w:rPr>
        <w:t>The Interpersonal Communication Book Pearson New international edition (13</w:t>
      </w:r>
      <w:r w:rsidRPr="00E51F96">
        <w:rPr>
          <w:i/>
          <w:iCs/>
          <w:color w:val="000000" w:themeColor="text1"/>
          <w:vertAlign w:val="superscript"/>
        </w:rPr>
        <w:t>th</w:t>
      </w:r>
      <w:r w:rsidRPr="00E51F96">
        <w:rPr>
          <w:i/>
          <w:iCs/>
          <w:color w:val="000000" w:themeColor="text1"/>
        </w:rPr>
        <w:t xml:space="preserve"> ed) Harlow, En</w:t>
      </w:r>
      <w:r w:rsidR="00DE5077" w:rsidRPr="00E51F96">
        <w:rPr>
          <w:i/>
          <w:iCs/>
          <w:color w:val="000000" w:themeColor="text1"/>
        </w:rPr>
        <w:t>gland</w:t>
      </w:r>
      <w:r w:rsidR="00DE5077" w:rsidRPr="00E51F96">
        <w:rPr>
          <w:color w:val="000000" w:themeColor="text1"/>
        </w:rPr>
        <w:t xml:space="preserve"> (Accessed 10 February).</w:t>
      </w:r>
    </w:p>
    <w:p w14:paraId="01F8BC2B" w14:textId="77777777" w:rsidR="009D7CE1" w:rsidRPr="00E51F96" w:rsidRDefault="009D7CE1">
      <w:pPr>
        <w:rPr>
          <w:color w:val="000000" w:themeColor="text1"/>
        </w:rPr>
      </w:pPr>
    </w:p>
    <w:p w14:paraId="3D21F92E" w14:textId="3749B473" w:rsidR="00655767" w:rsidRPr="00E51F96" w:rsidRDefault="000472EC">
      <w:pPr>
        <w:rPr>
          <w:color w:val="000000" w:themeColor="text1"/>
        </w:rPr>
      </w:pPr>
      <w:r w:rsidRPr="00E51F96">
        <w:rPr>
          <w:color w:val="000000" w:themeColor="text1"/>
        </w:rPr>
        <w:t xml:space="preserve">Help Guide (2020) Effective Communication, Available at: </w:t>
      </w:r>
    </w:p>
    <w:p w14:paraId="3C67E9DC" w14:textId="6959AAA9" w:rsidR="00655767" w:rsidRPr="00E51F96" w:rsidRDefault="00655767">
      <w:pPr>
        <w:rPr>
          <w:color w:val="000000" w:themeColor="text1"/>
        </w:rPr>
      </w:pPr>
      <w:hyperlink r:id="rId7" w:history="1">
        <w:r w:rsidRPr="00E51F96">
          <w:rPr>
            <w:rStyle w:val="Hyperlink"/>
            <w:color w:val="000000" w:themeColor="text1"/>
          </w:rPr>
          <w:t>https://www.helpguide.org/articles/relationships-communication/effective-communication.htm</w:t>
        </w:r>
      </w:hyperlink>
      <w:r w:rsidRPr="00E51F96">
        <w:rPr>
          <w:color w:val="000000" w:themeColor="text1"/>
        </w:rPr>
        <w:t xml:space="preserve"> (Accessed 10 February).</w:t>
      </w:r>
    </w:p>
    <w:p w14:paraId="2FF50BB5" w14:textId="66CEF153" w:rsidR="00EE2290" w:rsidRPr="00E51F96" w:rsidRDefault="00EE2290">
      <w:pPr>
        <w:rPr>
          <w:color w:val="000000" w:themeColor="text1"/>
        </w:rPr>
      </w:pPr>
    </w:p>
    <w:p w14:paraId="0497D4D4" w14:textId="77777777" w:rsidR="00EE2290" w:rsidRPr="00E51F96" w:rsidRDefault="00EE2290" w:rsidP="00EE2290">
      <w:pPr>
        <w:rPr>
          <w:color w:val="000000" w:themeColor="text1"/>
        </w:rPr>
      </w:pPr>
      <w:r w:rsidRPr="00E51F96">
        <w:rPr>
          <w:color w:val="000000" w:themeColor="text1"/>
        </w:rPr>
        <w:t>IOSR Journal (2022</w:t>
      </w:r>
      <w:r w:rsidRPr="00E51F96">
        <w:rPr>
          <w:i/>
          <w:iCs/>
          <w:color w:val="000000" w:themeColor="text1"/>
        </w:rPr>
        <w:t>) Characterisation – an intrinsic aspect of dramatic text,</w:t>
      </w:r>
      <w:r w:rsidRPr="00E51F96">
        <w:rPr>
          <w:color w:val="000000" w:themeColor="text1"/>
        </w:rPr>
        <w:t xml:space="preserve"> Available at:</w:t>
      </w:r>
    </w:p>
    <w:p w14:paraId="4FCC72E6" w14:textId="77777777" w:rsidR="00EE2290" w:rsidRPr="00E51F96" w:rsidRDefault="00EE2290" w:rsidP="00EE2290">
      <w:pPr>
        <w:rPr>
          <w:color w:val="000000" w:themeColor="text1"/>
        </w:rPr>
      </w:pPr>
      <w:hyperlink r:id="rId8" w:history="1">
        <w:r w:rsidRPr="00E51F96">
          <w:rPr>
            <w:rStyle w:val="Hyperlink"/>
            <w:color w:val="000000" w:themeColor="text1"/>
          </w:rPr>
          <w:t>https://www.iosrjournals.org/iosr-jhss/papers/Vol20-issue3/Version-3/L020337678.pdf</w:t>
        </w:r>
      </w:hyperlink>
      <w:r w:rsidRPr="00E51F96">
        <w:rPr>
          <w:color w:val="000000" w:themeColor="text1"/>
        </w:rPr>
        <w:t xml:space="preserve"> (Accessed 20 February).</w:t>
      </w:r>
    </w:p>
    <w:p w14:paraId="2C0CDD70" w14:textId="77777777" w:rsidR="00EE2290" w:rsidRPr="00E51F96" w:rsidRDefault="00EE2290">
      <w:pPr>
        <w:rPr>
          <w:color w:val="000000" w:themeColor="text1"/>
        </w:rPr>
      </w:pPr>
    </w:p>
    <w:p w14:paraId="68CBD338" w14:textId="143D57D2" w:rsidR="007305F6" w:rsidRPr="00E51F96" w:rsidRDefault="007305F6">
      <w:pPr>
        <w:rPr>
          <w:color w:val="000000" w:themeColor="text1"/>
        </w:rPr>
      </w:pPr>
      <w:r w:rsidRPr="00E51F96">
        <w:rPr>
          <w:color w:val="000000" w:themeColor="text1"/>
        </w:rPr>
        <w:t xml:space="preserve">Iopscience (2022) </w:t>
      </w:r>
      <w:r w:rsidRPr="00E51F96">
        <w:rPr>
          <w:i/>
          <w:iCs/>
          <w:color w:val="000000" w:themeColor="text1"/>
        </w:rPr>
        <w:t>The implementation of the role-play indication of police service vocational teacher,</w:t>
      </w:r>
      <w:r w:rsidRPr="00E51F96">
        <w:rPr>
          <w:color w:val="000000" w:themeColor="text1"/>
        </w:rPr>
        <w:t xml:space="preserve"> Available at: </w:t>
      </w:r>
      <w:hyperlink r:id="rId9" w:history="1">
        <w:r w:rsidRPr="00E51F96">
          <w:rPr>
            <w:rStyle w:val="Hyperlink"/>
            <w:color w:val="000000" w:themeColor="text1"/>
          </w:rPr>
          <w:t>https://iopscience.iop.org/article/10.1088/1757-899X/296/1/012016/pdf</w:t>
        </w:r>
      </w:hyperlink>
      <w:r w:rsidRPr="00E51F96">
        <w:rPr>
          <w:color w:val="000000" w:themeColor="text1"/>
        </w:rPr>
        <w:t xml:space="preserve"> (Accessed 18 February).</w:t>
      </w:r>
    </w:p>
    <w:p w14:paraId="105ED095" w14:textId="2074ADEF" w:rsidR="00685A17" w:rsidRPr="00E51F96" w:rsidRDefault="00685A17">
      <w:pPr>
        <w:rPr>
          <w:color w:val="000000" w:themeColor="text1"/>
        </w:rPr>
      </w:pPr>
    </w:p>
    <w:p w14:paraId="37418071" w14:textId="185ECED1" w:rsidR="00685A17" w:rsidRPr="00E51F96" w:rsidRDefault="00685A17">
      <w:pPr>
        <w:rPr>
          <w:color w:val="000000" w:themeColor="text1"/>
        </w:rPr>
      </w:pPr>
      <w:r w:rsidRPr="00E51F96">
        <w:rPr>
          <w:color w:val="000000" w:themeColor="text1"/>
        </w:rPr>
        <w:t>Johns</w:t>
      </w:r>
      <w:r w:rsidR="00D47551" w:rsidRPr="00E51F96">
        <w:rPr>
          <w:color w:val="000000" w:themeColor="text1"/>
        </w:rPr>
        <w:t>, M.</w:t>
      </w:r>
      <w:r w:rsidRPr="00E51F96">
        <w:rPr>
          <w:color w:val="000000" w:themeColor="text1"/>
        </w:rPr>
        <w:t xml:space="preserve"> and Largo</w:t>
      </w:r>
      <w:r w:rsidR="00D47551" w:rsidRPr="00E51F96">
        <w:rPr>
          <w:color w:val="000000" w:themeColor="text1"/>
        </w:rPr>
        <w:t>, E.</w:t>
      </w:r>
      <w:r w:rsidRPr="00E51F96">
        <w:rPr>
          <w:color w:val="000000" w:themeColor="text1"/>
        </w:rPr>
        <w:t xml:space="preserve"> (2008</w:t>
      </w:r>
      <w:r w:rsidR="00247FFB" w:rsidRPr="00E51F96">
        <w:rPr>
          <w:color w:val="000000" w:themeColor="text1"/>
        </w:rPr>
        <w:t xml:space="preserve">) </w:t>
      </w:r>
      <w:r w:rsidR="00247FFB" w:rsidRPr="00E51F96">
        <w:rPr>
          <w:i/>
          <w:iCs/>
          <w:color w:val="000000" w:themeColor="text1"/>
        </w:rPr>
        <w:t>Sensing</w:t>
      </w:r>
      <w:r w:rsidR="00D47551" w:rsidRPr="00E51F96">
        <w:rPr>
          <w:i/>
          <w:iCs/>
          <w:color w:val="000000" w:themeColor="text1"/>
        </w:rPr>
        <w:t xml:space="preserve"> of change management rulemaking for the 21</w:t>
      </w:r>
      <w:r w:rsidR="00D47551" w:rsidRPr="00E51F96">
        <w:rPr>
          <w:i/>
          <w:iCs/>
          <w:color w:val="000000" w:themeColor="text1"/>
          <w:vertAlign w:val="superscript"/>
        </w:rPr>
        <w:t>st</w:t>
      </w:r>
      <w:r w:rsidR="00D47551" w:rsidRPr="00E51F96">
        <w:rPr>
          <w:i/>
          <w:iCs/>
          <w:color w:val="000000" w:themeColor="text1"/>
        </w:rPr>
        <w:t xml:space="preserve"> century, Swan Page</w:t>
      </w:r>
      <w:r w:rsidR="00133531" w:rsidRPr="00E51F96">
        <w:rPr>
          <w:i/>
          <w:iCs/>
          <w:color w:val="000000" w:themeColor="text1"/>
        </w:rPr>
        <w:t>, London</w:t>
      </w:r>
      <w:r w:rsidR="00133531" w:rsidRPr="00E51F96">
        <w:rPr>
          <w:color w:val="000000" w:themeColor="text1"/>
        </w:rPr>
        <w:t xml:space="preserve"> (Accessed 10 February).</w:t>
      </w:r>
    </w:p>
    <w:p w14:paraId="0830D6FC" w14:textId="54B437B8" w:rsidR="00EE2290" w:rsidRPr="00E51F96" w:rsidRDefault="00EE2290">
      <w:pPr>
        <w:rPr>
          <w:color w:val="000000" w:themeColor="text1"/>
        </w:rPr>
      </w:pPr>
    </w:p>
    <w:p w14:paraId="11D880A7" w14:textId="77777777" w:rsidR="00EE2290" w:rsidRPr="00E51F96" w:rsidRDefault="00EE2290" w:rsidP="00EE2290">
      <w:pPr>
        <w:rPr>
          <w:color w:val="000000" w:themeColor="text1"/>
        </w:rPr>
      </w:pPr>
      <w:r w:rsidRPr="00E51F96">
        <w:rPr>
          <w:color w:val="000000" w:themeColor="text1"/>
        </w:rPr>
        <w:t xml:space="preserve">Mayo Clinic (2021) </w:t>
      </w:r>
      <w:r w:rsidRPr="00E51F96">
        <w:rPr>
          <w:i/>
          <w:iCs/>
          <w:color w:val="000000" w:themeColor="text1"/>
        </w:rPr>
        <w:t>Stress management,</w:t>
      </w:r>
      <w:r w:rsidRPr="00E51F96">
        <w:rPr>
          <w:color w:val="000000" w:themeColor="text1"/>
        </w:rPr>
        <w:t xml:space="preserve"> Available at:</w:t>
      </w:r>
    </w:p>
    <w:p w14:paraId="39CC3C05" w14:textId="32D051DA" w:rsidR="00EE2290" w:rsidRPr="00E51F96" w:rsidRDefault="00EE2290" w:rsidP="00EE2290">
      <w:pPr>
        <w:rPr>
          <w:color w:val="000000" w:themeColor="text1"/>
        </w:rPr>
      </w:pPr>
      <w:hyperlink r:id="rId10" w:history="1">
        <w:r w:rsidRPr="00E51F96">
          <w:rPr>
            <w:rStyle w:val="Hyperlink"/>
            <w:color w:val="000000" w:themeColor="text1"/>
          </w:rPr>
          <w:t>https://www.mayoclinic.org/healthy-lifestyle/stress-management/in-depth/relaxation-technique/art-20045368</w:t>
        </w:r>
      </w:hyperlink>
      <w:r w:rsidRPr="00E51F96">
        <w:rPr>
          <w:color w:val="000000" w:themeColor="text1"/>
        </w:rPr>
        <w:t xml:space="preserve"> (Accessed 15 February).</w:t>
      </w:r>
    </w:p>
    <w:p w14:paraId="7CE0E9F0" w14:textId="5B7BA2E8" w:rsidR="00EE2290" w:rsidRPr="00E51F96" w:rsidRDefault="00EE2290" w:rsidP="00EE2290">
      <w:pPr>
        <w:rPr>
          <w:color w:val="000000" w:themeColor="text1"/>
        </w:rPr>
      </w:pPr>
    </w:p>
    <w:p w14:paraId="08E7E79F" w14:textId="7734D73C" w:rsidR="00EE2290" w:rsidRPr="00E51F96" w:rsidRDefault="00EE2290" w:rsidP="00EE2290">
      <w:pPr>
        <w:rPr>
          <w:color w:val="000000" w:themeColor="text1"/>
        </w:rPr>
      </w:pPr>
      <w:r w:rsidRPr="00E51F96">
        <w:rPr>
          <w:color w:val="000000" w:themeColor="text1"/>
        </w:rPr>
        <w:t xml:space="preserve">Mental health (2022) </w:t>
      </w:r>
      <w:r w:rsidRPr="00E51F96">
        <w:rPr>
          <w:i/>
          <w:iCs/>
          <w:color w:val="000000" w:themeColor="text1"/>
        </w:rPr>
        <w:t>Living with Anxiety,</w:t>
      </w:r>
      <w:r w:rsidRPr="00E51F96">
        <w:rPr>
          <w:color w:val="000000" w:themeColor="text1"/>
        </w:rPr>
        <w:t xml:space="preserve"> Available at: </w:t>
      </w:r>
      <w:hyperlink r:id="rId11" w:history="1">
        <w:r w:rsidRPr="00E51F96">
          <w:rPr>
            <w:rStyle w:val="Hyperlink"/>
            <w:color w:val="000000" w:themeColor="text1"/>
          </w:rPr>
          <w:t>https://www.mentalhealth.org.uk/sites/default/files/living-with-anxiety-report.pdf</w:t>
        </w:r>
      </w:hyperlink>
      <w:r w:rsidRPr="00E51F96">
        <w:rPr>
          <w:color w:val="000000" w:themeColor="text1"/>
        </w:rPr>
        <w:t xml:space="preserve"> (Accessed 13 February).</w:t>
      </w:r>
    </w:p>
    <w:p w14:paraId="41321315" w14:textId="3912D0E4" w:rsidR="00E51F96" w:rsidRPr="00E51F96" w:rsidRDefault="00E51F96" w:rsidP="00EE2290">
      <w:pPr>
        <w:rPr>
          <w:color w:val="000000" w:themeColor="text1"/>
        </w:rPr>
      </w:pPr>
    </w:p>
    <w:p w14:paraId="21E48083" w14:textId="086958EA" w:rsidR="00E51F96" w:rsidRPr="00E51F96" w:rsidRDefault="00E51F96" w:rsidP="00EE2290">
      <w:pPr>
        <w:rPr>
          <w:color w:val="000000" w:themeColor="text1"/>
        </w:rPr>
      </w:pPr>
      <w:r w:rsidRPr="00E51F96">
        <w:rPr>
          <w:color w:val="000000" w:themeColor="text1"/>
          <w:sz w:val="22"/>
          <w:szCs w:val="22"/>
        </w:rPr>
        <w:t>National School of Health Science (2022</w:t>
      </w:r>
      <w:r w:rsidRPr="00E51F96">
        <w:rPr>
          <w:i/>
          <w:iCs/>
          <w:color w:val="000000" w:themeColor="text1"/>
          <w:sz w:val="22"/>
          <w:szCs w:val="22"/>
        </w:rPr>
        <w:t>)</w:t>
      </w:r>
      <w:r w:rsidRPr="00E51F96">
        <w:rPr>
          <w:i/>
          <w:iCs/>
          <w:color w:val="000000" w:themeColor="text1"/>
          <w:sz w:val="22"/>
          <w:szCs w:val="22"/>
        </w:rPr>
        <w:t xml:space="preserve"> Guidance for trainees on What is reflection?</w:t>
      </w:r>
      <w:r w:rsidRPr="00E51F96">
        <w:rPr>
          <w:color w:val="000000" w:themeColor="text1"/>
          <w:sz w:val="22"/>
          <w:szCs w:val="22"/>
        </w:rPr>
        <w:t xml:space="preserve"> Available at: </w:t>
      </w:r>
      <w:hyperlink r:id="rId12" w:history="1">
        <w:r w:rsidRPr="00E51F96">
          <w:rPr>
            <w:rStyle w:val="Hyperlink"/>
            <w:color w:val="000000" w:themeColor="text1"/>
            <w:sz w:val="22"/>
            <w:szCs w:val="22"/>
          </w:rPr>
          <w:t>https://nshcs.hee.nhs.uk/programmes/stp/trainees/reflective-narrative-for-the-iacc-2021/guidance-for-trainees-on-what-is-reflection/</w:t>
        </w:r>
      </w:hyperlink>
      <w:r w:rsidRPr="00E51F96">
        <w:rPr>
          <w:color w:val="000000" w:themeColor="text1"/>
          <w:sz w:val="22"/>
          <w:szCs w:val="22"/>
        </w:rPr>
        <w:t xml:space="preserve"> (Accessed 22 February)</w:t>
      </w:r>
    </w:p>
    <w:p w14:paraId="31258EE6" w14:textId="77777777" w:rsidR="00EE2290" w:rsidRPr="00E51F96" w:rsidRDefault="00EE2290" w:rsidP="00EE2290">
      <w:pPr>
        <w:rPr>
          <w:color w:val="000000" w:themeColor="text1"/>
        </w:rPr>
      </w:pPr>
    </w:p>
    <w:p w14:paraId="00ABC396" w14:textId="46D58078" w:rsidR="00CF425C" w:rsidRPr="00E51F96" w:rsidRDefault="00CF425C">
      <w:pPr>
        <w:rPr>
          <w:color w:val="000000" w:themeColor="text1"/>
        </w:rPr>
      </w:pPr>
      <w:r w:rsidRPr="00E51F96">
        <w:rPr>
          <w:color w:val="000000" w:themeColor="text1"/>
        </w:rPr>
        <w:t>Queen Mar</w:t>
      </w:r>
      <w:r w:rsidR="0033270F" w:rsidRPr="00E51F96">
        <w:rPr>
          <w:color w:val="000000" w:themeColor="text1"/>
        </w:rPr>
        <w:t xml:space="preserve">garet University (2022) </w:t>
      </w:r>
      <w:r w:rsidR="0033270F" w:rsidRPr="00E51F96">
        <w:rPr>
          <w:i/>
          <w:iCs/>
          <w:color w:val="000000" w:themeColor="text1"/>
        </w:rPr>
        <w:t>Reflection,</w:t>
      </w:r>
      <w:r w:rsidR="0033270F" w:rsidRPr="00E51F96">
        <w:rPr>
          <w:color w:val="000000" w:themeColor="text1"/>
        </w:rPr>
        <w:t xml:space="preserve"> Available at: </w:t>
      </w:r>
      <w:hyperlink r:id="rId13" w:history="1">
        <w:r w:rsidR="0033270F" w:rsidRPr="00E51F96">
          <w:rPr>
            <w:rStyle w:val="Hyperlink"/>
            <w:color w:val="000000" w:themeColor="text1"/>
          </w:rPr>
          <w:t>https://www.qmu.ac.uk/media/5533/reflection-2014.pdf</w:t>
        </w:r>
      </w:hyperlink>
      <w:r w:rsidR="0033270F" w:rsidRPr="00E51F96">
        <w:rPr>
          <w:color w:val="000000" w:themeColor="text1"/>
        </w:rPr>
        <w:t xml:space="preserve"> (Accessed 17 February) </w:t>
      </w:r>
    </w:p>
    <w:p w14:paraId="07AE4541" w14:textId="43A370EE" w:rsidR="00A76028" w:rsidRPr="00E51F96" w:rsidRDefault="00A76028">
      <w:pPr>
        <w:rPr>
          <w:color w:val="000000" w:themeColor="text1"/>
        </w:rPr>
      </w:pPr>
    </w:p>
    <w:p w14:paraId="6BEBA6F4" w14:textId="77777777" w:rsidR="00EE2290" w:rsidRPr="00E51F96" w:rsidRDefault="00EE2290" w:rsidP="00EE2290">
      <w:pPr>
        <w:rPr>
          <w:color w:val="000000" w:themeColor="text1"/>
        </w:rPr>
      </w:pPr>
      <w:r w:rsidRPr="00E51F96">
        <w:rPr>
          <w:color w:val="000000" w:themeColor="text1"/>
        </w:rPr>
        <w:t xml:space="preserve">Victoria state government (2022) </w:t>
      </w:r>
      <w:r w:rsidRPr="00E51F96">
        <w:rPr>
          <w:i/>
          <w:iCs/>
          <w:color w:val="000000" w:themeColor="text1"/>
        </w:rPr>
        <w:t>Role play and drama,</w:t>
      </w:r>
      <w:r w:rsidRPr="00E51F96">
        <w:rPr>
          <w:color w:val="000000" w:themeColor="text1"/>
        </w:rPr>
        <w:t xml:space="preserve"> Available at:</w:t>
      </w:r>
    </w:p>
    <w:p w14:paraId="4A70BC73" w14:textId="77777777" w:rsidR="00EE2290" w:rsidRPr="00E51F96" w:rsidRDefault="00EE2290" w:rsidP="00EE2290">
      <w:pPr>
        <w:rPr>
          <w:color w:val="000000" w:themeColor="text1"/>
        </w:rPr>
      </w:pPr>
      <w:hyperlink r:id="rId14" w:history="1">
        <w:r w:rsidRPr="00E51F96">
          <w:rPr>
            <w:rStyle w:val="Hyperlink"/>
            <w:color w:val="000000" w:themeColor="text1"/>
          </w:rPr>
          <w:t>https://www.education.vic.gov.au/school/teachers/teachingresources/discipline/english/literacy/speakinglistening/Pages/exampleroleplay.aspx</w:t>
        </w:r>
      </w:hyperlink>
      <w:r w:rsidRPr="00E51F96">
        <w:rPr>
          <w:color w:val="000000" w:themeColor="text1"/>
        </w:rPr>
        <w:t xml:space="preserve">  (Accessed 20 February).</w:t>
      </w:r>
    </w:p>
    <w:p w14:paraId="1BF9C7B0" w14:textId="586E70D8" w:rsidR="00140FC6" w:rsidRPr="00E51F96" w:rsidRDefault="00140FC6">
      <w:pPr>
        <w:rPr>
          <w:color w:val="000000" w:themeColor="text1"/>
        </w:rPr>
      </w:pPr>
    </w:p>
    <w:p w14:paraId="6A1BAA97" w14:textId="36A948EE" w:rsidR="000472EC" w:rsidRPr="00E51F96" w:rsidRDefault="000472EC">
      <w:pPr>
        <w:rPr>
          <w:color w:val="000000" w:themeColor="text1"/>
        </w:rPr>
      </w:pPr>
      <w:r w:rsidRPr="00E51F96">
        <w:rPr>
          <w:color w:val="000000" w:themeColor="text1"/>
        </w:rPr>
        <w:t xml:space="preserve">Webteam, U. (2022) </w:t>
      </w:r>
      <w:r w:rsidRPr="00E51F96">
        <w:rPr>
          <w:i/>
          <w:iCs/>
          <w:color w:val="000000" w:themeColor="text1"/>
        </w:rPr>
        <w:t>Speech Anxiety | Department of Communication,</w:t>
      </w:r>
      <w:r w:rsidRPr="00E51F96">
        <w:rPr>
          <w:color w:val="000000" w:themeColor="text1"/>
        </w:rPr>
        <w:t xml:space="preserve"> Available at: </w:t>
      </w:r>
      <w:hyperlink r:id="rId15" w:history="1">
        <w:r w:rsidRPr="00E51F96">
          <w:rPr>
            <w:rStyle w:val="Hyperlink"/>
            <w:color w:val="000000" w:themeColor="text1"/>
          </w:rPr>
          <w:t>https://www.comm.pitt.edu/speech-anxiety</w:t>
        </w:r>
      </w:hyperlink>
      <w:r w:rsidRPr="00E51F96">
        <w:rPr>
          <w:color w:val="000000" w:themeColor="text1"/>
        </w:rPr>
        <w:t xml:space="preserve"> (Accessed 18 February).</w:t>
      </w:r>
    </w:p>
    <w:p w14:paraId="07652414" w14:textId="4E25CAF0" w:rsidR="00EB1255" w:rsidRPr="00E51F96" w:rsidRDefault="00EB1255">
      <w:pPr>
        <w:rPr>
          <w:color w:val="000000" w:themeColor="text1"/>
        </w:rPr>
      </w:pPr>
    </w:p>
    <w:p w14:paraId="1AE73175" w14:textId="29ED6BD3" w:rsidR="00EB1255" w:rsidRPr="00E51F96" w:rsidRDefault="00EB1255">
      <w:pPr>
        <w:rPr>
          <w:color w:val="000000" w:themeColor="text1"/>
        </w:rPr>
      </w:pPr>
      <w:r w:rsidRPr="00E51F96">
        <w:rPr>
          <w:color w:val="000000" w:themeColor="text1"/>
        </w:rPr>
        <w:t xml:space="preserve">Youth Employment UK (2022) </w:t>
      </w:r>
      <w:r w:rsidRPr="00E51F96">
        <w:rPr>
          <w:i/>
          <w:iCs/>
          <w:color w:val="000000" w:themeColor="text1"/>
        </w:rPr>
        <w:t>Teamwork,</w:t>
      </w:r>
      <w:r w:rsidRPr="00E51F96">
        <w:rPr>
          <w:color w:val="000000" w:themeColor="text1"/>
        </w:rPr>
        <w:t xml:space="preserve"> Available at: </w:t>
      </w:r>
      <w:hyperlink r:id="rId16" w:history="1">
        <w:r w:rsidRPr="00E51F96">
          <w:rPr>
            <w:rStyle w:val="Hyperlink"/>
            <w:color w:val="000000" w:themeColor="text1"/>
          </w:rPr>
          <w:t>https://www.youthemployment.org.uk/young-professional-training/teamwork-skills-young-professional/</w:t>
        </w:r>
      </w:hyperlink>
      <w:r w:rsidRPr="00E51F96">
        <w:rPr>
          <w:color w:val="000000" w:themeColor="text1"/>
        </w:rPr>
        <w:t xml:space="preserve"> </w:t>
      </w:r>
      <w:r w:rsidR="00436072" w:rsidRPr="00E51F96">
        <w:rPr>
          <w:color w:val="000000" w:themeColor="text1"/>
        </w:rPr>
        <w:t>(Accessed 09 February).</w:t>
      </w:r>
    </w:p>
    <w:sectPr w:rsidR="00EB1255" w:rsidRPr="00E51F96">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EC560" w14:textId="77777777" w:rsidR="004329FF" w:rsidRDefault="004329FF" w:rsidP="00CF425C">
      <w:r>
        <w:separator/>
      </w:r>
    </w:p>
  </w:endnote>
  <w:endnote w:type="continuationSeparator" w:id="0">
    <w:p w14:paraId="011D4C6C" w14:textId="77777777" w:rsidR="004329FF" w:rsidRDefault="004329FF" w:rsidP="00CF4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B3B0C" w14:textId="77777777" w:rsidR="00C4646E" w:rsidRDefault="00C464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63B68" w14:textId="77777777" w:rsidR="00C4646E" w:rsidRDefault="00C464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84A3" w14:textId="77777777" w:rsidR="00C4646E" w:rsidRDefault="00C46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C309C" w14:textId="77777777" w:rsidR="004329FF" w:rsidRDefault="004329FF" w:rsidP="00CF425C">
      <w:r>
        <w:separator/>
      </w:r>
    </w:p>
  </w:footnote>
  <w:footnote w:type="continuationSeparator" w:id="0">
    <w:p w14:paraId="6758386C" w14:textId="77777777" w:rsidR="004329FF" w:rsidRDefault="004329FF" w:rsidP="00CF4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722C0" w14:textId="77777777" w:rsidR="00CF425C" w:rsidRDefault="00CF42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A99C3" w14:textId="77777777" w:rsidR="00CF425C" w:rsidRDefault="00CF42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0D56C" w14:textId="77777777" w:rsidR="00CF425C" w:rsidRDefault="00CF42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25C"/>
    <w:rsid w:val="0000175E"/>
    <w:rsid w:val="00014B7B"/>
    <w:rsid w:val="00023108"/>
    <w:rsid w:val="000459C5"/>
    <w:rsid w:val="000472EC"/>
    <w:rsid w:val="000B4BA7"/>
    <w:rsid w:val="000C2B19"/>
    <w:rsid w:val="000C79D4"/>
    <w:rsid w:val="00116853"/>
    <w:rsid w:val="00131ECA"/>
    <w:rsid w:val="00133531"/>
    <w:rsid w:val="00140FC6"/>
    <w:rsid w:val="0018185B"/>
    <w:rsid w:val="001E4BA6"/>
    <w:rsid w:val="0020778B"/>
    <w:rsid w:val="00247FFB"/>
    <w:rsid w:val="00290BAC"/>
    <w:rsid w:val="002A5DEB"/>
    <w:rsid w:val="002B72E0"/>
    <w:rsid w:val="002C19C3"/>
    <w:rsid w:val="002D0EB3"/>
    <w:rsid w:val="002F7098"/>
    <w:rsid w:val="00326FEC"/>
    <w:rsid w:val="0033270F"/>
    <w:rsid w:val="00355A08"/>
    <w:rsid w:val="003621C1"/>
    <w:rsid w:val="003721A1"/>
    <w:rsid w:val="00375E85"/>
    <w:rsid w:val="00377239"/>
    <w:rsid w:val="00394616"/>
    <w:rsid w:val="003E70A1"/>
    <w:rsid w:val="00420453"/>
    <w:rsid w:val="00431D36"/>
    <w:rsid w:val="004329FF"/>
    <w:rsid w:val="00436072"/>
    <w:rsid w:val="00472FD8"/>
    <w:rsid w:val="0049109C"/>
    <w:rsid w:val="004C7023"/>
    <w:rsid w:val="004E6090"/>
    <w:rsid w:val="00511DD5"/>
    <w:rsid w:val="005213F9"/>
    <w:rsid w:val="005259B9"/>
    <w:rsid w:val="0059083B"/>
    <w:rsid w:val="005A2E04"/>
    <w:rsid w:val="005E2151"/>
    <w:rsid w:val="005E68E3"/>
    <w:rsid w:val="00620258"/>
    <w:rsid w:val="00655767"/>
    <w:rsid w:val="00663438"/>
    <w:rsid w:val="0066421F"/>
    <w:rsid w:val="00667213"/>
    <w:rsid w:val="00682F26"/>
    <w:rsid w:val="00685A17"/>
    <w:rsid w:val="00697ADA"/>
    <w:rsid w:val="006A1D7C"/>
    <w:rsid w:val="0070178C"/>
    <w:rsid w:val="007305F6"/>
    <w:rsid w:val="00782F4E"/>
    <w:rsid w:val="007E075B"/>
    <w:rsid w:val="00810921"/>
    <w:rsid w:val="00843897"/>
    <w:rsid w:val="00893180"/>
    <w:rsid w:val="008D1502"/>
    <w:rsid w:val="008D6861"/>
    <w:rsid w:val="008F002D"/>
    <w:rsid w:val="00920503"/>
    <w:rsid w:val="00936F96"/>
    <w:rsid w:val="009379E7"/>
    <w:rsid w:val="00947A05"/>
    <w:rsid w:val="0096794E"/>
    <w:rsid w:val="0098020B"/>
    <w:rsid w:val="00990CCE"/>
    <w:rsid w:val="009D3EC2"/>
    <w:rsid w:val="009D7CE1"/>
    <w:rsid w:val="00A56CE4"/>
    <w:rsid w:val="00A76028"/>
    <w:rsid w:val="00AA02F8"/>
    <w:rsid w:val="00AA41DD"/>
    <w:rsid w:val="00AC2143"/>
    <w:rsid w:val="00B26467"/>
    <w:rsid w:val="00B407DF"/>
    <w:rsid w:val="00B60DBB"/>
    <w:rsid w:val="00B67950"/>
    <w:rsid w:val="00B70105"/>
    <w:rsid w:val="00C4646E"/>
    <w:rsid w:val="00C95175"/>
    <w:rsid w:val="00CA343B"/>
    <w:rsid w:val="00CB056C"/>
    <w:rsid w:val="00CB66B8"/>
    <w:rsid w:val="00CF425C"/>
    <w:rsid w:val="00CF4B8E"/>
    <w:rsid w:val="00D0110A"/>
    <w:rsid w:val="00D249B3"/>
    <w:rsid w:val="00D25436"/>
    <w:rsid w:val="00D43017"/>
    <w:rsid w:val="00D47551"/>
    <w:rsid w:val="00D64C65"/>
    <w:rsid w:val="00D77031"/>
    <w:rsid w:val="00DE5077"/>
    <w:rsid w:val="00E124F2"/>
    <w:rsid w:val="00E2205D"/>
    <w:rsid w:val="00E228D7"/>
    <w:rsid w:val="00E43791"/>
    <w:rsid w:val="00E51F96"/>
    <w:rsid w:val="00E67D7B"/>
    <w:rsid w:val="00E7491B"/>
    <w:rsid w:val="00E81FE7"/>
    <w:rsid w:val="00EB1255"/>
    <w:rsid w:val="00EB4761"/>
    <w:rsid w:val="00EB6EAB"/>
    <w:rsid w:val="00EE2290"/>
    <w:rsid w:val="00F31195"/>
    <w:rsid w:val="00F47F6C"/>
    <w:rsid w:val="00F81928"/>
    <w:rsid w:val="00F83FFB"/>
    <w:rsid w:val="00F86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49F7A"/>
  <w15:chartTrackingRefBased/>
  <w15:docId w15:val="{DCC08867-5364-2941-8F11-61B7FB2B9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FC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25C"/>
    <w:pPr>
      <w:tabs>
        <w:tab w:val="center" w:pos="4513"/>
        <w:tab w:val="right" w:pos="9026"/>
      </w:tabs>
    </w:pPr>
  </w:style>
  <w:style w:type="character" w:customStyle="1" w:styleId="HeaderChar">
    <w:name w:val="Header Char"/>
    <w:basedOn w:val="DefaultParagraphFont"/>
    <w:link w:val="Header"/>
    <w:uiPriority w:val="99"/>
    <w:rsid w:val="00CF425C"/>
  </w:style>
  <w:style w:type="paragraph" w:styleId="Footer">
    <w:name w:val="footer"/>
    <w:basedOn w:val="Normal"/>
    <w:link w:val="FooterChar"/>
    <w:uiPriority w:val="99"/>
    <w:unhideWhenUsed/>
    <w:rsid w:val="00CF425C"/>
    <w:pPr>
      <w:tabs>
        <w:tab w:val="center" w:pos="4513"/>
        <w:tab w:val="right" w:pos="9026"/>
      </w:tabs>
    </w:pPr>
  </w:style>
  <w:style w:type="character" w:customStyle="1" w:styleId="FooterChar">
    <w:name w:val="Footer Char"/>
    <w:basedOn w:val="DefaultParagraphFont"/>
    <w:link w:val="Footer"/>
    <w:uiPriority w:val="99"/>
    <w:rsid w:val="00CF425C"/>
  </w:style>
  <w:style w:type="character" w:customStyle="1" w:styleId="landing-page-changedtext-0-2-17">
    <w:name w:val="landing-page-changedtext-0-2-17"/>
    <w:basedOn w:val="DefaultParagraphFont"/>
    <w:rsid w:val="00CF425C"/>
  </w:style>
  <w:style w:type="character" w:customStyle="1" w:styleId="apple-converted-space">
    <w:name w:val="apple-converted-space"/>
    <w:basedOn w:val="DefaultParagraphFont"/>
    <w:rsid w:val="00CF425C"/>
  </w:style>
  <w:style w:type="character" w:styleId="Hyperlink">
    <w:name w:val="Hyperlink"/>
    <w:basedOn w:val="DefaultParagraphFont"/>
    <w:uiPriority w:val="99"/>
    <w:unhideWhenUsed/>
    <w:rsid w:val="0033270F"/>
    <w:rPr>
      <w:color w:val="0563C1" w:themeColor="hyperlink"/>
      <w:u w:val="single"/>
    </w:rPr>
  </w:style>
  <w:style w:type="character" w:styleId="UnresolvedMention">
    <w:name w:val="Unresolved Mention"/>
    <w:basedOn w:val="DefaultParagraphFont"/>
    <w:uiPriority w:val="99"/>
    <w:semiHidden/>
    <w:unhideWhenUsed/>
    <w:rsid w:val="0033270F"/>
    <w:rPr>
      <w:color w:val="605E5C"/>
      <w:shd w:val="clear" w:color="auto" w:fill="E1DFDD"/>
    </w:rPr>
  </w:style>
  <w:style w:type="character" w:styleId="FollowedHyperlink">
    <w:name w:val="FollowedHyperlink"/>
    <w:basedOn w:val="DefaultParagraphFont"/>
    <w:uiPriority w:val="99"/>
    <w:semiHidden/>
    <w:unhideWhenUsed/>
    <w:rsid w:val="000472EC"/>
    <w:rPr>
      <w:color w:val="954F72" w:themeColor="followedHyperlink"/>
      <w:u w:val="single"/>
    </w:rPr>
  </w:style>
  <w:style w:type="character" w:styleId="Emphasis">
    <w:name w:val="Emphasis"/>
    <w:basedOn w:val="DefaultParagraphFont"/>
    <w:uiPriority w:val="20"/>
    <w:qFormat/>
    <w:rsid w:val="00140F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9439">
      <w:bodyDiv w:val="1"/>
      <w:marLeft w:val="0"/>
      <w:marRight w:val="0"/>
      <w:marTop w:val="0"/>
      <w:marBottom w:val="0"/>
      <w:divBdr>
        <w:top w:val="none" w:sz="0" w:space="0" w:color="auto"/>
        <w:left w:val="none" w:sz="0" w:space="0" w:color="auto"/>
        <w:bottom w:val="none" w:sz="0" w:space="0" w:color="auto"/>
        <w:right w:val="none" w:sz="0" w:space="0" w:color="auto"/>
      </w:divBdr>
    </w:div>
    <w:div w:id="445393502">
      <w:bodyDiv w:val="1"/>
      <w:marLeft w:val="0"/>
      <w:marRight w:val="0"/>
      <w:marTop w:val="0"/>
      <w:marBottom w:val="0"/>
      <w:divBdr>
        <w:top w:val="none" w:sz="0" w:space="0" w:color="auto"/>
        <w:left w:val="none" w:sz="0" w:space="0" w:color="auto"/>
        <w:bottom w:val="none" w:sz="0" w:space="0" w:color="auto"/>
        <w:right w:val="none" w:sz="0" w:space="0" w:color="auto"/>
      </w:divBdr>
      <w:divsChild>
        <w:div w:id="735519325">
          <w:marLeft w:val="0"/>
          <w:marRight w:val="0"/>
          <w:marTop w:val="0"/>
          <w:marBottom w:val="0"/>
          <w:divBdr>
            <w:top w:val="none" w:sz="0" w:space="0" w:color="auto"/>
            <w:left w:val="none" w:sz="0" w:space="0" w:color="auto"/>
            <w:bottom w:val="none" w:sz="0" w:space="0" w:color="auto"/>
            <w:right w:val="none" w:sz="0" w:space="0" w:color="auto"/>
          </w:divBdr>
        </w:div>
        <w:div w:id="1306010370">
          <w:marLeft w:val="0"/>
          <w:marRight w:val="0"/>
          <w:marTop w:val="0"/>
          <w:marBottom w:val="0"/>
          <w:divBdr>
            <w:top w:val="none" w:sz="0" w:space="0" w:color="auto"/>
            <w:left w:val="none" w:sz="0" w:space="0" w:color="auto"/>
            <w:bottom w:val="none" w:sz="0" w:space="0" w:color="auto"/>
            <w:right w:val="none" w:sz="0" w:space="0" w:color="auto"/>
          </w:divBdr>
        </w:div>
      </w:divsChild>
    </w:div>
    <w:div w:id="1108505286">
      <w:bodyDiv w:val="1"/>
      <w:marLeft w:val="0"/>
      <w:marRight w:val="0"/>
      <w:marTop w:val="0"/>
      <w:marBottom w:val="0"/>
      <w:divBdr>
        <w:top w:val="none" w:sz="0" w:space="0" w:color="auto"/>
        <w:left w:val="none" w:sz="0" w:space="0" w:color="auto"/>
        <w:bottom w:val="none" w:sz="0" w:space="0" w:color="auto"/>
        <w:right w:val="none" w:sz="0" w:space="0" w:color="auto"/>
      </w:divBdr>
      <w:divsChild>
        <w:div w:id="2131168592">
          <w:marLeft w:val="0"/>
          <w:marRight w:val="0"/>
          <w:marTop w:val="0"/>
          <w:marBottom w:val="0"/>
          <w:divBdr>
            <w:top w:val="none" w:sz="0" w:space="0" w:color="auto"/>
            <w:left w:val="none" w:sz="0" w:space="0" w:color="auto"/>
            <w:bottom w:val="none" w:sz="0" w:space="0" w:color="auto"/>
            <w:right w:val="none" w:sz="0" w:space="0" w:color="auto"/>
          </w:divBdr>
        </w:div>
        <w:div w:id="970214190">
          <w:marLeft w:val="0"/>
          <w:marRight w:val="0"/>
          <w:marTop w:val="0"/>
          <w:marBottom w:val="0"/>
          <w:divBdr>
            <w:top w:val="none" w:sz="0" w:space="0" w:color="auto"/>
            <w:left w:val="none" w:sz="0" w:space="0" w:color="auto"/>
            <w:bottom w:val="none" w:sz="0" w:space="0" w:color="auto"/>
            <w:right w:val="none" w:sz="0" w:space="0" w:color="auto"/>
          </w:divBdr>
        </w:div>
      </w:divsChild>
    </w:div>
    <w:div w:id="1254166392">
      <w:bodyDiv w:val="1"/>
      <w:marLeft w:val="0"/>
      <w:marRight w:val="0"/>
      <w:marTop w:val="0"/>
      <w:marBottom w:val="0"/>
      <w:divBdr>
        <w:top w:val="none" w:sz="0" w:space="0" w:color="auto"/>
        <w:left w:val="none" w:sz="0" w:space="0" w:color="auto"/>
        <w:bottom w:val="none" w:sz="0" w:space="0" w:color="auto"/>
        <w:right w:val="none" w:sz="0" w:space="0" w:color="auto"/>
      </w:divBdr>
    </w:div>
    <w:div w:id="1272668077">
      <w:bodyDiv w:val="1"/>
      <w:marLeft w:val="0"/>
      <w:marRight w:val="0"/>
      <w:marTop w:val="0"/>
      <w:marBottom w:val="0"/>
      <w:divBdr>
        <w:top w:val="none" w:sz="0" w:space="0" w:color="auto"/>
        <w:left w:val="none" w:sz="0" w:space="0" w:color="auto"/>
        <w:bottom w:val="none" w:sz="0" w:space="0" w:color="auto"/>
        <w:right w:val="none" w:sz="0" w:space="0" w:color="auto"/>
      </w:divBdr>
    </w:div>
    <w:div w:id="1331643923">
      <w:bodyDiv w:val="1"/>
      <w:marLeft w:val="0"/>
      <w:marRight w:val="0"/>
      <w:marTop w:val="0"/>
      <w:marBottom w:val="0"/>
      <w:divBdr>
        <w:top w:val="none" w:sz="0" w:space="0" w:color="auto"/>
        <w:left w:val="none" w:sz="0" w:space="0" w:color="auto"/>
        <w:bottom w:val="none" w:sz="0" w:space="0" w:color="auto"/>
        <w:right w:val="none" w:sz="0" w:space="0" w:color="auto"/>
      </w:divBdr>
      <w:divsChild>
        <w:div w:id="1033458829">
          <w:marLeft w:val="0"/>
          <w:marRight w:val="0"/>
          <w:marTop w:val="0"/>
          <w:marBottom w:val="0"/>
          <w:divBdr>
            <w:top w:val="none" w:sz="0" w:space="0" w:color="auto"/>
            <w:left w:val="none" w:sz="0" w:space="0" w:color="auto"/>
            <w:bottom w:val="none" w:sz="0" w:space="0" w:color="auto"/>
            <w:right w:val="none" w:sz="0" w:space="0" w:color="auto"/>
          </w:divBdr>
        </w:div>
        <w:div w:id="1183977905">
          <w:marLeft w:val="0"/>
          <w:marRight w:val="0"/>
          <w:marTop w:val="0"/>
          <w:marBottom w:val="0"/>
          <w:divBdr>
            <w:top w:val="none" w:sz="0" w:space="0" w:color="auto"/>
            <w:left w:val="none" w:sz="0" w:space="0" w:color="auto"/>
            <w:bottom w:val="none" w:sz="0" w:space="0" w:color="auto"/>
            <w:right w:val="none" w:sz="0" w:space="0" w:color="auto"/>
          </w:divBdr>
        </w:div>
      </w:divsChild>
    </w:div>
    <w:div w:id="1492867796">
      <w:bodyDiv w:val="1"/>
      <w:marLeft w:val="0"/>
      <w:marRight w:val="0"/>
      <w:marTop w:val="0"/>
      <w:marBottom w:val="0"/>
      <w:divBdr>
        <w:top w:val="none" w:sz="0" w:space="0" w:color="auto"/>
        <w:left w:val="none" w:sz="0" w:space="0" w:color="auto"/>
        <w:bottom w:val="none" w:sz="0" w:space="0" w:color="auto"/>
        <w:right w:val="none" w:sz="0" w:space="0" w:color="auto"/>
      </w:divBdr>
    </w:div>
    <w:div w:id="1894148273">
      <w:bodyDiv w:val="1"/>
      <w:marLeft w:val="0"/>
      <w:marRight w:val="0"/>
      <w:marTop w:val="0"/>
      <w:marBottom w:val="0"/>
      <w:divBdr>
        <w:top w:val="none" w:sz="0" w:space="0" w:color="auto"/>
        <w:left w:val="none" w:sz="0" w:space="0" w:color="auto"/>
        <w:bottom w:val="none" w:sz="0" w:space="0" w:color="auto"/>
        <w:right w:val="none" w:sz="0" w:space="0" w:color="auto"/>
      </w:divBdr>
      <w:divsChild>
        <w:div w:id="78988823">
          <w:marLeft w:val="0"/>
          <w:marRight w:val="0"/>
          <w:marTop w:val="0"/>
          <w:marBottom w:val="0"/>
          <w:divBdr>
            <w:top w:val="none" w:sz="0" w:space="0" w:color="auto"/>
            <w:left w:val="none" w:sz="0" w:space="0" w:color="auto"/>
            <w:bottom w:val="none" w:sz="0" w:space="0" w:color="auto"/>
            <w:right w:val="none" w:sz="0" w:space="0" w:color="auto"/>
          </w:divBdr>
        </w:div>
        <w:div w:id="2134589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osrjournals.org/iosr-jhss/papers/Vol20-issue3/Version-3/L020337678.pdf" TargetMode="External"/><Relationship Id="rId13" Type="http://schemas.openxmlformats.org/officeDocument/2006/relationships/hyperlink" Target="https://www.qmu.ac.uk/media/5533/reflection-2014.pdf"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hyperlink" Target="https://www.helpguide.org/articles/relationships-communication/effective-communication.htm" TargetMode="External"/><Relationship Id="rId12" Type="http://schemas.openxmlformats.org/officeDocument/2006/relationships/hyperlink" Target="https://nshcs.hee.nhs.uk/programmes/stp/trainees/reflective-narrative-for-the-iacc-2021/guidance-for-trainees-on-what-is-reflection/"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youthemployment.org.uk/young-professional-training/teamwork-skills-young-professional/"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teachingenglish.org.uk/article/role-play" TargetMode="External"/><Relationship Id="rId11" Type="http://schemas.openxmlformats.org/officeDocument/2006/relationships/hyperlink" Target="https://www.mentalhealth.org.uk/sites/default/files/living-with-anxiety-report.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comm.pitt.edu/speech-anxiety" TargetMode="External"/><Relationship Id="rId23" Type="http://schemas.openxmlformats.org/officeDocument/2006/relationships/fontTable" Target="fontTable.xml"/><Relationship Id="rId10" Type="http://schemas.openxmlformats.org/officeDocument/2006/relationships/hyperlink" Target="https://www.mayoclinic.org/healthy-lifestyle/stress-management/in-depth/relaxation-technique/art-20045368"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iopscience.iop.org/article/10.1088/1757-899X/296/1/012016/pdf" TargetMode="External"/><Relationship Id="rId14" Type="http://schemas.openxmlformats.org/officeDocument/2006/relationships/hyperlink" Target="https://www.education.vic.gov.au/school/teachers/teachingresources/discipline/english/literacy/speakinglistening/Pages/exampleroleplay.aspx"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669</TotalTime>
  <Pages>3</Pages>
  <Words>1468</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Lisanework Bimerw Mulualem (2117459)</dc:creator>
  <cp:keywords/>
  <dc:description/>
  <cp:lastModifiedBy>Lisanework Bimerw Mulualem (2117459)</cp:lastModifiedBy>
  <cp:revision>4</cp:revision>
  <dcterms:created xsi:type="dcterms:W3CDTF">2022-02-17T17:31:00Z</dcterms:created>
  <dcterms:modified xsi:type="dcterms:W3CDTF">2022-02-25T15:08:00Z</dcterms:modified>
</cp:coreProperties>
</file>