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3CD20" w14:textId="04748A97" w:rsidR="00897211" w:rsidRDefault="00897211" w:rsidP="00897211">
      <w:pPr>
        <w:jc w:val="both"/>
      </w:pPr>
      <w:r>
        <w:t>In this report I am going to highlight, explain and discuss the way in which certain filmmakers challeng</w:t>
      </w:r>
      <w:r w:rsidR="00CB687C">
        <w:t>e</w:t>
      </w:r>
      <w:r>
        <w:t xml:space="preserve"> predetermined conventions in film, ranging from narrative form, genre and subject matter. I will then look at these breakings of conventions to try and see how they relate to my own pieces of work. </w:t>
      </w:r>
      <w:r w:rsidR="00CB687C">
        <w:t>To see in what ways, I may benefit my own work by either following along the same lines as a Director, or by doing something differently to them. Hopefully this will help</w:t>
      </w:r>
      <w:r>
        <w:t xml:space="preserve"> me to strengthen and elaborate on my own works. </w:t>
      </w:r>
    </w:p>
    <w:p w14:paraId="0E479098" w14:textId="0FDBD9E3" w:rsidR="00897211" w:rsidRDefault="00897211" w:rsidP="00897211">
      <w:pPr>
        <w:jc w:val="both"/>
      </w:pPr>
      <w:r>
        <w:t>The first filmmaker I am going to talk about is Quentin Tarantino. Specifically, his first two major releases in Reservoir Dogs and Pulp Fiction. Tarantino has always been a constant inspiration to me from the beginning of my time as a filmmaker. Actually, I think that it was upon my first viewing of Pulp Fiction at around the age of that I thought that I would like to make something like that someday. The first thing I am going to talk about is Tarantino’s use of non-linear narrative.</w:t>
      </w:r>
    </w:p>
    <w:p w14:paraId="00429C88" w14:textId="3E91531B" w:rsidR="00F57E7C" w:rsidRPr="00F57E7C" w:rsidRDefault="00F57E7C" w:rsidP="00897211">
      <w:pPr>
        <w:jc w:val="both"/>
        <w:rPr>
          <w:b/>
          <w:i/>
        </w:rPr>
      </w:pPr>
      <w:r>
        <w:rPr>
          <w:b/>
          <w:i/>
        </w:rPr>
        <w:t>Convention #1: Non-Linear Narrative</w:t>
      </w:r>
    </w:p>
    <w:p w14:paraId="38C627E5" w14:textId="03BF0CBA" w:rsidR="00897211" w:rsidRDefault="00897211" w:rsidP="00897211">
      <w:pPr>
        <w:jc w:val="both"/>
      </w:pPr>
      <w:r>
        <w:t>Non-linear narrative is the more recognised name for a disrupted or disjointed narrative, where the events of the film are shown to the audience out of sequence, with no semblance of chronological order or in other way where the story is not shown in the more typical beginning, middle and end story structure. Non-linear narratives regularly do away with many predetermined story arcs.</w:t>
      </w:r>
    </w:p>
    <w:p w14:paraId="5F8BA05B" w14:textId="6CCDC3A4" w:rsidR="00897211" w:rsidRDefault="00897211" w:rsidP="00897211">
      <w:pPr>
        <w:jc w:val="both"/>
      </w:pPr>
      <w:r>
        <w:t xml:space="preserve">Although Tarantino wasn’t the first to make use of Non-Linear Narrative in his work. We can say that his use of Non-Linear Narratives in </w:t>
      </w:r>
      <w:r w:rsidRPr="006238BF">
        <w:rPr>
          <w:b/>
        </w:rPr>
        <w:t>Reservoir Dogs</w:t>
      </w:r>
      <w:r>
        <w:t xml:space="preserve"> and </w:t>
      </w:r>
      <w:r w:rsidRPr="006238BF">
        <w:rPr>
          <w:b/>
        </w:rPr>
        <w:t>Pulp Fiction</w:t>
      </w:r>
      <w:r>
        <w:t xml:space="preserve"> “did make playing with narration cool and fun”</w:t>
      </w:r>
      <w:r>
        <w:rPr>
          <w:vertAlign w:val="superscript"/>
        </w:rPr>
        <w:t xml:space="preserve">1 </w:t>
      </w:r>
      <w:r>
        <w:t>and that his wild techniques are “probably the most visible influence on unorthodox film narration”</w:t>
      </w:r>
      <w:r>
        <w:rPr>
          <w:vertAlign w:val="superscript"/>
        </w:rPr>
        <w:t>1</w:t>
      </w:r>
      <w:r>
        <w:t>. And this influence indicates something of a “Tarantino Effect”</w:t>
      </w:r>
      <w:r>
        <w:rPr>
          <w:vertAlign w:val="superscript"/>
        </w:rPr>
        <w:t xml:space="preserve">1 </w:t>
      </w:r>
      <w:r>
        <w:t>within the “postmodern condition”</w:t>
      </w:r>
      <w:r>
        <w:rPr>
          <w:vertAlign w:val="superscript"/>
        </w:rPr>
        <w:t>2</w:t>
      </w:r>
      <w:r>
        <w:t>. This rejection of predetermined narrative structures has become somewhat of the norm in modern film. This is predominantly due to the postmodern condition, which Jean-Francois Lyotard describes as “the shifting nature of knowledge in a technologically-driven society that has developed throughout the second half of the twentieth century”</w:t>
      </w:r>
      <w:r>
        <w:rPr>
          <w:vertAlign w:val="superscript"/>
        </w:rPr>
        <w:t>3</w:t>
      </w:r>
      <w:r>
        <w:t>. Lyotard declares that “the grand narrative has lost it’s credibility, regardless of what mode of unification it uses”</w:t>
      </w:r>
      <w:r>
        <w:rPr>
          <w:vertAlign w:val="superscript"/>
        </w:rPr>
        <w:t>2</w:t>
      </w:r>
      <w:r>
        <w:t>. Lyotard essentially states that the youth of today with their lives so saturated by technology process their environment and information in fragments, living in the “poly-present”</w:t>
      </w:r>
      <w:r>
        <w:rPr>
          <w:vertAlign w:val="superscript"/>
        </w:rPr>
        <w:t xml:space="preserve">3 </w:t>
      </w:r>
      <w:r>
        <w:t>which means they are constantly seeking “the experientially engaging, the interactive, the hyper-real”</w:t>
      </w:r>
      <w:r>
        <w:rPr>
          <w:vertAlign w:val="superscript"/>
        </w:rPr>
        <w:t>3</w:t>
      </w:r>
      <w:r>
        <w:t xml:space="preserve">. What this essentially means is that those of us who are constantly surrounded and immersed in technology often feel the need for constant stimulation, and thus is why the model of the non-linear story narrative has been so effective for conveying stories to audiences. Because the audience’s attentions are better suited to shorter stories, smaller deliveries of information that is easier to digest. And this is true even today in 2018. Take a look at the films being made in this day and age. For every film which contains the traditional linear story narrative, you can easily find another which goes against it in favour of non-linear. </w:t>
      </w:r>
    </w:p>
    <w:p w14:paraId="7763E96C" w14:textId="6ACC775D" w:rsidR="00897211" w:rsidRDefault="00897211" w:rsidP="00897211">
      <w:pPr>
        <w:jc w:val="both"/>
      </w:pPr>
      <w:r>
        <w:t xml:space="preserve">It is clear to see that although Tarantino wasn’t the first filmmaker to utilize this different narrative form, he was the first in modern times to completely revitalise the narrative form and bring it to the forefront of popular film. </w:t>
      </w:r>
    </w:p>
    <w:p w14:paraId="1E42FFCD" w14:textId="65E12E2F" w:rsidR="00897211" w:rsidRDefault="00897211" w:rsidP="00897211">
      <w:pPr>
        <w:jc w:val="both"/>
      </w:pPr>
      <w:r>
        <w:t>But it is only now, after going through almost six years of media and film studies that I understand just how deeply Tarantino’s work influences me in my own work.</w:t>
      </w:r>
      <w:r>
        <w:t xml:space="preserve"> For the most part it has been a completely subconscious influence.</w:t>
      </w:r>
      <w:r>
        <w:t xml:space="preserve"> I’ve never analysed in depth my own scripts and films. But upon doing so I realised that many of my works share similar qualities with that of the films I enjoy watching. The first thing I noticed is how much I enjoy creating stories that don’t follow a straightforward narrative structure.</w:t>
      </w:r>
      <w:r>
        <w:t xml:space="preserve"> This could be down to me being a part of the society talked about when we </w:t>
      </w:r>
      <w:r>
        <w:lastRenderedPageBreak/>
        <w:t xml:space="preserve">mention the ‘postmodern condition’ and thus I find myself creating stories akin to the kind of narrative form I am more likely to watch myself. But I don’t think I can possibly determine that. All I know is what rationale I use when writing my own scripts. So, I will talk about my reasonings for using a non-linear narrative form within one of my own works. </w:t>
      </w:r>
    </w:p>
    <w:p w14:paraId="688E18CF" w14:textId="18C01589" w:rsidR="00897211" w:rsidRDefault="00897211" w:rsidP="00897211">
      <w:pPr>
        <w:jc w:val="both"/>
      </w:pPr>
      <w:r>
        <w:t xml:space="preserve">I am half away through writing a four-part web drama called ‘Blame’ which chronicles the unravelling of an innocent man’s life when he is in the wrong place at the wrong time when he comes across a dead body.  Whilst a damaged detective digs deeper into the case as she believes that something isn’t right. The story in times seems to swap protagonists quite frequently between the innocent man and the detective. It is here that I feel the need to write the story in a way which means I have the flexibility of going back in forth in time to convey certain information to the audience. This will also help me to flesh out various subplots within the story whilst also keeping the main plot moving forward without confusing the viewers. Particularly for flashback scenes where the audience get to uncover pieces of information important to the story. This helps to build tension within certain scenes due to the audience knowing something that the characters don’t. This directly mirrors how Tarantino uses the narrative form to his advantage in Reservoir Dogs, specifically when the it is revealed to the audience that Mr Orange is in face an undercover police officer, all the while all of the other men involved in the heist have no idea, which has deadly consequences. </w:t>
      </w:r>
    </w:p>
    <w:p w14:paraId="07B1DC51" w14:textId="063EE6D0" w:rsidR="00897211" w:rsidRDefault="00897211" w:rsidP="00897211">
      <w:pPr>
        <w:jc w:val="both"/>
      </w:pPr>
      <w:r>
        <w:t xml:space="preserve">Writing in a non-linear form also enables me to interlink the storylines of various other characters, and create tension between certain characters, and recap events of the story through various other perspectives. This directly mirrors how Tarantino uses the narrative structure in Pulp Fiction, where you see certain characters meet eachother briefly throughout the film. </w:t>
      </w:r>
    </w:p>
    <w:p w14:paraId="3629628D" w14:textId="682E048E" w:rsidR="00897211" w:rsidRDefault="00897211" w:rsidP="00897211">
      <w:pPr>
        <w:jc w:val="both"/>
      </w:pPr>
      <w:r>
        <w:t xml:space="preserve">Lastly, creating my story with a non-linear narrative form also helps me to ensure that those watching, are able to keep focused on the series instead of passively watching it. As this may be an issue when people are viewing it on the internet, because there are so many other things that can divert their attention, I will need to be able to capture their whole attention. I suppose you could say that I am trying to replicate the </w:t>
      </w:r>
      <w:r w:rsidRPr="006238BF">
        <w:rPr>
          <w:b/>
        </w:rPr>
        <w:t>‘Tarantino Effect’</w:t>
      </w:r>
      <w:r>
        <w:t xml:space="preserve"> within my work in that regard.</w:t>
      </w:r>
    </w:p>
    <w:p w14:paraId="48719BF2" w14:textId="466ACEAF" w:rsidR="00F57E7C" w:rsidRPr="00F57E7C" w:rsidRDefault="00F57E7C" w:rsidP="00897211">
      <w:pPr>
        <w:jc w:val="both"/>
        <w:rPr>
          <w:b/>
          <w:i/>
        </w:rPr>
      </w:pPr>
      <w:r>
        <w:rPr>
          <w:b/>
          <w:i/>
        </w:rPr>
        <w:t>Convention #2: Violence</w:t>
      </w:r>
    </w:p>
    <w:p w14:paraId="5AF350C6" w14:textId="20DC9F67" w:rsidR="00CB687C" w:rsidRDefault="00F57E7C" w:rsidP="00897211">
      <w:pPr>
        <w:jc w:val="both"/>
      </w:pPr>
      <w:r>
        <w:t xml:space="preserve">Moving </w:t>
      </w:r>
      <w:r w:rsidR="006238BF">
        <w:t>on, but</w:t>
      </w:r>
      <w:r w:rsidR="00955E0B">
        <w:t xml:space="preserve"> staying with Tarantino for the moment</w:t>
      </w:r>
      <w:r w:rsidR="006238BF">
        <w:t>, a</w:t>
      </w:r>
      <w:r>
        <w:t xml:space="preserve">nother major and controversial factor in Tarantino’s work is his use, and as some would say, glorification of violence. Now, I’m not one of those people who think that his films are excessively violent. I believe that his films are certainly violent, but I don’t think that his films are any more violent that what actually happens in the real world. The reason people think his films are so over-the-top is because of the way that the violence in his films is stylised. All you have to do is take a look at the Crazy 88 scene in </w:t>
      </w:r>
      <w:r w:rsidRPr="006238BF">
        <w:rPr>
          <w:b/>
        </w:rPr>
        <w:t>Kill Bill: Volume 1</w:t>
      </w:r>
      <w:r>
        <w:t xml:space="preserve"> to see that the explicit violence isn’t meant to be taken seriously. I for one, have never seen someone’s severed arm or leg spurt blood in the fashion that they do in Kill Bill. And it’s this over-the-top portrayal of violence that stops me from taking it one hundred percent seriously. Now, I am not saying that Tarantino has challenged the convention of violence. I am saying that he is challenging the convention of how violence is portrayed and conveyed to audiences</w:t>
      </w:r>
      <w:r w:rsidR="00BA7F42">
        <w:t xml:space="preserve">. </w:t>
      </w:r>
      <w:r w:rsidR="005206C4">
        <w:t>On one hand, one could see the violence in his films to be “highly stylised ballet dances of torture”</w:t>
      </w:r>
      <w:r w:rsidR="00F57538">
        <w:rPr>
          <w:vertAlign w:val="superscript"/>
        </w:rPr>
        <w:t>4</w:t>
      </w:r>
      <w:r w:rsidR="00F57538">
        <w:t>. But I see them as something else. And his portrayal of violence throughout his films, whether to be taken seriously or not, has helped me to realise a very interesting theme that I can use in one of my works. When on the subject of violence in his movies, Tarantino says “</w:t>
      </w:r>
      <w:r w:rsidR="00F57538" w:rsidRPr="00F57538">
        <w:t>It’s just another colour to work with. When Fred Astaire dances, it doesn’t mean anything. Violence is the same. It doesn’t mean anything. It’s a colour.</w:t>
      </w:r>
      <w:r w:rsidR="00F57538">
        <w:t>”</w:t>
      </w:r>
      <w:r w:rsidR="00F57538">
        <w:rPr>
          <w:vertAlign w:val="superscript"/>
        </w:rPr>
        <w:t>4</w:t>
      </w:r>
      <w:r w:rsidR="00F57538">
        <w:t xml:space="preserve">. It is this ‘shrugging off’ of the notion of there being any particular meaning to the violence in his movies that made me think to my own works. </w:t>
      </w:r>
      <w:r w:rsidR="003D3115">
        <w:t xml:space="preserve">Violence doesn’t have to </w:t>
      </w:r>
      <w:r w:rsidR="00FC0387">
        <w:t xml:space="preserve">meaning, and in one of my works, it doesn’t. In my idea, there is </w:t>
      </w:r>
      <w:r w:rsidR="00FC0387">
        <w:lastRenderedPageBreak/>
        <w:t>always a heavy presence of violence due to the nature of the piece, but this violence is passed off as something completely normal, a fact of life. And it’s the nonchalant way that characters commit these acts of violence without batting an eye that helps the audience understand the make-up of the characters. Violence can be used as a tool to distinguish who is good and who is bad in a film. “The way we react to fictional violence corresponds strongly to how we relate to the way the victim has been portrayed on the one hand and the perpetrator on the other”</w:t>
      </w:r>
      <w:r w:rsidR="00FC0387">
        <w:rPr>
          <w:vertAlign w:val="superscript"/>
        </w:rPr>
        <w:t>5</w:t>
      </w:r>
      <w:r w:rsidR="00FC0387">
        <w:t xml:space="preserve">. </w:t>
      </w:r>
      <w:r w:rsidR="00D35354">
        <w:t xml:space="preserve">This helps me to realise that violence can be used as a tool to convey characterisation within my work and to also get the audience to feel sympathy for the victims in some cases and hatred or disgust towards the perpetrator. Or in some cases, the other way around. “In the ethically most clear-cut situations, we are unflinchingly on the side of the victim or the altruistic punisher, it is also frightfully easy to </w:t>
      </w:r>
      <w:r w:rsidR="007B76E4">
        <w:t xml:space="preserve">be </w:t>
      </w:r>
      <w:r w:rsidR="00D35354">
        <w:t>momentarily sucked into the side of the perpetrator”</w:t>
      </w:r>
      <w:r w:rsidR="00D35354">
        <w:rPr>
          <w:vertAlign w:val="superscript"/>
        </w:rPr>
        <w:t>5</w:t>
      </w:r>
      <w:r w:rsidR="00D35354">
        <w:t>.</w:t>
      </w:r>
      <w:r w:rsidR="007B76E4">
        <w:t xml:space="preserve"> This helps me to understand how violence can be utilised in my idea. It helps me to understand that through the medium of violence, or violent acts I can almost make the audience see conflict from both sides, helping to put the audience in the shoes of various different characters.</w:t>
      </w:r>
      <w:r w:rsidR="00630E4E">
        <w:t xml:space="preserve"> Although this type of portrayal will only be effective if the violence can appeal to “only those of us who haven’t actually committed a murder”</w:t>
      </w:r>
      <w:r w:rsidR="00630E4E">
        <w:rPr>
          <w:vertAlign w:val="superscript"/>
        </w:rPr>
        <w:t>5</w:t>
      </w:r>
      <w:r w:rsidR="00630E4E">
        <w:t>.</w:t>
      </w:r>
      <w:r w:rsidR="00E55C09">
        <w:t xml:space="preserve"> This helps me to see that </w:t>
      </w:r>
      <w:r w:rsidR="00955E0B">
        <w:t xml:space="preserve">these presentations of violence can have a profound effect of viewers and helps them to feel the emotions of being in that kind of situation very deeply, which not only helps them to be immersed in the story, but also helps them to feel what the characters are feeling at that particular moment in time. </w:t>
      </w:r>
    </w:p>
    <w:p w14:paraId="2264F0A1" w14:textId="7DA73792" w:rsidR="00955E0B" w:rsidRDefault="00955E0B" w:rsidP="00897211">
      <w:pPr>
        <w:jc w:val="both"/>
        <w:rPr>
          <w:b/>
          <w:i/>
        </w:rPr>
      </w:pPr>
      <w:r>
        <w:rPr>
          <w:b/>
          <w:i/>
        </w:rPr>
        <w:t>Convention #3: Sound</w:t>
      </w:r>
    </w:p>
    <w:p w14:paraId="130BCDB5" w14:textId="5786932E" w:rsidR="00955E0B" w:rsidRDefault="00955E0B" w:rsidP="00897211">
      <w:pPr>
        <w:jc w:val="both"/>
      </w:pPr>
      <w:r>
        <w:t xml:space="preserve">Lastly, the final film I shall be talking about is </w:t>
      </w:r>
      <w:r w:rsidR="006238BF">
        <w:rPr>
          <w:b/>
        </w:rPr>
        <w:t>A Quiet Place</w:t>
      </w:r>
      <w:r w:rsidR="006238BF">
        <w:t xml:space="preserve">, which is Directed by, and starring, John Krasinski. When I first watched this film in the cinema, the first thing that jumped out at me was the use of sound. Well, more precisely the lack of sound and use of absolute silence. It was actually so profound to be sitting in a room full of other people, all watching a film were, at moments, there was quite literally zero sound. It even made me not eat a single bite of popcorn due to my fear that everyone in the room with me would be able to hear me chew. That’s how silent it was. </w:t>
      </w:r>
    </w:p>
    <w:p w14:paraId="60C923E7" w14:textId="32EECB25" w:rsidR="003550BE" w:rsidRDefault="003550BE" w:rsidP="00897211">
      <w:pPr>
        <w:jc w:val="both"/>
      </w:pPr>
      <w:r>
        <w:t>A Quiet Place is about a family trying to survive life in the post-apocalyptic not-so-distant year of 2020. As life on earth has been wiped out by an invasion of blind creatures which possess a plethora of ways to kill alongside their form of sonic radar hearing. It’s their keen sense of hearing that force the family to live in absolute silence. Living their day to day lives trying to make absolutely no noise whatsoever. Because every noise they do make, has deadly consequences, which we find out very early on in the film.</w:t>
      </w:r>
    </w:p>
    <w:p w14:paraId="2A18C25D" w14:textId="4D943011" w:rsidR="006238BF" w:rsidRDefault="006238BF" w:rsidP="00897211">
      <w:pPr>
        <w:jc w:val="both"/>
      </w:pPr>
      <w:r>
        <w:t>The use of sound in th</w:t>
      </w:r>
      <w:r w:rsidR="003550BE">
        <w:t>e</w:t>
      </w:r>
      <w:r>
        <w:t xml:space="preserve"> film </w:t>
      </w:r>
      <w:r w:rsidR="003550BE">
        <w:t xml:space="preserve">has </w:t>
      </w:r>
      <w:r>
        <w:t xml:space="preserve">stayed with me for a very long time. Even now, I struggle to think of anything else like it. </w:t>
      </w:r>
      <w:r w:rsidR="003550BE">
        <w:t>“</w:t>
      </w:r>
      <w:r w:rsidR="003550BE">
        <w:t>A Quiet Place borders on being a silent movie. Krasinski’s conception takes the rudimentary realities of survivalism and simplifies further, via the silence enforced by the special nature of the danger the family faces.</w:t>
      </w:r>
      <w:r w:rsidR="003550BE">
        <w:t>”</w:t>
      </w:r>
      <w:r w:rsidR="003550BE">
        <w:rPr>
          <w:vertAlign w:val="superscript"/>
        </w:rPr>
        <w:t>6</w:t>
      </w:r>
      <w:r w:rsidR="003550BE">
        <w:t xml:space="preserve">. The effect of using sound in this way is an increased sense of hyper-tension and suspense whenever the family do the simplest of tasks. All it takes is for them to drop something on the floor, for the tone of the scene to completely change and forces the audience to stir in this survival mode. Even the </w:t>
      </w:r>
      <w:r w:rsidR="00FE321B">
        <w:t>tiniest</w:t>
      </w:r>
      <w:r w:rsidR="003550BE">
        <w:t xml:space="preserve"> of things have </w:t>
      </w:r>
      <w:r w:rsidR="00FE321B">
        <w:t xml:space="preserve">the most </w:t>
      </w:r>
      <w:r w:rsidR="003550BE">
        <w:t>massive consequences</w:t>
      </w:r>
      <w:r w:rsidR="00FE321B">
        <w:t xml:space="preserve"> in the film, and it puts you in a state of constant suspense, knowing that danger can come rushing in at any moment. </w:t>
      </w:r>
    </w:p>
    <w:p w14:paraId="4904E380" w14:textId="14EE17F6" w:rsidR="00FE321B" w:rsidRDefault="00FE321B" w:rsidP="00897211">
      <w:pPr>
        <w:jc w:val="both"/>
      </w:pPr>
      <w:r>
        <w:t xml:space="preserve">Witnessing this unique use of sound </w:t>
      </w:r>
      <w:r w:rsidR="00F8465E">
        <w:t xml:space="preserve">has reshaped my approach to building suspense through audio, it has helped me to understand that the absence of sound can be just as impactful, if not more so, than the presence of sound. As a viewer of The Quiet Place, the absence of </w:t>
      </w:r>
      <w:r w:rsidR="00E81181">
        <w:t>non-diegetic sound helped propel me into the scene, it really made me feel as if I were actually there. So this is the quality that I would like to incorporate into some of my own works, when building suspense I will try to forego non-</w:t>
      </w:r>
      <w:r w:rsidR="00E81181">
        <w:lastRenderedPageBreak/>
        <w:t>diegetic sound to try and leave the tension written into the scene do the work for me, as sometimes I do notice that the soundtrack to certain films can be quite distracting and stop me from being fully immersed in the piece.</w:t>
      </w:r>
      <w:r w:rsidR="00FA1330">
        <w:t xml:space="preserve"> This would prove especially </w:t>
      </w:r>
      <w:r w:rsidR="00593780">
        <w:t xml:space="preserve">useful for one for penultimate scenes I have in mind for my aforementioned multi-part web series. Especially when one of the characters enters an unknown building looking for a killer. </w:t>
      </w:r>
    </w:p>
    <w:p w14:paraId="0D19E567" w14:textId="01251114" w:rsidR="00593780" w:rsidRPr="003550BE" w:rsidRDefault="00593780" w:rsidP="00897211">
      <w:pPr>
        <w:jc w:val="both"/>
      </w:pPr>
      <w:r>
        <w:t xml:space="preserve">Overall, I believe that after analysing the ways in which particular Directors </w:t>
      </w:r>
      <w:r w:rsidR="00CB687C">
        <w:t xml:space="preserve">such as Tarantino and Krasinski </w:t>
      </w:r>
      <w:r>
        <w:t xml:space="preserve">do things, I believe that their challenging of specific film conventions has helped me to shape and mould my own artistic visions further. Especially in regard to Narrative Structure, and the way in which I use sound to create suspense. I’m very much looking forward to consciously applying these newfound ways of thinking in my future work. To hopefully assist me in trying to take my filmmaking to new heights. </w:t>
      </w:r>
    </w:p>
    <w:p w14:paraId="489C48F4" w14:textId="2EA78D63" w:rsidR="00897211" w:rsidRDefault="00897211" w:rsidP="00897211">
      <w:pPr>
        <w:jc w:val="both"/>
      </w:pPr>
    </w:p>
    <w:p w14:paraId="6CE7D326" w14:textId="05F56E2B" w:rsidR="00897211" w:rsidRDefault="00897211" w:rsidP="00897211">
      <w:pPr>
        <w:jc w:val="both"/>
      </w:pPr>
    </w:p>
    <w:p w14:paraId="33901AA6" w14:textId="3A5B2088" w:rsidR="00CB687C" w:rsidRDefault="00CB687C" w:rsidP="00897211">
      <w:pPr>
        <w:jc w:val="both"/>
      </w:pPr>
    </w:p>
    <w:p w14:paraId="54FBCD28" w14:textId="5AFA69DF" w:rsidR="00CB687C" w:rsidRDefault="00CB687C" w:rsidP="00897211">
      <w:pPr>
        <w:jc w:val="both"/>
      </w:pPr>
    </w:p>
    <w:p w14:paraId="53BC70E5" w14:textId="7F43D5B5" w:rsidR="00CB687C" w:rsidRDefault="00CB687C" w:rsidP="00897211">
      <w:pPr>
        <w:jc w:val="both"/>
      </w:pPr>
    </w:p>
    <w:p w14:paraId="686A7CC2" w14:textId="58410FFE" w:rsidR="00CB687C" w:rsidRDefault="00CB687C" w:rsidP="00897211">
      <w:pPr>
        <w:jc w:val="both"/>
      </w:pPr>
    </w:p>
    <w:p w14:paraId="530F643B" w14:textId="108506ED" w:rsidR="00CB687C" w:rsidRDefault="00CB687C" w:rsidP="00897211">
      <w:pPr>
        <w:jc w:val="both"/>
      </w:pPr>
    </w:p>
    <w:p w14:paraId="5A675D41" w14:textId="4A71786E" w:rsidR="00CB687C" w:rsidRDefault="00CB687C" w:rsidP="00897211">
      <w:pPr>
        <w:jc w:val="both"/>
      </w:pPr>
    </w:p>
    <w:p w14:paraId="7E25EA6D" w14:textId="0F9F48F8" w:rsidR="00CB687C" w:rsidRDefault="00CB687C" w:rsidP="00897211">
      <w:pPr>
        <w:jc w:val="both"/>
      </w:pPr>
    </w:p>
    <w:p w14:paraId="6CBEFED3" w14:textId="7642CF59" w:rsidR="00CB687C" w:rsidRDefault="00CB687C" w:rsidP="00897211">
      <w:pPr>
        <w:jc w:val="both"/>
      </w:pPr>
    </w:p>
    <w:p w14:paraId="7C197C58" w14:textId="78C43546" w:rsidR="00CB687C" w:rsidRDefault="00CB687C" w:rsidP="00897211">
      <w:pPr>
        <w:jc w:val="both"/>
      </w:pPr>
    </w:p>
    <w:p w14:paraId="1A3CC1A2" w14:textId="27DD196D" w:rsidR="00CB687C" w:rsidRDefault="00CB687C" w:rsidP="00897211">
      <w:pPr>
        <w:jc w:val="both"/>
      </w:pPr>
    </w:p>
    <w:p w14:paraId="68253F90" w14:textId="780476C3" w:rsidR="00CB687C" w:rsidRDefault="00CB687C" w:rsidP="00897211">
      <w:pPr>
        <w:jc w:val="both"/>
      </w:pPr>
    </w:p>
    <w:p w14:paraId="5E4D15EB" w14:textId="4E4EB49B" w:rsidR="00CB687C" w:rsidRDefault="00CB687C" w:rsidP="00897211">
      <w:pPr>
        <w:jc w:val="both"/>
      </w:pPr>
    </w:p>
    <w:p w14:paraId="3C738F27" w14:textId="384793C6" w:rsidR="00CB687C" w:rsidRDefault="00CB687C" w:rsidP="00897211">
      <w:pPr>
        <w:jc w:val="both"/>
      </w:pPr>
    </w:p>
    <w:p w14:paraId="2CFCED25" w14:textId="7E227297" w:rsidR="00CB687C" w:rsidRDefault="00CB687C" w:rsidP="00897211">
      <w:pPr>
        <w:jc w:val="both"/>
      </w:pPr>
    </w:p>
    <w:p w14:paraId="0A92F602" w14:textId="42F4549D" w:rsidR="00CB687C" w:rsidRDefault="00CB687C" w:rsidP="00897211">
      <w:pPr>
        <w:jc w:val="both"/>
      </w:pPr>
    </w:p>
    <w:p w14:paraId="325ED31E" w14:textId="7AD5F5B2" w:rsidR="00CB687C" w:rsidRDefault="00CB687C" w:rsidP="00897211">
      <w:pPr>
        <w:jc w:val="both"/>
      </w:pPr>
    </w:p>
    <w:p w14:paraId="7D3F98A9" w14:textId="0BD073EC" w:rsidR="00CB687C" w:rsidRDefault="00CB687C" w:rsidP="00897211">
      <w:pPr>
        <w:jc w:val="both"/>
      </w:pPr>
    </w:p>
    <w:p w14:paraId="56FBE732" w14:textId="18E1476D" w:rsidR="00CB687C" w:rsidRDefault="00CB687C" w:rsidP="00897211">
      <w:pPr>
        <w:jc w:val="both"/>
      </w:pPr>
    </w:p>
    <w:p w14:paraId="157DE768" w14:textId="1A234D36" w:rsidR="00CB687C" w:rsidRDefault="00CB687C" w:rsidP="00897211">
      <w:pPr>
        <w:jc w:val="both"/>
      </w:pPr>
    </w:p>
    <w:p w14:paraId="5755CE95" w14:textId="11E30C4A" w:rsidR="00CB687C" w:rsidRDefault="00CB687C" w:rsidP="00897211">
      <w:pPr>
        <w:jc w:val="both"/>
      </w:pPr>
    </w:p>
    <w:p w14:paraId="48FEE24A" w14:textId="753C0CE4" w:rsidR="00897211" w:rsidRDefault="00897211" w:rsidP="00897211">
      <w:pPr>
        <w:jc w:val="both"/>
      </w:pPr>
      <w:bookmarkStart w:id="0" w:name="_GoBack"/>
      <w:bookmarkEnd w:id="0"/>
    </w:p>
    <w:p w14:paraId="1BC78922" w14:textId="74180E07" w:rsidR="00897211" w:rsidRDefault="00897211" w:rsidP="00897211">
      <w:pPr>
        <w:jc w:val="both"/>
      </w:pPr>
      <w:r>
        <w:lastRenderedPageBreak/>
        <w:t>Bibliography:</w:t>
      </w:r>
    </w:p>
    <w:p w14:paraId="510FC6E3" w14:textId="77777777" w:rsidR="00897211" w:rsidRPr="00897211" w:rsidRDefault="00897211" w:rsidP="00897211">
      <w:r w:rsidRPr="00897211">
        <w:t>1 - BERG, C.R., 2006. A Taxonomy of Alternative Plots in Recent Films: Classifying the "Tarantino Effect". Film Criticism, 31(1-2), pp. 5-61.</w:t>
      </w:r>
    </w:p>
    <w:p w14:paraId="41D7EF77" w14:textId="77777777" w:rsidR="00897211" w:rsidRPr="00897211" w:rsidRDefault="00897211" w:rsidP="00897211">
      <w:r w:rsidRPr="00897211">
        <w:t>2 - LYOTARD, J.-F., BENNINGTON, G., &amp; MASSUMI, B. (1984). The postmodern condition: a report on knowledge. Minneapolis, University of Minnesota Press.</w:t>
      </w:r>
    </w:p>
    <w:p w14:paraId="090A9305" w14:textId="15A63321" w:rsidR="00897211" w:rsidRDefault="00897211" w:rsidP="00897211">
      <w:r w:rsidRPr="00897211">
        <w:t xml:space="preserve">3 - KLICH, R., 2005. 'The Play's the Thing' No Longer: Non-Linear Narrative in Kate Champion's "Same, same But Different". Australasian Drama </w:t>
      </w:r>
      <w:r w:rsidR="00F57538" w:rsidRPr="00897211">
        <w:t>Studies,</w:t>
      </w:r>
      <w:r w:rsidRPr="00897211">
        <w:t xml:space="preserve"> pp. 58-69</w:t>
      </w:r>
    </w:p>
    <w:p w14:paraId="0E3590A0" w14:textId="4DB94CE5" w:rsidR="00F57538" w:rsidRDefault="00F57538" w:rsidP="00897211">
      <w:r>
        <w:t xml:space="preserve">4 - </w:t>
      </w:r>
      <w:r w:rsidRPr="00F57538">
        <w:t>Hari, J. (2018). The tragedy of Tarantino: he has proved his critics right. [online] The Independent. Available at: https://www.independent.co.uk/voices/commentators/johann-hari/johann-hari-the-tragedy-of-tarantino-he-has-proved-his-critics-right-1777147.html [Accessed 21 Oct. 2018].</w:t>
      </w:r>
    </w:p>
    <w:p w14:paraId="58C7BABE" w14:textId="21E078EA" w:rsidR="00FC0387" w:rsidRDefault="00FC0387" w:rsidP="00897211">
      <w:r>
        <w:t xml:space="preserve">5 - </w:t>
      </w:r>
      <w:r w:rsidRPr="00FC0387">
        <w:t>Bacon, H. (2015). The Fascination of Film Violence. Springer</w:t>
      </w:r>
      <w:r w:rsidR="003550BE">
        <w:t>.</w:t>
      </w:r>
    </w:p>
    <w:p w14:paraId="56B29BF0" w14:textId="200BA64F" w:rsidR="003550BE" w:rsidRPr="003550BE" w:rsidRDefault="003550BE" w:rsidP="003550BE">
      <w:r w:rsidRPr="003550BE">
        <w:t>6 - COOPER, R.R., 2018. Silent &amp; Deadly: 'A QUIET PLACE'. Commonweal, 145(8), pp. 27-28.</w:t>
      </w:r>
    </w:p>
    <w:p w14:paraId="552BB691" w14:textId="575FBF20" w:rsidR="00897211" w:rsidRPr="00897211" w:rsidRDefault="00897211" w:rsidP="00897211">
      <w:pPr>
        <w:rPr>
          <w:i/>
        </w:rPr>
      </w:pPr>
    </w:p>
    <w:p w14:paraId="0A811F19" w14:textId="31F56A97" w:rsidR="00897211" w:rsidRDefault="00897211" w:rsidP="00897211">
      <w:pPr>
        <w:jc w:val="both"/>
      </w:pPr>
    </w:p>
    <w:sectPr w:rsidR="00897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A533F"/>
    <w:multiLevelType w:val="multilevel"/>
    <w:tmpl w:val="E176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22C"/>
    <w:rsid w:val="000C322C"/>
    <w:rsid w:val="003550BE"/>
    <w:rsid w:val="003D3115"/>
    <w:rsid w:val="00400254"/>
    <w:rsid w:val="005206C4"/>
    <w:rsid w:val="00593780"/>
    <w:rsid w:val="006238BF"/>
    <w:rsid w:val="00630E4E"/>
    <w:rsid w:val="00685D55"/>
    <w:rsid w:val="00784781"/>
    <w:rsid w:val="007B76E4"/>
    <w:rsid w:val="00897211"/>
    <w:rsid w:val="00955E0B"/>
    <w:rsid w:val="00BA7F42"/>
    <w:rsid w:val="00CB687C"/>
    <w:rsid w:val="00D35354"/>
    <w:rsid w:val="00D73A32"/>
    <w:rsid w:val="00DA24D1"/>
    <w:rsid w:val="00E55C09"/>
    <w:rsid w:val="00E81181"/>
    <w:rsid w:val="00F57538"/>
    <w:rsid w:val="00F57E7C"/>
    <w:rsid w:val="00F8465E"/>
    <w:rsid w:val="00FA1330"/>
    <w:rsid w:val="00FC0387"/>
    <w:rsid w:val="00FE3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35653"/>
  <w15:chartTrackingRefBased/>
  <w15:docId w15:val="{EB0A2E55-604F-486E-A213-D840A6CB4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itation">
    <w:name w:val="citation"/>
    <w:basedOn w:val="Normal"/>
    <w:rsid w:val="008972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586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2126</TotalTime>
  <Pages>5</Pages>
  <Words>2182</Words>
  <Characters>12440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Kaler (P146190)</dc:creator>
  <cp:keywords/>
  <dc:description/>
  <cp:lastModifiedBy>Bradley Kaler (P146190)</cp:lastModifiedBy>
  <cp:revision>4</cp:revision>
  <dcterms:created xsi:type="dcterms:W3CDTF">2018-10-20T13:41:00Z</dcterms:created>
  <dcterms:modified xsi:type="dcterms:W3CDTF">2018-10-23T12:47:00Z</dcterms:modified>
</cp:coreProperties>
</file>