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D3327F" w14:textId="77777777" w:rsidR="00E022AD" w:rsidRPr="001F0E3B" w:rsidRDefault="00E022AD" w:rsidP="00E022AD">
      <w:pPr>
        <w:rPr>
          <w:rFonts w:ascii="Arial" w:hAnsi="Arial" w:cs="Arial"/>
          <w:color w:val="000000" w:themeColor="text1"/>
          <w:lang w:val="en-GB"/>
        </w:rPr>
      </w:pPr>
      <w:bookmarkStart w:id="0" w:name="_Toc190441868"/>
    </w:p>
    <w:p w14:paraId="0C81C034" w14:textId="77777777" w:rsidR="009E0EFE" w:rsidRPr="001F0E3B" w:rsidRDefault="009E0EFE" w:rsidP="00E022AD">
      <w:pPr>
        <w:rPr>
          <w:rFonts w:ascii="Arial" w:hAnsi="Arial" w:cs="Arial"/>
          <w:color w:val="000000" w:themeColor="text1"/>
          <w:lang w:val="en-GB"/>
        </w:rPr>
      </w:pPr>
    </w:p>
    <w:p w14:paraId="29E387C1" w14:textId="77777777" w:rsidR="00E022AD" w:rsidRPr="001F0E3B" w:rsidRDefault="00E022AD" w:rsidP="00E022AD">
      <w:pPr>
        <w:rPr>
          <w:rFonts w:ascii="Arial" w:hAnsi="Arial" w:cs="Arial"/>
          <w:color w:val="000000" w:themeColor="text1"/>
          <w:lang w:val="en-GB"/>
        </w:rPr>
      </w:pPr>
    </w:p>
    <w:p w14:paraId="3F572714" w14:textId="0819D3A5" w:rsidR="00E022AD" w:rsidRPr="00001A59" w:rsidRDefault="00593E4D" w:rsidP="00416A70">
      <w:pPr>
        <w:jc w:val="center"/>
        <w:rPr>
          <w:rFonts w:ascii="Arial" w:hAnsi="Arial" w:cs="Arial"/>
          <w:b/>
          <w:bCs/>
          <w:color w:val="000000" w:themeColor="text1"/>
          <w:sz w:val="28"/>
          <w:szCs w:val="28"/>
          <w:lang w:val="en-GB"/>
        </w:rPr>
      </w:pPr>
      <w:r>
        <w:rPr>
          <w:rFonts w:ascii="Arial" w:hAnsi="Arial" w:cs="Arial"/>
          <w:b/>
          <w:bCs/>
          <w:color w:val="000000" w:themeColor="text1"/>
          <w:sz w:val="28"/>
          <w:szCs w:val="28"/>
          <w:lang w:val="en-GB"/>
        </w:rPr>
        <w:t>Wri</w:t>
      </w:r>
      <w:r w:rsidR="004532AD">
        <w:rPr>
          <w:rFonts w:ascii="Arial" w:hAnsi="Arial" w:cs="Arial"/>
          <w:b/>
          <w:bCs/>
          <w:color w:val="000000" w:themeColor="text1"/>
          <w:sz w:val="28"/>
          <w:szCs w:val="28"/>
          <w:lang w:val="en-GB"/>
        </w:rPr>
        <w:t>tten</w:t>
      </w:r>
      <w:r w:rsidR="00E42318" w:rsidRPr="00001A59">
        <w:rPr>
          <w:rFonts w:ascii="Arial" w:hAnsi="Arial" w:cs="Arial"/>
          <w:b/>
          <w:bCs/>
          <w:color w:val="000000" w:themeColor="text1"/>
          <w:sz w:val="28"/>
          <w:szCs w:val="28"/>
          <w:lang w:val="en-GB"/>
        </w:rPr>
        <w:t xml:space="preserve"> Report</w:t>
      </w:r>
      <w:r w:rsidR="003C6268">
        <w:rPr>
          <w:rFonts w:ascii="Arial" w:hAnsi="Arial" w:cs="Arial"/>
          <w:b/>
          <w:bCs/>
          <w:color w:val="000000" w:themeColor="text1"/>
          <w:sz w:val="28"/>
          <w:szCs w:val="28"/>
          <w:lang w:val="en-GB"/>
        </w:rPr>
        <w:t xml:space="preserve"> </w:t>
      </w:r>
    </w:p>
    <w:p w14:paraId="6742454D" w14:textId="77777777" w:rsidR="00BC391B" w:rsidRPr="00001A59" w:rsidRDefault="00BC391B" w:rsidP="00416A70">
      <w:pPr>
        <w:jc w:val="center"/>
        <w:rPr>
          <w:rFonts w:ascii="Arial" w:hAnsi="Arial" w:cs="Arial"/>
          <w:b/>
          <w:bCs/>
          <w:color w:val="000000" w:themeColor="text1"/>
          <w:sz w:val="28"/>
          <w:szCs w:val="28"/>
          <w:lang w:val="en-GB"/>
        </w:rPr>
      </w:pPr>
    </w:p>
    <w:p w14:paraId="75331DA2" w14:textId="77777777" w:rsidR="00E022AD" w:rsidRPr="001F0E3B" w:rsidRDefault="00E022AD" w:rsidP="00E022AD">
      <w:pPr>
        <w:rPr>
          <w:rFonts w:ascii="Arial" w:hAnsi="Arial" w:cs="Arial"/>
          <w:b/>
          <w:bCs/>
          <w:color w:val="000000" w:themeColor="text1"/>
          <w:lang w:val="en-GB"/>
        </w:rPr>
      </w:pPr>
    </w:p>
    <w:p w14:paraId="652CF524" w14:textId="53A68182" w:rsidR="00E022AD" w:rsidRPr="001F0E3B" w:rsidRDefault="00E42318" w:rsidP="00E022AD">
      <w:pPr>
        <w:rPr>
          <w:rFonts w:ascii="Arial" w:hAnsi="Arial" w:cs="Arial"/>
          <w:color w:val="000000" w:themeColor="text1"/>
          <w:lang w:val="en-GB"/>
        </w:rPr>
      </w:pPr>
      <w:r w:rsidRPr="001F0E3B">
        <w:rPr>
          <w:rFonts w:ascii="Arial" w:hAnsi="Arial" w:cs="Arial"/>
          <w:b/>
          <w:bCs/>
          <w:color w:val="000000" w:themeColor="text1"/>
          <w:lang w:val="en-GB"/>
        </w:rPr>
        <w:t>Student Name:</w:t>
      </w:r>
      <w:r w:rsidR="002E65FD" w:rsidRPr="001F0E3B">
        <w:rPr>
          <w:rFonts w:ascii="Arial" w:hAnsi="Arial" w:cs="Arial"/>
          <w:b/>
          <w:bCs/>
          <w:color w:val="000000" w:themeColor="text1"/>
          <w:lang w:val="en-GB"/>
        </w:rPr>
        <w:t xml:space="preserve"> </w:t>
      </w:r>
      <w:r w:rsidR="0054290D" w:rsidRPr="001F0E3B">
        <w:rPr>
          <w:rFonts w:ascii="Arial" w:hAnsi="Arial" w:cs="Arial"/>
          <w:color w:val="000000" w:themeColor="text1"/>
          <w:lang w:val="en-GB"/>
        </w:rPr>
        <w:t>Bianca Beatrice Matal</w:t>
      </w:r>
    </w:p>
    <w:p w14:paraId="59170338" w14:textId="6B19ECA1" w:rsidR="00E42318" w:rsidRPr="001F0E3B" w:rsidRDefault="00E42318" w:rsidP="00E022AD">
      <w:pPr>
        <w:rPr>
          <w:rFonts w:ascii="Arial" w:hAnsi="Arial" w:cs="Arial"/>
          <w:color w:val="000000" w:themeColor="text1"/>
          <w:lang w:val="en-GB"/>
        </w:rPr>
      </w:pPr>
      <w:r w:rsidRPr="001F0E3B">
        <w:rPr>
          <w:rFonts w:ascii="Arial" w:hAnsi="Arial" w:cs="Arial"/>
          <w:b/>
          <w:bCs/>
          <w:color w:val="000000" w:themeColor="text1"/>
          <w:lang w:val="en-GB"/>
        </w:rPr>
        <w:t>Student ID:</w:t>
      </w:r>
      <w:r w:rsidR="0054290D" w:rsidRPr="001F0E3B">
        <w:rPr>
          <w:rFonts w:ascii="Arial" w:hAnsi="Arial" w:cs="Arial"/>
          <w:b/>
          <w:bCs/>
          <w:color w:val="000000" w:themeColor="text1"/>
          <w:lang w:val="en-GB"/>
        </w:rPr>
        <w:t xml:space="preserve"> </w:t>
      </w:r>
      <w:r w:rsidR="0054290D" w:rsidRPr="001F0E3B">
        <w:rPr>
          <w:rFonts w:ascii="Arial" w:hAnsi="Arial" w:cs="Arial"/>
          <w:color w:val="000000" w:themeColor="text1"/>
          <w:lang w:val="en-GB"/>
        </w:rPr>
        <w:t>2244785</w:t>
      </w:r>
    </w:p>
    <w:p w14:paraId="1120705E" w14:textId="63A67818" w:rsidR="00E42318" w:rsidRPr="001F0E3B" w:rsidRDefault="00E70874" w:rsidP="00E022AD">
      <w:pPr>
        <w:rPr>
          <w:rFonts w:ascii="Arial" w:hAnsi="Arial" w:cs="Arial"/>
          <w:color w:val="000000" w:themeColor="text1"/>
          <w:lang w:val="en-GB"/>
        </w:rPr>
      </w:pPr>
      <w:r w:rsidRPr="001F0E3B">
        <w:rPr>
          <w:rFonts w:ascii="Arial" w:hAnsi="Arial" w:cs="Arial"/>
          <w:b/>
          <w:bCs/>
          <w:color w:val="000000" w:themeColor="text1"/>
          <w:lang w:val="en-GB"/>
        </w:rPr>
        <w:t>Module Title and Code:</w:t>
      </w:r>
      <w:r w:rsidR="0054290D" w:rsidRPr="001F0E3B">
        <w:rPr>
          <w:rFonts w:ascii="Arial" w:hAnsi="Arial" w:cs="Arial"/>
          <w:b/>
          <w:bCs/>
          <w:color w:val="000000" w:themeColor="text1"/>
          <w:lang w:val="en-GB"/>
        </w:rPr>
        <w:t xml:space="preserve"> </w:t>
      </w:r>
      <w:r w:rsidR="00EB3FB7" w:rsidRPr="001F0E3B">
        <w:rPr>
          <w:rFonts w:ascii="Arial" w:hAnsi="Arial" w:cs="Arial"/>
          <w:color w:val="000000" w:themeColor="text1"/>
          <w:lang w:val="en-GB"/>
        </w:rPr>
        <w:t>Management &amp; Organisational Behav</w:t>
      </w:r>
      <w:r w:rsidR="00173FE6" w:rsidRPr="001F0E3B">
        <w:rPr>
          <w:rFonts w:ascii="Arial" w:hAnsi="Arial" w:cs="Arial"/>
          <w:color w:val="000000" w:themeColor="text1"/>
          <w:lang w:val="en-GB"/>
        </w:rPr>
        <w:t xml:space="preserve">iour </w:t>
      </w:r>
      <w:r w:rsidR="001B6504">
        <w:rPr>
          <w:rFonts w:ascii="Arial" w:hAnsi="Arial" w:cs="Arial"/>
          <w:color w:val="000000" w:themeColor="text1"/>
          <w:lang w:val="en-GB"/>
        </w:rPr>
        <w:t>(</w:t>
      </w:r>
      <w:r w:rsidR="00173FE6" w:rsidRPr="001F0E3B">
        <w:rPr>
          <w:rFonts w:ascii="Arial" w:hAnsi="Arial" w:cs="Arial"/>
          <w:color w:val="000000" w:themeColor="text1"/>
          <w:lang w:val="en-GB"/>
        </w:rPr>
        <w:t>BMIH5004</w:t>
      </w:r>
      <w:r w:rsidR="001B6504">
        <w:rPr>
          <w:rFonts w:ascii="Arial" w:hAnsi="Arial" w:cs="Arial"/>
          <w:color w:val="000000" w:themeColor="text1"/>
          <w:lang w:val="en-GB"/>
        </w:rPr>
        <w:t>)</w:t>
      </w:r>
    </w:p>
    <w:p w14:paraId="378753FF" w14:textId="6FE6AE33" w:rsidR="00E70874" w:rsidRPr="001F0E3B" w:rsidRDefault="00E70874" w:rsidP="00E022AD">
      <w:pPr>
        <w:rPr>
          <w:rFonts w:ascii="Arial" w:hAnsi="Arial" w:cs="Arial"/>
          <w:color w:val="000000" w:themeColor="text1"/>
          <w:lang w:val="en-GB"/>
        </w:rPr>
      </w:pPr>
      <w:r w:rsidRPr="001F0E3B">
        <w:rPr>
          <w:rFonts w:ascii="Arial" w:hAnsi="Arial" w:cs="Arial"/>
          <w:b/>
          <w:bCs/>
          <w:color w:val="000000" w:themeColor="text1"/>
          <w:lang w:val="en-GB"/>
        </w:rPr>
        <w:t>Lecturer’</w:t>
      </w:r>
      <w:r w:rsidR="005B1C61" w:rsidRPr="001F0E3B">
        <w:rPr>
          <w:rFonts w:ascii="Arial" w:hAnsi="Arial" w:cs="Arial"/>
          <w:b/>
          <w:bCs/>
          <w:color w:val="000000" w:themeColor="text1"/>
          <w:lang w:val="en-GB"/>
        </w:rPr>
        <w:t>s Name:</w:t>
      </w:r>
      <w:r w:rsidR="00173FE6" w:rsidRPr="001F0E3B">
        <w:rPr>
          <w:rFonts w:ascii="Arial" w:hAnsi="Arial" w:cs="Arial"/>
          <w:b/>
          <w:bCs/>
          <w:color w:val="000000" w:themeColor="text1"/>
          <w:lang w:val="en-GB"/>
        </w:rPr>
        <w:t xml:space="preserve"> </w:t>
      </w:r>
      <w:r w:rsidR="00A65EBD" w:rsidRPr="001F0E3B">
        <w:rPr>
          <w:rFonts w:ascii="Arial" w:hAnsi="Arial" w:cs="Arial"/>
          <w:color w:val="000000" w:themeColor="text1"/>
          <w:lang w:val="en-GB"/>
        </w:rPr>
        <w:t>Ben Ka Po Chong</w:t>
      </w:r>
    </w:p>
    <w:p w14:paraId="12CA3249" w14:textId="0B193135" w:rsidR="005B1C61" w:rsidRPr="001F0E3B" w:rsidRDefault="00970D17" w:rsidP="00E022AD">
      <w:pPr>
        <w:rPr>
          <w:rFonts w:ascii="Arial" w:hAnsi="Arial" w:cs="Arial"/>
          <w:b/>
          <w:bCs/>
          <w:color w:val="000000" w:themeColor="text1"/>
          <w:lang w:val="en-GB"/>
        </w:rPr>
      </w:pPr>
      <w:r w:rsidRPr="001F0E3B">
        <w:rPr>
          <w:rFonts w:ascii="Arial" w:hAnsi="Arial" w:cs="Arial"/>
          <w:b/>
          <w:bCs/>
          <w:color w:val="000000" w:themeColor="text1"/>
          <w:lang w:val="en-GB"/>
        </w:rPr>
        <w:t>Su</w:t>
      </w:r>
      <w:r w:rsidR="002E65FD" w:rsidRPr="001F0E3B">
        <w:rPr>
          <w:rFonts w:ascii="Arial" w:hAnsi="Arial" w:cs="Arial"/>
          <w:b/>
          <w:bCs/>
          <w:color w:val="000000" w:themeColor="text1"/>
          <w:lang w:val="en-GB"/>
        </w:rPr>
        <w:t>b</w:t>
      </w:r>
      <w:r w:rsidRPr="001F0E3B">
        <w:rPr>
          <w:rFonts w:ascii="Arial" w:hAnsi="Arial" w:cs="Arial"/>
          <w:b/>
          <w:bCs/>
          <w:color w:val="000000" w:themeColor="text1"/>
          <w:lang w:val="en-GB"/>
        </w:rPr>
        <w:t xml:space="preserve">mission </w:t>
      </w:r>
      <w:r w:rsidR="002E65FD" w:rsidRPr="001F0E3B">
        <w:rPr>
          <w:rFonts w:ascii="Arial" w:hAnsi="Arial" w:cs="Arial"/>
          <w:b/>
          <w:bCs/>
          <w:color w:val="000000" w:themeColor="text1"/>
          <w:lang w:val="en-GB"/>
        </w:rPr>
        <w:t>Deadline:</w:t>
      </w:r>
      <w:r w:rsidR="00115E14" w:rsidRPr="001F0E3B">
        <w:rPr>
          <w:rFonts w:ascii="Arial" w:hAnsi="Arial" w:cs="Arial"/>
          <w:b/>
          <w:bCs/>
          <w:color w:val="000000" w:themeColor="text1"/>
          <w:lang w:val="en-GB"/>
        </w:rPr>
        <w:t xml:space="preserve"> </w:t>
      </w:r>
      <w:r w:rsidR="00B02B7D" w:rsidRPr="00FA0E0E">
        <w:rPr>
          <w:rFonts w:ascii="Arial" w:hAnsi="Arial" w:cs="Arial"/>
          <w:color w:val="000000" w:themeColor="text1"/>
          <w:lang w:val="en-GB"/>
        </w:rPr>
        <w:t xml:space="preserve">07 </w:t>
      </w:r>
      <w:r w:rsidR="007B2BAF" w:rsidRPr="00FA0E0E">
        <w:rPr>
          <w:rFonts w:ascii="Arial" w:hAnsi="Arial" w:cs="Arial"/>
          <w:color w:val="000000" w:themeColor="text1"/>
          <w:lang w:val="en-GB"/>
        </w:rPr>
        <w:t xml:space="preserve">March </w:t>
      </w:r>
      <w:r w:rsidR="00B02B7D" w:rsidRPr="00FA0E0E">
        <w:rPr>
          <w:rFonts w:ascii="Arial" w:hAnsi="Arial" w:cs="Arial"/>
          <w:color w:val="000000" w:themeColor="text1"/>
          <w:lang w:val="en-GB"/>
        </w:rPr>
        <w:t>2025</w:t>
      </w:r>
    </w:p>
    <w:p w14:paraId="19C0AA3E" w14:textId="0746F6BC" w:rsidR="00115E14" w:rsidRPr="001F0E3B" w:rsidRDefault="00EF533C" w:rsidP="00E022AD">
      <w:pPr>
        <w:rPr>
          <w:rFonts w:ascii="Arial" w:hAnsi="Arial" w:cs="Arial"/>
          <w:color w:val="000000" w:themeColor="text1"/>
          <w:lang w:val="en-GB"/>
        </w:rPr>
      </w:pPr>
      <w:r w:rsidRPr="001F0E3B">
        <w:rPr>
          <w:rFonts w:ascii="Arial" w:hAnsi="Arial" w:cs="Arial"/>
          <w:b/>
          <w:bCs/>
          <w:color w:val="000000" w:themeColor="text1"/>
          <w:lang w:val="en-GB"/>
        </w:rPr>
        <w:t xml:space="preserve">Wordcount: </w:t>
      </w:r>
      <w:r w:rsidR="006118A4" w:rsidRPr="006118A4">
        <w:rPr>
          <w:rFonts w:ascii="Arial" w:hAnsi="Arial" w:cs="Arial"/>
          <w:color w:val="000000" w:themeColor="text1"/>
          <w:lang w:val="en-GB"/>
        </w:rPr>
        <w:t>2</w:t>
      </w:r>
      <w:r w:rsidR="00206ED0">
        <w:rPr>
          <w:rFonts w:ascii="Arial" w:hAnsi="Arial" w:cs="Arial"/>
          <w:color w:val="000000" w:themeColor="text1"/>
          <w:lang w:val="en-GB"/>
        </w:rPr>
        <w:t>1</w:t>
      </w:r>
      <w:r w:rsidR="009D5D46">
        <w:rPr>
          <w:rFonts w:ascii="Arial" w:hAnsi="Arial" w:cs="Arial"/>
          <w:color w:val="000000" w:themeColor="text1"/>
          <w:lang w:val="en-GB"/>
        </w:rPr>
        <w:t>91</w:t>
      </w:r>
      <w:r w:rsidR="006118A4" w:rsidRPr="006118A4">
        <w:rPr>
          <w:rFonts w:ascii="Arial" w:hAnsi="Arial" w:cs="Arial"/>
          <w:color w:val="000000" w:themeColor="text1"/>
          <w:lang w:val="en-GB"/>
        </w:rPr>
        <w:t xml:space="preserve"> Words</w:t>
      </w:r>
    </w:p>
    <w:p w14:paraId="2B359B3A" w14:textId="77777777" w:rsidR="002E65FD" w:rsidRPr="001F0E3B" w:rsidRDefault="002E65FD" w:rsidP="00E022AD">
      <w:pPr>
        <w:rPr>
          <w:rFonts w:ascii="Arial" w:hAnsi="Arial" w:cs="Arial"/>
          <w:color w:val="000000" w:themeColor="text1"/>
          <w:lang w:val="en-GB"/>
        </w:rPr>
      </w:pPr>
    </w:p>
    <w:p w14:paraId="14BE6EB0" w14:textId="77777777" w:rsidR="00E022AD" w:rsidRPr="001F0E3B" w:rsidRDefault="00E022AD" w:rsidP="00E022AD">
      <w:pPr>
        <w:rPr>
          <w:rFonts w:ascii="Arial" w:hAnsi="Arial" w:cs="Arial"/>
          <w:color w:val="000000" w:themeColor="text1"/>
          <w:lang w:val="en-GB"/>
        </w:rPr>
      </w:pPr>
    </w:p>
    <w:p w14:paraId="3B533138" w14:textId="77777777" w:rsidR="00E022AD" w:rsidRPr="001F0E3B" w:rsidRDefault="00E022AD" w:rsidP="00E022AD">
      <w:pPr>
        <w:rPr>
          <w:rFonts w:ascii="Arial" w:hAnsi="Arial" w:cs="Arial"/>
          <w:color w:val="000000" w:themeColor="text1"/>
          <w:lang w:val="en-GB"/>
        </w:rPr>
      </w:pPr>
    </w:p>
    <w:p w14:paraId="26500954" w14:textId="77777777" w:rsidR="00E022AD" w:rsidRPr="001F0E3B" w:rsidRDefault="00E022AD" w:rsidP="00E022AD">
      <w:pPr>
        <w:rPr>
          <w:rFonts w:ascii="Arial" w:hAnsi="Arial" w:cs="Arial"/>
          <w:color w:val="000000" w:themeColor="text1"/>
          <w:lang w:val="en-GB"/>
        </w:rPr>
      </w:pPr>
    </w:p>
    <w:p w14:paraId="183E51BB" w14:textId="77777777" w:rsidR="00E022AD" w:rsidRPr="001F0E3B" w:rsidRDefault="00E022AD" w:rsidP="00E022AD">
      <w:pPr>
        <w:rPr>
          <w:rFonts w:ascii="Arial" w:hAnsi="Arial" w:cs="Arial"/>
          <w:color w:val="000000" w:themeColor="text1"/>
          <w:lang w:val="en-GB"/>
        </w:rPr>
      </w:pPr>
    </w:p>
    <w:p w14:paraId="01DB507F" w14:textId="77777777" w:rsidR="00E022AD" w:rsidRPr="001F0E3B" w:rsidRDefault="00E022AD" w:rsidP="00E022AD">
      <w:pPr>
        <w:rPr>
          <w:rFonts w:ascii="Arial" w:hAnsi="Arial" w:cs="Arial"/>
          <w:color w:val="000000" w:themeColor="text1"/>
          <w:lang w:val="en-GB"/>
        </w:rPr>
      </w:pPr>
    </w:p>
    <w:p w14:paraId="3AB1F795" w14:textId="77777777" w:rsidR="00E022AD" w:rsidRPr="001F0E3B" w:rsidRDefault="00E022AD" w:rsidP="00E022AD">
      <w:pPr>
        <w:rPr>
          <w:rFonts w:ascii="Arial" w:hAnsi="Arial" w:cs="Arial"/>
          <w:color w:val="000000" w:themeColor="text1"/>
          <w:lang w:val="en-GB"/>
        </w:rPr>
      </w:pPr>
    </w:p>
    <w:p w14:paraId="6EC0A62A" w14:textId="77777777" w:rsidR="00E022AD" w:rsidRPr="001F0E3B" w:rsidRDefault="00E022AD" w:rsidP="00E022AD">
      <w:pPr>
        <w:rPr>
          <w:rFonts w:ascii="Arial" w:hAnsi="Arial" w:cs="Arial"/>
          <w:color w:val="000000" w:themeColor="text1"/>
          <w:lang w:val="en-GB"/>
        </w:rPr>
      </w:pPr>
    </w:p>
    <w:p w14:paraId="558F3295" w14:textId="77777777" w:rsidR="00E022AD" w:rsidRPr="001F0E3B" w:rsidRDefault="00E022AD" w:rsidP="00E022AD">
      <w:pPr>
        <w:rPr>
          <w:rFonts w:ascii="Arial" w:hAnsi="Arial" w:cs="Arial"/>
          <w:color w:val="000000" w:themeColor="text1"/>
          <w:lang w:val="en-GB"/>
        </w:rPr>
      </w:pPr>
    </w:p>
    <w:p w14:paraId="596AE9CE" w14:textId="77777777" w:rsidR="00E022AD" w:rsidRPr="001F0E3B" w:rsidRDefault="00E022AD" w:rsidP="00EF533C">
      <w:pPr>
        <w:rPr>
          <w:rFonts w:ascii="Arial" w:hAnsi="Arial" w:cs="Arial"/>
          <w:color w:val="000000" w:themeColor="text1"/>
          <w:lang w:val="en-GB"/>
        </w:rPr>
      </w:pPr>
    </w:p>
    <w:p w14:paraId="3887BF45" w14:textId="77777777" w:rsidR="00487077" w:rsidRDefault="00487077" w:rsidP="00EF533C">
      <w:pPr>
        <w:jc w:val="center"/>
        <w:rPr>
          <w:rFonts w:ascii="Arial" w:hAnsi="Arial" w:cs="Arial"/>
          <w:b/>
          <w:bCs/>
          <w:color w:val="000000" w:themeColor="text1"/>
          <w:lang w:val="en-GB"/>
        </w:rPr>
      </w:pPr>
    </w:p>
    <w:p w14:paraId="7EC72349" w14:textId="77D7BBBE" w:rsidR="00487077" w:rsidRDefault="003D5ADB" w:rsidP="003D5ADB">
      <w:pPr>
        <w:jc w:val="left"/>
        <w:rPr>
          <w:rFonts w:ascii="Arial" w:hAnsi="Arial" w:cs="Arial"/>
          <w:color w:val="000000" w:themeColor="text1"/>
          <w:lang w:val="en-GB"/>
        </w:rPr>
      </w:pPr>
      <w:r>
        <w:rPr>
          <w:rFonts w:ascii="Arial" w:hAnsi="Arial" w:cs="Arial"/>
          <w:color w:val="000000" w:themeColor="text1"/>
          <w:lang w:val="en-GB"/>
        </w:rPr>
        <w:t xml:space="preserve">I </w:t>
      </w:r>
      <w:r w:rsidR="00995364">
        <w:rPr>
          <w:rFonts w:ascii="Arial" w:hAnsi="Arial" w:cs="Arial"/>
          <w:color w:val="000000" w:themeColor="text1"/>
          <w:lang w:val="en-GB"/>
        </w:rPr>
        <w:t>acknowledge the use of Gramm</w:t>
      </w:r>
      <w:r w:rsidR="00D33C87">
        <w:rPr>
          <w:rFonts w:ascii="Arial" w:hAnsi="Arial" w:cs="Arial"/>
          <w:color w:val="000000" w:themeColor="text1"/>
          <w:lang w:val="en-GB"/>
        </w:rPr>
        <w:t>arly (</w:t>
      </w:r>
      <w:hyperlink r:id="rId7" w:history="1">
        <w:r w:rsidR="00AA26D8" w:rsidRPr="009B4F83">
          <w:rPr>
            <w:rStyle w:val="Hyperlink"/>
            <w:rFonts w:ascii="Arial" w:hAnsi="Arial" w:cs="Arial"/>
            <w:lang w:val="en-GB"/>
          </w:rPr>
          <w:t>https://www.grammarly.com</w:t>
        </w:r>
      </w:hyperlink>
      <w:r w:rsidR="00AA26D8">
        <w:rPr>
          <w:rFonts w:ascii="Arial" w:hAnsi="Arial" w:cs="Arial"/>
          <w:color w:val="000000" w:themeColor="text1"/>
          <w:lang w:val="en-GB"/>
        </w:rPr>
        <w:t xml:space="preserve">) on </w:t>
      </w:r>
      <w:r w:rsidR="009361DA">
        <w:rPr>
          <w:rFonts w:ascii="Arial" w:hAnsi="Arial" w:cs="Arial"/>
          <w:color w:val="000000" w:themeColor="text1"/>
          <w:lang w:val="en-GB"/>
        </w:rPr>
        <w:t>05</w:t>
      </w:r>
      <w:r w:rsidR="00C54479">
        <w:rPr>
          <w:rFonts w:ascii="Arial" w:hAnsi="Arial" w:cs="Arial"/>
          <w:color w:val="000000" w:themeColor="text1"/>
          <w:lang w:val="en-GB"/>
        </w:rPr>
        <w:t xml:space="preserve"> March 2025 to check my whole </w:t>
      </w:r>
      <w:r w:rsidR="009361DA">
        <w:rPr>
          <w:rFonts w:ascii="Arial" w:hAnsi="Arial" w:cs="Arial"/>
          <w:color w:val="000000" w:themeColor="text1"/>
          <w:lang w:val="en-GB"/>
        </w:rPr>
        <w:t>work.</w:t>
      </w:r>
    </w:p>
    <w:p w14:paraId="0356AD34" w14:textId="6D196618" w:rsidR="009361DA" w:rsidRPr="003D5ADB" w:rsidRDefault="009361DA" w:rsidP="003D5ADB">
      <w:pPr>
        <w:jc w:val="left"/>
        <w:rPr>
          <w:rFonts w:ascii="Arial" w:hAnsi="Arial" w:cs="Arial"/>
          <w:color w:val="000000" w:themeColor="text1"/>
          <w:lang w:val="en-GB"/>
        </w:rPr>
      </w:pPr>
      <w:r>
        <w:rPr>
          <w:rFonts w:ascii="Arial" w:hAnsi="Arial" w:cs="Arial"/>
          <w:color w:val="000000" w:themeColor="text1"/>
          <w:lang w:val="en-GB"/>
        </w:rPr>
        <w:t>I confirm that I have not pre</w:t>
      </w:r>
      <w:r w:rsidR="00D82A0C">
        <w:rPr>
          <w:rFonts w:ascii="Arial" w:hAnsi="Arial" w:cs="Arial"/>
          <w:color w:val="000000" w:themeColor="text1"/>
          <w:lang w:val="en-GB"/>
        </w:rPr>
        <w:t>sented any AI generated text as my own work</w:t>
      </w:r>
      <w:r w:rsidR="00B665DF">
        <w:rPr>
          <w:rFonts w:ascii="Arial" w:hAnsi="Arial" w:cs="Arial"/>
          <w:color w:val="000000" w:themeColor="text1"/>
          <w:lang w:val="en-GB"/>
        </w:rPr>
        <w:t>. I confirm I have copies of my draft, notes</w:t>
      </w:r>
      <w:r w:rsidR="00B90FC9">
        <w:rPr>
          <w:rFonts w:ascii="Arial" w:hAnsi="Arial" w:cs="Arial"/>
          <w:color w:val="000000" w:themeColor="text1"/>
          <w:lang w:val="en-GB"/>
        </w:rPr>
        <w:t>, and other resources I use before</w:t>
      </w:r>
      <w:r w:rsidR="00820E59">
        <w:rPr>
          <w:rFonts w:ascii="Arial" w:hAnsi="Arial" w:cs="Arial"/>
          <w:color w:val="000000" w:themeColor="text1"/>
          <w:lang w:val="en-GB"/>
        </w:rPr>
        <w:t xml:space="preserve">, and after the use of AI tools which I may </w:t>
      </w:r>
      <w:r w:rsidR="00166C40">
        <w:rPr>
          <w:rFonts w:ascii="Arial" w:hAnsi="Arial" w:cs="Arial"/>
          <w:color w:val="000000" w:themeColor="text1"/>
          <w:lang w:val="en-GB"/>
        </w:rPr>
        <w:t>be asked to provide in evidence.</w:t>
      </w:r>
    </w:p>
    <w:p w14:paraId="2E1F0532" w14:textId="77777777" w:rsidR="00487077" w:rsidRDefault="00487077" w:rsidP="00EF533C">
      <w:pPr>
        <w:jc w:val="center"/>
        <w:rPr>
          <w:rFonts w:ascii="Arial" w:hAnsi="Arial" w:cs="Arial"/>
          <w:b/>
          <w:bCs/>
          <w:color w:val="000000" w:themeColor="text1"/>
          <w:lang w:val="en-GB"/>
        </w:rPr>
      </w:pPr>
    </w:p>
    <w:p w14:paraId="4F4D745F" w14:textId="77777777" w:rsidR="00487077" w:rsidRDefault="00487077" w:rsidP="00EF533C">
      <w:pPr>
        <w:jc w:val="center"/>
        <w:rPr>
          <w:rFonts w:ascii="Arial" w:hAnsi="Arial" w:cs="Arial"/>
          <w:b/>
          <w:bCs/>
          <w:color w:val="000000" w:themeColor="text1"/>
          <w:lang w:val="en-GB"/>
        </w:rPr>
      </w:pPr>
    </w:p>
    <w:p w14:paraId="7678AE13" w14:textId="77777777" w:rsidR="00487077" w:rsidRDefault="00487077" w:rsidP="00EF533C">
      <w:pPr>
        <w:jc w:val="center"/>
        <w:rPr>
          <w:rFonts w:ascii="Arial" w:hAnsi="Arial" w:cs="Arial"/>
          <w:b/>
          <w:bCs/>
          <w:color w:val="000000" w:themeColor="text1"/>
          <w:lang w:val="en-GB"/>
        </w:rPr>
      </w:pPr>
    </w:p>
    <w:p w14:paraId="35A779F1" w14:textId="77777777" w:rsidR="00487077" w:rsidRDefault="00487077" w:rsidP="00EF533C">
      <w:pPr>
        <w:jc w:val="center"/>
        <w:rPr>
          <w:rFonts w:ascii="Arial" w:hAnsi="Arial" w:cs="Arial"/>
          <w:b/>
          <w:bCs/>
          <w:color w:val="000000" w:themeColor="text1"/>
          <w:lang w:val="en-GB"/>
        </w:rPr>
      </w:pPr>
    </w:p>
    <w:p w14:paraId="49C4C822" w14:textId="77777777" w:rsidR="00487077" w:rsidRDefault="00487077" w:rsidP="00EF533C">
      <w:pPr>
        <w:jc w:val="center"/>
        <w:rPr>
          <w:rFonts w:ascii="Arial" w:hAnsi="Arial" w:cs="Arial"/>
          <w:b/>
          <w:bCs/>
          <w:color w:val="000000" w:themeColor="text1"/>
          <w:lang w:val="en-GB"/>
        </w:rPr>
      </w:pPr>
    </w:p>
    <w:p w14:paraId="05CADA2F" w14:textId="77777777" w:rsidR="00487077" w:rsidRDefault="00487077" w:rsidP="00EF533C">
      <w:pPr>
        <w:jc w:val="center"/>
        <w:rPr>
          <w:rFonts w:ascii="Arial" w:hAnsi="Arial" w:cs="Arial"/>
          <w:b/>
          <w:bCs/>
          <w:color w:val="000000" w:themeColor="text1"/>
          <w:lang w:val="en-GB"/>
        </w:rPr>
      </w:pPr>
    </w:p>
    <w:p w14:paraId="543AA895" w14:textId="77777777" w:rsidR="00487077" w:rsidRDefault="00487077" w:rsidP="00EF533C">
      <w:pPr>
        <w:jc w:val="center"/>
        <w:rPr>
          <w:rFonts w:ascii="Arial" w:hAnsi="Arial" w:cs="Arial"/>
          <w:b/>
          <w:bCs/>
          <w:color w:val="000000" w:themeColor="text1"/>
          <w:lang w:val="en-GB"/>
        </w:rPr>
      </w:pPr>
    </w:p>
    <w:p w14:paraId="7BD94D6E" w14:textId="77777777" w:rsidR="00487077" w:rsidRDefault="00487077" w:rsidP="00EF533C">
      <w:pPr>
        <w:jc w:val="center"/>
        <w:rPr>
          <w:rFonts w:ascii="Arial" w:hAnsi="Arial" w:cs="Arial"/>
          <w:b/>
          <w:bCs/>
          <w:color w:val="000000" w:themeColor="text1"/>
          <w:lang w:val="en-GB"/>
        </w:rPr>
      </w:pPr>
    </w:p>
    <w:p w14:paraId="71C4B3BB" w14:textId="77777777" w:rsidR="00487077" w:rsidRDefault="00487077" w:rsidP="00EF533C">
      <w:pPr>
        <w:jc w:val="center"/>
        <w:rPr>
          <w:rFonts w:ascii="Arial" w:hAnsi="Arial" w:cs="Arial"/>
          <w:b/>
          <w:bCs/>
          <w:color w:val="000000" w:themeColor="text1"/>
          <w:lang w:val="en-GB"/>
        </w:rPr>
      </w:pPr>
    </w:p>
    <w:p w14:paraId="23F41D66" w14:textId="77777777" w:rsidR="00487077" w:rsidRDefault="00487077" w:rsidP="00EF533C">
      <w:pPr>
        <w:jc w:val="center"/>
        <w:rPr>
          <w:rFonts w:ascii="Arial" w:hAnsi="Arial" w:cs="Arial"/>
          <w:b/>
          <w:bCs/>
          <w:color w:val="000000" w:themeColor="text1"/>
          <w:lang w:val="en-GB"/>
        </w:rPr>
      </w:pPr>
    </w:p>
    <w:p w14:paraId="353D07C2" w14:textId="77777777" w:rsidR="00487077" w:rsidRDefault="00487077" w:rsidP="00EF533C">
      <w:pPr>
        <w:jc w:val="center"/>
        <w:rPr>
          <w:rFonts w:ascii="Arial" w:hAnsi="Arial" w:cs="Arial"/>
          <w:b/>
          <w:bCs/>
          <w:color w:val="000000" w:themeColor="text1"/>
          <w:lang w:val="en-GB"/>
        </w:rPr>
      </w:pPr>
    </w:p>
    <w:p w14:paraId="435AB3AA" w14:textId="77777777" w:rsidR="00487077" w:rsidRDefault="00487077" w:rsidP="00EF533C">
      <w:pPr>
        <w:jc w:val="center"/>
        <w:rPr>
          <w:rFonts w:ascii="Arial" w:hAnsi="Arial" w:cs="Arial"/>
          <w:b/>
          <w:bCs/>
          <w:color w:val="000000" w:themeColor="text1"/>
          <w:lang w:val="en-GB"/>
        </w:rPr>
      </w:pPr>
    </w:p>
    <w:p w14:paraId="0B0ABBE4" w14:textId="77777777" w:rsidR="00487077" w:rsidRDefault="00487077" w:rsidP="00EF533C">
      <w:pPr>
        <w:jc w:val="center"/>
        <w:rPr>
          <w:rFonts w:ascii="Arial" w:hAnsi="Arial" w:cs="Arial"/>
          <w:b/>
          <w:bCs/>
          <w:color w:val="000000" w:themeColor="text1"/>
          <w:lang w:val="en-GB"/>
        </w:rPr>
      </w:pPr>
    </w:p>
    <w:p w14:paraId="0AA650FF" w14:textId="77777777" w:rsidR="00487077" w:rsidRDefault="00487077" w:rsidP="00EF533C">
      <w:pPr>
        <w:jc w:val="center"/>
        <w:rPr>
          <w:rFonts w:ascii="Arial" w:hAnsi="Arial" w:cs="Arial"/>
          <w:b/>
          <w:bCs/>
          <w:color w:val="000000" w:themeColor="text1"/>
          <w:lang w:val="en-GB"/>
        </w:rPr>
      </w:pPr>
    </w:p>
    <w:p w14:paraId="6260EBA7" w14:textId="77777777" w:rsidR="00487077" w:rsidRDefault="00487077" w:rsidP="00EF533C">
      <w:pPr>
        <w:jc w:val="center"/>
        <w:rPr>
          <w:rFonts w:ascii="Arial" w:hAnsi="Arial" w:cs="Arial"/>
          <w:b/>
          <w:bCs/>
          <w:color w:val="000000" w:themeColor="text1"/>
          <w:lang w:val="en-GB"/>
        </w:rPr>
      </w:pPr>
    </w:p>
    <w:p w14:paraId="3918E01F" w14:textId="77777777" w:rsidR="00487077" w:rsidRDefault="00487077" w:rsidP="00EF533C">
      <w:pPr>
        <w:jc w:val="center"/>
        <w:rPr>
          <w:rFonts w:ascii="Arial" w:hAnsi="Arial" w:cs="Arial"/>
          <w:b/>
          <w:bCs/>
          <w:color w:val="000000" w:themeColor="text1"/>
          <w:lang w:val="en-GB"/>
        </w:rPr>
      </w:pPr>
    </w:p>
    <w:p w14:paraId="5A8141E0" w14:textId="77777777" w:rsidR="00487077" w:rsidRDefault="00487077" w:rsidP="00EF533C">
      <w:pPr>
        <w:jc w:val="center"/>
        <w:rPr>
          <w:rFonts w:ascii="Arial" w:hAnsi="Arial" w:cs="Arial"/>
          <w:b/>
          <w:bCs/>
          <w:color w:val="000000" w:themeColor="text1"/>
          <w:lang w:val="en-GB"/>
        </w:rPr>
      </w:pPr>
    </w:p>
    <w:p w14:paraId="5CCB1AF1" w14:textId="77777777" w:rsidR="00487077" w:rsidRDefault="00487077" w:rsidP="00EF533C">
      <w:pPr>
        <w:jc w:val="center"/>
        <w:rPr>
          <w:rFonts w:ascii="Arial" w:hAnsi="Arial" w:cs="Arial"/>
          <w:b/>
          <w:bCs/>
          <w:color w:val="000000" w:themeColor="text1"/>
          <w:lang w:val="en-GB"/>
        </w:rPr>
      </w:pPr>
    </w:p>
    <w:p w14:paraId="7507E9B0" w14:textId="77777777" w:rsidR="00487077" w:rsidRDefault="00487077" w:rsidP="00EF533C">
      <w:pPr>
        <w:jc w:val="center"/>
        <w:rPr>
          <w:rFonts w:ascii="Arial" w:hAnsi="Arial" w:cs="Arial"/>
          <w:b/>
          <w:bCs/>
          <w:color w:val="000000" w:themeColor="text1"/>
          <w:lang w:val="en-GB"/>
        </w:rPr>
      </w:pPr>
    </w:p>
    <w:p w14:paraId="73C9CAF0" w14:textId="76D56EC8" w:rsidR="00E022AD" w:rsidRPr="001F0E3B" w:rsidRDefault="008450EB" w:rsidP="00EF533C">
      <w:pPr>
        <w:jc w:val="center"/>
        <w:rPr>
          <w:rFonts w:ascii="Arial" w:hAnsi="Arial" w:cs="Arial"/>
          <w:b/>
          <w:bCs/>
          <w:color w:val="000000" w:themeColor="text1"/>
          <w:lang w:val="en-GB"/>
        </w:rPr>
      </w:pPr>
      <w:r w:rsidRPr="001F0E3B">
        <w:rPr>
          <w:rFonts w:ascii="Arial" w:hAnsi="Arial" w:cs="Arial"/>
          <w:b/>
          <w:bCs/>
          <w:color w:val="000000" w:themeColor="text1"/>
          <w:lang w:val="en-GB"/>
        </w:rPr>
        <w:t>Executive Summary</w:t>
      </w:r>
    </w:p>
    <w:p w14:paraId="167E07B2" w14:textId="6A178477" w:rsidR="008450EB" w:rsidRPr="001F0E3B" w:rsidRDefault="00766D88" w:rsidP="00220C53">
      <w:pPr>
        <w:rPr>
          <w:rFonts w:ascii="Arial" w:hAnsi="Arial" w:cs="Arial"/>
          <w:color w:val="000000" w:themeColor="text1"/>
          <w:lang w:val="en-GB"/>
        </w:rPr>
      </w:pPr>
      <w:r w:rsidRPr="001F0E3B">
        <w:rPr>
          <w:rFonts w:ascii="Arial" w:hAnsi="Arial" w:cs="Arial"/>
          <w:color w:val="000000" w:themeColor="text1"/>
          <w:lang w:val="en-GB"/>
        </w:rPr>
        <w:t>The repo</w:t>
      </w:r>
      <w:r w:rsidR="00CC269E" w:rsidRPr="001F0E3B">
        <w:rPr>
          <w:rFonts w:ascii="Arial" w:hAnsi="Arial" w:cs="Arial"/>
          <w:color w:val="000000" w:themeColor="text1"/>
          <w:lang w:val="en-GB"/>
        </w:rPr>
        <w:t xml:space="preserve">rt here </w:t>
      </w:r>
      <w:r w:rsidR="00311A6B" w:rsidRPr="001F0E3B">
        <w:rPr>
          <w:rFonts w:ascii="Arial" w:hAnsi="Arial" w:cs="Arial"/>
          <w:color w:val="000000" w:themeColor="text1"/>
          <w:lang w:val="en-GB"/>
        </w:rPr>
        <w:t>deals</w:t>
      </w:r>
      <w:r w:rsidR="009D51C6" w:rsidRPr="001F0E3B">
        <w:rPr>
          <w:rFonts w:ascii="Arial" w:hAnsi="Arial" w:cs="Arial"/>
          <w:color w:val="000000" w:themeColor="text1"/>
          <w:lang w:val="en-GB"/>
        </w:rPr>
        <w:t xml:space="preserve"> with the discussion </w:t>
      </w:r>
      <w:r w:rsidR="00294CD1" w:rsidRPr="001F0E3B">
        <w:rPr>
          <w:rFonts w:ascii="Arial" w:hAnsi="Arial" w:cs="Arial"/>
          <w:color w:val="000000" w:themeColor="text1"/>
          <w:lang w:val="en-GB"/>
        </w:rPr>
        <w:t>of Hilton Hotels</w:t>
      </w:r>
      <w:r w:rsidR="00452AE1">
        <w:rPr>
          <w:rFonts w:ascii="Arial" w:hAnsi="Arial" w:cs="Arial"/>
          <w:color w:val="000000" w:themeColor="text1"/>
          <w:lang w:val="en-GB"/>
        </w:rPr>
        <w:t xml:space="preserve"> &amp; Re</w:t>
      </w:r>
      <w:r w:rsidR="0025325E">
        <w:rPr>
          <w:rFonts w:ascii="Arial" w:hAnsi="Arial" w:cs="Arial"/>
          <w:color w:val="000000" w:themeColor="text1"/>
          <w:lang w:val="en-GB"/>
        </w:rPr>
        <w:t>sor</w:t>
      </w:r>
      <w:r w:rsidR="0063557E">
        <w:rPr>
          <w:rFonts w:ascii="Arial" w:hAnsi="Arial" w:cs="Arial"/>
          <w:color w:val="000000" w:themeColor="text1"/>
          <w:lang w:val="en-GB"/>
        </w:rPr>
        <w:t>ts</w:t>
      </w:r>
      <w:r w:rsidR="00294CD1" w:rsidRPr="001F0E3B">
        <w:rPr>
          <w:rFonts w:ascii="Arial" w:hAnsi="Arial" w:cs="Arial"/>
          <w:color w:val="000000" w:themeColor="text1"/>
          <w:lang w:val="en-GB"/>
        </w:rPr>
        <w:t xml:space="preserve"> as one</w:t>
      </w:r>
      <w:r w:rsidR="00DC1D2C" w:rsidRPr="001F0E3B">
        <w:rPr>
          <w:rFonts w:ascii="Arial" w:hAnsi="Arial" w:cs="Arial"/>
          <w:color w:val="000000" w:themeColor="text1"/>
          <w:lang w:val="en-GB"/>
        </w:rPr>
        <w:t xml:space="preserve"> of the leading global companies in the </w:t>
      </w:r>
      <w:r w:rsidR="006F39EE" w:rsidRPr="001F0E3B">
        <w:rPr>
          <w:rFonts w:ascii="Arial" w:hAnsi="Arial" w:cs="Arial"/>
          <w:color w:val="000000" w:themeColor="text1"/>
          <w:lang w:val="en-GB"/>
        </w:rPr>
        <w:t>hospitality industry, the orga</w:t>
      </w:r>
      <w:r w:rsidR="00BD2EB9" w:rsidRPr="001F0E3B">
        <w:rPr>
          <w:rFonts w:ascii="Arial" w:hAnsi="Arial" w:cs="Arial"/>
          <w:color w:val="000000" w:themeColor="text1"/>
          <w:lang w:val="en-GB"/>
        </w:rPr>
        <w:t xml:space="preserve">nisational structure that is being followed </w:t>
      </w:r>
      <w:r w:rsidR="003C5331" w:rsidRPr="001F0E3B">
        <w:rPr>
          <w:rFonts w:ascii="Arial" w:hAnsi="Arial" w:cs="Arial"/>
          <w:color w:val="000000" w:themeColor="text1"/>
          <w:lang w:val="en-GB"/>
        </w:rPr>
        <w:t>by the company is a hierarc</w:t>
      </w:r>
      <w:r w:rsidR="00036D34" w:rsidRPr="001F0E3B">
        <w:rPr>
          <w:rFonts w:ascii="Arial" w:hAnsi="Arial" w:cs="Arial"/>
          <w:color w:val="000000" w:themeColor="text1"/>
          <w:lang w:val="en-GB"/>
        </w:rPr>
        <w:t xml:space="preserve">hical strategy in maintaining </w:t>
      </w:r>
      <w:r w:rsidR="00D32220" w:rsidRPr="001F0E3B">
        <w:rPr>
          <w:rFonts w:ascii="Arial" w:hAnsi="Arial" w:cs="Arial"/>
          <w:color w:val="000000" w:themeColor="text1"/>
          <w:lang w:val="en-GB"/>
        </w:rPr>
        <w:t xml:space="preserve">the satisfaction of the consumers </w:t>
      </w:r>
      <w:r w:rsidR="00600F2E" w:rsidRPr="001F0E3B">
        <w:rPr>
          <w:rFonts w:ascii="Arial" w:hAnsi="Arial" w:cs="Arial"/>
          <w:color w:val="000000" w:themeColor="text1"/>
          <w:lang w:val="en-GB"/>
        </w:rPr>
        <w:t>and sustainability.</w:t>
      </w:r>
      <w:r w:rsidR="00C54961" w:rsidRPr="001F0E3B">
        <w:rPr>
          <w:rFonts w:ascii="Arial" w:hAnsi="Arial" w:cs="Arial"/>
          <w:color w:val="000000" w:themeColor="text1"/>
          <w:lang w:val="en-GB"/>
        </w:rPr>
        <w:t xml:space="preserve"> The </w:t>
      </w:r>
      <w:r w:rsidR="000008B2" w:rsidRPr="001F0E3B">
        <w:rPr>
          <w:rFonts w:ascii="Arial" w:hAnsi="Arial" w:cs="Arial"/>
          <w:color w:val="000000" w:themeColor="text1"/>
          <w:lang w:val="en-GB"/>
        </w:rPr>
        <w:t xml:space="preserve">change initiatives observed with the introduction </w:t>
      </w:r>
      <w:r w:rsidR="0048619E" w:rsidRPr="001F0E3B">
        <w:rPr>
          <w:rFonts w:ascii="Arial" w:hAnsi="Arial" w:cs="Arial"/>
          <w:color w:val="000000" w:themeColor="text1"/>
          <w:lang w:val="en-GB"/>
        </w:rPr>
        <w:t xml:space="preserve">of a </w:t>
      </w:r>
      <w:r w:rsidR="005E6BC6" w:rsidRPr="001F0E3B">
        <w:rPr>
          <w:rFonts w:ascii="Arial" w:hAnsi="Arial" w:cs="Arial"/>
          <w:color w:val="000000" w:themeColor="text1"/>
          <w:lang w:val="en-GB"/>
        </w:rPr>
        <w:t>zero-waste</w:t>
      </w:r>
      <w:r w:rsidR="0048619E" w:rsidRPr="001F0E3B">
        <w:rPr>
          <w:rFonts w:ascii="Arial" w:hAnsi="Arial" w:cs="Arial"/>
          <w:color w:val="000000" w:themeColor="text1"/>
          <w:lang w:val="en-GB"/>
        </w:rPr>
        <w:t xml:space="preserve"> food menu sch</w:t>
      </w:r>
      <w:r w:rsidR="00C97BF1" w:rsidRPr="001F0E3B">
        <w:rPr>
          <w:rFonts w:ascii="Arial" w:hAnsi="Arial" w:cs="Arial"/>
          <w:color w:val="000000" w:themeColor="text1"/>
          <w:lang w:val="en-GB"/>
        </w:rPr>
        <w:t xml:space="preserve">eme in the hotels and changing with menu </w:t>
      </w:r>
      <w:r w:rsidR="005E6BC6" w:rsidRPr="001F0E3B">
        <w:rPr>
          <w:rFonts w:ascii="Arial" w:hAnsi="Arial" w:cs="Arial"/>
          <w:color w:val="000000" w:themeColor="text1"/>
          <w:lang w:val="en-GB"/>
        </w:rPr>
        <w:t xml:space="preserve">and reducing carbon emission. The strategic vision </w:t>
      </w:r>
      <w:r w:rsidR="00F22232" w:rsidRPr="001F0E3B">
        <w:rPr>
          <w:rFonts w:ascii="Arial" w:hAnsi="Arial" w:cs="Arial"/>
          <w:color w:val="000000" w:themeColor="text1"/>
          <w:lang w:val="en-GB"/>
        </w:rPr>
        <w:t xml:space="preserve">observed with Hilton’s </w:t>
      </w:r>
      <w:r w:rsidR="001444FC" w:rsidRPr="001F0E3B">
        <w:rPr>
          <w:rFonts w:ascii="Arial" w:hAnsi="Arial" w:cs="Arial"/>
          <w:color w:val="000000" w:themeColor="text1"/>
          <w:lang w:val="en-GB"/>
        </w:rPr>
        <w:t>local sourcing</w:t>
      </w:r>
      <w:r w:rsidR="007E6DD5" w:rsidRPr="001F0E3B">
        <w:rPr>
          <w:rFonts w:ascii="Arial" w:hAnsi="Arial" w:cs="Arial"/>
          <w:color w:val="000000" w:themeColor="text1"/>
          <w:lang w:val="en-GB"/>
        </w:rPr>
        <w:t xml:space="preserve">, </w:t>
      </w:r>
      <w:r w:rsidR="004F05D0" w:rsidRPr="001F0E3B">
        <w:rPr>
          <w:rFonts w:ascii="Arial" w:hAnsi="Arial" w:cs="Arial"/>
          <w:color w:val="000000" w:themeColor="text1"/>
          <w:lang w:val="en-GB"/>
        </w:rPr>
        <w:t>testing practically with the change initiat</w:t>
      </w:r>
      <w:r w:rsidR="00C04D7A" w:rsidRPr="001F0E3B">
        <w:rPr>
          <w:rFonts w:ascii="Arial" w:hAnsi="Arial" w:cs="Arial"/>
          <w:color w:val="000000" w:themeColor="text1"/>
          <w:lang w:val="en-GB"/>
        </w:rPr>
        <w:t xml:space="preserve">es, reducing the carbon emission and waste </w:t>
      </w:r>
      <w:r w:rsidR="006822D4" w:rsidRPr="001F0E3B">
        <w:rPr>
          <w:rFonts w:ascii="Arial" w:hAnsi="Arial" w:cs="Arial"/>
          <w:color w:val="000000" w:themeColor="text1"/>
          <w:lang w:val="en-GB"/>
        </w:rPr>
        <w:t>for environmental responsibility.</w:t>
      </w:r>
      <w:r w:rsidR="00C322D0" w:rsidRPr="001F0E3B">
        <w:rPr>
          <w:rFonts w:ascii="Arial" w:hAnsi="Arial" w:cs="Arial"/>
          <w:color w:val="000000" w:themeColor="text1"/>
          <w:lang w:val="en-GB"/>
        </w:rPr>
        <w:t xml:space="preserve"> The critical </w:t>
      </w:r>
      <w:r w:rsidR="00D01774" w:rsidRPr="001F0E3B">
        <w:rPr>
          <w:rFonts w:ascii="Arial" w:hAnsi="Arial" w:cs="Arial"/>
          <w:color w:val="000000" w:themeColor="text1"/>
          <w:lang w:val="en-GB"/>
        </w:rPr>
        <w:t xml:space="preserve">evaluation of the strategic vision of Hilton showed the mostly </w:t>
      </w:r>
      <w:r w:rsidR="00727D39" w:rsidRPr="001F0E3B">
        <w:rPr>
          <w:rFonts w:ascii="Arial" w:hAnsi="Arial" w:cs="Arial"/>
          <w:color w:val="000000" w:themeColor="text1"/>
          <w:lang w:val="en-GB"/>
        </w:rPr>
        <w:t>their strategies are effective and pr</w:t>
      </w:r>
      <w:r w:rsidR="003E1185" w:rsidRPr="001F0E3B">
        <w:rPr>
          <w:rFonts w:ascii="Arial" w:hAnsi="Arial" w:cs="Arial"/>
          <w:color w:val="000000" w:themeColor="text1"/>
          <w:lang w:val="en-GB"/>
        </w:rPr>
        <w:t xml:space="preserve">ogressed on the right track to achieve </w:t>
      </w:r>
      <w:r w:rsidR="00DC2623" w:rsidRPr="001F0E3B">
        <w:rPr>
          <w:rFonts w:ascii="Arial" w:hAnsi="Arial" w:cs="Arial"/>
          <w:color w:val="000000" w:themeColor="text1"/>
          <w:lang w:val="en-GB"/>
        </w:rPr>
        <w:t xml:space="preserve">the </w:t>
      </w:r>
      <w:r w:rsidR="00F53CA4" w:rsidRPr="001F0E3B">
        <w:rPr>
          <w:rFonts w:ascii="Arial" w:hAnsi="Arial" w:cs="Arial"/>
          <w:color w:val="000000" w:themeColor="text1"/>
          <w:lang w:val="en-GB"/>
        </w:rPr>
        <w:t>long-term</w:t>
      </w:r>
      <w:r w:rsidR="00DC2623" w:rsidRPr="001F0E3B">
        <w:rPr>
          <w:rFonts w:ascii="Arial" w:hAnsi="Arial" w:cs="Arial"/>
          <w:color w:val="000000" w:themeColor="text1"/>
          <w:lang w:val="en-GB"/>
        </w:rPr>
        <w:t xml:space="preserve"> objectives of </w:t>
      </w:r>
      <w:r w:rsidR="00F601A4" w:rsidRPr="001F0E3B">
        <w:rPr>
          <w:rFonts w:ascii="Arial" w:hAnsi="Arial" w:cs="Arial"/>
          <w:color w:val="000000" w:themeColor="text1"/>
          <w:lang w:val="en-GB"/>
        </w:rPr>
        <w:t>environmental responsibility</w:t>
      </w:r>
      <w:r w:rsidR="001E05BA" w:rsidRPr="001F0E3B">
        <w:rPr>
          <w:rFonts w:ascii="Arial" w:hAnsi="Arial" w:cs="Arial"/>
          <w:color w:val="000000" w:themeColor="text1"/>
          <w:lang w:val="en-GB"/>
        </w:rPr>
        <w:t>, operational efficiency and customer</w:t>
      </w:r>
      <w:r w:rsidR="000D4945" w:rsidRPr="001F0E3B">
        <w:rPr>
          <w:rFonts w:ascii="Arial" w:hAnsi="Arial" w:cs="Arial"/>
          <w:color w:val="000000" w:themeColor="text1"/>
          <w:lang w:val="en-GB"/>
        </w:rPr>
        <w:t xml:space="preserve"> engagement.</w:t>
      </w:r>
      <w:r w:rsidR="00CF3293" w:rsidRPr="001F0E3B">
        <w:rPr>
          <w:rFonts w:ascii="Arial" w:hAnsi="Arial" w:cs="Arial"/>
          <w:color w:val="000000" w:themeColor="text1"/>
          <w:lang w:val="en-GB"/>
        </w:rPr>
        <w:t xml:space="preserve"> The rec</w:t>
      </w:r>
      <w:r w:rsidR="00B162E0" w:rsidRPr="001F0E3B">
        <w:rPr>
          <w:rFonts w:ascii="Arial" w:hAnsi="Arial" w:cs="Arial"/>
          <w:color w:val="000000" w:themeColor="text1"/>
          <w:lang w:val="en-GB"/>
        </w:rPr>
        <w:t>ommendation that has been provided is the impl</w:t>
      </w:r>
      <w:r w:rsidR="006D7B86" w:rsidRPr="001F0E3B">
        <w:rPr>
          <w:rFonts w:ascii="Arial" w:hAnsi="Arial" w:cs="Arial"/>
          <w:color w:val="000000" w:themeColor="text1"/>
          <w:lang w:val="en-GB"/>
        </w:rPr>
        <w:t>ementation of AI personalisation and the fost</w:t>
      </w:r>
      <w:r w:rsidR="00A87363" w:rsidRPr="001F0E3B">
        <w:rPr>
          <w:rFonts w:ascii="Arial" w:hAnsi="Arial" w:cs="Arial"/>
          <w:color w:val="000000" w:themeColor="text1"/>
          <w:lang w:val="en-GB"/>
        </w:rPr>
        <w:t>ering of community engagement.</w:t>
      </w:r>
    </w:p>
    <w:p w14:paraId="55D154BC" w14:textId="77777777" w:rsidR="00E022AD" w:rsidRPr="001F0E3B" w:rsidRDefault="00E022AD" w:rsidP="00E022AD">
      <w:pPr>
        <w:rPr>
          <w:rFonts w:ascii="Arial" w:hAnsi="Arial" w:cs="Arial"/>
          <w:color w:val="000000" w:themeColor="text1"/>
          <w:lang w:val="en-GB"/>
        </w:rPr>
      </w:pPr>
    </w:p>
    <w:p w14:paraId="2AA63695" w14:textId="77777777" w:rsidR="00E022AD" w:rsidRPr="001F0E3B" w:rsidRDefault="00E022AD" w:rsidP="00E022AD">
      <w:pPr>
        <w:rPr>
          <w:rFonts w:ascii="Arial" w:hAnsi="Arial" w:cs="Arial"/>
          <w:color w:val="000000" w:themeColor="text1"/>
          <w:lang w:val="en-GB"/>
        </w:rPr>
      </w:pPr>
    </w:p>
    <w:p w14:paraId="2B67A1E1" w14:textId="77777777" w:rsidR="00E022AD" w:rsidRPr="001F0E3B" w:rsidRDefault="00E022AD" w:rsidP="00E022AD">
      <w:pPr>
        <w:rPr>
          <w:rFonts w:ascii="Arial" w:hAnsi="Arial" w:cs="Arial"/>
          <w:color w:val="000000" w:themeColor="text1"/>
          <w:lang w:val="en-GB"/>
        </w:rPr>
      </w:pPr>
    </w:p>
    <w:p w14:paraId="1935BC4B" w14:textId="77777777" w:rsidR="00E022AD" w:rsidRPr="001F0E3B" w:rsidRDefault="00E022AD" w:rsidP="00E022AD">
      <w:pPr>
        <w:rPr>
          <w:rFonts w:ascii="Arial" w:hAnsi="Arial" w:cs="Arial"/>
          <w:color w:val="000000" w:themeColor="text1"/>
          <w:lang w:val="en-GB"/>
        </w:rPr>
      </w:pPr>
    </w:p>
    <w:p w14:paraId="3F6289BF" w14:textId="77777777" w:rsidR="00E022AD" w:rsidRPr="001F0E3B" w:rsidRDefault="00E022AD" w:rsidP="00E022AD">
      <w:pPr>
        <w:rPr>
          <w:rFonts w:ascii="Arial" w:hAnsi="Arial" w:cs="Arial"/>
          <w:color w:val="000000" w:themeColor="text1"/>
          <w:lang w:val="en-GB"/>
        </w:rPr>
      </w:pPr>
    </w:p>
    <w:p w14:paraId="58BC49FA" w14:textId="77777777" w:rsidR="00E022AD" w:rsidRPr="001F0E3B" w:rsidRDefault="00E022AD" w:rsidP="00E022AD">
      <w:pPr>
        <w:rPr>
          <w:rFonts w:ascii="Arial" w:hAnsi="Arial" w:cs="Arial"/>
          <w:color w:val="000000" w:themeColor="text1"/>
          <w:lang w:val="en-GB"/>
        </w:rPr>
      </w:pPr>
    </w:p>
    <w:p w14:paraId="1C743EA0" w14:textId="77777777" w:rsidR="00E022AD" w:rsidRPr="001F0E3B" w:rsidRDefault="00E022AD" w:rsidP="00E022AD">
      <w:pPr>
        <w:rPr>
          <w:rFonts w:ascii="Arial" w:hAnsi="Arial" w:cs="Arial"/>
          <w:color w:val="000000" w:themeColor="text1"/>
          <w:lang w:val="en-GB"/>
        </w:rPr>
      </w:pPr>
    </w:p>
    <w:p w14:paraId="5579FDBE" w14:textId="77777777" w:rsidR="00E022AD" w:rsidRPr="001F0E3B" w:rsidRDefault="00E022AD" w:rsidP="00E022AD">
      <w:pPr>
        <w:rPr>
          <w:rFonts w:ascii="Arial" w:hAnsi="Arial" w:cs="Arial"/>
          <w:color w:val="000000" w:themeColor="text1"/>
          <w:lang w:val="en-GB"/>
        </w:rPr>
      </w:pPr>
    </w:p>
    <w:p w14:paraId="0E9394EE" w14:textId="77777777" w:rsidR="00E022AD" w:rsidRPr="001F0E3B" w:rsidRDefault="00E022AD" w:rsidP="00E022AD">
      <w:pPr>
        <w:rPr>
          <w:rFonts w:ascii="Arial" w:hAnsi="Arial" w:cs="Arial"/>
          <w:color w:val="000000" w:themeColor="text1"/>
          <w:lang w:val="en-GB"/>
        </w:rPr>
      </w:pPr>
    </w:p>
    <w:p w14:paraId="7C23E0D0" w14:textId="77777777" w:rsidR="00E022AD" w:rsidRPr="001F0E3B" w:rsidRDefault="00E022AD" w:rsidP="00E022AD">
      <w:pPr>
        <w:rPr>
          <w:rFonts w:ascii="Arial" w:hAnsi="Arial" w:cs="Arial"/>
          <w:color w:val="000000" w:themeColor="text1"/>
          <w:lang w:val="en-GB"/>
        </w:rPr>
      </w:pPr>
    </w:p>
    <w:p w14:paraId="1BFA9D33" w14:textId="77777777" w:rsidR="00E022AD" w:rsidRPr="001F0E3B" w:rsidRDefault="00E022AD" w:rsidP="00E022AD">
      <w:pPr>
        <w:rPr>
          <w:rFonts w:ascii="Arial" w:hAnsi="Arial" w:cs="Arial"/>
          <w:color w:val="000000" w:themeColor="text1"/>
          <w:lang w:val="en-GB"/>
        </w:rPr>
      </w:pPr>
    </w:p>
    <w:p w14:paraId="56AA2081" w14:textId="77777777" w:rsidR="00E022AD" w:rsidRPr="001F0E3B" w:rsidRDefault="00E022AD" w:rsidP="00E022AD">
      <w:pPr>
        <w:rPr>
          <w:rFonts w:ascii="Arial" w:hAnsi="Arial" w:cs="Arial"/>
          <w:color w:val="000000" w:themeColor="text1"/>
          <w:lang w:val="en-GB"/>
        </w:rPr>
      </w:pPr>
    </w:p>
    <w:sdt>
      <w:sdtPr>
        <w:rPr>
          <w:rFonts w:ascii="Times New Roman" w:eastAsia="Times New Roman" w:hAnsi="Times New Roman" w:cs="Times New Roman"/>
          <w:color w:val="auto"/>
          <w:sz w:val="24"/>
          <w:szCs w:val="24"/>
          <w:lang w:val="en"/>
        </w:rPr>
        <w:id w:val="-211731569"/>
        <w:docPartObj>
          <w:docPartGallery w:val="Table of Contents"/>
          <w:docPartUnique/>
        </w:docPartObj>
      </w:sdtPr>
      <w:sdtEndPr>
        <w:rPr>
          <w:b/>
          <w:bCs/>
          <w:noProof/>
        </w:rPr>
      </w:sdtEndPr>
      <w:sdtContent>
        <w:p w14:paraId="152953EE" w14:textId="413CDB94" w:rsidR="00AE77DE" w:rsidRPr="00AF6299" w:rsidRDefault="00077109" w:rsidP="003D727D">
          <w:pPr>
            <w:pStyle w:val="TOCHeading"/>
            <w:jc w:val="center"/>
            <w:rPr>
              <w:rFonts w:ascii="Arial" w:hAnsi="Arial" w:cs="Arial"/>
              <w:b/>
              <w:color w:val="000000" w:themeColor="text1"/>
              <w:sz w:val="24"/>
              <w:szCs w:val="24"/>
            </w:rPr>
          </w:pPr>
          <w:r w:rsidRPr="001F0E3B">
            <w:rPr>
              <w:rFonts w:ascii="Arial" w:hAnsi="Arial" w:cs="Arial"/>
              <w:b/>
              <w:bCs/>
              <w:color w:val="000000" w:themeColor="text1"/>
              <w:sz w:val="24"/>
              <w:szCs w:val="24"/>
            </w:rPr>
            <w:t xml:space="preserve">Table of </w:t>
          </w:r>
          <w:r w:rsidR="00AE77DE" w:rsidRPr="001F0E3B">
            <w:rPr>
              <w:rFonts w:ascii="Arial" w:hAnsi="Arial" w:cs="Arial"/>
              <w:b/>
              <w:bCs/>
              <w:color w:val="000000" w:themeColor="text1"/>
              <w:sz w:val="24"/>
              <w:szCs w:val="24"/>
            </w:rPr>
            <w:t>Contents</w:t>
          </w:r>
        </w:p>
        <w:p w14:paraId="049D8EE7" w14:textId="2DBD1BF6" w:rsidR="00220C53" w:rsidRDefault="003D727D">
          <w:pPr>
            <w:pStyle w:val="TOC1"/>
            <w:tabs>
              <w:tab w:val="right" w:leader="dot" w:pos="9350"/>
            </w:tabs>
            <w:rPr>
              <w:rFonts w:asciiTheme="minorHAnsi" w:eastAsiaTheme="minorEastAsia" w:hAnsiTheme="minorHAnsi" w:cstheme="minorBidi"/>
              <w:noProof/>
              <w:kern w:val="2"/>
              <w:szCs w:val="24"/>
              <w:lang w:val="ro-RO" w:eastAsia="ro-RO" w:bidi="ar-SA"/>
              <w14:ligatures w14:val="standardContextual"/>
            </w:rPr>
          </w:pPr>
          <w:r w:rsidRPr="00AF6299">
            <w:rPr>
              <w:rFonts w:ascii="Arial" w:hAnsi="Arial" w:cs="Arial"/>
            </w:rPr>
            <w:fldChar w:fldCharType="begin"/>
          </w:r>
          <w:r w:rsidRPr="00AF6299">
            <w:rPr>
              <w:rFonts w:ascii="Arial" w:hAnsi="Arial" w:cs="Arial"/>
            </w:rPr>
            <w:instrText xml:space="preserve"> TOC \o "1-3" \h \z \u </w:instrText>
          </w:r>
          <w:r w:rsidRPr="00AF6299">
            <w:rPr>
              <w:rFonts w:ascii="Arial" w:hAnsi="Arial" w:cs="Arial"/>
            </w:rPr>
            <w:fldChar w:fldCharType="separate"/>
          </w:r>
          <w:hyperlink w:anchor="_Toc192173540" w:history="1">
            <w:r w:rsidR="00220C53" w:rsidRPr="003870A0">
              <w:rPr>
                <w:rStyle w:val="Hyperlink"/>
                <w:rFonts w:ascii="Arial" w:hAnsi="Arial" w:cs="Arial"/>
                <w:noProof/>
                <w:lang w:val="en-GB"/>
              </w:rPr>
              <w:t>Introduction</w:t>
            </w:r>
            <w:r w:rsidR="00220C53">
              <w:rPr>
                <w:noProof/>
                <w:webHidden/>
              </w:rPr>
              <w:tab/>
            </w:r>
            <w:r w:rsidR="00220C53">
              <w:rPr>
                <w:noProof/>
                <w:webHidden/>
              </w:rPr>
              <w:fldChar w:fldCharType="begin"/>
            </w:r>
            <w:r w:rsidR="00220C53">
              <w:rPr>
                <w:noProof/>
                <w:webHidden/>
              </w:rPr>
              <w:instrText xml:space="preserve"> PAGEREF _Toc192173540 \h </w:instrText>
            </w:r>
            <w:r w:rsidR="00220C53">
              <w:rPr>
                <w:noProof/>
                <w:webHidden/>
              </w:rPr>
            </w:r>
            <w:r w:rsidR="00220C53">
              <w:rPr>
                <w:noProof/>
                <w:webHidden/>
              </w:rPr>
              <w:fldChar w:fldCharType="separate"/>
            </w:r>
            <w:r w:rsidR="00220C53">
              <w:rPr>
                <w:noProof/>
                <w:webHidden/>
              </w:rPr>
              <w:t>5</w:t>
            </w:r>
            <w:r w:rsidR="00220C53">
              <w:rPr>
                <w:noProof/>
                <w:webHidden/>
              </w:rPr>
              <w:fldChar w:fldCharType="end"/>
            </w:r>
          </w:hyperlink>
        </w:p>
        <w:p w14:paraId="2B7FE5F9" w14:textId="6B2AE976" w:rsidR="00220C53" w:rsidRDefault="00220C53">
          <w:pPr>
            <w:pStyle w:val="TOC1"/>
            <w:tabs>
              <w:tab w:val="right" w:leader="dot" w:pos="9350"/>
            </w:tabs>
            <w:rPr>
              <w:rFonts w:asciiTheme="minorHAnsi" w:eastAsiaTheme="minorEastAsia" w:hAnsiTheme="minorHAnsi" w:cstheme="minorBidi"/>
              <w:noProof/>
              <w:kern w:val="2"/>
              <w:szCs w:val="24"/>
              <w:lang w:val="ro-RO" w:eastAsia="ro-RO" w:bidi="ar-SA"/>
              <w14:ligatures w14:val="standardContextual"/>
            </w:rPr>
          </w:pPr>
          <w:hyperlink w:anchor="_Toc192173541" w:history="1">
            <w:r w:rsidRPr="003870A0">
              <w:rPr>
                <w:rStyle w:val="Hyperlink"/>
                <w:rFonts w:ascii="Arial" w:hAnsi="Arial" w:cs="Arial"/>
                <w:noProof/>
              </w:rPr>
              <w:t>Organisation Structure, Culture, and Goals</w:t>
            </w:r>
            <w:r>
              <w:rPr>
                <w:noProof/>
                <w:webHidden/>
              </w:rPr>
              <w:tab/>
            </w:r>
            <w:r>
              <w:rPr>
                <w:noProof/>
                <w:webHidden/>
              </w:rPr>
              <w:fldChar w:fldCharType="begin"/>
            </w:r>
            <w:r>
              <w:rPr>
                <w:noProof/>
                <w:webHidden/>
              </w:rPr>
              <w:instrText xml:space="preserve"> PAGEREF _Toc192173541 \h </w:instrText>
            </w:r>
            <w:r>
              <w:rPr>
                <w:noProof/>
                <w:webHidden/>
              </w:rPr>
            </w:r>
            <w:r>
              <w:rPr>
                <w:noProof/>
                <w:webHidden/>
              </w:rPr>
              <w:fldChar w:fldCharType="separate"/>
            </w:r>
            <w:r>
              <w:rPr>
                <w:noProof/>
                <w:webHidden/>
              </w:rPr>
              <w:t>5</w:t>
            </w:r>
            <w:r>
              <w:rPr>
                <w:noProof/>
                <w:webHidden/>
              </w:rPr>
              <w:fldChar w:fldCharType="end"/>
            </w:r>
          </w:hyperlink>
        </w:p>
        <w:p w14:paraId="64A641D2" w14:textId="541377BF" w:rsidR="00220C53" w:rsidRDefault="00220C53">
          <w:pPr>
            <w:pStyle w:val="TOC1"/>
            <w:tabs>
              <w:tab w:val="right" w:leader="dot" w:pos="9350"/>
            </w:tabs>
            <w:rPr>
              <w:rFonts w:asciiTheme="minorHAnsi" w:eastAsiaTheme="minorEastAsia" w:hAnsiTheme="minorHAnsi" w:cstheme="minorBidi"/>
              <w:noProof/>
              <w:kern w:val="2"/>
              <w:szCs w:val="24"/>
              <w:lang w:val="ro-RO" w:eastAsia="ro-RO" w:bidi="ar-SA"/>
              <w14:ligatures w14:val="standardContextual"/>
            </w:rPr>
          </w:pPr>
          <w:hyperlink w:anchor="_Toc192173542" w:history="1">
            <w:r w:rsidRPr="003870A0">
              <w:rPr>
                <w:rStyle w:val="Hyperlink"/>
                <w:rFonts w:ascii="Arial" w:hAnsi="Arial" w:cs="Arial"/>
                <w:noProof/>
                <w:lang w:val="en-GB"/>
              </w:rPr>
              <w:t>Recent Change Initiatives</w:t>
            </w:r>
            <w:r>
              <w:rPr>
                <w:noProof/>
                <w:webHidden/>
              </w:rPr>
              <w:tab/>
            </w:r>
            <w:r>
              <w:rPr>
                <w:noProof/>
                <w:webHidden/>
              </w:rPr>
              <w:fldChar w:fldCharType="begin"/>
            </w:r>
            <w:r>
              <w:rPr>
                <w:noProof/>
                <w:webHidden/>
              </w:rPr>
              <w:instrText xml:space="preserve"> PAGEREF _Toc192173542 \h </w:instrText>
            </w:r>
            <w:r>
              <w:rPr>
                <w:noProof/>
                <w:webHidden/>
              </w:rPr>
            </w:r>
            <w:r>
              <w:rPr>
                <w:noProof/>
                <w:webHidden/>
              </w:rPr>
              <w:fldChar w:fldCharType="separate"/>
            </w:r>
            <w:r>
              <w:rPr>
                <w:noProof/>
                <w:webHidden/>
              </w:rPr>
              <w:t>7</w:t>
            </w:r>
            <w:r>
              <w:rPr>
                <w:noProof/>
                <w:webHidden/>
              </w:rPr>
              <w:fldChar w:fldCharType="end"/>
            </w:r>
          </w:hyperlink>
        </w:p>
        <w:p w14:paraId="5937F040" w14:textId="035F4DC4" w:rsidR="00220C53" w:rsidRDefault="00220C53">
          <w:pPr>
            <w:pStyle w:val="TOC1"/>
            <w:tabs>
              <w:tab w:val="right" w:leader="dot" w:pos="9350"/>
            </w:tabs>
            <w:rPr>
              <w:rFonts w:asciiTheme="minorHAnsi" w:eastAsiaTheme="minorEastAsia" w:hAnsiTheme="minorHAnsi" w:cstheme="minorBidi"/>
              <w:noProof/>
              <w:kern w:val="2"/>
              <w:szCs w:val="24"/>
              <w:lang w:val="ro-RO" w:eastAsia="ro-RO" w:bidi="ar-SA"/>
              <w14:ligatures w14:val="standardContextual"/>
            </w:rPr>
          </w:pPr>
          <w:hyperlink w:anchor="_Toc192173543" w:history="1">
            <w:r w:rsidRPr="003870A0">
              <w:rPr>
                <w:rStyle w:val="Hyperlink"/>
                <w:rFonts w:ascii="Arial" w:hAnsi="Arial" w:cs="Arial"/>
                <w:noProof/>
              </w:rPr>
              <w:t>Strategic Direction</w:t>
            </w:r>
            <w:r>
              <w:rPr>
                <w:noProof/>
                <w:webHidden/>
              </w:rPr>
              <w:tab/>
            </w:r>
            <w:r>
              <w:rPr>
                <w:noProof/>
                <w:webHidden/>
              </w:rPr>
              <w:fldChar w:fldCharType="begin"/>
            </w:r>
            <w:r>
              <w:rPr>
                <w:noProof/>
                <w:webHidden/>
              </w:rPr>
              <w:instrText xml:space="preserve"> PAGEREF _Toc192173543 \h </w:instrText>
            </w:r>
            <w:r>
              <w:rPr>
                <w:noProof/>
                <w:webHidden/>
              </w:rPr>
            </w:r>
            <w:r>
              <w:rPr>
                <w:noProof/>
                <w:webHidden/>
              </w:rPr>
              <w:fldChar w:fldCharType="separate"/>
            </w:r>
            <w:r>
              <w:rPr>
                <w:noProof/>
                <w:webHidden/>
              </w:rPr>
              <w:t>8</w:t>
            </w:r>
            <w:r>
              <w:rPr>
                <w:noProof/>
                <w:webHidden/>
              </w:rPr>
              <w:fldChar w:fldCharType="end"/>
            </w:r>
          </w:hyperlink>
        </w:p>
        <w:p w14:paraId="5208B4B8" w14:textId="56516C3D" w:rsidR="00220C53" w:rsidRDefault="00220C53">
          <w:pPr>
            <w:pStyle w:val="TOC1"/>
            <w:tabs>
              <w:tab w:val="right" w:leader="dot" w:pos="9350"/>
            </w:tabs>
            <w:rPr>
              <w:rFonts w:asciiTheme="minorHAnsi" w:eastAsiaTheme="minorEastAsia" w:hAnsiTheme="minorHAnsi" w:cstheme="minorBidi"/>
              <w:noProof/>
              <w:kern w:val="2"/>
              <w:szCs w:val="24"/>
              <w:lang w:val="ro-RO" w:eastAsia="ro-RO" w:bidi="ar-SA"/>
              <w14:ligatures w14:val="standardContextual"/>
            </w:rPr>
          </w:pPr>
          <w:hyperlink w:anchor="_Toc192173544" w:history="1">
            <w:r w:rsidRPr="003870A0">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_Toc192173544 \h </w:instrText>
            </w:r>
            <w:r>
              <w:rPr>
                <w:noProof/>
                <w:webHidden/>
              </w:rPr>
            </w:r>
            <w:r>
              <w:rPr>
                <w:noProof/>
                <w:webHidden/>
              </w:rPr>
              <w:fldChar w:fldCharType="separate"/>
            </w:r>
            <w:r>
              <w:rPr>
                <w:noProof/>
                <w:webHidden/>
              </w:rPr>
              <w:t>10</w:t>
            </w:r>
            <w:r>
              <w:rPr>
                <w:noProof/>
                <w:webHidden/>
              </w:rPr>
              <w:fldChar w:fldCharType="end"/>
            </w:r>
          </w:hyperlink>
        </w:p>
        <w:p w14:paraId="3309DF25" w14:textId="69A8A603" w:rsidR="00220C53" w:rsidRDefault="00220C53">
          <w:pPr>
            <w:pStyle w:val="TOC1"/>
            <w:tabs>
              <w:tab w:val="right" w:leader="dot" w:pos="9350"/>
            </w:tabs>
            <w:rPr>
              <w:rFonts w:asciiTheme="minorHAnsi" w:eastAsiaTheme="minorEastAsia" w:hAnsiTheme="minorHAnsi" w:cstheme="minorBidi"/>
              <w:noProof/>
              <w:kern w:val="2"/>
              <w:szCs w:val="24"/>
              <w:lang w:val="ro-RO" w:eastAsia="ro-RO" w:bidi="ar-SA"/>
              <w14:ligatures w14:val="standardContextual"/>
            </w:rPr>
          </w:pPr>
          <w:hyperlink w:anchor="_Toc192173545" w:history="1">
            <w:r w:rsidRPr="003870A0">
              <w:rPr>
                <w:rStyle w:val="Hyperlink"/>
                <w:rFonts w:ascii="Arial" w:hAnsi="Arial" w:cs="Arial"/>
                <w:noProof/>
              </w:rPr>
              <w:t>Recommendation</w:t>
            </w:r>
            <w:r>
              <w:rPr>
                <w:noProof/>
                <w:webHidden/>
              </w:rPr>
              <w:tab/>
            </w:r>
            <w:r>
              <w:rPr>
                <w:noProof/>
                <w:webHidden/>
              </w:rPr>
              <w:fldChar w:fldCharType="begin"/>
            </w:r>
            <w:r>
              <w:rPr>
                <w:noProof/>
                <w:webHidden/>
              </w:rPr>
              <w:instrText xml:space="preserve"> PAGEREF _Toc192173545 \h </w:instrText>
            </w:r>
            <w:r>
              <w:rPr>
                <w:noProof/>
                <w:webHidden/>
              </w:rPr>
            </w:r>
            <w:r>
              <w:rPr>
                <w:noProof/>
                <w:webHidden/>
              </w:rPr>
              <w:fldChar w:fldCharType="separate"/>
            </w:r>
            <w:r>
              <w:rPr>
                <w:noProof/>
                <w:webHidden/>
              </w:rPr>
              <w:t>11</w:t>
            </w:r>
            <w:r>
              <w:rPr>
                <w:noProof/>
                <w:webHidden/>
              </w:rPr>
              <w:fldChar w:fldCharType="end"/>
            </w:r>
          </w:hyperlink>
        </w:p>
        <w:p w14:paraId="1CC2624A" w14:textId="222D5E67" w:rsidR="00220C53" w:rsidRDefault="00220C53">
          <w:pPr>
            <w:pStyle w:val="TOC1"/>
            <w:tabs>
              <w:tab w:val="right" w:leader="dot" w:pos="9350"/>
            </w:tabs>
            <w:rPr>
              <w:rFonts w:asciiTheme="minorHAnsi" w:eastAsiaTheme="minorEastAsia" w:hAnsiTheme="minorHAnsi" w:cstheme="minorBidi"/>
              <w:noProof/>
              <w:kern w:val="2"/>
              <w:szCs w:val="24"/>
              <w:lang w:val="ro-RO" w:eastAsia="ro-RO" w:bidi="ar-SA"/>
              <w14:ligatures w14:val="standardContextual"/>
            </w:rPr>
          </w:pPr>
          <w:hyperlink w:anchor="_Toc192173546" w:history="1">
            <w:r w:rsidRPr="003870A0">
              <w:rPr>
                <w:rStyle w:val="Hyperlink"/>
                <w:rFonts w:ascii="Arial" w:hAnsi="Arial" w:cs="Arial"/>
                <w:noProof/>
                <w:lang w:val="en-GB"/>
              </w:rPr>
              <w:t>References</w:t>
            </w:r>
            <w:r>
              <w:rPr>
                <w:noProof/>
                <w:webHidden/>
              </w:rPr>
              <w:tab/>
            </w:r>
            <w:r>
              <w:rPr>
                <w:noProof/>
                <w:webHidden/>
              </w:rPr>
              <w:fldChar w:fldCharType="begin"/>
            </w:r>
            <w:r>
              <w:rPr>
                <w:noProof/>
                <w:webHidden/>
              </w:rPr>
              <w:instrText xml:space="preserve"> PAGEREF _Toc192173546 \h </w:instrText>
            </w:r>
            <w:r>
              <w:rPr>
                <w:noProof/>
                <w:webHidden/>
              </w:rPr>
            </w:r>
            <w:r>
              <w:rPr>
                <w:noProof/>
                <w:webHidden/>
              </w:rPr>
              <w:fldChar w:fldCharType="separate"/>
            </w:r>
            <w:r>
              <w:rPr>
                <w:noProof/>
                <w:webHidden/>
              </w:rPr>
              <w:t>12</w:t>
            </w:r>
            <w:r>
              <w:rPr>
                <w:noProof/>
                <w:webHidden/>
              </w:rPr>
              <w:fldChar w:fldCharType="end"/>
            </w:r>
          </w:hyperlink>
        </w:p>
        <w:p w14:paraId="6D858708" w14:textId="68416E2C" w:rsidR="003D727D" w:rsidRDefault="003D727D">
          <w:r w:rsidRPr="00AF6299">
            <w:rPr>
              <w:rFonts w:ascii="Arial" w:hAnsi="Arial" w:cs="Arial"/>
              <w:b/>
              <w:bCs/>
              <w:noProof/>
            </w:rPr>
            <w:fldChar w:fldCharType="end"/>
          </w:r>
        </w:p>
      </w:sdtContent>
    </w:sdt>
    <w:p w14:paraId="0B42CED3" w14:textId="77777777" w:rsidR="00AE77DE" w:rsidRPr="001F0E3B" w:rsidRDefault="00AE77DE" w:rsidP="00E022AD">
      <w:pPr>
        <w:rPr>
          <w:rFonts w:ascii="Arial" w:hAnsi="Arial" w:cs="Arial"/>
          <w:color w:val="000000" w:themeColor="text1"/>
          <w:lang w:val="en-GB"/>
        </w:rPr>
      </w:pPr>
    </w:p>
    <w:p w14:paraId="6C6DCE4D" w14:textId="77777777" w:rsidR="00AE77DE" w:rsidRPr="001F0E3B" w:rsidRDefault="00AE77DE" w:rsidP="00E022AD">
      <w:pPr>
        <w:rPr>
          <w:rFonts w:ascii="Arial" w:hAnsi="Arial" w:cs="Arial"/>
          <w:color w:val="000000" w:themeColor="text1"/>
          <w:lang w:val="en-GB"/>
        </w:rPr>
      </w:pPr>
    </w:p>
    <w:p w14:paraId="7A7EEA45" w14:textId="77777777" w:rsidR="00AE77DE" w:rsidRPr="001F0E3B" w:rsidRDefault="00AE77DE" w:rsidP="00E022AD">
      <w:pPr>
        <w:rPr>
          <w:rFonts w:ascii="Arial" w:hAnsi="Arial" w:cs="Arial"/>
          <w:color w:val="000000" w:themeColor="text1"/>
          <w:lang w:val="en-GB"/>
        </w:rPr>
      </w:pPr>
    </w:p>
    <w:p w14:paraId="5EB5AB77" w14:textId="77777777" w:rsidR="00AE77DE" w:rsidRPr="001F0E3B" w:rsidRDefault="00AE77DE" w:rsidP="00E022AD">
      <w:pPr>
        <w:rPr>
          <w:rFonts w:ascii="Arial" w:hAnsi="Arial" w:cs="Arial"/>
          <w:color w:val="000000" w:themeColor="text1"/>
          <w:lang w:val="en-GB"/>
        </w:rPr>
      </w:pPr>
    </w:p>
    <w:p w14:paraId="32E97AB5" w14:textId="77777777" w:rsidR="00D22A9E" w:rsidRPr="001F0E3B" w:rsidRDefault="00D22A9E" w:rsidP="00E022AD">
      <w:pPr>
        <w:rPr>
          <w:rFonts w:ascii="Arial" w:hAnsi="Arial" w:cs="Arial"/>
          <w:color w:val="000000" w:themeColor="text1"/>
          <w:lang w:val="en-GB"/>
        </w:rPr>
      </w:pPr>
    </w:p>
    <w:p w14:paraId="005C3C25" w14:textId="77777777" w:rsidR="006F650B" w:rsidRPr="001F0E3B" w:rsidRDefault="006F650B" w:rsidP="00E022AD">
      <w:pPr>
        <w:rPr>
          <w:rFonts w:ascii="Arial" w:hAnsi="Arial" w:cs="Arial"/>
          <w:color w:val="000000" w:themeColor="text1"/>
          <w:lang w:val="en-GB"/>
        </w:rPr>
      </w:pPr>
    </w:p>
    <w:p w14:paraId="44425EC5" w14:textId="77777777" w:rsidR="00EF533C" w:rsidRDefault="00EF533C" w:rsidP="009A384F">
      <w:pPr>
        <w:pStyle w:val="Heading1"/>
        <w:rPr>
          <w:rFonts w:ascii="Arial" w:hAnsi="Arial" w:cs="Arial"/>
          <w:lang w:val="en-GB"/>
        </w:rPr>
      </w:pPr>
    </w:p>
    <w:p w14:paraId="3D3D3805" w14:textId="77777777" w:rsidR="007B238B" w:rsidRPr="007B238B" w:rsidRDefault="007B238B" w:rsidP="007B238B">
      <w:pPr>
        <w:rPr>
          <w:lang w:val="en-GB"/>
        </w:rPr>
      </w:pPr>
    </w:p>
    <w:p w14:paraId="785E458C" w14:textId="7B4758F9" w:rsidR="000024B3" w:rsidRPr="009A384F" w:rsidRDefault="006F650B" w:rsidP="00AE77DE">
      <w:pPr>
        <w:pStyle w:val="Heading1"/>
        <w:rPr>
          <w:rFonts w:ascii="Arial" w:hAnsi="Arial" w:cs="Arial"/>
          <w:sz w:val="24"/>
          <w:szCs w:val="24"/>
          <w:lang w:val="en-GB"/>
        </w:rPr>
      </w:pPr>
      <w:bookmarkStart w:id="1" w:name="_Toc192173540"/>
      <w:r w:rsidRPr="001F0E3B">
        <w:rPr>
          <w:rFonts w:ascii="Arial" w:hAnsi="Arial" w:cs="Arial"/>
          <w:sz w:val="24"/>
          <w:szCs w:val="24"/>
          <w:lang w:val="en-GB"/>
        </w:rPr>
        <w:lastRenderedPageBreak/>
        <w:t>Introduction</w:t>
      </w:r>
      <w:bookmarkEnd w:id="0"/>
      <w:bookmarkEnd w:id="1"/>
      <w:r w:rsidRPr="001F0E3B">
        <w:rPr>
          <w:rFonts w:ascii="Arial" w:hAnsi="Arial" w:cs="Arial"/>
          <w:sz w:val="24"/>
          <w:szCs w:val="24"/>
          <w:lang w:val="en-GB"/>
        </w:rPr>
        <w:t xml:space="preserve"> </w:t>
      </w:r>
    </w:p>
    <w:p w14:paraId="539F022C" w14:textId="1117737D" w:rsidR="000024B3" w:rsidRPr="001F0E3B" w:rsidRDefault="006F650B">
      <w:pPr>
        <w:rPr>
          <w:rFonts w:ascii="Arial" w:hAnsi="Arial" w:cs="Arial"/>
          <w:color w:val="000000" w:themeColor="text1"/>
          <w:lang w:val="en-GB"/>
        </w:rPr>
      </w:pPr>
      <w:r w:rsidRPr="001F0E3B">
        <w:rPr>
          <w:rFonts w:ascii="Arial" w:hAnsi="Arial" w:cs="Arial"/>
          <w:color w:val="000000" w:themeColor="text1"/>
          <w:lang w:val="en-GB"/>
        </w:rPr>
        <w:t>The Hilton Hotel</w:t>
      </w:r>
      <w:r w:rsidR="00C02D39">
        <w:rPr>
          <w:rFonts w:ascii="Arial" w:hAnsi="Arial" w:cs="Arial"/>
          <w:color w:val="000000" w:themeColor="text1"/>
          <w:lang w:val="en-GB"/>
        </w:rPr>
        <w:t>s</w:t>
      </w:r>
      <w:r w:rsidR="004811D6">
        <w:rPr>
          <w:rFonts w:ascii="Arial" w:hAnsi="Arial" w:cs="Arial"/>
          <w:color w:val="000000" w:themeColor="text1"/>
          <w:lang w:val="en-GB"/>
        </w:rPr>
        <w:t xml:space="preserve"> and Re</w:t>
      </w:r>
      <w:r w:rsidR="008217C7">
        <w:rPr>
          <w:rFonts w:ascii="Arial" w:hAnsi="Arial" w:cs="Arial"/>
          <w:color w:val="000000" w:themeColor="text1"/>
          <w:lang w:val="en-GB"/>
        </w:rPr>
        <w:t>sorts</w:t>
      </w:r>
      <w:r w:rsidR="005D5A8B">
        <w:rPr>
          <w:rFonts w:ascii="Arial" w:hAnsi="Arial" w:cs="Arial"/>
          <w:color w:val="000000" w:themeColor="text1"/>
          <w:lang w:val="en-GB"/>
        </w:rPr>
        <w:t xml:space="preserve"> group </w:t>
      </w:r>
      <w:r w:rsidRPr="001F0E3B">
        <w:rPr>
          <w:rFonts w:ascii="Arial" w:hAnsi="Arial" w:cs="Arial"/>
          <w:color w:val="000000" w:themeColor="text1"/>
          <w:lang w:val="en-GB"/>
        </w:rPr>
        <w:t>is one of the leading global hospitality companies that has built a reputation based on the integration of innovation and excellence to maintain consumer</w:t>
      </w:r>
      <w:r w:rsidR="00706E8F">
        <w:rPr>
          <w:rFonts w:ascii="Arial" w:hAnsi="Arial" w:cs="Arial"/>
          <w:color w:val="000000" w:themeColor="text1"/>
          <w:lang w:val="en-GB"/>
        </w:rPr>
        <w:t xml:space="preserve"> sa</w:t>
      </w:r>
      <w:r w:rsidR="00443774">
        <w:rPr>
          <w:rFonts w:ascii="Arial" w:hAnsi="Arial" w:cs="Arial"/>
          <w:color w:val="000000" w:themeColor="text1"/>
          <w:lang w:val="en-GB"/>
        </w:rPr>
        <w:t>tisfaction</w:t>
      </w:r>
      <w:r w:rsidR="00C02D39">
        <w:rPr>
          <w:rFonts w:ascii="Arial" w:hAnsi="Arial" w:cs="Arial"/>
          <w:color w:val="000000" w:themeColor="text1"/>
          <w:lang w:val="en-GB"/>
        </w:rPr>
        <w:t xml:space="preserve"> </w:t>
      </w:r>
      <w:r w:rsidRPr="001F0E3B">
        <w:rPr>
          <w:rFonts w:ascii="Arial" w:hAnsi="Arial" w:cs="Arial"/>
          <w:color w:val="000000" w:themeColor="text1"/>
          <w:lang w:val="en-GB"/>
        </w:rPr>
        <w:t xml:space="preserve">. It has been observed that the organisation is a customer-centric brand which helps workers evaluate the changing needs of the </w:t>
      </w:r>
      <w:r w:rsidR="009460FD" w:rsidRPr="001F0E3B">
        <w:rPr>
          <w:rFonts w:ascii="Arial" w:hAnsi="Arial" w:cs="Arial"/>
          <w:color w:val="000000" w:themeColor="text1"/>
          <w:lang w:val="en-GB"/>
        </w:rPr>
        <w:t>travellers</w:t>
      </w:r>
      <w:r w:rsidRPr="001F0E3B">
        <w:rPr>
          <w:rFonts w:ascii="Arial" w:hAnsi="Arial" w:cs="Arial"/>
          <w:color w:val="000000" w:themeColor="text1"/>
          <w:lang w:val="en-GB"/>
        </w:rPr>
        <w:t xml:space="preserve">. The brand has been known for being one of the brands that look into maintaining the satisfaction of the consumers along with that of the employees of the organisation so that they can maintain a good place for the </w:t>
      </w:r>
      <w:r w:rsidR="009460FD" w:rsidRPr="001F0E3B">
        <w:rPr>
          <w:rFonts w:ascii="Arial" w:hAnsi="Arial" w:cs="Arial"/>
          <w:color w:val="000000" w:themeColor="text1"/>
          <w:lang w:val="en-GB"/>
        </w:rPr>
        <w:t>travellers</w:t>
      </w:r>
      <w:r w:rsidRPr="001F0E3B">
        <w:rPr>
          <w:rFonts w:ascii="Arial" w:hAnsi="Arial" w:cs="Arial"/>
          <w:color w:val="000000" w:themeColor="text1"/>
          <w:lang w:val="en-GB"/>
        </w:rPr>
        <w:t xml:space="preserve"> based on the creation of a welcoming environment for the consumers (Hilton, 2025b). Therefore, the report aims to analyse the organisational structure, culture and goals of Hilton Hotel</w:t>
      </w:r>
      <w:r w:rsidR="0073149A">
        <w:rPr>
          <w:rFonts w:ascii="Arial" w:hAnsi="Arial" w:cs="Arial"/>
          <w:color w:val="000000" w:themeColor="text1"/>
          <w:lang w:val="en-GB"/>
        </w:rPr>
        <w:t>s</w:t>
      </w:r>
      <w:r w:rsidR="00EE1D62">
        <w:rPr>
          <w:rFonts w:ascii="Arial" w:hAnsi="Arial" w:cs="Arial"/>
          <w:color w:val="000000" w:themeColor="text1"/>
          <w:lang w:val="en-GB"/>
        </w:rPr>
        <w:t xml:space="preserve"> </w:t>
      </w:r>
      <w:r w:rsidR="0073149A">
        <w:rPr>
          <w:rFonts w:ascii="Arial" w:hAnsi="Arial" w:cs="Arial"/>
          <w:color w:val="000000" w:themeColor="text1"/>
          <w:lang w:val="en-GB"/>
        </w:rPr>
        <w:t>and</w:t>
      </w:r>
      <w:r w:rsidR="00EE1D62">
        <w:rPr>
          <w:rFonts w:ascii="Arial" w:hAnsi="Arial" w:cs="Arial"/>
          <w:color w:val="000000" w:themeColor="text1"/>
          <w:lang w:val="en-GB"/>
        </w:rPr>
        <w:t xml:space="preserve"> </w:t>
      </w:r>
      <w:r w:rsidR="00037BF3">
        <w:rPr>
          <w:rFonts w:ascii="Arial" w:hAnsi="Arial" w:cs="Arial"/>
          <w:color w:val="000000" w:themeColor="text1"/>
          <w:lang w:val="en-GB"/>
        </w:rPr>
        <w:t>Resorts</w:t>
      </w:r>
      <w:r w:rsidRPr="001F0E3B">
        <w:rPr>
          <w:rFonts w:ascii="Arial" w:hAnsi="Arial" w:cs="Arial"/>
          <w:color w:val="000000" w:themeColor="text1"/>
          <w:lang w:val="en-GB"/>
        </w:rPr>
        <w:t xml:space="preserve"> Groups. It will also explore some of the recent initiatives that have been implemented by the company while assessing the strategic decisions of the company. Lastly, the report will end with recommendations for enhancing the competitive edge and market standing of the company. </w:t>
      </w:r>
    </w:p>
    <w:p w14:paraId="162324A2" w14:textId="70A85AEE" w:rsidR="000024B3" w:rsidRPr="009A384F" w:rsidRDefault="006F650B">
      <w:pPr>
        <w:pStyle w:val="Heading1"/>
        <w:rPr>
          <w:rFonts w:ascii="Arial" w:hAnsi="Arial" w:cs="Arial"/>
          <w:sz w:val="24"/>
          <w:szCs w:val="24"/>
        </w:rPr>
      </w:pPr>
      <w:bookmarkStart w:id="2" w:name="_ffzf3bnhrgt3" w:colFirst="0" w:colLast="0"/>
      <w:bookmarkStart w:id="3" w:name="_Toc190441869"/>
      <w:bookmarkStart w:id="4" w:name="_Toc192173541"/>
      <w:bookmarkEnd w:id="2"/>
      <w:r w:rsidRPr="009A384F">
        <w:rPr>
          <w:rFonts w:ascii="Arial" w:hAnsi="Arial" w:cs="Arial"/>
          <w:sz w:val="24"/>
          <w:szCs w:val="24"/>
        </w:rPr>
        <w:t>Organisation Structure, Culture, and Goals</w:t>
      </w:r>
      <w:bookmarkEnd w:id="3"/>
      <w:bookmarkEnd w:id="4"/>
    </w:p>
    <w:p w14:paraId="5D411BBD" w14:textId="77777777" w:rsidR="000024B3" w:rsidRPr="001F0E3B" w:rsidRDefault="006F650B" w:rsidP="004F3F62">
      <w:pPr>
        <w:rPr>
          <w:rFonts w:ascii="Arial" w:hAnsi="Arial" w:cs="Arial"/>
          <w:b/>
          <w:bCs/>
        </w:rPr>
      </w:pPr>
      <w:r w:rsidRPr="001F0E3B">
        <w:rPr>
          <w:rFonts w:ascii="Arial" w:hAnsi="Arial" w:cs="Arial"/>
          <w:b/>
          <w:bCs/>
        </w:rPr>
        <w:t xml:space="preserve">Organisational Structure </w:t>
      </w:r>
    </w:p>
    <w:p w14:paraId="25D2070A" w14:textId="57F515FB" w:rsidR="000024B3" w:rsidRPr="001F0E3B" w:rsidRDefault="006F650B">
      <w:pPr>
        <w:rPr>
          <w:rFonts w:ascii="Arial" w:hAnsi="Arial" w:cs="Arial"/>
          <w:color w:val="000000" w:themeColor="text1"/>
          <w:lang w:val="en-GB"/>
        </w:rPr>
      </w:pPr>
      <w:r w:rsidRPr="001F0E3B">
        <w:rPr>
          <w:rFonts w:ascii="Arial" w:hAnsi="Arial" w:cs="Arial"/>
          <w:color w:val="000000" w:themeColor="text1"/>
          <w:lang w:val="en-GB"/>
        </w:rPr>
        <w:t xml:space="preserve">The organisational structure that is being followed by the company in the management of the operations of the company is the hierarchical organisational structure with a strong emphasis on the regional; management of the hotels (Hilton, 2025a). The management of the company works towards the management of the organisation so that the organisation can maintain the satisfaction of the consumers while allowing the company to maintain its competitive advantage. The mission and vision of the company is to serve as a hospitable company while maintaining, entirety, leadership, teamwork, and ownership (Hilton, 2025c). Thus, the organisational structure that is being followed by the company allows it to maintain efficient decision-making while maintaining flexibility in the </w:t>
      </w:r>
      <w:r w:rsidR="000C37A4" w:rsidRPr="001F0E3B">
        <w:rPr>
          <w:rFonts w:ascii="Arial" w:hAnsi="Arial" w:cs="Arial"/>
          <w:color w:val="000000" w:themeColor="text1"/>
          <w:lang w:val="en-GB"/>
        </w:rPr>
        <w:t>adaptation</w:t>
      </w:r>
      <w:r w:rsidRPr="001F0E3B">
        <w:rPr>
          <w:rFonts w:ascii="Arial" w:hAnsi="Arial" w:cs="Arial"/>
          <w:color w:val="000000" w:themeColor="text1"/>
          <w:lang w:val="en-GB"/>
        </w:rPr>
        <w:t xml:space="preserve"> to the recent changes in the market. </w:t>
      </w:r>
    </w:p>
    <w:p w14:paraId="0564DB42" w14:textId="3E9929E3" w:rsidR="000024B3" w:rsidRPr="001F0E3B" w:rsidRDefault="00C8513B">
      <w:pPr>
        <w:jc w:val="center"/>
        <w:rPr>
          <w:rFonts w:ascii="Arial" w:hAnsi="Arial" w:cs="Arial"/>
          <w:color w:val="000000" w:themeColor="text1"/>
          <w:lang w:val="en-GB"/>
        </w:rPr>
      </w:pPr>
      <w:r w:rsidRPr="001F0E3B">
        <w:rPr>
          <w:rFonts w:ascii="Arial" w:hAnsi="Arial" w:cs="Arial"/>
          <w:noProof/>
          <w:color w:val="000000" w:themeColor="text1"/>
          <w:lang w:val="en-GB"/>
        </w:rPr>
        <w:lastRenderedPageBreak/>
        <w:drawing>
          <wp:inline distT="0" distB="0" distL="0" distR="0" wp14:anchorId="14E8B30C" wp14:editId="16FD1BB0">
            <wp:extent cx="5932956" cy="4278573"/>
            <wp:effectExtent l="0" t="0" r="0" b="8255"/>
            <wp:docPr id="276906401" name="Picture 1" descr="A screenshot of a group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906401" name="Picture 1" descr="A screenshot of a group of people&#10;&#10;AI-generated content may be incorrect."/>
                    <pic:cNvPicPr/>
                  </pic:nvPicPr>
                  <pic:blipFill>
                    <a:blip r:embed="rId8"/>
                    <a:stretch>
                      <a:fillRect/>
                    </a:stretch>
                  </pic:blipFill>
                  <pic:spPr>
                    <a:xfrm>
                      <a:off x="0" y="0"/>
                      <a:ext cx="6006984" cy="4331958"/>
                    </a:xfrm>
                    <a:prstGeom prst="rect">
                      <a:avLst/>
                    </a:prstGeom>
                  </pic:spPr>
                </pic:pic>
              </a:graphicData>
            </a:graphic>
          </wp:inline>
        </w:drawing>
      </w:r>
    </w:p>
    <w:p w14:paraId="093C378A" w14:textId="0651FF32" w:rsidR="000024B3" w:rsidRPr="001F0E3B" w:rsidRDefault="006F650B">
      <w:pPr>
        <w:jc w:val="center"/>
        <w:rPr>
          <w:rFonts w:ascii="Arial" w:hAnsi="Arial" w:cs="Arial"/>
          <w:b/>
          <w:bCs/>
          <w:color w:val="000000" w:themeColor="text1"/>
          <w:lang w:val="en-GB"/>
        </w:rPr>
      </w:pPr>
      <w:r w:rsidRPr="001F0E3B">
        <w:rPr>
          <w:rFonts w:ascii="Arial" w:hAnsi="Arial" w:cs="Arial"/>
          <w:b/>
          <w:bCs/>
          <w:color w:val="000000" w:themeColor="text1"/>
          <w:lang w:val="en-GB"/>
        </w:rPr>
        <w:t>Figure 1: Organisational Structure of the Hilton Hotel</w:t>
      </w:r>
      <w:r w:rsidR="00FD58BC">
        <w:rPr>
          <w:rFonts w:ascii="Arial" w:hAnsi="Arial" w:cs="Arial"/>
          <w:b/>
          <w:bCs/>
          <w:color w:val="000000" w:themeColor="text1"/>
          <w:lang w:val="en-GB"/>
        </w:rPr>
        <w:t xml:space="preserve"> </w:t>
      </w:r>
      <w:r w:rsidR="00C65F91">
        <w:rPr>
          <w:rFonts w:ascii="Arial" w:hAnsi="Arial" w:cs="Arial"/>
          <w:b/>
          <w:bCs/>
          <w:color w:val="000000" w:themeColor="text1"/>
          <w:lang w:val="en-GB"/>
        </w:rPr>
        <w:t>and</w:t>
      </w:r>
      <w:r w:rsidR="00FD58BC">
        <w:rPr>
          <w:rFonts w:ascii="Arial" w:hAnsi="Arial" w:cs="Arial"/>
          <w:b/>
          <w:bCs/>
          <w:color w:val="000000" w:themeColor="text1"/>
          <w:lang w:val="en-GB"/>
        </w:rPr>
        <w:t xml:space="preserve"> Resorts</w:t>
      </w:r>
      <w:r w:rsidRPr="001F0E3B">
        <w:rPr>
          <w:rFonts w:ascii="Arial" w:hAnsi="Arial" w:cs="Arial"/>
          <w:b/>
          <w:bCs/>
          <w:color w:val="000000" w:themeColor="text1"/>
          <w:lang w:val="en-GB"/>
        </w:rPr>
        <w:t xml:space="preserve"> Groups </w:t>
      </w:r>
    </w:p>
    <w:p w14:paraId="662B6453" w14:textId="77777777" w:rsidR="000024B3" w:rsidRPr="001F0E3B" w:rsidRDefault="006F650B">
      <w:pPr>
        <w:jc w:val="center"/>
        <w:rPr>
          <w:rFonts w:ascii="Arial" w:hAnsi="Arial" w:cs="Arial"/>
          <w:color w:val="000000" w:themeColor="text1"/>
          <w:lang w:val="en-GB"/>
        </w:rPr>
      </w:pPr>
      <w:r w:rsidRPr="001F0E3B">
        <w:rPr>
          <w:rFonts w:ascii="Arial" w:hAnsi="Arial" w:cs="Arial"/>
          <w:color w:val="000000" w:themeColor="text1"/>
          <w:lang w:val="en-GB"/>
        </w:rPr>
        <w:t>(Source: Hilton, 2025a)</w:t>
      </w:r>
    </w:p>
    <w:p w14:paraId="29B4B106" w14:textId="1C10470E" w:rsidR="000024B3" w:rsidRPr="00737458" w:rsidRDefault="006F650B" w:rsidP="004F3F62">
      <w:pPr>
        <w:rPr>
          <w:rFonts w:ascii="Arial" w:hAnsi="Arial" w:cs="Arial"/>
          <w:b/>
          <w:lang w:val="en-GB"/>
        </w:rPr>
      </w:pPr>
      <w:r w:rsidRPr="00737458">
        <w:rPr>
          <w:rFonts w:ascii="Arial" w:hAnsi="Arial" w:cs="Arial"/>
          <w:b/>
          <w:lang w:val="en-GB"/>
        </w:rPr>
        <w:t>The corporate culture of Hilton Hotel</w:t>
      </w:r>
      <w:r w:rsidR="00BA0F62" w:rsidRPr="00737458">
        <w:rPr>
          <w:rFonts w:ascii="Arial" w:hAnsi="Arial" w:cs="Arial"/>
          <w:b/>
          <w:lang w:val="en-GB"/>
        </w:rPr>
        <w:t xml:space="preserve"> and Resorts</w:t>
      </w:r>
      <w:r w:rsidRPr="00737458">
        <w:rPr>
          <w:rFonts w:ascii="Arial" w:hAnsi="Arial" w:cs="Arial"/>
          <w:b/>
          <w:lang w:val="en-GB"/>
        </w:rPr>
        <w:t xml:space="preserve"> Groups </w:t>
      </w:r>
    </w:p>
    <w:p w14:paraId="13F80A19" w14:textId="7284A2C8" w:rsidR="000024B3" w:rsidRPr="001F0E3B" w:rsidRDefault="006F650B">
      <w:pPr>
        <w:rPr>
          <w:rFonts w:ascii="Arial" w:hAnsi="Arial" w:cs="Arial"/>
          <w:color w:val="000000" w:themeColor="text1"/>
          <w:lang w:val="en-GB"/>
        </w:rPr>
      </w:pPr>
      <w:r w:rsidRPr="001F0E3B">
        <w:rPr>
          <w:rFonts w:ascii="Arial" w:hAnsi="Arial" w:cs="Arial"/>
          <w:color w:val="000000" w:themeColor="text1"/>
          <w:lang w:val="en-GB"/>
        </w:rPr>
        <w:t xml:space="preserve">The corporate culture of the company is deeply rooted in factors like hospitality, inclusivity, diversity, and the well-being of the employees. </w:t>
      </w:r>
      <w:r w:rsidR="00882054">
        <w:rPr>
          <w:rFonts w:ascii="Arial" w:hAnsi="Arial" w:cs="Arial"/>
          <w:color w:val="000000" w:themeColor="text1"/>
          <w:lang w:val="en-GB"/>
        </w:rPr>
        <w:t>Hilton Hotels and Resorts Groups fo</w:t>
      </w:r>
      <w:r w:rsidR="00E25785">
        <w:rPr>
          <w:rFonts w:ascii="Arial" w:hAnsi="Arial" w:cs="Arial"/>
          <w:color w:val="000000" w:themeColor="text1"/>
          <w:lang w:val="en-GB"/>
        </w:rPr>
        <w:t>sters hospitality, integrity, lea</w:t>
      </w:r>
      <w:r w:rsidR="00912150">
        <w:rPr>
          <w:rFonts w:ascii="Arial" w:hAnsi="Arial" w:cs="Arial"/>
          <w:color w:val="000000" w:themeColor="text1"/>
          <w:lang w:val="en-GB"/>
        </w:rPr>
        <w:t>dership, teamwork and ownership in their corporate</w:t>
      </w:r>
      <w:r w:rsidR="00FC6CAB">
        <w:rPr>
          <w:rFonts w:ascii="Arial" w:hAnsi="Arial" w:cs="Arial"/>
          <w:color w:val="000000" w:themeColor="text1"/>
          <w:lang w:val="en-GB"/>
        </w:rPr>
        <w:t xml:space="preserve"> culture to enhance the bonds </w:t>
      </w:r>
      <w:r w:rsidR="00D402AF">
        <w:rPr>
          <w:rFonts w:ascii="Arial" w:hAnsi="Arial" w:cs="Arial"/>
          <w:color w:val="000000" w:themeColor="text1"/>
          <w:lang w:val="en-GB"/>
        </w:rPr>
        <w:t>between employees and management (Hilton</w:t>
      </w:r>
      <w:r w:rsidR="00206ED0">
        <w:rPr>
          <w:rFonts w:ascii="Arial" w:hAnsi="Arial" w:cs="Arial"/>
          <w:color w:val="000000" w:themeColor="text1"/>
          <w:lang w:val="en-GB"/>
        </w:rPr>
        <w:t>, 2025e).</w:t>
      </w:r>
      <w:r w:rsidRPr="001F0E3B">
        <w:rPr>
          <w:rFonts w:ascii="Arial" w:hAnsi="Arial" w:cs="Arial"/>
          <w:color w:val="000000" w:themeColor="text1"/>
          <w:lang w:val="en-GB"/>
        </w:rPr>
        <w:t xml:space="preserve"> These are considered to be some of the key values which are maintained by the company in making operational decisions and service delivery while ensuring consistency across all departments of the organisation. On the other hand, it has been observed that the organisation has concentrated on the development of the career and upskilling of the employees so that they can ensure that the employees of the company can maintain the changing needs and preferences of the </w:t>
      </w:r>
      <w:r w:rsidR="000C37A4" w:rsidRPr="001F0E3B">
        <w:rPr>
          <w:rFonts w:ascii="Arial" w:hAnsi="Arial" w:cs="Arial"/>
          <w:color w:val="000000" w:themeColor="text1"/>
          <w:lang w:val="en-GB"/>
        </w:rPr>
        <w:t>travellers</w:t>
      </w:r>
      <w:r w:rsidRPr="001F0E3B">
        <w:rPr>
          <w:rFonts w:ascii="Arial" w:hAnsi="Arial" w:cs="Arial"/>
          <w:color w:val="000000" w:themeColor="text1"/>
          <w:lang w:val="en-GB"/>
        </w:rPr>
        <w:t xml:space="preserve"> (Medium, 2020). Based on</w:t>
      </w:r>
      <w:r w:rsidR="00387DAD">
        <w:rPr>
          <w:rFonts w:ascii="Arial" w:hAnsi="Arial" w:cs="Arial"/>
          <w:color w:val="000000" w:themeColor="text1"/>
          <w:lang w:val="en-GB"/>
        </w:rPr>
        <w:t xml:space="preserve"> </w:t>
      </w:r>
      <w:r w:rsidRPr="001F0E3B">
        <w:rPr>
          <w:rFonts w:ascii="Arial" w:hAnsi="Arial" w:cs="Arial"/>
          <w:color w:val="000000" w:themeColor="text1"/>
          <w:lang w:val="en-GB"/>
        </w:rPr>
        <w:t xml:space="preserve">various </w:t>
      </w:r>
      <w:r w:rsidRPr="001F0E3B">
        <w:rPr>
          <w:rFonts w:ascii="Arial" w:hAnsi="Arial" w:cs="Arial"/>
          <w:color w:val="000000" w:themeColor="text1"/>
          <w:lang w:val="en-GB"/>
        </w:rPr>
        <w:lastRenderedPageBreak/>
        <w:t xml:space="preserve">aspects of the company, it has been observed that the company has been focusing on maintaining the awareness and the visibility of the brand on the market and among its target customers. The theory that can be mentioned in this context is the </w:t>
      </w:r>
      <w:r w:rsidRPr="001F0E3B">
        <w:rPr>
          <w:rFonts w:ascii="Arial" w:hAnsi="Arial" w:cs="Arial"/>
          <w:b/>
          <w:i/>
          <w:color w:val="000000" w:themeColor="text1"/>
          <w:lang w:val="en-GB"/>
        </w:rPr>
        <w:t>stakeholder theory,</w:t>
      </w:r>
      <w:r w:rsidRPr="001F0E3B">
        <w:rPr>
          <w:rFonts w:ascii="Arial" w:hAnsi="Arial" w:cs="Arial"/>
          <w:color w:val="000000" w:themeColor="text1"/>
          <w:lang w:val="en-GB"/>
        </w:rPr>
        <w:t xml:space="preserve"> as this allows the organisation to maintain the various expectations of the organisation (Mahajan </w:t>
      </w:r>
      <w:r w:rsidRPr="001F0E3B">
        <w:rPr>
          <w:rFonts w:ascii="Arial" w:hAnsi="Arial" w:cs="Arial"/>
          <w:i/>
          <w:color w:val="000000" w:themeColor="text1"/>
          <w:lang w:val="en-GB"/>
        </w:rPr>
        <w:t xml:space="preserve">et al. </w:t>
      </w:r>
      <w:r w:rsidRPr="001F0E3B">
        <w:rPr>
          <w:rFonts w:ascii="Arial" w:hAnsi="Arial" w:cs="Arial"/>
          <w:color w:val="000000" w:themeColor="text1"/>
          <w:lang w:val="en-GB"/>
        </w:rPr>
        <w:t xml:space="preserve">2023). This will help them maintain the satisfaction of the consumers and the employees who are engaged with the operations of the organisation. </w:t>
      </w:r>
    </w:p>
    <w:p w14:paraId="2DA82F89" w14:textId="77777777" w:rsidR="000024B3" w:rsidRPr="001F0E3B" w:rsidRDefault="006F650B" w:rsidP="004F3F62">
      <w:pPr>
        <w:rPr>
          <w:rFonts w:ascii="Arial" w:hAnsi="Arial" w:cs="Arial"/>
          <w:b/>
          <w:bCs/>
          <w:lang w:val="en-GB"/>
        </w:rPr>
      </w:pPr>
      <w:r w:rsidRPr="001F0E3B">
        <w:rPr>
          <w:rFonts w:ascii="Arial" w:hAnsi="Arial" w:cs="Arial"/>
          <w:b/>
          <w:bCs/>
          <w:lang w:val="en-GB"/>
        </w:rPr>
        <w:t>Organisational goals at both corporate and individual unit levels</w:t>
      </w:r>
    </w:p>
    <w:p w14:paraId="28345511" w14:textId="77777777" w:rsidR="000024B3" w:rsidRPr="001F0E3B" w:rsidRDefault="006F650B">
      <w:pPr>
        <w:rPr>
          <w:rFonts w:ascii="Arial" w:hAnsi="Arial" w:cs="Arial"/>
          <w:color w:val="000000" w:themeColor="text1"/>
          <w:lang w:val="en-GB"/>
        </w:rPr>
      </w:pPr>
      <w:r w:rsidRPr="001F0E3B">
        <w:rPr>
          <w:rFonts w:ascii="Arial" w:hAnsi="Arial" w:cs="Arial"/>
          <w:color w:val="000000" w:themeColor="text1"/>
          <w:lang w:val="en-GB"/>
        </w:rPr>
        <w:t>Considering the mission and the vision of the organisation and the core values that are maintained by the organisation, it can be said that it aims to maintain its leadership in the global market based on the implementation of innovation and maintenance of the satisfaction of the consumers (Hilton, 2025d). The organisation aims to increase its footprint in the global market based on the implementation of sustainable goals and maintaining the satisfaction of consumers by delivering outstanding customer service.</w:t>
      </w:r>
    </w:p>
    <w:p w14:paraId="7AB02CC9" w14:textId="05B543DE" w:rsidR="000024B3" w:rsidRPr="001F0E3B" w:rsidRDefault="006F650B">
      <w:pPr>
        <w:pStyle w:val="Heading1"/>
        <w:rPr>
          <w:rFonts w:ascii="Arial" w:hAnsi="Arial" w:cs="Arial"/>
          <w:color w:val="000000" w:themeColor="text1"/>
          <w:sz w:val="24"/>
          <w:szCs w:val="24"/>
          <w:highlight w:val="green"/>
          <w:lang w:val="en-GB"/>
        </w:rPr>
      </w:pPr>
      <w:bookmarkStart w:id="5" w:name="_8xwx1tuhmz3j" w:colFirst="0" w:colLast="0"/>
      <w:bookmarkStart w:id="6" w:name="_Toc190441870"/>
      <w:bookmarkStart w:id="7" w:name="_Toc192173542"/>
      <w:bookmarkEnd w:id="5"/>
      <w:r w:rsidRPr="001F0E3B">
        <w:rPr>
          <w:rFonts w:ascii="Arial" w:hAnsi="Arial" w:cs="Arial"/>
          <w:color w:val="000000" w:themeColor="text1"/>
          <w:sz w:val="24"/>
          <w:szCs w:val="24"/>
          <w:lang w:val="en-GB"/>
        </w:rPr>
        <w:t>Recent Change Initiatives</w:t>
      </w:r>
      <w:bookmarkEnd w:id="6"/>
      <w:bookmarkEnd w:id="7"/>
    </w:p>
    <w:p w14:paraId="53B32363" w14:textId="056AAB6A" w:rsidR="000024B3" w:rsidRPr="001F0E3B" w:rsidRDefault="006F650B" w:rsidP="004F3F62">
      <w:pPr>
        <w:rPr>
          <w:rFonts w:ascii="Arial" w:hAnsi="Arial" w:cs="Arial"/>
          <w:b/>
          <w:bCs/>
          <w:lang w:val="en-GB"/>
        </w:rPr>
      </w:pPr>
      <w:r w:rsidRPr="00737458">
        <w:rPr>
          <w:rFonts w:ascii="Arial" w:hAnsi="Arial" w:cs="Arial"/>
          <w:b/>
          <w:lang w:val="en-GB"/>
        </w:rPr>
        <w:t xml:space="preserve"> </w:t>
      </w:r>
      <w:r w:rsidRPr="001F0E3B">
        <w:rPr>
          <w:rFonts w:ascii="Arial" w:hAnsi="Arial" w:cs="Arial"/>
          <w:b/>
          <w:bCs/>
          <w:lang w:val="en-GB"/>
        </w:rPr>
        <w:t>Identify recent change initiatives undertaken by the organisation</w:t>
      </w:r>
    </w:p>
    <w:p w14:paraId="1A617D49" w14:textId="26D002C0" w:rsidR="000024B3" w:rsidRPr="001F0E3B" w:rsidRDefault="006F650B">
      <w:pPr>
        <w:rPr>
          <w:rFonts w:ascii="Arial" w:hAnsi="Arial" w:cs="Arial"/>
          <w:color w:val="000000" w:themeColor="text1"/>
          <w:lang w:val="en-GB"/>
        </w:rPr>
      </w:pPr>
      <w:r w:rsidRPr="001F0E3B">
        <w:rPr>
          <w:rFonts w:ascii="Arial" w:hAnsi="Arial" w:cs="Arial"/>
          <w:color w:val="000000" w:themeColor="text1"/>
          <w:lang w:val="en-GB"/>
        </w:rPr>
        <w:t>The Hilton</w:t>
      </w:r>
      <w:r w:rsidR="0075325F">
        <w:rPr>
          <w:rFonts w:ascii="Arial" w:hAnsi="Arial" w:cs="Arial"/>
          <w:color w:val="000000" w:themeColor="text1"/>
          <w:lang w:val="en-GB"/>
        </w:rPr>
        <w:t xml:space="preserve"> Hotel</w:t>
      </w:r>
      <w:r w:rsidR="008E6B05">
        <w:rPr>
          <w:rFonts w:ascii="Arial" w:hAnsi="Arial" w:cs="Arial"/>
          <w:color w:val="000000" w:themeColor="text1"/>
          <w:lang w:val="en-GB"/>
        </w:rPr>
        <w:t>s</w:t>
      </w:r>
      <w:r w:rsidR="0075325F">
        <w:rPr>
          <w:rFonts w:ascii="Arial" w:hAnsi="Arial" w:cs="Arial"/>
          <w:color w:val="000000" w:themeColor="text1"/>
          <w:lang w:val="en-GB"/>
        </w:rPr>
        <w:t xml:space="preserve"> and Resor</w:t>
      </w:r>
      <w:r w:rsidR="00E07790">
        <w:rPr>
          <w:rFonts w:ascii="Arial" w:hAnsi="Arial" w:cs="Arial"/>
          <w:color w:val="000000" w:themeColor="text1"/>
          <w:lang w:val="en-GB"/>
        </w:rPr>
        <w:t>ts</w:t>
      </w:r>
      <w:r w:rsidR="00EC5070">
        <w:rPr>
          <w:rFonts w:ascii="Arial" w:hAnsi="Arial" w:cs="Arial"/>
          <w:color w:val="000000" w:themeColor="text1"/>
          <w:lang w:val="en-GB"/>
        </w:rPr>
        <w:t xml:space="preserve"> in the</w:t>
      </w:r>
      <w:r w:rsidRPr="001F0E3B">
        <w:rPr>
          <w:rFonts w:ascii="Arial" w:hAnsi="Arial" w:cs="Arial"/>
          <w:color w:val="000000" w:themeColor="text1"/>
          <w:lang w:val="en-GB"/>
        </w:rPr>
        <w:t xml:space="preserve"> UK has recently taken the initiative of reducing the climate change factors with high waste and carbon emissions with </w:t>
      </w:r>
      <w:r w:rsidRPr="001F0E3B">
        <w:rPr>
          <w:rFonts w:ascii="Arial" w:hAnsi="Arial" w:cs="Arial"/>
          <w:i/>
          <w:color w:val="000000" w:themeColor="text1"/>
          <w:lang w:val="en-GB"/>
        </w:rPr>
        <w:t>“zero waste menus”</w:t>
      </w:r>
      <w:r w:rsidRPr="001F0E3B">
        <w:rPr>
          <w:rFonts w:ascii="Arial" w:hAnsi="Arial" w:cs="Arial"/>
          <w:color w:val="000000" w:themeColor="text1"/>
          <w:lang w:val="en-GB"/>
        </w:rPr>
        <w:t xml:space="preserve"> (Hilton, 2024a). The initiat</w:t>
      </w:r>
      <w:r w:rsidR="00075C44">
        <w:rPr>
          <w:rFonts w:ascii="Arial" w:hAnsi="Arial" w:cs="Arial"/>
          <w:color w:val="000000" w:themeColor="text1"/>
          <w:lang w:val="en-GB"/>
        </w:rPr>
        <w:t>ive</w:t>
      </w:r>
      <w:r w:rsidRPr="001F0E3B">
        <w:rPr>
          <w:rFonts w:ascii="Arial" w:hAnsi="Arial" w:cs="Arial"/>
          <w:color w:val="000000" w:themeColor="text1"/>
          <w:lang w:val="en-GB"/>
        </w:rPr>
        <w:t xml:space="preserve">s have been taken based on the current issues of high waste generation and carbon emission with the company operations. </w:t>
      </w:r>
      <w:r w:rsidRPr="001F0E3B">
        <w:rPr>
          <w:rFonts w:ascii="Arial" w:hAnsi="Arial" w:cs="Arial"/>
          <w:color w:val="000000" w:themeColor="text1"/>
          <w:highlight w:val="white"/>
          <w:lang w:val="en-GB"/>
        </w:rPr>
        <w:t>Tark and Oh (2021) have viewed that Hilton</w:t>
      </w:r>
      <w:r w:rsidR="0036345A">
        <w:rPr>
          <w:rFonts w:ascii="Arial" w:hAnsi="Arial" w:cs="Arial"/>
          <w:color w:val="000000" w:themeColor="text1"/>
          <w:highlight w:val="white"/>
          <w:lang w:val="en-GB"/>
        </w:rPr>
        <w:t xml:space="preserve"> Hotels</w:t>
      </w:r>
      <w:r w:rsidR="00F919CA">
        <w:rPr>
          <w:rFonts w:ascii="Arial" w:hAnsi="Arial" w:cs="Arial"/>
          <w:color w:val="000000" w:themeColor="text1"/>
          <w:highlight w:val="white"/>
          <w:lang w:val="en-GB"/>
        </w:rPr>
        <w:t xml:space="preserve"> and Resorts</w:t>
      </w:r>
      <w:r w:rsidRPr="001F0E3B">
        <w:rPr>
          <w:rFonts w:ascii="Arial" w:hAnsi="Arial" w:cs="Arial"/>
          <w:color w:val="000000" w:themeColor="text1"/>
          <w:highlight w:val="white"/>
          <w:lang w:val="en-GB"/>
        </w:rPr>
        <w:t xml:space="preserve"> properties have been carbon neutral and reduce</w:t>
      </w:r>
      <w:r w:rsidR="00134E82">
        <w:rPr>
          <w:rFonts w:ascii="Arial" w:hAnsi="Arial" w:cs="Arial"/>
          <w:color w:val="000000" w:themeColor="text1"/>
          <w:highlight w:val="white"/>
          <w:lang w:val="en-GB"/>
        </w:rPr>
        <w:t>d</w:t>
      </w:r>
      <w:r w:rsidRPr="001F0E3B">
        <w:rPr>
          <w:rFonts w:ascii="Arial" w:hAnsi="Arial" w:cs="Arial"/>
          <w:color w:val="000000" w:themeColor="text1"/>
          <w:highlight w:val="white"/>
          <w:lang w:val="en-GB"/>
        </w:rPr>
        <w:t xml:space="preserve"> the emission from the properties by 61%. The commitment created a negative sentiment as the company faced backlashes against greenwashing activities. In this context, Hilton </w:t>
      </w:r>
      <w:r w:rsidR="009A3214">
        <w:rPr>
          <w:rFonts w:ascii="Arial" w:hAnsi="Arial" w:cs="Arial"/>
          <w:color w:val="000000" w:themeColor="text1"/>
          <w:highlight w:val="white"/>
          <w:lang w:val="en-GB"/>
        </w:rPr>
        <w:t>Hotels and Resorts</w:t>
      </w:r>
      <w:r w:rsidR="00DF0E8B">
        <w:rPr>
          <w:rFonts w:ascii="Arial" w:hAnsi="Arial" w:cs="Arial"/>
          <w:color w:val="000000" w:themeColor="text1"/>
          <w:highlight w:val="white"/>
          <w:lang w:val="en-GB"/>
        </w:rPr>
        <w:t xml:space="preserve"> </w:t>
      </w:r>
      <w:r w:rsidRPr="001F0E3B">
        <w:rPr>
          <w:rFonts w:ascii="Arial" w:hAnsi="Arial" w:cs="Arial"/>
          <w:color w:val="000000" w:themeColor="text1"/>
          <w:highlight w:val="white"/>
          <w:lang w:val="en-GB"/>
        </w:rPr>
        <w:t xml:space="preserve">has </w:t>
      </w:r>
      <w:r w:rsidR="0073328C">
        <w:rPr>
          <w:rFonts w:ascii="Arial" w:hAnsi="Arial" w:cs="Arial"/>
          <w:color w:val="000000" w:themeColor="text1"/>
          <w:highlight w:val="white"/>
          <w:lang w:val="en-GB"/>
        </w:rPr>
        <w:t>decided</w:t>
      </w:r>
      <w:r w:rsidRPr="001F0E3B">
        <w:rPr>
          <w:rFonts w:ascii="Arial" w:hAnsi="Arial" w:cs="Arial"/>
          <w:color w:val="000000" w:themeColor="text1"/>
          <w:highlight w:val="white"/>
          <w:lang w:val="en-GB"/>
        </w:rPr>
        <w:t xml:space="preserve"> to make a pilot scheme to stop the food waste challenges at the corporate level. They have a plan to introduce a low</w:t>
      </w:r>
      <w:r w:rsidR="00CF7E4C">
        <w:rPr>
          <w:rFonts w:ascii="Arial" w:hAnsi="Arial" w:cs="Arial"/>
          <w:color w:val="000000" w:themeColor="text1"/>
          <w:highlight w:val="white"/>
          <w:lang w:val="en-GB"/>
        </w:rPr>
        <w:t xml:space="preserve"> </w:t>
      </w:r>
      <w:r w:rsidRPr="001F0E3B">
        <w:rPr>
          <w:rFonts w:ascii="Arial" w:hAnsi="Arial" w:cs="Arial"/>
          <w:color w:val="000000" w:themeColor="text1"/>
          <w:highlight w:val="white"/>
          <w:lang w:val="en-GB"/>
        </w:rPr>
        <w:t xml:space="preserve">food state menu across 20 properties majorly with 4 flagship hotels of Hilton </w:t>
      </w:r>
      <w:r w:rsidR="004F7A3A">
        <w:rPr>
          <w:rFonts w:ascii="Arial" w:hAnsi="Arial" w:cs="Arial"/>
          <w:color w:val="000000" w:themeColor="text1"/>
          <w:highlight w:val="white"/>
          <w:lang w:val="en-GB"/>
        </w:rPr>
        <w:t xml:space="preserve">Hotels and Resorts </w:t>
      </w:r>
      <w:r w:rsidRPr="001F0E3B">
        <w:rPr>
          <w:rFonts w:ascii="Arial" w:hAnsi="Arial" w:cs="Arial"/>
          <w:color w:val="000000" w:themeColor="text1"/>
          <w:highlight w:val="white"/>
          <w:lang w:val="en-GB"/>
        </w:rPr>
        <w:t>(</w:t>
      </w:r>
      <w:r w:rsidRPr="001F0E3B">
        <w:rPr>
          <w:rFonts w:ascii="Arial" w:hAnsi="Arial" w:cs="Arial"/>
          <w:color w:val="000000" w:themeColor="text1"/>
          <w:lang w:val="en-GB"/>
        </w:rPr>
        <w:t>Hilton, 2024a)</w:t>
      </w:r>
      <w:r w:rsidRPr="001F0E3B">
        <w:rPr>
          <w:rFonts w:ascii="Arial" w:hAnsi="Arial" w:cs="Arial"/>
          <w:color w:val="000000" w:themeColor="text1"/>
          <w:highlight w:val="white"/>
          <w:lang w:val="en-GB"/>
        </w:rPr>
        <w:t xml:space="preserve">. The scheme has taken a step ahead to </w:t>
      </w:r>
      <w:r w:rsidR="0057216D">
        <w:rPr>
          <w:rFonts w:ascii="Arial" w:hAnsi="Arial" w:cs="Arial"/>
          <w:color w:val="000000" w:themeColor="text1"/>
          <w:highlight w:val="white"/>
          <w:lang w:val="en-GB"/>
        </w:rPr>
        <w:t>consider</w:t>
      </w:r>
      <w:r w:rsidRPr="001F0E3B">
        <w:rPr>
          <w:rFonts w:ascii="Arial" w:hAnsi="Arial" w:cs="Arial"/>
          <w:color w:val="000000" w:themeColor="text1"/>
          <w:highlight w:val="white"/>
          <w:lang w:val="en-GB"/>
        </w:rPr>
        <w:t xml:space="preserve"> zero-waste cuisine towards customers through some unique menus using ox hearts, salmon cheeks, vegetable sticks to make sauce and pickles.     </w:t>
      </w:r>
      <w:r w:rsidRPr="001F0E3B">
        <w:rPr>
          <w:rFonts w:ascii="Arial" w:hAnsi="Arial" w:cs="Arial"/>
          <w:color w:val="000000" w:themeColor="text1"/>
          <w:lang w:val="en-GB"/>
        </w:rPr>
        <w:t xml:space="preserve"> </w:t>
      </w:r>
    </w:p>
    <w:p w14:paraId="291017B6" w14:textId="686ACB22" w:rsidR="000024B3" w:rsidRPr="001F0E3B" w:rsidRDefault="006F650B" w:rsidP="00077109">
      <w:pPr>
        <w:rPr>
          <w:rFonts w:ascii="Arial" w:hAnsi="Arial" w:cs="Arial"/>
          <w:b/>
          <w:bCs/>
          <w:lang w:val="en-GB"/>
        </w:rPr>
      </w:pPr>
      <w:r w:rsidRPr="00737458">
        <w:rPr>
          <w:rFonts w:ascii="Arial" w:hAnsi="Arial" w:cs="Arial"/>
          <w:b/>
          <w:lang w:val="en-GB"/>
        </w:rPr>
        <w:lastRenderedPageBreak/>
        <w:t xml:space="preserve"> </w:t>
      </w:r>
      <w:r w:rsidRPr="001F0E3B">
        <w:rPr>
          <w:rFonts w:ascii="Arial" w:hAnsi="Arial" w:cs="Arial"/>
          <w:b/>
          <w:bCs/>
          <w:lang w:val="en-GB"/>
        </w:rPr>
        <w:t>Analyse the impact of these initiatives on the organisation</w:t>
      </w:r>
    </w:p>
    <w:p w14:paraId="696A71D0" w14:textId="430D26B5" w:rsidR="000024B3" w:rsidRPr="001F0E3B" w:rsidRDefault="006F650B">
      <w:pPr>
        <w:rPr>
          <w:rFonts w:ascii="Arial" w:hAnsi="Arial" w:cs="Arial"/>
          <w:color w:val="000000" w:themeColor="text1"/>
          <w:lang w:val="en-GB"/>
        </w:rPr>
      </w:pPr>
      <w:r w:rsidRPr="001F0E3B">
        <w:rPr>
          <w:rFonts w:ascii="Arial" w:hAnsi="Arial" w:cs="Arial"/>
          <w:color w:val="000000" w:themeColor="text1"/>
          <w:highlight w:val="white"/>
          <w:lang w:val="en-GB"/>
        </w:rPr>
        <w:t>The impact of the green initiative with the effort of zero-waste menus and the use of food waste in unique and tasty cuisines. The initiative by Hilton</w:t>
      </w:r>
      <w:r w:rsidR="005B787C">
        <w:rPr>
          <w:rFonts w:ascii="Arial" w:hAnsi="Arial" w:cs="Arial"/>
          <w:color w:val="000000" w:themeColor="text1"/>
          <w:highlight w:val="white"/>
          <w:lang w:val="en-GB"/>
        </w:rPr>
        <w:t xml:space="preserve"> Hote</w:t>
      </w:r>
      <w:r w:rsidR="002413A8">
        <w:rPr>
          <w:rFonts w:ascii="Arial" w:hAnsi="Arial" w:cs="Arial"/>
          <w:color w:val="000000" w:themeColor="text1"/>
          <w:highlight w:val="white"/>
          <w:lang w:val="en-GB"/>
        </w:rPr>
        <w:t>ls and Reso</w:t>
      </w:r>
      <w:r w:rsidR="00F16204">
        <w:rPr>
          <w:rFonts w:ascii="Arial" w:hAnsi="Arial" w:cs="Arial"/>
          <w:color w:val="000000" w:themeColor="text1"/>
          <w:highlight w:val="white"/>
          <w:lang w:val="en-GB"/>
        </w:rPr>
        <w:t>rts</w:t>
      </w:r>
      <w:r w:rsidRPr="001F0E3B">
        <w:rPr>
          <w:rFonts w:ascii="Arial" w:hAnsi="Arial" w:cs="Arial"/>
          <w:color w:val="000000" w:themeColor="text1"/>
          <w:highlight w:val="white"/>
          <w:lang w:val="en-GB"/>
        </w:rPr>
        <w:t xml:space="preserve"> UK has created major awareness among customers and many hotels are already </w:t>
      </w:r>
      <w:r w:rsidR="000315BB">
        <w:rPr>
          <w:rFonts w:ascii="Arial" w:hAnsi="Arial" w:cs="Arial"/>
          <w:color w:val="000000" w:themeColor="text1"/>
          <w:highlight w:val="white"/>
          <w:lang w:val="en-GB"/>
        </w:rPr>
        <w:t>cutting</w:t>
      </w:r>
      <w:r w:rsidRPr="001F0E3B">
        <w:rPr>
          <w:rFonts w:ascii="Arial" w:hAnsi="Arial" w:cs="Arial"/>
          <w:color w:val="000000" w:themeColor="text1"/>
          <w:highlight w:val="white"/>
          <w:lang w:val="en-GB"/>
        </w:rPr>
        <w:t xml:space="preserve"> food waste (Green Queen, 2024). This initiative has compelled over 200 hotels who are seeking to address the issue and in the Middle Eastern area, Hilton </w:t>
      </w:r>
      <w:r w:rsidR="00F64159">
        <w:rPr>
          <w:rFonts w:ascii="Arial" w:hAnsi="Arial" w:cs="Arial"/>
          <w:color w:val="000000" w:themeColor="text1"/>
          <w:highlight w:val="white"/>
          <w:lang w:val="en-GB"/>
        </w:rPr>
        <w:t>H</w:t>
      </w:r>
      <w:r w:rsidRPr="001F0E3B">
        <w:rPr>
          <w:rFonts w:ascii="Arial" w:hAnsi="Arial" w:cs="Arial"/>
          <w:color w:val="000000" w:themeColor="text1"/>
          <w:highlight w:val="white"/>
          <w:lang w:val="en-GB"/>
        </w:rPr>
        <w:t>otels</w:t>
      </w:r>
      <w:r w:rsidR="000877DB">
        <w:rPr>
          <w:rFonts w:ascii="Arial" w:hAnsi="Arial" w:cs="Arial"/>
          <w:color w:val="000000" w:themeColor="text1"/>
          <w:highlight w:val="white"/>
          <w:lang w:val="en-GB"/>
        </w:rPr>
        <w:t xml:space="preserve"> and Resorts</w:t>
      </w:r>
      <w:r w:rsidR="00D61348">
        <w:rPr>
          <w:rFonts w:ascii="Arial" w:hAnsi="Arial" w:cs="Arial"/>
          <w:color w:val="000000" w:themeColor="text1"/>
          <w:highlight w:val="white"/>
          <w:lang w:val="en-GB"/>
        </w:rPr>
        <w:t xml:space="preserve"> </w:t>
      </w:r>
      <w:r w:rsidRPr="001F0E3B">
        <w:rPr>
          <w:rFonts w:ascii="Arial" w:hAnsi="Arial" w:cs="Arial"/>
          <w:color w:val="000000" w:themeColor="text1"/>
          <w:highlight w:val="white"/>
          <w:lang w:val="en-GB"/>
        </w:rPr>
        <w:t xml:space="preserve"> proved towards 61% cutting in food waste. </w:t>
      </w:r>
      <w:r w:rsidRPr="001F0E3B">
        <w:rPr>
          <w:rFonts w:ascii="Arial" w:hAnsi="Arial" w:cs="Arial"/>
          <w:i/>
          <w:color w:val="000000" w:themeColor="text1"/>
          <w:highlight w:val="white"/>
          <w:lang w:val="en-GB"/>
        </w:rPr>
        <w:t>“Theory of planned behaviour”</w:t>
      </w:r>
      <w:r w:rsidRPr="001F0E3B">
        <w:rPr>
          <w:rFonts w:ascii="Arial" w:hAnsi="Arial" w:cs="Arial"/>
          <w:color w:val="000000" w:themeColor="text1"/>
          <w:highlight w:val="white"/>
          <w:lang w:val="en-GB"/>
        </w:rPr>
        <w:t xml:space="preserve"> focuses on consumer perception based on the consequences happening around them (Djafarova and Foots 2022). Human behaviour can be predicted by social norms, perceived attitude and a person’s behavioural change. The theory can </w:t>
      </w:r>
      <w:r w:rsidR="00382315" w:rsidRPr="001F0E3B">
        <w:rPr>
          <w:rFonts w:ascii="Arial" w:hAnsi="Arial" w:cs="Arial"/>
          <w:color w:val="000000" w:themeColor="text1"/>
          <w:highlight w:val="white"/>
          <w:lang w:val="en-GB"/>
        </w:rPr>
        <w:t>relate to</w:t>
      </w:r>
      <w:r w:rsidRPr="001F0E3B">
        <w:rPr>
          <w:rFonts w:ascii="Arial" w:hAnsi="Arial" w:cs="Arial"/>
          <w:color w:val="000000" w:themeColor="text1"/>
          <w:highlight w:val="white"/>
          <w:lang w:val="en-GB"/>
        </w:rPr>
        <w:t xml:space="preserve"> the change initiative by Hilton</w:t>
      </w:r>
      <w:r w:rsidR="000C2D80">
        <w:rPr>
          <w:rFonts w:ascii="Arial" w:hAnsi="Arial" w:cs="Arial"/>
          <w:color w:val="000000" w:themeColor="text1"/>
          <w:highlight w:val="white"/>
          <w:lang w:val="en-GB"/>
        </w:rPr>
        <w:t xml:space="preserve"> Hotel</w:t>
      </w:r>
      <w:r w:rsidR="005E103E">
        <w:rPr>
          <w:rFonts w:ascii="Arial" w:hAnsi="Arial" w:cs="Arial"/>
          <w:color w:val="000000" w:themeColor="text1"/>
          <w:highlight w:val="white"/>
          <w:lang w:val="en-GB"/>
        </w:rPr>
        <w:t xml:space="preserve">s and </w:t>
      </w:r>
      <w:r w:rsidR="00945E90">
        <w:rPr>
          <w:rFonts w:ascii="Arial" w:hAnsi="Arial" w:cs="Arial"/>
          <w:color w:val="000000" w:themeColor="text1"/>
          <w:highlight w:val="white"/>
          <w:lang w:val="en-GB"/>
        </w:rPr>
        <w:t>Resorts</w:t>
      </w:r>
      <w:r w:rsidRPr="001F0E3B">
        <w:rPr>
          <w:rFonts w:ascii="Arial" w:hAnsi="Arial" w:cs="Arial"/>
          <w:color w:val="000000" w:themeColor="text1"/>
          <w:highlight w:val="white"/>
          <w:lang w:val="en-GB"/>
        </w:rPr>
        <w:t xml:space="preserve"> which can influence the choice and perception of their consumers. The impact of the change initiative has been noticed among the consumers as well as in the environment. The impact has been observed in lowering environmental concerns and pollution by reducing the landfills by 50% (</w:t>
      </w:r>
      <w:r w:rsidRPr="001F0E3B">
        <w:rPr>
          <w:rFonts w:ascii="Arial" w:hAnsi="Arial" w:cs="Arial"/>
          <w:color w:val="000000" w:themeColor="text1"/>
          <w:lang w:val="en-GB"/>
        </w:rPr>
        <w:t>Hilton, 2024a). The current brand valuation and reputation showed that Hilton</w:t>
      </w:r>
      <w:r w:rsidR="00C74164">
        <w:rPr>
          <w:rFonts w:ascii="Arial" w:hAnsi="Arial" w:cs="Arial"/>
          <w:color w:val="000000" w:themeColor="text1"/>
          <w:lang w:val="en-GB"/>
        </w:rPr>
        <w:t xml:space="preserve"> Hotels and Resorts </w:t>
      </w:r>
      <w:r w:rsidRPr="001F0E3B">
        <w:rPr>
          <w:rFonts w:ascii="Arial" w:hAnsi="Arial" w:cs="Arial"/>
          <w:color w:val="000000" w:themeColor="text1"/>
          <w:lang w:val="en-GB"/>
        </w:rPr>
        <w:t>has still managed to be termed</w:t>
      </w:r>
      <w:r w:rsidR="006B44B7">
        <w:rPr>
          <w:rFonts w:ascii="Arial" w:hAnsi="Arial" w:cs="Arial"/>
          <w:color w:val="000000" w:themeColor="text1"/>
          <w:lang w:val="en-GB"/>
        </w:rPr>
        <w:t xml:space="preserve"> </w:t>
      </w:r>
      <w:r w:rsidRPr="001F0E3B">
        <w:rPr>
          <w:rFonts w:ascii="Arial" w:hAnsi="Arial" w:cs="Arial"/>
          <w:color w:val="000000" w:themeColor="text1"/>
          <w:lang w:val="en-GB"/>
        </w:rPr>
        <w:t>a “Valuable brand of the year” for the 9th consecutive year with a reduction of 45.1% in carbon emission</w:t>
      </w:r>
      <w:r w:rsidR="00A31605">
        <w:rPr>
          <w:rFonts w:ascii="Arial" w:hAnsi="Arial" w:cs="Arial"/>
          <w:color w:val="000000" w:themeColor="text1"/>
          <w:lang w:val="en-GB"/>
        </w:rPr>
        <w:t>s</w:t>
      </w:r>
      <w:r w:rsidRPr="001F0E3B">
        <w:rPr>
          <w:rFonts w:ascii="Arial" w:hAnsi="Arial" w:cs="Arial"/>
          <w:color w:val="000000" w:themeColor="text1"/>
          <w:lang w:val="en-GB"/>
        </w:rPr>
        <w:t xml:space="preserve"> (Hilton, 2024b). </w:t>
      </w:r>
    </w:p>
    <w:p w14:paraId="339D2A74" w14:textId="3E956C5B" w:rsidR="000024B3" w:rsidRPr="001F0E3B" w:rsidRDefault="006F650B" w:rsidP="00077109">
      <w:pPr>
        <w:rPr>
          <w:rFonts w:ascii="Arial" w:hAnsi="Arial" w:cs="Arial"/>
          <w:b/>
          <w:bCs/>
          <w:lang w:val="en-GB"/>
        </w:rPr>
      </w:pPr>
      <w:r w:rsidRPr="00E83FAC">
        <w:rPr>
          <w:lang w:val="en-GB"/>
        </w:rPr>
        <w:t xml:space="preserve"> </w:t>
      </w:r>
      <w:r w:rsidRPr="001F0E3B">
        <w:rPr>
          <w:rFonts w:ascii="Arial" w:hAnsi="Arial" w:cs="Arial"/>
          <w:b/>
          <w:bCs/>
          <w:lang w:val="en-GB"/>
        </w:rPr>
        <w:t>Evaluate how well these changes were managed</w:t>
      </w:r>
    </w:p>
    <w:p w14:paraId="2F728194" w14:textId="56C15FD2" w:rsidR="000024B3" w:rsidRPr="001F0E3B" w:rsidRDefault="006F650B">
      <w:pPr>
        <w:rPr>
          <w:rFonts w:ascii="Arial" w:hAnsi="Arial" w:cs="Arial"/>
          <w:color w:val="000000" w:themeColor="text1"/>
          <w:lang w:val="en-GB"/>
        </w:rPr>
      </w:pPr>
      <w:r w:rsidRPr="001F0E3B">
        <w:rPr>
          <w:rFonts w:ascii="Arial" w:hAnsi="Arial" w:cs="Arial"/>
          <w:color w:val="000000" w:themeColor="text1"/>
          <w:lang w:val="en-GB"/>
        </w:rPr>
        <w:t xml:space="preserve">Current statistics show that the use of AI-enabled food-waste trackers helps detect the range of food waste in the UK and helps to lower 61% of food waste across the country (Hilton, 2024a). It showed that the practical provision to test the initiative has been implemented within </w:t>
      </w:r>
      <w:r w:rsidR="00EE053F">
        <w:rPr>
          <w:rFonts w:ascii="Arial" w:hAnsi="Arial" w:cs="Arial"/>
          <w:color w:val="000000" w:themeColor="text1"/>
          <w:lang w:val="en-GB"/>
        </w:rPr>
        <w:t xml:space="preserve">four </w:t>
      </w:r>
      <w:r w:rsidRPr="001F0E3B">
        <w:rPr>
          <w:rFonts w:ascii="Arial" w:hAnsi="Arial" w:cs="Arial"/>
          <w:color w:val="000000" w:themeColor="text1"/>
          <w:lang w:val="en-GB"/>
        </w:rPr>
        <w:t>hotels</w:t>
      </w:r>
      <w:r w:rsidR="00102DF4">
        <w:rPr>
          <w:rFonts w:ascii="Arial" w:hAnsi="Arial" w:cs="Arial"/>
          <w:color w:val="000000" w:themeColor="text1"/>
          <w:lang w:val="en-GB"/>
        </w:rPr>
        <w:t xml:space="preserve">, </w:t>
      </w:r>
      <w:r w:rsidRPr="001F0E3B">
        <w:rPr>
          <w:rFonts w:ascii="Arial" w:hAnsi="Arial" w:cs="Arial"/>
          <w:color w:val="000000" w:themeColor="text1"/>
          <w:lang w:val="en-GB"/>
        </w:rPr>
        <w:t>creat</w:t>
      </w:r>
      <w:r w:rsidR="009C2AAB">
        <w:rPr>
          <w:rFonts w:ascii="Arial" w:hAnsi="Arial" w:cs="Arial"/>
          <w:color w:val="000000" w:themeColor="text1"/>
          <w:lang w:val="en-GB"/>
        </w:rPr>
        <w:t>ing</w:t>
      </w:r>
      <w:r w:rsidRPr="001F0E3B">
        <w:rPr>
          <w:rFonts w:ascii="Arial" w:hAnsi="Arial" w:cs="Arial"/>
          <w:color w:val="000000" w:themeColor="text1"/>
          <w:lang w:val="en-GB"/>
        </w:rPr>
        <w:t xml:space="preserve"> an individual-level evaluation to </w:t>
      </w:r>
      <w:r w:rsidR="000D1605">
        <w:rPr>
          <w:rFonts w:ascii="Arial" w:hAnsi="Arial" w:cs="Arial"/>
          <w:color w:val="000000" w:themeColor="text1"/>
          <w:lang w:val="en-GB"/>
        </w:rPr>
        <w:t>show</w:t>
      </w:r>
      <w:r w:rsidRPr="001F0E3B">
        <w:rPr>
          <w:rFonts w:ascii="Arial" w:hAnsi="Arial" w:cs="Arial"/>
          <w:color w:val="000000" w:themeColor="text1"/>
          <w:lang w:val="en-GB"/>
        </w:rPr>
        <w:t xml:space="preserve"> its effectiveness. Hilton</w:t>
      </w:r>
      <w:r w:rsidR="00FF5998">
        <w:rPr>
          <w:rFonts w:ascii="Arial" w:hAnsi="Arial" w:cs="Arial"/>
          <w:color w:val="000000" w:themeColor="text1"/>
          <w:lang w:val="en-GB"/>
        </w:rPr>
        <w:t xml:space="preserve"> Hotels and Resorts</w:t>
      </w:r>
      <w:r w:rsidRPr="001F0E3B">
        <w:rPr>
          <w:rFonts w:ascii="Arial" w:hAnsi="Arial" w:cs="Arial"/>
          <w:color w:val="000000" w:themeColor="text1"/>
          <w:lang w:val="en-GB"/>
        </w:rPr>
        <w:t xml:space="preserve"> has managed the change with the initiative to create a zero-waste menu with the engagement of local suppliers where the seasonal materials and food supplies were observed to </w:t>
      </w:r>
      <w:r w:rsidR="0028156A">
        <w:rPr>
          <w:rFonts w:ascii="Arial" w:hAnsi="Arial" w:cs="Arial"/>
          <w:color w:val="000000" w:themeColor="text1"/>
          <w:lang w:val="en-GB"/>
        </w:rPr>
        <w:t>lo</w:t>
      </w:r>
      <w:r w:rsidR="002275E0">
        <w:rPr>
          <w:rFonts w:ascii="Arial" w:hAnsi="Arial" w:cs="Arial"/>
          <w:color w:val="000000" w:themeColor="text1"/>
          <w:lang w:val="en-GB"/>
        </w:rPr>
        <w:t>wer t</w:t>
      </w:r>
      <w:r w:rsidRPr="001F0E3B">
        <w:rPr>
          <w:rFonts w:ascii="Arial" w:hAnsi="Arial" w:cs="Arial"/>
          <w:color w:val="000000" w:themeColor="text1"/>
          <w:lang w:val="en-GB"/>
        </w:rPr>
        <w:t>he risks of high food miles (</w:t>
      </w:r>
      <w:r w:rsidRPr="001F0E3B">
        <w:rPr>
          <w:rFonts w:ascii="Arial" w:hAnsi="Arial" w:cs="Arial"/>
          <w:color w:val="000000" w:themeColor="text1"/>
          <w:highlight w:val="white"/>
          <w:lang w:val="en-GB"/>
        </w:rPr>
        <w:t>Green Queen, 2024</w:t>
      </w:r>
      <w:r w:rsidRPr="001F0E3B">
        <w:rPr>
          <w:rFonts w:ascii="Arial" w:hAnsi="Arial" w:cs="Arial"/>
          <w:color w:val="000000" w:themeColor="text1"/>
          <w:lang w:val="en-GB"/>
        </w:rPr>
        <w:t xml:space="preserve">). It showed that their initiatives were tackled with unique and knowledge management creating effectiveness to effectively apply the change. </w:t>
      </w:r>
    </w:p>
    <w:p w14:paraId="56E1D1A6" w14:textId="09F6E45A" w:rsidR="000024B3" w:rsidRPr="001F0E3B" w:rsidRDefault="006F650B" w:rsidP="00CA0D8E">
      <w:pPr>
        <w:pStyle w:val="Heading1"/>
        <w:rPr>
          <w:rFonts w:ascii="Arial" w:hAnsi="Arial" w:cs="Arial"/>
          <w:sz w:val="24"/>
          <w:szCs w:val="24"/>
          <w:highlight w:val="green"/>
        </w:rPr>
      </w:pPr>
      <w:bookmarkStart w:id="8" w:name="_z6z3c5sufhar" w:colFirst="0" w:colLast="0"/>
      <w:bookmarkStart w:id="9" w:name="_Toc190441871"/>
      <w:bookmarkStart w:id="10" w:name="_Toc192173543"/>
      <w:bookmarkEnd w:id="8"/>
      <w:r w:rsidRPr="001F0E3B">
        <w:rPr>
          <w:rFonts w:ascii="Arial" w:hAnsi="Arial" w:cs="Arial"/>
          <w:sz w:val="24"/>
          <w:szCs w:val="24"/>
        </w:rPr>
        <w:t>Strategic Direction</w:t>
      </w:r>
      <w:bookmarkEnd w:id="9"/>
      <w:bookmarkEnd w:id="10"/>
    </w:p>
    <w:p w14:paraId="3034A0B3" w14:textId="733E782E" w:rsidR="000024B3" w:rsidRPr="00737458" w:rsidRDefault="006F650B" w:rsidP="00077109">
      <w:pPr>
        <w:rPr>
          <w:rFonts w:ascii="Arial" w:hAnsi="Arial" w:cs="Arial"/>
          <w:b/>
          <w:lang w:val="en-GB"/>
        </w:rPr>
      </w:pPr>
      <w:r w:rsidRPr="00737458">
        <w:rPr>
          <w:rFonts w:ascii="Arial" w:hAnsi="Arial" w:cs="Arial"/>
          <w:b/>
          <w:lang w:val="en-GB"/>
        </w:rPr>
        <w:t>Examine the strategic direction of the organisation</w:t>
      </w:r>
    </w:p>
    <w:p w14:paraId="6E05D33C" w14:textId="06BEC594" w:rsidR="000024B3" w:rsidRPr="001F0E3B" w:rsidRDefault="006F650B">
      <w:pPr>
        <w:rPr>
          <w:rFonts w:ascii="Arial" w:hAnsi="Arial" w:cs="Arial"/>
          <w:color w:val="000000" w:themeColor="text1"/>
          <w:lang w:val="en-GB"/>
        </w:rPr>
      </w:pPr>
      <w:r w:rsidRPr="001F0E3B">
        <w:rPr>
          <w:rFonts w:ascii="Arial" w:hAnsi="Arial" w:cs="Arial"/>
          <w:color w:val="000000" w:themeColor="text1"/>
          <w:lang w:val="en-GB"/>
        </w:rPr>
        <w:lastRenderedPageBreak/>
        <w:t>The change initiated with the zero-waste menus by Hilton</w:t>
      </w:r>
      <w:r w:rsidR="00970AB3">
        <w:rPr>
          <w:rFonts w:ascii="Arial" w:hAnsi="Arial" w:cs="Arial"/>
          <w:color w:val="000000" w:themeColor="text1"/>
          <w:lang w:val="en-GB"/>
        </w:rPr>
        <w:t xml:space="preserve"> Hotels and Resor</w:t>
      </w:r>
      <w:r w:rsidR="004B0EA8">
        <w:rPr>
          <w:rFonts w:ascii="Arial" w:hAnsi="Arial" w:cs="Arial"/>
          <w:color w:val="000000" w:themeColor="text1"/>
          <w:lang w:val="en-GB"/>
        </w:rPr>
        <w:t>ts</w:t>
      </w:r>
      <w:r w:rsidRPr="001F0E3B">
        <w:rPr>
          <w:rFonts w:ascii="Arial" w:hAnsi="Arial" w:cs="Arial"/>
          <w:color w:val="000000" w:themeColor="text1"/>
          <w:lang w:val="en-GB"/>
        </w:rPr>
        <w:t xml:space="preserve"> UK has taken the strategic direction of changing the menu with zero-waste items and reducing the production rate to avoid overproduction waste generation. Hilton’s Green Ramadan is one of the strategic movements that makes a reduction to 61% of food waste (The Sustainable Restaurant Association, 2024). They have their strategic decision in partnering with associations and institutes to deliver 75000 miles for those who are in poverty. It showed that the initiative has met the </w:t>
      </w:r>
      <w:r w:rsidRPr="001F0E3B">
        <w:rPr>
          <w:rFonts w:ascii="Arial" w:hAnsi="Arial" w:cs="Arial"/>
          <w:i/>
          <w:color w:val="000000" w:themeColor="text1"/>
          <w:lang w:val="en-GB"/>
        </w:rPr>
        <w:t>“Triple Bottom line”</w:t>
      </w:r>
      <w:r w:rsidRPr="001F0E3B">
        <w:rPr>
          <w:rFonts w:ascii="Arial" w:hAnsi="Arial" w:cs="Arial"/>
          <w:color w:val="000000" w:themeColor="text1"/>
          <w:lang w:val="en-GB"/>
        </w:rPr>
        <w:t xml:space="preserve"> aspect where the focus is to meet the environment and planet's responsibility along with the responsibility to meet people’s demands (</w:t>
      </w:r>
      <w:r w:rsidRPr="001F0E3B">
        <w:rPr>
          <w:rFonts w:ascii="Arial" w:hAnsi="Arial" w:cs="Arial"/>
          <w:color w:val="000000" w:themeColor="text1"/>
          <w:highlight w:val="white"/>
          <w:lang w:val="en-GB"/>
        </w:rPr>
        <w:t xml:space="preserve">Jum'a </w:t>
      </w:r>
      <w:r w:rsidRPr="001F0E3B">
        <w:rPr>
          <w:rFonts w:ascii="Arial" w:hAnsi="Arial" w:cs="Arial"/>
          <w:i/>
          <w:color w:val="000000" w:themeColor="text1"/>
          <w:highlight w:val="white"/>
          <w:lang w:val="en-GB"/>
        </w:rPr>
        <w:t>et al.</w:t>
      </w:r>
      <w:r w:rsidRPr="001F0E3B">
        <w:rPr>
          <w:rFonts w:ascii="Arial" w:hAnsi="Arial" w:cs="Arial"/>
          <w:color w:val="000000" w:themeColor="text1"/>
          <w:highlight w:val="white"/>
          <w:lang w:val="en-GB"/>
        </w:rPr>
        <w:t xml:space="preserve"> 2022</w:t>
      </w:r>
      <w:r w:rsidRPr="001F0E3B">
        <w:rPr>
          <w:rFonts w:ascii="Arial" w:hAnsi="Arial" w:cs="Arial"/>
          <w:color w:val="000000" w:themeColor="text1"/>
          <w:lang w:val="en-GB"/>
        </w:rPr>
        <w:t>). The initiative has a strategic direction of reducing environmental impact and creating trust among the customers by preventing “4.8 tonnes of waste and over 14 tonnes of CO2” emissions</w:t>
      </w:r>
      <w:r w:rsidR="009E533F">
        <w:rPr>
          <w:rFonts w:ascii="Arial" w:hAnsi="Arial" w:cs="Arial"/>
          <w:color w:val="000000" w:themeColor="text1"/>
          <w:lang w:val="en-GB"/>
        </w:rPr>
        <w:t xml:space="preserve"> (</w:t>
      </w:r>
      <w:r w:rsidR="009304E4">
        <w:rPr>
          <w:rFonts w:ascii="Arial" w:hAnsi="Arial" w:cs="Arial"/>
          <w:color w:val="000000" w:themeColor="text1"/>
          <w:lang w:val="en-GB"/>
        </w:rPr>
        <w:t>Jum</w:t>
      </w:r>
      <w:r w:rsidR="000C4D2F">
        <w:rPr>
          <w:rFonts w:ascii="Arial" w:hAnsi="Arial" w:cs="Arial"/>
          <w:color w:val="000000" w:themeColor="text1"/>
          <w:lang w:val="en-GB"/>
        </w:rPr>
        <w:t xml:space="preserve">’a </w:t>
      </w:r>
      <w:r w:rsidR="00FD5DEA" w:rsidRPr="00F436AF">
        <w:rPr>
          <w:rFonts w:ascii="Arial" w:hAnsi="Arial" w:cs="Arial"/>
          <w:i/>
          <w:iCs/>
          <w:color w:val="000000" w:themeColor="text1"/>
          <w:lang w:val="en-GB"/>
        </w:rPr>
        <w:t>et al</w:t>
      </w:r>
      <w:r w:rsidR="0060068B" w:rsidRPr="00F436AF">
        <w:rPr>
          <w:rFonts w:ascii="Arial" w:hAnsi="Arial" w:cs="Arial"/>
          <w:i/>
          <w:iCs/>
          <w:color w:val="000000" w:themeColor="text1"/>
          <w:lang w:val="en-GB"/>
        </w:rPr>
        <w:t>.</w:t>
      </w:r>
      <w:r w:rsidR="0060068B">
        <w:rPr>
          <w:rFonts w:ascii="Arial" w:hAnsi="Arial" w:cs="Arial"/>
          <w:color w:val="000000" w:themeColor="text1"/>
          <w:lang w:val="en-GB"/>
        </w:rPr>
        <w:t xml:space="preserve"> 2022</w:t>
      </w:r>
      <w:r w:rsidR="00F436AF">
        <w:rPr>
          <w:rFonts w:ascii="Arial" w:hAnsi="Arial" w:cs="Arial"/>
          <w:color w:val="000000" w:themeColor="text1"/>
          <w:lang w:val="en-GB"/>
        </w:rPr>
        <w:t>).</w:t>
      </w:r>
      <w:r w:rsidRPr="001F0E3B">
        <w:rPr>
          <w:rFonts w:ascii="Arial" w:hAnsi="Arial" w:cs="Arial"/>
          <w:color w:val="000000" w:themeColor="text1"/>
          <w:lang w:val="en-GB"/>
        </w:rPr>
        <w:t xml:space="preserve"> The</w:t>
      </w:r>
      <w:r w:rsidR="00EB1695">
        <w:rPr>
          <w:rFonts w:ascii="Arial" w:hAnsi="Arial" w:cs="Arial"/>
          <w:color w:val="000000" w:themeColor="text1"/>
          <w:lang w:val="en-GB"/>
        </w:rPr>
        <w:t xml:space="preserve"> </w:t>
      </w:r>
      <w:r w:rsidRPr="001F0E3B">
        <w:rPr>
          <w:rFonts w:ascii="Arial" w:hAnsi="Arial" w:cs="Arial"/>
          <w:color w:val="000000" w:themeColor="text1"/>
          <w:lang w:val="en-GB"/>
        </w:rPr>
        <w:t>food trial by Hilton</w:t>
      </w:r>
      <w:r w:rsidR="000A505D">
        <w:rPr>
          <w:rFonts w:ascii="Arial" w:hAnsi="Arial" w:cs="Arial"/>
          <w:color w:val="000000" w:themeColor="text1"/>
          <w:lang w:val="en-GB"/>
        </w:rPr>
        <w:t xml:space="preserve"> Hotels and </w:t>
      </w:r>
      <w:r w:rsidR="00AB70CB">
        <w:rPr>
          <w:rFonts w:ascii="Arial" w:hAnsi="Arial" w:cs="Arial"/>
          <w:color w:val="000000" w:themeColor="text1"/>
          <w:lang w:val="en-GB"/>
        </w:rPr>
        <w:t>Resorts</w:t>
      </w:r>
      <w:r w:rsidRPr="001F0E3B">
        <w:rPr>
          <w:rFonts w:ascii="Arial" w:hAnsi="Arial" w:cs="Arial"/>
          <w:color w:val="000000" w:themeColor="text1"/>
          <w:lang w:val="en-GB"/>
        </w:rPr>
        <w:t xml:space="preserve"> has created value for their customers (Lets Recycle, 2024). On the other hand, in the case of </w:t>
      </w:r>
      <w:r w:rsidR="000C37A4" w:rsidRPr="001F0E3B">
        <w:rPr>
          <w:rFonts w:ascii="Arial" w:hAnsi="Arial" w:cs="Arial"/>
          <w:color w:val="000000" w:themeColor="text1"/>
          <w:lang w:val="en-GB"/>
        </w:rPr>
        <w:t>Marriot</w:t>
      </w:r>
      <w:r w:rsidR="00721F82">
        <w:rPr>
          <w:rFonts w:ascii="Arial" w:hAnsi="Arial" w:cs="Arial"/>
          <w:color w:val="000000" w:themeColor="text1"/>
          <w:lang w:val="en-GB"/>
        </w:rPr>
        <w:t>t</w:t>
      </w:r>
      <w:r w:rsidRPr="001F0E3B">
        <w:rPr>
          <w:rFonts w:ascii="Arial" w:hAnsi="Arial" w:cs="Arial"/>
          <w:color w:val="000000" w:themeColor="text1"/>
          <w:lang w:val="en-GB"/>
        </w:rPr>
        <w:t xml:space="preserve"> in the green initiatives, their strategic direction to achieve net zero and zero waste has already achieved 25% in the year 2024 and focused on achieving 50% in 2025 (ESG News, 2024). Also, they have practically tested their initiates to identify the faults in the change aspect to ensure the success has contrasted with Hilton’s initiatives. It can be said that the strategic direction of Hilton</w:t>
      </w:r>
      <w:r w:rsidR="0034397D">
        <w:rPr>
          <w:rFonts w:ascii="Arial" w:hAnsi="Arial" w:cs="Arial"/>
          <w:color w:val="000000" w:themeColor="text1"/>
          <w:lang w:val="en-GB"/>
        </w:rPr>
        <w:t xml:space="preserve"> Hotels and Resorts</w:t>
      </w:r>
      <w:r w:rsidRPr="001F0E3B">
        <w:rPr>
          <w:rFonts w:ascii="Arial" w:hAnsi="Arial" w:cs="Arial"/>
          <w:color w:val="000000" w:themeColor="text1"/>
          <w:lang w:val="en-GB"/>
        </w:rPr>
        <w:t xml:space="preserve"> is quite progressive and effective </w:t>
      </w:r>
      <w:r w:rsidR="00A769AA" w:rsidRPr="001F0E3B">
        <w:rPr>
          <w:rFonts w:ascii="Arial" w:hAnsi="Arial" w:cs="Arial"/>
          <w:color w:val="000000" w:themeColor="text1"/>
          <w:lang w:val="en-GB"/>
        </w:rPr>
        <w:t>to</w:t>
      </w:r>
      <w:r w:rsidRPr="001F0E3B">
        <w:rPr>
          <w:rFonts w:ascii="Arial" w:hAnsi="Arial" w:cs="Arial"/>
          <w:color w:val="000000" w:themeColor="text1"/>
          <w:lang w:val="en-GB"/>
        </w:rPr>
        <w:t xml:space="preserve"> achieve the perceived goals. The strategic decision to rely on local suppliers can help Hilton </w:t>
      </w:r>
      <w:r w:rsidR="00A769AA">
        <w:rPr>
          <w:rFonts w:ascii="Arial" w:hAnsi="Arial" w:cs="Arial"/>
          <w:color w:val="000000" w:themeColor="text1"/>
          <w:lang w:val="en-GB"/>
        </w:rPr>
        <w:t>Hotel</w:t>
      </w:r>
      <w:r w:rsidR="00365AC2">
        <w:rPr>
          <w:rFonts w:ascii="Arial" w:hAnsi="Arial" w:cs="Arial"/>
          <w:color w:val="000000" w:themeColor="text1"/>
          <w:lang w:val="en-GB"/>
        </w:rPr>
        <w:t>s</w:t>
      </w:r>
      <w:r w:rsidR="00A769AA">
        <w:rPr>
          <w:rFonts w:ascii="Arial" w:hAnsi="Arial" w:cs="Arial"/>
          <w:color w:val="000000" w:themeColor="text1"/>
          <w:lang w:val="en-GB"/>
        </w:rPr>
        <w:t xml:space="preserve"> and Resorts </w:t>
      </w:r>
      <w:r w:rsidRPr="001F0E3B">
        <w:rPr>
          <w:rFonts w:ascii="Arial" w:hAnsi="Arial" w:cs="Arial"/>
          <w:color w:val="000000" w:themeColor="text1"/>
          <w:lang w:val="en-GB"/>
        </w:rPr>
        <w:t>UK reduce the issues with long food miles. However, the practical testing with the initiative must be as effective as that of the other competitors with feedback, changing or altering menus with suitable ones able to reduce food waste.</w:t>
      </w:r>
    </w:p>
    <w:p w14:paraId="70858753" w14:textId="6319562B" w:rsidR="000024B3" w:rsidRPr="001F0E3B" w:rsidRDefault="006F650B" w:rsidP="00077109">
      <w:pPr>
        <w:rPr>
          <w:rFonts w:ascii="Arial" w:hAnsi="Arial" w:cs="Arial"/>
          <w:b/>
          <w:bCs/>
          <w:lang w:val="en-GB"/>
        </w:rPr>
      </w:pPr>
      <w:r w:rsidRPr="008734B2">
        <w:rPr>
          <w:lang w:val="en-GB"/>
        </w:rPr>
        <w:t xml:space="preserve"> </w:t>
      </w:r>
      <w:r w:rsidRPr="001F0E3B">
        <w:rPr>
          <w:rFonts w:ascii="Arial" w:hAnsi="Arial" w:cs="Arial"/>
          <w:b/>
          <w:bCs/>
          <w:lang w:val="en-GB"/>
        </w:rPr>
        <w:t>Analyse the strategies implemented to achieve their long-term objectives</w:t>
      </w:r>
    </w:p>
    <w:p w14:paraId="4DA575F6" w14:textId="2309474F" w:rsidR="000024B3" w:rsidRPr="001F0E3B" w:rsidRDefault="006F650B">
      <w:pPr>
        <w:rPr>
          <w:rFonts w:ascii="Arial" w:hAnsi="Arial" w:cs="Arial"/>
          <w:color w:val="000000" w:themeColor="text1"/>
          <w:lang w:val="en-GB"/>
        </w:rPr>
      </w:pPr>
      <w:r w:rsidRPr="001F0E3B">
        <w:rPr>
          <w:rFonts w:ascii="Arial" w:hAnsi="Arial" w:cs="Arial"/>
          <w:color w:val="000000" w:themeColor="text1"/>
          <w:lang w:val="en-GB"/>
        </w:rPr>
        <w:t xml:space="preserve">Their strategies for reducing the impact on </w:t>
      </w:r>
      <w:r w:rsidR="00A54756">
        <w:rPr>
          <w:rFonts w:ascii="Arial" w:hAnsi="Arial" w:cs="Arial"/>
          <w:color w:val="000000" w:themeColor="text1"/>
          <w:lang w:val="en-GB"/>
        </w:rPr>
        <w:t>the</w:t>
      </w:r>
      <w:r w:rsidRPr="001F0E3B">
        <w:rPr>
          <w:rFonts w:ascii="Arial" w:hAnsi="Arial" w:cs="Arial"/>
          <w:color w:val="000000" w:themeColor="text1"/>
          <w:lang w:val="en-GB"/>
        </w:rPr>
        <w:t xml:space="preserve"> environment with “4.8 tonnes of waste and over 14 tonnes of CO2” are effective in creating </w:t>
      </w:r>
      <w:r w:rsidRPr="001F0E3B">
        <w:rPr>
          <w:rFonts w:ascii="Arial" w:hAnsi="Arial" w:cs="Arial"/>
          <w:b/>
          <w:i/>
          <w:color w:val="000000" w:themeColor="text1"/>
          <w:lang w:val="en-GB"/>
        </w:rPr>
        <w:t>Environmental responsibility</w:t>
      </w:r>
      <w:r w:rsidR="00EF5600">
        <w:rPr>
          <w:rFonts w:ascii="Arial" w:hAnsi="Arial" w:cs="Arial"/>
          <w:b/>
          <w:i/>
          <w:color w:val="000000" w:themeColor="text1"/>
          <w:lang w:val="en-GB"/>
        </w:rPr>
        <w:t xml:space="preserve"> </w:t>
      </w:r>
      <w:r w:rsidR="00EF5600">
        <w:rPr>
          <w:rFonts w:ascii="Arial" w:hAnsi="Arial" w:cs="Arial"/>
          <w:bCs/>
          <w:iCs/>
          <w:color w:val="000000" w:themeColor="text1"/>
          <w:lang w:val="en-GB"/>
        </w:rPr>
        <w:t>(J</w:t>
      </w:r>
      <w:r w:rsidR="00CF2BAB">
        <w:rPr>
          <w:rFonts w:ascii="Arial" w:hAnsi="Arial" w:cs="Arial"/>
          <w:bCs/>
          <w:iCs/>
          <w:color w:val="000000" w:themeColor="text1"/>
          <w:lang w:val="en-GB"/>
        </w:rPr>
        <w:t xml:space="preserve">um’a </w:t>
      </w:r>
      <w:r w:rsidR="00CF2BAB" w:rsidRPr="00CF2BAB">
        <w:rPr>
          <w:rFonts w:ascii="Arial" w:hAnsi="Arial" w:cs="Arial"/>
          <w:bCs/>
          <w:i/>
          <w:color w:val="000000" w:themeColor="text1"/>
          <w:lang w:val="en-GB"/>
        </w:rPr>
        <w:t>et al.</w:t>
      </w:r>
      <w:r w:rsidR="00CF2BAB">
        <w:rPr>
          <w:rFonts w:ascii="Arial" w:hAnsi="Arial" w:cs="Arial"/>
          <w:bCs/>
          <w:iCs/>
          <w:color w:val="000000" w:themeColor="text1"/>
          <w:lang w:val="en-GB"/>
        </w:rPr>
        <w:t xml:space="preserve"> 2022).</w:t>
      </w:r>
      <w:r w:rsidRPr="001F0E3B">
        <w:rPr>
          <w:rFonts w:ascii="Arial" w:hAnsi="Arial" w:cs="Arial"/>
          <w:b/>
          <w:i/>
          <w:color w:val="000000" w:themeColor="text1"/>
          <w:lang w:val="en-GB"/>
        </w:rPr>
        <w:t xml:space="preserve"> </w:t>
      </w:r>
      <w:r w:rsidRPr="001F0E3B">
        <w:rPr>
          <w:rFonts w:ascii="Arial" w:hAnsi="Arial" w:cs="Arial"/>
          <w:color w:val="000000" w:themeColor="text1"/>
          <w:lang w:val="en-GB"/>
        </w:rPr>
        <w:t>Their long-term objective is to create sustainable approaches to meet consumer requirements (Hilton, 2025d). It can be said that the strategic direction with AI-enabled tracking of food waste, pilot schemes and local sourcing can help to retain their goals and achieve a sustainable approach.</w:t>
      </w:r>
      <w:r w:rsidR="001E745A">
        <w:rPr>
          <w:rFonts w:ascii="Arial" w:hAnsi="Arial" w:cs="Arial"/>
          <w:color w:val="000000" w:themeColor="text1"/>
          <w:lang w:val="en-GB"/>
        </w:rPr>
        <w:t xml:space="preserve"> Hilton has been trac</w:t>
      </w:r>
      <w:r w:rsidR="00451891">
        <w:rPr>
          <w:rFonts w:ascii="Arial" w:hAnsi="Arial" w:cs="Arial"/>
          <w:color w:val="000000" w:themeColor="text1"/>
          <w:lang w:val="en-GB"/>
        </w:rPr>
        <w:t xml:space="preserve">king their progress with </w:t>
      </w:r>
      <w:r w:rsidR="00451891">
        <w:rPr>
          <w:rFonts w:ascii="Arial" w:hAnsi="Arial" w:cs="Arial"/>
          <w:color w:val="000000" w:themeColor="text1"/>
          <w:lang w:val="en-GB"/>
        </w:rPr>
        <w:lastRenderedPageBreak/>
        <w:t xml:space="preserve">their 2030 </w:t>
      </w:r>
      <w:r w:rsidRPr="001F0E3B">
        <w:rPr>
          <w:rFonts w:ascii="Arial" w:hAnsi="Arial" w:cs="Arial"/>
          <w:color w:val="000000" w:themeColor="text1"/>
          <w:lang w:val="en-GB"/>
        </w:rPr>
        <w:t xml:space="preserve">goal of </w:t>
      </w:r>
      <w:r w:rsidRPr="001F0E3B">
        <w:rPr>
          <w:rFonts w:ascii="Arial" w:hAnsi="Arial" w:cs="Arial"/>
          <w:i/>
          <w:color w:val="000000" w:themeColor="text1"/>
          <w:lang w:val="en-GB"/>
        </w:rPr>
        <w:t>“Travel with Purpose”</w:t>
      </w:r>
      <w:r w:rsidR="00217CC3">
        <w:rPr>
          <w:rFonts w:ascii="Arial" w:hAnsi="Arial" w:cs="Arial"/>
          <w:i/>
          <w:color w:val="000000" w:themeColor="text1"/>
          <w:lang w:val="en-GB"/>
        </w:rPr>
        <w:t xml:space="preserve"> </w:t>
      </w:r>
      <w:r w:rsidR="00217CC3">
        <w:rPr>
          <w:rFonts w:ascii="Arial" w:hAnsi="Arial" w:cs="Arial"/>
          <w:iCs/>
          <w:color w:val="000000" w:themeColor="text1"/>
          <w:lang w:val="en-GB"/>
        </w:rPr>
        <w:t>(Hilton,</w:t>
      </w:r>
      <w:r w:rsidR="00654426">
        <w:rPr>
          <w:rFonts w:ascii="Arial" w:hAnsi="Arial" w:cs="Arial"/>
          <w:iCs/>
          <w:color w:val="000000" w:themeColor="text1"/>
          <w:lang w:val="en-GB"/>
        </w:rPr>
        <w:t xml:space="preserve"> </w:t>
      </w:r>
      <w:r w:rsidR="00217CC3">
        <w:rPr>
          <w:rFonts w:ascii="Arial" w:hAnsi="Arial" w:cs="Arial"/>
          <w:iCs/>
          <w:color w:val="000000" w:themeColor="text1"/>
          <w:lang w:val="en-GB"/>
        </w:rPr>
        <w:t>2025f).</w:t>
      </w:r>
      <w:r w:rsidRPr="001F0E3B">
        <w:rPr>
          <w:rFonts w:ascii="Arial" w:hAnsi="Arial" w:cs="Arial"/>
          <w:color w:val="000000" w:themeColor="text1"/>
          <w:lang w:val="en-GB"/>
        </w:rPr>
        <w:t xml:space="preserve"> </w:t>
      </w:r>
      <w:r w:rsidR="00B072A9">
        <w:rPr>
          <w:rFonts w:ascii="Arial" w:hAnsi="Arial" w:cs="Arial"/>
          <w:color w:val="000000" w:themeColor="text1"/>
          <w:lang w:val="en-GB"/>
        </w:rPr>
        <w:t>This goal can be</w:t>
      </w:r>
      <w:r w:rsidR="00145268">
        <w:rPr>
          <w:rFonts w:ascii="Arial" w:hAnsi="Arial" w:cs="Arial"/>
          <w:color w:val="000000" w:themeColor="text1"/>
          <w:lang w:val="en-GB"/>
        </w:rPr>
        <w:t xml:space="preserve"> further</w:t>
      </w:r>
      <w:r w:rsidRPr="001F0E3B">
        <w:rPr>
          <w:rFonts w:ascii="Arial" w:hAnsi="Arial" w:cs="Arial"/>
          <w:color w:val="000000" w:themeColor="text1"/>
          <w:lang w:val="en-GB"/>
        </w:rPr>
        <w:t xml:space="preserve"> met by the strategies implemented by Hilton</w:t>
      </w:r>
      <w:r w:rsidR="0039716B">
        <w:rPr>
          <w:rFonts w:ascii="Arial" w:hAnsi="Arial" w:cs="Arial"/>
          <w:color w:val="000000" w:themeColor="text1"/>
          <w:lang w:val="en-GB"/>
        </w:rPr>
        <w:t xml:space="preserve"> Hotels and Resor</w:t>
      </w:r>
      <w:r w:rsidR="000F1700">
        <w:rPr>
          <w:rFonts w:ascii="Arial" w:hAnsi="Arial" w:cs="Arial"/>
          <w:color w:val="000000" w:themeColor="text1"/>
          <w:lang w:val="en-GB"/>
        </w:rPr>
        <w:t>ts</w:t>
      </w:r>
      <w:r w:rsidRPr="001F0E3B">
        <w:rPr>
          <w:rFonts w:ascii="Arial" w:hAnsi="Arial" w:cs="Arial"/>
          <w:color w:val="000000" w:themeColor="text1"/>
          <w:lang w:val="en-GB"/>
        </w:rPr>
        <w:t xml:space="preserve">.  </w:t>
      </w:r>
    </w:p>
    <w:p w14:paraId="5FAB2D1D" w14:textId="62FDC168" w:rsidR="000024B3" w:rsidRPr="001F0E3B" w:rsidRDefault="006F650B">
      <w:pPr>
        <w:rPr>
          <w:rFonts w:ascii="Arial" w:hAnsi="Arial" w:cs="Arial"/>
          <w:color w:val="000000" w:themeColor="text1"/>
          <w:lang w:val="en-GB"/>
        </w:rPr>
      </w:pPr>
      <w:r w:rsidRPr="001F0E3B">
        <w:rPr>
          <w:rFonts w:ascii="Arial" w:hAnsi="Arial" w:cs="Arial"/>
          <w:b/>
          <w:i/>
          <w:color w:val="000000" w:themeColor="text1"/>
          <w:lang w:val="en-GB"/>
        </w:rPr>
        <w:t xml:space="preserve">Customer engagement </w:t>
      </w:r>
      <w:r w:rsidRPr="001F0E3B">
        <w:rPr>
          <w:rFonts w:ascii="Arial" w:hAnsi="Arial" w:cs="Arial"/>
          <w:color w:val="000000" w:themeColor="text1"/>
          <w:lang w:val="en-GB"/>
        </w:rPr>
        <w:t>is the long-term objective that can be achieved by Hilton</w:t>
      </w:r>
      <w:r w:rsidR="000F1700">
        <w:rPr>
          <w:rFonts w:ascii="Arial" w:hAnsi="Arial" w:cs="Arial"/>
          <w:color w:val="000000" w:themeColor="text1"/>
          <w:lang w:val="en-GB"/>
        </w:rPr>
        <w:t xml:space="preserve"> Hotels and Resorts</w:t>
      </w:r>
      <w:r w:rsidRPr="001F0E3B">
        <w:rPr>
          <w:rFonts w:ascii="Arial" w:hAnsi="Arial" w:cs="Arial"/>
          <w:color w:val="000000" w:themeColor="text1"/>
          <w:lang w:val="en-GB"/>
        </w:rPr>
        <w:t xml:space="preserve"> with their sustainable approach. However, Hilton’s strategic vision does not create a social participation and promotional aspect for customers to understand the scheme and change</w:t>
      </w:r>
      <w:r w:rsidR="007C50C5">
        <w:rPr>
          <w:rFonts w:ascii="Arial" w:hAnsi="Arial" w:cs="Arial"/>
          <w:color w:val="000000" w:themeColor="text1"/>
          <w:lang w:val="en-GB"/>
        </w:rPr>
        <w:t>s</w:t>
      </w:r>
      <w:r w:rsidRPr="001F0E3B">
        <w:rPr>
          <w:rFonts w:ascii="Arial" w:hAnsi="Arial" w:cs="Arial"/>
          <w:color w:val="000000" w:themeColor="text1"/>
          <w:lang w:val="en-GB"/>
        </w:rPr>
        <w:t xml:space="preserve">. </w:t>
      </w:r>
      <w:r w:rsidRPr="001F0E3B">
        <w:rPr>
          <w:rFonts w:ascii="Arial" w:hAnsi="Arial" w:cs="Arial"/>
          <w:color w:val="000000" w:themeColor="text1"/>
          <w:highlight w:val="white"/>
          <w:lang w:val="en-GB"/>
        </w:rPr>
        <w:t xml:space="preserve">According to Ahmad </w:t>
      </w:r>
      <w:r w:rsidRPr="001F0E3B">
        <w:rPr>
          <w:rFonts w:ascii="Arial" w:hAnsi="Arial" w:cs="Arial"/>
          <w:i/>
          <w:color w:val="000000" w:themeColor="text1"/>
          <w:highlight w:val="white"/>
          <w:lang w:val="en-GB"/>
        </w:rPr>
        <w:t>et al.</w:t>
      </w:r>
      <w:r w:rsidRPr="001F0E3B">
        <w:rPr>
          <w:rFonts w:ascii="Arial" w:hAnsi="Arial" w:cs="Arial"/>
          <w:color w:val="000000" w:themeColor="text1"/>
          <w:highlight w:val="white"/>
          <w:lang w:val="en-GB"/>
        </w:rPr>
        <w:t xml:space="preserve"> (2023) “social exchange theory” focuses on the exchange of the behaviours of the two persons or organisations to create an ideation. It showed that engaging consumers can be possible by understanding their requirements and the perceived value can help to initiate a success path for Hilton</w:t>
      </w:r>
      <w:r w:rsidR="00791E48">
        <w:rPr>
          <w:rFonts w:ascii="Arial" w:hAnsi="Arial" w:cs="Arial"/>
          <w:color w:val="000000" w:themeColor="text1"/>
          <w:highlight w:val="white"/>
          <w:lang w:val="en-GB"/>
        </w:rPr>
        <w:t xml:space="preserve"> Hotels and Resorts</w:t>
      </w:r>
      <w:r w:rsidRPr="001F0E3B">
        <w:rPr>
          <w:rFonts w:ascii="Arial" w:hAnsi="Arial" w:cs="Arial"/>
          <w:color w:val="000000" w:themeColor="text1"/>
          <w:highlight w:val="white"/>
          <w:lang w:val="en-GB"/>
        </w:rPr>
        <w:t xml:space="preserve">. </w:t>
      </w:r>
    </w:p>
    <w:p w14:paraId="44EEAE11" w14:textId="4EA2B62F" w:rsidR="000024B3" w:rsidRPr="001F0E3B" w:rsidRDefault="006F650B">
      <w:pPr>
        <w:rPr>
          <w:rFonts w:ascii="Arial" w:hAnsi="Arial" w:cs="Arial"/>
          <w:color w:val="000000" w:themeColor="text1"/>
          <w:lang w:val="en-GB"/>
        </w:rPr>
      </w:pPr>
      <w:r w:rsidRPr="001F0E3B">
        <w:rPr>
          <w:rFonts w:ascii="Arial" w:hAnsi="Arial" w:cs="Arial"/>
          <w:color w:val="000000" w:themeColor="text1"/>
          <w:lang w:val="en-GB"/>
        </w:rPr>
        <w:t xml:space="preserve">Another area is to gain </w:t>
      </w:r>
      <w:r w:rsidRPr="001F0E3B">
        <w:rPr>
          <w:rFonts w:ascii="Arial" w:hAnsi="Arial" w:cs="Arial"/>
          <w:b/>
          <w:i/>
          <w:color w:val="000000" w:themeColor="text1"/>
          <w:lang w:val="en-GB"/>
        </w:rPr>
        <w:t xml:space="preserve">Operational efficiency </w:t>
      </w:r>
      <w:r w:rsidRPr="001F0E3B">
        <w:rPr>
          <w:rFonts w:ascii="Arial" w:hAnsi="Arial" w:cs="Arial"/>
          <w:color w:val="000000" w:themeColor="text1"/>
          <w:lang w:val="en-GB"/>
        </w:rPr>
        <w:t>through the changes and initiatives taken by Hilton</w:t>
      </w:r>
      <w:r w:rsidR="00041651">
        <w:rPr>
          <w:rFonts w:ascii="Arial" w:hAnsi="Arial" w:cs="Arial"/>
          <w:color w:val="000000" w:themeColor="text1"/>
          <w:lang w:val="en-GB"/>
        </w:rPr>
        <w:t xml:space="preserve"> Hotels and Resorts</w:t>
      </w:r>
      <w:r w:rsidRPr="001F0E3B">
        <w:rPr>
          <w:rFonts w:ascii="Arial" w:hAnsi="Arial" w:cs="Arial"/>
          <w:color w:val="000000" w:themeColor="text1"/>
          <w:lang w:val="en-GB"/>
        </w:rPr>
        <w:t xml:space="preserve"> by testing the initiative in the flagship hotels before mass implementation. The changes in the menu and making decisions regarding the partnerships with NGOs help in gaining their long-term objective with operational efficiency to successfully draw the attention of customers with their zero-waste menus. </w:t>
      </w:r>
    </w:p>
    <w:p w14:paraId="6E610941" w14:textId="21EC9795" w:rsidR="006C0668" w:rsidRPr="00C30F75" w:rsidRDefault="00E005FA" w:rsidP="00CA0D8E">
      <w:pPr>
        <w:pStyle w:val="Heading1"/>
        <w:rPr>
          <w:rFonts w:ascii="Arial" w:hAnsi="Arial" w:cs="Arial"/>
          <w:sz w:val="24"/>
          <w:szCs w:val="24"/>
        </w:rPr>
      </w:pPr>
      <w:bookmarkStart w:id="11" w:name="_Toc192173544"/>
      <w:r w:rsidRPr="00C30F75">
        <w:rPr>
          <w:rFonts w:ascii="Arial" w:hAnsi="Arial" w:cs="Arial"/>
          <w:sz w:val="24"/>
          <w:szCs w:val="24"/>
        </w:rPr>
        <w:t>Conclusion</w:t>
      </w:r>
      <w:bookmarkEnd w:id="11"/>
    </w:p>
    <w:p w14:paraId="251058D9" w14:textId="60CE2C93" w:rsidR="00E005FA" w:rsidRPr="001F0E3B" w:rsidRDefault="00E005FA">
      <w:pPr>
        <w:rPr>
          <w:rFonts w:ascii="Arial" w:hAnsi="Arial" w:cs="Arial"/>
          <w:color w:val="000000" w:themeColor="text1"/>
          <w:lang w:val="en-GB"/>
        </w:rPr>
      </w:pPr>
      <w:r w:rsidRPr="001F0E3B">
        <w:rPr>
          <w:rFonts w:ascii="Arial" w:hAnsi="Arial" w:cs="Arial"/>
          <w:color w:val="000000" w:themeColor="text1"/>
          <w:lang w:val="en-GB"/>
        </w:rPr>
        <w:t>Based on the ab</w:t>
      </w:r>
      <w:r w:rsidR="00476300" w:rsidRPr="001F0E3B">
        <w:rPr>
          <w:rFonts w:ascii="Arial" w:hAnsi="Arial" w:cs="Arial"/>
          <w:color w:val="000000" w:themeColor="text1"/>
          <w:lang w:val="en-GB"/>
        </w:rPr>
        <w:t>ove discussion, it can be said that Hilton</w:t>
      </w:r>
      <w:r w:rsidR="001633CE">
        <w:rPr>
          <w:rFonts w:ascii="Arial" w:hAnsi="Arial" w:cs="Arial"/>
          <w:color w:val="000000" w:themeColor="text1"/>
          <w:lang w:val="en-GB"/>
        </w:rPr>
        <w:t xml:space="preserve"> Hotel</w:t>
      </w:r>
      <w:r w:rsidR="009A2CC9">
        <w:rPr>
          <w:rFonts w:ascii="Arial" w:hAnsi="Arial" w:cs="Arial"/>
          <w:color w:val="000000" w:themeColor="text1"/>
          <w:lang w:val="en-GB"/>
        </w:rPr>
        <w:t>s</w:t>
      </w:r>
      <w:r w:rsidR="001633CE">
        <w:rPr>
          <w:rFonts w:ascii="Arial" w:hAnsi="Arial" w:cs="Arial"/>
          <w:color w:val="000000" w:themeColor="text1"/>
          <w:lang w:val="en-GB"/>
        </w:rPr>
        <w:t xml:space="preserve"> and Resorts</w:t>
      </w:r>
      <w:r w:rsidR="00476300" w:rsidRPr="001F0E3B">
        <w:rPr>
          <w:rFonts w:ascii="Arial" w:hAnsi="Arial" w:cs="Arial"/>
          <w:color w:val="000000" w:themeColor="text1"/>
          <w:lang w:val="en-GB"/>
        </w:rPr>
        <w:t xml:space="preserve"> is consi</w:t>
      </w:r>
      <w:r w:rsidR="00EC5F7C" w:rsidRPr="001F0E3B">
        <w:rPr>
          <w:rFonts w:ascii="Arial" w:hAnsi="Arial" w:cs="Arial"/>
          <w:color w:val="000000" w:themeColor="text1"/>
          <w:lang w:val="en-GB"/>
        </w:rPr>
        <w:t>dered to be one of the leading hospitality compa</w:t>
      </w:r>
      <w:r w:rsidR="00F73027" w:rsidRPr="001F0E3B">
        <w:rPr>
          <w:rFonts w:ascii="Arial" w:hAnsi="Arial" w:cs="Arial"/>
          <w:color w:val="000000" w:themeColor="text1"/>
          <w:lang w:val="en-GB"/>
        </w:rPr>
        <w:t>nies, which is based on core values like hospitality</w:t>
      </w:r>
      <w:r w:rsidR="002A7879" w:rsidRPr="001F0E3B">
        <w:rPr>
          <w:rFonts w:ascii="Arial" w:hAnsi="Arial" w:cs="Arial"/>
          <w:color w:val="000000" w:themeColor="text1"/>
          <w:lang w:val="en-GB"/>
        </w:rPr>
        <w:t>, innovation, employee engagement and mainte</w:t>
      </w:r>
      <w:r w:rsidR="006F6EBF" w:rsidRPr="001F0E3B">
        <w:rPr>
          <w:rFonts w:ascii="Arial" w:hAnsi="Arial" w:cs="Arial"/>
          <w:color w:val="000000" w:themeColor="text1"/>
          <w:lang w:val="en-GB"/>
        </w:rPr>
        <w:t>nance of customer satisfaction. The change</w:t>
      </w:r>
      <w:r w:rsidR="00230AD2" w:rsidRPr="001F0E3B">
        <w:rPr>
          <w:rFonts w:ascii="Arial" w:hAnsi="Arial" w:cs="Arial"/>
          <w:color w:val="000000" w:themeColor="text1"/>
          <w:lang w:val="en-GB"/>
        </w:rPr>
        <w:t xml:space="preserve"> initiative that has been observed in the compan</w:t>
      </w:r>
      <w:r w:rsidR="00AE4852" w:rsidRPr="001F0E3B">
        <w:rPr>
          <w:rFonts w:ascii="Arial" w:hAnsi="Arial" w:cs="Arial"/>
          <w:color w:val="000000" w:themeColor="text1"/>
          <w:lang w:val="en-GB"/>
        </w:rPr>
        <w:t>y includes a reduction in the climate change factor</w:t>
      </w:r>
      <w:r w:rsidR="00751FA2" w:rsidRPr="001F0E3B">
        <w:rPr>
          <w:rFonts w:ascii="Arial" w:hAnsi="Arial" w:cs="Arial"/>
          <w:color w:val="000000" w:themeColor="text1"/>
          <w:lang w:val="en-GB"/>
        </w:rPr>
        <w:t xml:space="preserve">s so that they can </w:t>
      </w:r>
      <w:r w:rsidR="008603F6" w:rsidRPr="001F0E3B">
        <w:rPr>
          <w:rFonts w:ascii="Arial" w:hAnsi="Arial" w:cs="Arial"/>
          <w:color w:val="000000" w:themeColor="text1"/>
          <w:lang w:val="en-GB"/>
        </w:rPr>
        <w:t>work</w:t>
      </w:r>
      <w:r w:rsidR="00751FA2" w:rsidRPr="001F0E3B">
        <w:rPr>
          <w:rFonts w:ascii="Arial" w:hAnsi="Arial" w:cs="Arial"/>
          <w:color w:val="000000" w:themeColor="text1"/>
          <w:lang w:val="en-GB"/>
        </w:rPr>
        <w:t xml:space="preserve"> on waste</w:t>
      </w:r>
      <w:r w:rsidR="00147872" w:rsidRPr="001F0E3B">
        <w:rPr>
          <w:rFonts w:ascii="Arial" w:hAnsi="Arial" w:cs="Arial"/>
          <w:color w:val="000000" w:themeColor="text1"/>
          <w:lang w:val="en-GB"/>
        </w:rPr>
        <w:t xml:space="preserve"> management with ʻʻ</w:t>
      </w:r>
      <w:r w:rsidR="00C0221D" w:rsidRPr="001F0E3B">
        <w:rPr>
          <w:rFonts w:ascii="Arial" w:hAnsi="Arial" w:cs="Arial"/>
          <w:i/>
          <w:iCs/>
          <w:color w:val="000000" w:themeColor="text1"/>
          <w:lang w:val="en-GB"/>
        </w:rPr>
        <w:t>Zero Waste Menus</w:t>
      </w:r>
      <w:r w:rsidR="00C0221D" w:rsidRPr="001F0E3B">
        <w:rPr>
          <w:rFonts w:ascii="Arial" w:hAnsi="Arial" w:cs="Arial"/>
          <w:color w:val="000000" w:themeColor="text1"/>
          <w:lang w:val="en-GB"/>
        </w:rPr>
        <w:t>ʼʼ.</w:t>
      </w:r>
      <w:r w:rsidR="00DB08BE" w:rsidRPr="001F0E3B">
        <w:rPr>
          <w:rFonts w:ascii="Arial" w:hAnsi="Arial" w:cs="Arial"/>
          <w:color w:val="000000" w:themeColor="text1"/>
          <w:lang w:val="en-GB"/>
        </w:rPr>
        <w:t xml:space="preserve"> The impact of the change </w:t>
      </w:r>
      <w:r w:rsidR="008603F6" w:rsidRPr="001F0E3B">
        <w:rPr>
          <w:rFonts w:ascii="Arial" w:hAnsi="Arial" w:cs="Arial"/>
          <w:color w:val="000000" w:themeColor="text1"/>
          <w:lang w:val="en-GB"/>
        </w:rPr>
        <w:t>has been observed. It has creat</w:t>
      </w:r>
      <w:r w:rsidR="00105740" w:rsidRPr="001F0E3B">
        <w:rPr>
          <w:rFonts w:ascii="Arial" w:hAnsi="Arial" w:cs="Arial"/>
          <w:color w:val="000000" w:themeColor="text1"/>
          <w:lang w:val="en-GB"/>
        </w:rPr>
        <w:t xml:space="preserve">ed an awareness in the minds of the </w:t>
      </w:r>
      <w:r w:rsidR="004E4088" w:rsidRPr="001F0E3B">
        <w:rPr>
          <w:rFonts w:ascii="Arial" w:hAnsi="Arial" w:cs="Arial"/>
          <w:color w:val="000000" w:themeColor="text1"/>
          <w:lang w:val="en-GB"/>
        </w:rPr>
        <w:t>people so that they can concentr</w:t>
      </w:r>
      <w:r w:rsidR="0054468C" w:rsidRPr="001F0E3B">
        <w:rPr>
          <w:rFonts w:ascii="Arial" w:hAnsi="Arial" w:cs="Arial"/>
          <w:color w:val="000000" w:themeColor="text1"/>
          <w:lang w:val="en-GB"/>
        </w:rPr>
        <w:t xml:space="preserve">ate on lowering waste </w:t>
      </w:r>
      <w:r w:rsidR="007E4E3F" w:rsidRPr="001F0E3B">
        <w:rPr>
          <w:rFonts w:ascii="Arial" w:hAnsi="Arial" w:cs="Arial"/>
          <w:color w:val="000000" w:themeColor="text1"/>
          <w:lang w:val="en-GB"/>
        </w:rPr>
        <w:t xml:space="preserve">generation in terms of low </w:t>
      </w:r>
      <w:r w:rsidR="004916CC" w:rsidRPr="001F0E3B">
        <w:rPr>
          <w:rFonts w:ascii="Arial" w:hAnsi="Arial" w:cs="Arial"/>
          <w:color w:val="000000" w:themeColor="text1"/>
          <w:lang w:val="en-GB"/>
        </w:rPr>
        <w:t>food, which has been explained</w:t>
      </w:r>
      <w:r w:rsidR="00FC64C7" w:rsidRPr="001F0E3B">
        <w:rPr>
          <w:rFonts w:ascii="Arial" w:hAnsi="Arial" w:cs="Arial"/>
          <w:color w:val="000000" w:themeColor="text1"/>
          <w:lang w:val="en-GB"/>
        </w:rPr>
        <w:t xml:space="preserve"> with the theory of planned behaviou</w:t>
      </w:r>
      <w:r w:rsidR="00C860D8" w:rsidRPr="001F0E3B">
        <w:rPr>
          <w:rFonts w:ascii="Arial" w:hAnsi="Arial" w:cs="Arial"/>
          <w:color w:val="000000" w:themeColor="text1"/>
          <w:lang w:val="en-GB"/>
        </w:rPr>
        <w:t>r. In this context, the recommendations that have been provi</w:t>
      </w:r>
      <w:r w:rsidR="00720F3B" w:rsidRPr="001F0E3B">
        <w:rPr>
          <w:rFonts w:ascii="Arial" w:hAnsi="Arial" w:cs="Arial"/>
          <w:color w:val="000000" w:themeColor="text1"/>
          <w:lang w:val="en-GB"/>
        </w:rPr>
        <w:t>ded for maintaining their market position and competitive ad</w:t>
      </w:r>
      <w:r w:rsidR="00960E3C" w:rsidRPr="001F0E3B">
        <w:rPr>
          <w:rFonts w:ascii="Arial" w:hAnsi="Arial" w:cs="Arial"/>
          <w:color w:val="000000" w:themeColor="text1"/>
          <w:lang w:val="en-GB"/>
        </w:rPr>
        <w:t>vantage include the implementation of AI persona</w:t>
      </w:r>
      <w:r w:rsidR="00541BF3" w:rsidRPr="001F0E3B">
        <w:rPr>
          <w:rFonts w:ascii="Arial" w:hAnsi="Arial" w:cs="Arial"/>
          <w:color w:val="000000" w:themeColor="text1"/>
          <w:lang w:val="en-GB"/>
        </w:rPr>
        <w:t>lisation and fostering community engagement.</w:t>
      </w:r>
    </w:p>
    <w:p w14:paraId="4E61F9C1" w14:textId="78A812BF" w:rsidR="005B601F" w:rsidRPr="006C6369" w:rsidRDefault="005B601F" w:rsidP="00CA0D8E">
      <w:pPr>
        <w:pStyle w:val="Heading1"/>
        <w:rPr>
          <w:rFonts w:ascii="Arial" w:hAnsi="Arial" w:cs="Arial"/>
          <w:sz w:val="24"/>
          <w:szCs w:val="24"/>
        </w:rPr>
      </w:pPr>
      <w:bookmarkStart w:id="12" w:name="_Toc192173545"/>
      <w:r w:rsidRPr="006C6369">
        <w:rPr>
          <w:rFonts w:ascii="Arial" w:hAnsi="Arial" w:cs="Arial"/>
          <w:sz w:val="24"/>
          <w:szCs w:val="24"/>
        </w:rPr>
        <w:lastRenderedPageBreak/>
        <w:t>Recommendation</w:t>
      </w:r>
      <w:bookmarkEnd w:id="12"/>
    </w:p>
    <w:p w14:paraId="257AA811" w14:textId="17B70C39" w:rsidR="00C7121C" w:rsidRPr="001F0E3B" w:rsidRDefault="00C7121C">
      <w:pPr>
        <w:rPr>
          <w:rFonts w:ascii="Arial" w:hAnsi="Arial" w:cs="Arial"/>
          <w:color w:val="000000" w:themeColor="text1"/>
          <w:lang w:val="en-GB"/>
        </w:rPr>
      </w:pPr>
      <w:r w:rsidRPr="001F0E3B">
        <w:rPr>
          <w:rFonts w:ascii="Arial" w:hAnsi="Arial" w:cs="Arial"/>
          <w:b/>
          <w:bCs/>
          <w:color w:val="000000" w:themeColor="text1"/>
          <w:lang w:val="en-GB"/>
        </w:rPr>
        <w:t>Leveraging AI personali</w:t>
      </w:r>
      <w:r w:rsidR="000E19E3" w:rsidRPr="001F0E3B">
        <w:rPr>
          <w:rFonts w:ascii="Arial" w:hAnsi="Arial" w:cs="Arial"/>
          <w:b/>
          <w:bCs/>
          <w:color w:val="000000" w:themeColor="text1"/>
          <w:lang w:val="en-GB"/>
        </w:rPr>
        <w:t xml:space="preserve">sation: </w:t>
      </w:r>
      <w:r w:rsidR="000E19E3" w:rsidRPr="001F0E3B">
        <w:rPr>
          <w:rFonts w:ascii="Arial" w:hAnsi="Arial" w:cs="Arial"/>
          <w:color w:val="000000" w:themeColor="text1"/>
          <w:lang w:val="en-GB"/>
        </w:rPr>
        <w:t>The implementation of AI per</w:t>
      </w:r>
      <w:r w:rsidR="000252EB" w:rsidRPr="001F0E3B">
        <w:rPr>
          <w:rFonts w:ascii="Arial" w:hAnsi="Arial" w:cs="Arial"/>
          <w:color w:val="000000" w:themeColor="text1"/>
          <w:lang w:val="en-GB"/>
        </w:rPr>
        <w:t xml:space="preserve">sonalisation </w:t>
      </w:r>
      <w:r w:rsidR="003578F6" w:rsidRPr="001F0E3B">
        <w:rPr>
          <w:rFonts w:ascii="Arial" w:hAnsi="Arial" w:cs="Arial"/>
          <w:color w:val="000000" w:themeColor="text1"/>
          <w:lang w:val="en-GB"/>
        </w:rPr>
        <w:t xml:space="preserve">in the hotel industry leads </w:t>
      </w:r>
      <w:r w:rsidR="00CA77EE" w:rsidRPr="001F0E3B">
        <w:rPr>
          <w:rFonts w:ascii="Arial" w:hAnsi="Arial" w:cs="Arial"/>
          <w:color w:val="000000" w:themeColor="text1"/>
          <w:lang w:val="en-GB"/>
        </w:rPr>
        <w:t xml:space="preserve">to the leveraging of machine language for the </w:t>
      </w:r>
      <w:r w:rsidR="001574B3" w:rsidRPr="001F0E3B">
        <w:rPr>
          <w:rFonts w:ascii="Arial" w:hAnsi="Arial" w:cs="Arial"/>
          <w:color w:val="000000" w:themeColor="text1"/>
          <w:lang w:val="en-GB"/>
        </w:rPr>
        <w:t>analysis of the data of the guests, thus allo</w:t>
      </w:r>
      <w:r w:rsidR="00CB623E" w:rsidRPr="001F0E3B">
        <w:rPr>
          <w:rFonts w:ascii="Arial" w:hAnsi="Arial" w:cs="Arial"/>
          <w:color w:val="000000" w:themeColor="text1"/>
          <w:lang w:val="en-GB"/>
        </w:rPr>
        <w:t>wing the hotels to tailor the expe</w:t>
      </w:r>
      <w:r w:rsidR="000762AA" w:rsidRPr="001F0E3B">
        <w:rPr>
          <w:rFonts w:ascii="Arial" w:hAnsi="Arial" w:cs="Arial"/>
          <w:color w:val="000000" w:themeColor="text1"/>
          <w:lang w:val="en-GB"/>
        </w:rPr>
        <w:t>riences of the customers based on the specific re</w:t>
      </w:r>
      <w:r w:rsidR="005D682A" w:rsidRPr="001F0E3B">
        <w:rPr>
          <w:rFonts w:ascii="Arial" w:hAnsi="Arial" w:cs="Arial"/>
          <w:color w:val="000000" w:themeColor="text1"/>
          <w:lang w:val="en-GB"/>
        </w:rPr>
        <w:t>quirements of the consumers (Mediu</w:t>
      </w:r>
      <w:r w:rsidR="008D39D0" w:rsidRPr="001F0E3B">
        <w:rPr>
          <w:rFonts w:ascii="Arial" w:hAnsi="Arial" w:cs="Arial"/>
          <w:color w:val="000000" w:themeColor="text1"/>
          <w:lang w:val="en-GB"/>
        </w:rPr>
        <w:t>m, 2024).</w:t>
      </w:r>
      <w:r w:rsidR="00AB523C" w:rsidRPr="001F0E3B">
        <w:rPr>
          <w:rFonts w:ascii="Arial" w:hAnsi="Arial" w:cs="Arial"/>
          <w:color w:val="000000" w:themeColor="text1"/>
          <w:lang w:val="en-GB"/>
        </w:rPr>
        <w:t xml:space="preserve"> The </w:t>
      </w:r>
      <w:r w:rsidR="00CB1896" w:rsidRPr="001F0E3B">
        <w:rPr>
          <w:rFonts w:ascii="Arial" w:hAnsi="Arial" w:cs="Arial"/>
          <w:color w:val="000000" w:themeColor="text1"/>
          <w:lang w:val="en-GB"/>
        </w:rPr>
        <w:t>implementation will further allow th</w:t>
      </w:r>
      <w:r w:rsidR="000A51DA" w:rsidRPr="001F0E3B">
        <w:rPr>
          <w:rFonts w:ascii="Arial" w:hAnsi="Arial" w:cs="Arial"/>
          <w:color w:val="000000" w:themeColor="text1"/>
          <w:lang w:val="en-GB"/>
        </w:rPr>
        <w:t>e business to create a deeper and more meaning</w:t>
      </w:r>
      <w:r w:rsidR="00DE7AA3" w:rsidRPr="001F0E3B">
        <w:rPr>
          <w:rFonts w:ascii="Arial" w:hAnsi="Arial" w:cs="Arial"/>
          <w:color w:val="000000" w:themeColor="text1"/>
          <w:lang w:val="en-GB"/>
        </w:rPr>
        <w:t>ful connection with the customers, thus</w:t>
      </w:r>
      <w:r w:rsidR="00A4102F" w:rsidRPr="001F0E3B">
        <w:rPr>
          <w:rFonts w:ascii="Arial" w:hAnsi="Arial" w:cs="Arial"/>
          <w:color w:val="000000" w:themeColor="text1"/>
          <w:lang w:val="en-GB"/>
        </w:rPr>
        <w:t xml:space="preserve"> allowing the organisation to foster loyalty </w:t>
      </w:r>
      <w:r w:rsidR="00C76795" w:rsidRPr="001F0E3B">
        <w:rPr>
          <w:rFonts w:ascii="Arial" w:hAnsi="Arial" w:cs="Arial"/>
          <w:color w:val="000000" w:themeColor="text1"/>
          <w:lang w:val="en-GB"/>
        </w:rPr>
        <w:t xml:space="preserve">and satisfaction. </w:t>
      </w:r>
      <w:r w:rsidR="00BD0131" w:rsidRPr="001F0E3B">
        <w:rPr>
          <w:rFonts w:ascii="Arial" w:hAnsi="Arial" w:cs="Arial"/>
          <w:color w:val="000000" w:themeColor="text1"/>
          <w:lang w:val="en-GB"/>
        </w:rPr>
        <w:t>It also help</w:t>
      </w:r>
      <w:r w:rsidR="00DE3FBE" w:rsidRPr="001F0E3B">
        <w:rPr>
          <w:rFonts w:ascii="Arial" w:hAnsi="Arial" w:cs="Arial"/>
          <w:color w:val="000000" w:themeColor="text1"/>
          <w:lang w:val="en-GB"/>
        </w:rPr>
        <w:t>s in understanding the current competitio</w:t>
      </w:r>
      <w:r w:rsidR="00BA0FB1" w:rsidRPr="001F0E3B">
        <w:rPr>
          <w:rFonts w:ascii="Arial" w:hAnsi="Arial" w:cs="Arial"/>
          <w:color w:val="000000" w:themeColor="text1"/>
          <w:lang w:val="en-GB"/>
        </w:rPr>
        <w:t>n in the business and tracks the changing tre</w:t>
      </w:r>
      <w:r w:rsidR="00F03114" w:rsidRPr="001F0E3B">
        <w:rPr>
          <w:rFonts w:ascii="Arial" w:hAnsi="Arial" w:cs="Arial"/>
          <w:color w:val="000000" w:themeColor="text1"/>
          <w:lang w:val="en-GB"/>
        </w:rPr>
        <w:t>nds</w:t>
      </w:r>
      <w:r w:rsidR="000F1D4F" w:rsidRPr="001F0E3B">
        <w:rPr>
          <w:rFonts w:ascii="Arial" w:hAnsi="Arial" w:cs="Arial"/>
          <w:color w:val="000000" w:themeColor="text1"/>
          <w:lang w:val="en-GB"/>
        </w:rPr>
        <w:t xml:space="preserve"> </w:t>
      </w:r>
      <w:r w:rsidR="00F03114" w:rsidRPr="001F0E3B">
        <w:rPr>
          <w:rFonts w:ascii="Arial" w:hAnsi="Arial" w:cs="Arial"/>
          <w:color w:val="000000" w:themeColor="text1"/>
          <w:lang w:val="en-GB"/>
        </w:rPr>
        <w:t>and preferences of the consumers in the case of their expectatio</w:t>
      </w:r>
      <w:r w:rsidR="000F1D4F" w:rsidRPr="001F0E3B">
        <w:rPr>
          <w:rFonts w:ascii="Arial" w:hAnsi="Arial" w:cs="Arial"/>
          <w:color w:val="000000" w:themeColor="text1"/>
          <w:lang w:val="en-GB"/>
        </w:rPr>
        <w:t>ns from luxury hotel brands (Vi</w:t>
      </w:r>
      <w:r w:rsidR="00CE4C20" w:rsidRPr="001F0E3B">
        <w:rPr>
          <w:rFonts w:ascii="Arial" w:hAnsi="Arial" w:cs="Arial"/>
          <w:color w:val="000000" w:themeColor="text1"/>
          <w:lang w:val="en-GB"/>
        </w:rPr>
        <w:t xml:space="preserve">nnakota </w:t>
      </w:r>
      <w:r w:rsidR="00CE4C20" w:rsidRPr="001F0E3B">
        <w:rPr>
          <w:rFonts w:ascii="Arial" w:hAnsi="Arial" w:cs="Arial"/>
          <w:i/>
          <w:iCs/>
          <w:color w:val="000000" w:themeColor="text1"/>
          <w:lang w:val="en-GB"/>
        </w:rPr>
        <w:t>et al.</w:t>
      </w:r>
      <w:r w:rsidR="00CE4C20" w:rsidRPr="001F0E3B">
        <w:rPr>
          <w:rFonts w:ascii="Arial" w:hAnsi="Arial" w:cs="Arial"/>
          <w:color w:val="000000" w:themeColor="text1"/>
          <w:lang w:val="en-GB"/>
        </w:rPr>
        <w:t xml:space="preserve"> 2022).</w:t>
      </w:r>
      <w:r w:rsidR="002A6868" w:rsidRPr="001F0E3B">
        <w:rPr>
          <w:rFonts w:ascii="Arial" w:hAnsi="Arial" w:cs="Arial"/>
          <w:color w:val="000000" w:themeColor="text1"/>
          <w:lang w:val="en-GB"/>
        </w:rPr>
        <w:t xml:space="preserve"> </w:t>
      </w:r>
      <w:r w:rsidR="006150AD" w:rsidRPr="001F0E3B">
        <w:rPr>
          <w:rFonts w:ascii="Arial" w:hAnsi="Arial" w:cs="Arial"/>
          <w:color w:val="000000" w:themeColor="text1"/>
          <w:lang w:val="en-GB"/>
        </w:rPr>
        <w:t xml:space="preserve">In the case of </w:t>
      </w:r>
      <w:r w:rsidR="007478F7" w:rsidRPr="001F0E3B">
        <w:rPr>
          <w:rFonts w:ascii="Arial" w:hAnsi="Arial" w:cs="Arial"/>
          <w:color w:val="000000" w:themeColor="text1"/>
          <w:lang w:val="en-GB"/>
        </w:rPr>
        <w:t>the Hilton</w:t>
      </w:r>
      <w:r w:rsidR="005F75C1">
        <w:rPr>
          <w:rFonts w:ascii="Arial" w:hAnsi="Arial" w:cs="Arial"/>
          <w:color w:val="000000" w:themeColor="text1"/>
          <w:lang w:val="en-GB"/>
        </w:rPr>
        <w:t xml:space="preserve"> Hotels and Resorts</w:t>
      </w:r>
      <w:r w:rsidR="007478F7" w:rsidRPr="001F0E3B">
        <w:rPr>
          <w:rFonts w:ascii="Arial" w:hAnsi="Arial" w:cs="Arial"/>
          <w:color w:val="000000" w:themeColor="text1"/>
          <w:lang w:val="en-GB"/>
        </w:rPr>
        <w:t xml:space="preserve">, it can be said that the </w:t>
      </w:r>
      <w:r w:rsidR="00205BF8" w:rsidRPr="001F0E3B">
        <w:rPr>
          <w:rFonts w:ascii="Arial" w:hAnsi="Arial" w:cs="Arial"/>
          <w:color w:val="000000" w:themeColor="text1"/>
          <w:lang w:val="en-GB"/>
        </w:rPr>
        <w:t xml:space="preserve">implementation of this form </w:t>
      </w:r>
      <w:r w:rsidR="000B4E84" w:rsidRPr="001F0E3B">
        <w:rPr>
          <w:rFonts w:ascii="Arial" w:hAnsi="Arial" w:cs="Arial"/>
          <w:color w:val="000000" w:themeColor="text1"/>
          <w:lang w:val="en-GB"/>
        </w:rPr>
        <w:t>of change initiative will help in ga</w:t>
      </w:r>
      <w:r w:rsidR="001938F0" w:rsidRPr="001F0E3B">
        <w:rPr>
          <w:rFonts w:ascii="Arial" w:hAnsi="Arial" w:cs="Arial"/>
          <w:color w:val="000000" w:themeColor="text1"/>
          <w:lang w:val="en-GB"/>
        </w:rPr>
        <w:t>ining the experiences of the consu</w:t>
      </w:r>
      <w:r w:rsidR="00FD6AC6" w:rsidRPr="001F0E3B">
        <w:rPr>
          <w:rFonts w:ascii="Arial" w:hAnsi="Arial" w:cs="Arial"/>
          <w:color w:val="000000" w:themeColor="text1"/>
          <w:lang w:val="en-GB"/>
        </w:rPr>
        <w:t>mers, thus allowing the organisation to mainta</w:t>
      </w:r>
      <w:r w:rsidR="009136AB" w:rsidRPr="001F0E3B">
        <w:rPr>
          <w:rFonts w:ascii="Arial" w:hAnsi="Arial" w:cs="Arial"/>
          <w:color w:val="000000" w:themeColor="text1"/>
          <w:lang w:val="en-GB"/>
        </w:rPr>
        <w:t>in its competitive advantage based on inno</w:t>
      </w:r>
      <w:r w:rsidR="00980F1B" w:rsidRPr="001F0E3B">
        <w:rPr>
          <w:rFonts w:ascii="Arial" w:hAnsi="Arial" w:cs="Arial"/>
          <w:color w:val="000000" w:themeColor="text1"/>
          <w:lang w:val="en-GB"/>
        </w:rPr>
        <w:t>vation and customer satisfaction.</w:t>
      </w:r>
      <w:r w:rsidR="00CA0D8E" w:rsidRPr="001F0E3B">
        <w:rPr>
          <w:rFonts w:ascii="Arial" w:hAnsi="Arial" w:cs="Arial"/>
          <w:color w:val="000000" w:themeColor="text1"/>
          <w:lang w:val="en-GB"/>
        </w:rPr>
        <w:t xml:space="preserve"> </w:t>
      </w:r>
    </w:p>
    <w:p w14:paraId="3BC42C36" w14:textId="722BC59F" w:rsidR="000024B3" w:rsidRPr="00EF533C" w:rsidRDefault="00603585" w:rsidP="001F0E3B">
      <w:pPr>
        <w:rPr>
          <w:rFonts w:ascii="Arial" w:hAnsi="Arial" w:cs="Arial"/>
          <w:color w:val="000000" w:themeColor="text1"/>
          <w:lang w:val="en-GB"/>
        </w:rPr>
      </w:pPr>
      <w:r w:rsidRPr="001F0E3B">
        <w:rPr>
          <w:rFonts w:ascii="Arial" w:hAnsi="Arial" w:cs="Arial"/>
          <w:b/>
          <w:bCs/>
          <w:color w:val="000000" w:themeColor="text1"/>
          <w:lang w:val="en-GB"/>
        </w:rPr>
        <w:t>Fostering Community Engagement:</w:t>
      </w:r>
      <w:r w:rsidRPr="001F0E3B">
        <w:rPr>
          <w:rFonts w:ascii="Arial" w:hAnsi="Arial" w:cs="Arial"/>
          <w:color w:val="000000" w:themeColor="text1"/>
          <w:lang w:val="en-GB"/>
        </w:rPr>
        <w:t xml:space="preserve"> </w:t>
      </w:r>
      <w:r w:rsidR="005F46EA" w:rsidRPr="001F0E3B">
        <w:rPr>
          <w:rFonts w:ascii="Arial" w:hAnsi="Arial" w:cs="Arial"/>
          <w:color w:val="000000" w:themeColor="text1"/>
          <w:lang w:val="en-GB"/>
        </w:rPr>
        <w:t xml:space="preserve">In this aspect, the organisation can implement </w:t>
      </w:r>
      <w:r w:rsidR="009B2D97" w:rsidRPr="001F0E3B">
        <w:rPr>
          <w:rFonts w:ascii="Arial" w:hAnsi="Arial" w:cs="Arial"/>
          <w:color w:val="000000" w:themeColor="text1"/>
          <w:lang w:val="en-GB"/>
        </w:rPr>
        <w:t>various strategies like locally sourcing the requi</w:t>
      </w:r>
      <w:r w:rsidR="00990E34" w:rsidRPr="001F0E3B">
        <w:rPr>
          <w:rFonts w:ascii="Arial" w:hAnsi="Arial" w:cs="Arial"/>
          <w:color w:val="000000" w:themeColor="text1"/>
          <w:lang w:val="en-GB"/>
        </w:rPr>
        <w:t>rements of the business</w:t>
      </w:r>
      <w:r w:rsidR="00047B1F" w:rsidRPr="001F0E3B">
        <w:rPr>
          <w:rFonts w:ascii="Arial" w:hAnsi="Arial" w:cs="Arial"/>
          <w:color w:val="000000" w:themeColor="text1"/>
          <w:lang w:val="en-GB"/>
        </w:rPr>
        <w:t xml:space="preserve"> along with maintaining positive</w:t>
      </w:r>
      <w:r w:rsidR="00D80672" w:rsidRPr="001F0E3B">
        <w:rPr>
          <w:rFonts w:ascii="Arial" w:hAnsi="Arial" w:cs="Arial"/>
          <w:color w:val="000000" w:themeColor="text1"/>
          <w:lang w:val="en-GB"/>
        </w:rPr>
        <w:t xml:space="preserve"> relationships with the local business </w:t>
      </w:r>
      <w:r w:rsidR="00561B96" w:rsidRPr="001F0E3B">
        <w:rPr>
          <w:rFonts w:ascii="Arial" w:hAnsi="Arial" w:cs="Arial"/>
          <w:color w:val="000000" w:themeColor="text1"/>
          <w:lang w:val="en-GB"/>
        </w:rPr>
        <w:t>and supporting them.</w:t>
      </w:r>
      <w:r w:rsidR="00833604" w:rsidRPr="001F0E3B">
        <w:rPr>
          <w:rFonts w:ascii="Arial" w:hAnsi="Arial" w:cs="Arial"/>
          <w:color w:val="000000" w:themeColor="text1"/>
          <w:lang w:val="en-GB"/>
        </w:rPr>
        <w:t xml:space="preserve"> The importance of fostering community </w:t>
      </w:r>
      <w:r w:rsidR="00EF39D4" w:rsidRPr="001F0E3B">
        <w:rPr>
          <w:rFonts w:ascii="Arial" w:hAnsi="Arial" w:cs="Arial"/>
          <w:color w:val="000000" w:themeColor="text1"/>
          <w:lang w:val="en-GB"/>
        </w:rPr>
        <w:t>engagement is that it help</w:t>
      </w:r>
      <w:r w:rsidR="00B1219B" w:rsidRPr="001F0E3B">
        <w:rPr>
          <w:rFonts w:ascii="Arial" w:hAnsi="Arial" w:cs="Arial"/>
          <w:color w:val="000000" w:themeColor="text1"/>
          <w:lang w:val="en-GB"/>
        </w:rPr>
        <w:t xml:space="preserve">s strengthen the bond of the business </w:t>
      </w:r>
      <w:r w:rsidR="00741CD1" w:rsidRPr="001F0E3B">
        <w:rPr>
          <w:rFonts w:ascii="Arial" w:hAnsi="Arial" w:cs="Arial"/>
          <w:color w:val="000000" w:themeColor="text1"/>
          <w:lang w:val="en-GB"/>
        </w:rPr>
        <w:t xml:space="preserve">with that of the local communities around which </w:t>
      </w:r>
      <w:r w:rsidR="00363C2E" w:rsidRPr="001F0E3B">
        <w:rPr>
          <w:rFonts w:ascii="Arial" w:hAnsi="Arial" w:cs="Arial"/>
          <w:color w:val="000000" w:themeColor="text1"/>
          <w:lang w:val="en-GB"/>
        </w:rPr>
        <w:t>it is functioning.</w:t>
      </w:r>
      <w:r w:rsidR="00C53AF3" w:rsidRPr="001F0E3B">
        <w:rPr>
          <w:rFonts w:ascii="Arial" w:hAnsi="Arial" w:cs="Arial"/>
          <w:color w:val="000000" w:themeColor="text1"/>
          <w:lang w:val="en-GB"/>
        </w:rPr>
        <w:t xml:space="preserve"> It also </w:t>
      </w:r>
      <w:r w:rsidR="000573B6" w:rsidRPr="001F0E3B">
        <w:rPr>
          <w:rFonts w:ascii="Arial" w:hAnsi="Arial" w:cs="Arial"/>
          <w:color w:val="000000" w:themeColor="text1"/>
          <w:lang w:val="en-GB"/>
        </w:rPr>
        <w:t xml:space="preserve">helps the business maintain a </w:t>
      </w:r>
      <w:r w:rsidR="00B55899" w:rsidRPr="001F0E3B">
        <w:rPr>
          <w:rFonts w:ascii="Arial" w:hAnsi="Arial" w:cs="Arial"/>
          <w:color w:val="000000" w:themeColor="text1"/>
          <w:lang w:val="en-GB"/>
        </w:rPr>
        <w:t xml:space="preserve">positive </w:t>
      </w:r>
      <w:r w:rsidR="00E90589" w:rsidRPr="001F0E3B">
        <w:rPr>
          <w:rFonts w:ascii="Arial" w:hAnsi="Arial" w:cs="Arial"/>
          <w:color w:val="000000" w:themeColor="text1"/>
          <w:lang w:val="en-GB"/>
        </w:rPr>
        <w:t xml:space="preserve">image in the industry while </w:t>
      </w:r>
      <w:r w:rsidR="00DC07CD" w:rsidRPr="001F0E3B">
        <w:rPr>
          <w:rFonts w:ascii="Arial" w:hAnsi="Arial" w:cs="Arial"/>
          <w:color w:val="000000" w:themeColor="text1"/>
          <w:lang w:val="en-GB"/>
        </w:rPr>
        <w:t>maintaining brand awareness</w:t>
      </w:r>
      <w:r w:rsidR="00FF67E3" w:rsidRPr="001F0E3B">
        <w:rPr>
          <w:rFonts w:ascii="Arial" w:hAnsi="Arial" w:cs="Arial"/>
          <w:color w:val="000000" w:themeColor="text1"/>
          <w:lang w:val="en-GB"/>
        </w:rPr>
        <w:t xml:space="preserve"> and visibility among the consum</w:t>
      </w:r>
      <w:r w:rsidR="0028145B" w:rsidRPr="001F0E3B">
        <w:rPr>
          <w:rFonts w:ascii="Arial" w:hAnsi="Arial" w:cs="Arial"/>
          <w:color w:val="000000" w:themeColor="text1"/>
          <w:lang w:val="en-GB"/>
        </w:rPr>
        <w:t>ers of the organisation</w:t>
      </w:r>
      <w:r w:rsidR="00682457" w:rsidRPr="001F0E3B">
        <w:rPr>
          <w:rFonts w:ascii="Arial" w:hAnsi="Arial" w:cs="Arial"/>
          <w:color w:val="000000" w:themeColor="text1"/>
          <w:lang w:val="en-GB"/>
        </w:rPr>
        <w:t xml:space="preserve"> (Shin and Perdue, 2022)</w:t>
      </w:r>
      <w:r w:rsidR="0059722D" w:rsidRPr="001F0E3B">
        <w:rPr>
          <w:rFonts w:ascii="Arial" w:hAnsi="Arial" w:cs="Arial"/>
          <w:color w:val="000000" w:themeColor="text1"/>
          <w:lang w:val="en-GB"/>
        </w:rPr>
        <w:t>.</w:t>
      </w:r>
      <w:r w:rsidR="006157C2" w:rsidRPr="001F0E3B">
        <w:rPr>
          <w:rFonts w:ascii="Arial" w:hAnsi="Arial" w:cs="Arial"/>
          <w:color w:val="000000" w:themeColor="text1"/>
          <w:lang w:val="en-GB"/>
        </w:rPr>
        <w:t xml:space="preserve"> </w:t>
      </w:r>
      <w:r w:rsidR="008C17EA" w:rsidRPr="001F0E3B">
        <w:rPr>
          <w:rFonts w:ascii="Arial" w:hAnsi="Arial" w:cs="Arial"/>
          <w:color w:val="000000" w:themeColor="text1"/>
          <w:lang w:val="en-GB"/>
        </w:rPr>
        <w:t xml:space="preserve">In the case of the </w:t>
      </w:r>
      <w:r w:rsidR="00544F44" w:rsidRPr="001F0E3B">
        <w:rPr>
          <w:rFonts w:ascii="Arial" w:hAnsi="Arial" w:cs="Arial"/>
          <w:color w:val="000000" w:themeColor="text1"/>
          <w:lang w:val="en-GB"/>
        </w:rPr>
        <w:t xml:space="preserve">implementation of this strategy </w:t>
      </w:r>
      <w:r w:rsidR="003C7BEB" w:rsidRPr="001F0E3B">
        <w:rPr>
          <w:rFonts w:ascii="Arial" w:hAnsi="Arial" w:cs="Arial"/>
          <w:color w:val="000000" w:themeColor="text1"/>
          <w:lang w:val="en-GB"/>
        </w:rPr>
        <w:t>on the part of Hilton Hotels</w:t>
      </w:r>
      <w:r w:rsidR="006A1951">
        <w:rPr>
          <w:rFonts w:ascii="Arial" w:hAnsi="Arial" w:cs="Arial"/>
          <w:color w:val="000000" w:themeColor="text1"/>
          <w:lang w:val="en-GB"/>
        </w:rPr>
        <w:t xml:space="preserve"> and Resorts</w:t>
      </w:r>
      <w:r w:rsidR="003C7BEB" w:rsidRPr="001F0E3B">
        <w:rPr>
          <w:rFonts w:ascii="Arial" w:hAnsi="Arial" w:cs="Arial"/>
          <w:color w:val="000000" w:themeColor="text1"/>
          <w:lang w:val="en-GB"/>
        </w:rPr>
        <w:t xml:space="preserve">, it </w:t>
      </w:r>
      <w:r w:rsidR="00954148" w:rsidRPr="001F0E3B">
        <w:rPr>
          <w:rFonts w:ascii="Arial" w:hAnsi="Arial" w:cs="Arial"/>
          <w:color w:val="000000" w:themeColor="text1"/>
          <w:lang w:val="en-GB"/>
        </w:rPr>
        <w:t xml:space="preserve">can </w:t>
      </w:r>
      <w:r w:rsidR="005460C0" w:rsidRPr="001F0E3B">
        <w:rPr>
          <w:rFonts w:ascii="Arial" w:hAnsi="Arial" w:cs="Arial"/>
          <w:color w:val="000000" w:themeColor="text1"/>
          <w:lang w:val="en-GB"/>
        </w:rPr>
        <w:t>be said that this will help in mainta</w:t>
      </w:r>
      <w:r w:rsidR="009F0812" w:rsidRPr="001F0E3B">
        <w:rPr>
          <w:rFonts w:ascii="Arial" w:hAnsi="Arial" w:cs="Arial"/>
          <w:color w:val="000000" w:themeColor="text1"/>
          <w:lang w:val="en-GB"/>
        </w:rPr>
        <w:t xml:space="preserve">ining low-cost spending </w:t>
      </w:r>
      <w:r w:rsidR="007057B8" w:rsidRPr="001F0E3B">
        <w:rPr>
          <w:rFonts w:ascii="Arial" w:hAnsi="Arial" w:cs="Arial"/>
          <w:color w:val="000000" w:themeColor="text1"/>
          <w:lang w:val="en-GB"/>
        </w:rPr>
        <w:t>on raw mate</w:t>
      </w:r>
      <w:r w:rsidR="001E1CBB" w:rsidRPr="001F0E3B">
        <w:rPr>
          <w:rFonts w:ascii="Arial" w:hAnsi="Arial" w:cs="Arial"/>
          <w:color w:val="000000" w:themeColor="text1"/>
          <w:lang w:val="en-GB"/>
        </w:rPr>
        <w:t>rials and maintaining the satisfa</w:t>
      </w:r>
      <w:r w:rsidR="00182E30" w:rsidRPr="001F0E3B">
        <w:rPr>
          <w:rFonts w:ascii="Arial" w:hAnsi="Arial" w:cs="Arial"/>
          <w:color w:val="000000" w:themeColor="text1"/>
          <w:lang w:val="en-GB"/>
        </w:rPr>
        <w:t>ction of</w:t>
      </w:r>
      <w:r w:rsidR="00C86252">
        <w:rPr>
          <w:rFonts w:ascii="Arial" w:hAnsi="Arial" w:cs="Arial"/>
          <w:color w:val="000000" w:themeColor="text1"/>
          <w:lang w:val="en-GB"/>
        </w:rPr>
        <w:t xml:space="preserve"> the</w:t>
      </w:r>
      <w:r w:rsidR="00182E30" w:rsidRPr="001F0E3B">
        <w:rPr>
          <w:rFonts w:ascii="Arial" w:hAnsi="Arial" w:cs="Arial"/>
          <w:color w:val="000000" w:themeColor="text1"/>
          <w:lang w:val="en-GB"/>
        </w:rPr>
        <w:t xml:space="preserve"> consumers (Nang</w:t>
      </w:r>
      <w:r w:rsidR="00DA0034" w:rsidRPr="001F0E3B">
        <w:rPr>
          <w:rFonts w:ascii="Arial" w:hAnsi="Arial" w:cs="Arial"/>
          <w:color w:val="000000" w:themeColor="text1"/>
          <w:lang w:val="en-GB"/>
        </w:rPr>
        <w:t xml:space="preserve">piire </w:t>
      </w:r>
      <w:r w:rsidR="00DA0034" w:rsidRPr="001F0E3B">
        <w:rPr>
          <w:rFonts w:ascii="Arial" w:hAnsi="Arial" w:cs="Arial"/>
          <w:i/>
          <w:iCs/>
          <w:color w:val="000000" w:themeColor="text1"/>
          <w:lang w:val="en-GB"/>
        </w:rPr>
        <w:t>et al</w:t>
      </w:r>
      <w:r w:rsidR="00DA0034" w:rsidRPr="001F0E3B">
        <w:rPr>
          <w:rFonts w:ascii="Arial" w:hAnsi="Arial" w:cs="Arial"/>
          <w:color w:val="000000" w:themeColor="text1"/>
          <w:lang w:val="en-GB"/>
        </w:rPr>
        <w:t>. 2022)</w:t>
      </w:r>
      <w:r w:rsidR="00D760A7" w:rsidRPr="001F0E3B">
        <w:rPr>
          <w:rFonts w:ascii="Arial" w:hAnsi="Arial" w:cs="Arial"/>
          <w:color w:val="000000" w:themeColor="text1"/>
          <w:lang w:val="en-GB"/>
        </w:rPr>
        <w:t>.</w:t>
      </w:r>
      <w:r w:rsidR="00593A86" w:rsidRPr="001F0E3B">
        <w:rPr>
          <w:rFonts w:ascii="Arial" w:hAnsi="Arial" w:cs="Arial"/>
          <w:color w:val="000000" w:themeColor="text1"/>
          <w:lang w:val="en-GB"/>
        </w:rPr>
        <w:t xml:space="preserve"> </w:t>
      </w:r>
      <w:r w:rsidR="00253243">
        <w:rPr>
          <w:rFonts w:ascii="Arial" w:hAnsi="Arial" w:cs="Arial"/>
          <w:color w:val="000000" w:themeColor="text1"/>
          <w:lang w:val="en-GB"/>
        </w:rPr>
        <w:t>A</w:t>
      </w:r>
      <w:r w:rsidR="00CB30E1" w:rsidRPr="001F0E3B">
        <w:rPr>
          <w:rFonts w:ascii="Arial" w:hAnsi="Arial" w:cs="Arial"/>
          <w:color w:val="000000" w:themeColor="text1"/>
          <w:lang w:val="en-GB"/>
        </w:rPr>
        <w:t>ddition</w:t>
      </w:r>
      <w:r w:rsidR="00253243">
        <w:rPr>
          <w:rFonts w:ascii="Arial" w:hAnsi="Arial" w:cs="Arial"/>
          <w:color w:val="000000" w:themeColor="text1"/>
          <w:lang w:val="en-GB"/>
        </w:rPr>
        <w:t>ally</w:t>
      </w:r>
      <w:r w:rsidR="00CB30E1" w:rsidRPr="001F0E3B">
        <w:rPr>
          <w:rFonts w:ascii="Arial" w:hAnsi="Arial" w:cs="Arial"/>
          <w:color w:val="000000" w:themeColor="text1"/>
          <w:lang w:val="en-GB"/>
        </w:rPr>
        <w:t xml:space="preserve">, it will </w:t>
      </w:r>
      <w:r w:rsidR="009D004F" w:rsidRPr="001F0E3B">
        <w:rPr>
          <w:rFonts w:ascii="Arial" w:hAnsi="Arial" w:cs="Arial"/>
          <w:color w:val="000000" w:themeColor="text1"/>
          <w:lang w:val="en-GB"/>
        </w:rPr>
        <w:t>help in maintaining positive brand aware</w:t>
      </w:r>
      <w:r w:rsidR="00123A68" w:rsidRPr="001F0E3B">
        <w:rPr>
          <w:rFonts w:ascii="Arial" w:hAnsi="Arial" w:cs="Arial"/>
          <w:color w:val="000000" w:themeColor="text1"/>
          <w:lang w:val="en-GB"/>
        </w:rPr>
        <w:t>ness and visibility</w:t>
      </w:r>
      <w:r w:rsidR="001A7A0F" w:rsidRPr="001F0E3B">
        <w:rPr>
          <w:rFonts w:ascii="Arial" w:hAnsi="Arial" w:cs="Arial"/>
          <w:color w:val="000000" w:themeColor="text1"/>
          <w:lang w:val="en-GB"/>
        </w:rPr>
        <w:t xml:space="preserve"> of the brand </w:t>
      </w:r>
      <w:r w:rsidR="006934A2" w:rsidRPr="001F0E3B">
        <w:rPr>
          <w:rFonts w:ascii="Arial" w:hAnsi="Arial" w:cs="Arial"/>
          <w:color w:val="000000" w:themeColor="text1"/>
          <w:lang w:val="en-GB"/>
        </w:rPr>
        <w:t>on the market so that it can maint</w:t>
      </w:r>
      <w:r w:rsidR="001D5EB5" w:rsidRPr="001F0E3B">
        <w:rPr>
          <w:rFonts w:ascii="Arial" w:hAnsi="Arial" w:cs="Arial"/>
          <w:color w:val="000000" w:themeColor="text1"/>
          <w:lang w:val="en-GB"/>
        </w:rPr>
        <w:t>ain a competitive ad</w:t>
      </w:r>
      <w:r w:rsidR="00165E93" w:rsidRPr="001F0E3B">
        <w:rPr>
          <w:rFonts w:ascii="Arial" w:hAnsi="Arial" w:cs="Arial"/>
          <w:color w:val="000000" w:themeColor="text1"/>
          <w:lang w:val="en-GB"/>
        </w:rPr>
        <w:t>vantage and its position in the mar</w:t>
      </w:r>
      <w:r w:rsidR="00823131" w:rsidRPr="001F0E3B">
        <w:rPr>
          <w:rFonts w:ascii="Arial" w:hAnsi="Arial" w:cs="Arial"/>
          <w:color w:val="000000" w:themeColor="text1"/>
          <w:lang w:val="en-GB"/>
        </w:rPr>
        <w:t>ket.</w:t>
      </w:r>
      <w:bookmarkStart w:id="13" w:name="_zd0u2t8az82z" w:colFirst="0" w:colLast="0"/>
      <w:bookmarkEnd w:id="13"/>
      <w:r w:rsidR="006F650B" w:rsidRPr="00EF533C">
        <w:rPr>
          <w:rFonts w:ascii="Arial" w:hAnsi="Arial" w:cs="Arial"/>
          <w:color w:val="000000" w:themeColor="text1"/>
          <w:lang w:val="en-GB"/>
        </w:rPr>
        <w:br w:type="page"/>
      </w:r>
    </w:p>
    <w:p w14:paraId="3C4C82F2" w14:textId="7903B01B" w:rsidR="000024B3" w:rsidRPr="00220C53" w:rsidRDefault="006F650B" w:rsidP="007C44FA">
      <w:pPr>
        <w:pStyle w:val="Heading1"/>
        <w:rPr>
          <w:rFonts w:ascii="Arial" w:hAnsi="Arial" w:cs="Arial"/>
          <w:color w:val="000000" w:themeColor="text1"/>
          <w:sz w:val="24"/>
          <w:szCs w:val="24"/>
          <w:lang w:val="en-GB"/>
        </w:rPr>
      </w:pPr>
      <w:bookmarkStart w:id="14" w:name="_hmr97bevhrzj" w:colFirst="0" w:colLast="0"/>
      <w:bookmarkStart w:id="15" w:name="_Toc190441874"/>
      <w:bookmarkStart w:id="16" w:name="_Toc192173546"/>
      <w:bookmarkEnd w:id="14"/>
      <w:r w:rsidRPr="00220C53">
        <w:rPr>
          <w:rFonts w:ascii="Arial" w:hAnsi="Arial" w:cs="Arial"/>
          <w:color w:val="000000" w:themeColor="text1"/>
          <w:sz w:val="24"/>
          <w:szCs w:val="24"/>
          <w:lang w:val="en-GB"/>
        </w:rPr>
        <w:lastRenderedPageBreak/>
        <w:t>References</w:t>
      </w:r>
      <w:bookmarkEnd w:id="15"/>
      <w:bookmarkEnd w:id="16"/>
      <w:r w:rsidRPr="00220C53">
        <w:rPr>
          <w:rFonts w:ascii="Arial" w:hAnsi="Arial" w:cs="Arial"/>
          <w:color w:val="000000" w:themeColor="text1"/>
          <w:sz w:val="24"/>
          <w:szCs w:val="24"/>
          <w:lang w:val="en-GB"/>
        </w:rPr>
        <w:t xml:space="preserve"> </w:t>
      </w:r>
    </w:p>
    <w:p w14:paraId="2EB57F79" w14:textId="4A207FE2" w:rsidR="007C44FA" w:rsidRPr="00220C53" w:rsidRDefault="007C44FA">
      <w:pPr>
        <w:rPr>
          <w:rFonts w:ascii="Arial" w:hAnsi="Arial" w:cs="Arial"/>
          <w:color w:val="000000" w:themeColor="text1"/>
          <w:highlight w:val="white"/>
          <w:lang w:val="en-GB"/>
        </w:rPr>
      </w:pPr>
      <w:r w:rsidRPr="00220C53">
        <w:rPr>
          <w:rFonts w:ascii="Arial" w:hAnsi="Arial" w:cs="Arial"/>
          <w:color w:val="000000" w:themeColor="text1"/>
          <w:highlight w:val="white"/>
          <w:lang w:val="en-GB"/>
        </w:rPr>
        <w:t xml:space="preserve">Ahmad, R., Nawaz, M.R., Ishaq, M.I., Khan, M.M. and Ashraf, H.A. (2023) ‘Social exchange theory: Systematic review and future directions’, </w:t>
      </w:r>
      <w:r w:rsidRPr="00220C53">
        <w:rPr>
          <w:rFonts w:ascii="Arial" w:hAnsi="Arial" w:cs="Arial"/>
          <w:i/>
          <w:color w:val="000000" w:themeColor="text1"/>
          <w:highlight w:val="white"/>
          <w:lang w:val="en-GB"/>
        </w:rPr>
        <w:t>Frontiers in Psychology</w:t>
      </w:r>
      <w:r w:rsidRPr="00220C53">
        <w:rPr>
          <w:rFonts w:ascii="Arial" w:hAnsi="Arial" w:cs="Arial"/>
          <w:color w:val="000000" w:themeColor="text1"/>
          <w:highlight w:val="white"/>
          <w:lang w:val="en-GB"/>
        </w:rPr>
        <w:t xml:space="preserve">, </w:t>
      </w:r>
      <w:r w:rsidRPr="00220C53">
        <w:rPr>
          <w:rFonts w:ascii="Arial" w:hAnsi="Arial" w:cs="Arial"/>
          <w:i/>
          <w:color w:val="000000" w:themeColor="text1"/>
          <w:highlight w:val="white"/>
          <w:lang w:val="en-GB"/>
        </w:rPr>
        <w:t>13</w:t>
      </w:r>
      <w:r w:rsidRPr="00220C53">
        <w:rPr>
          <w:rFonts w:ascii="Arial" w:hAnsi="Arial" w:cs="Arial"/>
          <w:color w:val="000000" w:themeColor="text1"/>
          <w:highlight w:val="white"/>
          <w:lang w:val="en-GB"/>
        </w:rPr>
        <w:t xml:space="preserve">, p.1015921. </w:t>
      </w:r>
      <w:r w:rsidRPr="00220C53">
        <w:rPr>
          <w:rFonts w:ascii="Arial" w:hAnsi="Arial" w:cs="Arial"/>
          <w:color w:val="000000" w:themeColor="text1"/>
          <w:lang w:val="en-GB"/>
        </w:rPr>
        <w:t xml:space="preserve">Available at: </w:t>
      </w:r>
      <w:hyperlink r:id="rId9" w:history="1">
        <w:r w:rsidR="001834F1" w:rsidRPr="00220C53">
          <w:rPr>
            <w:rStyle w:val="Hyperlink"/>
            <w:rFonts w:ascii="Arial" w:hAnsi="Arial" w:cs="Arial"/>
            <w:highlight w:val="white"/>
            <w:lang w:val="en-GB"/>
          </w:rPr>
          <w:t>https://doi.org/10.3389/fpsyg.2022.1015921</w:t>
        </w:r>
      </w:hyperlink>
      <w:r w:rsidR="001834F1" w:rsidRPr="00220C53">
        <w:rPr>
          <w:rFonts w:ascii="Arial" w:hAnsi="Arial" w:cs="Arial"/>
          <w:color w:val="000000" w:themeColor="text1"/>
          <w:highlight w:val="white"/>
          <w:lang w:val="en-GB"/>
        </w:rPr>
        <w:t xml:space="preserve"> </w:t>
      </w:r>
    </w:p>
    <w:p w14:paraId="03E81E0D" w14:textId="222EC418" w:rsidR="007C44FA" w:rsidRPr="00220C53" w:rsidRDefault="007C44FA">
      <w:pPr>
        <w:rPr>
          <w:rFonts w:ascii="Arial" w:hAnsi="Arial" w:cs="Arial"/>
          <w:color w:val="000000" w:themeColor="text1"/>
          <w:lang w:val="en-GB"/>
        </w:rPr>
      </w:pPr>
      <w:r w:rsidRPr="00220C53">
        <w:rPr>
          <w:rFonts w:ascii="Arial" w:hAnsi="Arial" w:cs="Arial"/>
          <w:color w:val="000000" w:themeColor="text1"/>
          <w:highlight w:val="white"/>
          <w:lang w:val="en-GB"/>
        </w:rPr>
        <w:t xml:space="preserve">Djafarova, E. and Foots, S. (2022) ‘Exploring ethical consumption of generation Z: Theory of planned behaviour’, </w:t>
      </w:r>
      <w:r w:rsidRPr="00220C53">
        <w:rPr>
          <w:rFonts w:ascii="Arial" w:hAnsi="Arial" w:cs="Arial"/>
          <w:i/>
          <w:color w:val="000000" w:themeColor="text1"/>
          <w:highlight w:val="white"/>
          <w:lang w:val="en-GB"/>
        </w:rPr>
        <w:t>Young Consumers</w:t>
      </w:r>
      <w:r w:rsidRPr="00220C53">
        <w:rPr>
          <w:rFonts w:ascii="Arial" w:hAnsi="Arial" w:cs="Arial"/>
          <w:color w:val="000000" w:themeColor="text1"/>
          <w:highlight w:val="white"/>
          <w:lang w:val="en-GB"/>
        </w:rPr>
        <w:t xml:space="preserve">, </w:t>
      </w:r>
      <w:r w:rsidRPr="00220C53">
        <w:rPr>
          <w:rFonts w:ascii="Arial" w:hAnsi="Arial" w:cs="Arial"/>
          <w:i/>
          <w:color w:val="000000" w:themeColor="text1"/>
          <w:highlight w:val="white"/>
          <w:lang w:val="en-GB"/>
        </w:rPr>
        <w:t>23</w:t>
      </w:r>
      <w:r w:rsidRPr="00220C53">
        <w:rPr>
          <w:rFonts w:ascii="Arial" w:hAnsi="Arial" w:cs="Arial"/>
          <w:color w:val="000000" w:themeColor="text1"/>
          <w:highlight w:val="white"/>
          <w:lang w:val="en-GB"/>
        </w:rPr>
        <w:t xml:space="preserve">(3), pp.413-431. Available at: </w:t>
      </w:r>
      <w:hyperlink r:id="rId10" w:history="1">
        <w:r w:rsidR="001834F1" w:rsidRPr="00220C53">
          <w:rPr>
            <w:rStyle w:val="Hyperlink"/>
            <w:rFonts w:ascii="Arial" w:hAnsi="Arial" w:cs="Arial"/>
            <w:highlight w:val="white"/>
            <w:lang w:val="en-GB"/>
          </w:rPr>
          <w:t>https://doi.org/10.1108/YC-10-2021-1405</w:t>
        </w:r>
      </w:hyperlink>
      <w:r w:rsidR="001834F1" w:rsidRPr="00220C53">
        <w:rPr>
          <w:rFonts w:ascii="Arial" w:hAnsi="Arial" w:cs="Arial"/>
          <w:color w:val="000000" w:themeColor="text1"/>
          <w:lang w:val="en-GB"/>
        </w:rPr>
        <w:t xml:space="preserve"> </w:t>
      </w:r>
    </w:p>
    <w:p w14:paraId="7AD58B12" w14:textId="1D460FA6" w:rsidR="007C44FA" w:rsidRPr="00220C53" w:rsidRDefault="007C44FA">
      <w:pPr>
        <w:rPr>
          <w:rFonts w:ascii="Arial" w:hAnsi="Arial" w:cs="Arial"/>
          <w:color w:val="000000" w:themeColor="text1"/>
          <w:lang w:val="en-GB"/>
        </w:rPr>
      </w:pPr>
      <w:r w:rsidRPr="00220C53">
        <w:rPr>
          <w:rFonts w:ascii="Arial" w:hAnsi="Arial" w:cs="Arial"/>
          <w:color w:val="000000" w:themeColor="text1"/>
          <w:lang w:val="en-GB"/>
        </w:rPr>
        <w:t xml:space="preserve">ESG News (2024) </w:t>
      </w:r>
      <w:r w:rsidRPr="00220C53">
        <w:rPr>
          <w:rFonts w:ascii="Arial" w:hAnsi="Arial" w:cs="Arial"/>
          <w:i/>
          <w:color w:val="000000" w:themeColor="text1"/>
          <w:lang w:val="en-GB"/>
        </w:rPr>
        <w:t xml:space="preserve">Marriott Hotels UK Implements Winnow AI to Cut Food Waste by 50% by 2025. </w:t>
      </w:r>
      <w:r w:rsidRPr="00220C53">
        <w:rPr>
          <w:rFonts w:ascii="Arial" w:hAnsi="Arial" w:cs="Arial"/>
          <w:color w:val="000000" w:themeColor="text1"/>
          <w:lang w:val="en-GB"/>
        </w:rPr>
        <w:t xml:space="preserve">Available at:  </w:t>
      </w:r>
      <w:hyperlink r:id="rId11" w:history="1">
        <w:r w:rsidR="001834F1" w:rsidRPr="00220C53">
          <w:rPr>
            <w:rStyle w:val="Hyperlink"/>
            <w:rFonts w:ascii="Arial" w:hAnsi="Arial" w:cs="Arial"/>
            <w:lang w:val="en-GB"/>
          </w:rPr>
          <w:t>https://esgnews.com/marriott-hotels-uk-implements-winnow-ai-to-cut-food-waste-by-50-by-2025/#</w:t>
        </w:r>
      </w:hyperlink>
      <w:r w:rsidR="001834F1" w:rsidRPr="00220C53">
        <w:rPr>
          <w:rFonts w:ascii="Arial" w:hAnsi="Arial" w:cs="Arial"/>
          <w:color w:val="000000" w:themeColor="text1"/>
          <w:lang w:val="en-GB"/>
        </w:rPr>
        <w:t xml:space="preserve"> </w:t>
      </w:r>
      <w:r w:rsidRPr="00220C53">
        <w:rPr>
          <w:rFonts w:ascii="Arial" w:hAnsi="Arial" w:cs="Arial"/>
          <w:color w:val="000000" w:themeColor="text1"/>
          <w:lang w:val="en-GB"/>
        </w:rPr>
        <w:t xml:space="preserve"> (Accessed: 1</w:t>
      </w:r>
      <w:r w:rsidR="00E52DED" w:rsidRPr="00220C53">
        <w:rPr>
          <w:rFonts w:ascii="Arial" w:hAnsi="Arial" w:cs="Arial"/>
          <w:color w:val="000000" w:themeColor="text1"/>
          <w:lang w:val="en-GB"/>
        </w:rPr>
        <w:t>6</w:t>
      </w:r>
      <w:r w:rsidRPr="00220C53">
        <w:rPr>
          <w:rFonts w:ascii="Arial" w:hAnsi="Arial" w:cs="Arial"/>
          <w:color w:val="000000" w:themeColor="text1"/>
          <w:lang w:val="en-GB"/>
        </w:rPr>
        <w:t xml:space="preserve"> February 2025)</w:t>
      </w:r>
    </w:p>
    <w:p w14:paraId="6D453423" w14:textId="40221F53" w:rsidR="007C44FA" w:rsidRPr="00220C53" w:rsidRDefault="007C44FA">
      <w:pPr>
        <w:rPr>
          <w:rFonts w:ascii="Arial" w:hAnsi="Arial" w:cs="Arial"/>
          <w:color w:val="000000" w:themeColor="text1"/>
          <w:lang w:val="en-GB"/>
        </w:rPr>
      </w:pPr>
      <w:r w:rsidRPr="00220C53">
        <w:rPr>
          <w:rFonts w:ascii="Arial" w:hAnsi="Arial" w:cs="Arial"/>
          <w:color w:val="000000" w:themeColor="text1"/>
          <w:highlight w:val="white"/>
          <w:lang w:val="en-GB"/>
        </w:rPr>
        <w:t xml:space="preserve">Green Queen (2024) </w:t>
      </w:r>
      <w:r w:rsidRPr="00220C53">
        <w:rPr>
          <w:rFonts w:ascii="Arial" w:hAnsi="Arial" w:cs="Arial"/>
          <w:i/>
          <w:color w:val="000000" w:themeColor="text1"/>
          <w:highlight w:val="white"/>
          <w:lang w:val="en-GB"/>
        </w:rPr>
        <w:t xml:space="preserve">Taste of Zero Waste: Hilton Introduces Waste-Free Menus at 4 UK Hotels. </w:t>
      </w:r>
      <w:r w:rsidRPr="00220C53">
        <w:rPr>
          <w:rFonts w:ascii="Arial" w:hAnsi="Arial" w:cs="Arial"/>
          <w:color w:val="000000" w:themeColor="text1"/>
          <w:highlight w:val="white"/>
          <w:lang w:val="en-GB"/>
        </w:rPr>
        <w:t xml:space="preserve">Available at: </w:t>
      </w:r>
      <w:hyperlink r:id="rId12" w:history="1">
        <w:r w:rsidR="001834F1" w:rsidRPr="00220C53">
          <w:rPr>
            <w:rStyle w:val="Hyperlink"/>
            <w:rFonts w:ascii="Arial" w:hAnsi="Arial" w:cs="Arial"/>
            <w:highlight w:val="white"/>
            <w:lang w:val="en-GB"/>
          </w:rPr>
          <w:t>https://www.greenqueen.com.hk/hilton-hotel-taste-of-zero-waste-food-menu/#</w:t>
        </w:r>
      </w:hyperlink>
      <w:r w:rsidR="001834F1" w:rsidRPr="00220C53">
        <w:rPr>
          <w:rFonts w:ascii="Arial" w:hAnsi="Arial" w:cs="Arial"/>
          <w:color w:val="000000" w:themeColor="text1"/>
          <w:highlight w:val="white"/>
          <w:lang w:val="en-GB"/>
        </w:rPr>
        <w:t xml:space="preserve"> </w:t>
      </w:r>
      <w:r w:rsidRPr="00220C53">
        <w:rPr>
          <w:rFonts w:ascii="Arial" w:hAnsi="Arial" w:cs="Arial"/>
          <w:color w:val="000000" w:themeColor="text1"/>
          <w:highlight w:val="white"/>
          <w:lang w:val="en-GB"/>
        </w:rPr>
        <w:t xml:space="preserve"> </w:t>
      </w:r>
      <w:r w:rsidRPr="00220C53">
        <w:rPr>
          <w:rFonts w:ascii="Arial" w:hAnsi="Arial" w:cs="Arial"/>
          <w:color w:val="000000" w:themeColor="text1"/>
          <w:lang w:val="en-GB"/>
        </w:rPr>
        <w:t>(Accessed: 1</w:t>
      </w:r>
      <w:r w:rsidR="006D3013" w:rsidRPr="00220C53">
        <w:rPr>
          <w:rFonts w:ascii="Arial" w:hAnsi="Arial" w:cs="Arial"/>
          <w:color w:val="000000" w:themeColor="text1"/>
          <w:lang w:val="en-GB"/>
        </w:rPr>
        <w:t>5</w:t>
      </w:r>
      <w:r w:rsidRPr="00220C53">
        <w:rPr>
          <w:rFonts w:ascii="Arial" w:hAnsi="Arial" w:cs="Arial"/>
          <w:color w:val="000000" w:themeColor="text1"/>
          <w:lang w:val="en-GB"/>
        </w:rPr>
        <w:t xml:space="preserve"> February 2025)</w:t>
      </w:r>
    </w:p>
    <w:p w14:paraId="12EE13A3" w14:textId="796D3CBB" w:rsidR="007C44FA" w:rsidRPr="00220C53" w:rsidRDefault="007C44FA">
      <w:pPr>
        <w:rPr>
          <w:rFonts w:ascii="Arial" w:hAnsi="Arial" w:cs="Arial"/>
          <w:color w:val="000000" w:themeColor="text1"/>
          <w:lang w:val="en-GB"/>
        </w:rPr>
      </w:pPr>
      <w:r w:rsidRPr="00220C53">
        <w:rPr>
          <w:rFonts w:ascii="Arial" w:hAnsi="Arial" w:cs="Arial"/>
          <w:color w:val="000000" w:themeColor="text1"/>
          <w:lang w:val="en-GB"/>
        </w:rPr>
        <w:t xml:space="preserve">Hilton (2024a) </w:t>
      </w:r>
      <w:r w:rsidRPr="00220C53">
        <w:rPr>
          <w:rFonts w:ascii="Arial" w:hAnsi="Arial" w:cs="Arial"/>
          <w:i/>
          <w:color w:val="000000" w:themeColor="text1"/>
          <w:lang w:val="en-GB"/>
        </w:rPr>
        <w:t>Hilton Launches Zero Waste Menus Across Flagship UK Hotels.</w:t>
      </w:r>
      <w:r w:rsidRPr="00220C53">
        <w:rPr>
          <w:rFonts w:ascii="Arial" w:hAnsi="Arial" w:cs="Arial"/>
          <w:color w:val="000000" w:themeColor="text1"/>
          <w:lang w:val="en-GB"/>
        </w:rPr>
        <w:t xml:space="preserve"> Available at: </w:t>
      </w:r>
      <w:hyperlink r:id="rId13" w:history="1">
        <w:r w:rsidR="001834F1" w:rsidRPr="00220C53">
          <w:rPr>
            <w:rStyle w:val="Hyperlink"/>
            <w:rFonts w:ascii="Arial" w:hAnsi="Arial" w:cs="Arial"/>
            <w:lang w:val="en-GB"/>
          </w:rPr>
          <w:t>https://stories.hilton.com/emea/sustainability/hilton-launches-zero-waste-menus-across-flagship-uk-hotels</w:t>
        </w:r>
      </w:hyperlink>
      <w:r w:rsidR="001834F1" w:rsidRPr="00220C53">
        <w:rPr>
          <w:rFonts w:ascii="Arial" w:hAnsi="Arial" w:cs="Arial"/>
          <w:color w:val="000000" w:themeColor="text1"/>
          <w:lang w:val="en-GB"/>
        </w:rPr>
        <w:t xml:space="preserve"> </w:t>
      </w:r>
      <w:r w:rsidRPr="00220C53">
        <w:rPr>
          <w:rFonts w:ascii="Arial" w:hAnsi="Arial" w:cs="Arial"/>
          <w:color w:val="000000" w:themeColor="text1"/>
          <w:lang w:val="en-GB"/>
        </w:rPr>
        <w:t xml:space="preserve"> (Accessed: 1</w:t>
      </w:r>
      <w:r w:rsidR="00666376" w:rsidRPr="00220C53">
        <w:rPr>
          <w:rFonts w:ascii="Arial" w:hAnsi="Arial" w:cs="Arial"/>
          <w:color w:val="000000" w:themeColor="text1"/>
          <w:lang w:val="en-GB"/>
        </w:rPr>
        <w:t>5</w:t>
      </w:r>
      <w:r w:rsidRPr="00220C53">
        <w:rPr>
          <w:rFonts w:ascii="Arial" w:hAnsi="Arial" w:cs="Arial"/>
          <w:color w:val="000000" w:themeColor="text1"/>
          <w:lang w:val="en-GB"/>
        </w:rPr>
        <w:t xml:space="preserve"> February 2025)</w:t>
      </w:r>
    </w:p>
    <w:p w14:paraId="5273FD80" w14:textId="4E5AEC91" w:rsidR="007C44FA" w:rsidRPr="00220C53" w:rsidRDefault="007C44FA">
      <w:pPr>
        <w:rPr>
          <w:rFonts w:ascii="Arial" w:hAnsi="Arial" w:cs="Arial"/>
          <w:color w:val="000000" w:themeColor="text1"/>
          <w:lang w:val="en-GB"/>
        </w:rPr>
      </w:pPr>
      <w:r w:rsidRPr="00220C53">
        <w:rPr>
          <w:rFonts w:ascii="Arial" w:hAnsi="Arial" w:cs="Arial"/>
          <w:color w:val="000000" w:themeColor="text1"/>
          <w:lang w:val="en-GB"/>
        </w:rPr>
        <w:t xml:space="preserve">Hilton (2024b) </w:t>
      </w:r>
      <w:r w:rsidRPr="00220C53">
        <w:rPr>
          <w:rFonts w:ascii="Arial" w:hAnsi="Arial" w:cs="Arial"/>
          <w:i/>
          <w:color w:val="000000" w:themeColor="text1"/>
          <w:lang w:val="en-GB"/>
        </w:rPr>
        <w:t>Hilton Reigns as Most Valuable Hotel Brand for the Ninth Consecutive Year According to Brand Finance.</w:t>
      </w:r>
      <w:r w:rsidRPr="00220C53">
        <w:rPr>
          <w:rFonts w:ascii="Arial" w:hAnsi="Arial" w:cs="Arial"/>
          <w:color w:val="000000" w:themeColor="text1"/>
          <w:lang w:val="en-GB"/>
        </w:rPr>
        <w:t xml:space="preserve"> Available at:  </w:t>
      </w:r>
      <w:hyperlink r:id="rId14" w:history="1">
        <w:r w:rsidR="001834F1" w:rsidRPr="00220C53">
          <w:rPr>
            <w:rStyle w:val="Hyperlink"/>
            <w:rFonts w:ascii="Arial" w:hAnsi="Arial" w:cs="Arial"/>
            <w:lang w:val="en-GB"/>
          </w:rPr>
          <w:t>https://stories.hilton.com/releases/hilton-reigns-as-most-valuable-hotel-brand-for-the-ninth-consecutive-year-according-to-brand-finance</w:t>
        </w:r>
      </w:hyperlink>
      <w:r w:rsidR="001834F1" w:rsidRPr="00220C53">
        <w:rPr>
          <w:rFonts w:ascii="Arial" w:hAnsi="Arial" w:cs="Arial"/>
          <w:color w:val="000000" w:themeColor="text1"/>
          <w:lang w:val="en-GB"/>
        </w:rPr>
        <w:t xml:space="preserve"> </w:t>
      </w:r>
      <w:r w:rsidRPr="00220C53">
        <w:rPr>
          <w:rFonts w:ascii="Arial" w:hAnsi="Arial" w:cs="Arial"/>
          <w:color w:val="000000" w:themeColor="text1"/>
          <w:lang w:val="en-GB"/>
        </w:rPr>
        <w:t xml:space="preserve"> (Accessed: 1</w:t>
      </w:r>
      <w:r w:rsidR="00666376" w:rsidRPr="00220C53">
        <w:rPr>
          <w:rFonts w:ascii="Arial" w:hAnsi="Arial" w:cs="Arial"/>
          <w:color w:val="000000" w:themeColor="text1"/>
          <w:lang w:val="en-GB"/>
        </w:rPr>
        <w:t>5</w:t>
      </w:r>
      <w:r w:rsidRPr="00220C53">
        <w:rPr>
          <w:rFonts w:ascii="Arial" w:hAnsi="Arial" w:cs="Arial"/>
          <w:color w:val="000000" w:themeColor="text1"/>
          <w:lang w:val="en-GB"/>
        </w:rPr>
        <w:t xml:space="preserve"> February 2025)</w:t>
      </w:r>
    </w:p>
    <w:p w14:paraId="46D0F490" w14:textId="3657D2E8" w:rsidR="007C44FA" w:rsidRPr="00220C53" w:rsidRDefault="007C44FA">
      <w:pPr>
        <w:rPr>
          <w:rFonts w:ascii="Arial" w:hAnsi="Arial" w:cs="Arial"/>
          <w:color w:val="000000" w:themeColor="text1"/>
          <w:highlight w:val="white"/>
          <w:lang w:val="en-GB"/>
        </w:rPr>
      </w:pPr>
      <w:r w:rsidRPr="00220C53">
        <w:rPr>
          <w:rFonts w:ascii="Arial" w:hAnsi="Arial" w:cs="Arial"/>
          <w:color w:val="000000" w:themeColor="text1"/>
          <w:highlight w:val="white"/>
          <w:lang w:val="en-GB"/>
        </w:rPr>
        <w:t xml:space="preserve">Hilton, (2025a). </w:t>
      </w:r>
      <w:r w:rsidRPr="00220C53">
        <w:rPr>
          <w:rFonts w:ascii="Arial" w:hAnsi="Arial" w:cs="Arial"/>
          <w:i/>
          <w:iCs/>
          <w:color w:val="000000" w:themeColor="text1"/>
          <w:highlight w:val="white"/>
          <w:lang w:val="en-GB"/>
        </w:rPr>
        <w:t>The Org.</w:t>
      </w:r>
      <w:r w:rsidRPr="00220C53">
        <w:rPr>
          <w:rFonts w:ascii="Arial" w:hAnsi="Arial" w:cs="Arial"/>
          <w:color w:val="000000" w:themeColor="text1"/>
          <w:highlight w:val="white"/>
          <w:lang w:val="en-GB"/>
        </w:rPr>
        <w:t xml:space="preserve"> Available at: </w:t>
      </w:r>
      <w:hyperlink r:id="rId15" w:history="1">
        <w:r w:rsidR="001834F1" w:rsidRPr="00220C53">
          <w:rPr>
            <w:rStyle w:val="Hyperlink"/>
            <w:rFonts w:ascii="Arial" w:hAnsi="Arial" w:cs="Arial"/>
            <w:highlight w:val="white"/>
            <w:lang w:val="en-GB"/>
          </w:rPr>
          <w:t>https://theorg.com/org/hilton</w:t>
        </w:r>
      </w:hyperlink>
      <w:r w:rsidR="001834F1" w:rsidRPr="00220C53">
        <w:rPr>
          <w:rFonts w:ascii="Arial" w:hAnsi="Arial" w:cs="Arial"/>
          <w:color w:val="000000" w:themeColor="text1"/>
          <w:highlight w:val="white"/>
          <w:lang w:val="en-GB"/>
        </w:rPr>
        <w:t xml:space="preserve"> </w:t>
      </w:r>
      <w:r w:rsidRPr="00220C53">
        <w:rPr>
          <w:rFonts w:ascii="Arial" w:hAnsi="Arial" w:cs="Arial"/>
          <w:color w:val="000000" w:themeColor="text1"/>
          <w:highlight w:val="white"/>
          <w:lang w:val="en-GB"/>
        </w:rPr>
        <w:t xml:space="preserve"> (Accessed: 1</w:t>
      </w:r>
      <w:r w:rsidR="00F27C12" w:rsidRPr="00220C53">
        <w:rPr>
          <w:rFonts w:ascii="Arial" w:hAnsi="Arial" w:cs="Arial"/>
          <w:color w:val="000000" w:themeColor="text1"/>
          <w:highlight w:val="white"/>
          <w:lang w:val="en-GB"/>
        </w:rPr>
        <w:t>3</w:t>
      </w:r>
      <w:r w:rsidRPr="00220C53">
        <w:rPr>
          <w:rFonts w:ascii="Arial" w:hAnsi="Arial" w:cs="Arial"/>
          <w:color w:val="000000" w:themeColor="text1"/>
          <w:highlight w:val="white"/>
          <w:lang w:val="en-GB"/>
        </w:rPr>
        <w:t xml:space="preserve"> February 2025)</w:t>
      </w:r>
    </w:p>
    <w:p w14:paraId="594302B7" w14:textId="5A85EC99" w:rsidR="007C44FA" w:rsidRPr="00220C53" w:rsidRDefault="007C44FA">
      <w:pPr>
        <w:rPr>
          <w:rFonts w:ascii="Arial" w:hAnsi="Arial" w:cs="Arial"/>
          <w:color w:val="000000" w:themeColor="text1"/>
          <w:highlight w:val="white"/>
          <w:lang w:val="en-GB"/>
        </w:rPr>
      </w:pPr>
      <w:r w:rsidRPr="00220C53">
        <w:rPr>
          <w:rFonts w:ascii="Arial" w:hAnsi="Arial" w:cs="Arial"/>
          <w:color w:val="000000" w:themeColor="text1"/>
          <w:highlight w:val="white"/>
          <w:lang w:val="en-GB"/>
        </w:rPr>
        <w:t xml:space="preserve">Hilton, (2025b). </w:t>
      </w:r>
      <w:r w:rsidRPr="00220C53">
        <w:rPr>
          <w:rFonts w:ascii="Arial" w:hAnsi="Arial" w:cs="Arial"/>
          <w:i/>
          <w:iCs/>
          <w:color w:val="000000" w:themeColor="text1"/>
          <w:highlight w:val="white"/>
          <w:lang w:val="en-GB"/>
        </w:rPr>
        <w:t>No One Manages Hilton Like Hilton.</w:t>
      </w:r>
      <w:r w:rsidRPr="00220C53">
        <w:rPr>
          <w:rFonts w:ascii="Arial" w:hAnsi="Arial" w:cs="Arial"/>
          <w:color w:val="000000" w:themeColor="text1"/>
          <w:highlight w:val="white"/>
          <w:lang w:val="en-GB"/>
        </w:rPr>
        <w:t xml:space="preserve"> Available at: </w:t>
      </w:r>
      <w:hyperlink r:id="rId16" w:history="1">
        <w:r w:rsidR="001834F1" w:rsidRPr="00220C53">
          <w:rPr>
            <w:rStyle w:val="Hyperlink"/>
            <w:rFonts w:ascii="Arial" w:hAnsi="Arial" w:cs="Arial"/>
            <w:highlight w:val="white"/>
            <w:lang w:val="en-GB"/>
          </w:rPr>
          <w:t>https://www.hilton.com/en/corporate/management-services/</w:t>
        </w:r>
      </w:hyperlink>
      <w:r w:rsidR="001834F1" w:rsidRPr="00220C53">
        <w:rPr>
          <w:rFonts w:ascii="Arial" w:hAnsi="Arial" w:cs="Arial"/>
          <w:color w:val="000000" w:themeColor="text1"/>
          <w:highlight w:val="white"/>
          <w:lang w:val="en-GB"/>
        </w:rPr>
        <w:t xml:space="preserve"> </w:t>
      </w:r>
      <w:r w:rsidRPr="00220C53">
        <w:rPr>
          <w:rFonts w:ascii="Arial" w:hAnsi="Arial" w:cs="Arial"/>
          <w:color w:val="000000" w:themeColor="text1"/>
          <w:highlight w:val="white"/>
          <w:lang w:val="en-GB"/>
        </w:rPr>
        <w:t xml:space="preserve"> (Accessed:</w:t>
      </w:r>
      <w:r w:rsidR="00FF4D53" w:rsidRPr="00220C53">
        <w:rPr>
          <w:rFonts w:ascii="Arial" w:hAnsi="Arial" w:cs="Arial"/>
          <w:color w:val="000000" w:themeColor="text1"/>
          <w:highlight w:val="white"/>
          <w:lang w:val="en-GB"/>
        </w:rPr>
        <w:t xml:space="preserve"> 18</w:t>
      </w:r>
      <w:r w:rsidRPr="00220C53">
        <w:rPr>
          <w:rFonts w:ascii="Arial" w:hAnsi="Arial" w:cs="Arial"/>
          <w:color w:val="000000" w:themeColor="text1"/>
          <w:highlight w:val="white"/>
          <w:lang w:val="en-GB"/>
        </w:rPr>
        <w:t xml:space="preserve">  February 2025)</w:t>
      </w:r>
    </w:p>
    <w:p w14:paraId="7ACC0E7A" w14:textId="5292739F" w:rsidR="007C44FA" w:rsidRPr="00220C53" w:rsidRDefault="007C44FA">
      <w:pPr>
        <w:rPr>
          <w:rFonts w:ascii="Arial" w:hAnsi="Arial" w:cs="Arial"/>
          <w:color w:val="000000" w:themeColor="text1"/>
          <w:highlight w:val="white"/>
          <w:lang w:val="en-GB"/>
        </w:rPr>
      </w:pPr>
      <w:r w:rsidRPr="00220C53">
        <w:rPr>
          <w:rFonts w:ascii="Arial" w:hAnsi="Arial" w:cs="Arial"/>
          <w:color w:val="000000" w:themeColor="text1"/>
          <w:highlight w:val="white"/>
          <w:lang w:val="en-GB"/>
        </w:rPr>
        <w:t xml:space="preserve">Hilton, (2025c). </w:t>
      </w:r>
      <w:r w:rsidRPr="00220C53">
        <w:rPr>
          <w:rFonts w:ascii="Arial" w:hAnsi="Arial" w:cs="Arial"/>
          <w:i/>
          <w:iCs/>
          <w:color w:val="000000" w:themeColor="text1"/>
          <w:highlight w:val="white"/>
          <w:lang w:val="en-GB"/>
        </w:rPr>
        <w:t>Company Management</w:t>
      </w:r>
      <w:r w:rsidRPr="00220C53">
        <w:rPr>
          <w:rFonts w:ascii="Arial" w:hAnsi="Arial" w:cs="Arial"/>
          <w:color w:val="000000" w:themeColor="text1"/>
          <w:highlight w:val="white"/>
          <w:lang w:val="en-GB"/>
        </w:rPr>
        <w:t xml:space="preserve">. Available at: </w:t>
      </w:r>
      <w:hyperlink r:id="rId17" w:history="1">
        <w:r w:rsidR="001834F1" w:rsidRPr="00220C53">
          <w:rPr>
            <w:rStyle w:val="Hyperlink"/>
            <w:rFonts w:ascii="Arial" w:hAnsi="Arial" w:cs="Arial"/>
            <w:highlight w:val="white"/>
            <w:lang w:val="en-GB"/>
          </w:rPr>
          <w:t>https://ir.hilton.com/corporate-governance/management</w:t>
        </w:r>
      </w:hyperlink>
      <w:r w:rsidR="001834F1" w:rsidRPr="00220C53">
        <w:rPr>
          <w:rFonts w:ascii="Arial" w:hAnsi="Arial" w:cs="Arial"/>
          <w:color w:val="000000" w:themeColor="text1"/>
          <w:highlight w:val="white"/>
          <w:lang w:val="en-GB"/>
        </w:rPr>
        <w:t xml:space="preserve"> </w:t>
      </w:r>
      <w:r w:rsidRPr="00220C53">
        <w:rPr>
          <w:rFonts w:ascii="Arial" w:hAnsi="Arial" w:cs="Arial"/>
          <w:color w:val="000000" w:themeColor="text1"/>
          <w:highlight w:val="white"/>
          <w:lang w:val="en-GB"/>
        </w:rPr>
        <w:t xml:space="preserve"> (Accessed: 1</w:t>
      </w:r>
      <w:r w:rsidR="00C50970" w:rsidRPr="00220C53">
        <w:rPr>
          <w:rFonts w:ascii="Arial" w:hAnsi="Arial" w:cs="Arial"/>
          <w:color w:val="000000" w:themeColor="text1"/>
          <w:highlight w:val="white"/>
          <w:lang w:val="en-GB"/>
        </w:rPr>
        <w:t>3</w:t>
      </w:r>
      <w:r w:rsidRPr="00220C53">
        <w:rPr>
          <w:rFonts w:ascii="Arial" w:hAnsi="Arial" w:cs="Arial"/>
          <w:color w:val="000000" w:themeColor="text1"/>
          <w:highlight w:val="white"/>
          <w:lang w:val="en-GB"/>
        </w:rPr>
        <w:t xml:space="preserve"> February 2025)</w:t>
      </w:r>
    </w:p>
    <w:p w14:paraId="01546306" w14:textId="107678D4" w:rsidR="007C44FA" w:rsidRPr="00220C53" w:rsidRDefault="007C44FA">
      <w:pPr>
        <w:rPr>
          <w:rFonts w:ascii="Arial" w:hAnsi="Arial" w:cs="Arial"/>
          <w:color w:val="000000" w:themeColor="text1"/>
          <w:highlight w:val="white"/>
          <w:lang w:val="en-GB"/>
        </w:rPr>
      </w:pPr>
      <w:r w:rsidRPr="00220C53">
        <w:rPr>
          <w:rFonts w:ascii="Arial" w:hAnsi="Arial" w:cs="Arial"/>
          <w:color w:val="000000" w:themeColor="text1"/>
          <w:highlight w:val="white"/>
          <w:lang w:val="en-GB"/>
        </w:rPr>
        <w:lastRenderedPageBreak/>
        <w:t xml:space="preserve">Hilton, (2025d). </w:t>
      </w:r>
      <w:r w:rsidRPr="00220C53">
        <w:rPr>
          <w:rFonts w:ascii="Arial" w:hAnsi="Arial" w:cs="Arial"/>
          <w:i/>
          <w:iCs/>
          <w:color w:val="000000" w:themeColor="text1"/>
          <w:highlight w:val="white"/>
          <w:lang w:val="en-GB"/>
        </w:rPr>
        <w:t>Welcome to Hilton</w:t>
      </w:r>
      <w:r w:rsidRPr="00220C53">
        <w:rPr>
          <w:rFonts w:ascii="Arial" w:hAnsi="Arial" w:cs="Arial"/>
          <w:color w:val="000000" w:themeColor="text1"/>
          <w:highlight w:val="white"/>
          <w:lang w:val="en-GB"/>
        </w:rPr>
        <w:t xml:space="preserve">. Available at:  </w:t>
      </w:r>
      <w:hyperlink r:id="rId18" w:history="1">
        <w:r w:rsidR="001834F1" w:rsidRPr="00220C53">
          <w:rPr>
            <w:rStyle w:val="Hyperlink"/>
            <w:rFonts w:ascii="Arial" w:hAnsi="Arial" w:cs="Arial"/>
            <w:highlight w:val="white"/>
            <w:lang w:val="en-GB"/>
          </w:rPr>
          <w:t>https://www.hilton.com/en/corporate/</w:t>
        </w:r>
      </w:hyperlink>
      <w:r w:rsidR="001834F1" w:rsidRPr="00220C53">
        <w:rPr>
          <w:rFonts w:ascii="Arial" w:hAnsi="Arial" w:cs="Arial"/>
          <w:color w:val="000000" w:themeColor="text1"/>
          <w:highlight w:val="white"/>
          <w:lang w:val="en-GB"/>
        </w:rPr>
        <w:t xml:space="preserve"> </w:t>
      </w:r>
      <w:r w:rsidRPr="00220C53">
        <w:rPr>
          <w:rFonts w:ascii="Arial" w:hAnsi="Arial" w:cs="Arial"/>
          <w:color w:val="000000" w:themeColor="text1"/>
          <w:highlight w:val="white"/>
          <w:lang w:val="en-GB"/>
        </w:rPr>
        <w:t xml:space="preserve"> (Accessed: 1</w:t>
      </w:r>
      <w:r w:rsidR="008E3C71" w:rsidRPr="00220C53">
        <w:rPr>
          <w:rFonts w:ascii="Arial" w:hAnsi="Arial" w:cs="Arial"/>
          <w:color w:val="000000" w:themeColor="text1"/>
          <w:highlight w:val="white"/>
          <w:lang w:val="en-GB"/>
        </w:rPr>
        <w:t>6</w:t>
      </w:r>
      <w:r w:rsidRPr="00220C53">
        <w:rPr>
          <w:rFonts w:ascii="Arial" w:hAnsi="Arial" w:cs="Arial"/>
          <w:color w:val="000000" w:themeColor="text1"/>
          <w:highlight w:val="white"/>
          <w:lang w:val="en-GB"/>
        </w:rPr>
        <w:t xml:space="preserve"> February 2025)</w:t>
      </w:r>
    </w:p>
    <w:p w14:paraId="01393895" w14:textId="77777777" w:rsidR="001E688A" w:rsidRPr="00220C53" w:rsidRDefault="00A770EC">
      <w:pPr>
        <w:rPr>
          <w:rFonts w:ascii="Arial" w:hAnsi="Arial" w:cs="Arial"/>
          <w:color w:val="000000" w:themeColor="text1"/>
          <w:highlight w:val="white"/>
          <w:lang w:val="en-GB"/>
        </w:rPr>
      </w:pPr>
      <w:r w:rsidRPr="00220C53">
        <w:rPr>
          <w:rFonts w:ascii="Arial" w:hAnsi="Arial" w:cs="Arial"/>
          <w:color w:val="000000" w:themeColor="text1"/>
          <w:highlight w:val="white"/>
          <w:lang w:val="en-GB"/>
        </w:rPr>
        <w:t xml:space="preserve">Hilton, 2025e. Our Culture. Available at:  </w:t>
      </w:r>
      <w:hyperlink r:id="rId19" w:history="1">
        <w:r w:rsidRPr="00220C53">
          <w:rPr>
            <w:rStyle w:val="Hyperlink"/>
            <w:rFonts w:ascii="Arial" w:hAnsi="Arial" w:cs="Arial"/>
            <w:highlight w:val="white"/>
            <w:lang w:val="en-GB"/>
          </w:rPr>
          <w:t>https://jobs.hilton.com/us/en/culture</w:t>
        </w:r>
      </w:hyperlink>
      <w:r w:rsidRPr="00220C53">
        <w:rPr>
          <w:rFonts w:ascii="Arial" w:hAnsi="Arial" w:cs="Arial"/>
          <w:color w:val="000000" w:themeColor="text1"/>
          <w:highlight w:val="white"/>
          <w:lang w:val="en-GB"/>
        </w:rPr>
        <w:t xml:space="preserve"> </w:t>
      </w:r>
      <w:r w:rsidR="001E688A" w:rsidRPr="00220C53">
        <w:rPr>
          <w:rFonts w:ascii="Arial" w:hAnsi="Arial" w:cs="Arial"/>
          <w:color w:val="000000" w:themeColor="text1"/>
          <w:highlight w:val="white"/>
          <w:lang w:val="en-GB"/>
        </w:rPr>
        <w:t xml:space="preserve"> </w:t>
      </w:r>
      <w:r w:rsidR="00D16E69" w:rsidRPr="00220C53">
        <w:rPr>
          <w:rFonts w:ascii="Arial" w:hAnsi="Arial" w:cs="Arial"/>
          <w:color w:val="000000" w:themeColor="text1"/>
          <w:highlight w:val="white"/>
          <w:lang w:val="en-GB"/>
        </w:rPr>
        <w:t xml:space="preserve">(Accessed: </w:t>
      </w:r>
      <w:r w:rsidR="001D6A2B" w:rsidRPr="00220C53">
        <w:rPr>
          <w:rFonts w:ascii="Arial" w:hAnsi="Arial" w:cs="Arial"/>
          <w:color w:val="000000" w:themeColor="text1"/>
          <w:highlight w:val="white"/>
          <w:lang w:val="en-GB"/>
        </w:rPr>
        <w:t xml:space="preserve">04 </w:t>
      </w:r>
      <w:r w:rsidR="00CA7E0D" w:rsidRPr="00220C53">
        <w:rPr>
          <w:rFonts w:ascii="Arial" w:hAnsi="Arial" w:cs="Arial"/>
          <w:color w:val="000000" w:themeColor="text1"/>
          <w:highlight w:val="white"/>
          <w:lang w:val="en-GB"/>
        </w:rPr>
        <w:t xml:space="preserve">March </w:t>
      </w:r>
      <w:r w:rsidR="0063356A" w:rsidRPr="00220C53">
        <w:rPr>
          <w:rFonts w:ascii="Arial" w:hAnsi="Arial" w:cs="Arial"/>
          <w:color w:val="000000" w:themeColor="text1"/>
          <w:highlight w:val="white"/>
          <w:lang w:val="en-GB"/>
        </w:rPr>
        <w:t>2025</w:t>
      </w:r>
      <w:r w:rsidR="001E688A" w:rsidRPr="00220C53">
        <w:rPr>
          <w:rFonts w:ascii="Arial" w:hAnsi="Arial" w:cs="Arial"/>
          <w:color w:val="000000" w:themeColor="text1"/>
          <w:highlight w:val="white"/>
          <w:lang w:val="en-GB"/>
        </w:rPr>
        <w:t>)</w:t>
      </w:r>
    </w:p>
    <w:p w14:paraId="7E1A6C4F" w14:textId="24AAF76D" w:rsidR="006A33C8" w:rsidRPr="00220C53" w:rsidRDefault="006A33C8">
      <w:pPr>
        <w:rPr>
          <w:rFonts w:ascii="Arial" w:hAnsi="Arial" w:cs="Arial"/>
          <w:color w:val="000000" w:themeColor="text1"/>
          <w:highlight w:val="white"/>
          <w:lang w:val="en-GB"/>
        </w:rPr>
      </w:pPr>
      <w:r w:rsidRPr="00220C53">
        <w:rPr>
          <w:rFonts w:ascii="Arial" w:hAnsi="Arial" w:cs="Arial"/>
          <w:color w:val="000000" w:themeColor="text1"/>
          <w:highlight w:val="white"/>
          <w:lang w:val="en-GB"/>
        </w:rPr>
        <w:t xml:space="preserve">Hilton (2025f). Our Progress. Available at: </w:t>
      </w:r>
      <w:hyperlink r:id="rId20" w:history="1">
        <w:r w:rsidRPr="00220C53">
          <w:rPr>
            <w:rStyle w:val="Hyperlink"/>
            <w:rFonts w:ascii="Arial" w:hAnsi="Arial" w:cs="Arial"/>
            <w:highlight w:val="white"/>
            <w:lang w:val="en-GB"/>
          </w:rPr>
          <w:t>https://esg.hilton.com/our-progress/</w:t>
        </w:r>
      </w:hyperlink>
      <w:r w:rsidRPr="00220C53">
        <w:rPr>
          <w:rFonts w:ascii="Arial" w:hAnsi="Arial" w:cs="Arial"/>
          <w:color w:val="000000" w:themeColor="text1"/>
          <w:highlight w:val="white"/>
          <w:lang w:val="en-GB"/>
        </w:rPr>
        <w:t xml:space="preserve"> </w:t>
      </w:r>
      <w:r w:rsidR="00A27F57" w:rsidRPr="00220C53">
        <w:rPr>
          <w:rFonts w:ascii="Arial" w:hAnsi="Arial" w:cs="Arial"/>
          <w:color w:val="000000" w:themeColor="text1"/>
          <w:highlight w:val="white"/>
          <w:lang w:val="en-GB"/>
        </w:rPr>
        <w:t>(Accessed:</w:t>
      </w:r>
      <w:r w:rsidR="000601C0" w:rsidRPr="00220C53">
        <w:rPr>
          <w:rFonts w:ascii="Arial" w:hAnsi="Arial" w:cs="Arial"/>
          <w:color w:val="000000" w:themeColor="text1"/>
          <w:highlight w:val="white"/>
          <w:lang w:val="en-GB"/>
        </w:rPr>
        <w:t xml:space="preserve"> 06 March 2025</w:t>
      </w:r>
      <w:r w:rsidR="00E34CC0" w:rsidRPr="00220C53">
        <w:rPr>
          <w:rFonts w:ascii="Arial" w:hAnsi="Arial" w:cs="Arial"/>
          <w:color w:val="000000" w:themeColor="text1"/>
          <w:highlight w:val="white"/>
          <w:lang w:val="en-GB"/>
        </w:rPr>
        <w:t>)</w:t>
      </w:r>
    </w:p>
    <w:p w14:paraId="1D6784AB" w14:textId="4D062EAB" w:rsidR="007C44FA" w:rsidRPr="00220C53" w:rsidRDefault="007C44FA">
      <w:pPr>
        <w:rPr>
          <w:rFonts w:ascii="Arial" w:hAnsi="Arial" w:cs="Arial"/>
          <w:color w:val="000000" w:themeColor="text1"/>
          <w:highlight w:val="white"/>
          <w:lang w:val="en-GB"/>
        </w:rPr>
      </w:pPr>
      <w:r w:rsidRPr="00220C53">
        <w:rPr>
          <w:rFonts w:ascii="Arial" w:hAnsi="Arial" w:cs="Arial"/>
          <w:color w:val="000000" w:themeColor="text1"/>
          <w:highlight w:val="white"/>
          <w:lang w:val="en-GB"/>
        </w:rPr>
        <w:t xml:space="preserve">Jum'a, L., Zimon, D., Ikram, M. and </w:t>
      </w:r>
      <w:proofErr w:type="spellStart"/>
      <w:r w:rsidRPr="00220C53">
        <w:rPr>
          <w:rFonts w:ascii="Arial" w:hAnsi="Arial" w:cs="Arial"/>
          <w:color w:val="000000" w:themeColor="text1"/>
          <w:highlight w:val="white"/>
          <w:lang w:val="en-GB"/>
        </w:rPr>
        <w:t>Madzík</w:t>
      </w:r>
      <w:proofErr w:type="spellEnd"/>
      <w:r w:rsidRPr="00220C53">
        <w:rPr>
          <w:rFonts w:ascii="Arial" w:hAnsi="Arial" w:cs="Arial"/>
          <w:color w:val="000000" w:themeColor="text1"/>
          <w:highlight w:val="white"/>
          <w:lang w:val="en-GB"/>
        </w:rPr>
        <w:t xml:space="preserve">, P. (2022) ‘Towards a sustainability paradigm; the nexus between lean green practices, sustainability-oriented innovation and Triple Bottom Line’, </w:t>
      </w:r>
      <w:r w:rsidRPr="00220C53">
        <w:rPr>
          <w:rFonts w:ascii="Arial" w:hAnsi="Arial" w:cs="Arial"/>
          <w:i/>
          <w:color w:val="000000" w:themeColor="text1"/>
          <w:highlight w:val="white"/>
          <w:lang w:val="en-GB"/>
        </w:rPr>
        <w:t>International Journal of Production Economics</w:t>
      </w:r>
      <w:r w:rsidRPr="00220C53">
        <w:rPr>
          <w:rFonts w:ascii="Arial" w:hAnsi="Arial" w:cs="Arial"/>
          <w:color w:val="000000" w:themeColor="text1"/>
          <w:highlight w:val="white"/>
          <w:lang w:val="en-GB"/>
        </w:rPr>
        <w:t xml:space="preserve">, </w:t>
      </w:r>
      <w:r w:rsidRPr="00220C53">
        <w:rPr>
          <w:rFonts w:ascii="Arial" w:hAnsi="Arial" w:cs="Arial"/>
          <w:i/>
          <w:color w:val="000000" w:themeColor="text1"/>
          <w:highlight w:val="white"/>
          <w:lang w:val="en-GB"/>
        </w:rPr>
        <w:t>245</w:t>
      </w:r>
      <w:r w:rsidRPr="00220C53">
        <w:rPr>
          <w:rFonts w:ascii="Arial" w:hAnsi="Arial" w:cs="Arial"/>
          <w:color w:val="000000" w:themeColor="text1"/>
          <w:highlight w:val="white"/>
          <w:lang w:val="en-GB"/>
        </w:rPr>
        <w:t>, p.108393. Available at:</w:t>
      </w:r>
      <w:r w:rsidR="001834F1" w:rsidRPr="00220C53">
        <w:rPr>
          <w:rFonts w:ascii="Arial" w:hAnsi="Arial" w:cs="Arial"/>
          <w:color w:val="000000" w:themeColor="text1"/>
          <w:lang w:val="en-GB"/>
        </w:rPr>
        <w:t xml:space="preserve">  </w:t>
      </w:r>
      <w:hyperlink r:id="rId21" w:history="1">
        <w:r w:rsidR="001834F1" w:rsidRPr="00220C53">
          <w:rPr>
            <w:rStyle w:val="Hyperlink"/>
            <w:rFonts w:ascii="Arial" w:hAnsi="Arial" w:cs="Arial"/>
            <w:highlight w:val="white"/>
            <w:lang w:val="en-GB"/>
          </w:rPr>
          <w:t>https://doi.org/10.1016/j.ijpe.2021.108393</w:t>
        </w:r>
      </w:hyperlink>
    </w:p>
    <w:p w14:paraId="27596366" w14:textId="03664709" w:rsidR="007C44FA" w:rsidRPr="00220C53" w:rsidRDefault="007C44FA">
      <w:pPr>
        <w:rPr>
          <w:rFonts w:ascii="Arial" w:hAnsi="Arial" w:cs="Arial"/>
          <w:color w:val="000000" w:themeColor="text1"/>
          <w:lang w:val="en-GB"/>
        </w:rPr>
      </w:pPr>
      <w:r w:rsidRPr="00220C53">
        <w:rPr>
          <w:rFonts w:ascii="Arial" w:hAnsi="Arial" w:cs="Arial"/>
          <w:color w:val="000000" w:themeColor="text1"/>
          <w:lang w:val="en-GB"/>
        </w:rPr>
        <w:t xml:space="preserve">Lets Recycle (2024) </w:t>
      </w:r>
      <w:r w:rsidRPr="00220C53">
        <w:rPr>
          <w:rFonts w:ascii="Arial" w:hAnsi="Arial" w:cs="Arial"/>
          <w:i/>
          <w:color w:val="000000" w:themeColor="text1"/>
          <w:lang w:val="en-GB"/>
        </w:rPr>
        <w:t xml:space="preserve">Hilton UK hotels trial “zero-waste” menu. </w:t>
      </w:r>
      <w:r w:rsidRPr="00220C53">
        <w:rPr>
          <w:rFonts w:ascii="Arial" w:hAnsi="Arial" w:cs="Arial"/>
          <w:color w:val="000000" w:themeColor="text1"/>
          <w:lang w:val="en-GB"/>
        </w:rPr>
        <w:t xml:space="preserve">Available at:  </w:t>
      </w:r>
      <w:hyperlink r:id="rId22" w:history="1">
        <w:r w:rsidR="001834F1" w:rsidRPr="00220C53">
          <w:rPr>
            <w:rStyle w:val="Hyperlink"/>
            <w:rFonts w:ascii="Arial" w:hAnsi="Arial" w:cs="Arial"/>
            <w:lang w:val="en-GB"/>
          </w:rPr>
          <w:t>https://www.letsrecycle.com/news/hilton-uk-hotels-trial-zero-waste-menu/</w:t>
        </w:r>
      </w:hyperlink>
      <w:r w:rsidR="001834F1" w:rsidRPr="00220C53">
        <w:rPr>
          <w:rFonts w:ascii="Arial" w:hAnsi="Arial" w:cs="Arial"/>
          <w:color w:val="000000" w:themeColor="text1"/>
          <w:lang w:val="en-GB"/>
        </w:rPr>
        <w:t xml:space="preserve"> </w:t>
      </w:r>
      <w:r w:rsidRPr="00220C53">
        <w:rPr>
          <w:rFonts w:ascii="Arial" w:hAnsi="Arial" w:cs="Arial"/>
          <w:color w:val="000000" w:themeColor="text1"/>
          <w:lang w:val="en-GB"/>
        </w:rPr>
        <w:t xml:space="preserve"> (Accessed: 1</w:t>
      </w:r>
      <w:r w:rsidR="00237229" w:rsidRPr="00220C53">
        <w:rPr>
          <w:rFonts w:ascii="Arial" w:hAnsi="Arial" w:cs="Arial"/>
          <w:color w:val="000000" w:themeColor="text1"/>
          <w:lang w:val="en-GB"/>
        </w:rPr>
        <w:t>6</w:t>
      </w:r>
      <w:r w:rsidRPr="00220C53">
        <w:rPr>
          <w:rFonts w:ascii="Arial" w:hAnsi="Arial" w:cs="Arial"/>
          <w:color w:val="000000" w:themeColor="text1"/>
          <w:lang w:val="en-GB"/>
        </w:rPr>
        <w:t xml:space="preserve"> February 2025)</w:t>
      </w:r>
    </w:p>
    <w:p w14:paraId="2B4705C7" w14:textId="6310D964" w:rsidR="007C44FA" w:rsidRPr="00220C53" w:rsidRDefault="007C44FA">
      <w:pPr>
        <w:rPr>
          <w:rFonts w:ascii="Arial" w:hAnsi="Arial" w:cs="Arial"/>
          <w:color w:val="000000" w:themeColor="text1"/>
          <w:highlight w:val="white"/>
          <w:lang w:val="en-GB"/>
        </w:rPr>
      </w:pPr>
      <w:r w:rsidRPr="00220C53">
        <w:rPr>
          <w:rFonts w:ascii="Arial" w:hAnsi="Arial" w:cs="Arial"/>
          <w:color w:val="000000" w:themeColor="text1"/>
          <w:highlight w:val="white"/>
          <w:lang w:val="en-GB"/>
        </w:rPr>
        <w:t xml:space="preserve">Mahajan, R., Lim, W.M., Sareen, M., Kumar, S. and Panwar, R., 2023. Stakeholder theory. </w:t>
      </w:r>
      <w:r w:rsidRPr="00220C53">
        <w:rPr>
          <w:rFonts w:ascii="Arial" w:hAnsi="Arial" w:cs="Arial"/>
          <w:i/>
          <w:iCs/>
          <w:color w:val="000000" w:themeColor="text1"/>
          <w:highlight w:val="white"/>
          <w:lang w:val="en-GB"/>
        </w:rPr>
        <w:t>Journal of Business Research</w:t>
      </w:r>
      <w:r w:rsidRPr="00220C53">
        <w:rPr>
          <w:rFonts w:ascii="Arial" w:hAnsi="Arial" w:cs="Arial"/>
          <w:color w:val="000000" w:themeColor="text1"/>
          <w:highlight w:val="white"/>
          <w:lang w:val="en-GB"/>
        </w:rPr>
        <w:t xml:space="preserve">, 166, p.114104. Available at: </w:t>
      </w:r>
      <w:hyperlink r:id="rId23" w:history="1">
        <w:r w:rsidR="00443B0C" w:rsidRPr="00220C53">
          <w:rPr>
            <w:rStyle w:val="Hyperlink"/>
            <w:rFonts w:ascii="Arial" w:hAnsi="Arial" w:cs="Arial"/>
            <w:highlight w:val="white"/>
            <w:lang w:val="en-GB"/>
          </w:rPr>
          <w:t>https://www.sciencedirect.com/science/article/pii/S0148296323004629</w:t>
        </w:r>
      </w:hyperlink>
      <w:r w:rsidR="00443B0C" w:rsidRPr="00220C53">
        <w:rPr>
          <w:rFonts w:ascii="Arial" w:hAnsi="Arial" w:cs="Arial"/>
          <w:color w:val="000000" w:themeColor="text1"/>
          <w:highlight w:val="white"/>
          <w:lang w:val="en-GB"/>
        </w:rPr>
        <w:t xml:space="preserve"> </w:t>
      </w:r>
      <w:r w:rsidRPr="00220C53">
        <w:rPr>
          <w:rFonts w:ascii="Arial" w:hAnsi="Arial" w:cs="Arial"/>
          <w:color w:val="000000" w:themeColor="text1"/>
          <w:highlight w:val="white"/>
          <w:lang w:val="en-GB"/>
        </w:rPr>
        <w:t xml:space="preserve"> </w:t>
      </w:r>
      <w:r w:rsidR="002F28AA" w:rsidRPr="00220C53">
        <w:rPr>
          <w:rFonts w:ascii="Arial" w:hAnsi="Arial" w:cs="Arial"/>
          <w:color w:val="000000" w:themeColor="text1"/>
          <w:highlight w:val="white"/>
          <w:lang w:val="en-GB"/>
        </w:rPr>
        <w:t>(Accessed: 1</w:t>
      </w:r>
      <w:r w:rsidR="001D7F8C" w:rsidRPr="00220C53">
        <w:rPr>
          <w:rFonts w:ascii="Arial" w:hAnsi="Arial" w:cs="Arial"/>
          <w:color w:val="000000" w:themeColor="text1"/>
          <w:highlight w:val="white"/>
          <w:lang w:val="en-GB"/>
        </w:rPr>
        <w:t>3</w:t>
      </w:r>
      <w:r w:rsidR="00185DE3" w:rsidRPr="00220C53">
        <w:rPr>
          <w:rFonts w:ascii="Arial" w:hAnsi="Arial" w:cs="Arial"/>
          <w:color w:val="000000" w:themeColor="text1"/>
          <w:highlight w:val="white"/>
          <w:lang w:val="en-GB"/>
        </w:rPr>
        <w:t xml:space="preserve"> February 2025)</w:t>
      </w:r>
    </w:p>
    <w:p w14:paraId="5EB56A96" w14:textId="5C06BBC5" w:rsidR="007C44FA" w:rsidRPr="00220C53" w:rsidRDefault="007C44FA">
      <w:pPr>
        <w:rPr>
          <w:rFonts w:ascii="Arial" w:hAnsi="Arial" w:cs="Arial"/>
          <w:color w:val="000000" w:themeColor="text1"/>
          <w:highlight w:val="white"/>
          <w:lang w:val="en-GB"/>
        </w:rPr>
      </w:pPr>
      <w:r w:rsidRPr="00220C53">
        <w:rPr>
          <w:rFonts w:ascii="Arial" w:hAnsi="Arial" w:cs="Arial"/>
          <w:color w:val="000000" w:themeColor="text1"/>
          <w:highlight w:val="white"/>
          <w:lang w:val="en-GB"/>
        </w:rPr>
        <w:t xml:space="preserve">Medium, (2020). </w:t>
      </w:r>
      <w:r w:rsidRPr="00220C53">
        <w:rPr>
          <w:rFonts w:ascii="Arial" w:hAnsi="Arial" w:cs="Arial"/>
          <w:i/>
          <w:iCs/>
          <w:color w:val="000000" w:themeColor="text1"/>
          <w:highlight w:val="white"/>
          <w:lang w:val="en-GB"/>
        </w:rPr>
        <w:t>A Brief Story of Hilton’s Corporate Culture Transformation | Part 5: Branding</w:t>
      </w:r>
      <w:r w:rsidRPr="00220C53">
        <w:rPr>
          <w:rFonts w:ascii="Arial" w:hAnsi="Arial" w:cs="Arial"/>
          <w:color w:val="000000" w:themeColor="text1"/>
          <w:highlight w:val="white"/>
          <w:lang w:val="en-GB"/>
        </w:rPr>
        <w:t xml:space="preserve">. Available at: </w:t>
      </w:r>
      <w:hyperlink r:id="rId24" w:history="1">
        <w:r w:rsidR="00C021D2" w:rsidRPr="00220C53">
          <w:rPr>
            <w:rStyle w:val="Hyperlink"/>
            <w:rFonts w:ascii="Arial" w:hAnsi="Arial" w:cs="Arial"/>
            <w:highlight w:val="white"/>
            <w:lang w:val="en-GB"/>
          </w:rPr>
          <w:t>https://libardolambrano.medium.com/</w:t>
        </w:r>
      </w:hyperlink>
      <w:r w:rsidR="00C021D2" w:rsidRPr="00220C53">
        <w:rPr>
          <w:rFonts w:ascii="Arial" w:hAnsi="Arial" w:cs="Arial"/>
          <w:color w:val="000000" w:themeColor="text1"/>
          <w:highlight w:val="white"/>
          <w:lang w:val="en-GB"/>
        </w:rPr>
        <w:t xml:space="preserve"> </w:t>
      </w:r>
      <w:r w:rsidRPr="00220C53">
        <w:rPr>
          <w:rFonts w:ascii="Arial" w:hAnsi="Arial" w:cs="Arial"/>
          <w:color w:val="000000" w:themeColor="text1"/>
          <w:highlight w:val="white"/>
          <w:lang w:val="en-GB"/>
        </w:rPr>
        <w:t xml:space="preserve"> (Accessed: 1</w:t>
      </w:r>
      <w:r w:rsidR="00B46650" w:rsidRPr="00220C53">
        <w:rPr>
          <w:rFonts w:ascii="Arial" w:hAnsi="Arial" w:cs="Arial"/>
          <w:color w:val="000000" w:themeColor="text1"/>
          <w:highlight w:val="white"/>
          <w:lang w:val="en-GB"/>
        </w:rPr>
        <w:t>3</w:t>
      </w:r>
      <w:r w:rsidRPr="00220C53">
        <w:rPr>
          <w:rFonts w:ascii="Arial" w:hAnsi="Arial" w:cs="Arial"/>
          <w:color w:val="000000" w:themeColor="text1"/>
          <w:highlight w:val="white"/>
          <w:lang w:val="en-GB"/>
        </w:rPr>
        <w:t xml:space="preserve"> February 2025)</w:t>
      </w:r>
    </w:p>
    <w:p w14:paraId="70C6E307" w14:textId="269F9F18" w:rsidR="007C44FA" w:rsidRPr="00220C53" w:rsidRDefault="007C44FA">
      <w:pPr>
        <w:rPr>
          <w:rFonts w:ascii="Arial" w:hAnsi="Arial" w:cs="Arial"/>
          <w:color w:val="000000" w:themeColor="text1"/>
          <w:highlight w:val="white"/>
          <w:lang w:val="en-GB"/>
        </w:rPr>
      </w:pPr>
      <w:r w:rsidRPr="00220C53">
        <w:rPr>
          <w:rFonts w:ascii="Arial" w:hAnsi="Arial" w:cs="Arial"/>
          <w:color w:val="000000" w:themeColor="text1"/>
          <w:highlight w:val="white"/>
          <w:lang w:val="en-GB"/>
        </w:rPr>
        <w:t xml:space="preserve">Medium, (2024). </w:t>
      </w:r>
      <w:r w:rsidRPr="00220C53">
        <w:rPr>
          <w:rFonts w:ascii="Arial" w:hAnsi="Arial" w:cs="Arial"/>
          <w:i/>
          <w:iCs/>
          <w:color w:val="000000" w:themeColor="text1"/>
          <w:highlight w:val="white"/>
          <w:lang w:val="en-GB"/>
        </w:rPr>
        <w:t>Personalization and AI: A New Frontier for Guest Experience.</w:t>
      </w:r>
      <w:r w:rsidRPr="00220C53">
        <w:rPr>
          <w:rFonts w:ascii="Arial" w:hAnsi="Arial" w:cs="Arial"/>
          <w:color w:val="000000" w:themeColor="text1"/>
          <w:highlight w:val="white"/>
          <w:lang w:val="en-GB"/>
        </w:rPr>
        <w:t xml:space="preserve"> Available at: </w:t>
      </w:r>
      <w:hyperlink r:id="rId25" w:history="1">
        <w:r w:rsidR="00C35C64" w:rsidRPr="00220C53">
          <w:rPr>
            <w:rStyle w:val="Hyperlink"/>
            <w:rFonts w:ascii="Arial" w:hAnsi="Arial" w:cs="Arial"/>
            <w:highlight w:val="white"/>
            <w:lang w:val="en-GB"/>
          </w:rPr>
          <w:t>https://medium.com/hotel-tech/personalization-and-ai-a-new-frontier-for-guest-experience-fcadc26eaea0</w:t>
        </w:r>
      </w:hyperlink>
      <w:r w:rsidR="00C35C64" w:rsidRPr="00220C53">
        <w:rPr>
          <w:rFonts w:ascii="Arial" w:hAnsi="Arial" w:cs="Arial"/>
          <w:color w:val="000000" w:themeColor="text1"/>
          <w:highlight w:val="white"/>
          <w:lang w:val="en-GB"/>
        </w:rPr>
        <w:t xml:space="preserve"> </w:t>
      </w:r>
      <w:r w:rsidRPr="00220C53">
        <w:rPr>
          <w:rFonts w:ascii="Arial" w:hAnsi="Arial" w:cs="Arial"/>
          <w:color w:val="000000" w:themeColor="text1"/>
          <w:highlight w:val="white"/>
          <w:lang w:val="en-GB"/>
        </w:rPr>
        <w:t xml:space="preserve"> (Accessed: 1</w:t>
      </w:r>
      <w:r w:rsidR="00077109" w:rsidRPr="00220C53">
        <w:rPr>
          <w:rFonts w:ascii="Arial" w:hAnsi="Arial" w:cs="Arial"/>
          <w:color w:val="000000" w:themeColor="text1"/>
          <w:highlight w:val="white"/>
          <w:lang w:val="en-GB"/>
        </w:rPr>
        <w:t>7</w:t>
      </w:r>
      <w:r w:rsidRPr="00220C53">
        <w:rPr>
          <w:rFonts w:ascii="Arial" w:hAnsi="Arial" w:cs="Arial"/>
          <w:color w:val="000000" w:themeColor="text1"/>
          <w:highlight w:val="white"/>
          <w:lang w:val="en-GB"/>
        </w:rPr>
        <w:t xml:space="preserve"> February 2025)</w:t>
      </w:r>
    </w:p>
    <w:p w14:paraId="190086AC" w14:textId="31BBFE43" w:rsidR="007C44FA" w:rsidRPr="00220C53" w:rsidRDefault="007C44FA">
      <w:pPr>
        <w:rPr>
          <w:rFonts w:ascii="Arial" w:hAnsi="Arial" w:cs="Arial"/>
          <w:color w:val="000000" w:themeColor="text1"/>
          <w:highlight w:val="white"/>
          <w:lang w:val="en-GB"/>
        </w:rPr>
      </w:pPr>
      <w:r w:rsidRPr="00220C53">
        <w:rPr>
          <w:rFonts w:ascii="Arial" w:hAnsi="Arial" w:cs="Arial"/>
          <w:color w:val="000000" w:themeColor="text1"/>
          <w:highlight w:val="white"/>
          <w:lang w:val="en-GB"/>
        </w:rPr>
        <w:t xml:space="preserve">Nangpiire, C., Silva, J. and Alves, H., 2022. Customer engagement and value co-creation/destruction: The internal fostering and hindering factors and actors in the tourist/hotel experience. </w:t>
      </w:r>
      <w:r w:rsidRPr="00220C53">
        <w:rPr>
          <w:rFonts w:ascii="Arial" w:hAnsi="Arial" w:cs="Arial"/>
          <w:i/>
          <w:iCs/>
          <w:color w:val="000000" w:themeColor="text1"/>
          <w:highlight w:val="white"/>
          <w:lang w:val="en-GB"/>
        </w:rPr>
        <w:t>Journal of Research in Interactive Marketing</w:t>
      </w:r>
      <w:r w:rsidRPr="00220C53">
        <w:rPr>
          <w:rFonts w:ascii="Arial" w:hAnsi="Arial" w:cs="Arial"/>
          <w:color w:val="000000" w:themeColor="text1"/>
          <w:highlight w:val="white"/>
          <w:lang w:val="en-GB"/>
        </w:rPr>
        <w:t xml:space="preserve">, 16(2), pp.173-188. </w:t>
      </w:r>
      <w:r w:rsidRPr="00220C53">
        <w:rPr>
          <w:rFonts w:ascii="Arial" w:hAnsi="Arial" w:cs="Arial"/>
          <w:color w:val="000000" w:themeColor="text1"/>
          <w:highlight w:val="white"/>
          <w:lang w:val="en-GB"/>
        </w:rPr>
        <w:lastRenderedPageBreak/>
        <w:t>Available at:</w:t>
      </w:r>
      <w:r w:rsidR="00C35C64" w:rsidRPr="00220C53">
        <w:rPr>
          <w:rFonts w:ascii="Arial" w:hAnsi="Arial" w:cs="Arial"/>
          <w:color w:val="000000" w:themeColor="text1"/>
          <w:lang w:val="en-GB"/>
        </w:rPr>
        <w:t xml:space="preserve"> </w:t>
      </w:r>
      <w:hyperlink r:id="rId26" w:history="1">
        <w:r w:rsidR="00C35C64" w:rsidRPr="00220C53">
          <w:rPr>
            <w:rStyle w:val="Hyperlink"/>
            <w:rFonts w:ascii="Arial" w:hAnsi="Arial" w:cs="Arial"/>
            <w:highlight w:val="white"/>
            <w:lang w:val="en-GB"/>
          </w:rPr>
          <w:t>https://www.emerald.com/insight/content/doi/10.1108/JRIM-05-2020-0104/full/html</w:t>
        </w:r>
      </w:hyperlink>
      <w:r w:rsidR="00C35C64" w:rsidRPr="00220C53">
        <w:rPr>
          <w:rFonts w:ascii="Arial" w:hAnsi="Arial" w:cs="Arial"/>
        </w:rPr>
        <w:t xml:space="preserve"> </w:t>
      </w:r>
      <w:r w:rsidRPr="00220C53">
        <w:rPr>
          <w:rFonts w:ascii="Arial" w:hAnsi="Arial" w:cs="Arial"/>
          <w:color w:val="000000" w:themeColor="text1"/>
          <w:highlight w:val="white"/>
          <w:lang w:val="en-GB"/>
        </w:rPr>
        <w:t xml:space="preserve"> </w:t>
      </w:r>
      <w:r w:rsidR="009B687F" w:rsidRPr="00220C53">
        <w:rPr>
          <w:rFonts w:ascii="Arial" w:hAnsi="Arial" w:cs="Arial"/>
          <w:color w:val="000000" w:themeColor="text1"/>
          <w:highlight w:val="white"/>
          <w:lang w:val="en-GB"/>
        </w:rPr>
        <w:t>(Accessed: 17 February 2025)</w:t>
      </w:r>
    </w:p>
    <w:p w14:paraId="443B232A" w14:textId="6BB05CB2" w:rsidR="007C44FA" w:rsidRPr="00220C53" w:rsidRDefault="007C44FA">
      <w:pPr>
        <w:rPr>
          <w:rFonts w:ascii="Arial" w:hAnsi="Arial" w:cs="Arial"/>
          <w:color w:val="000000" w:themeColor="text1"/>
          <w:highlight w:val="white"/>
          <w:lang w:val="en-GB"/>
        </w:rPr>
      </w:pPr>
      <w:r w:rsidRPr="00220C53">
        <w:rPr>
          <w:rFonts w:ascii="Arial" w:hAnsi="Arial" w:cs="Arial"/>
          <w:color w:val="000000" w:themeColor="text1"/>
          <w:highlight w:val="white"/>
          <w:lang w:val="en-GB"/>
        </w:rPr>
        <w:t xml:space="preserve">Shin, H. and Perdue, R.R., (2022). Developing creative service ideas through hotel customer engagement for open innovation: Focused on empowerment and motivation processes. </w:t>
      </w:r>
      <w:r w:rsidRPr="00220C53">
        <w:rPr>
          <w:rFonts w:ascii="Arial" w:hAnsi="Arial" w:cs="Arial"/>
          <w:i/>
          <w:iCs/>
          <w:color w:val="000000" w:themeColor="text1"/>
          <w:highlight w:val="white"/>
          <w:lang w:val="en-GB"/>
        </w:rPr>
        <w:t>International Journal of Hospitality Management</w:t>
      </w:r>
      <w:r w:rsidRPr="00220C53">
        <w:rPr>
          <w:rFonts w:ascii="Arial" w:hAnsi="Arial" w:cs="Arial"/>
          <w:color w:val="000000" w:themeColor="text1"/>
          <w:highlight w:val="white"/>
          <w:lang w:val="en-GB"/>
        </w:rPr>
        <w:t xml:space="preserve">, 100, p.103077. Available at: </w:t>
      </w:r>
      <w:hyperlink r:id="rId27" w:history="1">
        <w:r w:rsidR="00C35C64" w:rsidRPr="00220C53">
          <w:rPr>
            <w:rStyle w:val="Hyperlink"/>
            <w:rFonts w:ascii="Arial" w:hAnsi="Arial" w:cs="Arial"/>
            <w:highlight w:val="white"/>
            <w:lang w:val="en-GB"/>
          </w:rPr>
          <w:t>https://www.sciencedirect.com/science/article/pii/S0278431921002206</w:t>
        </w:r>
      </w:hyperlink>
      <w:r w:rsidR="00C35C64" w:rsidRPr="00220C53">
        <w:rPr>
          <w:rFonts w:ascii="Arial" w:hAnsi="Arial" w:cs="Arial"/>
          <w:color w:val="000000" w:themeColor="text1"/>
          <w:highlight w:val="white"/>
          <w:lang w:val="en-GB"/>
        </w:rPr>
        <w:t xml:space="preserve"> </w:t>
      </w:r>
      <w:r w:rsidRPr="00220C53">
        <w:rPr>
          <w:rFonts w:ascii="Arial" w:hAnsi="Arial" w:cs="Arial"/>
          <w:color w:val="000000" w:themeColor="text1"/>
          <w:highlight w:val="white"/>
          <w:lang w:val="en-GB"/>
        </w:rPr>
        <w:t xml:space="preserve"> </w:t>
      </w:r>
      <w:r w:rsidR="009B687F" w:rsidRPr="00220C53">
        <w:rPr>
          <w:rFonts w:ascii="Arial" w:hAnsi="Arial" w:cs="Arial"/>
          <w:color w:val="000000" w:themeColor="text1"/>
          <w:highlight w:val="white"/>
          <w:lang w:val="en-GB"/>
        </w:rPr>
        <w:t xml:space="preserve"> (Accessed: 17 February 2025)</w:t>
      </w:r>
    </w:p>
    <w:p w14:paraId="2BC0E251" w14:textId="5631B259" w:rsidR="007C44FA" w:rsidRPr="00220C53" w:rsidRDefault="007C44FA">
      <w:pPr>
        <w:rPr>
          <w:rFonts w:ascii="Arial" w:hAnsi="Arial" w:cs="Arial"/>
          <w:color w:val="000000" w:themeColor="text1"/>
          <w:highlight w:val="white"/>
          <w:lang w:val="en-GB"/>
        </w:rPr>
      </w:pPr>
      <w:r w:rsidRPr="00220C53">
        <w:rPr>
          <w:rFonts w:ascii="Arial" w:hAnsi="Arial" w:cs="Arial"/>
          <w:color w:val="000000" w:themeColor="text1"/>
          <w:highlight w:val="white"/>
          <w:lang w:val="en-GB"/>
        </w:rPr>
        <w:t xml:space="preserve">Tark, J. and Oh, W.Y. (2021) ‘Hilton Faces Greenwashing Challenge’, In </w:t>
      </w:r>
      <w:r w:rsidRPr="00220C53">
        <w:rPr>
          <w:rFonts w:ascii="Arial" w:hAnsi="Arial" w:cs="Arial"/>
          <w:i/>
          <w:color w:val="000000" w:themeColor="text1"/>
          <w:highlight w:val="white"/>
          <w:lang w:val="en-GB"/>
        </w:rPr>
        <w:t>Social and Sustainability Marketing</w:t>
      </w:r>
      <w:r w:rsidRPr="00220C53">
        <w:rPr>
          <w:rFonts w:ascii="Arial" w:hAnsi="Arial" w:cs="Arial"/>
          <w:color w:val="000000" w:themeColor="text1"/>
          <w:highlight w:val="white"/>
          <w:lang w:val="en-GB"/>
        </w:rPr>
        <w:t xml:space="preserve"> (pp. 865-868). Productivity Press. Available at: </w:t>
      </w:r>
      <w:hyperlink r:id="rId28" w:history="1">
        <w:r w:rsidR="00D523B3" w:rsidRPr="00220C53">
          <w:rPr>
            <w:rStyle w:val="Hyperlink"/>
            <w:rFonts w:ascii="Arial" w:hAnsi="Arial" w:cs="Arial"/>
            <w:highlight w:val="white"/>
            <w:lang w:val="en-GB"/>
          </w:rPr>
          <w:t>https://www.taylorfrancis.com/chapters/edit/10.4324/9781003188186-35/hilton-faces-greenwashing-challenge-jinsuh-tark-won-yong-oh</w:t>
        </w:r>
      </w:hyperlink>
      <w:r w:rsidR="00D523B3" w:rsidRPr="00220C53">
        <w:rPr>
          <w:rFonts w:ascii="Arial" w:hAnsi="Arial" w:cs="Arial"/>
          <w:color w:val="000000" w:themeColor="text1"/>
          <w:highlight w:val="white"/>
          <w:lang w:val="en-GB"/>
        </w:rPr>
        <w:t xml:space="preserve"> </w:t>
      </w:r>
      <w:r w:rsidR="008A5DC8" w:rsidRPr="00220C53">
        <w:rPr>
          <w:rFonts w:ascii="Arial" w:hAnsi="Arial" w:cs="Arial"/>
          <w:color w:val="000000" w:themeColor="text1"/>
          <w:highlight w:val="white"/>
          <w:lang w:val="en-GB"/>
        </w:rPr>
        <w:t xml:space="preserve">(Accessed: </w:t>
      </w:r>
      <w:r w:rsidR="006603E0" w:rsidRPr="00220C53">
        <w:rPr>
          <w:rFonts w:ascii="Arial" w:hAnsi="Arial" w:cs="Arial"/>
          <w:color w:val="000000" w:themeColor="text1"/>
          <w:highlight w:val="white"/>
          <w:lang w:val="en-GB"/>
        </w:rPr>
        <w:t>1</w:t>
      </w:r>
      <w:r w:rsidR="00976AAF" w:rsidRPr="00220C53">
        <w:rPr>
          <w:rFonts w:ascii="Arial" w:hAnsi="Arial" w:cs="Arial"/>
          <w:color w:val="000000" w:themeColor="text1"/>
          <w:highlight w:val="white"/>
          <w:lang w:val="en-GB"/>
        </w:rPr>
        <w:t>4</w:t>
      </w:r>
      <w:r w:rsidR="006603E0" w:rsidRPr="00220C53">
        <w:rPr>
          <w:rFonts w:ascii="Arial" w:hAnsi="Arial" w:cs="Arial"/>
          <w:color w:val="000000" w:themeColor="text1"/>
          <w:highlight w:val="white"/>
          <w:lang w:val="en-GB"/>
        </w:rPr>
        <w:t xml:space="preserve"> February 2025)</w:t>
      </w:r>
    </w:p>
    <w:p w14:paraId="21B71206" w14:textId="05D28B89" w:rsidR="007C44FA" w:rsidRPr="00220C53" w:rsidRDefault="007C44FA">
      <w:pPr>
        <w:rPr>
          <w:rFonts w:ascii="Arial" w:hAnsi="Arial" w:cs="Arial"/>
          <w:color w:val="000000" w:themeColor="text1"/>
          <w:lang w:val="en-GB"/>
        </w:rPr>
      </w:pPr>
      <w:r w:rsidRPr="00220C53">
        <w:rPr>
          <w:rFonts w:ascii="Arial" w:hAnsi="Arial" w:cs="Arial"/>
          <w:color w:val="000000" w:themeColor="text1"/>
          <w:lang w:val="en-GB"/>
        </w:rPr>
        <w:t xml:space="preserve">The Sustainable Restaurant Association (2024) </w:t>
      </w:r>
      <w:r w:rsidRPr="00220C53">
        <w:rPr>
          <w:rFonts w:ascii="Arial" w:hAnsi="Arial" w:cs="Arial"/>
          <w:i/>
          <w:color w:val="000000" w:themeColor="text1"/>
          <w:lang w:val="en-GB"/>
        </w:rPr>
        <w:t>How Hilton Sparked Its 'Paradigm Shift' On Food Waste.</w:t>
      </w:r>
      <w:r w:rsidRPr="00220C53">
        <w:rPr>
          <w:rFonts w:ascii="Arial" w:hAnsi="Arial" w:cs="Arial"/>
          <w:color w:val="000000" w:themeColor="text1"/>
          <w:lang w:val="en-GB"/>
        </w:rPr>
        <w:t xml:space="preserve"> Available at:  </w:t>
      </w:r>
      <w:hyperlink r:id="rId29" w:history="1">
        <w:r w:rsidR="00D523B3" w:rsidRPr="00220C53">
          <w:rPr>
            <w:rStyle w:val="Hyperlink"/>
            <w:rFonts w:ascii="Arial" w:hAnsi="Arial" w:cs="Arial"/>
            <w:lang w:val="en-GB"/>
          </w:rPr>
          <w:t>https://thesra.org/news-insights/stories/how-hilton-sparked-its-paradigm-shift-on-food-waste/</w:t>
        </w:r>
      </w:hyperlink>
      <w:r w:rsidR="00D523B3" w:rsidRPr="00220C53">
        <w:rPr>
          <w:rFonts w:ascii="Arial" w:hAnsi="Arial" w:cs="Arial"/>
          <w:color w:val="000000" w:themeColor="text1"/>
          <w:lang w:val="en-GB"/>
        </w:rPr>
        <w:t xml:space="preserve"> </w:t>
      </w:r>
      <w:r w:rsidRPr="00220C53">
        <w:rPr>
          <w:rFonts w:ascii="Arial" w:hAnsi="Arial" w:cs="Arial"/>
          <w:color w:val="000000" w:themeColor="text1"/>
          <w:lang w:val="en-GB"/>
        </w:rPr>
        <w:t xml:space="preserve"> (Accessed: 1</w:t>
      </w:r>
      <w:r w:rsidR="00E52DED" w:rsidRPr="00220C53">
        <w:rPr>
          <w:rFonts w:ascii="Arial" w:hAnsi="Arial" w:cs="Arial"/>
          <w:color w:val="000000" w:themeColor="text1"/>
          <w:lang w:val="en-GB"/>
        </w:rPr>
        <w:t>6</w:t>
      </w:r>
      <w:r w:rsidRPr="00220C53">
        <w:rPr>
          <w:rFonts w:ascii="Arial" w:hAnsi="Arial" w:cs="Arial"/>
          <w:color w:val="000000" w:themeColor="text1"/>
          <w:lang w:val="en-GB"/>
        </w:rPr>
        <w:t xml:space="preserve"> February 2025)</w:t>
      </w:r>
    </w:p>
    <w:p w14:paraId="073B266E" w14:textId="4630B277" w:rsidR="007C44FA" w:rsidRPr="00220C53" w:rsidRDefault="007C44FA">
      <w:pPr>
        <w:rPr>
          <w:rFonts w:ascii="Arial" w:hAnsi="Arial" w:cs="Arial"/>
          <w:color w:val="000000" w:themeColor="text1"/>
          <w:highlight w:val="white"/>
          <w:lang w:val="en-GB"/>
        </w:rPr>
      </w:pPr>
      <w:r w:rsidRPr="00220C53">
        <w:rPr>
          <w:rFonts w:ascii="Arial" w:hAnsi="Arial" w:cs="Arial"/>
          <w:color w:val="000000" w:themeColor="text1"/>
          <w:highlight w:val="white"/>
          <w:lang w:val="en-GB"/>
        </w:rPr>
        <w:t xml:space="preserve">Vinnakota, S., Mohan, M.D., Boda, J., Sekuini, J., Mustafa, M. and Madala, H., 2022. Leveraging artificial intelligence in the hospitality industry: opportunities and challenges. </w:t>
      </w:r>
      <w:r w:rsidRPr="00220C53">
        <w:rPr>
          <w:rFonts w:ascii="Arial" w:hAnsi="Arial" w:cs="Arial"/>
          <w:i/>
          <w:iCs/>
          <w:color w:val="000000" w:themeColor="text1"/>
          <w:highlight w:val="white"/>
          <w:lang w:val="en-GB"/>
        </w:rPr>
        <w:t>Asian Journal of Social Science and Management Technology</w:t>
      </w:r>
      <w:r w:rsidRPr="00220C53">
        <w:rPr>
          <w:rFonts w:ascii="Arial" w:hAnsi="Arial" w:cs="Arial"/>
          <w:color w:val="000000" w:themeColor="text1"/>
          <w:highlight w:val="white"/>
          <w:lang w:val="en-GB"/>
        </w:rPr>
        <w:t xml:space="preserve">, 5(3), pp.201-261.Available at:  </w:t>
      </w:r>
      <w:hyperlink r:id="rId30" w:history="1">
        <w:r w:rsidR="00C35C64" w:rsidRPr="00220C53">
          <w:rPr>
            <w:rStyle w:val="Hyperlink"/>
            <w:rFonts w:ascii="Arial" w:hAnsi="Arial" w:cs="Arial"/>
            <w:highlight w:val="white"/>
            <w:lang w:val="en-GB"/>
          </w:rPr>
          <w:t>https://www.ajssmt.com/Papers/53201260.pdf</w:t>
        </w:r>
      </w:hyperlink>
      <w:r w:rsidR="00C35C64" w:rsidRPr="00220C53">
        <w:rPr>
          <w:rFonts w:ascii="Arial" w:hAnsi="Arial" w:cs="Arial"/>
          <w:color w:val="000000" w:themeColor="text1"/>
          <w:highlight w:val="white"/>
          <w:lang w:val="en-GB"/>
        </w:rPr>
        <w:t xml:space="preserve"> </w:t>
      </w:r>
      <w:r w:rsidR="009B687F" w:rsidRPr="00220C53">
        <w:rPr>
          <w:rFonts w:ascii="Arial" w:hAnsi="Arial" w:cs="Arial"/>
          <w:color w:val="000000" w:themeColor="text1"/>
          <w:highlight w:val="white"/>
          <w:lang w:val="en-GB"/>
        </w:rPr>
        <w:t xml:space="preserve"> (Accessed: 17 February 2025)</w:t>
      </w:r>
      <w:r w:rsidR="00C35C64" w:rsidRPr="00220C53">
        <w:rPr>
          <w:rFonts w:ascii="Arial" w:hAnsi="Arial" w:cs="Arial"/>
          <w:color w:val="000000" w:themeColor="text1"/>
          <w:highlight w:val="white"/>
          <w:lang w:val="en-GB"/>
        </w:rPr>
        <w:t xml:space="preserve"> </w:t>
      </w:r>
    </w:p>
    <w:p w14:paraId="35016576" w14:textId="77777777" w:rsidR="000024B3" w:rsidRPr="00220C53" w:rsidRDefault="000024B3">
      <w:pPr>
        <w:rPr>
          <w:rFonts w:ascii="Arial" w:hAnsi="Arial" w:cs="Arial"/>
          <w:color w:val="000000" w:themeColor="text1"/>
          <w:lang w:val="en-GB"/>
        </w:rPr>
      </w:pPr>
    </w:p>
    <w:sectPr w:rsidR="000024B3" w:rsidRPr="00220C53" w:rsidSect="000C37A4">
      <w:footerReference w:type="default" r:id="rId31"/>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3930BC" w14:textId="77777777" w:rsidR="00C04604" w:rsidRDefault="00C04604">
      <w:pPr>
        <w:spacing w:after="0" w:line="240" w:lineRule="auto"/>
      </w:pPr>
      <w:r>
        <w:separator/>
      </w:r>
    </w:p>
  </w:endnote>
  <w:endnote w:type="continuationSeparator" w:id="0">
    <w:p w14:paraId="2CF253E5" w14:textId="77777777" w:rsidR="00C04604" w:rsidRDefault="00C04604">
      <w:pPr>
        <w:spacing w:after="0" w:line="240" w:lineRule="auto"/>
      </w:pPr>
      <w:r>
        <w:continuationSeparator/>
      </w:r>
    </w:p>
  </w:endnote>
  <w:endnote w:type="continuationNotice" w:id="1">
    <w:p w14:paraId="152C077C" w14:textId="77777777" w:rsidR="00C04604" w:rsidRDefault="00C0460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4420428"/>
      <w:docPartObj>
        <w:docPartGallery w:val="Page Numbers (Bottom of Page)"/>
        <w:docPartUnique/>
      </w:docPartObj>
    </w:sdtPr>
    <w:sdtContent>
      <w:p w14:paraId="32DCBCE9" w14:textId="39CD57D4" w:rsidR="007C44FA" w:rsidRDefault="007C44FA">
        <w:pPr>
          <w:pStyle w:val="Footer"/>
          <w:jc w:val="right"/>
        </w:pPr>
        <w:r w:rsidRPr="007C44FA">
          <w:rPr>
            <w:sz w:val="20"/>
            <w:szCs w:val="20"/>
          </w:rPr>
          <w:fldChar w:fldCharType="begin"/>
        </w:r>
        <w:r w:rsidRPr="007C44FA">
          <w:rPr>
            <w:sz w:val="20"/>
            <w:szCs w:val="20"/>
          </w:rPr>
          <w:instrText>PAGE   \* MERGEFORMAT</w:instrText>
        </w:r>
        <w:r w:rsidRPr="007C44FA">
          <w:rPr>
            <w:sz w:val="20"/>
            <w:szCs w:val="20"/>
          </w:rPr>
          <w:fldChar w:fldCharType="separate"/>
        </w:r>
        <w:r w:rsidRPr="007C44FA">
          <w:rPr>
            <w:sz w:val="20"/>
            <w:szCs w:val="20"/>
            <w:lang w:val="en-GB"/>
          </w:rPr>
          <w:t>2</w:t>
        </w:r>
        <w:r w:rsidRPr="007C44FA">
          <w:rPr>
            <w:sz w:val="20"/>
            <w:szCs w:val="20"/>
          </w:rPr>
          <w:fldChar w:fldCharType="end"/>
        </w:r>
      </w:p>
    </w:sdtContent>
  </w:sdt>
  <w:p w14:paraId="6F54B6EB" w14:textId="77777777" w:rsidR="007C44FA" w:rsidRDefault="007C44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475611" w14:textId="77777777" w:rsidR="00C04604" w:rsidRDefault="00C04604">
      <w:pPr>
        <w:spacing w:after="0" w:line="240" w:lineRule="auto"/>
      </w:pPr>
      <w:r>
        <w:separator/>
      </w:r>
    </w:p>
  </w:footnote>
  <w:footnote w:type="continuationSeparator" w:id="0">
    <w:p w14:paraId="17B9EE93" w14:textId="77777777" w:rsidR="00C04604" w:rsidRDefault="00C04604">
      <w:pPr>
        <w:spacing w:after="0" w:line="240" w:lineRule="auto"/>
      </w:pPr>
      <w:r>
        <w:continuationSeparator/>
      </w:r>
    </w:p>
  </w:footnote>
  <w:footnote w:type="continuationNotice" w:id="1">
    <w:p w14:paraId="1778A9A3" w14:textId="77777777" w:rsidR="00C04604" w:rsidRDefault="00C04604">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4B3"/>
    <w:rsid w:val="000008B2"/>
    <w:rsid w:val="00001A59"/>
    <w:rsid w:val="000024B3"/>
    <w:rsid w:val="0001392A"/>
    <w:rsid w:val="000161FC"/>
    <w:rsid w:val="000252EB"/>
    <w:rsid w:val="000315BB"/>
    <w:rsid w:val="00036D34"/>
    <w:rsid w:val="00037BF3"/>
    <w:rsid w:val="00041651"/>
    <w:rsid w:val="00047B1F"/>
    <w:rsid w:val="00051F4E"/>
    <w:rsid w:val="000573B6"/>
    <w:rsid w:val="000601C0"/>
    <w:rsid w:val="00075C44"/>
    <w:rsid w:val="000762AA"/>
    <w:rsid w:val="00077109"/>
    <w:rsid w:val="000877DB"/>
    <w:rsid w:val="000A47EF"/>
    <w:rsid w:val="000A505D"/>
    <w:rsid w:val="000A51DA"/>
    <w:rsid w:val="000A73AE"/>
    <w:rsid w:val="000B10FE"/>
    <w:rsid w:val="000B4E84"/>
    <w:rsid w:val="000C2D80"/>
    <w:rsid w:val="000C37A4"/>
    <w:rsid w:val="000C4D2F"/>
    <w:rsid w:val="000D1605"/>
    <w:rsid w:val="000D4945"/>
    <w:rsid w:val="000E19E3"/>
    <w:rsid w:val="000E488F"/>
    <w:rsid w:val="000F1700"/>
    <w:rsid w:val="000F1B2D"/>
    <w:rsid w:val="000F1D4F"/>
    <w:rsid w:val="001012E6"/>
    <w:rsid w:val="00102DF4"/>
    <w:rsid w:val="00105740"/>
    <w:rsid w:val="00115E14"/>
    <w:rsid w:val="00115F69"/>
    <w:rsid w:val="00116523"/>
    <w:rsid w:val="00123A68"/>
    <w:rsid w:val="00127B6A"/>
    <w:rsid w:val="00133C7E"/>
    <w:rsid w:val="00134E82"/>
    <w:rsid w:val="001352BD"/>
    <w:rsid w:val="001444FC"/>
    <w:rsid w:val="00145268"/>
    <w:rsid w:val="00145A5D"/>
    <w:rsid w:val="00147872"/>
    <w:rsid w:val="001574B3"/>
    <w:rsid w:val="001633CE"/>
    <w:rsid w:val="00165E93"/>
    <w:rsid w:val="00166C40"/>
    <w:rsid w:val="00173FE6"/>
    <w:rsid w:val="00182E30"/>
    <w:rsid w:val="001834F1"/>
    <w:rsid w:val="00183C81"/>
    <w:rsid w:val="00185DE3"/>
    <w:rsid w:val="0018776D"/>
    <w:rsid w:val="00187991"/>
    <w:rsid w:val="001938F0"/>
    <w:rsid w:val="00193F15"/>
    <w:rsid w:val="00195DB4"/>
    <w:rsid w:val="001A5CA4"/>
    <w:rsid w:val="001A7A0F"/>
    <w:rsid w:val="001B0A8C"/>
    <w:rsid w:val="001B1B18"/>
    <w:rsid w:val="001B6504"/>
    <w:rsid w:val="001D5EB5"/>
    <w:rsid w:val="001D6A2B"/>
    <w:rsid w:val="001D7F8C"/>
    <w:rsid w:val="001E05BA"/>
    <w:rsid w:val="001E1CBB"/>
    <w:rsid w:val="001E5BE7"/>
    <w:rsid w:val="001E688A"/>
    <w:rsid w:val="001E745A"/>
    <w:rsid w:val="001F0E3B"/>
    <w:rsid w:val="00205BF8"/>
    <w:rsid w:val="00206ED0"/>
    <w:rsid w:val="00210DDB"/>
    <w:rsid w:val="00217CC3"/>
    <w:rsid w:val="00220C53"/>
    <w:rsid w:val="002275E0"/>
    <w:rsid w:val="00230AD2"/>
    <w:rsid w:val="002365E0"/>
    <w:rsid w:val="00237229"/>
    <w:rsid w:val="002413A8"/>
    <w:rsid w:val="002516F5"/>
    <w:rsid w:val="00253243"/>
    <w:rsid w:val="0025325E"/>
    <w:rsid w:val="002538DA"/>
    <w:rsid w:val="00275D9A"/>
    <w:rsid w:val="0028145B"/>
    <w:rsid w:val="0028156A"/>
    <w:rsid w:val="00294CD1"/>
    <w:rsid w:val="002A1D36"/>
    <w:rsid w:val="002A52B0"/>
    <w:rsid w:val="002A6868"/>
    <w:rsid w:val="002A7879"/>
    <w:rsid w:val="002C2C98"/>
    <w:rsid w:val="002C6EDB"/>
    <w:rsid w:val="002E65FD"/>
    <w:rsid w:val="002E7903"/>
    <w:rsid w:val="002F209B"/>
    <w:rsid w:val="002F28AA"/>
    <w:rsid w:val="002F478A"/>
    <w:rsid w:val="00300221"/>
    <w:rsid w:val="00311A6B"/>
    <w:rsid w:val="00340170"/>
    <w:rsid w:val="0034397D"/>
    <w:rsid w:val="00351BCB"/>
    <w:rsid w:val="003578F6"/>
    <w:rsid w:val="00360FEC"/>
    <w:rsid w:val="0036345A"/>
    <w:rsid w:val="00363C2E"/>
    <w:rsid w:val="00365AC2"/>
    <w:rsid w:val="003711BD"/>
    <w:rsid w:val="00382315"/>
    <w:rsid w:val="00387DAD"/>
    <w:rsid w:val="0039716B"/>
    <w:rsid w:val="003A0DF6"/>
    <w:rsid w:val="003A3048"/>
    <w:rsid w:val="003A4286"/>
    <w:rsid w:val="003C02B0"/>
    <w:rsid w:val="003C5331"/>
    <w:rsid w:val="003C6268"/>
    <w:rsid w:val="003C7BEB"/>
    <w:rsid w:val="003D544D"/>
    <w:rsid w:val="003D5ADB"/>
    <w:rsid w:val="003D6FA6"/>
    <w:rsid w:val="003D727D"/>
    <w:rsid w:val="003E1185"/>
    <w:rsid w:val="00406F01"/>
    <w:rsid w:val="00414EDB"/>
    <w:rsid w:val="00416A70"/>
    <w:rsid w:val="0042101F"/>
    <w:rsid w:val="00422C14"/>
    <w:rsid w:val="00423190"/>
    <w:rsid w:val="00443774"/>
    <w:rsid w:val="00443B0C"/>
    <w:rsid w:val="004477B8"/>
    <w:rsid w:val="00451891"/>
    <w:rsid w:val="00452AE1"/>
    <w:rsid w:val="004532AD"/>
    <w:rsid w:val="00476300"/>
    <w:rsid w:val="00477572"/>
    <w:rsid w:val="004811D6"/>
    <w:rsid w:val="0048619E"/>
    <w:rsid w:val="00487077"/>
    <w:rsid w:val="004916CC"/>
    <w:rsid w:val="00496225"/>
    <w:rsid w:val="004B0996"/>
    <w:rsid w:val="004B0EA8"/>
    <w:rsid w:val="004B4341"/>
    <w:rsid w:val="004B50F6"/>
    <w:rsid w:val="004C2E1A"/>
    <w:rsid w:val="004C6318"/>
    <w:rsid w:val="004E4088"/>
    <w:rsid w:val="004F05D0"/>
    <w:rsid w:val="004F2488"/>
    <w:rsid w:val="004F3F62"/>
    <w:rsid w:val="004F7A3A"/>
    <w:rsid w:val="005032D3"/>
    <w:rsid w:val="00504327"/>
    <w:rsid w:val="00512EA2"/>
    <w:rsid w:val="0053253A"/>
    <w:rsid w:val="00534AB2"/>
    <w:rsid w:val="00541BF3"/>
    <w:rsid w:val="0054290D"/>
    <w:rsid w:val="0054468C"/>
    <w:rsid w:val="00544F44"/>
    <w:rsid w:val="005460C0"/>
    <w:rsid w:val="005479A5"/>
    <w:rsid w:val="00552ECA"/>
    <w:rsid w:val="00561B96"/>
    <w:rsid w:val="005713BE"/>
    <w:rsid w:val="0057216D"/>
    <w:rsid w:val="005806C0"/>
    <w:rsid w:val="00582EF9"/>
    <w:rsid w:val="005840FA"/>
    <w:rsid w:val="00593A86"/>
    <w:rsid w:val="00593E4D"/>
    <w:rsid w:val="0059722D"/>
    <w:rsid w:val="005A0D1C"/>
    <w:rsid w:val="005A33E5"/>
    <w:rsid w:val="005A6FA9"/>
    <w:rsid w:val="005B161B"/>
    <w:rsid w:val="005B164D"/>
    <w:rsid w:val="005B1C61"/>
    <w:rsid w:val="005B601F"/>
    <w:rsid w:val="005B69F6"/>
    <w:rsid w:val="005B7261"/>
    <w:rsid w:val="005B787C"/>
    <w:rsid w:val="005D5A8B"/>
    <w:rsid w:val="005D682A"/>
    <w:rsid w:val="005E103E"/>
    <w:rsid w:val="005E1FD7"/>
    <w:rsid w:val="005E6BC6"/>
    <w:rsid w:val="005F0DE3"/>
    <w:rsid w:val="005F46EA"/>
    <w:rsid w:val="005F75C1"/>
    <w:rsid w:val="0060068B"/>
    <w:rsid w:val="00600F2E"/>
    <w:rsid w:val="00603585"/>
    <w:rsid w:val="006118A4"/>
    <w:rsid w:val="006150AD"/>
    <w:rsid w:val="006157C2"/>
    <w:rsid w:val="00632E66"/>
    <w:rsid w:val="0063356A"/>
    <w:rsid w:val="0063557E"/>
    <w:rsid w:val="00645B7C"/>
    <w:rsid w:val="00645C6C"/>
    <w:rsid w:val="00654426"/>
    <w:rsid w:val="006603E0"/>
    <w:rsid w:val="0066151B"/>
    <w:rsid w:val="006632E4"/>
    <w:rsid w:val="00666376"/>
    <w:rsid w:val="00673471"/>
    <w:rsid w:val="006822D4"/>
    <w:rsid w:val="00682457"/>
    <w:rsid w:val="006934A2"/>
    <w:rsid w:val="006A1951"/>
    <w:rsid w:val="006A33C8"/>
    <w:rsid w:val="006A38D1"/>
    <w:rsid w:val="006B44B7"/>
    <w:rsid w:val="006C0668"/>
    <w:rsid w:val="006C6369"/>
    <w:rsid w:val="006D3013"/>
    <w:rsid w:val="006D7B86"/>
    <w:rsid w:val="006F39EE"/>
    <w:rsid w:val="006F650B"/>
    <w:rsid w:val="006F6EBF"/>
    <w:rsid w:val="007057B8"/>
    <w:rsid w:val="00706E8F"/>
    <w:rsid w:val="007121EC"/>
    <w:rsid w:val="00720F3B"/>
    <w:rsid w:val="00721F82"/>
    <w:rsid w:val="00727D39"/>
    <w:rsid w:val="0073149A"/>
    <w:rsid w:val="0073328C"/>
    <w:rsid w:val="00737458"/>
    <w:rsid w:val="00741CD1"/>
    <w:rsid w:val="0074238D"/>
    <w:rsid w:val="007478F7"/>
    <w:rsid w:val="00751FA2"/>
    <w:rsid w:val="0075325F"/>
    <w:rsid w:val="007569A7"/>
    <w:rsid w:val="0076057F"/>
    <w:rsid w:val="00766D88"/>
    <w:rsid w:val="00775097"/>
    <w:rsid w:val="007825EE"/>
    <w:rsid w:val="00783602"/>
    <w:rsid w:val="00787120"/>
    <w:rsid w:val="00791E48"/>
    <w:rsid w:val="007A4C82"/>
    <w:rsid w:val="007B238B"/>
    <w:rsid w:val="007B2BAF"/>
    <w:rsid w:val="007B7B46"/>
    <w:rsid w:val="007C44FA"/>
    <w:rsid w:val="007C50C5"/>
    <w:rsid w:val="007D526D"/>
    <w:rsid w:val="007E04CB"/>
    <w:rsid w:val="007E4E3F"/>
    <w:rsid w:val="007E6DD5"/>
    <w:rsid w:val="007F253D"/>
    <w:rsid w:val="007F40C3"/>
    <w:rsid w:val="007F4AF5"/>
    <w:rsid w:val="00816B5D"/>
    <w:rsid w:val="00820E59"/>
    <w:rsid w:val="008217C7"/>
    <w:rsid w:val="00823131"/>
    <w:rsid w:val="00833604"/>
    <w:rsid w:val="008450EB"/>
    <w:rsid w:val="00851187"/>
    <w:rsid w:val="008603F6"/>
    <w:rsid w:val="00864050"/>
    <w:rsid w:val="008734B2"/>
    <w:rsid w:val="00882054"/>
    <w:rsid w:val="008A160B"/>
    <w:rsid w:val="008A5DC8"/>
    <w:rsid w:val="008C17EA"/>
    <w:rsid w:val="008D39D0"/>
    <w:rsid w:val="008E2A5C"/>
    <w:rsid w:val="008E3159"/>
    <w:rsid w:val="008E3C71"/>
    <w:rsid w:val="008E6B05"/>
    <w:rsid w:val="00912150"/>
    <w:rsid w:val="009136AB"/>
    <w:rsid w:val="0091492E"/>
    <w:rsid w:val="009152F4"/>
    <w:rsid w:val="00923D34"/>
    <w:rsid w:val="009304E4"/>
    <w:rsid w:val="009361DA"/>
    <w:rsid w:val="0093683F"/>
    <w:rsid w:val="00940EC8"/>
    <w:rsid w:val="00945E90"/>
    <w:rsid w:val="009460FD"/>
    <w:rsid w:val="00953B35"/>
    <w:rsid w:val="00954148"/>
    <w:rsid w:val="00960E3C"/>
    <w:rsid w:val="00961331"/>
    <w:rsid w:val="00970AB3"/>
    <w:rsid w:val="00970D17"/>
    <w:rsid w:val="009717B7"/>
    <w:rsid w:val="00976AAF"/>
    <w:rsid w:val="00980E44"/>
    <w:rsid w:val="00980F1B"/>
    <w:rsid w:val="00990E34"/>
    <w:rsid w:val="00991EAA"/>
    <w:rsid w:val="00995364"/>
    <w:rsid w:val="009A2CC9"/>
    <w:rsid w:val="009A3214"/>
    <w:rsid w:val="009A384F"/>
    <w:rsid w:val="009A4CBB"/>
    <w:rsid w:val="009B2B07"/>
    <w:rsid w:val="009B2D97"/>
    <w:rsid w:val="009B4FA0"/>
    <w:rsid w:val="009B504E"/>
    <w:rsid w:val="009B687F"/>
    <w:rsid w:val="009C2AAB"/>
    <w:rsid w:val="009C3935"/>
    <w:rsid w:val="009C6AB2"/>
    <w:rsid w:val="009D004F"/>
    <w:rsid w:val="009D1023"/>
    <w:rsid w:val="009D51C6"/>
    <w:rsid w:val="009D5D46"/>
    <w:rsid w:val="009E0EFE"/>
    <w:rsid w:val="009E533F"/>
    <w:rsid w:val="009F0812"/>
    <w:rsid w:val="00A0417E"/>
    <w:rsid w:val="00A26ED5"/>
    <w:rsid w:val="00A27F57"/>
    <w:rsid w:val="00A31409"/>
    <w:rsid w:val="00A31605"/>
    <w:rsid w:val="00A4102F"/>
    <w:rsid w:val="00A5087C"/>
    <w:rsid w:val="00A537E2"/>
    <w:rsid w:val="00A54756"/>
    <w:rsid w:val="00A628F0"/>
    <w:rsid w:val="00A65EBD"/>
    <w:rsid w:val="00A769AA"/>
    <w:rsid w:val="00A770EC"/>
    <w:rsid w:val="00A87363"/>
    <w:rsid w:val="00A9049D"/>
    <w:rsid w:val="00A966CE"/>
    <w:rsid w:val="00AA26D8"/>
    <w:rsid w:val="00AB4777"/>
    <w:rsid w:val="00AB523C"/>
    <w:rsid w:val="00AB6D23"/>
    <w:rsid w:val="00AB70CB"/>
    <w:rsid w:val="00AC4047"/>
    <w:rsid w:val="00AD7233"/>
    <w:rsid w:val="00AE4852"/>
    <w:rsid w:val="00AE77DE"/>
    <w:rsid w:val="00AF13A5"/>
    <w:rsid w:val="00AF6299"/>
    <w:rsid w:val="00B02B7D"/>
    <w:rsid w:val="00B072A9"/>
    <w:rsid w:val="00B10FE8"/>
    <w:rsid w:val="00B1127B"/>
    <w:rsid w:val="00B1219B"/>
    <w:rsid w:val="00B162E0"/>
    <w:rsid w:val="00B46650"/>
    <w:rsid w:val="00B50D79"/>
    <w:rsid w:val="00B55899"/>
    <w:rsid w:val="00B665DF"/>
    <w:rsid w:val="00B671F0"/>
    <w:rsid w:val="00B7003E"/>
    <w:rsid w:val="00B90FC9"/>
    <w:rsid w:val="00BA0F62"/>
    <w:rsid w:val="00BA0FB1"/>
    <w:rsid w:val="00BC391B"/>
    <w:rsid w:val="00BD0131"/>
    <w:rsid w:val="00BD2EB9"/>
    <w:rsid w:val="00BE3399"/>
    <w:rsid w:val="00BE33EE"/>
    <w:rsid w:val="00C01772"/>
    <w:rsid w:val="00C021D2"/>
    <w:rsid w:val="00C0221D"/>
    <w:rsid w:val="00C02D39"/>
    <w:rsid w:val="00C0448F"/>
    <w:rsid w:val="00C04604"/>
    <w:rsid w:val="00C04D7A"/>
    <w:rsid w:val="00C11B3C"/>
    <w:rsid w:val="00C12095"/>
    <w:rsid w:val="00C145AB"/>
    <w:rsid w:val="00C30F75"/>
    <w:rsid w:val="00C322D0"/>
    <w:rsid w:val="00C35C64"/>
    <w:rsid w:val="00C35DB9"/>
    <w:rsid w:val="00C50970"/>
    <w:rsid w:val="00C53AF3"/>
    <w:rsid w:val="00C54479"/>
    <w:rsid w:val="00C54961"/>
    <w:rsid w:val="00C5713E"/>
    <w:rsid w:val="00C64062"/>
    <w:rsid w:val="00C65F91"/>
    <w:rsid w:val="00C7121C"/>
    <w:rsid w:val="00C74164"/>
    <w:rsid w:val="00C76795"/>
    <w:rsid w:val="00C84BA6"/>
    <w:rsid w:val="00C8513B"/>
    <w:rsid w:val="00C860D8"/>
    <w:rsid w:val="00C86252"/>
    <w:rsid w:val="00C97BF1"/>
    <w:rsid w:val="00CA0D8E"/>
    <w:rsid w:val="00CA1D33"/>
    <w:rsid w:val="00CA5A1A"/>
    <w:rsid w:val="00CA77EE"/>
    <w:rsid w:val="00CA7E0D"/>
    <w:rsid w:val="00CB1896"/>
    <w:rsid w:val="00CB30E1"/>
    <w:rsid w:val="00CB39E3"/>
    <w:rsid w:val="00CB623E"/>
    <w:rsid w:val="00CC269E"/>
    <w:rsid w:val="00CC6613"/>
    <w:rsid w:val="00CD4CF1"/>
    <w:rsid w:val="00CE4C20"/>
    <w:rsid w:val="00CF2BAB"/>
    <w:rsid w:val="00CF3293"/>
    <w:rsid w:val="00CF7E4C"/>
    <w:rsid w:val="00D01774"/>
    <w:rsid w:val="00D11688"/>
    <w:rsid w:val="00D12D4A"/>
    <w:rsid w:val="00D16E69"/>
    <w:rsid w:val="00D22A9E"/>
    <w:rsid w:val="00D22AEF"/>
    <w:rsid w:val="00D32220"/>
    <w:rsid w:val="00D33C87"/>
    <w:rsid w:val="00D402AF"/>
    <w:rsid w:val="00D40E29"/>
    <w:rsid w:val="00D41F91"/>
    <w:rsid w:val="00D523B3"/>
    <w:rsid w:val="00D612FE"/>
    <w:rsid w:val="00D61348"/>
    <w:rsid w:val="00D754BD"/>
    <w:rsid w:val="00D760A7"/>
    <w:rsid w:val="00D80672"/>
    <w:rsid w:val="00D82A0C"/>
    <w:rsid w:val="00D83EFF"/>
    <w:rsid w:val="00D87F89"/>
    <w:rsid w:val="00D91F8D"/>
    <w:rsid w:val="00D92E2F"/>
    <w:rsid w:val="00D97150"/>
    <w:rsid w:val="00DA0034"/>
    <w:rsid w:val="00DA02E6"/>
    <w:rsid w:val="00DB08BE"/>
    <w:rsid w:val="00DB2084"/>
    <w:rsid w:val="00DB7B9E"/>
    <w:rsid w:val="00DC07CD"/>
    <w:rsid w:val="00DC1D2C"/>
    <w:rsid w:val="00DC2623"/>
    <w:rsid w:val="00DE2F9A"/>
    <w:rsid w:val="00DE3FBE"/>
    <w:rsid w:val="00DE5714"/>
    <w:rsid w:val="00DE5BB0"/>
    <w:rsid w:val="00DE7AA3"/>
    <w:rsid w:val="00DF0E8B"/>
    <w:rsid w:val="00E005FA"/>
    <w:rsid w:val="00E00ECF"/>
    <w:rsid w:val="00E022AD"/>
    <w:rsid w:val="00E03806"/>
    <w:rsid w:val="00E07790"/>
    <w:rsid w:val="00E16807"/>
    <w:rsid w:val="00E21C4D"/>
    <w:rsid w:val="00E25785"/>
    <w:rsid w:val="00E3341D"/>
    <w:rsid w:val="00E34CC0"/>
    <w:rsid w:val="00E42318"/>
    <w:rsid w:val="00E52DED"/>
    <w:rsid w:val="00E57D39"/>
    <w:rsid w:val="00E70874"/>
    <w:rsid w:val="00E77AE9"/>
    <w:rsid w:val="00E83FAC"/>
    <w:rsid w:val="00E90589"/>
    <w:rsid w:val="00EA100B"/>
    <w:rsid w:val="00EB1695"/>
    <w:rsid w:val="00EB3FB7"/>
    <w:rsid w:val="00EC5070"/>
    <w:rsid w:val="00EC5F7C"/>
    <w:rsid w:val="00ED3291"/>
    <w:rsid w:val="00ED5E5F"/>
    <w:rsid w:val="00EE053F"/>
    <w:rsid w:val="00EE1D62"/>
    <w:rsid w:val="00EE69CD"/>
    <w:rsid w:val="00EF176E"/>
    <w:rsid w:val="00EF39D4"/>
    <w:rsid w:val="00EF533C"/>
    <w:rsid w:val="00EF5600"/>
    <w:rsid w:val="00EF6C56"/>
    <w:rsid w:val="00F03114"/>
    <w:rsid w:val="00F06E5D"/>
    <w:rsid w:val="00F16204"/>
    <w:rsid w:val="00F22232"/>
    <w:rsid w:val="00F27C12"/>
    <w:rsid w:val="00F436AF"/>
    <w:rsid w:val="00F445B2"/>
    <w:rsid w:val="00F44B5F"/>
    <w:rsid w:val="00F53CA4"/>
    <w:rsid w:val="00F601A4"/>
    <w:rsid w:val="00F61CA6"/>
    <w:rsid w:val="00F64159"/>
    <w:rsid w:val="00F64883"/>
    <w:rsid w:val="00F72D60"/>
    <w:rsid w:val="00F73027"/>
    <w:rsid w:val="00F919CA"/>
    <w:rsid w:val="00FA0395"/>
    <w:rsid w:val="00FA0E0E"/>
    <w:rsid w:val="00FA4581"/>
    <w:rsid w:val="00FB08CA"/>
    <w:rsid w:val="00FB668F"/>
    <w:rsid w:val="00FC64C7"/>
    <w:rsid w:val="00FC6CAB"/>
    <w:rsid w:val="00FD4802"/>
    <w:rsid w:val="00FD58BC"/>
    <w:rsid w:val="00FD5DEA"/>
    <w:rsid w:val="00FD67AC"/>
    <w:rsid w:val="00FD6AC6"/>
    <w:rsid w:val="00FE33C3"/>
    <w:rsid w:val="00FF4D53"/>
    <w:rsid w:val="00FF5998"/>
    <w:rsid w:val="00FF5A45"/>
    <w:rsid w:val="00FF67E3"/>
  </w:rsids>
  <m:mathPr>
    <m:mathFont m:val="Cambria Math"/>
    <m:brkBin m:val="before"/>
    <m:brkBinSub m:val="--"/>
    <m:smallFrac m:val="0"/>
    <m:dispDef/>
    <m:lMargin m:val="0"/>
    <m:rMargin m:val="0"/>
    <m:defJc m:val="centerGroup"/>
    <m:wrapIndent m:val="1440"/>
    <m:intLim m:val="subSup"/>
    <m:naryLim m:val="undOvr"/>
  </m:mathPr>
  <w:themeFontLang w:val="en-GB" w:eastAsia="ja-JP"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5D27640"/>
  <w15:docId w15:val="{A6E687DA-7A72-F444-9E17-E01F8C3D52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bn-IN"/>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rPr>
  </w:style>
  <w:style w:type="paragraph" w:styleId="Heading5">
    <w:name w:val="heading 5"/>
    <w:basedOn w:val="Normal"/>
    <w:next w:val="Normal"/>
    <w:uiPriority w:val="9"/>
    <w:unhideWhenUsed/>
    <w:qFormat/>
    <w:pPr>
      <w:keepNext/>
      <w:keepLines/>
      <w:spacing w:before="240" w:after="80"/>
      <w:outlineLvl w:val="4"/>
    </w:pPr>
    <w:rPr>
      <w:color w:val="666666"/>
      <w:sz w:val="22"/>
      <w:szCs w:val="22"/>
    </w:rPr>
  </w:style>
  <w:style w:type="paragraph" w:styleId="Heading6">
    <w:name w:val="heading 6"/>
    <w:basedOn w:val="Normal"/>
    <w:next w:val="Normal"/>
    <w:uiPriority w:val="9"/>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5"/>
    </w:rPr>
  </w:style>
  <w:style w:type="character" w:customStyle="1" w:styleId="CommentTextChar">
    <w:name w:val="Comment Text Char"/>
    <w:basedOn w:val="DefaultParagraphFont"/>
    <w:link w:val="CommentText"/>
    <w:uiPriority w:val="99"/>
    <w:semiHidden/>
    <w:rPr>
      <w:sz w:val="20"/>
      <w:szCs w:val="25"/>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7C44FA"/>
    <w:pPr>
      <w:tabs>
        <w:tab w:val="center" w:pos="4513"/>
        <w:tab w:val="right" w:pos="9026"/>
      </w:tabs>
      <w:spacing w:after="0" w:line="240" w:lineRule="auto"/>
    </w:pPr>
    <w:rPr>
      <w:szCs w:val="30"/>
    </w:rPr>
  </w:style>
  <w:style w:type="character" w:customStyle="1" w:styleId="HeaderChar">
    <w:name w:val="Header Char"/>
    <w:basedOn w:val="DefaultParagraphFont"/>
    <w:link w:val="Header"/>
    <w:uiPriority w:val="99"/>
    <w:rsid w:val="007C44FA"/>
    <w:rPr>
      <w:szCs w:val="30"/>
    </w:rPr>
  </w:style>
  <w:style w:type="paragraph" w:styleId="Footer">
    <w:name w:val="footer"/>
    <w:basedOn w:val="Normal"/>
    <w:link w:val="FooterChar"/>
    <w:uiPriority w:val="99"/>
    <w:unhideWhenUsed/>
    <w:rsid w:val="007C44FA"/>
    <w:pPr>
      <w:tabs>
        <w:tab w:val="center" w:pos="4513"/>
        <w:tab w:val="right" w:pos="9026"/>
      </w:tabs>
      <w:spacing w:after="0" w:line="240" w:lineRule="auto"/>
    </w:pPr>
    <w:rPr>
      <w:szCs w:val="30"/>
    </w:rPr>
  </w:style>
  <w:style w:type="character" w:customStyle="1" w:styleId="FooterChar">
    <w:name w:val="Footer Char"/>
    <w:basedOn w:val="DefaultParagraphFont"/>
    <w:link w:val="Footer"/>
    <w:uiPriority w:val="99"/>
    <w:rsid w:val="007C44FA"/>
    <w:rPr>
      <w:szCs w:val="30"/>
    </w:rPr>
  </w:style>
  <w:style w:type="paragraph" w:styleId="TOCHeading">
    <w:name w:val="TOC Heading"/>
    <w:basedOn w:val="Heading1"/>
    <w:next w:val="Normal"/>
    <w:uiPriority w:val="39"/>
    <w:unhideWhenUsed/>
    <w:qFormat/>
    <w:rsid w:val="0018776D"/>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GB"/>
    </w:rPr>
  </w:style>
  <w:style w:type="paragraph" w:styleId="TOC1">
    <w:name w:val="toc 1"/>
    <w:basedOn w:val="Normal"/>
    <w:next w:val="Normal"/>
    <w:autoRedefine/>
    <w:uiPriority w:val="39"/>
    <w:unhideWhenUsed/>
    <w:rsid w:val="0018776D"/>
    <w:pPr>
      <w:spacing w:after="100"/>
    </w:pPr>
    <w:rPr>
      <w:szCs w:val="30"/>
    </w:rPr>
  </w:style>
  <w:style w:type="character" w:styleId="Hyperlink">
    <w:name w:val="Hyperlink"/>
    <w:basedOn w:val="DefaultParagraphFont"/>
    <w:uiPriority w:val="99"/>
    <w:unhideWhenUsed/>
    <w:rsid w:val="0018776D"/>
    <w:rPr>
      <w:color w:val="0000FF" w:themeColor="hyperlink"/>
      <w:u w:val="single"/>
    </w:rPr>
  </w:style>
  <w:style w:type="paragraph" w:styleId="TOC2">
    <w:name w:val="toc 2"/>
    <w:basedOn w:val="Normal"/>
    <w:next w:val="Normal"/>
    <w:autoRedefine/>
    <w:uiPriority w:val="39"/>
    <w:unhideWhenUsed/>
    <w:rsid w:val="00AE77DE"/>
    <w:pPr>
      <w:spacing w:after="100"/>
      <w:ind w:left="240"/>
    </w:pPr>
    <w:rPr>
      <w:szCs w:val="30"/>
    </w:rPr>
  </w:style>
  <w:style w:type="character" w:styleId="UnresolvedMention">
    <w:name w:val="Unresolved Mention"/>
    <w:basedOn w:val="DefaultParagraphFont"/>
    <w:uiPriority w:val="99"/>
    <w:semiHidden/>
    <w:unhideWhenUsed/>
    <w:rsid w:val="00C35C64"/>
    <w:rPr>
      <w:color w:val="605E5C"/>
      <w:shd w:val="clear" w:color="auto" w:fill="E1DFDD"/>
    </w:rPr>
  </w:style>
  <w:style w:type="character" w:styleId="FollowedHyperlink">
    <w:name w:val="FollowedHyperlink"/>
    <w:basedOn w:val="DefaultParagraphFont"/>
    <w:uiPriority w:val="99"/>
    <w:semiHidden/>
    <w:unhideWhenUsed/>
    <w:rsid w:val="00C35C64"/>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stories.hilton.com/emea/sustainability/hilton-launches-zero-waste-menus-across-flagship-uk-hotels" TargetMode="External"/><Relationship Id="rId18" Type="http://schemas.openxmlformats.org/officeDocument/2006/relationships/hyperlink" Target="https://www.hilton.com/en/corporate/" TargetMode="External"/><Relationship Id="rId26" Type="http://schemas.openxmlformats.org/officeDocument/2006/relationships/hyperlink" Target="https://www.emerald.com/insight/content/doi/10.1108/JRIM-05-2020-0104/full/html" TargetMode="External"/><Relationship Id="rId3" Type="http://schemas.openxmlformats.org/officeDocument/2006/relationships/settings" Target="settings.xml"/><Relationship Id="rId21" Type="http://schemas.openxmlformats.org/officeDocument/2006/relationships/hyperlink" Target="https://doi.org/10.1016/j.ijpe.2021.108393" TargetMode="External"/><Relationship Id="rId7" Type="http://schemas.openxmlformats.org/officeDocument/2006/relationships/hyperlink" Target="https://www.grammarly.com" TargetMode="External"/><Relationship Id="rId12" Type="http://schemas.openxmlformats.org/officeDocument/2006/relationships/hyperlink" Target="https://www.greenqueen.com.hk/hilton-hotel-taste-of-zero-waste-food-menu/" TargetMode="External"/><Relationship Id="rId17" Type="http://schemas.openxmlformats.org/officeDocument/2006/relationships/hyperlink" Target="https://ir.hilton.com/corporate-governance/management" TargetMode="External"/><Relationship Id="rId25" Type="http://schemas.openxmlformats.org/officeDocument/2006/relationships/hyperlink" Target="https://medium.com/hotel-tech/personalization-and-ai-a-new-frontier-for-guest-experience-fcadc26eaea0"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hilton.com/en/corporate/management-services/" TargetMode="External"/><Relationship Id="rId20" Type="http://schemas.openxmlformats.org/officeDocument/2006/relationships/hyperlink" Target="https://esg.hilton.com/our-progress/" TargetMode="External"/><Relationship Id="rId29" Type="http://schemas.openxmlformats.org/officeDocument/2006/relationships/hyperlink" Target="https://thesra.org/news-insights/stories/how-hilton-sparked-its-paradigm-shift-on-food-wast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sgnews.com/marriott-hotels-uk-implements-winnow-ai-to-cut-food-waste-by-50-by-2025/" TargetMode="External"/><Relationship Id="rId24" Type="http://schemas.openxmlformats.org/officeDocument/2006/relationships/hyperlink" Target="https://libardolambrano.medium.com/"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theorg.com/org/hilton" TargetMode="External"/><Relationship Id="rId23" Type="http://schemas.openxmlformats.org/officeDocument/2006/relationships/hyperlink" Target="https://www.sciencedirect.com/science/article/pii/S0148296323004629" TargetMode="External"/><Relationship Id="rId28" Type="http://schemas.openxmlformats.org/officeDocument/2006/relationships/hyperlink" Target="https://www.taylorfrancis.com/chapters/edit/10.4324/9781003188186-35/hilton-faces-greenwashing-challenge-jinsuh-tark-won-yong-oh" TargetMode="External"/><Relationship Id="rId10" Type="http://schemas.openxmlformats.org/officeDocument/2006/relationships/hyperlink" Target="https://doi.org/10.1108/YC-10-2021-1405" TargetMode="External"/><Relationship Id="rId19" Type="http://schemas.openxmlformats.org/officeDocument/2006/relationships/hyperlink" Target="https://jobs.hilton.com/us/en/culture"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3389/fpsyg.2022.1015921" TargetMode="External"/><Relationship Id="rId14" Type="http://schemas.openxmlformats.org/officeDocument/2006/relationships/hyperlink" Target="https://stories.hilton.com/releases/hilton-reigns-as-most-valuable-hotel-brand-for-the-ninth-consecutive-year-according-to-brand-finance" TargetMode="External"/><Relationship Id="rId22" Type="http://schemas.openxmlformats.org/officeDocument/2006/relationships/hyperlink" Target="https://www.letsrecycle.com/news/hilton-uk-hotels-trial-zero-waste-menu/" TargetMode="External"/><Relationship Id="rId27" Type="http://schemas.openxmlformats.org/officeDocument/2006/relationships/hyperlink" Target="https://www.sciencedirect.com/science/article/pii/S0278431921002206" TargetMode="External"/><Relationship Id="rId30" Type="http://schemas.openxmlformats.org/officeDocument/2006/relationships/hyperlink" Target="https://www.ajssmt.com/Papers/53201260.pdf"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1ACBBE-C460-447C-B0E6-854EFE7C01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499</TotalTime>
  <Pages>14</Pages>
  <Words>3408</Words>
  <Characters>19768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23130</CharactersWithSpaces>
  <SharedDoc>false</SharedDoc>
  <HLinks>
    <vt:vector size="180" baseType="variant">
      <vt:variant>
        <vt:i4>6357100</vt:i4>
      </vt:variant>
      <vt:variant>
        <vt:i4>111</vt:i4>
      </vt:variant>
      <vt:variant>
        <vt:i4>0</vt:i4>
      </vt:variant>
      <vt:variant>
        <vt:i4>5</vt:i4>
      </vt:variant>
      <vt:variant>
        <vt:lpwstr>https://www.ajssmt.com/Papers/53201260.pdf</vt:lpwstr>
      </vt:variant>
      <vt:variant>
        <vt:lpwstr/>
      </vt:variant>
      <vt:variant>
        <vt:i4>4522058</vt:i4>
      </vt:variant>
      <vt:variant>
        <vt:i4>108</vt:i4>
      </vt:variant>
      <vt:variant>
        <vt:i4>0</vt:i4>
      </vt:variant>
      <vt:variant>
        <vt:i4>5</vt:i4>
      </vt:variant>
      <vt:variant>
        <vt:lpwstr>https://thesra.org/news-insights/stories/how-hilton-sparked-its-paradigm-shift-on-food-waste/</vt:lpwstr>
      </vt:variant>
      <vt:variant>
        <vt:lpwstr/>
      </vt:variant>
      <vt:variant>
        <vt:i4>852045</vt:i4>
      </vt:variant>
      <vt:variant>
        <vt:i4>105</vt:i4>
      </vt:variant>
      <vt:variant>
        <vt:i4>0</vt:i4>
      </vt:variant>
      <vt:variant>
        <vt:i4>5</vt:i4>
      </vt:variant>
      <vt:variant>
        <vt:lpwstr>https://www.taylorfrancis.com/chapters/edit/10.4324/9781003188186-35/hilton-faces-greenwashing-challenge-jinsuh-tark-won-yong-oh</vt:lpwstr>
      </vt:variant>
      <vt:variant>
        <vt:lpwstr/>
      </vt:variant>
      <vt:variant>
        <vt:i4>6291580</vt:i4>
      </vt:variant>
      <vt:variant>
        <vt:i4>102</vt:i4>
      </vt:variant>
      <vt:variant>
        <vt:i4>0</vt:i4>
      </vt:variant>
      <vt:variant>
        <vt:i4>5</vt:i4>
      </vt:variant>
      <vt:variant>
        <vt:lpwstr>https://www.sciencedirect.com/science/article/pii/S0278431921002206</vt:lpwstr>
      </vt:variant>
      <vt:variant>
        <vt:lpwstr/>
      </vt:variant>
      <vt:variant>
        <vt:i4>2097191</vt:i4>
      </vt:variant>
      <vt:variant>
        <vt:i4>99</vt:i4>
      </vt:variant>
      <vt:variant>
        <vt:i4>0</vt:i4>
      </vt:variant>
      <vt:variant>
        <vt:i4>5</vt:i4>
      </vt:variant>
      <vt:variant>
        <vt:lpwstr>https://www.emerald.com/insight/content/doi/10.1108/JRIM-05-2020-0104/full/html</vt:lpwstr>
      </vt:variant>
      <vt:variant>
        <vt:lpwstr/>
      </vt:variant>
      <vt:variant>
        <vt:i4>5046347</vt:i4>
      </vt:variant>
      <vt:variant>
        <vt:i4>96</vt:i4>
      </vt:variant>
      <vt:variant>
        <vt:i4>0</vt:i4>
      </vt:variant>
      <vt:variant>
        <vt:i4>5</vt:i4>
      </vt:variant>
      <vt:variant>
        <vt:lpwstr>https://medium.com/hotel-tech/personalization-and-ai-a-new-frontier-for-guest-experience-fcadc26eaea0</vt:lpwstr>
      </vt:variant>
      <vt:variant>
        <vt:lpwstr/>
      </vt:variant>
      <vt:variant>
        <vt:i4>2162787</vt:i4>
      </vt:variant>
      <vt:variant>
        <vt:i4>93</vt:i4>
      </vt:variant>
      <vt:variant>
        <vt:i4>0</vt:i4>
      </vt:variant>
      <vt:variant>
        <vt:i4>5</vt:i4>
      </vt:variant>
      <vt:variant>
        <vt:lpwstr>https://libardolambrano.medium.com/</vt:lpwstr>
      </vt:variant>
      <vt:variant>
        <vt:lpwstr/>
      </vt:variant>
      <vt:variant>
        <vt:i4>6684793</vt:i4>
      </vt:variant>
      <vt:variant>
        <vt:i4>90</vt:i4>
      </vt:variant>
      <vt:variant>
        <vt:i4>0</vt:i4>
      </vt:variant>
      <vt:variant>
        <vt:i4>5</vt:i4>
      </vt:variant>
      <vt:variant>
        <vt:lpwstr>https://www.sciencedirect.com/science/article/pii/S0148296323004629</vt:lpwstr>
      </vt:variant>
      <vt:variant>
        <vt:lpwstr/>
      </vt:variant>
      <vt:variant>
        <vt:i4>6226009</vt:i4>
      </vt:variant>
      <vt:variant>
        <vt:i4>87</vt:i4>
      </vt:variant>
      <vt:variant>
        <vt:i4>0</vt:i4>
      </vt:variant>
      <vt:variant>
        <vt:i4>5</vt:i4>
      </vt:variant>
      <vt:variant>
        <vt:lpwstr>https://www.letsrecycle.com/news/hilton-uk-hotels-trial-zero-waste-menu/</vt:lpwstr>
      </vt:variant>
      <vt:variant>
        <vt:lpwstr/>
      </vt:variant>
      <vt:variant>
        <vt:i4>2949168</vt:i4>
      </vt:variant>
      <vt:variant>
        <vt:i4>84</vt:i4>
      </vt:variant>
      <vt:variant>
        <vt:i4>0</vt:i4>
      </vt:variant>
      <vt:variant>
        <vt:i4>5</vt:i4>
      </vt:variant>
      <vt:variant>
        <vt:lpwstr>https://doi.org/10.1016/j.ijpe.2021.108393</vt:lpwstr>
      </vt:variant>
      <vt:variant>
        <vt:lpwstr/>
      </vt:variant>
      <vt:variant>
        <vt:i4>1900572</vt:i4>
      </vt:variant>
      <vt:variant>
        <vt:i4>81</vt:i4>
      </vt:variant>
      <vt:variant>
        <vt:i4>0</vt:i4>
      </vt:variant>
      <vt:variant>
        <vt:i4>5</vt:i4>
      </vt:variant>
      <vt:variant>
        <vt:lpwstr>https://esg.hilton.com/our-progress/</vt:lpwstr>
      </vt:variant>
      <vt:variant>
        <vt:lpwstr/>
      </vt:variant>
      <vt:variant>
        <vt:i4>4325461</vt:i4>
      </vt:variant>
      <vt:variant>
        <vt:i4>78</vt:i4>
      </vt:variant>
      <vt:variant>
        <vt:i4>0</vt:i4>
      </vt:variant>
      <vt:variant>
        <vt:i4>5</vt:i4>
      </vt:variant>
      <vt:variant>
        <vt:lpwstr>https://jobs.hilton.com/us/en/culture</vt:lpwstr>
      </vt:variant>
      <vt:variant>
        <vt:lpwstr/>
      </vt:variant>
      <vt:variant>
        <vt:i4>4784209</vt:i4>
      </vt:variant>
      <vt:variant>
        <vt:i4>75</vt:i4>
      </vt:variant>
      <vt:variant>
        <vt:i4>0</vt:i4>
      </vt:variant>
      <vt:variant>
        <vt:i4>5</vt:i4>
      </vt:variant>
      <vt:variant>
        <vt:lpwstr>https://www.hilton.com/en/corporate/</vt:lpwstr>
      </vt:variant>
      <vt:variant>
        <vt:lpwstr/>
      </vt:variant>
      <vt:variant>
        <vt:i4>5898318</vt:i4>
      </vt:variant>
      <vt:variant>
        <vt:i4>72</vt:i4>
      </vt:variant>
      <vt:variant>
        <vt:i4>0</vt:i4>
      </vt:variant>
      <vt:variant>
        <vt:i4>5</vt:i4>
      </vt:variant>
      <vt:variant>
        <vt:lpwstr>https://ir.hilton.com/corporate-governance/management</vt:lpwstr>
      </vt:variant>
      <vt:variant>
        <vt:lpwstr/>
      </vt:variant>
      <vt:variant>
        <vt:i4>2031640</vt:i4>
      </vt:variant>
      <vt:variant>
        <vt:i4>69</vt:i4>
      </vt:variant>
      <vt:variant>
        <vt:i4>0</vt:i4>
      </vt:variant>
      <vt:variant>
        <vt:i4>5</vt:i4>
      </vt:variant>
      <vt:variant>
        <vt:lpwstr>https://www.hilton.com/en/corporate/management-services/</vt:lpwstr>
      </vt:variant>
      <vt:variant>
        <vt:lpwstr/>
      </vt:variant>
      <vt:variant>
        <vt:i4>1835021</vt:i4>
      </vt:variant>
      <vt:variant>
        <vt:i4>66</vt:i4>
      </vt:variant>
      <vt:variant>
        <vt:i4>0</vt:i4>
      </vt:variant>
      <vt:variant>
        <vt:i4>5</vt:i4>
      </vt:variant>
      <vt:variant>
        <vt:lpwstr>https://theorg.com/org/hilton</vt:lpwstr>
      </vt:variant>
      <vt:variant>
        <vt:lpwstr/>
      </vt:variant>
      <vt:variant>
        <vt:i4>1179650</vt:i4>
      </vt:variant>
      <vt:variant>
        <vt:i4>63</vt:i4>
      </vt:variant>
      <vt:variant>
        <vt:i4>0</vt:i4>
      </vt:variant>
      <vt:variant>
        <vt:i4>5</vt:i4>
      </vt:variant>
      <vt:variant>
        <vt:lpwstr>https://stories.hilton.com/releases/hilton-reigns-as-most-valuable-hotel-brand-for-the-ninth-consecutive-year-according-to-brand-finance</vt:lpwstr>
      </vt:variant>
      <vt:variant>
        <vt:lpwstr/>
      </vt:variant>
      <vt:variant>
        <vt:i4>5767235</vt:i4>
      </vt:variant>
      <vt:variant>
        <vt:i4>60</vt:i4>
      </vt:variant>
      <vt:variant>
        <vt:i4>0</vt:i4>
      </vt:variant>
      <vt:variant>
        <vt:i4>5</vt:i4>
      </vt:variant>
      <vt:variant>
        <vt:lpwstr>https://stories.hilton.com/emea/sustainability/hilton-launches-zero-waste-menus-across-flagship-uk-hotels</vt:lpwstr>
      </vt:variant>
      <vt:variant>
        <vt:lpwstr/>
      </vt:variant>
      <vt:variant>
        <vt:i4>1048594</vt:i4>
      </vt:variant>
      <vt:variant>
        <vt:i4>57</vt:i4>
      </vt:variant>
      <vt:variant>
        <vt:i4>0</vt:i4>
      </vt:variant>
      <vt:variant>
        <vt:i4>5</vt:i4>
      </vt:variant>
      <vt:variant>
        <vt:lpwstr>https://www.greenqueen.com.hk/hilton-hotel-taste-of-zero-waste-food-menu/</vt:lpwstr>
      </vt:variant>
      <vt:variant>
        <vt:lpwstr/>
      </vt:variant>
      <vt:variant>
        <vt:i4>262217</vt:i4>
      </vt:variant>
      <vt:variant>
        <vt:i4>54</vt:i4>
      </vt:variant>
      <vt:variant>
        <vt:i4>0</vt:i4>
      </vt:variant>
      <vt:variant>
        <vt:i4>5</vt:i4>
      </vt:variant>
      <vt:variant>
        <vt:lpwstr>https://esgnews.com/marriott-hotels-uk-implements-winnow-ai-to-cut-food-waste-by-50-by-2025/</vt:lpwstr>
      </vt:variant>
      <vt:variant>
        <vt:lpwstr/>
      </vt:variant>
      <vt:variant>
        <vt:i4>7077934</vt:i4>
      </vt:variant>
      <vt:variant>
        <vt:i4>51</vt:i4>
      </vt:variant>
      <vt:variant>
        <vt:i4>0</vt:i4>
      </vt:variant>
      <vt:variant>
        <vt:i4>5</vt:i4>
      </vt:variant>
      <vt:variant>
        <vt:lpwstr>https://doi.org/10.1108/YC-10-2021-1405</vt:lpwstr>
      </vt:variant>
      <vt:variant>
        <vt:lpwstr/>
      </vt:variant>
      <vt:variant>
        <vt:i4>3407931</vt:i4>
      </vt:variant>
      <vt:variant>
        <vt:i4>48</vt:i4>
      </vt:variant>
      <vt:variant>
        <vt:i4>0</vt:i4>
      </vt:variant>
      <vt:variant>
        <vt:i4>5</vt:i4>
      </vt:variant>
      <vt:variant>
        <vt:lpwstr>https://doi.org/10.3389/fpsyg.2022.1015921</vt:lpwstr>
      </vt:variant>
      <vt:variant>
        <vt:lpwstr/>
      </vt:variant>
      <vt:variant>
        <vt:i4>1835056</vt:i4>
      </vt:variant>
      <vt:variant>
        <vt:i4>41</vt:i4>
      </vt:variant>
      <vt:variant>
        <vt:i4>0</vt:i4>
      </vt:variant>
      <vt:variant>
        <vt:i4>5</vt:i4>
      </vt:variant>
      <vt:variant>
        <vt:lpwstr/>
      </vt:variant>
      <vt:variant>
        <vt:lpwstr>_Toc192004365</vt:lpwstr>
      </vt:variant>
      <vt:variant>
        <vt:i4>1835056</vt:i4>
      </vt:variant>
      <vt:variant>
        <vt:i4>35</vt:i4>
      </vt:variant>
      <vt:variant>
        <vt:i4>0</vt:i4>
      </vt:variant>
      <vt:variant>
        <vt:i4>5</vt:i4>
      </vt:variant>
      <vt:variant>
        <vt:lpwstr/>
      </vt:variant>
      <vt:variant>
        <vt:lpwstr>_Toc192004364</vt:lpwstr>
      </vt:variant>
      <vt:variant>
        <vt:i4>1835056</vt:i4>
      </vt:variant>
      <vt:variant>
        <vt:i4>29</vt:i4>
      </vt:variant>
      <vt:variant>
        <vt:i4>0</vt:i4>
      </vt:variant>
      <vt:variant>
        <vt:i4>5</vt:i4>
      </vt:variant>
      <vt:variant>
        <vt:lpwstr/>
      </vt:variant>
      <vt:variant>
        <vt:lpwstr>_Toc192004363</vt:lpwstr>
      </vt:variant>
      <vt:variant>
        <vt:i4>1835056</vt:i4>
      </vt:variant>
      <vt:variant>
        <vt:i4>23</vt:i4>
      </vt:variant>
      <vt:variant>
        <vt:i4>0</vt:i4>
      </vt:variant>
      <vt:variant>
        <vt:i4>5</vt:i4>
      </vt:variant>
      <vt:variant>
        <vt:lpwstr/>
      </vt:variant>
      <vt:variant>
        <vt:lpwstr>_Toc192004362</vt:lpwstr>
      </vt:variant>
      <vt:variant>
        <vt:i4>1835056</vt:i4>
      </vt:variant>
      <vt:variant>
        <vt:i4>17</vt:i4>
      </vt:variant>
      <vt:variant>
        <vt:i4>0</vt:i4>
      </vt:variant>
      <vt:variant>
        <vt:i4>5</vt:i4>
      </vt:variant>
      <vt:variant>
        <vt:lpwstr/>
      </vt:variant>
      <vt:variant>
        <vt:lpwstr>_Toc192004361</vt:lpwstr>
      </vt:variant>
      <vt:variant>
        <vt:i4>1835056</vt:i4>
      </vt:variant>
      <vt:variant>
        <vt:i4>11</vt:i4>
      </vt:variant>
      <vt:variant>
        <vt:i4>0</vt:i4>
      </vt:variant>
      <vt:variant>
        <vt:i4>5</vt:i4>
      </vt:variant>
      <vt:variant>
        <vt:lpwstr/>
      </vt:variant>
      <vt:variant>
        <vt:lpwstr>_Toc192004360</vt:lpwstr>
      </vt:variant>
      <vt:variant>
        <vt:i4>2031664</vt:i4>
      </vt:variant>
      <vt:variant>
        <vt:i4>5</vt:i4>
      </vt:variant>
      <vt:variant>
        <vt:i4>0</vt:i4>
      </vt:variant>
      <vt:variant>
        <vt:i4>5</vt:i4>
      </vt:variant>
      <vt:variant>
        <vt:lpwstr/>
      </vt:variant>
      <vt:variant>
        <vt:lpwstr>_Toc192004359</vt:lpwstr>
      </vt:variant>
      <vt:variant>
        <vt:i4>3407918</vt:i4>
      </vt:variant>
      <vt:variant>
        <vt:i4>0</vt:i4>
      </vt:variant>
      <vt:variant>
        <vt:i4>0</vt:i4>
      </vt:variant>
      <vt:variant>
        <vt:i4>5</vt:i4>
      </vt:variant>
      <vt:variant>
        <vt:lpwstr>https://www.grammarly.com/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Beatrice Matal</dc:creator>
  <cp:keywords/>
  <cp:lastModifiedBy>Bianca Beatrice Matal</cp:lastModifiedBy>
  <cp:revision>350</cp:revision>
  <dcterms:created xsi:type="dcterms:W3CDTF">2025-02-17T12:33:00Z</dcterms:created>
  <dcterms:modified xsi:type="dcterms:W3CDTF">2025-03-06T17:18:00Z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5c3934941b3768da5afd11ebebc273a8f4e1518043e81d157330195930313230</vt:lpwstr>
  </property>
</Properties>
</file>