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FC789" w14:textId="1D42F446" w:rsidR="009E4598" w:rsidRDefault="009E4598" w:rsidP="6D4F2451">
      <w:pPr>
        <w:rPr>
          <w:rFonts w:ascii="Times New Roman" w:eastAsia="Times New Roman" w:hAnsi="Times New Roman" w:cs="Times New Roman"/>
          <w:sz w:val="40"/>
          <w:szCs w:val="40"/>
        </w:rPr>
      </w:pPr>
    </w:p>
    <w:p w14:paraId="36A6ABC7" w14:textId="6E35AD6B" w:rsidR="009E4598" w:rsidRDefault="009E4598" w:rsidP="6D4F2451">
      <w:pPr>
        <w:rPr>
          <w:rFonts w:ascii="Times New Roman" w:eastAsia="Times New Roman" w:hAnsi="Times New Roman" w:cs="Times New Roman"/>
          <w:sz w:val="40"/>
          <w:szCs w:val="40"/>
        </w:rPr>
      </w:pPr>
    </w:p>
    <w:p w14:paraId="19BB11E5" w14:textId="2B718345" w:rsidR="009E4598" w:rsidRDefault="009E4598" w:rsidP="6D4F2451">
      <w:pPr>
        <w:rPr>
          <w:rFonts w:ascii="Times New Roman" w:eastAsia="Times New Roman" w:hAnsi="Times New Roman" w:cs="Times New Roman"/>
          <w:sz w:val="40"/>
          <w:szCs w:val="40"/>
        </w:rPr>
      </w:pPr>
    </w:p>
    <w:p w14:paraId="6D2D72E2" w14:textId="5FD194C4" w:rsidR="009E4598" w:rsidRDefault="009E4598" w:rsidP="6D4F2451">
      <w:pPr>
        <w:rPr>
          <w:rFonts w:ascii="Times New Roman" w:eastAsia="Times New Roman" w:hAnsi="Times New Roman" w:cs="Times New Roman"/>
          <w:sz w:val="40"/>
          <w:szCs w:val="40"/>
        </w:rPr>
      </w:pPr>
    </w:p>
    <w:p w14:paraId="0902EF68" w14:textId="76259E75" w:rsidR="009E4598" w:rsidRDefault="009E4598" w:rsidP="6D4F2451">
      <w:pPr>
        <w:rPr>
          <w:rFonts w:ascii="Times New Roman" w:eastAsia="Times New Roman" w:hAnsi="Times New Roman" w:cs="Times New Roman"/>
          <w:sz w:val="40"/>
          <w:szCs w:val="40"/>
        </w:rPr>
      </w:pPr>
    </w:p>
    <w:p w14:paraId="5E5787A5" w14:textId="4B61C91C" w:rsidR="009E4598" w:rsidRDefault="5033190F" w:rsidP="6D4F2451">
      <w:pPr>
        <w:rPr>
          <w:rFonts w:ascii="Times New Roman" w:eastAsia="Times New Roman" w:hAnsi="Times New Roman" w:cs="Times New Roman"/>
          <w:sz w:val="52"/>
          <w:szCs w:val="52"/>
        </w:rPr>
      </w:pPr>
      <w:r w:rsidRPr="6D4F2451">
        <w:rPr>
          <w:rFonts w:ascii="Times New Roman" w:eastAsia="Times New Roman" w:hAnsi="Times New Roman" w:cs="Times New Roman"/>
          <w:sz w:val="40"/>
          <w:szCs w:val="40"/>
        </w:rPr>
        <w:t xml:space="preserve">  </w:t>
      </w:r>
      <w:r w:rsidR="629E8330" w:rsidRPr="6D4F2451">
        <w:rPr>
          <w:rFonts w:ascii="Times New Roman" w:eastAsia="Times New Roman" w:hAnsi="Times New Roman" w:cs="Times New Roman"/>
          <w:sz w:val="40"/>
          <w:szCs w:val="40"/>
        </w:rPr>
        <w:t xml:space="preserve"> </w:t>
      </w:r>
      <w:r w:rsidR="629E8330" w:rsidRPr="6D4F2451">
        <w:rPr>
          <w:rFonts w:ascii="Times New Roman" w:eastAsia="Times New Roman" w:hAnsi="Times New Roman" w:cs="Times New Roman"/>
          <w:sz w:val="52"/>
          <w:szCs w:val="52"/>
        </w:rPr>
        <w:t xml:space="preserve"> </w:t>
      </w:r>
      <w:r w:rsidR="2F858BA8" w:rsidRPr="6D4F2451">
        <w:rPr>
          <w:rFonts w:ascii="Times New Roman" w:eastAsia="Times New Roman" w:hAnsi="Times New Roman" w:cs="Times New Roman"/>
          <w:sz w:val="52"/>
          <w:szCs w:val="52"/>
        </w:rPr>
        <w:t xml:space="preserve">  </w:t>
      </w:r>
      <w:r w:rsidR="6E2A70D9" w:rsidRPr="6D4F2451">
        <w:rPr>
          <w:rFonts w:ascii="Times New Roman" w:eastAsia="Times New Roman" w:hAnsi="Times New Roman" w:cs="Times New Roman"/>
          <w:sz w:val="52"/>
          <w:szCs w:val="52"/>
        </w:rPr>
        <w:t xml:space="preserve">   </w:t>
      </w:r>
      <w:r w:rsidR="2F858BA8" w:rsidRPr="6D4F2451">
        <w:rPr>
          <w:rFonts w:ascii="Times New Roman" w:eastAsia="Times New Roman" w:hAnsi="Times New Roman" w:cs="Times New Roman"/>
          <w:sz w:val="52"/>
          <w:szCs w:val="52"/>
        </w:rPr>
        <w:t xml:space="preserve"> </w:t>
      </w:r>
      <w:r w:rsidR="231864AA" w:rsidRPr="6D4F2451">
        <w:rPr>
          <w:rFonts w:ascii="Times New Roman" w:eastAsia="Times New Roman" w:hAnsi="Times New Roman" w:cs="Times New Roman"/>
          <w:sz w:val="52"/>
          <w:szCs w:val="52"/>
        </w:rPr>
        <w:t xml:space="preserve">Technology and Techniques for </w:t>
      </w:r>
      <w:r w:rsidR="6A565CE5" w:rsidRPr="6D4F2451">
        <w:rPr>
          <w:rFonts w:ascii="Times New Roman" w:eastAsia="Times New Roman" w:hAnsi="Times New Roman" w:cs="Times New Roman"/>
          <w:sz w:val="52"/>
          <w:szCs w:val="52"/>
        </w:rPr>
        <w:t xml:space="preserve">  </w:t>
      </w:r>
      <w:r w:rsidR="231864AA" w:rsidRPr="6D4F2451">
        <w:rPr>
          <w:rFonts w:ascii="Times New Roman" w:eastAsia="Times New Roman" w:hAnsi="Times New Roman" w:cs="Times New Roman"/>
          <w:sz w:val="52"/>
          <w:szCs w:val="52"/>
        </w:rPr>
        <w:t>Managing Remote</w:t>
      </w:r>
      <w:r w:rsidR="6ECDD3E7" w:rsidRPr="6D4F2451">
        <w:rPr>
          <w:rFonts w:ascii="Times New Roman" w:eastAsia="Times New Roman" w:hAnsi="Times New Roman" w:cs="Times New Roman"/>
          <w:sz w:val="52"/>
          <w:szCs w:val="52"/>
        </w:rPr>
        <w:t xml:space="preserve"> </w:t>
      </w:r>
      <w:r w:rsidR="231864AA" w:rsidRPr="6D4F2451">
        <w:rPr>
          <w:rFonts w:ascii="Times New Roman" w:eastAsia="Times New Roman" w:hAnsi="Times New Roman" w:cs="Times New Roman"/>
          <w:sz w:val="52"/>
          <w:szCs w:val="52"/>
        </w:rPr>
        <w:t xml:space="preserve">Workers' Performance </w:t>
      </w:r>
      <w:r w:rsidR="2CD93DE3" w:rsidRPr="6D4F2451">
        <w:rPr>
          <w:rFonts w:ascii="Times New Roman" w:eastAsia="Times New Roman" w:hAnsi="Times New Roman" w:cs="Times New Roman"/>
          <w:sz w:val="52"/>
          <w:szCs w:val="52"/>
        </w:rPr>
        <w:t xml:space="preserve">              </w:t>
      </w:r>
      <w:r w:rsidR="0ED7FE41" w:rsidRPr="6D4F2451">
        <w:rPr>
          <w:rFonts w:ascii="Times New Roman" w:eastAsia="Times New Roman" w:hAnsi="Times New Roman" w:cs="Times New Roman"/>
          <w:sz w:val="52"/>
          <w:szCs w:val="52"/>
        </w:rPr>
        <w:t xml:space="preserve">        </w:t>
      </w:r>
    </w:p>
    <w:p w14:paraId="3581A4A7" w14:textId="05245E26" w:rsidR="6D4F2451" w:rsidRDefault="6D4F2451" w:rsidP="6D4F2451">
      <w:pPr>
        <w:rPr>
          <w:rFonts w:ascii="Times New Roman" w:eastAsia="Times New Roman" w:hAnsi="Times New Roman" w:cs="Times New Roman"/>
          <w:sz w:val="40"/>
          <w:szCs w:val="40"/>
        </w:rPr>
      </w:pPr>
    </w:p>
    <w:p w14:paraId="09F6A60B" w14:textId="303AF399" w:rsidR="6D4F2451" w:rsidRDefault="6D4F2451" w:rsidP="6D4F2451">
      <w:pPr>
        <w:rPr>
          <w:rFonts w:ascii="Times New Roman" w:eastAsia="Times New Roman" w:hAnsi="Times New Roman" w:cs="Times New Roman"/>
          <w:sz w:val="40"/>
          <w:szCs w:val="40"/>
        </w:rPr>
      </w:pPr>
    </w:p>
    <w:p w14:paraId="6F5247D4" w14:textId="4358C883" w:rsidR="6D4F2451" w:rsidRDefault="6D4F2451" w:rsidP="6D4F2451">
      <w:pPr>
        <w:rPr>
          <w:rFonts w:ascii="Times New Roman" w:eastAsia="Times New Roman" w:hAnsi="Times New Roman" w:cs="Times New Roman"/>
          <w:sz w:val="40"/>
          <w:szCs w:val="40"/>
        </w:rPr>
      </w:pPr>
    </w:p>
    <w:p w14:paraId="6A3FA6D4" w14:textId="04A8DB29" w:rsidR="6D4F2451" w:rsidRDefault="6D4F2451" w:rsidP="6D4F2451">
      <w:pPr>
        <w:rPr>
          <w:rFonts w:ascii="Times New Roman" w:eastAsia="Times New Roman" w:hAnsi="Times New Roman" w:cs="Times New Roman"/>
          <w:sz w:val="40"/>
          <w:szCs w:val="40"/>
        </w:rPr>
      </w:pPr>
    </w:p>
    <w:p w14:paraId="28BD6D8E" w14:textId="0AA07DF2" w:rsidR="6D4F2451" w:rsidRDefault="6D4F2451" w:rsidP="6D4F2451">
      <w:pPr>
        <w:rPr>
          <w:rFonts w:ascii="Times New Roman" w:eastAsia="Times New Roman" w:hAnsi="Times New Roman" w:cs="Times New Roman"/>
          <w:sz w:val="40"/>
          <w:szCs w:val="40"/>
        </w:rPr>
      </w:pPr>
    </w:p>
    <w:p w14:paraId="7207C6BD" w14:textId="2BE2C912" w:rsidR="6D4F2451" w:rsidRDefault="6D4F2451" w:rsidP="6D4F2451">
      <w:pPr>
        <w:rPr>
          <w:rFonts w:ascii="Times New Roman" w:eastAsia="Times New Roman" w:hAnsi="Times New Roman" w:cs="Times New Roman"/>
          <w:sz w:val="40"/>
          <w:szCs w:val="40"/>
        </w:rPr>
      </w:pPr>
    </w:p>
    <w:p w14:paraId="6FF5792E" w14:textId="5C0DB211" w:rsidR="6D4F2451" w:rsidRDefault="6D4F2451" w:rsidP="6D4F2451">
      <w:pPr>
        <w:rPr>
          <w:rFonts w:ascii="Times New Roman" w:eastAsia="Times New Roman" w:hAnsi="Times New Roman" w:cs="Times New Roman"/>
          <w:sz w:val="40"/>
          <w:szCs w:val="40"/>
        </w:rPr>
      </w:pPr>
    </w:p>
    <w:p w14:paraId="635D5CD2" w14:textId="5616268D" w:rsidR="3D790296" w:rsidRDefault="3D790296" w:rsidP="6D4F2451">
      <w:pPr>
        <w:rPr>
          <w:rFonts w:ascii="Times New Roman" w:eastAsia="Times New Roman" w:hAnsi="Times New Roman" w:cs="Times New Roman"/>
          <w:sz w:val="40"/>
          <w:szCs w:val="40"/>
        </w:rPr>
      </w:pPr>
      <w:r w:rsidRPr="6D4F2451">
        <w:rPr>
          <w:rFonts w:ascii="Times New Roman" w:eastAsia="Times New Roman" w:hAnsi="Times New Roman" w:cs="Times New Roman"/>
          <w:sz w:val="24"/>
          <w:szCs w:val="24"/>
        </w:rPr>
        <w:t>Student name: OANA CRETU</w:t>
      </w:r>
    </w:p>
    <w:p w14:paraId="293916D1" w14:textId="7A139334" w:rsidR="3D790296" w:rsidRDefault="3D790296" w:rsidP="6D4F2451">
      <w:pPr>
        <w:rPr>
          <w:rFonts w:ascii="Times New Roman" w:eastAsia="Times New Roman" w:hAnsi="Times New Roman" w:cs="Times New Roman"/>
          <w:sz w:val="24"/>
          <w:szCs w:val="24"/>
        </w:rPr>
      </w:pPr>
      <w:r w:rsidRPr="6D4F2451">
        <w:rPr>
          <w:rFonts w:ascii="Times New Roman" w:eastAsia="Times New Roman" w:hAnsi="Times New Roman" w:cs="Times New Roman"/>
          <w:sz w:val="24"/>
          <w:szCs w:val="24"/>
        </w:rPr>
        <w:t>Student ID:  2212293</w:t>
      </w:r>
    </w:p>
    <w:p w14:paraId="084EB522" w14:textId="2AB142B9" w:rsidR="7C1DE7C7" w:rsidRDefault="7C1DE7C7" w:rsidP="6D4F2451">
      <w:pPr>
        <w:rPr>
          <w:rFonts w:ascii="Times New Roman" w:eastAsia="Times New Roman" w:hAnsi="Times New Roman" w:cs="Times New Roman"/>
          <w:sz w:val="24"/>
          <w:szCs w:val="24"/>
        </w:rPr>
      </w:pPr>
      <w:r w:rsidRPr="6D4F2451">
        <w:rPr>
          <w:rFonts w:ascii="Times New Roman" w:eastAsia="Times New Roman" w:hAnsi="Times New Roman" w:cs="Times New Roman"/>
          <w:sz w:val="24"/>
          <w:szCs w:val="24"/>
        </w:rPr>
        <w:t xml:space="preserve">Lecturer name: Laila </w:t>
      </w:r>
      <w:r w:rsidR="397555E8" w:rsidRPr="6D4F2451">
        <w:rPr>
          <w:rFonts w:ascii="Times New Roman" w:eastAsia="Times New Roman" w:hAnsi="Times New Roman" w:cs="Times New Roman"/>
          <w:sz w:val="24"/>
          <w:szCs w:val="24"/>
        </w:rPr>
        <w:t>Maazouz</w:t>
      </w:r>
    </w:p>
    <w:p w14:paraId="79197F93" w14:textId="0EFCF616" w:rsidR="7C1DE7C7" w:rsidRDefault="7C1DE7C7" w:rsidP="6D4F2451">
      <w:pPr>
        <w:rPr>
          <w:rFonts w:ascii="Times New Roman" w:eastAsia="Times New Roman" w:hAnsi="Times New Roman" w:cs="Times New Roman"/>
          <w:sz w:val="24"/>
          <w:szCs w:val="24"/>
        </w:rPr>
      </w:pPr>
      <w:r w:rsidRPr="6D4F2451">
        <w:rPr>
          <w:rFonts w:ascii="Times New Roman" w:eastAsia="Times New Roman" w:hAnsi="Times New Roman" w:cs="Times New Roman"/>
          <w:sz w:val="24"/>
          <w:szCs w:val="24"/>
        </w:rPr>
        <w:t>Module</w:t>
      </w:r>
      <w:r w:rsidR="76C84B89" w:rsidRPr="6D4F2451">
        <w:rPr>
          <w:rFonts w:ascii="Times New Roman" w:eastAsia="Times New Roman" w:hAnsi="Times New Roman" w:cs="Times New Roman"/>
          <w:sz w:val="24"/>
          <w:szCs w:val="24"/>
        </w:rPr>
        <w:t>:</w:t>
      </w:r>
      <w:r w:rsidRPr="6D4F2451">
        <w:rPr>
          <w:rFonts w:ascii="Times New Roman" w:eastAsia="Times New Roman" w:hAnsi="Times New Roman" w:cs="Times New Roman"/>
          <w:sz w:val="24"/>
          <w:szCs w:val="24"/>
        </w:rPr>
        <w:t xml:space="preserve"> </w:t>
      </w:r>
      <w:r w:rsidR="7FA127E0" w:rsidRPr="6D4F2451">
        <w:rPr>
          <w:rFonts w:ascii="Times New Roman" w:eastAsia="Times New Roman" w:hAnsi="Times New Roman" w:cs="Times New Roman"/>
          <w:sz w:val="24"/>
          <w:szCs w:val="24"/>
        </w:rPr>
        <w:t>Managing People</w:t>
      </w:r>
      <w:r w:rsidR="6BFDFCA1" w:rsidRPr="6D4F2451">
        <w:rPr>
          <w:rFonts w:ascii="Times New Roman" w:eastAsia="Times New Roman" w:hAnsi="Times New Roman" w:cs="Times New Roman"/>
          <w:sz w:val="24"/>
          <w:szCs w:val="24"/>
        </w:rPr>
        <w:t xml:space="preserve"> (LCBB5004)</w:t>
      </w:r>
    </w:p>
    <w:p w14:paraId="651A73A5" w14:textId="5D21EB9C" w:rsidR="6D4F2451" w:rsidRDefault="6D4F2451" w:rsidP="6D4F2451">
      <w:pPr>
        <w:rPr>
          <w:rFonts w:ascii="Times New Roman" w:eastAsia="Times New Roman" w:hAnsi="Times New Roman" w:cs="Times New Roman"/>
          <w:sz w:val="24"/>
          <w:szCs w:val="24"/>
        </w:rPr>
      </w:pPr>
    </w:p>
    <w:p w14:paraId="4FAB7B20" w14:textId="0828A3B7" w:rsidR="6D4F2451" w:rsidRDefault="6D4F2451" w:rsidP="6D4F2451">
      <w:pPr>
        <w:rPr>
          <w:rFonts w:ascii="Times New Roman" w:eastAsia="Times New Roman" w:hAnsi="Times New Roman" w:cs="Times New Roman"/>
          <w:sz w:val="40"/>
          <w:szCs w:val="40"/>
        </w:rPr>
      </w:pPr>
    </w:p>
    <w:p w14:paraId="257AB5F0" w14:textId="2943A35E" w:rsidR="6D4F2451" w:rsidRDefault="6D4F2451" w:rsidP="6D4F2451">
      <w:pPr>
        <w:rPr>
          <w:rFonts w:ascii="Times New Roman" w:eastAsia="Times New Roman" w:hAnsi="Times New Roman" w:cs="Times New Roman"/>
          <w:sz w:val="40"/>
          <w:szCs w:val="40"/>
        </w:rPr>
      </w:pPr>
    </w:p>
    <w:p w14:paraId="520AE67F" w14:textId="19AD20B7" w:rsidR="6D4F2451" w:rsidRDefault="6D4F2451" w:rsidP="6D4F2451">
      <w:pPr>
        <w:rPr>
          <w:rFonts w:ascii="Times New Roman" w:eastAsia="Times New Roman" w:hAnsi="Times New Roman" w:cs="Times New Roman"/>
          <w:sz w:val="40"/>
          <w:szCs w:val="40"/>
        </w:rPr>
      </w:pPr>
    </w:p>
    <w:p w14:paraId="0DC7DC95" w14:textId="3250214F" w:rsidR="6D4F2451" w:rsidRDefault="6D4F2451" w:rsidP="6D4F2451">
      <w:pPr>
        <w:rPr>
          <w:rFonts w:ascii="Times New Roman" w:eastAsia="Times New Roman" w:hAnsi="Times New Roman" w:cs="Times New Roman"/>
          <w:sz w:val="40"/>
          <w:szCs w:val="40"/>
        </w:rPr>
      </w:pPr>
    </w:p>
    <w:p w14:paraId="0B3FA8EE" w14:textId="6DE93111" w:rsidR="6D4F2451" w:rsidRDefault="6D4F2451" w:rsidP="6D4F2451">
      <w:pPr>
        <w:rPr>
          <w:rFonts w:ascii="Times New Roman" w:eastAsia="Times New Roman" w:hAnsi="Times New Roman" w:cs="Times New Roman"/>
          <w:sz w:val="40"/>
          <w:szCs w:val="40"/>
        </w:rPr>
      </w:pPr>
    </w:p>
    <w:p w14:paraId="543CBEA0" w14:textId="57ED096F" w:rsidR="0E590CF0" w:rsidRDefault="0E590CF0" w:rsidP="6D4F2451">
      <w:pPr>
        <w:rPr>
          <w:rFonts w:ascii="Times New Roman" w:eastAsia="Times New Roman" w:hAnsi="Times New Roman" w:cs="Times New Roman"/>
          <w:sz w:val="40"/>
          <w:szCs w:val="40"/>
        </w:rPr>
      </w:pPr>
      <w:r w:rsidRPr="6D4F2451">
        <w:rPr>
          <w:rFonts w:ascii="Times New Roman" w:eastAsia="Times New Roman" w:hAnsi="Times New Roman" w:cs="Times New Roman"/>
          <w:sz w:val="40"/>
          <w:szCs w:val="40"/>
        </w:rPr>
        <w:t xml:space="preserve">         </w:t>
      </w:r>
      <w:r w:rsidRPr="6D4F2451">
        <w:rPr>
          <w:rFonts w:ascii="Times New Roman" w:eastAsia="Times New Roman" w:hAnsi="Times New Roman" w:cs="Times New Roman"/>
          <w:sz w:val="32"/>
          <w:szCs w:val="32"/>
        </w:rPr>
        <w:t>INTRODUCTION</w:t>
      </w:r>
    </w:p>
    <w:p w14:paraId="4102BD9A" w14:textId="1BA68947" w:rsidR="6D4F2451" w:rsidRDefault="6D4F2451" w:rsidP="6D4F2451">
      <w:pPr>
        <w:rPr>
          <w:rFonts w:ascii="Times New Roman" w:eastAsia="Times New Roman" w:hAnsi="Times New Roman" w:cs="Times New Roman"/>
          <w:color w:val="374151"/>
          <w:sz w:val="24"/>
          <w:szCs w:val="24"/>
        </w:rPr>
      </w:pPr>
    </w:p>
    <w:p w14:paraId="2DFCD0AB" w14:textId="19744465" w:rsidR="118D7595" w:rsidRPr="005E5425" w:rsidRDefault="1606B686" w:rsidP="6D4F2451">
      <w:pPr>
        <w:rPr>
          <w:rFonts w:ascii="Times New Roman" w:eastAsia="Times New Roman" w:hAnsi="Times New Roman" w:cs="Times New Roman"/>
          <w:sz w:val="24"/>
          <w:szCs w:val="24"/>
        </w:rPr>
      </w:pPr>
      <w:r w:rsidRPr="005E5425">
        <w:rPr>
          <w:rFonts w:ascii="Times New Roman" w:eastAsia="Times New Roman" w:hAnsi="Times New Roman" w:cs="Times New Roman"/>
          <w:sz w:val="24"/>
          <w:szCs w:val="24"/>
        </w:rPr>
        <w:t xml:space="preserve">As the world has become </w:t>
      </w:r>
      <w:bookmarkStart w:id="0" w:name="_Int_yo3jKyGi"/>
      <w:r w:rsidR="6DCCDDF5" w:rsidRPr="005E5425">
        <w:rPr>
          <w:rFonts w:ascii="Times New Roman" w:eastAsia="Times New Roman" w:hAnsi="Times New Roman" w:cs="Times New Roman"/>
          <w:sz w:val="24"/>
          <w:szCs w:val="24"/>
        </w:rPr>
        <w:t>more and more</w:t>
      </w:r>
      <w:bookmarkEnd w:id="0"/>
      <w:r w:rsidRPr="005E5425">
        <w:rPr>
          <w:rFonts w:ascii="Times New Roman" w:eastAsia="Times New Roman" w:hAnsi="Times New Roman" w:cs="Times New Roman"/>
          <w:sz w:val="24"/>
          <w:szCs w:val="24"/>
        </w:rPr>
        <w:t xml:space="preserve"> digitized, the traditional perception of work has also evolved. With the rise of technology, a growing number of employees are now working remotely, allowing for greater flexibility and work-life balance</w:t>
      </w:r>
      <w:r w:rsidR="26D330A1" w:rsidRPr="005E5425">
        <w:rPr>
          <w:rFonts w:ascii="Times New Roman" w:eastAsia="Times New Roman" w:hAnsi="Times New Roman" w:cs="Times New Roman"/>
          <w:sz w:val="24"/>
          <w:szCs w:val="24"/>
        </w:rPr>
        <w:t xml:space="preserve"> (White, 2012</w:t>
      </w:r>
      <w:r w:rsidR="0059155F" w:rsidRPr="005E5425">
        <w:rPr>
          <w:rFonts w:ascii="Times New Roman" w:eastAsia="Times New Roman" w:hAnsi="Times New Roman" w:cs="Times New Roman"/>
          <w:sz w:val="24"/>
          <w:szCs w:val="24"/>
        </w:rPr>
        <w:t>). The</w:t>
      </w:r>
      <w:r w:rsidR="7135BA0C" w:rsidRPr="005E5425">
        <w:rPr>
          <w:rFonts w:ascii="Times New Roman" w:eastAsia="Times New Roman" w:hAnsi="Times New Roman" w:cs="Times New Roman"/>
          <w:sz w:val="24"/>
          <w:szCs w:val="24"/>
        </w:rPr>
        <w:t xml:space="preserve"> prevalence of remote work has significantly increased in recent years, driven by global events such as the COVID-19 pandemic</w:t>
      </w:r>
      <w:r w:rsidR="1574B981" w:rsidRPr="005E5425">
        <w:rPr>
          <w:rFonts w:ascii="Times New Roman" w:eastAsia="Times New Roman" w:hAnsi="Times New Roman" w:cs="Times New Roman"/>
          <w:sz w:val="24"/>
          <w:szCs w:val="24"/>
        </w:rPr>
        <w:t>, which has led to global organizations adopting work-from-home policies to maintain operational efficiency. This strategic approach involves remote communication systems to connect all stakeholders, particularly in the pursuit of corporate objectives</w:t>
      </w:r>
      <w:r w:rsidR="48792320" w:rsidRPr="005E5425">
        <w:rPr>
          <w:rFonts w:ascii="Times New Roman" w:eastAsia="Times New Roman" w:hAnsi="Times New Roman" w:cs="Times New Roman"/>
          <w:sz w:val="24"/>
          <w:szCs w:val="24"/>
        </w:rPr>
        <w:t xml:space="preserve"> (McPhail </w:t>
      </w:r>
      <w:r w:rsidR="040DE1CF" w:rsidRPr="005E5425">
        <w:rPr>
          <w:rFonts w:ascii="Times New Roman" w:eastAsia="Times New Roman" w:hAnsi="Times New Roman" w:cs="Times New Roman"/>
          <w:sz w:val="24"/>
          <w:szCs w:val="24"/>
        </w:rPr>
        <w:t>et al., 2023, pp.154-182</w:t>
      </w:r>
      <w:r w:rsidR="0A747833" w:rsidRPr="005E5425">
        <w:rPr>
          <w:rFonts w:ascii="Times New Roman" w:eastAsia="Times New Roman" w:hAnsi="Times New Roman" w:cs="Times New Roman"/>
          <w:sz w:val="24"/>
          <w:szCs w:val="24"/>
        </w:rPr>
        <w:t>).</w:t>
      </w:r>
      <w:r w:rsidR="06310DA8" w:rsidRPr="005E5425">
        <w:rPr>
          <w:rFonts w:ascii="Times New Roman" w:eastAsia="Times New Roman" w:hAnsi="Times New Roman" w:cs="Times New Roman"/>
          <w:sz w:val="24"/>
          <w:szCs w:val="24"/>
        </w:rPr>
        <w:t xml:space="preserve"> However, this </w:t>
      </w:r>
      <w:r w:rsidR="00A0453E" w:rsidRPr="005E5425">
        <w:rPr>
          <w:rFonts w:ascii="Times New Roman" w:eastAsia="Times New Roman" w:hAnsi="Times New Roman" w:cs="Times New Roman"/>
          <w:sz w:val="24"/>
          <w:szCs w:val="24"/>
        </w:rPr>
        <w:t xml:space="preserve">shift </w:t>
      </w:r>
      <w:r w:rsidR="06310DA8" w:rsidRPr="005E5425">
        <w:rPr>
          <w:rFonts w:ascii="Times New Roman" w:eastAsia="Times New Roman" w:hAnsi="Times New Roman" w:cs="Times New Roman"/>
          <w:sz w:val="24"/>
          <w:szCs w:val="24"/>
        </w:rPr>
        <w:t>has also presented challenges for managers in effectively overseeing the performance of their remote workers. In response to this, various technologies and techniques have been developed to address the need for efficient management of remote workers' performance (Bondar et al., 2017).</w:t>
      </w:r>
      <w:r w:rsidR="00220BF0" w:rsidRPr="005E5425">
        <w:rPr>
          <w:rFonts w:ascii="Times New Roman" w:eastAsia="Times New Roman" w:hAnsi="Times New Roman" w:cs="Times New Roman"/>
          <w:sz w:val="24"/>
          <w:szCs w:val="24"/>
        </w:rPr>
        <w:t xml:space="preserve"> </w:t>
      </w:r>
      <w:r w:rsidR="118D7595" w:rsidRPr="005E5425">
        <w:rPr>
          <w:rFonts w:ascii="Times New Roman" w:eastAsia="Times New Roman" w:hAnsi="Times New Roman" w:cs="Times New Roman"/>
          <w:sz w:val="24"/>
          <w:szCs w:val="24"/>
        </w:rPr>
        <w:t>Since the industry has shown to be dependable in managing the service business issue because of the lack of distance constraints, digital transformation is an essential reaction to the COVID-19 pandemic</w:t>
      </w:r>
      <w:r w:rsidR="4D0C21BA" w:rsidRPr="005E5425">
        <w:rPr>
          <w:rFonts w:ascii="Times New Roman" w:eastAsia="Times New Roman" w:hAnsi="Times New Roman" w:cs="Times New Roman"/>
          <w:sz w:val="24"/>
          <w:szCs w:val="24"/>
        </w:rPr>
        <w:t xml:space="preserve"> (</w:t>
      </w:r>
      <w:r w:rsidR="702D812F" w:rsidRPr="005E5425">
        <w:rPr>
          <w:rFonts w:ascii="Times New Roman" w:eastAsia="Times New Roman" w:hAnsi="Times New Roman" w:cs="Times New Roman"/>
          <w:sz w:val="24"/>
          <w:szCs w:val="24"/>
        </w:rPr>
        <w:t>Xiang et al., 202</w:t>
      </w:r>
      <w:r w:rsidR="7781C53E" w:rsidRPr="005E5425">
        <w:rPr>
          <w:rFonts w:ascii="Times New Roman" w:eastAsia="Times New Roman" w:hAnsi="Times New Roman" w:cs="Times New Roman"/>
          <w:sz w:val="24"/>
          <w:szCs w:val="24"/>
        </w:rPr>
        <w:t>1</w:t>
      </w:r>
      <w:r w:rsidR="4D0C21BA" w:rsidRPr="005E5425">
        <w:rPr>
          <w:rFonts w:ascii="Times New Roman" w:eastAsia="Times New Roman" w:hAnsi="Times New Roman" w:cs="Times New Roman"/>
          <w:sz w:val="24"/>
          <w:szCs w:val="24"/>
        </w:rPr>
        <w:t>).</w:t>
      </w:r>
    </w:p>
    <w:p w14:paraId="20C54C0B" w14:textId="7E092682" w:rsidR="51DF928A" w:rsidRPr="00220BF0" w:rsidRDefault="0884C67C" w:rsidP="6D4F2451">
      <w:pPr>
        <w:rPr>
          <w:rFonts w:ascii="Times New Roman" w:eastAsia="Times New Roman" w:hAnsi="Times New Roman" w:cs="Times New Roman"/>
          <w:color w:val="333333"/>
          <w:sz w:val="24"/>
          <w:szCs w:val="24"/>
        </w:rPr>
      </w:pPr>
      <w:r w:rsidRPr="005E5425">
        <w:rPr>
          <w:rFonts w:ascii="Times New Roman" w:eastAsia="Times New Roman" w:hAnsi="Times New Roman" w:cs="Times New Roman"/>
          <w:sz w:val="24"/>
          <w:szCs w:val="24"/>
        </w:rPr>
        <w:t xml:space="preserve">This essay will explore the </w:t>
      </w:r>
      <w:r w:rsidR="4A1D1879" w:rsidRPr="005E5425">
        <w:rPr>
          <w:rFonts w:ascii="Times New Roman" w:eastAsia="Times New Roman" w:hAnsi="Times New Roman" w:cs="Times New Roman"/>
          <w:sz w:val="24"/>
          <w:szCs w:val="24"/>
        </w:rPr>
        <w:t>role of technology in appraising the performance of remote workers</w:t>
      </w:r>
      <w:r w:rsidR="296F8B12" w:rsidRPr="005E5425">
        <w:rPr>
          <w:rFonts w:ascii="Times New Roman" w:eastAsia="Times New Roman" w:hAnsi="Times New Roman" w:cs="Times New Roman"/>
          <w:sz w:val="24"/>
          <w:szCs w:val="24"/>
        </w:rPr>
        <w:t xml:space="preserve">, </w:t>
      </w:r>
      <w:r w:rsidR="3EC7189F" w:rsidRPr="005E5425">
        <w:rPr>
          <w:rFonts w:ascii="Times New Roman" w:eastAsia="Times New Roman" w:hAnsi="Times New Roman" w:cs="Times New Roman"/>
          <w:sz w:val="24"/>
          <w:szCs w:val="24"/>
        </w:rPr>
        <w:t>evalua</w:t>
      </w:r>
      <w:r w:rsidR="09BC28D5" w:rsidRPr="005E5425">
        <w:rPr>
          <w:rFonts w:ascii="Times New Roman" w:eastAsia="Times New Roman" w:hAnsi="Times New Roman" w:cs="Times New Roman"/>
          <w:sz w:val="24"/>
          <w:szCs w:val="24"/>
        </w:rPr>
        <w:t>te</w:t>
      </w:r>
      <w:r w:rsidR="3EC7189F" w:rsidRPr="005E5425">
        <w:rPr>
          <w:rFonts w:ascii="Times New Roman" w:eastAsia="Times New Roman" w:hAnsi="Times New Roman" w:cs="Times New Roman"/>
          <w:sz w:val="24"/>
          <w:szCs w:val="24"/>
        </w:rPr>
        <w:t xml:space="preserve"> four different </w:t>
      </w:r>
      <w:r w:rsidR="002963CC" w:rsidRPr="005E5425">
        <w:rPr>
          <w:rFonts w:ascii="Times New Roman" w:eastAsia="Times New Roman" w:hAnsi="Times New Roman" w:cs="Times New Roman"/>
          <w:sz w:val="24"/>
          <w:szCs w:val="24"/>
        </w:rPr>
        <w:t>performance measurement techniques</w:t>
      </w:r>
      <w:r w:rsidR="770C97CA" w:rsidRPr="005E5425">
        <w:rPr>
          <w:rFonts w:ascii="Times New Roman" w:eastAsia="Times New Roman" w:hAnsi="Times New Roman" w:cs="Times New Roman"/>
          <w:sz w:val="24"/>
          <w:szCs w:val="24"/>
        </w:rPr>
        <w:t>,</w:t>
      </w:r>
      <w:r w:rsidR="002963CC" w:rsidRPr="005E5425">
        <w:rPr>
          <w:rFonts w:ascii="Times New Roman" w:eastAsia="Times New Roman" w:hAnsi="Times New Roman" w:cs="Times New Roman"/>
          <w:sz w:val="24"/>
          <w:szCs w:val="24"/>
        </w:rPr>
        <w:t xml:space="preserve"> and </w:t>
      </w:r>
      <w:r w:rsidR="0F4611F1" w:rsidRPr="005E5425">
        <w:rPr>
          <w:rFonts w:ascii="Times New Roman" w:eastAsia="Times New Roman" w:hAnsi="Times New Roman" w:cs="Times New Roman"/>
          <w:sz w:val="24"/>
          <w:szCs w:val="24"/>
        </w:rPr>
        <w:t>identify</w:t>
      </w:r>
      <w:r w:rsidR="3ECE48FD" w:rsidRPr="005E5425">
        <w:rPr>
          <w:rFonts w:ascii="Times New Roman" w:eastAsia="Times New Roman" w:hAnsi="Times New Roman" w:cs="Times New Roman"/>
          <w:sz w:val="24"/>
          <w:szCs w:val="24"/>
        </w:rPr>
        <w:t xml:space="preserve"> four different performance appraisal tools</w:t>
      </w:r>
      <w:r w:rsidR="3C181360" w:rsidRPr="005E5425">
        <w:rPr>
          <w:rFonts w:ascii="Times New Roman" w:eastAsia="Times New Roman" w:hAnsi="Times New Roman" w:cs="Times New Roman"/>
          <w:sz w:val="24"/>
          <w:szCs w:val="24"/>
        </w:rPr>
        <w:t xml:space="preserve"> for remote workers</w:t>
      </w:r>
      <w:r w:rsidR="3C181360" w:rsidRPr="6D4F2451">
        <w:rPr>
          <w:rFonts w:ascii="Times New Roman" w:eastAsia="Times New Roman" w:hAnsi="Times New Roman" w:cs="Times New Roman"/>
          <w:color w:val="333333"/>
          <w:sz w:val="24"/>
          <w:szCs w:val="24"/>
        </w:rPr>
        <w:t>.</w:t>
      </w:r>
      <w:r w:rsidR="3ECE48FD" w:rsidRPr="6D4F2451">
        <w:rPr>
          <w:rFonts w:ascii="Times New Roman" w:eastAsia="Times New Roman" w:hAnsi="Times New Roman" w:cs="Times New Roman"/>
          <w:color w:val="333333"/>
          <w:sz w:val="24"/>
          <w:szCs w:val="24"/>
        </w:rPr>
        <w:t xml:space="preserve"> </w:t>
      </w:r>
      <w:r w:rsidR="411966D9" w:rsidRPr="6D4F2451">
        <w:rPr>
          <w:rFonts w:ascii="Times New Roman" w:eastAsia="Times New Roman" w:hAnsi="Times New Roman" w:cs="Times New Roman"/>
          <w:color w:val="333333"/>
          <w:sz w:val="24"/>
          <w:szCs w:val="24"/>
        </w:rPr>
        <w:t xml:space="preserve"> </w:t>
      </w:r>
    </w:p>
    <w:p w14:paraId="1C221290" w14:textId="0F4EA28D" w:rsidR="51DF928A" w:rsidRDefault="51DF928A" w:rsidP="6D4F2451">
      <w:pPr>
        <w:ind w:left="900" w:hanging="900"/>
        <w:rPr>
          <w:rFonts w:ascii="Times New Roman" w:eastAsia="Times New Roman" w:hAnsi="Times New Roman" w:cs="Times New Roman"/>
          <w:sz w:val="32"/>
          <w:szCs w:val="32"/>
        </w:rPr>
      </w:pPr>
      <w:r w:rsidRPr="6D4F2451">
        <w:rPr>
          <w:rFonts w:ascii="Times New Roman" w:eastAsia="Times New Roman" w:hAnsi="Times New Roman" w:cs="Times New Roman"/>
          <w:sz w:val="32"/>
          <w:szCs w:val="32"/>
        </w:rPr>
        <w:t xml:space="preserve">         </w:t>
      </w:r>
    </w:p>
    <w:p w14:paraId="679713A1" w14:textId="2FD5CF54" w:rsidR="51DF928A" w:rsidRDefault="51DF928A" w:rsidP="6D4F2451">
      <w:pPr>
        <w:rPr>
          <w:rFonts w:ascii="Times New Roman" w:eastAsia="Times New Roman" w:hAnsi="Times New Roman" w:cs="Times New Roman"/>
          <w:sz w:val="32"/>
          <w:szCs w:val="32"/>
        </w:rPr>
      </w:pPr>
      <w:r w:rsidRPr="6D4F2451">
        <w:rPr>
          <w:rFonts w:ascii="Times New Roman" w:eastAsia="Times New Roman" w:hAnsi="Times New Roman" w:cs="Times New Roman"/>
          <w:sz w:val="32"/>
          <w:szCs w:val="32"/>
        </w:rPr>
        <w:t xml:space="preserve"> </w:t>
      </w:r>
      <w:r w:rsidR="2CCF560B" w:rsidRPr="6D4F2451">
        <w:rPr>
          <w:rFonts w:ascii="Times New Roman" w:eastAsia="Times New Roman" w:hAnsi="Times New Roman" w:cs="Times New Roman"/>
          <w:sz w:val="32"/>
          <w:szCs w:val="32"/>
        </w:rPr>
        <w:t xml:space="preserve">1. </w:t>
      </w:r>
      <w:r w:rsidR="4D7CE372" w:rsidRPr="6D4F2451">
        <w:rPr>
          <w:rFonts w:ascii="Times New Roman" w:eastAsia="Times New Roman" w:hAnsi="Times New Roman" w:cs="Times New Roman"/>
          <w:sz w:val="32"/>
          <w:szCs w:val="32"/>
        </w:rPr>
        <w:t>The role of technology in appraising the performance of remote workers</w:t>
      </w:r>
      <w:r w:rsidR="36E4C1BB" w:rsidRPr="6D4F2451">
        <w:rPr>
          <w:rFonts w:ascii="Times New Roman" w:eastAsia="Times New Roman" w:hAnsi="Times New Roman" w:cs="Times New Roman"/>
          <w:sz w:val="32"/>
          <w:szCs w:val="32"/>
        </w:rPr>
        <w:t xml:space="preserve">: </w:t>
      </w:r>
    </w:p>
    <w:p w14:paraId="22653881" w14:textId="2A32E26D" w:rsidR="00220BF0" w:rsidRPr="00220BF0" w:rsidRDefault="0027442B" w:rsidP="6D4F2451">
      <w:pPr>
        <w:rPr>
          <w:rFonts w:ascii="Times New Roman" w:eastAsia="Times New Roman" w:hAnsi="Times New Roman" w:cs="Times New Roman"/>
          <w:sz w:val="32"/>
          <w:szCs w:val="32"/>
        </w:rPr>
      </w:pPr>
      <w:r>
        <w:rPr>
          <w:rFonts w:ascii="Open Sans" w:eastAsia="Times New Roman" w:hAnsi="Open Sans" w:cs="Open Sans"/>
          <w:color w:val="333333"/>
          <w:sz w:val="24"/>
          <w:szCs w:val="24"/>
        </w:rPr>
        <w:t xml:space="preserve"> </w:t>
      </w:r>
      <w:r w:rsidR="00DA4432">
        <w:rPr>
          <w:rFonts w:ascii="Times New Roman" w:eastAsia="Times New Roman" w:hAnsi="Times New Roman" w:cs="Times New Roman"/>
          <w:color w:val="333333"/>
          <w:sz w:val="24"/>
          <w:szCs w:val="24"/>
        </w:rPr>
        <w:t>According to Aggarwal</w:t>
      </w:r>
      <w:r w:rsidR="00F731F1">
        <w:rPr>
          <w:rFonts w:ascii="Times New Roman" w:eastAsia="Times New Roman" w:hAnsi="Times New Roman" w:cs="Times New Roman"/>
          <w:color w:val="333333"/>
          <w:sz w:val="24"/>
          <w:szCs w:val="24"/>
        </w:rPr>
        <w:t xml:space="preserve"> and Thakur</w:t>
      </w:r>
      <w:r w:rsidR="00732DEB">
        <w:rPr>
          <w:rFonts w:ascii="Times New Roman" w:eastAsia="Times New Roman" w:hAnsi="Times New Roman" w:cs="Times New Roman"/>
          <w:color w:val="333333"/>
          <w:sz w:val="24"/>
          <w:szCs w:val="24"/>
        </w:rPr>
        <w:t xml:space="preserve"> (2013), </w:t>
      </w:r>
      <w:r w:rsidR="00732DEB" w:rsidRPr="00B75052">
        <w:rPr>
          <w:rFonts w:ascii="Times New Roman" w:eastAsia="Times New Roman" w:hAnsi="Times New Roman" w:cs="Times New Roman"/>
          <w:b/>
          <w:bCs/>
          <w:color w:val="333333"/>
          <w:sz w:val="24"/>
          <w:szCs w:val="24"/>
        </w:rPr>
        <w:t>p</w:t>
      </w:r>
      <w:r w:rsidR="61FA6065" w:rsidRPr="00B75052">
        <w:rPr>
          <w:rFonts w:ascii="Times New Roman" w:eastAsia="Times New Roman" w:hAnsi="Times New Roman" w:cs="Times New Roman"/>
          <w:b/>
          <w:bCs/>
          <w:color w:val="333333"/>
          <w:sz w:val="24"/>
          <w:szCs w:val="24"/>
        </w:rPr>
        <w:t>erformance appraisal</w:t>
      </w:r>
      <w:r w:rsidR="61FA6065" w:rsidRPr="6D4F2451">
        <w:rPr>
          <w:rFonts w:ascii="Times New Roman" w:eastAsia="Times New Roman" w:hAnsi="Times New Roman" w:cs="Times New Roman"/>
          <w:color w:val="333333"/>
          <w:sz w:val="24"/>
          <w:szCs w:val="24"/>
        </w:rPr>
        <w:t xml:space="preserve"> is a regular evaluation of an employee's j</w:t>
      </w:r>
      <w:r w:rsidR="00732DEB">
        <w:rPr>
          <w:rFonts w:ascii="Times New Roman" w:eastAsia="Times New Roman" w:hAnsi="Times New Roman" w:cs="Times New Roman"/>
          <w:color w:val="333333"/>
          <w:sz w:val="24"/>
          <w:szCs w:val="24"/>
        </w:rPr>
        <w:t>o</w:t>
      </w:r>
      <w:r w:rsidR="61FA6065" w:rsidRPr="6D4F2451">
        <w:rPr>
          <w:rFonts w:ascii="Times New Roman" w:eastAsia="Times New Roman" w:hAnsi="Times New Roman" w:cs="Times New Roman"/>
          <w:color w:val="333333"/>
          <w:sz w:val="24"/>
          <w:szCs w:val="24"/>
        </w:rPr>
        <w:t>b performance, assessing their skills, achievements, and potential for growth within a company</w:t>
      </w:r>
      <w:r w:rsidR="00161288">
        <w:rPr>
          <w:rFonts w:ascii="Times New Roman" w:eastAsia="Times New Roman" w:hAnsi="Times New Roman" w:cs="Times New Roman"/>
          <w:color w:val="333333"/>
          <w:sz w:val="24"/>
          <w:szCs w:val="24"/>
        </w:rPr>
        <w:t>.</w:t>
      </w:r>
      <w:r w:rsidR="00220BF0">
        <w:rPr>
          <w:rFonts w:ascii="Times New Roman" w:eastAsia="Times New Roman" w:hAnsi="Times New Roman" w:cs="Times New Roman"/>
          <w:sz w:val="32"/>
          <w:szCs w:val="32"/>
        </w:rPr>
        <w:t xml:space="preserve"> </w:t>
      </w:r>
      <w:r w:rsidR="376B0A37" w:rsidRPr="6D4F2451">
        <w:rPr>
          <w:rFonts w:ascii="Times New Roman" w:eastAsia="Times New Roman" w:hAnsi="Times New Roman" w:cs="Times New Roman"/>
          <w:sz w:val="24"/>
          <w:szCs w:val="24"/>
        </w:rPr>
        <w:t xml:space="preserve">Technology is essential to managing employee performance because it has </w:t>
      </w:r>
      <w:r w:rsidR="006D6188">
        <w:rPr>
          <w:rFonts w:ascii="Times New Roman" w:eastAsia="Times New Roman" w:hAnsi="Times New Roman" w:cs="Times New Roman"/>
          <w:sz w:val="24"/>
          <w:szCs w:val="24"/>
        </w:rPr>
        <w:t>revolutionized</w:t>
      </w:r>
      <w:r w:rsidR="376B0A37" w:rsidRPr="6D4F2451">
        <w:rPr>
          <w:rFonts w:ascii="Times New Roman" w:eastAsia="Times New Roman" w:hAnsi="Times New Roman" w:cs="Times New Roman"/>
          <w:sz w:val="24"/>
          <w:szCs w:val="24"/>
        </w:rPr>
        <w:t xml:space="preserve"> how businesses measure, report, and comprehend performance using digital data, analytics, and workflow automation. Professionals working with people need to make sure their use is morally and legally sound</w:t>
      </w:r>
      <w:r w:rsidR="41789EA7" w:rsidRPr="6D4F2451">
        <w:rPr>
          <w:rFonts w:ascii="Times New Roman" w:eastAsia="Times New Roman" w:hAnsi="Times New Roman" w:cs="Times New Roman"/>
          <w:sz w:val="24"/>
          <w:szCs w:val="24"/>
        </w:rPr>
        <w:t xml:space="preserve"> (CIPD, 2023).</w:t>
      </w:r>
      <w:r w:rsidR="376B0A37" w:rsidRPr="6D4F2451">
        <w:rPr>
          <w:rFonts w:ascii="Times New Roman" w:eastAsia="Times New Roman" w:hAnsi="Times New Roman" w:cs="Times New Roman"/>
          <w:sz w:val="24"/>
          <w:szCs w:val="24"/>
        </w:rPr>
        <w:t xml:space="preserve"> Performance dashboards,</w:t>
      </w:r>
      <w:r w:rsidR="7A218C65" w:rsidRPr="6D4F2451">
        <w:rPr>
          <w:rFonts w:ascii="Times New Roman" w:eastAsia="Times New Roman" w:hAnsi="Times New Roman" w:cs="Times New Roman"/>
          <w:sz w:val="24"/>
          <w:szCs w:val="24"/>
        </w:rPr>
        <w:t xml:space="preserve"> productivity tracking, communication and collaboration, </w:t>
      </w:r>
      <w:r w:rsidR="02893F8C" w:rsidRPr="6D4F2451">
        <w:rPr>
          <w:rFonts w:ascii="Times New Roman" w:eastAsia="Times New Roman" w:hAnsi="Times New Roman" w:cs="Times New Roman"/>
          <w:sz w:val="24"/>
          <w:szCs w:val="24"/>
        </w:rPr>
        <w:t xml:space="preserve">feedback and evaluation, and data analysis </w:t>
      </w:r>
      <w:r w:rsidR="376B0A37" w:rsidRPr="6D4F2451">
        <w:rPr>
          <w:rFonts w:ascii="Times New Roman" w:eastAsia="Times New Roman" w:hAnsi="Times New Roman" w:cs="Times New Roman"/>
          <w:sz w:val="24"/>
          <w:szCs w:val="24"/>
        </w:rPr>
        <w:t>are</w:t>
      </w:r>
      <w:r w:rsidR="32796E64" w:rsidRPr="6D4F2451">
        <w:rPr>
          <w:rFonts w:ascii="Times New Roman" w:eastAsia="Times New Roman" w:hAnsi="Times New Roman" w:cs="Times New Roman"/>
          <w:sz w:val="24"/>
          <w:szCs w:val="24"/>
        </w:rPr>
        <w:t xml:space="preserve"> a</w:t>
      </w:r>
      <w:r w:rsidR="4A87318E" w:rsidRPr="6D4F2451">
        <w:rPr>
          <w:rFonts w:ascii="Times New Roman" w:eastAsia="Times New Roman" w:hAnsi="Times New Roman" w:cs="Times New Roman"/>
          <w:sz w:val="24"/>
          <w:szCs w:val="24"/>
        </w:rPr>
        <w:t xml:space="preserve"> few </w:t>
      </w:r>
      <w:r w:rsidR="23EA2265" w:rsidRPr="6D4F2451">
        <w:rPr>
          <w:rFonts w:ascii="Times New Roman" w:eastAsia="Times New Roman" w:hAnsi="Times New Roman" w:cs="Times New Roman"/>
          <w:sz w:val="24"/>
          <w:szCs w:val="24"/>
        </w:rPr>
        <w:t>ways examples</w:t>
      </w:r>
      <w:r w:rsidR="376B0A37" w:rsidRPr="6D4F2451">
        <w:rPr>
          <w:rFonts w:ascii="Times New Roman" w:eastAsia="Times New Roman" w:hAnsi="Times New Roman" w:cs="Times New Roman"/>
          <w:sz w:val="24"/>
          <w:szCs w:val="24"/>
        </w:rPr>
        <w:t xml:space="preserve"> </w:t>
      </w:r>
      <w:r w:rsidR="1E14DBA3" w:rsidRPr="6D4F2451">
        <w:rPr>
          <w:rFonts w:ascii="Times New Roman" w:eastAsia="Times New Roman" w:hAnsi="Times New Roman" w:cs="Times New Roman"/>
          <w:sz w:val="24"/>
          <w:szCs w:val="24"/>
        </w:rPr>
        <w:t>of technology</w:t>
      </w:r>
      <w:r w:rsidR="06841A3D" w:rsidRPr="6D4F2451">
        <w:rPr>
          <w:rFonts w:ascii="Times New Roman" w:eastAsia="Times New Roman" w:hAnsi="Times New Roman" w:cs="Times New Roman"/>
          <w:sz w:val="24"/>
          <w:szCs w:val="24"/>
        </w:rPr>
        <w:t xml:space="preserve"> supports performance appraisal</w:t>
      </w:r>
      <w:r w:rsidR="376B0A37" w:rsidRPr="6D4F2451">
        <w:rPr>
          <w:rFonts w:ascii="Times New Roman" w:eastAsia="Times New Roman" w:hAnsi="Times New Roman" w:cs="Times New Roman"/>
          <w:sz w:val="24"/>
          <w:szCs w:val="24"/>
        </w:rPr>
        <w:t xml:space="preserve">. People managers may better address performance deficiencies and </w:t>
      </w:r>
      <w:r w:rsidR="006D6188">
        <w:rPr>
          <w:rFonts w:ascii="Times New Roman" w:eastAsia="Times New Roman" w:hAnsi="Times New Roman" w:cs="Times New Roman"/>
          <w:sz w:val="24"/>
          <w:szCs w:val="24"/>
        </w:rPr>
        <w:t>recognize</w:t>
      </w:r>
      <w:r w:rsidR="376B0A37" w:rsidRPr="6D4F2451">
        <w:rPr>
          <w:rFonts w:ascii="Times New Roman" w:eastAsia="Times New Roman" w:hAnsi="Times New Roman" w:cs="Times New Roman"/>
          <w:sz w:val="24"/>
          <w:szCs w:val="24"/>
        </w:rPr>
        <w:t xml:space="preserve"> accomplishments with the use of people analytics, which offers insightful information to guide performance management procedures</w:t>
      </w:r>
      <w:r w:rsidR="644316A5" w:rsidRPr="6D4F2451">
        <w:rPr>
          <w:rFonts w:ascii="Times New Roman" w:eastAsia="Times New Roman" w:hAnsi="Times New Roman" w:cs="Times New Roman"/>
          <w:sz w:val="24"/>
          <w:szCs w:val="24"/>
        </w:rPr>
        <w:t xml:space="preserve">. </w:t>
      </w:r>
      <w:r w:rsidR="4230B648" w:rsidRPr="6D4F2451">
        <w:rPr>
          <w:rFonts w:ascii="Times New Roman" w:eastAsia="Times New Roman" w:hAnsi="Times New Roman" w:cs="Times New Roman"/>
          <w:sz w:val="24"/>
          <w:szCs w:val="24"/>
        </w:rPr>
        <w:t xml:space="preserve">Performance management procedures now require technology integration due to the rise of remote work. Technology is a key component in evaluating the performance of remote workers since it provides </w:t>
      </w:r>
      <w:bookmarkStart w:id="1" w:name="_Int_OUwfkGEK"/>
      <w:r w:rsidR="4230B648" w:rsidRPr="6D4F2451">
        <w:rPr>
          <w:rFonts w:ascii="Times New Roman" w:eastAsia="Times New Roman" w:hAnsi="Times New Roman" w:cs="Times New Roman"/>
          <w:sz w:val="24"/>
          <w:szCs w:val="24"/>
        </w:rPr>
        <w:t>cutting-edge</w:t>
      </w:r>
      <w:bookmarkEnd w:id="1"/>
      <w:r w:rsidR="4230B648" w:rsidRPr="6D4F2451">
        <w:rPr>
          <w:rFonts w:ascii="Times New Roman" w:eastAsia="Times New Roman" w:hAnsi="Times New Roman" w:cs="Times New Roman"/>
          <w:sz w:val="24"/>
          <w:szCs w:val="24"/>
        </w:rPr>
        <w:t xml:space="preserve"> instruments that improve coordination, assessment, and communication</w:t>
      </w:r>
      <w:r w:rsidR="36B08B35" w:rsidRPr="6D4F2451">
        <w:rPr>
          <w:rFonts w:ascii="Times New Roman" w:eastAsia="Times New Roman" w:hAnsi="Times New Roman" w:cs="Times New Roman"/>
          <w:sz w:val="24"/>
          <w:szCs w:val="24"/>
        </w:rPr>
        <w:t xml:space="preserve"> (CIPD, 2023).</w:t>
      </w:r>
      <w:r w:rsidR="00220BF0">
        <w:rPr>
          <w:rFonts w:ascii="Times New Roman" w:eastAsia="Times New Roman" w:hAnsi="Times New Roman" w:cs="Times New Roman"/>
          <w:sz w:val="32"/>
          <w:szCs w:val="32"/>
        </w:rPr>
        <w:t xml:space="preserve"> </w:t>
      </w:r>
      <w:r w:rsidR="4230B648" w:rsidRPr="6D4F2451">
        <w:rPr>
          <w:rFonts w:ascii="Times New Roman" w:eastAsia="Times New Roman" w:hAnsi="Times New Roman" w:cs="Times New Roman"/>
          <w:sz w:val="24"/>
          <w:szCs w:val="24"/>
        </w:rPr>
        <w:t xml:space="preserve">Platforms for collaboration and project management are now necessary to enable in-the-moment communication and project </w:t>
      </w:r>
      <w:r w:rsidR="4230B648" w:rsidRPr="6D4F2451">
        <w:rPr>
          <w:rFonts w:ascii="Times New Roman" w:eastAsia="Times New Roman" w:hAnsi="Times New Roman" w:cs="Times New Roman"/>
          <w:sz w:val="24"/>
          <w:szCs w:val="24"/>
        </w:rPr>
        <w:lastRenderedPageBreak/>
        <w:t>monitoring. These solutions support effective remote team management in addition to enhancing accountability and transparency</w:t>
      </w:r>
      <w:r w:rsidR="00707C11">
        <w:rPr>
          <w:rFonts w:ascii="Times New Roman" w:eastAsia="Times New Roman" w:hAnsi="Times New Roman" w:cs="Times New Roman"/>
          <w:sz w:val="24"/>
          <w:szCs w:val="24"/>
        </w:rPr>
        <w:t xml:space="preserve"> (</w:t>
      </w:r>
      <w:r w:rsidR="00273F9A">
        <w:rPr>
          <w:rFonts w:ascii="Times New Roman" w:eastAsia="Times New Roman" w:hAnsi="Times New Roman" w:cs="Times New Roman"/>
          <w:sz w:val="24"/>
          <w:szCs w:val="24"/>
        </w:rPr>
        <w:t>Wisenberg</w:t>
      </w:r>
      <w:r w:rsidR="007B201C">
        <w:rPr>
          <w:rFonts w:ascii="Times New Roman" w:eastAsia="Times New Roman" w:hAnsi="Times New Roman" w:cs="Times New Roman"/>
          <w:sz w:val="24"/>
          <w:szCs w:val="24"/>
        </w:rPr>
        <w:t xml:space="preserve"> Brin, 2019).</w:t>
      </w:r>
    </w:p>
    <w:p w14:paraId="5CF20563" w14:textId="559A7AC8" w:rsidR="4230B648" w:rsidRDefault="4230B648" w:rsidP="6D4F2451">
      <w:pPr>
        <w:rPr>
          <w:rFonts w:ascii="Times New Roman" w:eastAsia="Times New Roman" w:hAnsi="Times New Roman" w:cs="Times New Roman"/>
          <w:sz w:val="24"/>
          <w:szCs w:val="24"/>
        </w:rPr>
      </w:pPr>
      <w:r w:rsidRPr="6D4F2451">
        <w:rPr>
          <w:rFonts w:ascii="Times New Roman" w:eastAsia="Times New Roman" w:hAnsi="Times New Roman" w:cs="Times New Roman"/>
          <w:sz w:val="24"/>
          <w:szCs w:val="24"/>
        </w:rPr>
        <w:t>Another essential piece of technology is performance management software, which offers a centralise</w:t>
      </w:r>
      <w:r w:rsidR="54E04752" w:rsidRPr="6D4F2451">
        <w:rPr>
          <w:rFonts w:ascii="Times New Roman" w:eastAsia="Times New Roman" w:hAnsi="Times New Roman" w:cs="Times New Roman"/>
          <w:sz w:val="24"/>
          <w:szCs w:val="24"/>
        </w:rPr>
        <w:t>d</w:t>
      </w:r>
      <w:r w:rsidRPr="6D4F2451">
        <w:rPr>
          <w:rFonts w:ascii="Times New Roman" w:eastAsia="Times New Roman" w:hAnsi="Times New Roman" w:cs="Times New Roman"/>
          <w:sz w:val="24"/>
          <w:szCs w:val="24"/>
        </w:rPr>
        <w:t xml:space="preserve"> platform for monitoring development, establishing goals, and giving prompt feedback</w:t>
      </w:r>
      <w:r w:rsidR="2FD7645D" w:rsidRPr="6D4F2451">
        <w:rPr>
          <w:rFonts w:ascii="Times New Roman" w:eastAsia="Times New Roman" w:hAnsi="Times New Roman" w:cs="Times New Roman"/>
          <w:sz w:val="24"/>
          <w:szCs w:val="24"/>
        </w:rPr>
        <w:t>.</w:t>
      </w:r>
      <w:r w:rsidRPr="6D4F2451">
        <w:rPr>
          <w:rFonts w:ascii="Times New Roman" w:eastAsia="Times New Roman" w:hAnsi="Times New Roman" w:cs="Times New Roman"/>
          <w:sz w:val="24"/>
          <w:szCs w:val="24"/>
        </w:rPr>
        <w:t xml:space="preserve"> Data-driven decision-making is made possible by performance dashboards and analytics tools, which also provide insights into team and individual performance measures</w:t>
      </w:r>
      <w:r w:rsidR="7888E214" w:rsidRPr="6D4F2451">
        <w:rPr>
          <w:rFonts w:ascii="Times New Roman" w:eastAsia="Times New Roman" w:hAnsi="Times New Roman" w:cs="Times New Roman"/>
          <w:sz w:val="24"/>
          <w:szCs w:val="24"/>
        </w:rPr>
        <w:t xml:space="preserve"> helping manager</w:t>
      </w:r>
      <w:r w:rsidR="4B925A07" w:rsidRPr="6D4F2451">
        <w:rPr>
          <w:rFonts w:ascii="Times New Roman" w:eastAsia="Times New Roman" w:hAnsi="Times New Roman" w:cs="Times New Roman"/>
          <w:sz w:val="24"/>
          <w:szCs w:val="24"/>
        </w:rPr>
        <w:t>s make informed decisions. This data-driven app</w:t>
      </w:r>
      <w:r w:rsidR="6918CA4D" w:rsidRPr="6D4F2451">
        <w:rPr>
          <w:rFonts w:ascii="Times New Roman" w:eastAsia="Times New Roman" w:hAnsi="Times New Roman" w:cs="Times New Roman"/>
          <w:sz w:val="24"/>
          <w:szCs w:val="24"/>
        </w:rPr>
        <w:t>roach ensures that remote workers’ contributions are accurate</w:t>
      </w:r>
      <w:r w:rsidR="109DD59D" w:rsidRPr="6D4F2451">
        <w:rPr>
          <w:rFonts w:ascii="Times New Roman" w:eastAsia="Times New Roman" w:hAnsi="Times New Roman" w:cs="Times New Roman"/>
          <w:sz w:val="24"/>
          <w:szCs w:val="24"/>
        </w:rPr>
        <w:t>ly assessed, fostering a more objective and fair performance appraisal process</w:t>
      </w:r>
      <w:r w:rsidR="49FED429" w:rsidRPr="6D4F2451">
        <w:rPr>
          <w:rFonts w:ascii="Times New Roman" w:eastAsia="Times New Roman" w:hAnsi="Times New Roman" w:cs="Times New Roman"/>
          <w:sz w:val="24"/>
          <w:szCs w:val="24"/>
        </w:rPr>
        <w:t xml:space="preserve"> (CIPD, 2023).</w:t>
      </w:r>
    </w:p>
    <w:p w14:paraId="0E37C154" w14:textId="78689002" w:rsidR="2AD6E91F" w:rsidRDefault="2AD6E91F" w:rsidP="6D4F2451">
      <w:pPr>
        <w:rPr>
          <w:rFonts w:ascii="Times New Roman" w:eastAsia="Times New Roman" w:hAnsi="Times New Roman" w:cs="Times New Roman"/>
          <w:sz w:val="24"/>
          <w:szCs w:val="24"/>
        </w:rPr>
      </w:pPr>
      <w:r w:rsidRPr="6D4F2451">
        <w:rPr>
          <w:rFonts w:ascii="Times New Roman" w:eastAsia="Times New Roman" w:hAnsi="Times New Roman" w:cs="Times New Roman"/>
          <w:sz w:val="24"/>
          <w:szCs w:val="24"/>
        </w:rPr>
        <w:t>Another significant technological advancement is the use of employee monitoring software</w:t>
      </w:r>
      <w:r w:rsidR="108FF21C" w:rsidRPr="6D4F2451">
        <w:rPr>
          <w:rFonts w:ascii="Times New Roman" w:eastAsia="Times New Roman" w:hAnsi="Times New Roman" w:cs="Times New Roman"/>
          <w:sz w:val="24"/>
          <w:szCs w:val="24"/>
        </w:rPr>
        <w:t xml:space="preserve">, </w:t>
      </w:r>
      <w:r w:rsidR="6FE264B4" w:rsidRPr="6D4F2451">
        <w:rPr>
          <w:rFonts w:ascii="Times New Roman" w:eastAsia="Times New Roman" w:hAnsi="Times New Roman" w:cs="Times New Roman"/>
          <w:sz w:val="24"/>
          <w:szCs w:val="24"/>
        </w:rPr>
        <w:t>which tracks work hours, task completion, and over</w:t>
      </w:r>
      <w:r w:rsidR="4F34D74D" w:rsidRPr="6D4F2451">
        <w:rPr>
          <w:rFonts w:ascii="Times New Roman" w:eastAsia="Times New Roman" w:hAnsi="Times New Roman" w:cs="Times New Roman"/>
          <w:sz w:val="24"/>
          <w:szCs w:val="24"/>
        </w:rPr>
        <w:t xml:space="preserve">all productivity. While controversial, these tools can offer valuable </w:t>
      </w:r>
      <w:r w:rsidR="66C598B3" w:rsidRPr="6D4F2451">
        <w:rPr>
          <w:rFonts w:ascii="Times New Roman" w:eastAsia="Times New Roman" w:hAnsi="Times New Roman" w:cs="Times New Roman"/>
          <w:sz w:val="24"/>
          <w:szCs w:val="24"/>
        </w:rPr>
        <w:t xml:space="preserve">insights into remote workers’ activities, helping managers identify </w:t>
      </w:r>
      <w:r w:rsidR="6D2C2F17" w:rsidRPr="6D4F2451">
        <w:rPr>
          <w:rFonts w:ascii="Times New Roman" w:eastAsia="Times New Roman" w:hAnsi="Times New Roman" w:cs="Times New Roman"/>
          <w:sz w:val="24"/>
          <w:szCs w:val="24"/>
        </w:rPr>
        <w:t xml:space="preserve">areas for improvement and recognize high-performing individuals. </w:t>
      </w:r>
      <w:r w:rsidR="3BEF3C2F" w:rsidRPr="6D4F2451">
        <w:rPr>
          <w:rFonts w:ascii="Times New Roman" w:eastAsia="Times New Roman" w:hAnsi="Times New Roman" w:cs="Times New Roman"/>
          <w:sz w:val="24"/>
          <w:szCs w:val="24"/>
        </w:rPr>
        <w:t xml:space="preserve">Employee monitoring solutions provide transparency and accountability for large organizations </w:t>
      </w:r>
      <w:r w:rsidR="5B9B95B0" w:rsidRPr="6D4F2451">
        <w:rPr>
          <w:rFonts w:ascii="Times New Roman" w:eastAsia="Times New Roman" w:hAnsi="Times New Roman" w:cs="Times New Roman"/>
          <w:sz w:val="24"/>
          <w:szCs w:val="24"/>
        </w:rPr>
        <w:t>with hundreds of shift workers in call centres. They classify web</w:t>
      </w:r>
      <w:r w:rsidR="1A407AE2" w:rsidRPr="6D4F2451">
        <w:rPr>
          <w:rFonts w:ascii="Times New Roman" w:eastAsia="Times New Roman" w:hAnsi="Times New Roman" w:cs="Times New Roman"/>
          <w:sz w:val="24"/>
          <w:szCs w:val="24"/>
        </w:rPr>
        <w:t>sites and applications as productive</w:t>
      </w:r>
      <w:r w:rsidR="20A71146" w:rsidRPr="6D4F2451">
        <w:rPr>
          <w:rFonts w:ascii="Times New Roman" w:eastAsia="Times New Roman" w:hAnsi="Times New Roman" w:cs="Times New Roman"/>
          <w:sz w:val="24"/>
          <w:szCs w:val="24"/>
        </w:rPr>
        <w:t xml:space="preserve"> or ineffective, use algorithms for performance </w:t>
      </w:r>
      <w:r w:rsidR="5F4BF677" w:rsidRPr="6D4F2451">
        <w:rPr>
          <w:rFonts w:ascii="Times New Roman" w:eastAsia="Times New Roman" w:hAnsi="Times New Roman" w:cs="Times New Roman"/>
          <w:sz w:val="24"/>
          <w:szCs w:val="24"/>
        </w:rPr>
        <w:t>comparison, and collect real-time activity data for dashb</w:t>
      </w:r>
      <w:r w:rsidR="4AE763B6" w:rsidRPr="6D4F2451">
        <w:rPr>
          <w:rFonts w:ascii="Times New Roman" w:eastAsia="Times New Roman" w:hAnsi="Times New Roman" w:cs="Times New Roman"/>
          <w:sz w:val="24"/>
          <w:szCs w:val="24"/>
        </w:rPr>
        <w:t xml:space="preserve">oards. However, it is crucial to balance the use of such </w:t>
      </w:r>
      <w:r w:rsidR="562F2A76" w:rsidRPr="6D4F2451">
        <w:rPr>
          <w:rFonts w:ascii="Times New Roman" w:eastAsia="Times New Roman" w:hAnsi="Times New Roman" w:cs="Times New Roman"/>
          <w:sz w:val="24"/>
          <w:szCs w:val="24"/>
        </w:rPr>
        <w:t>tools with privacy considerations and ethical concerns to maintain a positive wo</w:t>
      </w:r>
      <w:r w:rsidR="35819D0F" w:rsidRPr="6D4F2451">
        <w:rPr>
          <w:rFonts w:ascii="Times New Roman" w:eastAsia="Times New Roman" w:hAnsi="Times New Roman" w:cs="Times New Roman"/>
          <w:sz w:val="24"/>
          <w:szCs w:val="24"/>
        </w:rPr>
        <w:t>rk environment (CIPD, 2023).</w:t>
      </w:r>
      <w:r w:rsidR="1A407AE2" w:rsidRPr="6D4F2451">
        <w:rPr>
          <w:rFonts w:ascii="Times New Roman" w:eastAsia="Times New Roman" w:hAnsi="Times New Roman" w:cs="Times New Roman"/>
          <w:sz w:val="24"/>
          <w:szCs w:val="24"/>
        </w:rPr>
        <w:t xml:space="preserve"> </w:t>
      </w:r>
    </w:p>
    <w:p w14:paraId="6D39F6AB" w14:textId="7979B906" w:rsidR="1BDEE267" w:rsidRPr="00220BF0" w:rsidRDefault="1BDEE267" w:rsidP="6D4F2451">
      <w:pPr>
        <w:rPr>
          <w:rFonts w:ascii="Times New Roman" w:eastAsia="Times New Roman" w:hAnsi="Times New Roman" w:cs="Times New Roman"/>
          <w:sz w:val="32"/>
          <w:szCs w:val="32"/>
        </w:rPr>
      </w:pPr>
      <w:r w:rsidRPr="6D4F2451">
        <w:rPr>
          <w:rFonts w:ascii="Times New Roman" w:eastAsia="Times New Roman" w:hAnsi="Times New Roman" w:cs="Times New Roman"/>
          <w:sz w:val="24"/>
          <w:szCs w:val="24"/>
        </w:rPr>
        <w:t xml:space="preserve"> </w:t>
      </w:r>
      <w:r w:rsidRPr="6D4F2451">
        <w:rPr>
          <w:rFonts w:ascii="Times New Roman" w:eastAsia="Times New Roman" w:hAnsi="Times New Roman" w:cs="Times New Roman"/>
          <w:sz w:val="32"/>
          <w:szCs w:val="32"/>
        </w:rPr>
        <w:t xml:space="preserve"> 2. </w:t>
      </w:r>
      <w:r w:rsidR="754EF0BD" w:rsidRPr="00220BF0">
        <w:rPr>
          <w:rFonts w:ascii="Times New Roman" w:eastAsia="Times New Roman" w:hAnsi="Times New Roman" w:cs="Times New Roman"/>
          <w:sz w:val="32"/>
          <w:szCs w:val="32"/>
        </w:rPr>
        <w:t>P</w:t>
      </w:r>
      <w:r w:rsidRPr="00220BF0">
        <w:rPr>
          <w:rFonts w:ascii="Times New Roman" w:eastAsia="Times New Roman" w:hAnsi="Times New Roman" w:cs="Times New Roman"/>
          <w:sz w:val="32"/>
          <w:szCs w:val="32"/>
        </w:rPr>
        <w:t>erformance measurement techniques</w:t>
      </w:r>
      <w:r w:rsidR="05080CF9" w:rsidRPr="00220BF0">
        <w:rPr>
          <w:rFonts w:ascii="Times New Roman" w:eastAsia="Times New Roman" w:hAnsi="Times New Roman" w:cs="Times New Roman"/>
          <w:sz w:val="32"/>
          <w:szCs w:val="32"/>
        </w:rPr>
        <w:t xml:space="preserve"> for remote workers</w:t>
      </w:r>
    </w:p>
    <w:p w14:paraId="5AA84DD8" w14:textId="2374BF2F" w:rsidR="6D34B753" w:rsidRPr="00220BF0" w:rsidRDefault="6D34B753" w:rsidP="6D4F2451">
      <w:pPr>
        <w:rPr>
          <w:rFonts w:ascii="Times New Roman" w:eastAsia="Times New Roman" w:hAnsi="Times New Roman" w:cs="Times New Roman"/>
          <w:sz w:val="24"/>
          <w:szCs w:val="24"/>
        </w:rPr>
      </w:pPr>
      <w:r w:rsidRPr="00220BF0">
        <w:rPr>
          <w:rFonts w:ascii="Times New Roman" w:eastAsia="Times New Roman" w:hAnsi="Times New Roman" w:cs="Times New Roman"/>
          <w:sz w:val="24"/>
          <w:szCs w:val="24"/>
        </w:rPr>
        <w:t>Performance measurement is a critical aspect of managing remote workers, and organiz</w:t>
      </w:r>
      <w:r w:rsidR="46A4C5AA" w:rsidRPr="00220BF0">
        <w:rPr>
          <w:rFonts w:ascii="Times New Roman" w:eastAsia="Times New Roman" w:hAnsi="Times New Roman" w:cs="Times New Roman"/>
          <w:sz w:val="24"/>
          <w:szCs w:val="24"/>
        </w:rPr>
        <w:t>ations employ various techniques to assess individual and team achievements</w:t>
      </w:r>
      <w:r w:rsidR="00794AAA" w:rsidRPr="00220BF0">
        <w:rPr>
          <w:rFonts w:ascii="Times New Roman" w:eastAsia="Times New Roman" w:hAnsi="Times New Roman" w:cs="Times New Roman"/>
          <w:color w:val="333333"/>
          <w:sz w:val="24"/>
          <w:szCs w:val="24"/>
        </w:rPr>
        <w:t xml:space="preserve"> </w:t>
      </w:r>
      <w:r w:rsidR="00935171" w:rsidRPr="00220BF0">
        <w:rPr>
          <w:rFonts w:ascii="Times New Roman" w:eastAsia="Times New Roman" w:hAnsi="Times New Roman" w:cs="Times New Roman"/>
          <w:color w:val="333333"/>
          <w:sz w:val="24"/>
          <w:szCs w:val="24"/>
        </w:rPr>
        <w:t>(</w:t>
      </w:r>
      <w:r w:rsidR="00794AAA" w:rsidRPr="00220BF0">
        <w:rPr>
          <w:rFonts w:ascii="Times New Roman" w:eastAsia="Times New Roman" w:hAnsi="Times New Roman" w:cs="Times New Roman"/>
          <w:color w:val="333333"/>
          <w:sz w:val="24"/>
          <w:szCs w:val="24"/>
        </w:rPr>
        <w:t>Aggarwal and Thakur</w:t>
      </w:r>
      <w:r w:rsidR="00935171" w:rsidRPr="00220BF0">
        <w:rPr>
          <w:rFonts w:ascii="Times New Roman" w:eastAsia="Times New Roman" w:hAnsi="Times New Roman" w:cs="Times New Roman"/>
          <w:color w:val="333333"/>
          <w:sz w:val="24"/>
          <w:szCs w:val="24"/>
        </w:rPr>
        <w:t xml:space="preserve">, </w:t>
      </w:r>
      <w:r w:rsidR="00794AAA" w:rsidRPr="00220BF0">
        <w:rPr>
          <w:rFonts w:ascii="Times New Roman" w:eastAsia="Times New Roman" w:hAnsi="Times New Roman" w:cs="Times New Roman"/>
          <w:color w:val="333333"/>
          <w:sz w:val="24"/>
          <w:szCs w:val="24"/>
        </w:rPr>
        <w:t>2013</w:t>
      </w:r>
      <w:r w:rsidR="00935171" w:rsidRPr="00220BF0">
        <w:rPr>
          <w:rFonts w:ascii="Times New Roman" w:eastAsia="Times New Roman" w:hAnsi="Times New Roman" w:cs="Times New Roman"/>
          <w:color w:val="333333"/>
          <w:sz w:val="24"/>
          <w:szCs w:val="24"/>
        </w:rPr>
        <w:t>)</w:t>
      </w:r>
      <w:r w:rsidR="00B33951" w:rsidRPr="00220BF0">
        <w:rPr>
          <w:rFonts w:ascii="Times New Roman" w:eastAsia="Times New Roman" w:hAnsi="Times New Roman" w:cs="Times New Roman"/>
          <w:sz w:val="24"/>
          <w:szCs w:val="24"/>
        </w:rPr>
        <w:t>.</w:t>
      </w:r>
    </w:p>
    <w:p w14:paraId="6B98C894" w14:textId="7C95525B" w:rsidR="00B33951" w:rsidRPr="00220BF0" w:rsidRDefault="00B55248" w:rsidP="6D4F2451">
      <w:pPr>
        <w:rPr>
          <w:rFonts w:ascii="Times New Roman" w:eastAsia="Times New Roman" w:hAnsi="Times New Roman" w:cs="Times New Roman"/>
          <w:sz w:val="24"/>
          <w:szCs w:val="24"/>
        </w:rPr>
      </w:pPr>
      <w:r w:rsidRPr="00220BF0">
        <w:rPr>
          <w:rFonts w:ascii="Times New Roman" w:eastAsia="Times New Roman" w:hAnsi="Times New Roman" w:cs="Times New Roman"/>
          <w:sz w:val="24"/>
          <w:szCs w:val="24"/>
        </w:rPr>
        <w:t xml:space="preserve">When it comes to measuring the performance </w:t>
      </w:r>
      <w:r w:rsidR="004D467C" w:rsidRPr="00220BF0">
        <w:rPr>
          <w:rFonts w:ascii="Times New Roman" w:eastAsia="Times New Roman" w:hAnsi="Times New Roman" w:cs="Times New Roman"/>
          <w:sz w:val="24"/>
          <w:szCs w:val="24"/>
        </w:rPr>
        <w:t xml:space="preserve">of remote workers, </w:t>
      </w:r>
      <w:r w:rsidR="00FE60C6" w:rsidRPr="00220BF0">
        <w:rPr>
          <w:rFonts w:ascii="Times New Roman" w:eastAsia="Times New Roman" w:hAnsi="Times New Roman" w:cs="Times New Roman"/>
          <w:sz w:val="24"/>
          <w:szCs w:val="24"/>
        </w:rPr>
        <w:t>more</w:t>
      </w:r>
      <w:r w:rsidR="004D467C" w:rsidRPr="00220BF0">
        <w:rPr>
          <w:rFonts w:ascii="Times New Roman" w:eastAsia="Times New Roman" w:hAnsi="Times New Roman" w:cs="Times New Roman"/>
          <w:sz w:val="24"/>
          <w:szCs w:val="24"/>
        </w:rPr>
        <w:t xml:space="preserve"> techniques</w:t>
      </w:r>
      <w:r w:rsidR="00FE60C6" w:rsidRPr="00220BF0">
        <w:rPr>
          <w:rFonts w:ascii="Times New Roman" w:eastAsia="Times New Roman" w:hAnsi="Times New Roman" w:cs="Times New Roman"/>
          <w:sz w:val="24"/>
          <w:szCs w:val="24"/>
        </w:rPr>
        <w:t xml:space="preserve"> </w:t>
      </w:r>
      <w:r w:rsidR="001B0840" w:rsidRPr="00220BF0">
        <w:rPr>
          <w:rFonts w:ascii="Times New Roman" w:eastAsia="Times New Roman" w:hAnsi="Times New Roman" w:cs="Times New Roman"/>
          <w:sz w:val="24"/>
          <w:szCs w:val="24"/>
        </w:rPr>
        <w:t xml:space="preserve">can be helpful. One of </w:t>
      </w:r>
      <w:r w:rsidR="00496A9B" w:rsidRPr="00220BF0">
        <w:rPr>
          <w:rFonts w:ascii="Times New Roman" w:eastAsia="Times New Roman" w:hAnsi="Times New Roman" w:cs="Times New Roman"/>
          <w:sz w:val="24"/>
          <w:szCs w:val="24"/>
        </w:rPr>
        <w:t>these techniques</w:t>
      </w:r>
      <w:r w:rsidR="001B0840" w:rsidRPr="00220BF0">
        <w:rPr>
          <w:rFonts w:ascii="Times New Roman" w:eastAsia="Times New Roman" w:hAnsi="Times New Roman" w:cs="Times New Roman"/>
          <w:sz w:val="24"/>
          <w:szCs w:val="24"/>
        </w:rPr>
        <w:t xml:space="preserve"> </w:t>
      </w:r>
      <w:r w:rsidR="00FF21E7" w:rsidRPr="00220BF0">
        <w:rPr>
          <w:rFonts w:ascii="Times New Roman" w:eastAsia="Times New Roman" w:hAnsi="Times New Roman" w:cs="Times New Roman"/>
          <w:sz w:val="24"/>
          <w:szCs w:val="24"/>
        </w:rPr>
        <w:t>is</w:t>
      </w:r>
      <w:r w:rsidR="00496A9B" w:rsidRPr="00220BF0">
        <w:rPr>
          <w:rFonts w:ascii="Times New Roman" w:eastAsia="Times New Roman" w:hAnsi="Times New Roman" w:cs="Times New Roman"/>
          <w:sz w:val="24"/>
          <w:szCs w:val="24"/>
        </w:rPr>
        <w:t xml:space="preserve"> </w:t>
      </w:r>
      <w:r w:rsidR="00541F72" w:rsidRPr="00220BF0">
        <w:rPr>
          <w:rFonts w:ascii="Times New Roman" w:eastAsia="Times New Roman" w:hAnsi="Times New Roman" w:cs="Times New Roman"/>
          <w:sz w:val="24"/>
          <w:szCs w:val="24"/>
        </w:rPr>
        <w:t xml:space="preserve">the </w:t>
      </w:r>
      <w:r w:rsidR="00FF21E7" w:rsidRPr="00220BF0">
        <w:rPr>
          <w:rFonts w:ascii="Times New Roman" w:eastAsia="Times New Roman" w:hAnsi="Times New Roman" w:cs="Times New Roman"/>
          <w:b/>
          <w:bCs/>
          <w:sz w:val="24"/>
          <w:szCs w:val="24"/>
        </w:rPr>
        <w:t>k</w:t>
      </w:r>
      <w:r w:rsidR="009977CA" w:rsidRPr="00220BF0">
        <w:rPr>
          <w:rFonts w:ascii="Times New Roman" w:eastAsia="Times New Roman" w:hAnsi="Times New Roman" w:cs="Times New Roman"/>
          <w:b/>
          <w:bCs/>
          <w:sz w:val="24"/>
          <w:szCs w:val="24"/>
        </w:rPr>
        <w:t>ey performance indicators</w:t>
      </w:r>
      <w:r w:rsidR="009977CA" w:rsidRPr="00220BF0">
        <w:rPr>
          <w:rFonts w:ascii="Times New Roman" w:eastAsia="Times New Roman" w:hAnsi="Times New Roman" w:cs="Times New Roman"/>
          <w:sz w:val="24"/>
          <w:szCs w:val="24"/>
        </w:rPr>
        <w:t xml:space="preserve"> (KPIs)</w:t>
      </w:r>
      <w:r w:rsidR="00FF21E7" w:rsidRPr="00220BF0">
        <w:rPr>
          <w:rFonts w:ascii="Times New Roman" w:eastAsia="Times New Roman" w:hAnsi="Times New Roman" w:cs="Times New Roman"/>
          <w:sz w:val="24"/>
          <w:szCs w:val="24"/>
        </w:rPr>
        <w:t>,</w:t>
      </w:r>
      <w:r w:rsidR="009977CA" w:rsidRPr="00220BF0">
        <w:rPr>
          <w:rFonts w:ascii="Times New Roman" w:eastAsia="Times New Roman" w:hAnsi="Times New Roman" w:cs="Times New Roman"/>
          <w:sz w:val="24"/>
          <w:szCs w:val="24"/>
        </w:rPr>
        <w:t xml:space="preserve"> </w:t>
      </w:r>
      <w:r w:rsidR="00FF21E7" w:rsidRPr="00220BF0">
        <w:rPr>
          <w:rFonts w:ascii="Times New Roman" w:eastAsia="Times New Roman" w:hAnsi="Times New Roman" w:cs="Times New Roman"/>
          <w:sz w:val="24"/>
          <w:szCs w:val="24"/>
        </w:rPr>
        <w:t xml:space="preserve">which </w:t>
      </w:r>
      <w:r w:rsidR="009977CA" w:rsidRPr="00220BF0">
        <w:rPr>
          <w:rFonts w:ascii="Times New Roman" w:eastAsia="Times New Roman" w:hAnsi="Times New Roman" w:cs="Times New Roman"/>
          <w:sz w:val="24"/>
          <w:szCs w:val="24"/>
        </w:rPr>
        <w:t xml:space="preserve">are measurable values used to measure an organization's effectiveness in achieving business objectives. They help organizations understand their use of resources and guide decision-making. There are two main types: lagging vs. leading and high vs. low KPIs. A good KPI should be specific, measurable, achievable, relevant, and </w:t>
      </w:r>
      <w:r w:rsidR="0054605C" w:rsidRPr="00220BF0">
        <w:rPr>
          <w:rFonts w:ascii="Times New Roman" w:eastAsia="Times New Roman" w:hAnsi="Times New Roman" w:cs="Times New Roman"/>
          <w:sz w:val="24"/>
          <w:szCs w:val="24"/>
        </w:rPr>
        <w:t>time-bound</w:t>
      </w:r>
      <w:r w:rsidR="009977CA" w:rsidRPr="00220BF0">
        <w:rPr>
          <w:rFonts w:ascii="Times New Roman" w:eastAsia="Times New Roman" w:hAnsi="Times New Roman" w:cs="Times New Roman"/>
          <w:sz w:val="24"/>
          <w:szCs w:val="24"/>
        </w:rPr>
        <w:t>. Regular evaluations ensure alignment with company objectives</w:t>
      </w:r>
      <w:r w:rsidR="00941061" w:rsidRPr="00220BF0">
        <w:rPr>
          <w:rFonts w:ascii="Times New Roman" w:eastAsia="Times New Roman" w:hAnsi="Times New Roman" w:cs="Times New Roman"/>
          <w:sz w:val="24"/>
          <w:szCs w:val="24"/>
        </w:rPr>
        <w:t xml:space="preserve"> </w:t>
      </w:r>
      <w:r w:rsidR="006D6188">
        <w:rPr>
          <w:rFonts w:ascii="Times New Roman" w:eastAsia="Times New Roman" w:hAnsi="Times New Roman" w:cs="Times New Roman"/>
          <w:sz w:val="24"/>
          <w:szCs w:val="24"/>
        </w:rPr>
        <w:t>(CIPD, 2023).</w:t>
      </w:r>
    </w:p>
    <w:p w14:paraId="6117AD1E" w14:textId="1E861306" w:rsidR="00BD3112" w:rsidRDefault="00E67799"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Example: </w:t>
      </w:r>
      <w:r w:rsidR="00911C61" w:rsidRPr="00220BF0">
        <w:rPr>
          <w:rFonts w:ascii="Times New Roman" w:eastAsia="Times New Roman" w:hAnsi="Times New Roman" w:cs="Times New Roman"/>
          <w:sz w:val="24"/>
          <w:szCs w:val="24"/>
        </w:rPr>
        <w:t>T</w:t>
      </w:r>
      <w:r w:rsidR="00243319" w:rsidRPr="00220BF0">
        <w:rPr>
          <w:rFonts w:ascii="Times New Roman" w:eastAsia="Times New Roman" w:hAnsi="Times New Roman" w:cs="Times New Roman"/>
          <w:sz w:val="24"/>
          <w:szCs w:val="24"/>
        </w:rPr>
        <w:t>esco</w:t>
      </w:r>
      <w:r w:rsidR="00911C61" w:rsidRPr="00220BF0">
        <w:rPr>
          <w:rFonts w:ascii="Times New Roman" w:eastAsia="Times New Roman" w:hAnsi="Times New Roman" w:cs="Times New Roman"/>
          <w:sz w:val="24"/>
          <w:szCs w:val="24"/>
        </w:rPr>
        <w:t xml:space="preserve"> prioritizes customers and has streamlined its performance measurement system. The Steering Wheel, which used over 40 measures, has been replaced with six</w:t>
      </w:r>
      <w:r w:rsidR="005D40BF" w:rsidRPr="00220BF0">
        <w:rPr>
          <w:rFonts w:ascii="Times New Roman" w:eastAsia="Times New Roman" w:hAnsi="Times New Roman" w:cs="Times New Roman"/>
          <w:sz w:val="24"/>
          <w:szCs w:val="24"/>
        </w:rPr>
        <w:t xml:space="preserve"> </w:t>
      </w:r>
      <w:r w:rsidR="00911C61" w:rsidRPr="00220BF0">
        <w:rPr>
          <w:rFonts w:ascii="Times New Roman" w:eastAsia="Times New Roman" w:hAnsi="Times New Roman" w:cs="Times New Roman"/>
          <w:sz w:val="24"/>
          <w:szCs w:val="24"/>
        </w:rPr>
        <w:t>simple</w:t>
      </w:r>
      <w:r w:rsidR="0078518C" w:rsidRPr="00220BF0">
        <w:rPr>
          <w:rFonts w:ascii="Times New Roman" w:eastAsia="Times New Roman" w:hAnsi="Times New Roman" w:cs="Times New Roman"/>
          <w:sz w:val="24"/>
          <w:szCs w:val="24"/>
        </w:rPr>
        <w:t xml:space="preserve"> KIPs</w:t>
      </w:r>
      <w:r w:rsidR="00911C61" w:rsidRPr="00220BF0">
        <w:rPr>
          <w:rFonts w:ascii="Times New Roman" w:eastAsia="Times New Roman" w:hAnsi="Times New Roman" w:cs="Times New Roman"/>
          <w:sz w:val="24"/>
          <w:szCs w:val="24"/>
        </w:rPr>
        <w:t>, key performance measures</w:t>
      </w:r>
      <w:r w:rsidR="00FC3B85" w:rsidRPr="00220BF0">
        <w:rPr>
          <w:rFonts w:ascii="Times New Roman" w:eastAsia="Times New Roman" w:hAnsi="Times New Roman" w:cs="Times New Roman"/>
          <w:sz w:val="24"/>
          <w:szCs w:val="24"/>
        </w:rPr>
        <w:t>.</w:t>
      </w:r>
      <w:r w:rsidR="0024415C" w:rsidRPr="00220BF0">
        <w:rPr>
          <w:rFonts w:ascii="Times New Roman" w:eastAsia="Times New Roman" w:hAnsi="Times New Roman" w:cs="Times New Roman"/>
          <w:sz w:val="24"/>
          <w:szCs w:val="24"/>
        </w:rPr>
        <w:t xml:space="preserve"> One of the </w:t>
      </w:r>
      <w:r w:rsidR="00AB5C8F" w:rsidRPr="00220BF0">
        <w:rPr>
          <w:rFonts w:ascii="Times New Roman" w:eastAsia="Times New Roman" w:hAnsi="Times New Roman" w:cs="Times New Roman"/>
          <w:sz w:val="24"/>
          <w:szCs w:val="24"/>
        </w:rPr>
        <w:t xml:space="preserve">KIPs </w:t>
      </w:r>
      <w:r w:rsidR="00B476B1" w:rsidRPr="00220BF0">
        <w:rPr>
          <w:rFonts w:ascii="Times New Roman" w:eastAsia="Times New Roman" w:hAnsi="Times New Roman" w:cs="Times New Roman"/>
          <w:sz w:val="24"/>
          <w:szCs w:val="24"/>
        </w:rPr>
        <w:t xml:space="preserve">using </w:t>
      </w:r>
      <w:r w:rsidR="00E07E51" w:rsidRPr="00220BF0">
        <w:rPr>
          <w:rFonts w:ascii="Times New Roman" w:eastAsia="Times New Roman" w:hAnsi="Times New Roman" w:cs="Times New Roman"/>
          <w:sz w:val="24"/>
          <w:szCs w:val="24"/>
        </w:rPr>
        <w:t xml:space="preserve">a survey, </w:t>
      </w:r>
      <w:r w:rsidR="009701A9" w:rsidRPr="00220BF0">
        <w:rPr>
          <w:rFonts w:ascii="Times New Roman" w:eastAsia="Times New Roman" w:hAnsi="Times New Roman" w:cs="Times New Roman"/>
          <w:sz w:val="24"/>
          <w:szCs w:val="24"/>
        </w:rPr>
        <w:t>shows</w:t>
      </w:r>
      <w:r w:rsidR="00E07E51" w:rsidRPr="00220BF0">
        <w:rPr>
          <w:rFonts w:ascii="Times New Roman" w:eastAsia="Times New Roman" w:hAnsi="Times New Roman" w:cs="Times New Roman"/>
          <w:sz w:val="24"/>
          <w:szCs w:val="24"/>
        </w:rPr>
        <w:t xml:space="preserve"> that</w:t>
      </w:r>
      <w:r w:rsidR="002B61AC" w:rsidRPr="00220BF0">
        <w:rPr>
          <w:rFonts w:ascii="Times New Roman" w:eastAsia="Times New Roman" w:hAnsi="Times New Roman" w:cs="Times New Roman"/>
          <w:sz w:val="24"/>
          <w:szCs w:val="24"/>
        </w:rPr>
        <w:t xml:space="preserve"> the employees</w:t>
      </w:r>
      <w:r w:rsidR="00FC3B85" w:rsidRPr="00220BF0">
        <w:t xml:space="preserve"> </w:t>
      </w:r>
      <w:r w:rsidR="00FC3B85" w:rsidRPr="00220BF0">
        <w:rPr>
          <w:rFonts w:ascii="Times New Roman" w:eastAsia="Times New Roman" w:hAnsi="Times New Roman" w:cs="Times New Roman"/>
          <w:sz w:val="24"/>
          <w:szCs w:val="24"/>
        </w:rPr>
        <w:t xml:space="preserve">are giving Tesco </w:t>
      </w:r>
      <w:r w:rsidR="006D6188" w:rsidRPr="00220BF0">
        <w:rPr>
          <w:rFonts w:ascii="Times New Roman" w:eastAsia="Times New Roman" w:hAnsi="Times New Roman" w:cs="Times New Roman"/>
          <w:sz w:val="24"/>
          <w:szCs w:val="24"/>
        </w:rPr>
        <w:t>favourable</w:t>
      </w:r>
      <w:r w:rsidR="00FC3B85" w:rsidRPr="00220BF0">
        <w:rPr>
          <w:rFonts w:ascii="Times New Roman" w:eastAsia="Times New Roman" w:hAnsi="Times New Roman" w:cs="Times New Roman"/>
          <w:sz w:val="24"/>
          <w:szCs w:val="24"/>
        </w:rPr>
        <w:t xml:space="preserve"> feedback: 70% think it's a fantastic place to work, and 77% think it's a great place to buy. Tesco is </w:t>
      </w:r>
      <w:r w:rsidR="00CB21F2" w:rsidRPr="00220BF0">
        <w:rPr>
          <w:rFonts w:ascii="Times New Roman" w:eastAsia="Times New Roman" w:hAnsi="Times New Roman" w:cs="Times New Roman"/>
          <w:sz w:val="24"/>
          <w:szCs w:val="24"/>
        </w:rPr>
        <w:t>emphasizing</w:t>
      </w:r>
      <w:r w:rsidR="00FC3B85" w:rsidRPr="00220BF0">
        <w:rPr>
          <w:rFonts w:ascii="Times New Roman" w:eastAsia="Times New Roman" w:hAnsi="Times New Roman" w:cs="Times New Roman"/>
          <w:sz w:val="24"/>
          <w:szCs w:val="24"/>
        </w:rPr>
        <w:t xml:space="preserve"> responsiveness and openness in order to create trusted partnerships</w:t>
      </w:r>
      <w:r w:rsidR="00C40025" w:rsidRPr="00220BF0">
        <w:rPr>
          <w:rFonts w:ascii="Times New Roman" w:eastAsia="Times New Roman" w:hAnsi="Times New Roman" w:cs="Times New Roman"/>
          <w:sz w:val="24"/>
          <w:szCs w:val="24"/>
        </w:rPr>
        <w:t>,</w:t>
      </w:r>
      <w:r w:rsidR="00B92DEB" w:rsidRPr="00220BF0">
        <w:rPr>
          <w:rFonts w:ascii="Times New Roman" w:eastAsia="Times New Roman" w:hAnsi="Times New Roman" w:cs="Times New Roman"/>
          <w:sz w:val="24"/>
          <w:szCs w:val="24"/>
        </w:rPr>
        <w:t xml:space="preserve"> transparency</w:t>
      </w:r>
      <w:r w:rsidR="00C40025" w:rsidRPr="00220BF0">
        <w:rPr>
          <w:rFonts w:ascii="Times New Roman" w:eastAsia="Times New Roman" w:hAnsi="Times New Roman" w:cs="Times New Roman"/>
          <w:sz w:val="24"/>
          <w:szCs w:val="24"/>
        </w:rPr>
        <w:t>,</w:t>
      </w:r>
      <w:r w:rsidR="00B92DEB" w:rsidRPr="00220BF0">
        <w:rPr>
          <w:rFonts w:ascii="Times New Roman" w:eastAsia="Times New Roman" w:hAnsi="Times New Roman" w:cs="Times New Roman"/>
          <w:sz w:val="24"/>
          <w:szCs w:val="24"/>
        </w:rPr>
        <w:t xml:space="preserve"> and responsiveness, including weekly calls between store managers and senior leadership teams</w:t>
      </w:r>
      <w:r w:rsidR="00201B89" w:rsidRPr="00220BF0">
        <w:rPr>
          <w:rFonts w:ascii="Times New Roman" w:eastAsia="Times New Roman" w:hAnsi="Times New Roman" w:cs="Times New Roman"/>
          <w:sz w:val="24"/>
          <w:szCs w:val="24"/>
        </w:rPr>
        <w:t xml:space="preserve"> (</w:t>
      </w:r>
      <w:r w:rsidR="0035571C" w:rsidRPr="00220BF0">
        <w:rPr>
          <w:rFonts w:ascii="Times New Roman" w:eastAsia="Times New Roman" w:hAnsi="Times New Roman" w:cs="Times New Roman"/>
          <w:sz w:val="24"/>
          <w:szCs w:val="24"/>
        </w:rPr>
        <w:t>Tesco</w:t>
      </w:r>
      <w:r w:rsidR="00E24AB3" w:rsidRPr="00220BF0">
        <w:rPr>
          <w:rFonts w:ascii="Times New Roman" w:eastAsia="Times New Roman" w:hAnsi="Times New Roman" w:cs="Times New Roman"/>
          <w:sz w:val="24"/>
          <w:szCs w:val="24"/>
        </w:rPr>
        <w:t>, 2015).</w:t>
      </w:r>
    </w:p>
    <w:p w14:paraId="2B540F3C" w14:textId="5D11AD78" w:rsidR="0008760F" w:rsidRDefault="001E4B56"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performance measurement technique for remote workers is </w:t>
      </w:r>
      <w:r w:rsidRPr="001E4B56">
        <w:rPr>
          <w:rFonts w:ascii="Times New Roman" w:eastAsia="Times New Roman" w:hAnsi="Times New Roman" w:cs="Times New Roman"/>
          <w:b/>
          <w:bCs/>
          <w:sz w:val="24"/>
          <w:szCs w:val="24"/>
        </w:rPr>
        <w:t>Objective and Key Results (OKRs)</w:t>
      </w:r>
      <w:r>
        <w:rPr>
          <w:rFonts w:ascii="Times New Roman" w:eastAsia="Times New Roman" w:hAnsi="Times New Roman" w:cs="Times New Roman"/>
          <w:sz w:val="24"/>
          <w:szCs w:val="24"/>
        </w:rPr>
        <w:t xml:space="preserve">. This technique sets clear objectives and defines measurable key results to track progress. </w:t>
      </w:r>
      <w:r w:rsidR="007B1BBA" w:rsidRPr="007B1BBA">
        <w:rPr>
          <w:rFonts w:ascii="Times New Roman" w:eastAsia="Times New Roman" w:hAnsi="Times New Roman" w:cs="Times New Roman"/>
          <w:sz w:val="24"/>
          <w:szCs w:val="24"/>
        </w:rPr>
        <w:t>In dispersed agile teams, OKRs are useful for goal-setting and regular review</w:t>
      </w:r>
      <w:r w:rsidR="007B1BBA">
        <w:rPr>
          <w:rFonts w:ascii="Times New Roman" w:eastAsia="Times New Roman" w:hAnsi="Times New Roman" w:cs="Times New Roman"/>
          <w:sz w:val="24"/>
          <w:szCs w:val="24"/>
        </w:rPr>
        <w:t xml:space="preserve"> (</w:t>
      </w:r>
      <w:r w:rsidR="00EA5A98">
        <w:rPr>
          <w:rFonts w:ascii="Times New Roman" w:eastAsia="Times New Roman" w:hAnsi="Times New Roman" w:cs="Times New Roman"/>
          <w:sz w:val="24"/>
          <w:szCs w:val="24"/>
        </w:rPr>
        <w:t>Stray</w:t>
      </w:r>
      <w:r w:rsidR="00391CC2">
        <w:rPr>
          <w:rFonts w:ascii="Times New Roman" w:eastAsia="Times New Roman" w:hAnsi="Times New Roman" w:cs="Times New Roman"/>
          <w:sz w:val="24"/>
          <w:szCs w:val="24"/>
        </w:rPr>
        <w:t xml:space="preserve"> et al.,</w:t>
      </w:r>
      <w:r w:rsidR="00EA5A98">
        <w:rPr>
          <w:rFonts w:ascii="Times New Roman" w:eastAsia="Times New Roman" w:hAnsi="Times New Roman" w:cs="Times New Roman"/>
          <w:sz w:val="24"/>
          <w:szCs w:val="24"/>
        </w:rPr>
        <w:t xml:space="preserve"> 2022).</w:t>
      </w:r>
    </w:p>
    <w:p w14:paraId="690A0575" w14:textId="6AF6C714" w:rsidR="0008760F" w:rsidRDefault="0008760F" w:rsidP="6D4F2451">
      <w:pPr>
        <w:rPr>
          <w:rFonts w:ascii="Times New Roman" w:eastAsia="Times New Roman" w:hAnsi="Times New Roman" w:cs="Times New Roman"/>
          <w:sz w:val="24"/>
          <w:szCs w:val="24"/>
        </w:rPr>
      </w:pPr>
      <w:r w:rsidRPr="0008760F">
        <w:rPr>
          <w:rFonts w:ascii="Times New Roman" w:eastAsia="Times New Roman" w:hAnsi="Times New Roman" w:cs="Times New Roman"/>
          <w:sz w:val="24"/>
          <w:szCs w:val="24"/>
        </w:rPr>
        <w:t xml:space="preserve">Since its start, Google has been a proponent of OKRs, setting annual objectives that can be changed based on year-end events. The </w:t>
      </w:r>
      <w:r>
        <w:rPr>
          <w:rFonts w:ascii="Times New Roman" w:eastAsia="Times New Roman" w:hAnsi="Times New Roman" w:cs="Times New Roman"/>
          <w:sz w:val="24"/>
          <w:szCs w:val="24"/>
        </w:rPr>
        <w:t>organization</w:t>
      </w:r>
      <w:r w:rsidRPr="0008760F">
        <w:rPr>
          <w:rFonts w:ascii="Times New Roman" w:eastAsia="Times New Roman" w:hAnsi="Times New Roman" w:cs="Times New Roman"/>
          <w:sz w:val="24"/>
          <w:szCs w:val="24"/>
        </w:rPr>
        <w:t xml:space="preserve"> encourages employees to set quarterly </w:t>
      </w:r>
      <w:r w:rsidRPr="0008760F">
        <w:rPr>
          <w:rFonts w:ascii="Times New Roman" w:eastAsia="Times New Roman" w:hAnsi="Times New Roman" w:cs="Times New Roman"/>
          <w:sz w:val="24"/>
          <w:szCs w:val="24"/>
        </w:rPr>
        <w:lastRenderedPageBreak/>
        <w:t xml:space="preserve">goals, with significant results graded on a 0-1 scale by team members.  OKRs assist the entire company </w:t>
      </w:r>
      <w:r>
        <w:rPr>
          <w:rFonts w:ascii="Times New Roman" w:eastAsia="Times New Roman" w:hAnsi="Times New Roman" w:cs="Times New Roman"/>
          <w:sz w:val="24"/>
          <w:szCs w:val="24"/>
        </w:rPr>
        <w:t>in staying</w:t>
      </w:r>
      <w:r w:rsidRPr="0008760F">
        <w:rPr>
          <w:rFonts w:ascii="Times New Roman" w:eastAsia="Times New Roman" w:hAnsi="Times New Roman" w:cs="Times New Roman"/>
          <w:sz w:val="24"/>
          <w:szCs w:val="24"/>
        </w:rPr>
        <w:t xml:space="preserve"> focused since they are visible to all employees and allow them to see each other's aims and outcomes</w:t>
      </w:r>
      <w:r>
        <w:rPr>
          <w:rFonts w:ascii="Times New Roman" w:eastAsia="Times New Roman" w:hAnsi="Times New Roman" w:cs="Times New Roman"/>
          <w:sz w:val="24"/>
          <w:szCs w:val="24"/>
        </w:rPr>
        <w:t xml:space="preserve"> (</w:t>
      </w:r>
      <w:r w:rsidR="00785AEF">
        <w:rPr>
          <w:rFonts w:ascii="Times New Roman" w:eastAsia="Times New Roman" w:hAnsi="Times New Roman" w:cs="Times New Roman"/>
          <w:sz w:val="24"/>
          <w:szCs w:val="24"/>
        </w:rPr>
        <w:t>Marr, 2021).</w:t>
      </w:r>
    </w:p>
    <w:p w14:paraId="571B1567" w14:textId="2B72156B" w:rsidR="00D95237" w:rsidRDefault="00D95237" w:rsidP="6D4F2451">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Self-assessment</w:t>
      </w:r>
      <w:r w:rsidR="008778A0">
        <w:rPr>
          <w:rFonts w:ascii="Times New Roman" w:eastAsia="Times New Roman" w:hAnsi="Times New Roman" w:cs="Times New Roman"/>
          <w:sz w:val="24"/>
          <w:szCs w:val="24"/>
        </w:rPr>
        <w:t xml:space="preserve"> </w:t>
      </w:r>
      <w:r w:rsidR="005E202D">
        <w:rPr>
          <w:rFonts w:ascii="Times New Roman" w:eastAsia="Times New Roman" w:hAnsi="Times New Roman" w:cs="Times New Roman"/>
          <w:sz w:val="24"/>
          <w:szCs w:val="24"/>
        </w:rPr>
        <w:t xml:space="preserve">is </w:t>
      </w:r>
      <w:r w:rsidR="008778A0">
        <w:rPr>
          <w:rFonts w:ascii="Times New Roman" w:eastAsia="Times New Roman" w:hAnsi="Times New Roman" w:cs="Times New Roman"/>
          <w:sz w:val="24"/>
          <w:szCs w:val="24"/>
        </w:rPr>
        <w:t>another</w:t>
      </w:r>
      <w:r>
        <w:rPr>
          <w:rFonts w:ascii="Times New Roman" w:eastAsia="Times New Roman" w:hAnsi="Times New Roman" w:cs="Times New Roman"/>
          <w:sz w:val="24"/>
          <w:szCs w:val="24"/>
        </w:rPr>
        <w:t xml:space="preserve"> technique of performance measurement</w:t>
      </w:r>
      <w:r w:rsidR="00B31BD2">
        <w:rPr>
          <w:rFonts w:ascii="Times New Roman" w:eastAsia="Times New Roman" w:hAnsi="Times New Roman" w:cs="Times New Roman"/>
          <w:sz w:val="24"/>
          <w:szCs w:val="24"/>
        </w:rPr>
        <w:t xml:space="preserve">. Remote workers can evaluate their own performance based on predetermined criteria. They reflect on their achievements, challenges, and </w:t>
      </w:r>
      <w:r w:rsidR="00476CE8">
        <w:rPr>
          <w:rFonts w:ascii="Times New Roman" w:eastAsia="Times New Roman" w:hAnsi="Times New Roman" w:cs="Times New Roman"/>
          <w:sz w:val="24"/>
          <w:szCs w:val="24"/>
        </w:rPr>
        <w:t>areas</w:t>
      </w:r>
      <w:r w:rsidR="00B31BD2">
        <w:rPr>
          <w:rFonts w:ascii="Times New Roman" w:eastAsia="Times New Roman" w:hAnsi="Times New Roman" w:cs="Times New Roman"/>
          <w:sz w:val="24"/>
          <w:szCs w:val="24"/>
        </w:rPr>
        <w:t xml:space="preserve"> for improvement. This helps foster self-awareness and accountability</w:t>
      </w:r>
      <w:r w:rsidR="00476CE8">
        <w:rPr>
          <w:rFonts w:ascii="Times New Roman" w:eastAsia="Times New Roman" w:hAnsi="Times New Roman" w:cs="Times New Roman"/>
          <w:sz w:val="24"/>
          <w:szCs w:val="24"/>
        </w:rPr>
        <w:t xml:space="preserve"> (Yan et al., 2023).</w:t>
      </w:r>
    </w:p>
    <w:p w14:paraId="0569BBA0" w14:textId="04E04603" w:rsidR="00EC6E9D" w:rsidRDefault="00DB6D9A"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Example: </w:t>
      </w:r>
      <w:r w:rsidR="00241873">
        <w:rPr>
          <w:rFonts w:ascii="Times New Roman" w:eastAsia="Times New Roman" w:hAnsi="Times New Roman" w:cs="Times New Roman"/>
          <w:sz w:val="24"/>
          <w:szCs w:val="24"/>
        </w:rPr>
        <w:t>Microsoft</w:t>
      </w:r>
      <w:r w:rsidR="00727A4B">
        <w:rPr>
          <w:rFonts w:ascii="Times New Roman" w:eastAsia="Times New Roman" w:hAnsi="Times New Roman" w:cs="Times New Roman"/>
          <w:sz w:val="24"/>
          <w:szCs w:val="24"/>
        </w:rPr>
        <w:t xml:space="preserve"> </w:t>
      </w:r>
      <w:r w:rsidR="00430AE1">
        <w:rPr>
          <w:rFonts w:ascii="Times New Roman" w:eastAsia="Times New Roman" w:hAnsi="Times New Roman" w:cs="Times New Roman"/>
          <w:sz w:val="24"/>
          <w:szCs w:val="24"/>
        </w:rPr>
        <w:t>has enhanced the</w:t>
      </w:r>
      <w:r w:rsidR="00095AA5">
        <w:rPr>
          <w:rFonts w:ascii="Times New Roman" w:eastAsia="Times New Roman" w:hAnsi="Times New Roman" w:cs="Times New Roman"/>
          <w:sz w:val="24"/>
          <w:szCs w:val="24"/>
        </w:rPr>
        <w:t xml:space="preserve"> Self-</w:t>
      </w:r>
      <w:r w:rsidR="002461A4">
        <w:rPr>
          <w:rFonts w:ascii="Times New Roman" w:eastAsia="Times New Roman" w:hAnsi="Times New Roman" w:cs="Times New Roman"/>
          <w:sz w:val="24"/>
          <w:szCs w:val="24"/>
        </w:rPr>
        <w:t xml:space="preserve">Assessment </w:t>
      </w:r>
      <w:r w:rsidR="00D61B58">
        <w:rPr>
          <w:rFonts w:ascii="Times New Roman" w:eastAsia="Times New Roman" w:hAnsi="Times New Roman" w:cs="Times New Roman"/>
          <w:sz w:val="24"/>
          <w:szCs w:val="24"/>
        </w:rPr>
        <w:t xml:space="preserve">measurement </w:t>
      </w:r>
      <w:r w:rsidR="002461A4">
        <w:rPr>
          <w:rFonts w:ascii="Times New Roman" w:eastAsia="Times New Roman" w:hAnsi="Times New Roman" w:cs="Times New Roman"/>
          <w:sz w:val="24"/>
          <w:szCs w:val="24"/>
        </w:rPr>
        <w:t>technique</w:t>
      </w:r>
      <w:r w:rsidR="007A0BC8">
        <w:rPr>
          <w:rFonts w:ascii="Times New Roman" w:eastAsia="Times New Roman" w:hAnsi="Times New Roman" w:cs="Times New Roman"/>
          <w:sz w:val="24"/>
          <w:szCs w:val="24"/>
        </w:rPr>
        <w:t xml:space="preserve"> for remote workers. They have developed tools and platform</w:t>
      </w:r>
      <w:r w:rsidR="00335C6A">
        <w:rPr>
          <w:rFonts w:ascii="Times New Roman" w:eastAsia="Times New Roman" w:hAnsi="Times New Roman" w:cs="Times New Roman"/>
          <w:sz w:val="24"/>
          <w:szCs w:val="24"/>
        </w:rPr>
        <w:t xml:space="preserve">s like Microsoft Teams and Microsoft 365 that provide </w:t>
      </w:r>
      <w:r w:rsidR="000F70E9">
        <w:rPr>
          <w:rFonts w:ascii="Times New Roman" w:eastAsia="Times New Roman" w:hAnsi="Times New Roman" w:cs="Times New Roman"/>
          <w:sz w:val="24"/>
          <w:szCs w:val="24"/>
        </w:rPr>
        <w:t xml:space="preserve">various features for remote </w:t>
      </w:r>
      <w:r w:rsidR="00B9529B">
        <w:rPr>
          <w:rFonts w:ascii="Times New Roman" w:eastAsia="Times New Roman" w:hAnsi="Times New Roman" w:cs="Times New Roman"/>
          <w:sz w:val="24"/>
          <w:szCs w:val="24"/>
        </w:rPr>
        <w:t xml:space="preserve">performance evaluation. These tools enable </w:t>
      </w:r>
      <w:r w:rsidR="00163A3C">
        <w:rPr>
          <w:rFonts w:ascii="Times New Roman" w:eastAsia="Times New Roman" w:hAnsi="Times New Roman" w:cs="Times New Roman"/>
          <w:sz w:val="24"/>
          <w:szCs w:val="24"/>
        </w:rPr>
        <w:t xml:space="preserve">employees to track their progress, set goals, and </w:t>
      </w:r>
      <w:r w:rsidR="006E7121">
        <w:rPr>
          <w:rFonts w:ascii="Times New Roman" w:eastAsia="Times New Roman" w:hAnsi="Times New Roman" w:cs="Times New Roman"/>
          <w:sz w:val="24"/>
          <w:szCs w:val="24"/>
        </w:rPr>
        <w:t xml:space="preserve">collaborate </w:t>
      </w:r>
      <w:r w:rsidR="00C609A5">
        <w:rPr>
          <w:rFonts w:ascii="Times New Roman" w:eastAsia="Times New Roman" w:hAnsi="Times New Roman" w:cs="Times New Roman"/>
          <w:sz w:val="24"/>
          <w:szCs w:val="24"/>
        </w:rPr>
        <w:t xml:space="preserve">effectively with their managers and colleagues </w:t>
      </w:r>
      <w:r w:rsidR="006F5A2F">
        <w:rPr>
          <w:rFonts w:ascii="Times New Roman" w:eastAsia="Times New Roman" w:hAnsi="Times New Roman" w:cs="Times New Roman"/>
          <w:sz w:val="24"/>
          <w:szCs w:val="24"/>
        </w:rPr>
        <w:t xml:space="preserve">(Microsoft, </w:t>
      </w:r>
      <w:r w:rsidR="00422DFC">
        <w:rPr>
          <w:rFonts w:ascii="Times New Roman" w:eastAsia="Times New Roman" w:hAnsi="Times New Roman" w:cs="Times New Roman"/>
          <w:sz w:val="24"/>
          <w:szCs w:val="24"/>
        </w:rPr>
        <w:t>2021).</w:t>
      </w:r>
    </w:p>
    <w:p w14:paraId="6BA6460B" w14:textId="30C55C18" w:rsidR="0068373A" w:rsidRDefault="00440D46"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B32D7A">
        <w:rPr>
          <w:rFonts w:ascii="Times New Roman" w:eastAsia="Times New Roman" w:hAnsi="Times New Roman" w:cs="Times New Roman"/>
          <w:b/>
          <w:bCs/>
          <w:sz w:val="24"/>
          <w:szCs w:val="24"/>
        </w:rPr>
        <w:t>Out</w:t>
      </w:r>
      <w:r w:rsidR="004D5E3A">
        <w:rPr>
          <w:rFonts w:ascii="Times New Roman" w:eastAsia="Times New Roman" w:hAnsi="Times New Roman" w:cs="Times New Roman"/>
          <w:b/>
          <w:bCs/>
          <w:sz w:val="24"/>
          <w:szCs w:val="24"/>
        </w:rPr>
        <w:t>put-based Measurement Technique</w:t>
      </w:r>
      <w:r w:rsidR="00B7339D">
        <w:rPr>
          <w:rFonts w:ascii="Times New Roman" w:eastAsia="Times New Roman" w:hAnsi="Times New Roman" w:cs="Times New Roman"/>
          <w:b/>
          <w:bCs/>
          <w:sz w:val="24"/>
          <w:szCs w:val="24"/>
        </w:rPr>
        <w:t xml:space="preserve"> </w:t>
      </w:r>
      <w:r w:rsidR="00AE3E1C">
        <w:rPr>
          <w:rFonts w:ascii="Times New Roman" w:eastAsia="Times New Roman" w:hAnsi="Times New Roman" w:cs="Times New Roman"/>
          <w:sz w:val="24"/>
          <w:szCs w:val="24"/>
        </w:rPr>
        <w:t>measures the tangible outcomes and deliverables remote workers produce</w:t>
      </w:r>
      <w:r w:rsidR="00564A60">
        <w:rPr>
          <w:rFonts w:ascii="Times New Roman" w:eastAsia="Times New Roman" w:hAnsi="Times New Roman" w:cs="Times New Roman"/>
          <w:sz w:val="24"/>
          <w:szCs w:val="24"/>
        </w:rPr>
        <w:t xml:space="preserve">. It assesses </w:t>
      </w:r>
      <w:r w:rsidR="00FB295F">
        <w:rPr>
          <w:rFonts w:ascii="Times New Roman" w:eastAsia="Times New Roman" w:hAnsi="Times New Roman" w:cs="Times New Roman"/>
          <w:sz w:val="24"/>
          <w:szCs w:val="24"/>
        </w:rPr>
        <w:t xml:space="preserve">the quantity and quality of the work </w:t>
      </w:r>
      <w:r w:rsidR="002C0925">
        <w:rPr>
          <w:rFonts w:ascii="Times New Roman" w:eastAsia="Times New Roman" w:hAnsi="Times New Roman" w:cs="Times New Roman"/>
          <w:sz w:val="24"/>
          <w:szCs w:val="24"/>
        </w:rPr>
        <w:t xml:space="preserve">completed </w:t>
      </w:r>
      <w:r w:rsidR="00E91362">
        <w:rPr>
          <w:rFonts w:ascii="Times New Roman" w:eastAsia="Times New Roman" w:hAnsi="Times New Roman" w:cs="Times New Roman"/>
          <w:sz w:val="24"/>
          <w:szCs w:val="24"/>
        </w:rPr>
        <w:t xml:space="preserve">within </w:t>
      </w:r>
      <w:r w:rsidR="001C18DC">
        <w:rPr>
          <w:rFonts w:ascii="Times New Roman" w:eastAsia="Times New Roman" w:hAnsi="Times New Roman" w:cs="Times New Roman"/>
          <w:sz w:val="24"/>
          <w:szCs w:val="24"/>
        </w:rPr>
        <w:t xml:space="preserve">a given timeframe. </w:t>
      </w:r>
      <w:r w:rsidR="00666522">
        <w:rPr>
          <w:rFonts w:ascii="Times New Roman" w:eastAsia="Times New Roman" w:hAnsi="Times New Roman" w:cs="Times New Roman"/>
          <w:sz w:val="24"/>
          <w:szCs w:val="24"/>
        </w:rPr>
        <w:t xml:space="preserve">Employers can set </w:t>
      </w:r>
      <w:r w:rsidR="009F46CC">
        <w:rPr>
          <w:rFonts w:ascii="Times New Roman" w:eastAsia="Times New Roman" w:hAnsi="Times New Roman" w:cs="Times New Roman"/>
          <w:sz w:val="24"/>
          <w:szCs w:val="24"/>
        </w:rPr>
        <w:t xml:space="preserve">clear goals and expectations for remote </w:t>
      </w:r>
      <w:r w:rsidR="00FD7A82">
        <w:rPr>
          <w:rFonts w:ascii="Times New Roman" w:eastAsia="Times New Roman" w:hAnsi="Times New Roman" w:cs="Times New Roman"/>
          <w:sz w:val="24"/>
          <w:szCs w:val="24"/>
        </w:rPr>
        <w:t xml:space="preserve">workers and evaluate their performance based on </w:t>
      </w:r>
      <w:r w:rsidR="00C609A5">
        <w:rPr>
          <w:rFonts w:ascii="Times New Roman" w:eastAsia="Times New Roman" w:hAnsi="Times New Roman" w:cs="Times New Roman"/>
          <w:sz w:val="24"/>
          <w:szCs w:val="24"/>
        </w:rPr>
        <w:t>achieving</w:t>
      </w:r>
      <w:r w:rsidR="00FD7A82">
        <w:rPr>
          <w:rFonts w:ascii="Times New Roman" w:eastAsia="Times New Roman" w:hAnsi="Times New Roman" w:cs="Times New Roman"/>
          <w:sz w:val="24"/>
          <w:szCs w:val="24"/>
        </w:rPr>
        <w:t xml:space="preserve"> these goals.</w:t>
      </w:r>
    </w:p>
    <w:p w14:paraId="136656B3" w14:textId="5BA232F1" w:rsidR="00C05F39" w:rsidRDefault="00990908"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C05F39">
        <w:rPr>
          <w:rFonts w:ascii="Times New Roman" w:eastAsia="Times New Roman" w:hAnsi="Times New Roman" w:cs="Times New Roman"/>
          <w:sz w:val="24"/>
          <w:szCs w:val="24"/>
        </w:rPr>
        <w:t>xample</w:t>
      </w:r>
      <w:r>
        <w:rPr>
          <w:rFonts w:ascii="Times New Roman" w:eastAsia="Times New Roman" w:hAnsi="Times New Roman" w:cs="Times New Roman"/>
          <w:sz w:val="24"/>
          <w:szCs w:val="24"/>
        </w:rPr>
        <w:t xml:space="preserve">: </w:t>
      </w:r>
      <w:r w:rsidR="00A871FA" w:rsidRPr="00A871FA">
        <w:rPr>
          <w:rFonts w:ascii="Times New Roman" w:eastAsia="Times New Roman" w:hAnsi="Times New Roman" w:cs="Times New Roman"/>
          <w:sz w:val="24"/>
          <w:szCs w:val="24"/>
        </w:rPr>
        <w:t>GitLab, a remote company, has improved its Output-based measurement technique for remote workers by implementing a results-only work environment (ROWE). The company evaluates employees based on outcomes, using quantitative metrics and qualitative assessments to assess the quality and impact of their work</w:t>
      </w:r>
      <w:r w:rsidR="00BB04DE">
        <w:rPr>
          <w:rFonts w:ascii="Times New Roman" w:eastAsia="Times New Roman" w:hAnsi="Times New Roman" w:cs="Times New Roman"/>
          <w:sz w:val="24"/>
          <w:szCs w:val="24"/>
        </w:rPr>
        <w:t xml:space="preserve"> (GitLab, 2021).</w:t>
      </w:r>
    </w:p>
    <w:p w14:paraId="38040744" w14:textId="67F2039D" w:rsidR="004676DD" w:rsidRDefault="004676DD" w:rsidP="6D4F2451">
      <w:pPr>
        <w:rPr>
          <w:rFonts w:ascii="Times New Roman" w:eastAsia="Times New Roman" w:hAnsi="Times New Roman" w:cs="Times New Roman"/>
          <w:sz w:val="32"/>
          <w:szCs w:val="32"/>
        </w:rPr>
      </w:pPr>
      <w:r>
        <w:rPr>
          <w:rFonts w:ascii="Times New Roman" w:eastAsia="Times New Roman" w:hAnsi="Times New Roman" w:cs="Times New Roman"/>
          <w:sz w:val="24"/>
          <w:szCs w:val="24"/>
        </w:rPr>
        <w:t xml:space="preserve">  </w:t>
      </w:r>
      <w:r w:rsidR="00143669">
        <w:rPr>
          <w:rFonts w:ascii="Times New Roman" w:eastAsia="Times New Roman" w:hAnsi="Times New Roman" w:cs="Times New Roman"/>
          <w:sz w:val="24"/>
          <w:szCs w:val="24"/>
        </w:rPr>
        <w:t xml:space="preserve"> </w:t>
      </w:r>
      <w:r>
        <w:rPr>
          <w:rFonts w:ascii="Times New Roman" w:eastAsia="Times New Roman" w:hAnsi="Times New Roman" w:cs="Times New Roman"/>
          <w:sz w:val="32"/>
          <w:szCs w:val="32"/>
        </w:rPr>
        <w:t xml:space="preserve">3. </w:t>
      </w:r>
      <w:r w:rsidR="003A468D">
        <w:rPr>
          <w:rFonts w:ascii="Times New Roman" w:eastAsia="Times New Roman" w:hAnsi="Times New Roman" w:cs="Times New Roman"/>
          <w:sz w:val="32"/>
          <w:szCs w:val="32"/>
        </w:rPr>
        <w:t xml:space="preserve">Performance </w:t>
      </w:r>
      <w:r w:rsidR="005602A1">
        <w:rPr>
          <w:rFonts w:ascii="Times New Roman" w:eastAsia="Times New Roman" w:hAnsi="Times New Roman" w:cs="Times New Roman"/>
          <w:sz w:val="32"/>
          <w:szCs w:val="32"/>
        </w:rPr>
        <w:t>appraisal tools for remote workers</w:t>
      </w:r>
      <w:r w:rsidR="00143669">
        <w:rPr>
          <w:rFonts w:ascii="Times New Roman" w:eastAsia="Times New Roman" w:hAnsi="Times New Roman" w:cs="Times New Roman"/>
          <w:sz w:val="32"/>
          <w:szCs w:val="32"/>
        </w:rPr>
        <w:t xml:space="preserve"> </w:t>
      </w:r>
    </w:p>
    <w:p w14:paraId="662543EC" w14:textId="3DB60246" w:rsidR="00143669" w:rsidRDefault="00423007" w:rsidP="6D4F2451">
      <w:pPr>
        <w:rPr>
          <w:rFonts w:ascii="Times New Roman" w:eastAsia="Times New Roman" w:hAnsi="Times New Roman" w:cs="Times New Roman"/>
          <w:sz w:val="24"/>
          <w:szCs w:val="24"/>
        </w:rPr>
      </w:pPr>
      <w:r w:rsidRPr="00423007">
        <w:rPr>
          <w:rFonts w:ascii="Times New Roman" w:eastAsia="Times New Roman" w:hAnsi="Times New Roman" w:cs="Times New Roman"/>
          <w:sz w:val="24"/>
          <w:szCs w:val="24"/>
        </w:rPr>
        <w:t>Performance management (PM) tools are very important in fostering creativity in remote work environments. These tools can set realistic goals, provide constructive feedback, encourage collaboration, and reward creative achievements</w:t>
      </w:r>
      <w:r w:rsidR="00E159D7">
        <w:rPr>
          <w:rFonts w:ascii="Times New Roman" w:eastAsia="Times New Roman" w:hAnsi="Times New Roman" w:cs="Times New Roman"/>
          <w:sz w:val="24"/>
          <w:szCs w:val="24"/>
        </w:rPr>
        <w:t xml:space="preserve"> (</w:t>
      </w:r>
      <w:r w:rsidR="00B1202E">
        <w:rPr>
          <w:rFonts w:ascii="Times New Roman" w:eastAsia="Times New Roman" w:hAnsi="Times New Roman" w:cs="Times New Roman"/>
          <w:sz w:val="24"/>
          <w:szCs w:val="24"/>
        </w:rPr>
        <w:t>LinkedIn, 2023).</w:t>
      </w:r>
      <w:r w:rsidR="00523CB1">
        <w:rPr>
          <w:rFonts w:ascii="Times New Roman" w:eastAsia="Times New Roman" w:hAnsi="Times New Roman" w:cs="Times New Roman"/>
          <w:sz w:val="24"/>
          <w:szCs w:val="24"/>
        </w:rPr>
        <w:t xml:space="preserve"> Some of these tools are:</w:t>
      </w:r>
    </w:p>
    <w:p w14:paraId="7B426CB6" w14:textId="18A2A7B5" w:rsidR="00F90F9E" w:rsidRDefault="00211868"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sidR="008C2772">
        <w:rPr>
          <w:rFonts w:ascii="Times New Roman" w:eastAsia="Times New Roman" w:hAnsi="Times New Roman" w:cs="Times New Roman"/>
          <w:b/>
          <w:bCs/>
          <w:sz w:val="24"/>
          <w:szCs w:val="24"/>
        </w:rPr>
        <w:t>Performance Management</w:t>
      </w:r>
      <w:r w:rsidR="00C62A95">
        <w:rPr>
          <w:rFonts w:ascii="Times New Roman" w:eastAsia="Times New Roman" w:hAnsi="Times New Roman" w:cs="Times New Roman"/>
          <w:b/>
          <w:bCs/>
          <w:sz w:val="24"/>
          <w:szCs w:val="24"/>
        </w:rPr>
        <w:t xml:space="preserve"> </w:t>
      </w:r>
      <w:r w:rsidR="008C2772">
        <w:rPr>
          <w:rFonts w:ascii="Times New Roman" w:eastAsia="Times New Roman" w:hAnsi="Times New Roman" w:cs="Times New Roman"/>
          <w:b/>
          <w:bCs/>
          <w:sz w:val="24"/>
          <w:szCs w:val="24"/>
        </w:rPr>
        <w:t>S</w:t>
      </w:r>
      <w:r w:rsidR="00C62A95">
        <w:rPr>
          <w:rFonts w:ascii="Times New Roman" w:eastAsia="Times New Roman" w:hAnsi="Times New Roman" w:cs="Times New Roman"/>
          <w:b/>
          <w:bCs/>
          <w:sz w:val="24"/>
          <w:szCs w:val="24"/>
        </w:rPr>
        <w:t>oftware</w:t>
      </w:r>
      <w:r w:rsidR="00C649D3">
        <w:rPr>
          <w:rFonts w:ascii="Times New Roman" w:eastAsia="Times New Roman" w:hAnsi="Times New Roman" w:cs="Times New Roman"/>
          <w:b/>
          <w:bCs/>
          <w:sz w:val="24"/>
          <w:szCs w:val="24"/>
        </w:rPr>
        <w:t xml:space="preserve"> </w:t>
      </w:r>
      <w:r w:rsidR="00C649D3">
        <w:rPr>
          <w:rFonts w:ascii="Times New Roman" w:eastAsia="Times New Roman" w:hAnsi="Times New Roman" w:cs="Times New Roman"/>
          <w:sz w:val="24"/>
          <w:szCs w:val="24"/>
        </w:rPr>
        <w:t xml:space="preserve">is a comprehensive tool </w:t>
      </w:r>
      <w:r w:rsidR="007C7A11">
        <w:rPr>
          <w:rFonts w:ascii="Times New Roman" w:eastAsia="Times New Roman" w:hAnsi="Times New Roman" w:cs="Times New Roman"/>
          <w:sz w:val="24"/>
          <w:szCs w:val="24"/>
        </w:rPr>
        <w:t>that enables employers to tra</w:t>
      </w:r>
      <w:r w:rsidR="009B6633">
        <w:rPr>
          <w:rFonts w:ascii="Times New Roman" w:eastAsia="Times New Roman" w:hAnsi="Times New Roman" w:cs="Times New Roman"/>
          <w:sz w:val="24"/>
          <w:szCs w:val="24"/>
        </w:rPr>
        <w:t>c</w:t>
      </w:r>
      <w:r w:rsidR="007C7A11">
        <w:rPr>
          <w:rFonts w:ascii="Times New Roman" w:eastAsia="Times New Roman" w:hAnsi="Times New Roman" w:cs="Times New Roman"/>
          <w:sz w:val="24"/>
          <w:szCs w:val="24"/>
        </w:rPr>
        <w:t>k, evaluate</w:t>
      </w:r>
      <w:r w:rsidR="009B6633">
        <w:rPr>
          <w:rFonts w:ascii="Times New Roman" w:eastAsia="Times New Roman" w:hAnsi="Times New Roman" w:cs="Times New Roman"/>
          <w:sz w:val="24"/>
          <w:szCs w:val="24"/>
        </w:rPr>
        <w:t xml:space="preserve">, and manage the performance </w:t>
      </w:r>
      <w:r w:rsidR="006D6C71">
        <w:rPr>
          <w:rFonts w:ascii="Times New Roman" w:eastAsia="Times New Roman" w:hAnsi="Times New Roman" w:cs="Times New Roman"/>
          <w:sz w:val="24"/>
          <w:szCs w:val="24"/>
        </w:rPr>
        <w:t>of remote workers.</w:t>
      </w:r>
      <w:r w:rsidR="005E18DB">
        <w:rPr>
          <w:rFonts w:ascii="Times New Roman" w:eastAsia="Times New Roman" w:hAnsi="Times New Roman" w:cs="Times New Roman"/>
          <w:sz w:val="24"/>
          <w:szCs w:val="24"/>
        </w:rPr>
        <w:t xml:space="preserve"> </w:t>
      </w:r>
      <w:r w:rsidR="00242234" w:rsidRPr="005E18DB">
        <w:rPr>
          <w:rFonts w:ascii="Times New Roman" w:eastAsia="Times New Roman" w:hAnsi="Times New Roman" w:cs="Times New Roman"/>
          <w:b/>
          <w:bCs/>
          <w:sz w:val="24"/>
          <w:szCs w:val="24"/>
        </w:rPr>
        <w:t>15Five</w:t>
      </w:r>
      <w:r w:rsidR="00242234">
        <w:rPr>
          <w:rFonts w:ascii="Times New Roman" w:eastAsia="Times New Roman" w:hAnsi="Times New Roman" w:cs="Times New Roman"/>
          <w:sz w:val="24"/>
          <w:szCs w:val="24"/>
        </w:rPr>
        <w:t xml:space="preserve"> is a performance management soft</w:t>
      </w:r>
      <w:r w:rsidR="0000469C">
        <w:rPr>
          <w:rFonts w:ascii="Times New Roman" w:eastAsia="Times New Roman" w:hAnsi="Times New Roman" w:cs="Times New Roman"/>
          <w:sz w:val="24"/>
          <w:szCs w:val="24"/>
        </w:rPr>
        <w:t>ware used by organizations like Shopify</w:t>
      </w:r>
      <w:r w:rsidR="00204B7B">
        <w:rPr>
          <w:rFonts w:ascii="Times New Roman" w:eastAsia="Times New Roman" w:hAnsi="Times New Roman" w:cs="Times New Roman"/>
          <w:sz w:val="24"/>
          <w:szCs w:val="24"/>
        </w:rPr>
        <w:t xml:space="preserve">. It </w:t>
      </w:r>
      <w:r w:rsidR="00540C0F">
        <w:rPr>
          <w:rFonts w:ascii="Times New Roman" w:eastAsia="Times New Roman" w:hAnsi="Times New Roman" w:cs="Times New Roman"/>
          <w:sz w:val="24"/>
          <w:szCs w:val="24"/>
        </w:rPr>
        <w:t xml:space="preserve">allows remote workers to set goals, track their </w:t>
      </w:r>
      <w:r w:rsidR="00C06452">
        <w:rPr>
          <w:rFonts w:ascii="Times New Roman" w:eastAsia="Times New Roman" w:hAnsi="Times New Roman" w:cs="Times New Roman"/>
          <w:sz w:val="24"/>
          <w:szCs w:val="24"/>
        </w:rPr>
        <w:t xml:space="preserve">progress, and </w:t>
      </w:r>
      <w:r w:rsidR="00693A9C">
        <w:rPr>
          <w:rFonts w:ascii="Times New Roman" w:eastAsia="Times New Roman" w:hAnsi="Times New Roman" w:cs="Times New Roman"/>
          <w:sz w:val="24"/>
          <w:szCs w:val="24"/>
        </w:rPr>
        <w:t xml:space="preserve">receive </w:t>
      </w:r>
      <w:r w:rsidR="00DD5DC6">
        <w:rPr>
          <w:rFonts w:ascii="Times New Roman" w:eastAsia="Times New Roman" w:hAnsi="Times New Roman" w:cs="Times New Roman"/>
          <w:sz w:val="24"/>
          <w:szCs w:val="24"/>
        </w:rPr>
        <w:t xml:space="preserve">ongoing feedback from their </w:t>
      </w:r>
      <w:r w:rsidR="00036CD8">
        <w:rPr>
          <w:rFonts w:ascii="Times New Roman" w:eastAsia="Times New Roman" w:hAnsi="Times New Roman" w:cs="Times New Roman"/>
          <w:sz w:val="24"/>
          <w:szCs w:val="24"/>
        </w:rPr>
        <w:t xml:space="preserve">supervisors. This </w:t>
      </w:r>
      <w:r w:rsidR="005A162F">
        <w:rPr>
          <w:rFonts w:ascii="Times New Roman" w:eastAsia="Times New Roman" w:hAnsi="Times New Roman" w:cs="Times New Roman"/>
          <w:sz w:val="24"/>
          <w:szCs w:val="24"/>
        </w:rPr>
        <w:t>1</w:t>
      </w:r>
      <w:r w:rsidR="002D4C36" w:rsidRPr="002D4C36">
        <w:rPr>
          <w:rFonts w:ascii="Times New Roman" w:eastAsia="Times New Roman" w:hAnsi="Times New Roman" w:cs="Times New Roman"/>
          <w:sz w:val="24"/>
          <w:szCs w:val="24"/>
        </w:rPr>
        <w:t xml:space="preserve">5Five streamlines talent management with templates, premade surveys, custom questions, intuitive dashboards, and </w:t>
      </w:r>
      <w:r w:rsidR="000D712A">
        <w:rPr>
          <w:rFonts w:ascii="Times New Roman" w:eastAsia="Times New Roman" w:hAnsi="Times New Roman" w:cs="Times New Roman"/>
          <w:sz w:val="24"/>
          <w:szCs w:val="24"/>
        </w:rPr>
        <w:t>colorful</w:t>
      </w:r>
      <w:r w:rsidR="002D4C36" w:rsidRPr="002D4C36">
        <w:rPr>
          <w:rFonts w:ascii="Times New Roman" w:eastAsia="Times New Roman" w:hAnsi="Times New Roman" w:cs="Times New Roman"/>
          <w:sz w:val="24"/>
          <w:szCs w:val="24"/>
        </w:rPr>
        <w:t xml:space="preserve"> reports, enabling easy customization and customization</w:t>
      </w:r>
      <w:r w:rsidR="005A162F">
        <w:rPr>
          <w:rFonts w:ascii="Times New Roman" w:eastAsia="Times New Roman" w:hAnsi="Times New Roman" w:cs="Times New Roman"/>
          <w:sz w:val="24"/>
          <w:szCs w:val="24"/>
        </w:rPr>
        <w:t xml:space="preserve"> (</w:t>
      </w:r>
      <w:r w:rsidR="00867739">
        <w:rPr>
          <w:rFonts w:ascii="Times New Roman" w:eastAsia="Times New Roman" w:hAnsi="Times New Roman" w:cs="Times New Roman"/>
          <w:sz w:val="24"/>
          <w:szCs w:val="24"/>
        </w:rPr>
        <w:t>Smith</w:t>
      </w:r>
      <w:r w:rsidR="00A9242C">
        <w:rPr>
          <w:rFonts w:ascii="Times New Roman" w:eastAsia="Times New Roman" w:hAnsi="Times New Roman" w:cs="Times New Roman"/>
          <w:sz w:val="24"/>
          <w:szCs w:val="24"/>
        </w:rPr>
        <w:t>, 2023).</w:t>
      </w:r>
    </w:p>
    <w:p w14:paraId="2B3BBDD9" w14:textId="1B7DDE45" w:rsidR="00962A18" w:rsidRDefault="00E60D32"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sidRPr="00EE5766">
        <w:rPr>
          <w:rFonts w:ascii="Times New Roman" w:eastAsia="Times New Roman" w:hAnsi="Times New Roman" w:cs="Times New Roman"/>
          <w:b/>
          <w:bCs/>
          <w:sz w:val="24"/>
          <w:szCs w:val="24"/>
        </w:rPr>
        <w:t>360-Degree F</w:t>
      </w:r>
      <w:r w:rsidR="00ED5F6D" w:rsidRPr="00EE5766">
        <w:rPr>
          <w:rFonts w:ascii="Times New Roman" w:eastAsia="Times New Roman" w:hAnsi="Times New Roman" w:cs="Times New Roman"/>
          <w:b/>
          <w:bCs/>
          <w:sz w:val="24"/>
          <w:szCs w:val="24"/>
        </w:rPr>
        <w:t xml:space="preserve">eedback </w:t>
      </w:r>
      <w:r w:rsidR="00EE5766">
        <w:rPr>
          <w:rFonts w:ascii="Times New Roman" w:eastAsia="Times New Roman" w:hAnsi="Times New Roman" w:cs="Times New Roman"/>
          <w:b/>
          <w:bCs/>
          <w:sz w:val="24"/>
          <w:szCs w:val="24"/>
        </w:rPr>
        <w:t>T</w:t>
      </w:r>
      <w:r w:rsidR="00ED5F6D" w:rsidRPr="00EE5766">
        <w:rPr>
          <w:rFonts w:ascii="Times New Roman" w:eastAsia="Times New Roman" w:hAnsi="Times New Roman" w:cs="Times New Roman"/>
          <w:b/>
          <w:bCs/>
          <w:sz w:val="24"/>
          <w:szCs w:val="24"/>
        </w:rPr>
        <w:t>ool</w:t>
      </w:r>
      <w:r w:rsidR="00EE5766" w:rsidRPr="00EE5766">
        <w:rPr>
          <w:rFonts w:ascii="Times New Roman" w:eastAsia="Times New Roman" w:hAnsi="Times New Roman" w:cs="Times New Roman"/>
          <w:b/>
          <w:bCs/>
          <w:sz w:val="24"/>
          <w:szCs w:val="24"/>
        </w:rPr>
        <w:t>s</w:t>
      </w:r>
      <w:r w:rsidR="00EE5766">
        <w:rPr>
          <w:rFonts w:ascii="Times New Roman" w:eastAsia="Times New Roman" w:hAnsi="Times New Roman" w:cs="Times New Roman"/>
          <w:sz w:val="24"/>
          <w:szCs w:val="24"/>
        </w:rPr>
        <w:t xml:space="preserve"> </w:t>
      </w:r>
      <w:r w:rsidR="00CB7999">
        <w:rPr>
          <w:rFonts w:ascii="Times New Roman" w:eastAsia="Times New Roman" w:hAnsi="Times New Roman" w:cs="Times New Roman"/>
          <w:sz w:val="24"/>
          <w:szCs w:val="24"/>
        </w:rPr>
        <w:t xml:space="preserve">provide a holistic view of </w:t>
      </w:r>
      <w:r w:rsidR="00FB184D">
        <w:rPr>
          <w:rFonts w:ascii="Times New Roman" w:eastAsia="Times New Roman" w:hAnsi="Times New Roman" w:cs="Times New Roman"/>
          <w:sz w:val="24"/>
          <w:szCs w:val="24"/>
        </w:rPr>
        <w:t>remote workers’ performance.</w:t>
      </w:r>
      <w:r w:rsidR="00C17B80">
        <w:rPr>
          <w:rFonts w:ascii="Times New Roman" w:eastAsia="Times New Roman" w:hAnsi="Times New Roman" w:cs="Times New Roman"/>
          <w:sz w:val="24"/>
          <w:szCs w:val="24"/>
        </w:rPr>
        <w:t xml:space="preserve"> </w:t>
      </w:r>
      <w:r w:rsidR="00C365D9">
        <w:rPr>
          <w:rFonts w:ascii="Times New Roman" w:eastAsia="Times New Roman" w:hAnsi="Times New Roman" w:cs="Times New Roman"/>
          <w:sz w:val="24"/>
          <w:szCs w:val="24"/>
        </w:rPr>
        <w:t xml:space="preserve"> Adobe uses a 360</w:t>
      </w:r>
      <w:r w:rsidR="00750C18">
        <w:rPr>
          <w:rFonts w:ascii="Times New Roman" w:eastAsia="Times New Roman" w:hAnsi="Times New Roman" w:cs="Times New Roman"/>
          <w:sz w:val="24"/>
          <w:szCs w:val="24"/>
        </w:rPr>
        <w:t xml:space="preserve">-degree feedback tool called </w:t>
      </w:r>
      <w:r w:rsidR="000F092B">
        <w:rPr>
          <w:rFonts w:ascii="Times New Roman" w:eastAsia="Times New Roman" w:hAnsi="Times New Roman" w:cs="Times New Roman"/>
          <w:sz w:val="24"/>
          <w:szCs w:val="24"/>
        </w:rPr>
        <w:t xml:space="preserve">Adobe Feedback to evaluate </w:t>
      </w:r>
      <w:r w:rsidR="00D65EB6">
        <w:rPr>
          <w:rFonts w:ascii="Times New Roman" w:eastAsia="Times New Roman" w:hAnsi="Times New Roman" w:cs="Times New Roman"/>
          <w:sz w:val="24"/>
          <w:szCs w:val="24"/>
        </w:rPr>
        <w:t xml:space="preserve">the performance of their remote workers. </w:t>
      </w:r>
      <w:r w:rsidR="00864644">
        <w:rPr>
          <w:rFonts w:ascii="Times New Roman" w:eastAsia="Times New Roman" w:hAnsi="Times New Roman" w:cs="Times New Roman"/>
          <w:sz w:val="24"/>
          <w:szCs w:val="24"/>
        </w:rPr>
        <w:t xml:space="preserve">This tool allows employees to receive </w:t>
      </w:r>
      <w:r w:rsidR="0055603E">
        <w:rPr>
          <w:rFonts w:ascii="Times New Roman" w:eastAsia="Times New Roman" w:hAnsi="Times New Roman" w:cs="Times New Roman"/>
          <w:sz w:val="24"/>
          <w:szCs w:val="24"/>
        </w:rPr>
        <w:t xml:space="preserve">feedback from their colleagues, </w:t>
      </w:r>
      <w:r w:rsidR="0057640C">
        <w:rPr>
          <w:rFonts w:ascii="Times New Roman" w:eastAsia="Times New Roman" w:hAnsi="Times New Roman" w:cs="Times New Roman"/>
          <w:sz w:val="24"/>
          <w:szCs w:val="24"/>
        </w:rPr>
        <w:t>enabling a comprehensive assess</w:t>
      </w:r>
      <w:r w:rsidR="00962A18">
        <w:rPr>
          <w:rFonts w:ascii="Times New Roman" w:eastAsia="Times New Roman" w:hAnsi="Times New Roman" w:cs="Times New Roman"/>
          <w:sz w:val="24"/>
          <w:szCs w:val="24"/>
        </w:rPr>
        <w:t>ment of their performance</w:t>
      </w:r>
      <w:r w:rsidR="004369A4">
        <w:rPr>
          <w:rFonts w:ascii="Times New Roman" w:eastAsia="Times New Roman" w:hAnsi="Times New Roman" w:cs="Times New Roman"/>
          <w:sz w:val="24"/>
          <w:szCs w:val="24"/>
        </w:rPr>
        <w:t xml:space="preserve"> (CIPD, 2023).</w:t>
      </w:r>
    </w:p>
    <w:p w14:paraId="64626E48" w14:textId="122199E1" w:rsidR="00D63088" w:rsidRDefault="00962A18" w:rsidP="00D63088">
      <w:pPr>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c). </w:t>
      </w:r>
      <w:r w:rsidR="00D63088" w:rsidRPr="00C9027A">
        <w:rPr>
          <w:rFonts w:ascii="Times New Roman" w:eastAsia="Times New Roman" w:hAnsi="Times New Roman" w:cs="Times New Roman"/>
          <w:b/>
          <w:bCs/>
          <w:sz w:val="24"/>
          <w:szCs w:val="24"/>
        </w:rPr>
        <w:t>Effective collaboration and communication</w:t>
      </w:r>
      <w:r w:rsidR="00D63088" w:rsidRPr="00D63088">
        <w:rPr>
          <w:rFonts w:ascii="Times New Roman" w:eastAsia="Times New Roman" w:hAnsi="Times New Roman" w:cs="Times New Roman"/>
          <w:sz w:val="24"/>
          <w:szCs w:val="24"/>
        </w:rPr>
        <w:t xml:space="preserve"> are crucial in remote work environments, with platforms like Slack, Microsoft Teams, and Zoom facilitating real-time interactions, project management, and team coordination.</w:t>
      </w:r>
      <w:r w:rsidR="0031301B">
        <w:rPr>
          <w:rFonts w:ascii="Times New Roman" w:eastAsia="Times New Roman" w:hAnsi="Times New Roman" w:cs="Times New Roman"/>
          <w:sz w:val="24"/>
          <w:szCs w:val="24"/>
        </w:rPr>
        <w:t xml:space="preserve"> I</w:t>
      </w:r>
      <w:r w:rsidR="00281792">
        <w:rPr>
          <w:rFonts w:ascii="Times New Roman" w:eastAsia="Times New Roman" w:hAnsi="Times New Roman" w:cs="Times New Roman"/>
          <w:sz w:val="24"/>
          <w:szCs w:val="24"/>
        </w:rPr>
        <w:t>ntegration</w:t>
      </w:r>
      <w:r w:rsidR="0031301B">
        <w:rPr>
          <w:rFonts w:ascii="Times New Roman" w:eastAsia="Times New Roman" w:hAnsi="Times New Roman" w:cs="Times New Roman"/>
          <w:sz w:val="24"/>
          <w:szCs w:val="24"/>
        </w:rPr>
        <w:t xml:space="preserve"> with </w:t>
      </w:r>
      <w:r w:rsidR="007F4860">
        <w:rPr>
          <w:rFonts w:ascii="Times New Roman" w:eastAsia="Times New Roman" w:hAnsi="Times New Roman" w:cs="Times New Roman"/>
          <w:sz w:val="24"/>
          <w:szCs w:val="24"/>
        </w:rPr>
        <w:t xml:space="preserve">performance metrics and project management features </w:t>
      </w:r>
      <w:r w:rsidR="00D30416">
        <w:rPr>
          <w:rFonts w:ascii="Times New Roman" w:eastAsia="Times New Roman" w:hAnsi="Times New Roman" w:cs="Times New Roman"/>
          <w:sz w:val="24"/>
          <w:szCs w:val="24"/>
        </w:rPr>
        <w:t xml:space="preserve">allows </w:t>
      </w:r>
      <w:r w:rsidR="000516F9">
        <w:rPr>
          <w:rFonts w:ascii="Times New Roman" w:eastAsia="Times New Roman" w:hAnsi="Times New Roman" w:cs="Times New Roman"/>
          <w:sz w:val="24"/>
          <w:szCs w:val="24"/>
        </w:rPr>
        <w:t>organizations</w:t>
      </w:r>
      <w:r w:rsidR="00D30416">
        <w:rPr>
          <w:rFonts w:ascii="Times New Roman" w:eastAsia="Times New Roman" w:hAnsi="Times New Roman" w:cs="Times New Roman"/>
          <w:sz w:val="24"/>
          <w:szCs w:val="24"/>
        </w:rPr>
        <w:t xml:space="preserve"> to assess individual</w:t>
      </w:r>
      <w:r w:rsidR="000516F9">
        <w:rPr>
          <w:rFonts w:ascii="Times New Roman" w:eastAsia="Times New Roman" w:hAnsi="Times New Roman" w:cs="Times New Roman"/>
          <w:sz w:val="24"/>
          <w:szCs w:val="24"/>
        </w:rPr>
        <w:t xml:space="preserve"> and team contributions within</w:t>
      </w:r>
      <w:r w:rsidR="0031301B">
        <w:rPr>
          <w:rFonts w:ascii="Times New Roman" w:eastAsia="Times New Roman" w:hAnsi="Times New Roman" w:cs="Times New Roman"/>
          <w:sz w:val="24"/>
          <w:szCs w:val="24"/>
        </w:rPr>
        <w:t xml:space="preserve"> </w:t>
      </w:r>
      <w:r w:rsidR="006632E4">
        <w:rPr>
          <w:rFonts w:ascii="Times New Roman" w:eastAsia="Times New Roman" w:hAnsi="Times New Roman" w:cs="Times New Roman"/>
          <w:sz w:val="24"/>
          <w:szCs w:val="24"/>
        </w:rPr>
        <w:lastRenderedPageBreak/>
        <w:t>t</w:t>
      </w:r>
      <w:r w:rsidR="00A250FE">
        <w:rPr>
          <w:rFonts w:ascii="Times New Roman" w:eastAsia="Times New Roman" w:hAnsi="Times New Roman" w:cs="Times New Roman"/>
          <w:sz w:val="24"/>
          <w:szCs w:val="24"/>
        </w:rPr>
        <w:t xml:space="preserve">he </w:t>
      </w:r>
      <w:r w:rsidR="006632E4">
        <w:rPr>
          <w:rFonts w:ascii="Times New Roman" w:eastAsia="Times New Roman" w:hAnsi="Times New Roman" w:cs="Times New Roman"/>
          <w:sz w:val="24"/>
          <w:szCs w:val="24"/>
        </w:rPr>
        <w:t xml:space="preserve">context of collaborative efforts. </w:t>
      </w:r>
      <w:r w:rsidR="00D63088" w:rsidRPr="00D63088">
        <w:rPr>
          <w:rFonts w:ascii="Times New Roman" w:eastAsia="Times New Roman" w:hAnsi="Times New Roman" w:cs="Times New Roman"/>
          <w:sz w:val="24"/>
          <w:szCs w:val="24"/>
        </w:rPr>
        <w:t>However, they should be used purposefully to avoid communication overload and productivity issues</w:t>
      </w:r>
      <w:r w:rsidR="006632E4">
        <w:rPr>
          <w:rFonts w:ascii="Times New Roman" w:eastAsia="Times New Roman" w:hAnsi="Times New Roman" w:cs="Times New Roman"/>
          <w:sz w:val="24"/>
          <w:szCs w:val="24"/>
        </w:rPr>
        <w:t xml:space="preserve"> (</w:t>
      </w:r>
      <w:r w:rsidR="00E7617E">
        <w:rPr>
          <w:rFonts w:ascii="Times New Roman" w:eastAsia="Times New Roman" w:hAnsi="Times New Roman" w:cs="Times New Roman"/>
          <w:sz w:val="24"/>
          <w:szCs w:val="24"/>
        </w:rPr>
        <w:t>LinkedIn, 2023).</w:t>
      </w:r>
    </w:p>
    <w:p w14:paraId="6349D74E" w14:textId="74666974" w:rsidR="000A209B" w:rsidRDefault="00EF412A"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sidRPr="00EF412A">
        <w:rPr>
          <w:rFonts w:ascii="Times New Roman" w:eastAsia="Times New Roman" w:hAnsi="Times New Roman" w:cs="Times New Roman"/>
          <w:b/>
          <w:bCs/>
          <w:sz w:val="24"/>
          <w:szCs w:val="24"/>
        </w:rPr>
        <w:t xml:space="preserve">Productivity Monitoring </w:t>
      </w:r>
      <w:r>
        <w:rPr>
          <w:rFonts w:ascii="Times New Roman" w:eastAsia="Times New Roman" w:hAnsi="Times New Roman" w:cs="Times New Roman"/>
          <w:b/>
          <w:bCs/>
          <w:sz w:val="24"/>
          <w:szCs w:val="24"/>
        </w:rPr>
        <w:t>T</w:t>
      </w:r>
      <w:r w:rsidRPr="00EF412A">
        <w:rPr>
          <w:rFonts w:ascii="Times New Roman" w:eastAsia="Times New Roman" w:hAnsi="Times New Roman" w:cs="Times New Roman"/>
          <w:b/>
          <w:bCs/>
          <w:sz w:val="24"/>
          <w:szCs w:val="24"/>
        </w:rPr>
        <w:t>ools</w:t>
      </w:r>
      <w:r w:rsidR="00355616">
        <w:rPr>
          <w:rFonts w:ascii="Times New Roman" w:eastAsia="Times New Roman" w:hAnsi="Times New Roman" w:cs="Times New Roman"/>
          <w:b/>
          <w:bCs/>
          <w:sz w:val="24"/>
          <w:szCs w:val="24"/>
        </w:rPr>
        <w:t xml:space="preserve"> </w:t>
      </w:r>
      <w:r w:rsidR="00355616">
        <w:rPr>
          <w:rFonts w:ascii="Times New Roman" w:eastAsia="Times New Roman" w:hAnsi="Times New Roman" w:cs="Times New Roman"/>
          <w:sz w:val="24"/>
          <w:szCs w:val="24"/>
        </w:rPr>
        <w:t xml:space="preserve">track and measure </w:t>
      </w:r>
      <w:r w:rsidR="0032075C">
        <w:rPr>
          <w:rFonts w:ascii="Times New Roman" w:eastAsia="Times New Roman" w:hAnsi="Times New Roman" w:cs="Times New Roman"/>
          <w:sz w:val="24"/>
          <w:szCs w:val="24"/>
        </w:rPr>
        <w:t>the</w:t>
      </w:r>
      <w:r w:rsidR="00286BE9">
        <w:rPr>
          <w:rFonts w:ascii="Times New Roman" w:eastAsia="Times New Roman" w:hAnsi="Times New Roman" w:cs="Times New Roman"/>
          <w:sz w:val="24"/>
          <w:szCs w:val="24"/>
        </w:rPr>
        <w:t xml:space="preserve"> </w:t>
      </w:r>
      <w:r w:rsidR="00C776CF">
        <w:rPr>
          <w:rFonts w:ascii="Times New Roman" w:eastAsia="Times New Roman" w:hAnsi="Times New Roman" w:cs="Times New Roman"/>
          <w:sz w:val="24"/>
          <w:szCs w:val="24"/>
        </w:rPr>
        <w:t>productivity and efficiency of remote workers</w:t>
      </w:r>
      <w:r w:rsidR="00303C70">
        <w:rPr>
          <w:rFonts w:ascii="Times New Roman" w:eastAsia="Times New Roman" w:hAnsi="Times New Roman" w:cs="Times New Roman"/>
          <w:sz w:val="24"/>
          <w:szCs w:val="24"/>
        </w:rPr>
        <w:t xml:space="preserve">. These tools provide insights </w:t>
      </w:r>
      <w:r w:rsidR="0038662F">
        <w:rPr>
          <w:rFonts w:ascii="Times New Roman" w:eastAsia="Times New Roman" w:hAnsi="Times New Roman" w:cs="Times New Roman"/>
          <w:sz w:val="24"/>
          <w:szCs w:val="24"/>
        </w:rPr>
        <w:t xml:space="preserve">into the time spent on </w:t>
      </w:r>
      <w:r w:rsidR="007D65D3">
        <w:rPr>
          <w:rFonts w:ascii="Times New Roman" w:eastAsia="Times New Roman" w:hAnsi="Times New Roman" w:cs="Times New Roman"/>
          <w:sz w:val="24"/>
          <w:szCs w:val="24"/>
        </w:rPr>
        <w:t xml:space="preserve">a </w:t>
      </w:r>
      <w:r w:rsidR="00976A5F">
        <w:rPr>
          <w:rFonts w:ascii="Times New Roman" w:eastAsia="Times New Roman" w:hAnsi="Times New Roman" w:cs="Times New Roman"/>
          <w:sz w:val="24"/>
          <w:szCs w:val="24"/>
        </w:rPr>
        <w:t>task</w:t>
      </w:r>
      <w:r w:rsidR="0038662F">
        <w:rPr>
          <w:rFonts w:ascii="Times New Roman" w:eastAsia="Times New Roman" w:hAnsi="Times New Roman" w:cs="Times New Roman"/>
          <w:sz w:val="24"/>
          <w:szCs w:val="24"/>
        </w:rPr>
        <w:t xml:space="preserve">, the number of </w:t>
      </w:r>
      <w:r w:rsidR="00976A5F">
        <w:rPr>
          <w:rFonts w:ascii="Times New Roman" w:eastAsia="Times New Roman" w:hAnsi="Times New Roman" w:cs="Times New Roman"/>
          <w:sz w:val="24"/>
          <w:szCs w:val="24"/>
        </w:rPr>
        <w:t>tasks</w:t>
      </w:r>
      <w:r w:rsidR="0038662F">
        <w:rPr>
          <w:rFonts w:ascii="Times New Roman" w:eastAsia="Times New Roman" w:hAnsi="Times New Roman" w:cs="Times New Roman"/>
          <w:sz w:val="24"/>
          <w:szCs w:val="24"/>
        </w:rPr>
        <w:t xml:space="preserve"> completed</w:t>
      </w:r>
      <w:r w:rsidR="00976A5F">
        <w:rPr>
          <w:rFonts w:ascii="Times New Roman" w:eastAsia="Times New Roman" w:hAnsi="Times New Roman" w:cs="Times New Roman"/>
          <w:sz w:val="24"/>
          <w:szCs w:val="24"/>
        </w:rPr>
        <w:t xml:space="preserve">, and overall </w:t>
      </w:r>
      <w:r w:rsidR="007D65D3">
        <w:rPr>
          <w:rFonts w:ascii="Times New Roman" w:eastAsia="Times New Roman" w:hAnsi="Times New Roman" w:cs="Times New Roman"/>
          <w:sz w:val="24"/>
          <w:szCs w:val="24"/>
        </w:rPr>
        <w:t xml:space="preserve">productivity levels. </w:t>
      </w:r>
      <w:r w:rsidR="00286BE9">
        <w:rPr>
          <w:rFonts w:ascii="Times New Roman" w:eastAsia="Times New Roman" w:hAnsi="Times New Roman" w:cs="Times New Roman"/>
          <w:sz w:val="24"/>
          <w:szCs w:val="24"/>
        </w:rPr>
        <w:t xml:space="preserve">RescueTime is a </w:t>
      </w:r>
      <w:r w:rsidR="0032075C">
        <w:rPr>
          <w:rFonts w:ascii="Times New Roman" w:eastAsia="Times New Roman" w:hAnsi="Times New Roman" w:cs="Times New Roman"/>
          <w:sz w:val="24"/>
          <w:szCs w:val="24"/>
        </w:rPr>
        <w:t xml:space="preserve">productivity monitoring tool used by organizations like </w:t>
      </w:r>
      <w:r w:rsidR="00896925">
        <w:rPr>
          <w:rFonts w:ascii="Times New Roman" w:eastAsia="Times New Roman" w:hAnsi="Times New Roman" w:cs="Times New Roman"/>
          <w:sz w:val="24"/>
          <w:szCs w:val="24"/>
        </w:rPr>
        <w:t xml:space="preserve">Buffer. It helps remote </w:t>
      </w:r>
      <w:r w:rsidR="0047055F">
        <w:rPr>
          <w:rFonts w:ascii="Times New Roman" w:eastAsia="Times New Roman" w:hAnsi="Times New Roman" w:cs="Times New Roman"/>
          <w:sz w:val="24"/>
          <w:szCs w:val="24"/>
        </w:rPr>
        <w:t xml:space="preserve">workers track the time </w:t>
      </w:r>
      <w:r w:rsidR="00490035">
        <w:rPr>
          <w:rFonts w:ascii="Times New Roman" w:eastAsia="Times New Roman" w:hAnsi="Times New Roman" w:cs="Times New Roman"/>
          <w:sz w:val="24"/>
          <w:szCs w:val="24"/>
        </w:rPr>
        <w:t xml:space="preserve">spent on different </w:t>
      </w:r>
      <w:r w:rsidR="007D42F6">
        <w:rPr>
          <w:rFonts w:ascii="Times New Roman" w:eastAsia="Times New Roman" w:hAnsi="Times New Roman" w:cs="Times New Roman"/>
          <w:sz w:val="24"/>
          <w:szCs w:val="24"/>
        </w:rPr>
        <w:t>tasks and websites, enabling them to identify potential distraction</w:t>
      </w:r>
      <w:r w:rsidR="000A209B">
        <w:rPr>
          <w:rFonts w:ascii="Times New Roman" w:eastAsia="Times New Roman" w:hAnsi="Times New Roman" w:cs="Times New Roman"/>
          <w:sz w:val="24"/>
          <w:szCs w:val="24"/>
        </w:rPr>
        <w:t>s and optimize their productivity</w:t>
      </w:r>
      <w:r w:rsidR="001049BD">
        <w:rPr>
          <w:rFonts w:ascii="Times New Roman" w:eastAsia="Times New Roman" w:hAnsi="Times New Roman" w:cs="Times New Roman"/>
          <w:sz w:val="24"/>
          <w:szCs w:val="24"/>
        </w:rPr>
        <w:t xml:space="preserve"> (CIPD, </w:t>
      </w:r>
      <w:r w:rsidR="00046BD9">
        <w:rPr>
          <w:rFonts w:ascii="Times New Roman" w:eastAsia="Times New Roman" w:hAnsi="Times New Roman" w:cs="Times New Roman"/>
          <w:sz w:val="24"/>
          <w:szCs w:val="24"/>
        </w:rPr>
        <w:t>2022).</w:t>
      </w:r>
    </w:p>
    <w:p w14:paraId="1283BE5B" w14:textId="77777777" w:rsidR="007138DC" w:rsidRDefault="007138DC" w:rsidP="6D4F2451">
      <w:pPr>
        <w:rPr>
          <w:rFonts w:ascii="Times New Roman" w:eastAsia="Times New Roman" w:hAnsi="Times New Roman" w:cs="Times New Roman"/>
          <w:sz w:val="24"/>
          <w:szCs w:val="24"/>
        </w:rPr>
      </w:pPr>
    </w:p>
    <w:p w14:paraId="1D59E43D" w14:textId="2F15FFB2" w:rsidR="00E65057" w:rsidRDefault="00E65057" w:rsidP="6D4F2451">
      <w:pPr>
        <w:rPr>
          <w:rFonts w:ascii="Times New Roman" w:eastAsia="Times New Roman" w:hAnsi="Times New Roman" w:cs="Times New Roman"/>
          <w:b/>
          <w:bCs/>
          <w:sz w:val="32"/>
          <w:szCs w:val="32"/>
        </w:rPr>
      </w:pPr>
      <w:r>
        <w:rPr>
          <w:rFonts w:ascii="Times New Roman" w:eastAsia="Times New Roman" w:hAnsi="Times New Roman" w:cs="Times New Roman"/>
          <w:sz w:val="24"/>
          <w:szCs w:val="24"/>
        </w:rPr>
        <w:t xml:space="preserve">  </w:t>
      </w:r>
      <w:r w:rsidR="004C5028">
        <w:rPr>
          <w:rFonts w:ascii="Times New Roman" w:eastAsia="Times New Roman" w:hAnsi="Times New Roman" w:cs="Times New Roman"/>
          <w:sz w:val="24"/>
          <w:szCs w:val="24"/>
        </w:rPr>
        <w:t xml:space="preserve"> </w:t>
      </w:r>
      <w:r w:rsidR="00747366">
        <w:rPr>
          <w:rFonts w:ascii="Times New Roman" w:eastAsia="Times New Roman" w:hAnsi="Times New Roman" w:cs="Times New Roman"/>
          <w:sz w:val="24"/>
          <w:szCs w:val="24"/>
        </w:rPr>
        <w:t xml:space="preserve">   </w:t>
      </w:r>
      <w:r w:rsidR="004C5028">
        <w:rPr>
          <w:rFonts w:ascii="Times New Roman" w:eastAsia="Times New Roman" w:hAnsi="Times New Roman" w:cs="Times New Roman"/>
          <w:b/>
          <w:bCs/>
          <w:sz w:val="32"/>
          <w:szCs w:val="32"/>
        </w:rPr>
        <w:t>Conclusion</w:t>
      </w:r>
    </w:p>
    <w:p w14:paraId="5275C9B1" w14:textId="54A39A15" w:rsidR="004C5028" w:rsidRPr="00D66005" w:rsidRDefault="00D66005"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w:t>
      </w:r>
      <w:r w:rsidRPr="00D66005">
        <w:rPr>
          <w:rFonts w:ascii="Times New Roman" w:eastAsia="Times New Roman" w:hAnsi="Times New Roman" w:cs="Times New Roman"/>
          <w:sz w:val="24"/>
          <w:szCs w:val="24"/>
        </w:rPr>
        <w:t>echnology</w:t>
      </w:r>
      <w:r w:rsidR="00A01FC6">
        <w:rPr>
          <w:rFonts w:ascii="Times New Roman" w:eastAsia="Times New Roman" w:hAnsi="Times New Roman" w:cs="Times New Roman"/>
          <w:sz w:val="24"/>
          <w:szCs w:val="24"/>
        </w:rPr>
        <w:t xml:space="preserve"> </w:t>
      </w:r>
      <w:r w:rsidR="000E3658">
        <w:rPr>
          <w:rFonts w:ascii="Times New Roman" w:eastAsia="Times New Roman" w:hAnsi="Times New Roman" w:cs="Times New Roman"/>
          <w:sz w:val="24"/>
          <w:szCs w:val="24"/>
        </w:rPr>
        <w:t>plays</w:t>
      </w:r>
      <w:r w:rsidR="00A01FC6">
        <w:rPr>
          <w:rFonts w:ascii="Times New Roman" w:eastAsia="Times New Roman" w:hAnsi="Times New Roman" w:cs="Times New Roman"/>
          <w:sz w:val="24"/>
          <w:szCs w:val="24"/>
        </w:rPr>
        <w:t xml:space="preserve"> a </w:t>
      </w:r>
      <w:r w:rsidR="00296F95">
        <w:rPr>
          <w:rFonts w:ascii="Times New Roman" w:eastAsia="Times New Roman" w:hAnsi="Times New Roman" w:cs="Times New Roman"/>
          <w:sz w:val="24"/>
          <w:szCs w:val="24"/>
        </w:rPr>
        <w:t>vita</w:t>
      </w:r>
      <w:r w:rsidR="00A01FC6">
        <w:rPr>
          <w:rFonts w:ascii="Times New Roman" w:eastAsia="Times New Roman" w:hAnsi="Times New Roman" w:cs="Times New Roman"/>
          <w:sz w:val="24"/>
          <w:szCs w:val="24"/>
        </w:rPr>
        <w:t>l role</w:t>
      </w:r>
      <w:r w:rsidRPr="00D66005">
        <w:rPr>
          <w:rFonts w:ascii="Times New Roman" w:eastAsia="Times New Roman" w:hAnsi="Times New Roman" w:cs="Times New Roman"/>
          <w:sz w:val="24"/>
          <w:szCs w:val="24"/>
        </w:rPr>
        <w:t xml:space="preserve"> </w:t>
      </w:r>
      <w:r w:rsidR="000E3658">
        <w:rPr>
          <w:rFonts w:ascii="Times New Roman" w:eastAsia="Times New Roman" w:hAnsi="Times New Roman" w:cs="Times New Roman"/>
          <w:sz w:val="24"/>
          <w:szCs w:val="24"/>
        </w:rPr>
        <w:t>in offering</w:t>
      </w:r>
      <w:r w:rsidRPr="00D66005">
        <w:rPr>
          <w:rFonts w:ascii="Times New Roman" w:eastAsia="Times New Roman" w:hAnsi="Times New Roman" w:cs="Times New Roman"/>
          <w:sz w:val="24"/>
          <w:szCs w:val="24"/>
        </w:rPr>
        <w:t xml:space="preserve"> various tools and platforms for evaluating remote workers' performance. Employers need to integrate technology, performance measurement techniques, and appraisal tools to effectively assess their contributions. </w:t>
      </w:r>
      <w:r w:rsidR="00CE3026">
        <w:rPr>
          <w:rFonts w:ascii="Times New Roman" w:eastAsia="Times New Roman" w:hAnsi="Times New Roman" w:cs="Times New Roman"/>
          <w:sz w:val="24"/>
          <w:szCs w:val="24"/>
        </w:rPr>
        <w:t>Objective evaluation re</w:t>
      </w:r>
      <w:r w:rsidR="00680F01">
        <w:rPr>
          <w:rFonts w:ascii="Times New Roman" w:eastAsia="Times New Roman" w:hAnsi="Times New Roman" w:cs="Times New Roman"/>
          <w:sz w:val="24"/>
          <w:szCs w:val="24"/>
        </w:rPr>
        <w:t xml:space="preserve">quires </w:t>
      </w:r>
      <w:r w:rsidR="008F4675">
        <w:rPr>
          <w:rFonts w:ascii="Times New Roman" w:eastAsia="Times New Roman" w:hAnsi="Times New Roman" w:cs="Times New Roman"/>
          <w:sz w:val="24"/>
          <w:szCs w:val="24"/>
        </w:rPr>
        <w:t>t</w:t>
      </w:r>
      <w:r w:rsidRPr="00D66005">
        <w:rPr>
          <w:rFonts w:ascii="Times New Roman" w:eastAsia="Times New Roman" w:hAnsi="Times New Roman" w:cs="Times New Roman"/>
          <w:sz w:val="24"/>
          <w:szCs w:val="24"/>
        </w:rPr>
        <w:t xml:space="preserve">echniques like </w:t>
      </w:r>
      <w:r w:rsidR="00680F01">
        <w:rPr>
          <w:rFonts w:ascii="Times New Roman" w:eastAsia="Times New Roman" w:hAnsi="Times New Roman" w:cs="Times New Roman"/>
          <w:sz w:val="24"/>
          <w:szCs w:val="24"/>
        </w:rPr>
        <w:t xml:space="preserve">as </w:t>
      </w:r>
      <w:r w:rsidRPr="00D66005">
        <w:rPr>
          <w:rFonts w:ascii="Times New Roman" w:eastAsia="Times New Roman" w:hAnsi="Times New Roman" w:cs="Times New Roman"/>
          <w:sz w:val="24"/>
          <w:szCs w:val="24"/>
        </w:rPr>
        <w:t xml:space="preserve">KPIs, </w:t>
      </w:r>
      <w:r w:rsidR="001C0493">
        <w:rPr>
          <w:rFonts w:ascii="Times New Roman" w:eastAsia="Times New Roman" w:hAnsi="Times New Roman" w:cs="Times New Roman"/>
          <w:sz w:val="24"/>
          <w:szCs w:val="24"/>
        </w:rPr>
        <w:t>O</w:t>
      </w:r>
      <w:r w:rsidR="00080EE7">
        <w:rPr>
          <w:rFonts w:ascii="Times New Roman" w:eastAsia="Times New Roman" w:hAnsi="Times New Roman" w:cs="Times New Roman"/>
          <w:sz w:val="24"/>
          <w:szCs w:val="24"/>
        </w:rPr>
        <w:t>KRs</w:t>
      </w:r>
      <w:r w:rsidRPr="00D66005">
        <w:rPr>
          <w:rFonts w:ascii="Times New Roman" w:eastAsia="Times New Roman" w:hAnsi="Times New Roman" w:cs="Times New Roman"/>
          <w:sz w:val="24"/>
          <w:szCs w:val="24"/>
        </w:rPr>
        <w:t xml:space="preserve">, </w:t>
      </w:r>
      <w:r w:rsidR="00AA5E7D">
        <w:rPr>
          <w:rFonts w:ascii="Times New Roman" w:eastAsia="Times New Roman" w:hAnsi="Times New Roman" w:cs="Times New Roman"/>
          <w:sz w:val="24"/>
          <w:szCs w:val="24"/>
        </w:rPr>
        <w:t>Self-</w:t>
      </w:r>
      <w:r w:rsidR="006E3328">
        <w:rPr>
          <w:rFonts w:ascii="Times New Roman" w:eastAsia="Times New Roman" w:hAnsi="Times New Roman" w:cs="Times New Roman"/>
          <w:sz w:val="24"/>
          <w:szCs w:val="24"/>
        </w:rPr>
        <w:t>A</w:t>
      </w:r>
      <w:r w:rsidR="00AA5E7D">
        <w:rPr>
          <w:rFonts w:ascii="Times New Roman" w:eastAsia="Times New Roman" w:hAnsi="Times New Roman" w:cs="Times New Roman"/>
          <w:sz w:val="24"/>
          <w:szCs w:val="24"/>
        </w:rPr>
        <w:t>ssessment</w:t>
      </w:r>
      <w:r w:rsidRPr="00D66005">
        <w:rPr>
          <w:rFonts w:ascii="Times New Roman" w:eastAsia="Times New Roman" w:hAnsi="Times New Roman" w:cs="Times New Roman"/>
          <w:sz w:val="24"/>
          <w:szCs w:val="24"/>
        </w:rPr>
        <w:t xml:space="preserve">, and </w:t>
      </w:r>
      <w:r w:rsidR="00AA5E7D">
        <w:rPr>
          <w:rFonts w:ascii="Times New Roman" w:eastAsia="Times New Roman" w:hAnsi="Times New Roman" w:cs="Times New Roman"/>
          <w:sz w:val="24"/>
          <w:szCs w:val="24"/>
        </w:rPr>
        <w:t>the Output</w:t>
      </w:r>
      <w:r w:rsidR="00266015">
        <w:rPr>
          <w:rFonts w:ascii="Times New Roman" w:eastAsia="Times New Roman" w:hAnsi="Times New Roman" w:cs="Times New Roman"/>
          <w:sz w:val="24"/>
          <w:szCs w:val="24"/>
        </w:rPr>
        <w:t>-based Measurement Technique</w:t>
      </w:r>
      <w:r w:rsidRPr="00D66005">
        <w:rPr>
          <w:rFonts w:ascii="Times New Roman" w:eastAsia="Times New Roman" w:hAnsi="Times New Roman" w:cs="Times New Roman"/>
          <w:sz w:val="24"/>
          <w:szCs w:val="24"/>
        </w:rPr>
        <w:t>. Performance appraisal tools like employee performance management software</w:t>
      </w:r>
      <w:r w:rsidR="00E64418">
        <w:rPr>
          <w:rFonts w:ascii="Times New Roman" w:eastAsia="Times New Roman" w:hAnsi="Times New Roman" w:cs="Times New Roman"/>
          <w:sz w:val="24"/>
          <w:szCs w:val="24"/>
        </w:rPr>
        <w:t>, 360</w:t>
      </w:r>
      <w:r w:rsidR="002E5964">
        <w:rPr>
          <w:rFonts w:ascii="Times New Roman" w:eastAsia="Times New Roman" w:hAnsi="Times New Roman" w:cs="Times New Roman"/>
          <w:sz w:val="24"/>
          <w:szCs w:val="24"/>
        </w:rPr>
        <w:t>-degree feedback tools</w:t>
      </w:r>
      <w:r w:rsidR="00274D93">
        <w:rPr>
          <w:rFonts w:ascii="Times New Roman" w:eastAsia="Times New Roman" w:hAnsi="Times New Roman" w:cs="Times New Roman"/>
          <w:sz w:val="24"/>
          <w:szCs w:val="24"/>
        </w:rPr>
        <w:t xml:space="preserve">, </w:t>
      </w:r>
      <w:r w:rsidR="00971F03">
        <w:rPr>
          <w:rFonts w:ascii="Times New Roman" w:eastAsia="Times New Roman" w:hAnsi="Times New Roman" w:cs="Times New Roman"/>
          <w:sz w:val="24"/>
          <w:szCs w:val="24"/>
        </w:rPr>
        <w:t xml:space="preserve">and </w:t>
      </w:r>
      <w:r w:rsidR="00274D93">
        <w:rPr>
          <w:rFonts w:ascii="Times New Roman" w:eastAsia="Times New Roman" w:hAnsi="Times New Roman" w:cs="Times New Roman"/>
          <w:sz w:val="24"/>
          <w:szCs w:val="24"/>
        </w:rPr>
        <w:t xml:space="preserve">effective </w:t>
      </w:r>
      <w:r w:rsidR="00654FD6">
        <w:rPr>
          <w:rFonts w:ascii="Times New Roman" w:eastAsia="Times New Roman" w:hAnsi="Times New Roman" w:cs="Times New Roman"/>
          <w:sz w:val="24"/>
          <w:szCs w:val="24"/>
        </w:rPr>
        <w:t>communication</w:t>
      </w:r>
      <w:r w:rsidRPr="00D66005">
        <w:rPr>
          <w:rFonts w:ascii="Times New Roman" w:eastAsia="Times New Roman" w:hAnsi="Times New Roman" w:cs="Times New Roman"/>
          <w:sz w:val="24"/>
          <w:szCs w:val="24"/>
        </w:rPr>
        <w:t xml:space="preserve"> and collaboration platforms streamline the process. Balancing technology use with ethical considerations and fostering a positive work culture is cr</w:t>
      </w:r>
      <w:r w:rsidR="005E3C30">
        <w:rPr>
          <w:rFonts w:ascii="Times New Roman" w:eastAsia="Times New Roman" w:hAnsi="Times New Roman" w:cs="Times New Roman"/>
          <w:sz w:val="24"/>
          <w:szCs w:val="24"/>
        </w:rPr>
        <w:t xml:space="preserve">itical </w:t>
      </w:r>
      <w:r w:rsidRPr="00D66005">
        <w:rPr>
          <w:rFonts w:ascii="Times New Roman" w:eastAsia="Times New Roman" w:hAnsi="Times New Roman" w:cs="Times New Roman"/>
          <w:sz w:val="24"/>
          <w:szCs w:val="24"/>
        </w:rPr>
        <w:t>for long-term success in managing remote workers' performance. This integration of technology and performance management strategies is crucial for ensuring remote workforce satisfaction.</w:t>
      </w:r>
    </w:p>
    <w:p w14:paraId="49569CAD" w14:textId="77777777" w:rsidR="007D65D3" w:rsidRDefault="007D65D3" w:rsidP="6D4F2451">
      <w:pPr>
        <w:rPr>
          <w:rFonts w:ascii="Times New Roman" w:eastAsia="Times New Roman" w:hAnsi="Times New Roman" w:cs="Times New Roman"/>
          <w:sz w:val="24"/>
          <w:szCs w:val="24"/>
        </w:rPr>
      </w:pPr>
    </w:p>
    <w:p w14:paraId="02AB6CDF" w14:textId="3420A43F" w:rsidR="00BA2F9C" w:rsidRPr="00355616" w:rsidRDefault="00490035" w:rsidP="6D4F245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47055F">
        <w:rPr>
          <w:rFonts w:ascii="Times New Roman" w:eastAsia="Times New Roman" w:hAnsi="Times New Roman" w:cs="Times New Roman"/>
          <w:sz w:val="24"/>
          <w:szCs w:val="24"/>
        </w:rPr>
        <w:t xml:space="preserve"> </w:t>
      </w:r>
    </w:p>
    <w:p w14:paraId="30F1A9BD" w14:textId="77777777" w:rsidR="007B1BBA" w:rsidRPr="001E4B56" w:rsidRDefault="007B1BBA" w:rsidP="6D4F2451">
      <w:pPr>
        <w:rPr>
          <w:rFonts w:ascii="Times New Roman" w:eastAsia="Times New Roman" w:hAnsi="Times New Roman" w:cs="Times New Roman"/>
          <w:sz w:val="24"/>
          <w:szCs w:val="24"/>
        </w:rPr>
      </w:pPr>
    </w:p>
    <w:p w14:paraId="1D3556D6" w14:textId="77777777" w:rsidR="006D6188" w:rsidRDefault="006D6188" w:rsidP="6D4F2451">
      <w:pPr>
        <w:rPr>
          <w:rFonts w:ascii="Times New Roman" w:eastAsia="Times New Roman" w:hAnsi="Times New Roman" w:cs="Times New Roman"/>
          <w:sz w:val="24"/>
          <w:szCs w:val="24"/>
        </w:rPr>
      </w:pPr>
    </w:p>
    <w:p w14:paraId="5139DEC4" w14:textId="11E44E2A" w:rsidR="00BD3112" w:rsidRDefault="00BD3112" w:rsidP="6D4F2451">
      <w:pPr>
        <w:rPr>
          <w:rFonts w:ascii="Times New Roman" w:eastAsia="Times New Roman" w:hAnsi="Times New Roman" w:cs="Times New Roman"/>
          <w:sz w:val="24"/>
          <w:szCs w:val="24"/>
        </w:rPr>
      </w:pPr>
    </w:p>
    <w:p w14:paraId="5F1C5B92" w14:textId="77777777" w:rsidR="00BD3112" w:rsidRDefault="00BD3112" w:rsidP="6D4F2451">
      <w:pPr>
        <w:rPr>
          <w:rFonts w:ascii="Times New Roman" w:eastAsia="Times New Roman" w:hAnsi="Times New Roman" w:cs="Times New Roman"/>
          <w:sz w:val="24"/>
          <w:szCs w:val="24"/>
        </w:rPr>
      </w:pPr>
    </w:p>
    <w:p w14:paraId="241BFD66" w14:textId="23FA55C2" w:rsidR="00BD3112" w:rsidRDefault="00E07E51" w:rsidP="00E07E51">
      <w:pPr>
        <w:tabs>
          <w:tab w:val="left" w:pos="192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640BB1D7" w14:textId="77777777" w:rsidR="00BD3112" w:rsidRDefault="00BD3112" w:rsidP="6D4F2451">
      <w:pPr>
        <w:rPr>
          <w:rFonts w:ascii="Times New Roman" w:eastAsia="Times New Roman" w:hAnsi="Times New Roman" w:cs="Times New Roman"/>
          <w:sz w:val="24"/>
          <w:szCs w:val="24"/>
        </w:rPr>
      </w:pPr>
    </w:p>
    <w:p w14:paraId="6DC823D8" w14:textId="77777777" w:rsidR="00BD3112" w:rsidRDefault="00BD3112" w:rsidP="6D4F2451">
      <w:pPr>
        <w:rPr>
          <w:rFonts w:ascii="Times New Roman" w:eastAsia="Times New Roman" w:hAnsi="Times New Roman" w:cs="Times New Roman"/>
          <w:sz w:val="24"/>
          <w:szCs w:val="24"/>
        </w:rPr>
      </w:pPr>
    </w:p>
    <w:p w14:paraId="45C72DB8" w14:textId="77777777" w:rsidR="00BD3112" w:rsidRDefault="00BD3112" w:rsidP="6D4F2451">
      <w:pPr>
        <w:rPr>
          <w:rFonts w:ascii="Times New Roman" w:eastAsia="Times New Roman" w:hAnsi="Times New Roman" w:cs="Times New Roman"/>
          <w:sz w:val="24"/>
          <w:szCs w:val="24"/>
        </w:rPr>
      </w:pPr>
    </w:p>
    <w:p w14:paraId="61DE37B8" w14:textId="77777777" w:rsidR="00BD3112" w:rsidRDefault="00BD3112" w:rsidP="6D4F2451">
      <w:pPr>
        <w:rPr>
          <w:rFonts w:ascii="Times New Roman" w:eastAsia="Times New Roman" w:hAnsi="Times New Roman" w:cs="Times New Roman"/>
          <w:sz w:val="24"/>
          <w:szCs w:val="24"/>
        </w:rPr>
      </w:pPr>
    </w:p>
    <w:p w14:paraId="6942C71D" w14:textId="77777777" w:rsidR="00BD3112" w:rsidRDefault="00BD3112" w:rsidP="6D4F2451">
      <w:pPr>
        <w:rPr>
          <w:rFonts w:ascii="Times New Roman" w:eastAsia="Times New Roman" w:hAnsi="Times New Roman" w:cs="Times New Roman"/>
          <w:sz w:val="24"/>
          <w:szCs w:val="24"/>
        </w:rPr>
      </w:pPr>
    </w:p>
    <w:p w14:paraId="1A0BBD59" w14:textId="77777777" w:rsidR="005B073A" w:rsidRDefault="005B073A" w:rsidP="6D4F2451">
      <w:pPr>
        <w:rPr>
          <w:rFonts w:ascii="Times New Roman" w:eastAsia="Times New Roman" w:hAnsi="Times New Roman" w:cs="Times New Roman"/>
          <w:sz w:val="24"/>
          <w:szCs w:val="24"/>
        </w:rPr>
      </w:pPr>
    </w:p>
    <w:p w14:paraId="628528D7" w14:textId="77777777" w:rsidR="000C79E3" w:rsidRDefault="000C79E3" w:rsidP="6D4F2451">
      <w:pPr>
        <w:rPr>
          <w:rFonts w:ascii="Times New Roman" w:eastAsia="Times New Roman" w:hAnsi="Times New Roman" w:cs="Times New Roman"/>
          <w:sz w:val="24"/>
          <w:szCs w:val="24"/>
        </w:rPr>
      </w:pPr>
    </w:p>
    <w:p w14:paraId="42742065" w14:textId="22A835AC" w:rsidR="6D4F2451" w:rsidRDefault="6D4F2451" w:rsidP="6D4F2451">
      <w:pPr>
        <w:rPr>
          <w:rFonts w:ascii="Times New Roman" w:eastAsia="Times New Roman" w:hAnsi="Times New Roman" w:cs="Times New Roman"/>
          <w:sz w:val="24"/>
          <w:szCs w:val="24"/>
        </w:rPr>
      </w:pPr>
    </w:p>
    <w:p w14:paraId="29E01D66" w14:textId="2A435EBA" w:rsidR="6D4F2451" w:rsidRDefault="6D4F2451" w:rsidP="6D4F2451">
      <w:pPr>
        <w:rPr>
          <w:rFonts w:ascii="system-ui" w:eastAsia="system-ui" w:hAnsi="system-ui" w:cs="system-ui"/>
          <w:color w:val="374151"/>
          <w:sz w:val="24"/>
          <w:szCs w:val="24"/>
        </w:rPr>
      </w:pPr>
    </w:p>
    <w:p w14:paraId="152588B2" w14:textId="5E10F24C" w:rsidR="6D4F2451" w:rsidRDefault="008238FF" w:rsidP="6D4F2451">
      <w:pP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          REFERENCES</w:t>
      </w:r>
    </w:p>
    <w:p w14:paraId="41BAD70B" w14:textId="77777777" w:rsidR="003C5CAA" w:rsidRDefault="003C5CAA" w:rsidP="6D4F2451">
      <w:pPr>
        <w:rPr>
          <w:rFonts w:ascii="Times New Roman" w:eastAsia="Times New Roman" w:hAnsi="Times New Roman" w:cs="Times New Roman"/>
          <w:sz w:val="32"/>
          <w:szCs w:val="32"/>
        </w:rPr>
      </w:pPr>
    </w:p>
    <w:p w14:paraId="6DEFF09F" w14:textId="77777777" w:rsidR="003C5CAA" w:rsidRDefault="003C5CAA" w:rsidP="003C5CAA">
      <w:pPr>
        <w:rPr>
          <w:rFonts w:ascii="Open Sans" w:hAnsi="Open Sans" w:cs="Open Sans"/>
        </w:rPr>
      </w:pPr>
      <w:r>
        <w:rPr>
          <w:rFonts w:ascii="Open Sans" w:hAnsi="Open Sans" w:cs="Open Sans"/>
          <w:sz w:val="24"/>
          <w:szCs w:val="24"/>
        </w:rPr>
        <w:t xml:space="preserve">Aggarwal, A. and Thakur, G.S.M. (2013). Techniques of Performance Appraisal-A Review, </w:t>
      </w:r>
      <w:r>
        <w:rPr>
          <w:rFonts w:ascii="Open Sans" w:hAnsi="Open Sans" w:cs="Open Sans"/>
          <w:i/>
          <w:iCs/>
          <w:sz w:val="24"/>
          <w:szCs w:val="24"/>
        </w:rPr>
        <w:t xml:space="preserve">International Journal of Engineering and Advanced Technology, </w:t>
      </w:r>
      <w:r>
        <w:rPr>
          <w:rFonts w:ascii="Open Sans" w:hAnsi="Open Sans" w:cs="Open Sans"/>
          <w:sz w:val="24"/>
          <w:szCs w:val="24"/>
        </w:rPr>
        <w:t xml:space="preserve">2(2249-8958), p.617 </w:t>
      </w:r>
      <w:hyperlink r:id="rId11" w:history="1">
        <w:r w:rsidRPr="008857C3">
          <w:rPr>
            <w:rStyle w:val="Hyperlink"/>
            <w:rFonts w:ascii="Open Sans" w:hAnsi="Open Sans" w:cs="Open Sans"/>
          </w:rPr>
          <w:t>Techniques-of-Performance-Appraisal-A-Review.pdf (researchgate.net)</w:t>
        </w:r>
      </w:hyperlink>
    </w:p>
    <w:p w14:paraId="70158428" w14:textId="77777777" w:rsidR="001C0104" w:rsidRDefault="001C0104" w:rsidP="001C0104">
      <w:pPr>
        <w:rPr>
          <w:rFonts w:ascii="Times New Roman" w:eastAsia="Times New Roman" w:hAnsi="Times New Roman" w:cs="Times New Roman"/>
          <w:sz w:val="32"/>
          <w:szCs w:val="32"/>
        </w:rPr>
      </w:pPr>
      <w:r w:rsidRPr="6D4F2451">
        <w:rPr>
          <w:rFonts w:ascii="Open Sans" w:eastAsia="Open Sans" w:hAnsi="Open Sans" w:cs="Open Sans"/>
          <w:color w:val="333333"/>
          <w:sz w:val="24"/>
          <w:szCs w:val="24"/>
        </w:rPr>
        <w:t xml:space="preserve">Bondar S., Hsu J. C., Pfouga A., Stjepandić J. (2017). Agile digital transformation of system-of-systems architecture models using Zachman framework. </w:t>
      </w:r>
      <w:r w:rsidRPr="6D4F2451">
        <w:rPr>
          <w:rFonts w:ascii="Open Sans" w:eastAsia="Open Sans" w:hAnsi="Open Sans" w:cs="Open Sans"/>
          <w:i/>
          <w:iCs/>
          <w:color w:val="333333"/>
          <w:sz w:val="24"/>
          <w:szCs w:val="24"/>
        </w:rPr>
        <w:t>Journal of Industrial Information Integration</w:t>
      </w:r>
      <w:r w:rsidRPr="6D4F2451">
        <w:rPr>
          <w:rFonts w:ascii="Open Sans" w:eastAsia="Open Sans" w:hAnsi="Open Sans" w:cs="Open Sans"/>
          <w:color w:val="333333"/>
          <w:sz w:val="24"/>
          <w:szCs w:val="24"/>
        </w:rPr>
        <w:t>, 7, 33–4.</w:t>
      </w:r>
    </w:p>
    <w:p w14:paraId="08DCB0DB" w14:textId="5A5C5B5A" w:rsidR="00A006AD" w:rsidRPr="00D36495" w:rsidRDefault="00A006AD" w:rsidP="00A006AD">
      <w:pPr>
        <w:rPr>
          <w:rFonts w:ascii="Open Sans" w:eastAsia="Times New Roman" w:hAnsi="Open Sans" w:cs="Open Sans"/>
          <w:sz w:val="24"/>
          <w:szCs w:val="24"/>
        </w:rPr>
      </w:pPr>
      <w:r>
        <w:rPr>
          <w:rFonts w:ascii="Open Sans" w:eastAsia="Times New Roman" w:hAnsi="Open Sans" w:cs="Open Sans"/>
          <w:sz w:val="24"/>
          <w:szCs w:val="24"/>
        </w:rPr>
        <w:t xml:space="preserve">GitLab. (2021). </w:t>
      </w:r>
      <w:r>
        <w:rPr>
          <w:rFonts w:ascii="Open Sans" w:eastAsia="Times New Roman" w:hAnsi="Open Sans" w:cs="Open Sans"/>
          <w:i/>
          <w:iCs/>
          <w:sz w:val="24"/>
          <w:szCs w:val="24"/>
        </w:rPr>
        <w:t xml:space="preserve">GitLab’s Remote Work Playbook. </w:t>
      </w:r>
      <w:r>
        <w:rPr>
          <w:rFonts w:ascii="Open Sans" w:eastAsia="Times New Roman" w:hAnsi="Open Sans" w:cs="Open Sans"/>
          <w:sz w:val="24"/>
          <w:szCs w:val="24"/>
        </w:rPr>
        <w:t xml:space="preserve">Available at: </w:t>
      </w:r>
      <w:hyperlink r:id="rId12" w:history="1">
        <w:r w:rsidR="00967829" w:rsidRPr="008C0E95">
          <w:rPr>
            <w:rStyle w:val="Hyperlink"/>
            <w:rFonts w:ascii="Open Sans" w:eastAsia="Times New Roman" w:hAnsi="Open Sans" w:cs="Open Sans"/>
            <w:sz w:val="24"/>
            <w:szCs w:val="24"/>
          </w:rPr>
          <w:t>https://about.gitlab.com/company/culture/all-remote/remote-playbook/</w:t>
        </w:r>
      </w:hyperlink>
      <w:r w:rsidR="00967829">
        <w:rPr>
          <w:rFonts w:ascii="Open Sans" w:eastAsia="Times New Roman" w:hAnsi="Open Sans" w:cs="Open Sans"/>
          <w:sz w:val="24"/>
          <w:szCs w:val="24"/>
        </w:rPr>
        <w:t xml:space="preserve"> (Accessed</w:t>
      </w:r>
      <w:r w:rsidR="00E94DFA">
        <w:rPr>
          <w:rFonts w:ascii="Open Sans" w:eastAsia="Times New Roman" w:hAnsi="Open Sans" w:cs="Open Sans"/>
          <w:sz w:val="24"/>
          <w:szCs w:val="24"/>
        </w:rPr>
        <w:t>: 16 December 2023).</w:t>
      </w:r>
    </w:p>
    <w:p w14:paraId="26966CCD" w14:textId="77777777" w:rsidR="00084D22" w:rsidRDefault="00084D22" w:rsidP="00084D22">
      <w:pPr>
        <w:pStyle w:val="Heading1"/>
        <w:shd w:val="clear" w:color="auto" w:fill="FFFFFF"/>
        <w:rPr>
          <w:rFonts w:ascii="Open Sans" w:eastAsia="Open Sans" w:hAnsi="Open Sans" w:cs="Open Sans"/>
          <w:color w:val="212121"/>
          <w:sz w:val="24"/>
          <w:szCs w:val="24"/>
        </w:rPr>
      </w:pPr>
      <w:r>
        <w:rPr>
          <w:rFonts w:ascii="Open Sans" w:eastAsia="Open Sans" w:hAnsi="Open Sans" w:cs="Open Sans"/>
          <w:color w:val="212121"/>
          <w:sz w:val="24"/>
          <w:szCs w:val="24"/>
        </w:rPr>
        <w:t>LinkedIn, (2023).</w:t>
      </w:r>
      <w:r>
        <w:rPr>
          <w:rFonts w:ascii="Open Sans" w:eastAsia="Open Sans" w:hAnsi="Open Sans" w:cs="Open Sans"/>
          <w:i/>
          <w:iCs/>
          <w:color w:val="212121"/>
          <w:sz w:val="24"/>
          <w:szCs w:val="24"/>
        </w:rPr>
        <w:t xml:space="preserve"> How can you measure the performance of remote employees and teams? </w:t>
      </w:r>
      <w:r>
        <w:rPr>
          <w:rFonts w:ascii="Open Sans" w:eastAsia="Open Sans" w:hAnsi="Open Sans" w:cs="Open Sans"/>
          <w:color w:val="212121"/>
          <w:sz w:val="24"/>
          <w:szCs w:val="24"/>
        </w:rPr>
        <w:t xml:space="preserve">Available at: </w:t>
      </w:r>
      <w:hyperlink r:id="rId13" w:history="1">
        <w:r w:rsidRPr="00787269">
          <w:rPr>
            <w:rStyle w:val="Hyperlink"/>
            <w:rFonts w:ascii="Open Sans" w:hAnsi="Open Sans" w:cs="Open Sans"/>
            <w:sz w:val="24"/>
            <w:szCs w:val="24"/>
          </w:rPr>
          <w:t>How to Measure Remote Employees and Teams Performance (linkedin.com)</w:t>
        </w:r>
      </w:hyperlink>
      <w:r>
        <w:rPr>
          <w:rFonts w:ascii="Open Sans" w:eastAsia="Open Sans" w:hAnsi="Open Sans" w:cs="Open Sans"/>
          <w:i/>
          <w:iCs/>
          <w:color w:val="212121"/>
          <w:sz w:val="24"/>
          <w:szCs w:val="24"/>
        </w:rPr>
        <w:t xml:space="preserve">. </w:t>
      </w:r>
      <w:r>
        <w:rPr>
          <w:rFonts w:ascii="Open Sans" w:eastAsia="Open Sans" w:hAnsi="Open Sans" w:cs="Open Sans"/>
          <w:color w:val="212121"/>
          <w:sz w:val="24"/>
          <w:szCs w:val="24"/>
        </w:rPr>
        <w:t>(Accessed: 16 December 2023).</w:t>
      </w:r>
    </w:p>
    <w:p w14:paraId="0410FA95" w14:textId="77777777" w:rsidR="00F33C46" w:rsidRPr="00F33C46" w:rsidRDefault="00F33C46" w:rsidP="00F33C46"/>
    <w:p w14:paraId="785BCCAD" w14:textId="77777777" w:rsidR="00F33C46" w:rsidRDefault="00F33C46" w:rsidP="00F33C46">
      <w:pPr>
        <w:rPr>
          <w:rFonts w:ascii="Open Sans" w:hAnsi="Open Sans" w:cs="Open Sans"/>
          <w:sz w:val="24"/>
          <w:szCs w:val="24"/>
        </w:rPr>
      </w:pPr>
      <w:r>
        <w:rPr>
          <w:rFonts w:ascii="Open Sans" w:hAnsi="Open Sans" w:cs="Open Sans"/>
          <w:sz w:val="24"/>
          <w:szCs w:val="24"/>
        </w:rPr>
        <w:t xml:space="preserve">Marr, B. (2021). </w:t>
      </w:r>
      <w:r>
        <w:rPr>
          <w:rFonts w:ascii="Open Sans" w:hAnsi="Open Sans" w:cs="Open Sans"/>
          <w:i/>
          <w:iCs/>
          <w:sz w:val="24"/>
          <w:szCs w:val="24"/>
        </w:rPr>
        <w:t xml:space="preserve">How Google Sets Goals: The OKR Approach. </w:t>
      </w:r>
      <w:r>
        <w:rPr>
          <w:rFonts w:ascii="Open Sans" w:hAnsi="Open Sans" w:cs="Open Sans"/>
          <w:sz w:val="24"/>
          <w:szCs w:val="24"/>
        </w:rPr>
        <w:t xml:space="preserve">Available at: </w:t>
      </w:r>
      <w:hyperlink r:id="rId14" w:history="1">
        <w:r w:rsidRPr="00785AEF">
          <w:rPr>
            <w:rStyle w:val="Hyperlink"/>
            <w:rFonts w:ascii="Open Sans" w:hAnsi="Open Sans" w:cs="Open Sans"/>
            <w:sz w:val="24"/>
            <w:szCs w:val="24"/>
          </w:rPr>
          <w:t>How Google Sets Goals: The OKR Approach | Bernard Marr</w:t>
        </w:r>
      </w:hyperlink>
      <w:r>
        <w:rPr>
          <w:rFonts w:ascii="Open Sans" w:hAnsi="Open Sans" w:cs="Open Sans"/>
          <w:sz w:val="24"/>
          <w:szCs w:val="24"/>
        </w:rPr>
        <w:t xml:space="preserve"> (Accessed: 15 December 2023).</w:t>
      </w:r>
    </w:p>
    <w:p w14:paraId="32468E7C" w14:textId="77777777" w:rsidR="00F33C46" w:rsidRDefault="00F33C46" w:rsidP="00F33C46">
      <w:pPr>
        <w:rPr>
          <w:rFonts w:ascii="Open Sans" w:eastAsia="Open Sans" w:hAnsi="Open Sans" w:cs="Open Sans"/>
          <w:sz w:val="24"/>
          <w:szCs w:val="24"/>
        </w:rPr>
      </w:pPr>
      <w:r w:rsidRPr="6D4F2451">
        <w:rPr>
          <w:rFonts w:ascii="Open Sans" w:eastAsia="Open Sans" w:hAnsi="Open Sans" w:cs="Open Sans"/>
          <w:color w:val="333333"/>
          <w:sz w:val="24"/>
          <w:szCs w:val="24"/>
        </w:rPr>
        <w:t>McPhail R., Chan X. W., May R. &amp; Wilkinson A. (2023). Post-COVID remote working and its impact on people, productivity, and the planet: an exploratory scoping review,</w:t>
      </w:r>
      <w:r w:rsidRPr="6D4F2451">
        <w:rPr>
          <w:rFonts w:ascii="Open Sans" w:eastAsia="Open Sans" w:hAnsi="Open Sans" w:cs="Open Sans"/>
          <w:i/>
          <w:iCs/>
          <w:color w:val="333333"/>
          <w:sz w:val="24"/>
          <w:szCs w:val="24"/>
        </w:rPr>
        <w:t xml:space="preserve"> The International Journal of Human Resource Management, </w:t>
      </w:r>
      <w:r w:rsidRPr="6D4F2451">
        <w:rPr>
          <w:rFonts w:ascii="Open Sans" w:eastAsia="Open Sans" w:hAnsi="Open Sans" w:cs="Open Sans"/>
          <w:color w:val="333333"/>
          <w:sz w:val="24"/>
          <w:szCs w:val="24"/>
        </w:rPr>
        <w:t>35</w:t>
      </w:r>
      <w:r w:rsidRPr="6D4F2451">
        <w:rPr>
          <w:rFonts w:ascii="Open Sans" w:eastAsia="Open Sans" w:hAnsi="Open Sans" w:cs="Open Sans"/>
          <w:i/>
          <w:iCs/>
          <w:color w:val="333333"/>
          <w:sz w:val="24"/>
          <w:szCs w:val="24"/>
        </w:rPr>
        <w:t>(</w:t>
      </w:r>
      <w:r w:rsidRPr="6D4F2451">
        <w:rPr>
          <w:rFonts w:ascii="Open Sans" w:eastAsia="Open Sans" w:hAnsi="Open Sans" w:cs="Open Sans"/>
          <w:color w:val="333333"/>
          <w:sz w:val="24"/>
          <w:szCs w:val="24"/>
        </w:rPr>
        <w:t xml:space="preserve">1), 154-182, DOI: </w:t>
      </w:r>
      <w:hyperlink r:id="rId15">
        <w:r w:rsidRPr="6D4F2451">
          <w:rPr>
            <w:rStyle w:val="Hyperlink"/>
            <w:rFonts w:ascii="Open Sans" w:eastAsia="Open Sans" w:hAnsi="Open Sans" w:cs="Open Sans"/>
            <w:color w:val="333333"/>
            <w:sz w:val="24"/>
            <w:szCs w:val="24"/>
          </w:rPr>
          <w:t>10.1080/09585192.2023.2221385.</w:t>
        </w:r>
      </w:hyperlink>
    </w:p>
    <w:p w14:paraId="68890F98" w14:textId="77777777" w:rsidR="00F33C46" w:rsidRDefault="00F33C46" w:rsidP="00F33C46">
      <w:pPr>
        <w:rPr>
          <w:rFonts w:ascii="Open Sans" w:hAnsi="Open Sans" w:cs="Open Sans"/>
        </w:rPr>
      </w:pPr>
      <w:r>
        <w:rPr>
          <w:rStyle w:val="doilink"/>
          <w:rFonts w:ascii="Open Sans" w:hAnsi="Open Sans" w:cs="Open Sans"/>
          <w:color w:val="333333"/>
          <w:sz w:val="24"/>
          <w:szCs w:val="24"/>
        </w:rPr>
        <w:t xml:space="preserve">Microsoft, (2021). </w:t>
      </w:r>
      <w:r>
        <w:rPr>
          <w:rStyle w:val="doilink"/>
          <w:rFonts w:ascii="Open Sans" w:hAnsi="Open Sans" w:cs="Open Sans"/>
          <w:i/>
          <w:iCs/>
          <w:color w:val="333333"/>
          <w:sz w:val="24"/>
          <w:szCs w:val="24"/>
        </w:rPr>
        <w:t xml:space="preserve">Microsoft releases findings and considerations from one year of remote work in Work Trend Index. </w:t>
      </w:r>
      <w:r>
        <w:rPr>
          <w:rStyle w:val="doilink"/>
          <w:rFonts w:ascii="Open Sans" w:hAnsi="Open Sans" w:cs="Open Sans"/>
          <w:color w:val="333333"/>
          <w:sz w:val="24"/>
          <w:szCs w:val="24"/>
        </w:rPr>
        <w:t>Available at</w:t>
      </w:r>
      <w:r w:rsidRPr="009C41AB">
        <w:rPr>
          <w:rStyle w:val="doilink"/>
          <w:rFonts w:ascii="Open Sans" w:hAnsi="Open Sans" w:cs="Open Sans"/>
          <w:color w:val="333333"/>
        </w:rPr>
        <w:t xml:space="preserve">: </w:t>
      </w:r>
      <w:hyperlink r:id="rId16" w:history="1">
        <w:r w:rsidRPr="007E6F36">
          <w:rPr>
            <w:rStyle w:val="Hyperlink"/>
            <w:rFonts w:ascii="Open Sans" w:hAnsi="Open Sans" w:cs="Open Sans"/>
            <w:sz w:val="24"/>
            <w:szCs w:val="24"/>
          </w:rPr>
          <w:t>Microsoft releases findings and considerations from one year of remote work in Work Trend Index - Stories</w:t>
        </w:r>
      </w:hyperlink>
      <w:r>
        <w:rPr>
          <w:rFonts w:ascii="Open Sans" w:hAnsi="Open Sans" w:cs="Open Sans"/>
        </w:rPr>
        <w:t xml:space="preserve"> (Accessed: 15 December 2023).</w:t>
      </w:r>
    </w:p>
    <w:p w14:paraId="516B6615" w14:textId="77777777" w:rsidR="0080663A" w:rsidRPr="00031B24" w:rsidRDefault="0080663A" w:rsidP="0080663A">
      <w:pPr>
        <w:rPr>
          <w:rFonts w:ascii="Open Sans" w:eastAsia="Times New Roman" w:hAnsi="Open Sans" w:cs="Open Sans"/>
          <w:sz w:val="24"/>
          <w:szCs w:val="24"/>
        </w:rPr>
      </w:pPr>
      <w:r w:rsidRPr="000B5007">
        <w:rPr>
          <w:rFonts w:ascii="Open Sans" w:eastAsia="Times New Roman" w:hAnsi="Open Sans" w:cs="Open Sans"/>
          <w:sz w:val="24"/>
          <w:szCs w:val="24"/>
        </w:rPr>
        <w:t>Smith</w:t>
      </w:r>
      <w:r>
        <w:rPr>
          <w:rFonts w:ascii="Open Sans" w:eastAsia="Times New Roman" w:hAnsi="Open Sans" w:cs="Open Sans"/>
          <w:sz w:val="24"/>
          <w:szCs w:val="24"/>
        </w:rPr>
        <w:t xml:space="preserve">, A.N., (2023). </w:t>
      </w:r>
      <w:r>
        <w:rPr>
          <w:rFonts w:ascii="Open Sans" w:eastAsia="Times New Roman" w:hAnsi="Open Sans" w:cs="Open Sans"/>
          <w:i/>
          <w:iCs/>
          <w:sz w:val="24"/>
          <w:szCs w:val="24"/>
        </w:rPr>
        <w:t>15FIVE review 2023: Pricing, Pros &amp; Cons.</w:t>
      </w:r>
      <w:r>
        <w:rPr>
          <w:rFonts w:ascii="Open Sans" w:eastAsia="Times New Roman" w:hAnsi="Open Sans" w:cs="Open Sans"/>
          <w:sz w:val="24"/>
          <w:szCs w:val="24"/>
        </w:rPr>
        <w:t xml:space="preserve"> Available at: </w:t>
      </w:r>
      <w:hyperlink r:id="rId17" w:history="1">
        <w:r w:rsidRPr="00031B24">
          <w:rPr>
            <w:rStyle w:val="Hyperlink"/>
            <w:rFonts w:ascii="Open Sans" w:hAnsi="Open Sans" w:cs="Open Sans"/>
            <w:sz w:val="24"/>
            <w:szCs w:val="24"/>
          </w:rPr>
          <w:t>15Five Review 2023: Pricing, Pros &amp; Cons – Forbes Advisor</w:t>
        </w:r>
      </w:hyperlink>
      <w:r>
        <w:rPr>
          <w:rFonts w:ascii="Open Sans" w:hAnsi="Open Sans" w:cs="Open Sans"/>
          <w:sz w:val="24"/>
          <w:szCs w:val="24"/>
        </w:rPr>
        <w:t xml:space="preserve"> (Accessed: 17 December 2023).</w:t>
      </w:r>
    </w:p>
    <w:p w14:paraId="6378B3F0" w14:textId="77777777" w:rsidR="00B7670D" w:rsidRDefault="0080663A" w:rsidP="008F7B8A">
      <w:pPr>
        <w:rPr>
          <w:rFonts w:ascii="Open Sans" w:hAnsi="Open Sans" w:cs="Open Sans"/>
          <w:sz w:val="24"/>
          <w:szCs w:val="24"/>
        </w:rPr>
      </w:pPr>
      <w:r>
        <w:rPr>
          <w:rFonts w:ascii="Open Sans" w:hAnsi="Open Sans" w:cs="Open Sans"/>
          <w:sz w:val="24"/>
          <w:szCs w:val="24"/>
        </w:rPr>
        <w:t>Stray, V., Gundelsby, J.H., Ulfsnes, R., Moe, N.B. (2022</w:t>
      </w:r>
      <w:r w:rsidRPr="00391CC2">
        <w:rPr>
          <w:rFonts w:ascii="Open Sans" w:hAnsi="Open Sans" w:cs="Open Sans"/>
          <w:i/>
          <w:iCs/>
          <w:sz w:val="24"/>
          <w:szCs w:val="24"/>
        </w:rPr>
        <w:t>). How agile teams make Objectives and Key Results (OKRs) work</w:t>
      </w:r>
      <w:r>
        <w:rPr>
          <w:rFonts w:ascii="Open Sans" w:hAnsi="Open Sans" w:cs="Open Sans"/>
          <w:sz w:val="24"/>
          <w:szCs w:val="24"/>
        </w:rPr>
        <w:t xml:space="preserve">. </w:t>
      </w:r>
      <w:r w:rsidRPr="00391CC2">
        <w:rPr>
          <w:rFonts w:ascii="Open Sans" w:hAnsi="Open Sans" w:cs="Open Sans"/>
          <w:sz w:val="24"/>
          <w:szCs w:val="24"/>
        </w:rPr>
        <w:t>Association for</w:t>
      </w:r>
      <w:r>
        <w:rPr>
          <w:rFonts w:ascii="Open Sans" w:hAnsi="Open Sans" w:cs="Open Sans"/>
          <w:i/>
          <w:iCs/>
          <w:sz w:val="24"/>
          <w:szCs w:val="24"/>
        </w:rPr>
        <w:t xml:space="preserve"> </w:t>
      </w:r>
      <w:r>
        <w:rPr>
          <w:rFonts w:ascii="Open Sans" w:hAnsi="Open Sans" w:cs="Open Sans"/>
          <w:sz w:val="24"/>
          <w:szCs w:val="24"/>
        </w:rPr>
        <w:t>Computing Machinery, New York, USA, 104-109.</w:t>
      </w:r>
      <w:r w:rsidRPr="00391CC2">
        <w:t xml:space="preserve"> </w:t>
      </w:r>
      <w:hyperlink r:id="rId18" w:history="1">
        <w:r w:rsidRPr="00391CC2">
          <w:rPr>
            <w:rStyle w:val="Hyperlink"/>
            <w:rFonts w:ascii="Open Sans" w:hAnsi="Open Sans" w:cs="Open Sans"/>
            <w:sz w:val="24"/>
            <w:szCs w:val="24"/>
            <w:shd w:val="clear" w:color="auto" w:fill="FFFFFF"/>
          </w:rPr>
          <w:t>https://doi.org/10.1145/3529320.3529332</w:t>
        </w:r>
      </w:hyperlink>
      <w:r w:rsidRPr="00391CC2">
        <w:rPr>
          <w:rFonts w:ascii="Open Sans" w:hAnsi="Open Sans" w:cs="Open Sans"/>
          <w:sz w:val="24"/>
          <w:szCs w:val="24"/>
        </w:rPr>
        <w:t>.</w:t>
      </w:r>
      <w:r w:rsidR="008F7B8A">
        <w:rPr>
          <w:rFonts w:ascii="Open Sans" w:hAnsi="Open Sans" w:cs="Open Sans"/>
          <w:sz w:val="24"/>
          <w:szCs w:val="24"/>
        </w:rPr>
        <w:t xml:space="preserve"> </w:t>
      </w:r>
    </w:p>
    <w:p w14:paraId="1D9C59FB" w14:textId="17BA5C6E" w:rsidR="008F7B8A" w:rsidRDefault="008F7B8A" w:rsidP="008F7B8A">
      <w:pPr>
        <w:rPr>
          <w:rFonts w:ascii="Open Sans" w:hAnsi="Open Sans" w:cs="Open Sans"/>
          <w:sz w:val="24"/>
          <w:szCs w:val="24"/>
        </w:rPr>
      </w:pPr>
      <w:r w:rsidRPr="005B3433">
        <w:rPr>
          <w:rFonts w:ascii="Open Sans" w:hAnsi="Open Sans" w:cs="Open Sans"/>
          <w:sz w:val="24"/>
          <w:szCs w:val="24"/>
        </w:rPr>
        <w:lastRenderedPageBreak/>
        <w:t xml:space="preserve">Tesco Plc.com, (2015). Key Performance Indicators. </w:t>
      </w:r>
      <w:r>
        <w:rPr>
          <w:rFonts w:ascii="Open Sans" w:hAnsi="Open Sans" w:cs="Open Sans"/>
        </w:rPr>
        <w:t xml:space="preserve">Available </w:t>
      </w:r>
      <w:r w:rsidRPr="005B3433">
        <w:rPr>
          <w:rFonts w:ascii="Open Sans" w:hAnsi="Open Sans" w:cs="Open Sans"/>
          <w:sz w:val="24"/>
          <w:szCs w:val="24"/>
        </w:rPr>
        <w:t xml:space="preserve">from: </w:t>
      </w:r>
      <w:hyperlink r:id="rId19" w:history="1">
        <w:r w:rsidRPr="005B3433">
          <w:rPr>
            <w:rStyle w:val="Hyperlink"/>
            <w:rFonts w:ascii="Open Sans" w:hAnsi="Open Sans" w:cs="Open Sans"/>
            <w:sz w:val="24"/>
            <w:szCs w:val="24"/>
          </w:rPr>
          <w:t>Tesco PLC Annual Report and Accounts 2015 – Key performance indicators</w:t>
        </w:r>
      </w:hyperlink>
      <w:r>
        <w:rPr>
          <w:rFonts w:ascii="Open Sans" w:hAnsi="Open Sans" w:cs="Open Sans"/>
          <w:sz w:val="24"/>
          <w:szCs w:val="24"/>
        </w:rPr>
        <w:t xml:space="preserve"> (Accessed: 13 December 2023).</w:t>
      </w:r>
    </w:p>
    <w:p w14:paraId="5BD238E7" w14:textId="77777777" w:rsidR="00B7670D" w:rsidRDefault="00B7670D" w:rsidP="00B7670D">
      <w:pPr>
        <w:pStyle w:val="Heading1"/>
        <w:rPr>
          <w:color w:val="FFFFFF" w:themeColor="background1"/>
        </w:rPr>
      </w:pPr>
      <w:r w:rsidRPr="6D4F2451">
        <w:rPr>
          <w:rFonts w:ascii="Open Sans" w:eastAsia="Open Sans" w:hAnsi="Open Sans" w:cs="Open Sans"/>
          <w:color w:val="202020"/>
          <w:sz w:val="24"/>
          <w:szCs w:val="24"/>
        </w:rPr>
        <w:t xml:space="preserve">The Chartered Institute of Personnel and Development (2023) </w:t>
      </w:r>
      <w:r w:rsidRPr="6D4F2451">
        <w:rPr>
          <w:rFonts w:ascii="Open Sans" w:eastAsia="Open Sans" w:hAnsi="Open Sans" w:cs="Open Sans"/>
          <w:i/>
          <w:iCs/>
          <w:color w:val="202020"/>
          <w:sz w:val="24"/>
          <w:szCs w:val="24"/>
        </w:rPr>
        <w:t xml:space="preserve">Performance Reviews. </w:t>
      </w:r>
      <w:r w:rsidRPr="6D4F2451">
        <w:rPr>
          <w:rFonts w:ascii="Open Sans" w:eastAsia="Open Sans" w:hAnsi="Open Sans" w:cs="Open Sans"/>
          <w:color w:val="202020"/>
          <w:sz w:val="24"/>
          <w:szCs w:val="24"/>
        </w:rPr>
        <w:t xml:space="preserve">Available at: </w:t>
      </w:r>
      <w:r w:rsidRPr="6D4F2451">
        <w:rPr>
          <w:rFonts w:ascii="Open Sans" w:eastAsia="Open Sans" w:hAnsi="Open Sans" w:cs="Open Sans"/>
          <w:sz w:val="24"/>
          <w:szCs w:val="24"/>
        </w:rPr>
        <w:t>Performance Reviews | Factsheets | CIPD (Accessed: 10 December 2023).</w:t>
      </w:r>
    </w:p>
    <w:p w14:paraId="1A137BAD" w14:textId="77777777" w:rsidR="00B7670D" w:rsidRDefault="00B7670D" w:rsidP="00B7670D">
      <w:pPr>
        <w:rPr>
          <w:rFonts w:ascii="Open Sans" w:eastAsia="Open Sans" w:hAnsi="Open Sans" w:cs="Open Sans"/>
          <w:sz w:val="24"/>
          <w:szCs w:val="24"/>
        </w:rPr>
      </w:pPr>
      <w:r w:rsidRPr="6D4F2451">
        <w:rPr>
          <w:rFonts w:ascii="Open Sans" w:eastAsia="Open Sans" w:hAnsi="Open Sans" w:cs="Open Sans"/>
          <w:sz w:val="24"/>
          <w:szCs w:val="24"/>
        </w:rPr>
        <w:t xml:space="preserve">The Chartered Institute of Personnel and Development (2023) </w:t>
      </w:r>
      <w:r w:rsidRPr="6D4F2451">
        <w:rPr>
          <w:rFonts w:ascii="Open Sans" w:eastAsia="Open Sans" w:hAnsi="Open Sans" w:cs="Open Sans"/>
          <w:i/>
          <w:iCs/>
          <w:sz w:val="24"/>
          <w:szCs w:val="24"/>
        </w:rPr>
        <w:t xml:space="preserve">Technology use in employee performance management. </w:t>
      </w:r>
      <w:r w:rsidRPr="6D4F2451">
        <w:rPr>
          <w:rFonts w:ascii="Open Sans" w:eastAsia="Open Sans" w:hAnsi="Open Sans" w:cs="Open Sans"/>
          <w:sz w:val="24"/>
          <w:szCs w:val="24"/>
        </w:rPr>
        <w:t xml:space="preserve">Available at: </w:t>
      </w:r>
      <w:hyperlink r:id="rId20">
        <w:r w:rsidRPr="6D4F2451">
          <w:rPr>
            <w:rStyle w:val="Hyperlink"/>
            <w:rFonts w:ascii="Open Sans" w:eastAsia="Open Sans" w:hAnsi="Open Sans" w:cs="Open Sans"/>
            <w:sz w:val="24"/>
            <w:szCs w:val="24"/>
          </w:rPr>
          <w:t>Technology use in employee performance management | CIPD</w:t>
        </w:r>
      </w:hyperlink>
      <w:r w:rsidRPr="6D4F2451">
        <w:rPr>
          <w:rFonts w:ascii="Open Sans" w:eastAsia="Open Sans" w:hAnsi="Open Sans" w:cs="Open Sans"/>
          <w:sz w:val="24"/>
          <w:szCs w:val="24"/>
        </w:rPr>
        <w:t xml:space="preserve"> (Accessed: 10 December 2023).</w:t>
      </w:r>
    </w:p>
    <w:p w14:paraId="4B24D4C0" w14:textId="6163AC2F" w:rsidR="00046BD9" w:rsidRPr="00EE5C2F" w:rsidRDefault="004A2158" w:rsidP="00B7670D">
      <w:pPr>
        <w:rPr>
          <w:rFonts w:ascii="Open Sans" w:eastAsia="Open Sans" w:hAnsi="Open Sans" w:cs="Open Sans"/>
          <w:sz w:val="24"/>
          <w:szCs w:val="24"/>
        </w:rPr>
      </w:pPr>
      <w:r>
        <w:rPr>
          <w:rFonts w:ascii="Open Sans" w:eastAsia="Open Sans" w:hAnsi="Open Sans" w:cs="Open Sans"/>
          <w:sz w:val="24"/>
          <w:szCs w:val="24"/>
        </w:rPr>
        <w:t>The Chartered Institute of Perso</w:t>
      </w:r>
      <w:r w:rsidR="00F82CD7">
        <w:rPr>
          <w:rFonts w:ascii="Open Sans" w:eastAsia="Open Sans" w:hAnsi="Open Sans" w:cs="Open Sans"/>
          <w:sz w:val="24"/>
          <w:szCs w:val="24"/>
        </w:rPr>
        <w:t>n</w:t>
      </w:r>
      <w:r>
        <w:rPr>
          <w:rFonts w:ascii="Open Sans" w:eastAsia="Open Sans" w:hAnsi="Open Sans" w:cs="Open Sans"/>
          <w:sz w:val="24"/>
          <w:szCs w:val="24"/>
        </w:rPr>
        <w:t>nel</w:t>
      </w:r>
      <w:r w:rsidR="00F82CD7">
        <w:rPr>
          <w:rFonts w:ascii="Open Sans" w:eastAsia="Open Sans" w:hAnsi="Open Sans" w:cs="Open Sans"/>
          <w:sz w:val="24"/>
          <w:szCs w:val="24"/>
        </w:rPr>
        <w:t xml:space="preserve"> and Development (2023)</w:t>
      </w:r>
      <w:r w:rsidR="000101DA">
        <w:rPr>
          <w:rFonts w:ascii="Open Sans" w:eastAsia="Open Sans" w:hAnsi="Open Sans" w:cs="Open Sans"/>
          <w:sz w:val="24"/>
          <w:szCs w:val="24"/>
        </w:rPr>
        <w:t xml:space="preserve"> </w:t>
      </w:r>
      <w:r w:rsidR="000101DA">
        <w:rPr>
          <w:rFonts w:ascii="Open Sans" w:eastAsia="Open Sans" w:hAnsi="Open Sans" w:cs="Open Sans"/>
          <w:i/>
          <w:iCs/>
          <w:sz w:val="24"/>
          <w:szCs w:val="24"/>
        </w:rPr>
        <w:t xml:space="preserve">What </w:t>
      </w:r>
      <w:r w:rsidR="002956AE">
        <w:rPr>
          <w:rFonts w:ascii="Open Sans" w:eastAsia="Open Sans" w:hAnsi="Open Sans" w:cs="Open Sans"/>
          <w:i/>
          <w:iCs/>
          <w:sz w:val="24"/>
          <w:szCs w:val="24"/>
        </w:rPr>
        <w:t>m</w:t>
      </w:r>
      <w:r w:rsidR="000101DA">
        <w:rPr>
          <w:rFonts w:ascii="Open Sans" w:eastAsia="Open Sans" w:hAnsi="Open Sans" w:cs="Open Sans"/>
          <w:i/>
          <w:iCs/>
          <w:sz w:val="24"/>
          <w:szCs w:val="24"/>
        </w:rPr>
        <w:t xml:space="preserve">onitoring </w:t>
      </w:r>
      <w:r w:rsidR="002956AE">
        <w:rPr>
          <w:rFonts w:ascii="Open Sans" w:eastAsia="Open Sans" w:hAnsi="Open Sans" w:cs="Open Sans"/>
          <w:i/>
          <w:iCs/>
          <w:sz w:val="24"/>
          <w:szCs w:val="24"/>
        </w:rPr>
        <w:t xml:space="preserve">measures are acceptable when </w:t>
      </w:r>
      <w:r w:rsidR="003C4B25">
        <w:rPr>
          <w:rFonts w:ascii="Open Sans" w:eastAsia="Open Sans" w:hAnsi="Open Sans" w:cs="Open Sans"/>
          <w:i/>
          <w:iCs/>
          <w:sz w:val="24"/>
          <w:szCs w:val="24"/>
        </w:rPr>
        <w:t>managing remote workers?</w:t>
      </w:r>
      <w:r w:rsidR="00D72C12">
        <w:rPr>
          <w:rFonts w:ascii="Open Sans" w:eastAsia="Open Sans" w:hAnsi="Open Sans" w:cs="Open Sans"/>
          <w:sz w:val="24"/>
          <w:szCs w:val="24"/>
        </w:rPr>
        <w:t xml:space="preserve"> Available at: </w:t>
      </w:r>
      <w:hyperlink r:id="rId21" w:history="1">
        <w:r w:rsidR="00EE5C2F" w:rsidRPr="00EE5C2F">
          <w:rPr>
            <w:rStyle w:val="Hyperlink"/>
            <w:rFonts w:ascii="Open Sans" w:hAnsi="Open Sans" w:cs="Open Sans"/>
            <w:sz w:val="24"/>
            <w:szCs w:val="24"/>
          </w:rPr>
          <w:t>What monitoring measures are acceptable when managing remote workers? | CIPD</w:t>
        </w:r>
      </w:hyperlink>
      <w:r w:rsidR="00EE5C2F">
        <w:rPr>
          <w:rFonts w:ascii="Open Sans" w:hAnsi="Open Sans" w:cs="Open Sans"/>
          <w:sz w:val="24"/>
          <w:szCs w:val="24"/>
        </w:rPr>
        <w:t xml:space="preserve"> (</w:t>
      </w:r>
      <w:r w:rsidR="0040496C">
        <w:rPr>
          <w:rFonts w:ascii="Open Sans" w:hAnsi="Open Sans" w:cs="Open Sans"/>
          <w:sz w:val="24"/>
          <w:szCs w:val="24"/>
        </w:rPr>
        <w:t>Accessed: 17 December 2023).</w:t>
      </w:r>
    </w:p>
    <w:p w14:paraId="5848E34B" w14:textId="77777777" w:rsidR="00B7670D" w:rsidRDefault="00B7670D" w:rsidP="00B7670D">
      <w:pPr>
        <w:rPr>
          <w:rFonts w:ascii="Open Sans" w:eastAsia="Open Sans" w:hAnsi="Open Sans" w:cs="Open Sans"/>
          <w:sz w:val="24"/>
          <w:szCs w:val="24"/>
        </w:rPr>
      </w:pPr>
      <w:r w:rsidRPr="6D4F2451">
        <w:rPr>
          <w:rFonts w:ascii="Open Sans" w:eastAsia="Open Sans" w:hAnsi="Open Sans" w:cs="Open Sans"/>
          <w:sz w:val="24"/>
          <w:szCs w:val="24"/>
        </w:rPr>
        <w:t xml:space="preserve">The Chartered Institute of Personnel and Development (2023) </w:t>
      </w:r>
      <w:r w:rsidRPr="6D4F2451">
        <w:rPr>
          <w:rFonts w:ascii="Open Sans" w:eastAsia="Open Sans" w:hAnsi="Open Sans" w:cs="Open Sans"/>
          <w:i/>
          <w:iCs/>
          <w:sz w:val="24"/>
          <w:szCs w:val="24"/>
        </w:rPr>
        <w:t xml:space="preserve">Workplace technology: the employee experience. </w:t>
      </w:r>
      <w:r w:rsidRPr="6D4F2451">
        <w:rPr>
          <w:rFonts w:ascii="Open Sans" w:eastAsia="Open Sans" w:hAnsi="Open Sans" w:cs="Open Sans"/>
          <w:sz w:val="24"/>
          <w:szCs w:val="24"/>
        </w:rPr>
        <w:t xml:space="preserve">Available at: </w:t>
      </w:r>
      <w:hyperlink r:id="rId22">
        <w:r w:rsidRPr="6D4F2451">
          <w:rPr>
            <w:rStyle w:val="Hyperlink"/>
            <w:rFonts w:ascii="Open Sans" w:eastAsia="Open Sans" w:hAnsi="Open Sans" w:cs="Open Sans"/>
            <w:sz w:val="24"/>
            <w:szCs w:val="24"/>
          </w:rPr>
          <w:t>Workplace technology: the employee experience | CIPD</w:t>
        </w:r>
      </w:hyperlink>
      <w:r w:rsidRPr="6D4F2451">
        <w:rPr>
          <w:rFonts w:ascii="Open Sans" w:eastAsia="Open Sans" w:hAnsi="Open Sans" w:cs="Open Sans"/>
          <w:sz w:val="24"/>
          <w:szCs w:val="24"/>
        </w:rPr>
        <w:t xml:space="preserve"> (Accessed: 10 December 2023).</w:t>
      </w:r>
    </w:p>
    <w:p w14:paraId="09A298CF" w14:textId="77777777" w:rsidR="00FD319C" w:rsidRDefault="00FD319C" w:rsidP="00FD319C">
      <w:pPr>
        <w:rPr>
          <w:rStyle w:val="Hyperlink"/>
          <w:rFonts w:ascii="Open Sans" w:eastAsia="Open Sans" w:hAnsi="Open Sans" w:cs="Open Sans"/>
          <w:color w:val="006ACC"/>
          <w:sz w:val="24"/>
          <w:szCs w:val="24"/>
        </w:rPr>
      </w:pPr>
      <w:r w:rsidRPr="6D4F2451">
        <w:rPr>
          <w:rFonts w:ascii="Open Sans" w:eastAsia="Open Sans" w:hAnsi="Open Sans" w:cs="Open Sans"/>
          <w:color w:val="333333"/>
          <w:sz w:val="24"/>
          <w:szCs w:val="24"/>
        </w:rPr>
        <w:t>White</w:t>
      </w:r>
      <w:r>
        <w:rPr>
          <w:rFonts w:ascii="Open Sans" w:eastAsia="Open Sans" w:hAnsi="Open Sans" w:cs="Open Sans"/>
          <w:color w:val="333333"/>
          <w:sz w:val="24"/>
          <w:szCs w:val="24"/>
        </w:rPr>
        <w:t>,</w:t>
      </w:r>
      <w:r w:rsidRPr="6D4F2451">
        <w:rPr>
          <w:rFonts w:ascii="Open Sans" w:eastAsia="Open Sans" w:hAnsi="Open Sans" w:cs="Open Sans"/>
          <w:color w:val="333333"/>
          <w:sz w:val="24"/>
          <w:szCs w:val="24"/>
        </w:rPr>
        <w:t xml:space="preserve"> M. (2012). Digital workplaces: Vision and reality. </w:t>
      </w:r>
      <w:r w:rsidRPr="6D4F2451">
        <w:rPr>
          <w:rFonts w:ascii="Open Sans" w:eastAsia="Open Sans" w:hAnsi="Open Sans" w:cs="Open Sans"/>
          <w:i/>
          <w:iCs/>
          <w:color w:val="333333"/>
          <w:sz w:val="24"/>
          <w:szCs w:val="24"/>
        </w:rPr>
        <w:t>Business Information Review</w:t>
      </w:r>
      <w:r w:rsidRPr="6D4F2451">
        <w:rPr>
          <w:rFonts w:ascii="Open Sans" w:eastAsia="Open Sans" w:hAnsi="Open Sans" w:cs="Open Sans"/>
          <w:color w:val="333333"/>
          <w:sz w:val="24"/>
          <w:szCs w:val="24"/>
        </w:rPr>
        <w:t xml:space="preserve">, 29(4), 205–214. </w:t>
      </w:r>
      <w:hyperlink r:id="rId23">
        <w:r w:rsidRPr="6D4F2451">
          <w:rPr>
            <w:rStyle w:val="Hyperlink"/>
            <w:rFonts w:ascii="Open Sans" w:eastAsia="Open Sans" w:hAnsi="Open Sans" w:cs="Open Sans"/>
            <w:color w:val="006ACC"/>
            <w:sz w:val="24"/>
            <w:szCs w:val="24"/>
          </w:rPr>
          <w:t>https://doi.org/10.1177/0266382112470412.</w:t>
        </w:r>
      </w:hyperlink>
    </w:p>
    <w:p w14:paraId="7D0E4DED" w14:textId="77777777" w:rsidR="00FD319C" w:rsidRDefault="00FD319C" w:rsidP="00FD319C">
      <w:pPr>
        <w:rPr>
          <w:rFonts w:ascii="Open Sans" w:hAnsi="Open Sans" w:cs="Open Sans"/>
          <w:sz w:val="24"/>
          <w:szCs w:val="24"/>
        </w:rPr>
      </w:pPr>
      <w:r>
        <w:rPr>
          <w:rFonts w:ascii="Open Sans" w:eastAsia="Open Sans" w:hAnsi="Open Sans" w:cs="Open Sans"/>
          <w:sz w:val="24"/>
          <w:szCs w:val="24"/>
        </w:rPr>
        <w:t xml:space="preserve">Wisenberg Brin, D. (2019). </w:t>
      </w:r>
      <w:r>
        <w:rPr>
          <w:rFonts w:ascii="Open Sans" w:eastAsia="Open Sans" w:hAnsi="Open Sans" w:cs="Open Sans"/>
          <w:i/>
          <w:iCs/>
          <w:sz w:val="24"/>
          <w:szCs w:val="24"/>
        </w:rPr>
        <w:t xml:space="preserve">Technology to support remote workers evolves. </w:t>
      </w:r>
      <w:r>
        <w:rPr>
          <w:rFonts w:ascii="Open Sans" w:eastAsia="Open Sans" w:hAnsi="Open Sans" w:cs="Open Sans"/>
          <w:sz w:val="24"/>
          <w:szCs w:val="24"/>
        </w:rPr>
        <w:t>Available at</w:t>
      </w:r>
      <w:r w:rsidRPr="008861E5">
        <w:rPr>
          <w:rFonts w:ascii="Open Sans" w:eastAsia="Open Sans" w:hAnsi="Open Sans" w:cs="Open Sans"/>
          <w:sz w:val="24"/>
          <w:szCs w:val="24"/>
        </w:rPr>
        <w:t xml:space="preserve">: </w:t>
      </w:r>
      <w:hyperlink r:id="rId24" w:history="1">
        <w:r w:rsidRPr="008861E5">
          <w:rPr>
            <w:rStyle w:val="Hyperlink"/>
            <w:rFonts w:ascii="Open Sans" w:hAnsi="Open Sans" w:cs="Open Sans"/>
            <w:sz w:val="24"/>
            <w:szCs w:val="24"/>
          </w:rPr>
          <w:t>Technology to Support Remote Workers Evolves (shrm.org)</w:t>
        </w:r>
      </w:hyperlink>
      <w:r>
        <w:t xml:space="preserve"> </w:t>
      </w:r>
      <w:r>
        <w:rPr>
          <w:rFonts w:ascii="Open Sans" w:hAnsi="Open Sans" w:cs="Open Sans"/>
          <w:sz w:val="24"/>
          <w:szCs w:val="24"/>
        </w:rPr>
        <w:t>(Accessed: 10 December 2023).</w:t>
      </w:r>
    </w:p>
    <w:p w14:paraId="1DAD951B" w14:textId="77777777" w:rsidR="00FD319C" w:rsidRDefault="00FD319C" w:rsidP="00FD319C">
      <w:pPr>
        <w:rPr>
          <w:rFonts w:ascii="Open Sans" w:eastAsia="Open Sans" w:hAnsi="Open Sans" w:cs="Open Sans"/>
          <w:color w:val="212121"/>
          <w:sz w:val="24"/>
          <w:szCs w:val="24"/>
        </w:rPr>
      </w:pPr>
      <w:r w:rsidRPr="6D4F2451">
        <w:rPr>
          <w:rFonts w:ascii="Open Sans" w:eastAsia="Open Sans" w:hAnsi="Open Sans" w:cs="Open Sans"/>
          <w:color w:val="212121"/>
          <w:sz w:val="24"/>
          <w:szCs w:val="24"/>
        </w:rPr>
        <w:t>Xiang S, Rasool S, Hang Y, Javid K, Javed T, Artene AE. The Effect of COVID-19 Pandemic on Service Sector Sustainability and Growth. Front Psychol. 2021 May 6;12:633597. DOI: 10.3389/fpsyg.2021.633597. PMID: 34025507; PMCID: PMC8134531.</w:t>
      </w:r>
    </w:p>
    <w:p w14:paraId="25395CFF" w14:textId="586B4646" w:rsidR="00E218C5" w:rsidRPr="00B45944" w:rsidRDefault="00FD319C" w:rsidP="6D4F2451">
      <w:pPr>
        <w:rPr>
          <w:rFonts w:ascii="Open Sans" w:hAnsi="Open Sans" w:cs="Open Sans"/>
          <w:color w:val="333333"/>
          <w:sz w:val="24"/>
          <w:szCs w:val="24"/>
        </w:rPr>
      </w:pPr>
      <w:r>
        <w:rPr>
          <w:rFonts w:ascii="Open Sans" w:hAnsi="Open Sans" w:cs="Open Sans"/>
          <w:sz w:val="24"/>
          <w:szCs w:val="24"/>
        </w:rPr>
        <w:t xml:space="preserve">Yan, Z., Wang, X., Bound, D., Lao, H. (2023). The effect of self-assessment on academic performance and the role of explicitness: a meta-analysis, Assessment &amp;Evaluation in Higher Education, 48:1, 1-15, </w:t>
      </w:r>
      <w:r w:rsidRPr="00476CE8">
        <w:rPr>
          <w:rStyle w:val="doilink"/>
          <w:rFonts w:ascii="Open Sans" w:hAnsi="Open Sans" w:cs="Open Sans"/>
          <w:color w:val="333333"/>
          <w:sz w:val="24"/>
          <w:szCs w:val="24"/>
        </w:rPr>
        <w:t>DOI: </w:t>
      </w:r>
      <w:hyperlink r:id="rId25" w:history="1">
        <w:r w:rsidRPr="00476CE8">
          <w:rPr>
            <w:rStyle w:val="Hyperlink"/>
            <w:rFonts w:ascii="Open Sans" w:hAnsi="Open Sans" w:cs="Open Sans"/>
            <w:color w:val="333333"/>
            <w:sz w:val="24"/>
            <w:szCs w:val="24"/>
          </w:rPr>
          <w:t>10.1080/02602938.2021.2012644</w:t>
        </w:r>
      </w:hyperlink>
    </w:p>
    <w:sectPr w:rsidR="00E218C5" w:rsidRPr="00B459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DC2EA" w14:textId="77777777" w:rsidR="001433E4" w:rsidRDefault="001433E4" w:rsidP="00644B08">
      <w:pPr>
        <w:spacing w:after="0" w:line="240" w:lineRule="auto"/>
      </w:pPr>
      <w:r>
        <w:separator/>
      </w:r>
    </w:p>
  </w:endnote>
  <w:endnote w:type="continuationSeparator" w:id="0">
    <w:p w14:paraId="31AB8A60" w14:textId="77777777" w:rsidR="001433E4" w:rsidRDefault="001433E4" w:rsidP="00644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DE916" w14:textId="77777777" w:rsidR="001433E4" w:rsidRDefault="001433E4" w:rsidP="00644B08">
      <w:pPr>
        <w:spacing w:after="0" w:line="240" w:lineRule="auto"/>
      </w:pPr>
      <w:r>
        <w:separator/>
      </w:r>
    </w:p>
  </w:footnote>
  <w:footnote w:type="continuationSeparator" w:id="0">
    <w:p w14:paraId="59D9F6C6" w14:textId="77777777" w:rsidR="001433E4" w:rsidRDefault="001433E4" w:rsidP="00644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A21F7"/>
    <w:multiLevelType w:val="multilevel"/>
    <w:tmpl w:val="752A5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E16289"/>
    <w:multiLevelType w:val="multilevel"/>
    <w:tmpl w:val="CCE40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603087">
    <w:abstractNumId w:val="0"/>
  </w:num>
  <w:num w:numId="2" w16cid:durableId="1596474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1CD1A998"/>
    <w:rsid w:val="000029E9"/>
    <w:rsid w:val="0000469C"/>
    <w:rsid w:val="0001018F"/>
    <w:rsid w:val="000101DA"/>
    <w:rsid w:val="000133C5"/>
    <w:rsid w:val="000305BD"/>
    <w:rsid w:val="00031B24"/>
    <w:rsid w:val="00036CD8"/>
    <w:rsid w:val="00046BD9"/>
    <w:rsid w:val="000516F9"/>
    <w:rsid w:val="00067DE1"/>
    <w:rsid w:val="00080EE7"/>
    <w:rsid w:val="00084D22"/>
    <w:rsid w:val="0008760F"/>
    <w:rsid w:val="000933FE"/>
    <w:rsid w:val="00095AA5"/>
    <w:rsid w:val="000A209B"/>
    <w:rsid w:val="000A5BB0"/>
    <w:rsid w:val="000B5007"/>
    <w:rsid w:val="000C79E3"/>
    <w:rsid w:val="000D4D47"/>
    <w:rsid w:val="000D62D4"/>
    <w:rsid w:val="000D712A"/>
    <w:rsid w:val="000D74C7"/>
    <w:rsid w:val="000E1ABF"/>
    <w:rsid w:val="000E3658"/>
    <w:rsid w:val="000F092B"/>
    <w:rsid w:val="000F6BAD"/>
    <w:rsid w:val="000F6CA7"/>
    <w:rsid w:val="000F70E9"/>
    <w:rsid w:val="001049BD"/>
    <w:rsid w:val="00112E68"/>
    <w:rsid w:val="00122200"/>
    <w:rsid w:val="001433E4"/>
    <w:rsid w:val="00143669"/>
    <w:rsid w:val="00152AA1"/>
    <w:rsid w:val="001572B0"/>
    <w:rsid w:val="00161288"/>
    <w:rsid w:val="00163A3C"/>
    <w:rsid w:val="0017141B"/>
    <w:rsid w:val="0019108B"/>
    <w:rsid w:val="001935EB"/>
    <w:rsid w:val="00196DD7"/>
    <w:rsid w:val="001B0840"/>
    <w:rsid w:val="001C0104"/>
    <w:rsid w:val="001C0493"/>
    <w:rsid w:val="001C18DC"/>
    <w:rsid w:val="001C4E64"/>
    <w:rsid w:val="001C56F0"/>
    <w:rsid w:val="001D446F"/>
    <w:rsid w:val="001E4B56"/>
    <w:rsid w:val="001F1509"/>
    <w:rsid w:val="001F1B72"/>
    <w:rsid w:val="001F205D"/>
    <w:rsid w:val="00201B89"/>
    <w:rsid w:val="00204B7B"/>
    <w:rsid w:val="00211868"/>
    <w:rsid w:val="00215A85"/>
    <w:rsid w:val="00220BF0"/>
    <w:rsid w:val="00222BE4"/>
    <w:rsid w:val="00226102"/>
    <w:rsid w:val="00241873"/>
    <w:rsid w:val="00242234"/>
    <w:rsid w:val="00243319"/>
    <w:rsid w:val="0024415C"/>
    <w:rsid w:val="002444F3"/>
    <w:rsid w:val="002461A4"/>
    <w:rsid w:val="002547AB"/>
    <w:rsid w:val="00266015"/>
    <w:rsid w:val="00273E44"/>
    <w:rsid w:val="00273F9A"/>
    <w:rsid w:val="0027442B"/>
    <w:rsid w:val="00274D93"/>
    <w:rsid w:val="00276B70"/>
    <w:rsid w:val="00280B28"/>
    <w:rsid w:val="00281792"/>
    <w:rsid w:val="00286BE9"/>
    <w:rsid w:val="002956AE"/>
    <w:rsid w:val="002963CC"/>
    <w:rsid w:val="00296F95"/>
    <w:rsid w:val="002B1AD2"/>
    <w:rsid w:val="002B61AC"/>
    <w:rsid w:val="002C0925"/>
    <w:rsid w:val="002D4C36"/>
    <w:rsid w:val="002E5964"/>
    <w:rsid w:val="002E5B37"/>
    <w:rsid w:val="00303C70"/>
    <w:rsid w:val="0031301B"/>
    <w:rsid w:val="0032075C"/>
    <w:rsid w:val="00331590"/>
    <w:rsid w:val="00331F98"/>
    <w:rsid w:val="00335C6A"/>
    <w:rsid w:val="00355616"/>
    <w:rsid w:val="0035571C"/>
    <w:rsid w:val="0037503A"/>
    <w:rsid w:val="0038662F"/>
    <w:rsid w:val="00387369"/>
    <w:rsid w:val="00391CC2"/>
    <w:rsid w:val="00392DB8"/>
    <w:rsid w:val="003A21F7"/>
    <w:rsid w:val="003A468D"/>
    <w:rsid w:val="003A6575"/>
    <w:rsid w:val="003C4B25"/>
    <w:rsid w:val="003C5CAA"/>
    <w:rsid w:val="003C6049"/>
    <w:rsid w:val="003C6AD7"/>
    <w:rsid w:val="003D0078"/>
    <w:rsid w:val="003EF617"/>
    <w:rsid w:val="003F36CE"/>
    <w:rsid w:val="0040496C"/>
    <w:rsid w:val="00422DFC"/>
    <w:rsid w:val="00423007"/>
    <w:rsid w:val="00430AE1"/>
    <w:rsid w:val="00435AC2"/>
    <w:rsid w:val="004369A4"/>
    <w:rsid w:val="00440D46"/>
    <w:rsid w:val="00442EF6"/>
    <w:rsid w:val="00466CCF"/>
    <w:rsid w:val="004676DD"/>
    <w:rsid w:val="00470327"/>
    <w:rsid w:val="0047055F"/>
    <w:rsid w:val="0047429A"/>
    <w:rsid w:val="00476CE8"/>
    <w:rsid w:val="00490035"/>
    <w:rsid w:val="00496A9B"/>
    <w:rsid w:val="004A2158"/>
    <w:rsid w:val="004B0BD0"/>
    <w:rsid w:val="004B797A"/>
    <w:rsid w:val="004C2D45"/>
    <w:rsid w:val="004C5028"/>
    <w:rsid w:val="004C5FCD"/>
    <w:rsid w:val="004D467C"/>
    <w:rsid w:val="004D5E3A"/>
    <w:rsid w:val="004D6EF7"/>
    <w:rsid w:val="004F1BCD"/>
    <w:rsid w:val="004F7E07"/>
    <w:rsid w:val="00505885"/>
    <w:rsid w:val="00523CB1"/>
    <w:rsid w:val="0052463D"/>
    <w:rsid w:val="0053066F"/>
    <w:rsid w:val="00540C0F"/>
    <w:rsid w:val="00541F72"/>
    <w:rsid w:val="0054331F"/>
    <w:rsid w:val="0054605C"/>
    <w:rsid w:val="0055603E"/>
    <w:rsid w:val="005602A1"/>
    <w:rsid w:val="00564A60"/>
    <w:rsid w:val="00570A57"/>
    <w:rsid w:val="0057640C"/>
    <w:rsid w:val="00583381"/>
    <w:rsid w:val="0059155F"/>
    <w:rsid w:val="00592575"/>
    <w:rsid w:val="005A162F"/>
    <w:rsid w:val="005A228E"/>
    <w:rsid w:val="005B073A"/>
    <w:rsid w:val="005B3433"/>
    <w:rsid w:val="005D342D"/>
    <w:rsid w:val="005D40BF"/>
    <w:rsid w:val="005D7D5F"/>
    <w:rsid w:val="005E18DB"/>
    <w:rsid w:val="005E202D"/>
    <w:rsid w:val="005E3C30"/>
    <w:rsid w:val="005E5425"/>
    <w:rsid w:val="00613CD7"/>
    <w:rsid w:val="006214C8"/>
    <w:rsid w:val="00624ED9"/>
    <w:rsid w:val="00632399"/>
    <w:rsid w:val="00635EB0"/>
    <w:rsid w:val="00644B08"/>
    <w:rsid w:val="00654FD6"/>
    <w:rsid w:val="006632E4"/>
    <w:rsid w:val="00666522"/>
    <w:rsid w:val="0067798A"/>
    <w:rsid w:val="00680F01"/>
    <w:rsid w:val="00682FB7"/>
    <w:rsid w:val="0068373A"/>
    <w:rsid w:val="00693A9C"/>
    <w:rsid w:val="006D6188"/>
    <w:rsid w:val="006D6C71"/>
    <w:rsid w:val="006E3328"/>
    <w:rsid w:val="006E3F8C"/>
    <w:rsid w:val="006E7121"/>
    <w:rsid w:val="006E7879"/>
    <w:rsid w:val="006E7C6C"/>
    <w:rsid w:val="006F5A2F"/>
    <w:rsid w:val="00705B58"/>
    <w:rsid w:val="00707C11"/>
    <w:rsid w:val="007138DC"/>
    <w:rsid w:val="007150F7"/>
    <w:rsid w:val="00727A4B"/>
    <w:rsid w:val="00731789"/>
    <w:rsid w:val="00732DEB"/>
    <w:rsid w:val="00736009"/>
    <w:rsid w:val="00747366"/>
    <w:rsid w:val="00750C18"/>
    <w:rsid w:val="00750E2E"/>
    <w:rsid w:val="007643C9"/>
    <w:rsid w:val="00775898"/>
    <w:rsid w:val="00780EAC"/>
    <w:rsid w:val="0078518C"/>
    <w:rsid w:val="00785AEF"/>
    <w:rsid w:val="00787269"/>
    <w:rsid w:val="00794AAA"/>
    <w:rsid w:val="007A0BC8"/>
    <w:rsid w:val="007A63C1"/>
    <w:rsid w:val="007A7CAC"/>
    <w:rsid w:val="007AC9C1"/>
    <w:rsid w:val="007B1BBA"/>
    <w:rsid w:val="007B201C"/>
    <w:rsid w:val="007C7A11"/>
    <w:rsid w:val="007D3121"/>
    <w:rsid w:val="007D42F6"/>
    <w:rsid w:val="007D65D3"/>
    <w:rsid w:val="007E6F36"/>
    <w:rsid w:val="007F4860"/>
    <w:rsid w:val="00804A70"/>
    <w:rsid w:val="0080663A"/>
    <w:rsid w:val="0080772D"/>
    <w:rsid w:val="00811BD4"/>
    <w:rsid w:val="008238FF"/>
    <w:rsid w:val="00840AB5"/>
    <w:rsid w:val="008623EC"/>
    <w:rsid w:val="008640B3"/>
    <w:rsid w:val="00864644"/>
    <w:rsid w:val="00867739"/>
    <w:rsid w:val="0087276D"/>
    <w:rsid w:val="008778A0"/>
    <w:rsid w:val="008836CF"/>
    <w:rsid w:val="008857C3"/>
    <w:rsid w:val="008861E5"/>
    <w:rsid w:val="00896925"/>
    <w:rsid w:val="008B5B3D"/>
    <w:rsid w:val="008B7B8F"/>
    <w:rsid w:val="008C2772"/>
    <w:rsid w:val="008C6ADA"/>
    <w:rsid w:val="008C7DF1"/>
    <w:rsid w:val="008D65B8"/>
    <w:rsid w:val="008E5165"/>
    <w:rsid w:val="008F4675"/>
    <w:rsid w:val="008F7211"/>
    <w:rsid w:val="008F7B8A"/>
    <w:rsid w:val="009067C4"/>
    <w:rsid w:val="00911C61"/>
    <w:rsid w:val="00930C34"/>
    <w:rsid w:val="00930F67"/>
    <w:rsid w:val="00935171"/>
    <w:rsid w:val="00941061"/>
    <w:rsid w:val="009522E6"/>
    <w:rsid w:val="00962A18"/>
    <w:rsid w:val="00967829"/>
    <w:rsid w:val="009701A9"/>
    <w:rsid w:val="00971F03"/>
    <w:rsid w:val="009759C1"/>
    <w:rsid w:val="00976A5F"/>
    <w:rsid w:val="00977184"/>
    <w:rsid w:val="00986C48"/>
    <w:rsid w:val="00990908"/>
    <w:rsid w:val="009977CA"/>
    <w:rsid w:val="009B4DA3"/>
    <w:rsid w:val="009B6633"/>
    <w:rsid w:val="009C41AB"/>
    <w:rsid w:val="009D5A73"/>
    <w:rsid w:val="009D615E"/>
    <w:rsid w:val="009E4598"/>
    <w:rsid w:val="009F46CC"/>
    <w:rsid w:val="00A006AD"/>
    <w:rsid w:val="00A01FC6"/>
    <w:rsid w:val="00A0453E"/>
    <w:rsid w:val="00A06B66"/>
    <w:rsid w:val="00A10B97"/>
    <w:rsid w:val="00A250FE"/>
    <w:rsid w:val="00A41BAE"/>
    <w:rsid w:val="00A4241F"/>
    <w:rsid w:val="00A557E6"/>
    <w:rsid w:val="00A57664"/>
    <w:rsid w:val="00A7790A"/>
    <w:rsid w:val="00A813E8"/>
    <w:rsid w:val="00A871FA"/>
    <w:rsid w:val="00A8736E"/>
    <w:rsid w:val="00A9242C"/>
    <w:rsid w:val="00AA33D6"/>
    <w:rsid w:val="00AA5E7D"/>
    <w:rsid w:val="00AA7799"/>
    <w:rsid w:val="00AB2101"/>
    <w:rsid w:val="00AB5C8F"/>
    <w:rsid w:val="00AE3E1C"/>
    <w:rsid w:val="00B0749E"/>
    <w:rsid w:val="00B1202E"/>
    <w:rsid w:val="00B14B10"/>
    <w:rsid w:val="00B31BD2"/>
    <w:rsid w:val="00B32D7A"/>
    <w:rsid w:val="00B33951"/>
    <w:rsid w:val="00B40D3A"/>
    <w:rsid w:val="00B420F0"/>
    <w:rsid w:val="00B45944"/>
    <w:rsid w:val="00B4696A"/>
    <w:rsid w:val="00B476B1"/>
    <w:rsid w:val="00B55248"/>
    <w:rsid w:val="00B62B8A"/>
    <w:rsid w:val="00B66DA4"/>
    <w:rsid w:val="00B7339D"/>
    <w:rsid w:val="00B75052"/>
    <w:rsid w:val="00B7617F"/>
    <w:rsid w:val="00B7670D"/>
    <w:rsid w:val="00B92DEB"/>
    <w:rsid w:val="00B9529B"/>
    <w:rsid w:val="00BA2F9C"/>
    <w:rsid w:val="00BB04DE"/>
    <w:rsid w:val="00BD3112"/>
    <w:rsid w:val="00BD3A08"/>
    <w:rsid w:val="00BF3D84"/>
    <w:rsid w:val="00C02E26"/>
    <w:rsid w:val="00C05F39"/>
    <w:rsid w:val="00C06452"/>
    <w:rsid w:val="00C17B80"/>
    <w:rsid w:val="00C24D79"/>
    <w:rsid w:val="00C342C9"/>
    <w:rsid w:val="00C365D9"/>
    <w:rsid w:val="00C40025"/>
    <w:rsid w:val="00C422ED"/>
    <w:rsid w:val="00C54DB7"/>
    <w:rsid w:val="00C609A5"/>
    <w:rsid w:val="00C62A95"/>
    <w:rsid w:val="00C649D3"/>
    <w:rsid w:val="00C71B2A"/>
    <w:rsid w:val="00C74FEB"/>
    <w:rsid w:val="00C776CF"/>
    <w:rsid w:val="00C8480D"/>
    <w:rsid w:val="00C9027A"/>
    <w:rsid w:val="00C94B35"/>
    <w:rsid w:val="00CB21F2"/>
    <w:rsid w:val="00CB7999"/>
    <w:rsid w:val="00CC408E"/>
    <w:rsid w:val="00CE3026"/>
    <w:rsid w:val="00D07443"/>
    <w:rsid w:val="00D10953"/>
    <w:rsid w:val="00D30416"/>
    <w:rsid w:val="00D36495"/>
    <w:rsid w:val="00D408B0"/>
    <w:rsid w:val="00D4473D"/>
    <w:rsid w:val="00D50A81"/>
    <w:rsid w:val="00D61B58"/>
    <w:rsid w:val="00D63088"/>
    <w:rsid w:val="00D65EB6"/>
    <w:rsid w:val="00D66005"/>
    <w:rsid w:val="00D72C12"/>
    <w:rsid w:val="00D82E60"/>
    <w:rsid w:val="00D95237"/>
    <w:rsid w:val="00D963C8"/>
    <w:rsid w:val="00DA4432"/>
    <w:rsid w:val="00DB60B9"/>
    <w:rsid w:val="00DB6D9A"/>
    <w:rsid w:val="00DC7AD4"/>
    <w:rsid w:val="00DD1E81"/>
    <w:rsid w:val="00DD5DC6"/>
    <w:rsid w:val="00DE509C"/>
    <w:rsid w:val="00DE7A29"/>
    <w:rsid w:val="00E07E51"/>
    <w:rsid w:val="00E159D7"/>
    <w:rsid w:val="00E218C5"/>
    <w:rsid w:val="00E24AB3"/>
    <w:rsid w:val="00E26FB1"/>
    <w:rsid w:val="00E41458"/>
    <w:rsid w:val="00E522BE"/>
    <w:rsid w:val="00E539A3"/>
    <w:rsid w:val="00E60D32"/>
    <w:rsid w:val="00E64418"/>
    <w:rsid w:val="00E65057"/>
    <w:rsid w:val="00E6526D"/>
    <w:rsid w:val="00E67799"/>
    <w:rsid w:val="00E67F91"/>
    <w:rsid w:val="00E7617E"/>
    <w:rsid w:val="00E91362"/>
    <w:rsid w:val="00E94DFA"/>
    <w:rsid w:val="00EA5A98"/>
    <w:rsid w:val="00EC3ECF"/>
    <w:rsid w:val="00EC5E48"/>
    <w:rsid w:val="00EC6E9D"/>
    <w:rsid w:val="00ED5F6D"/>
    <w:rsid w:val="00EE4503"/>
    <w:rsid w:val="00EE5766"/>
    <w:rsid w:val="00EE5C2F"/>
    <w:rsid w:val="00EE792E"/>
    <w:rsid w:val="00EF412A"/>
    <w:rsid w:val="00EF51BC"/>
    <w:rsid w:val="00EF5FD8"/>
    <w:rsid w:val="00EF7712"/>
    <w:rsid w:val="00F1531E"/>
    <w:rsid w:val="00F22345"/>
    <w:rsid w:val="00F224B3"/>
    <w:rsid w:val="00F24B0E"/>
    <w:rsid w:val="00F33C46"/>
    <w:rsid w:val="00F4178F"/>
    <w:rsid w:val="00F44A9A"/>
    <w:rsid w:val="00F51C92"/>
    <w:rsid w:val="00F55CFD"/>
    <w:rsid w:val="00F731F1"/>
    <w:rsid w:val="00F7466C"/>
    <w:rsid w:val="00F82CD7"/>
    <w:rsid w:val="00F90F9E"/>
    <w:rsid w:val="00FA0EBF"/>
    <w:rsid w:val="00FA1E48"/>
    <w:rsid w:val="00FB184D"/>
    <w:rsid w:val="00FB2471"/>
    <w:rsid w:val="00FB295F"/>
    <w:rsid w:val="00FC3B85"/>
    <w:rsid w:val="00FD06A3"/>
    <w:rsid w:val="00FD319C"/>
    <w:rsid w:val="00FD7A82"/>
    <w:rsid w:val="00FE60C6"/>
    <w:rsid w:val="00FF21E7"/>
    <w:rsid w:val="00FF3058"/>
    <w:rsid w:val="01091975"/>
    <w:rsid w:val="01287205"/>
    <w:rsid w:val="01DEB02F"/>
    <w:rsid w:val="02169A22"/>
    <w:rsid w:val="02893F8C"/>
    <w:rsid w:val="038FD2D4"/>
    <w:rsid w:val="040DE1CF"/>
    <w:rsid w:val="041FDDAE"/>
    <w:rsid w:val="0440BA37"/>
    <w:rsid w:val="049F3E2A"/>
    <w:rsid w:val="04AFEC21"/>
    <w:rsid w:val="05080CF9"/>
    <w:rsid w:val="050B4A5C"/>
    <w:rsid w:val="0561C51E"/>
    <w:rsid w:val="05C63D5E"/>
    <w:rsid w:val="05DC8A98"/>
    <w:rsid w:val="05F40D50"/>
    <w:rsid w:val="06310DA8"/>
    <w:rsid w:val="063B0E8B"/>
    <w:rsid w:val="06841A3D"/>
    <w:rsid w:val="071AA3AD"/>
    <w:rsid w:val="07C43E66"/>
    <w:rsid w:val="07DF48BA"/>
    <w:rsid w:val="0884C67C"/>
    <w:rsid w:val="08A3B95B"/>
    <w:rsid w:val="092BAE12"/>
    <w:rsid w:val="09BC28D5"/>
    <w:rsid w:val="0A747833"/>
    <w:rsid w:val="0A960622"/>
    <w:rsid w:val="0B156EFA"/>
    <w:rsid w:val="0B3AFC19"/>
    <w:rsid w:val="0B550939"/>
    <w:rsid w:val="0B8A9651"/>
    <w:rsid w:val="0BB04140"/>
    <w:rsid w:val="0BB864C6"/>
    <w:rsid w:val="0C7038C5"/>
    <w:rsid w:val="0C757F4F"/>
    <w:rsid w:val="0D02B9E3"/>
    <w:rsid w:val="0D0E1D8E"/>
    <w:rsid w:val="0D8D4402"/>
    <w:rsid w:val="0E114FB0"/>
    <w:rsid w:val="0E2C3BBB"/>
    <w:rsid w:val="0E590CF0"/>
    <w:rsid w:val="0E5ABFDE"/>
    <w:rsid w:val="0ED7FE41"/>
    <w:rsid w:val="0EF06D84"/>
    <w:rsid w:val="0EF99FC3"/>
    <w:rsid w:val="0F30EA3D"/>
    <w:rsid w:val="0F4611F1"/>
    <w:rsid w:val="0F7B614F"/>
    <w:rsid w:val="0FF23C7F"/>
    <w:rsid w:val="0FF6903F"/>
    <w:rsid w:val="1030ED4C"/>
    <w:rsid w:val="108FF21C"/>
    <w:rsid w:val="109DD59D"/>
    <w:rsid w:val="10D8C8E4"/>
    <w:rsid w:val="118D7595"/>
    <w:rsid w:val="119260A0"/>
    <w:rsid w:val="11B5AD35"/>
    <w:rsid w:val="12105A47"/>
    <w:rsid w:val="12688AFF"/>
    <w:rsid w:val="12C83CCB"/>
    <w:rsid w:val="1335D9A8"/>
    <w:rsid w:val="14045B60"/>
    <w:rsid w:val="14105A25"/>
    <w:rsid w:val="14640D2C"/>
    <w:rsid w:val="14680B77"/>
    <w:rsid w:val="148E4139"/>
    <w:rsid w:val="14CA0162"/>
    <w:rsid w:val="14FB6764"/>
    <w:rsid w:val="156223AC"/>
    <w:rsid w:val="1574B981"/>
    <w:rsid w:val="15971FC7"/>
    <w:rsid w:val="15A02BC1"/>
    <w:rsid w:val="15D15596"/>
    <w:rsid w:val="15F1A1C7"/>
    <w:rsid w:val="15F8C233"/>
    <w:rsid w:val="1606B686"/>
    <w:rsid w:val="16617E03"/>
    <w:rsid w:val="1677B76A"/>
    <w:rsid w:val="16A688BF"/>
    <w:rsid w:val="16D5367E"/>
    <w:rsid w:val="17DA75CE"/>
    <w:rsid w:val="17E42607"/>
    <w:rsid w:val="183BFF31"/>
    <w:rsid w:val="187106DF"/>
    <w:rsid w:val="187E21E9"/>
    <w:rsid w:val="1884706F"/>
    <w:rsid w:val="18D7CC83"/>
    <w:rsid w:val="19377E4F"/>
    <w:rsid w:val="1943B3EF"/>
    <w:rsid w:val="197FF668"/>
    <w:rsid w:val="1A0CD740"/>
    <w:rsid w:val="1A163024"/>
    <w:rsid w:val="1A407AE2"/>
    <w:rsid w:val="1A4CF83A"/>
    <w:rsid w:val="1A58A8D3"/>
    <w:rsid w:val="1A83B58D"/>
    <w:rsid w:val="1A865B53"/>
    <w:rsid w:val="1B345786"/>
    <w:rsid w:val="1B6F6908"/>
    <w:rsid w:val="1BA0BA1B"/>
    <w:rsid w:val="1BB83CD3"/>
    <w:rsid w:val="1BDEE267"/>
    <w:rsid w:val="1BFF3E0E"/>
    <w:rsid w:val="1C0F6D45"/>
    <w:rsid w:val="1CB60CC8"/>
    <w:rsid w:val="1CB7972A"/>
    <w:rsid w:val="1CD1A998"/>
    <w:rsid w:val="1E14DBA3"/>
    <w:rsid w:val="1EDD870F"/>
    <w:rsid w:val="1F4EFB8D"/>
    <w:rsid w:val="205DDE04"/>
    <w:rsid w:val="207C4C5E"/>
    <w:rsid w:val="20A71146"/>
    <w:rsid w:val="20EACBEE"/>
    <w:rsid w:val="21E25C0D"/>
    <w:rsid w:val="223F3A5B"/>
    <w:rsid w:val="22869C4F"/>
    <w:rsid w:val="22A5D892"/>
    <w:rsid w:val="22C8E878"/>
    <w:rsid w:val="22F4939A"/>
    <w:rsid w:val="231864AA"/>
    <w:rsid w:val="23B3B986"/>
    <w:rsid w:val="23EA2265"/>
    <w:rsid w:val="249063FB"/>
    <w:rsid w:val="254F89E7"/>
    <w:rsid w:val="258BBE6F"/>
    <w:rsid w:val="25BE3D11"/>
    <w:rsid w:val="25DD7954"/>
    <w:rsid w:val="262C345C"/>
    <w:rsid w:val="266EC30F"/>
    <w:rsid w:val="269A1F90"/>
    <w:rsid w:val="269B1125"/>
    <w:rsid w:val="26BE4020"/>
    <w:rsid w:val="26D330A1"/>
    <w:rsid w:val="26DAEF69"/>
    <w:rsid w:val="2708C82B"/>
    <w:rsid w:val="277949B5"/>
    <w:rsid w:val="27874B2B"/>
    <w:rsid w:val="27C804BD"/>
    <w:rsid w:val="28519D91"/>
    <w:rsid w:val="285A1081"/>
    <w:rsid w:val="29331780"/>
    <w:rsid w:val="295146C2"/>
    <w:rsid w:val="296F8B12"/>
    <w:rsid w:val="29C25852"/>
    <w:rsid w:val="2A6B098A"/>
    <w:rsid w:val="2A95D98C"/>
    <w:rsid w:val="2AC51DA3"/>
    <w:rsid w:val="2AD6E91F"/>
    <w:rsid w:val="2B38A5AB"/>
    <w:rsid w:val="2C1F029F"/>
    <w:rsid w:val="2C60EE04"/>
    <w:rsid w:val="2C8D3061"/>
    <w:rsid w:val="2CCF560B"/>
    <w:rsid w:val="2CD93DE3"/>
    <w:rsid w:val="2D39C705"/>
    <w:rsid w:val="2D5A9BCC"/>
    <w:rsid w:val="2DF76FA6"/>
    <w:rsid w:val="2E4E0187"/>
    <w:rsid w:val="2EA7FACB"/>
    <w:rsid w:val="2F42721C"/>
    <w:rsid w:val="2F858BA8"/>
    <w:rsid w:val="2FD7645D"/>
    <w:rsid w:val="2FFA9BC0"/>
    <w:rsid w:val="30D9761A"/>
    <w:rsid w:val="313E2965"/>
    <w:rsid w:val="3163E991"/>
    <w:rsid w:val="319FBD3B"/>
    <w:rsid w:val="31A7E72F"/>
    <w:rsid w:val="31DF9B8D"/>
    <w:rsid w:val="324032E9"/>
    <w:rsid w:val="3275467B"/>
    <w:rsid w:val="32796E64"/>
    <w:rsid w:val="32B7A739"/>
    <w:rsid w:val="32BDE7AE"/>
    <w:rsid w:val="32DDBCE4"/>
    <w:rsid w:val="3396D494"/>
    <w:rsid w:val="34072680"/>
    <w:rsid w:val="341FE6DD"/>
    <w:rsid w:val="348FE72D"/>
    <w:rsid w:val="352E0752"/>
    <w:rsid w:val="3532198B"/>
    <w:rsid w:val="3541D374"/>
    <w:rsid w:val="35819D0F"/>
    <w:rsid w:val="35BBB73E"/>
    <w:rsid w:val="35FB8AA4"/>
    <w:rsid w:val="366E4875"/>
    <w:rsid w:val="36B08B35"/>
    <w:rsid w:val="36DE383C"/>
    <w:rsid w:val="36E4C1BB"/>
    <w:rsid w:val="374DAD6E"/>
    <w:rsid w:val="37538B90"/>
    <w:rsid w:val="3757879F"/>
    <w:rsid w:val="376B0A37"/>
    <w:rsid w:val="37C1EE25"/>
    <w:rsid w:val="381014E7"/>
    <w:rsid w:val="381706B2"/>
    <w:rsid w:val="381D443E"/>
    <w:rsid w:val="3850009D"/>
    <w:rsid w:val="395D068C"/>
    <w:rsid w:val="39635850"/>
    <w:rsid w:val="397555E8"/>
    <w:rsid w:val="399F3A3F"/>
    <w:rsid w:val="39D65056"/>
    <w:rsid w:val="3A37792F"/>
    <w:rsid w:val="3A3CFE3D"/>
    <w:rsid w:val="3AFF28B1"/>
    <w:rsid w:val="3BAE3B26"/>
    <w:rsid w:val="3BE6F591"/>
    <w:rsid w:val="3BEF3C2F"/>
    <w:rsid w:val="3C181360"/>
    <w:rsid w:val="3C2AF8C2"/>
    <w:rsid w:val="3C64A50A"/>
    <w:rsid w:val="3C79FCB3"/>
    <w:rsid w:val="3C905C0E"/>
    <w:rsid w:val="3D790296"/>
    <w:rsid w:val="3DF11A49"/>
    <w:rsid w:val="3E069C89"/>
    <w:rsid w:val="3EC7189F"/>
    <w:rsid w:val="3ECE48FD"/>
    <w:rsid w:val="3EE5DBE8"/>
    <w:rsid w:val="3F2D1C84"/>
    <w:rsid w:val="3F2F12AE"/>
    <w:rsid w:val="3FBAADAA"/>
    <w:rsid w:val="4081AC49"/>
    <w:rsid w:val="40C0FD4B"/>
    <w:rsid w:val="40E20828"/>
    <w:rsid w:val="411966D9"/>
    <w:rsid w:val="41342B44"/>
    <w:rsid w:val="41789EA7"/>
    <w:rsid w:val="41CB096E"/>
    <w:rsid w:val="4230B648"/>
    <w:rsid w:val="425CCDAC"/>
    <w:rsid w:val="42A0EE44"/>
    <w:rsid w:val="430E6070"/>
    <w:rsid w:val="434DB172"/>
    <w:rsid w:val="437AAEB1"/>
    <w:rsid w:val="43F89E0D"/>
    <w:rsid w:val="4435A85E"/>
    <w:rsid w:val="44E981D3"/>
    <w:rsid w:val="45294EDA"/>
    <w:rsid w:val="45354D9F"/>
    <w:rsid w:val="458C48B3"/>
    <w:rsid w:val="45B3959D"/>
    <w:rsid w:val="46855234"/>
    <w:rsid w:val="46A4C5AA"/>
    <w:rsid w:val="46E4AE29"/>
    <w:rsid w:val="477598EF"/>
    <w:rsid w:val="478A4553"/>
    <w:rsid w:val="47914181"/>
    <w:rsid w:val="48212295"/>
    <w:rsid w:val="483A942F"/>
    <w:rsid w:val="4844D04A"/>
    <w:rsid w:val="4860EF9C"/>
    <w:rsid w:val="48792320"/>
    <w:rsid w:val="48C3E975"/>
    <w:rsid w:val="48CC0F30"/>
    <w:rsid w:val="48EB365F"/>
    <w:rsid w:val="495F88B0"/>
    <w:rsid w:val="49FED429"/>
    <w:rsid w:val="4A1D1879"/>
    <w:rsid w:val="4A87318E"/>
    <w:rsid w:val="4AE763B6"/>
    <w:rsid w:val="4B10B4D7"/>
    <w:rsid w:val="4B28378F"/>
    <w:rsid w:val="4B58C357"/>
    <w:rsid w:val="4B591BF0"/>
    <w:rsid w:val="4B925A07"/>
    <w:rsid w:val="4B98905E"/>
    <w:rsid w:val="4BD3242A"/>
    <w:rsid w:val="4C40BA43"/>
    <w:rsid w:val="4CB90A62"/>
    <w:rsid w:val="4D0C21BA"/>
    <w:rsid w:val="4D2A8C66"/>
    <w:rsid w:val="4D7CE372"/>
    <w:rsid w:val="4D976E36"/>
    <w:rsid w:val="4EE4E7D9"/>
    <w:rsid w:val="4F34D74D"/>
    <w:rsid w:val="4FFBA8B2"/>
    <w:rsid w:val="5033190F"/>
    <w:rsid w:val="504931C4"/>
    <w:rsid w:val="5090898E"/>
    <w:rsid w:val="50BC70B6"/>
    <w:rsid w:val="50CF0EF8"/>
    <w:rsid w:val="51142B66"/>
    <w:rsid w:val="51977913"/>
    <w:rsid w:val="51DF928A"/>
    <w:rsid w:val="51E8F04A"/>
    <w:rsid w:val="523B8DFA"/>
    <w:rsid w:val="528E7C72"/>
    <w:rsid w:val="5290654C"/>
    <w:rsid w:val="532C71C0"/>
    <w:rsid w:val="533B2761"/>
    <w:rsid w:val="537391F5"/>
    <w:rsid w:val="5406AFBA"/>
    <w:rsid w:val="5489DD56"/>
    <w:rsid w:val="54E04752"/>
    <w:rsid w:val="55519C75"/>
    <w:rsid w:val="55C61D34"/>
    <w:rsid w:val="55E95C07"/>
    <w:rsid w:val="55EE57A1"/>
    <w:rsid w:val="562F2A76"/>
    <w:rsid w:val="56641282"/>
    <w:rsid w:val="566AEA36"/>
    <w:rsid w:val="56B8E05F"/>
    <w:rsid w:val="575127D6"/>
    <w:rsid w:val="5761ED95"/>
    <w:rsid w:val="582BAACB"/>
    <w:rsid w:val="5850D363"/>
    <w:rsid w:val="589C0E03"/>
    <w:rsid w:val="58DA20DD"/>
    <w:rsid w:val="59D93CB7"/>
    <w:rsid w:val="59DF8B3D"/>
    <w:rsid w:val="5A14A28A"/>
    <w:rsid w:val="5A75F13E"/>
    <w:rsid w:val="5A98E012"/>
    <w:rsid w:val="5AC1C8C4"/>
    <w:rsid w:val="5B2DD083"/>
    <w:rsid w:val="5B6FF1BD"/>
    <w:rsid w:val="5B9B95B0"/>
    <w:rsid w:val="5B9DF811"/>
    <w:rsid w:val="5C11C19F"/>
    <w:rsid w:val="5C21C142"/>
    <w:rsid w:val="5C275B6D"/>
    <w:rsid w:val="5C40E871"/>
    <w:rsid w:val="5C5D9925"/>
    <w:rsid w:val="5CC6886B"/>
    <w:rsid w:val="5D0BC21E"/>
    <w:rsid w:val="5D39C872"/>
    <w:rsid w:val="5DF96986"/>
    <w:rsid w:val="5E16CDF1"/>
    <w:rsid w:val="5E81AFD3"/>
    <w:rsid w:val="5EA7927F"/>
    <w:rsid w:val="5ED598D3"/>
    <w:rsid w:val="5F459923"/>
    <w:rsid w:val="5F4BF677"/>
    <w:rsid w:val="5F596204"/>
    <w:rsid w:val="5F66E26E"/>
    <w:rsid w:val="5F788933"/>
    <w:rsid w:val="5FA7F767"/>
    <w:rsid w:val="604362E0"/>
    <w:rsid w:val="60E16984"/>
    <w:rsid w:val="60F53265"/>
    <w:rsid w:val="6102B2CF"/>
    <w:rsid w:val="61310A48"/>
    <w:rsid w:val="61DF3341"/>
    <w:rsid w:val="61FA6065"/>
    <w:rsid w:val="629E8330"/>
    <w:rsid w:val="62B4E7AE"/>
    <w:rsid w:val="62B51164"/>
    <w:rsid w:val="62B91BD4"/>
    <w:rsid w:val="62FC573E"/>
    <w:rsid w:val="637B03A2"/>
    <w:rsid w:val="63D4C049"/>
    <w:rsid w:val="64190A46"/>
    <w:rsid w:val="6424C10A"/>
    <w:rsid w:val="643AF305"/>
    <w:rsid w:val="644316A5"/>
    <w:rsid w:val="64E98485"/>
    <w:rsid w:val="64F76E1A"/>
    <w:rsid w:val="651DB6ED"/>
    <w:rsid w:val="656BD5EC"/>
    <w:rsid w:val="656FABAA"/>
    <w:rsid w:val="65838040"/>
    <w:rsid w:val="6593DE48"/>
    <w:rsid w:val="66C598B3"/>
    <w:rsid w:val="66E0AAB8"/>
    <w:rsid w:val="67B46B0B"/>
    <w:rsid w:val="681EC3CD"/>
    <w:rsid w:val="68787F0A"/>
    <w:rsid w:val="687C7B19"/>
    <w:rsid w:val="6918CA4D"/>
    <w:rsid w:val="69BA942E"/>
    <w:rsid w:val="6A144F6B"/>
    <w:rsid w:val="6A4AEA35"/>
    <w:rsid w:val="6A565CE5"/>
    <w:rsid w:val="6A87BD3E"/>
    <w:rsid w:val="6A884BCA"/>
    <w:rsid w:val="6A8D0D0A"/>
    <w:rsid w:val="6AC42DB9"/>
    <w:rsid w:val="6B66AF9E"/>
    <w:rsid w:val="6BB01FCC"/>
    <w:rsid w:val="6BFDFCA1"/>
    <w:rsid w:val="6CBA2CFA"/>
    <w:rsid w:val="6D0711DA"/>
    <w:rsid w:val="6D2C2F17"/>
    <w:rsid w:val="6D34B753"/>
    <w:rsid w:val="6D4F2451"/>
    <w:rsid w:val="6D6A549C"/>
    <w:rsid w:val="6DBB54E8"/>
    <w:rsid w:val="6DCC8BD1"/>
    <w:rsid w:val="6DCCDDF5"/>
    <w:rsid w:val="6E2A70D9"/>
    <w:rsid w:val="6EC5A3CF"/>
    <w:rsid w:val="6ECDD3E7"/>
    <w:rsid w:val="6FA86FF4"/>
    <w:rsid w:val="6FE264B4"/>
    <w:rsid w:val="6FFC0DE7"/>
    <w:rsid w:val="702D812F"/>
    <w:rsid w:val="703A20C1"/>
    <w:rsid w:val="703CA5BE"/>
    <w:rsid w:val="7085F847"/>
    <w:rsid w:val="70872AB5"/>
    <w:rsid w:val="70A1F55E"/>
    <w:rsid w:val="70F2F5AA"/>
    <w:rsid w:val="7135BA0C"/>
    <w:rsid w:val="7162CCDF"/>
    <w:rsid w:val="71CBAE2D"/>
    <w:rsid w:val="72E55C78"/>
    <w:rsid w:val="72E87409"/>
    <w:rsid w:val="7381C126"/>
    <w:rsid w:val="742A966C"/>
    <w:rsid w:val="748996A7"/>
    <w:rsid w:val="750619CE"/>
    <w:rsid w:val="75132DA6"/>
    <w:rsid w:val="754EF0BD"/>
    <w:rsid w:val="76B14FCB"/>
    <w:rsid w:val="76C84B89"/>
    <w:rsid w:val="76FFF12D"/>
    <w:rsid w:val="770C97CA"/>
    <w:rsid w:val="772CAA16"/>
    <w:rsid w:val="7781C53E"/>
    <w:rsid w:val="77AA45AE"/>
    <w:rsid w:val="784FA762"/>
    <w:rsid w:val="7888E214"/>
    <w:rsid w:val="78C87A77"/>
    <w:rsid w:val="79AD0CDF"/>
    <w:rsid w:val="7A1029D9"/>
    <w:rsid w:val="7A191BB8"/>
    <w:rsid w:val="7A218C65"/>
    <w:rsid w:val="7A24B099"/>
    <w:rsid w:val="7A44C30C"/>
    <w:rsid w:val="7A489D38"/>
    <w:rsid w:val="7A86CA1E"/>
    <w:rsid w:val="7A8D18A4"/>
    <w:rsid w:val="7A99D7F0"/>
    <w:rsid w:val="7AB15AA8"/>
    <w:rsid w:val="7AB745D3"/>
    <w:rsid w:val="7BE46D99"/>
    <w:rsid w:val="7BFAE060"/>
    <w:rsid w:val="7C088E29"/>
    <w:rsid w:val="7C1DE7C7"/>
    <w:rsid w:val="7C35A851"/>
    <w:rsid w:val="7C4D2B09"/>
    <w:rsid w:val="7C9314E2"/>
    <w:rsid w:val="7D040D47"/>
    <w:rsid w:val="7D539BA7"/>
    <w:rsid w:val="7DA45E8A"/>
    <w:rsid w:val="7DD178B2"/>
    <w:rsid w:val="7E723C67"/>
    <w:rsid w:val="7EDEF95F"/>
    <w:rsid w:val="7EEF6C08"/>
    <w:rsid w:val="7F307B88"/>
    <w:rsid w:val="7FA127E0"/>
    <w:rsid w:val="7FB55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D1A998"/>
  <w15:docId w15:val="{E8504D07-3AB7-419C-AE64-85DDD2847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authorname">
    <w:name w:val="authorname"/>
    <w:basedOn w:val="DefaultParagraphFont"/>
    <w:rsid w:val="00F24B0E"/>
  </w:style>
  <w:style w:type="character" w:customStyle="1" w:styleId="separator">
    <w:name w:val="separator"/>
    <w:basedOn w:val="DefaultParagraphFont"/>
    <w:rsid w:val="00F24B0E"/>
  </w:style>
  <w:style w:type="character" w:customStyle="1" w:styleId="Date1">
    <w:name w:val="Date1"/>
    <w:basedOn w:val="DefaultParagraphFont"/>
    <w:rsid w:val="00F24B0E"/>
  </w:style>
  <w:style w:type="character" w:customStyle="1" w:styleId="arttitle">
    <w:name w:val="art_title"/>
    <w:basedOn w:val="DefaultParagraphFont"/>
    <w:rsid w:val="00F24B0E"/>
  </w:style>
  <w:style w:type="character" w:customStyle="1" w:styleId="serialtitle">
    <w:name w:val="serial_title"/>
    <w:basedOn w:val="DefaultParagraphFont"/>
    <w:rsid w:val="00F24B0E"/>
  </w:style>
  <w:style w:type="character" w:customStyle="1" w:styleId="volumeissue">
    <w:name w:val="volume_issue"/>
    <w:basedOn w:val="DefaultParagraphFont"/>
    <w:rsid w:val="00F24B0E"/>
  </w:style>
  <w:style w:type="character" w:customStyle="1" w:styleId="pagerange">
    <w:name w:val="page_range"/>
    <w:basedOn w:val="DefaultParagraphFont"/>
    <w:rsid w:val="00F24B0E"/>
  </w:style>
  <w:style w:type="character" w:customStyle="1" w:styleId="doilink">
    <w:name w:val="doi_link"/>
    <w:basedOn w:val="DefaultParagraphFont"/>
    <w:rsid w:val="00F24B0E"/>
  </w:style>
  <w:style w:type="paragraph" w:customStyle="1" w:styleId="paragraph">
    <w:name w:val="paragraph"/>
    <w:basedOn w:val="Normal"/>
    <w:rsid w:val="005833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83381"/>
  </w:style>
  <w:style w:type="character" w:customStyle="1" w:styleId="eop">
    <w:name w:val="eop"/>
    <w:basedOn w:val="DefaultParagraphFont"/>
    <w:rsid w:val="00583381"/>
  </w:style>
  <w:style w:type="character" w:styleId="LineNumber">
    <w:name w:val="line number"/>
    <w:basedOn w:val="DefaultParagraphFont"/>
    <w:uiPriority w:val="99"/>
    <w:semiHidden/>
    <w:unhideWhenUsed/>
    <w:rsid w:val="00B62B8A"/>
  </w:style>
  <w:style w:type="paragraph" w:styleId="FootnoteText">
    <w:name w:val="footnote text"/>
    <w:basedOn w:val="Normal"/>
    <w:link w:val="FootnoteTextChar"/>
    <w:uiPriority w:val="99"/>
    <w:semiHidden/>
    <w:unhideWhenUsed/>
    <w:rsid w:val="00644B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4B08"/>
    <w:rPr>
      <w:sz w:val="20"/>
      <w:szCs w:val="20"/>
    </w:rPr>
  </w:style>
  <w:style w:type="character" w:styleId="FootnoteReference">
    <w:name w:val="footnote reference"/>
    <w:basedOn w:val="DefaultParagraphFont"/>
    <w:uiPriority w:val="99"/>
    <w:semiHidden/>
    <w:unhideWhenUsed/>
    <w:rsid w:val="00644B08"/>
    <w:rPr>
      <w:vertAlign w:val="superscript"/>
    </w:rPr>
  </w:style>
  <w:style w:type="character" w:styleId="UnresolvedMention">
    <w:name w:val="Unresolved Mention"/>
    <w:basedOn w:val="DefaultParagraphFont"/>
    <w:uiPriority w:val="99"/>
    <w:semiHidden/>
    <w:unhideWhenUsed/>
    <w:rsid w:val="00967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649357">
      <w:bodyDiv w:val="1"/>
      <w:marLeft w:val="0"/>
      <w:marRight w:val="0"/>
      <w:marTop w:val="0"/>
      <w:marBottom w:val="0"/>
      <w:divBdr>
        <w:top w:val="none" w:sz="0" w:space="0" w:color="auto"/>
        <w:left w:val="none" w:sz="0" w:space="0" w:color="auto"/>
        <w:bottom w:val="none" w:sz="0" w:space="0" w:color="auto"/>
        <w:right w:val="none" w:sz="0" w:space="0" w:color="auto"/>
      </w:divBdr>
    </w:div>
    <w:div w:id="918565417">
      <w:bodyDiv w:val="1"/>
      <w:marLeft w:val="0"/>
      <w:marRight w:val="0"/>
      <w:marTop w:val="0"/>
      <w:marBottom w:val="0"/>
      <w:divBdr>
        <w:top w:val="none" w:sz="0" w:space="0" w:color="auto"/>
        <w:left w:val="none" w:sz="0" w:space="0" w:color="auto"/>
        <w:bottom w:val="none" w:sz="0" w:space="0" w:color="auto"/>
        <w:right w:val="none" w:sz="0" w:space="0" w:color="auto"/>
      </w:divBdr>
    </w:div>
    <w:div w:id="1379665932">
      <w:bodyDiv w:val="1"/>
      <w:marLeft w:val="0"/>
      <w:marRight w:val="0"/>
      <w:marTop w:val="0"/>
      <w:marBottom w:val="0"/>
      <w:divBdr>
        <w:top w:val="none" w:sz="0" w:space="0" w:color="auto"/>
        <w:left w:val="none" w:sz="0" w:space="0" w:color="auto"/>
        <w:bottom w:val="none" w:sz="0" w:space="0" w:color="auto"/>
        <w:right w:val="none" w:sz="0" w:space="0" w:color="auto"/>
      </w:divBdr>
    </w:div>
    <w:div w:id="1545024116">
      <w:bodyDiv w:val="1"/>
      <w:marLeft w:val="0"/>
      <w:marRight w:val="0"/>
      <w:marTop w:val="0"/>
      <w:marBottom w:val="0"/>
      <w:divBdr>
        <w:top w:val="none" w:sz="0" w:space="0" w:color="auto"/>
        <w:left w:val="none" w:sz="0" w:space="0" w:color="auto"/>
        <w:bottom w:val="none" w:sz="0" w:space="0" w:color="auto"/>
        <w:right w:val="none" w:sz="0" w:space="0" w:color="auto"/>
      </w:divBdr>
    </w:div>
    <w:div w:id="1686708868">
      <w:bodyDiv w:val="1"/>
      <w:marLeft w:val="0"/>
      <w:marRight w:val="0"/>
      <w:marTop w:val="0"/>
      <w:marBottom w:val="0"/>
      <w:divBdr>
        <w:top w:val="none" w:sz="0" w:space="0" w:color="auto"/>
        <w:left w:val="none" w:sz="0" w:space="0" w:color="auto"/>
        <w:bottom w:val="none" w:sz="0" w:space="0" w:color="auto"/>
        <w:right w:val="none" w:sz="0" w:space="0" w:color="auto"/>
      </w:divBdr>
      <w:divsChild>
        <w:div w:id="1932809641">
          <w:marLeft w:val="0"/>
          <w:marRight w:val="0"/>
          <w:marTop w:val="0"/>
          <w:marBottom w:val="0"/>
          <w:divBdr>
            <w:top w:val="none" w:sz="0" w:space="0" w:color="auto"/>
            <w:left w:val="none" w:sz="0" w:space="0" w:color="auto"/>
            <w:bottom w:val="none" w:sz="0" w:space="0" w:color="auto"/>
            <w:right w:val="none" w:sz="0" w:space="0" w:color="auto"/>
          </w:divBdr>
        </w:div>
      </w:divsChild>
    </w:div>
    <w:div w:id="1855997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nkedin.com/advice/3/how-can-you-measure-performance-remote-employees" TargetMode="External"/><Relationship Id="rId18" Type="http://schemas.openxmlformats.org/officeDocument/2006/relationships/hyperlink" Target="https://doi.org/10.1145/3529320.3529332"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ipd.org/uk/views-and-insights/thought-leadership/insight/monitoring-measures/" TargetMode="External"/><Relationship Id="rId7" Type="http://schemas.openxmlformats.org/officeDocument/2006/relationships/settings" Target="settings.xml"/><Relationship Id="rId12" Type="http://schemas.openxmlformats.org/officeDocument/2006/relationships/hyperlink" Target="https://about.gitlab.com/company/culture/all-remote/remote-playbook/" TargetMode="External"/><Relationship Id="rId17" Type="http://schemas.openxmlformats.org/officeDocument/2006/relationships/hyperlink" Target="https://www.forbes.com/advisor/business/software/15five-review/" TargetMode="External"/><Relationship Id="rId25" Type="http://schemas.openxmlformats.org/officeDocument/2006/relationships/hyperlink" Target="https://doi.org/10.1080/02602938.2021.2012644" TargetMode="External"/><Relationship Id="rId2" Type="http://schemas.openxmlformats.org/officeDocument/2006/relationships/customXml" Target="../customXml/item2.xml"/><Relationship Id="rId16" Type="http://schemas.openxmlformats.org/officeDocument/2006/relationships/hyperlink" Target="https://news.microsoft.com/2021/03/22/microsoft-releases-findings-and-considerations-from-one-year-of-remote-work-in-work-trend-index/" TargetMode="External"/><Relationship Id="rId20" Type="http://schemas.openxmlformats.org/officeDocument/2006/relationships/hyperlink" Target="https://www.cipd.org/en/knowledge/guides/technology-use-in-employee-performance-man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rofile/Gour-Mitra-Thakur-2/publication/264458875_Techniques_of_Performance_Appraisal-A_Review/links/53e06bdd0cf2aede4b4cc752/Techniques-of-Performance-Appraisal-A-Review.pdf" TargetMode="External"/><Relationship Id="rId24" Type="http://schemas.openxmlformats.org/officeDocument/2006/relationships/hyperlink" Target="https://www.shrm.org/resourcesandtools/hr-topics/technology/pages/technology-to-support-remote-workers-evolves.aspx" TargetMode="External"/><Relationship Id="rId5" Type="http://schemas.openxmlformats.org/officeDocument/2006/relationships/numbering" Target="numbering.xml"/><Relationship Id="rId15" Type="http://schemas.openxmlformats.org/officeDocument/2006/relationships/hyperlink" Target="https://doi.org/10.1080/09585192.2023.2221385" TargetMode="External"/><Relationship Id="rId23" Type="http://schemas.openxmlformats.org/officeDocument/2006/relationships/hyperlink" Target="https://doi.org/10.1177/0266382112470412." TargetMode="External"/><Relationship Id="rId10" Type="http://schemas.openxmlformats.org/officeDocument/2006/relationships/endnotes" Target="endnotes.xml"/><Relationship Id="rId19" Type="http://schemas.openxmlformats.org/officeDocument/2006/relationships/hyperlink" Target="https://www.tescoplc.com/media/1912/tescoar15_br_kpi.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ernardmarr.com/how-google-sets-goals-the-okr-approach/" TargetMode="External"/><Relationship Id="rId22" Type="http://schemas.openxmlformats.org/officeDocument/2006/relationships/hyperlink" Target="https://www.cipd.org/uk/knowledge/reports/workplace-technology-employe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0cbbbd040fd6789d5dbdf654d25f541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ee07eb0af06ba2a73253675410d618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323308-F805-41B3-9E75-E5FE9227E0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6E973E-6E52-40EF-B24B-AD827A1A2AE0}">
  <ds:schemaRefs>
    <ds:schemaRef ds:uri="http://schemas.openxmlformats.org/officeDocument/2006/bibliography"/>
  </ds:schemaRefs>
</ds:datastoreItem>
</file>

<file path=customXml/itemProps3.xml><?xml version="1.0" encoding="utf-8"?>
<ds:datastoreItem xmlns:ds="http://schemas.openxmlformats.org/officeDocument/2006/customXml" ds:itemID="{1D0B12A2-C0EB-4C73-99E4-4627F300FA01}">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8E9458A0-B35C-4FE4-A6DF-DCF5540A67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2203</Words>
  <Characters>14145</Characters>
  <Application>Microsoft Office Word</Application>
  <DocSecurity>0</DocSecurity>
  <Lines>266</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Cretu (2212293)</dc:creator>
  <cp:keywords/>
  <dc:description/>
  <cp:lastModifiedBy>Oana Cretu (2212293)</cp:lastModifiedBy>
  <cp:revision>4</cp:revision>
  <dcterms:created xsi:type="dcterms:W3CDTF">2023-12-17T19:15:00Z</dcterms:created>
  <dcterms:modified xsi:type="dcterms:W3CDTF">2023-12-17T19:19:00Z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a97076a2fed8879ff0a550ba03019585869e99bc7da5c0856c069732efa9fb7a</vt:lpwstr>
  </property>
  <property fmtid="{D5CDD505-2E9C-101B-9397-08002B2CF9AE}" pid="3" name="ContentTypeId">
    <vt:lpwstr>0x01010060EEA2F366178047808FA03462A57F61</vt:lpwstr>
  </property>
</Properties>
</file>