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B5F3B" w14:textId="011096E8" w:rsidR="00EF2C9E" w:rsidRPr="0047086B" w:rsidRDefault="00EF2C9E" w:rsidP="00EF2C9E">
      <w:pPr>
        <w:pStyle w:val="NormalWeb"/>
        <w:spacing w:before="0" w:beforeAutospacing="0" w:after="0" w:afterAutospacing="0"/>
        <w:ind w:left="-180" w:right="-334"/>
        <w:rPr>
          <w:rFonts w:asciiTheme="minorHAnsi" w:hAnsiTheme="minorHAnsi" w:cs="Tahoma"/>
          <w:sz w:val="24"/>
          <w:szCs w:val="24"/>
        </w:rPr>
      </w:pPr>
      <w:r w:rsidRPr="0047086B">
        <w:rPr>
          <w:rFonts w:asciiTheme="minorHAnsi" w:hAnsiTheme="minorHAnsi"/>
          <w:noProof/>
          <w:sz w:val="24"/>
          <w:szCs w:val="24"/>
          <w:lang w:val="en-US" w:eastAsia="en-US"/>
        </w:rPr>
        <w:drawing>
          <wp:inline distT="0" distB="0" distL="0" distR="0" wp14:anchorId="1CEAD99F" wp14:editId="5863A07C">
            <wp:extent cx="2874010" cy="1045210"/>
            <wp:effectExtent l="25400" t="25400" r="21590" b="2159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p>
    <w:p w14:paraId="61715CA8" w14:textId="77777777" w:rsidR="00EF2C9E" w:rsidRPr="0047086B" w:rsidRDefault="00EF2C9E" w:rsidP="00EF2C9E">
      <w:pPr>
        <w:pStyle w:val="Heading1"/>
        <w:jc w:val="center"/>
        <w:rPr>
          <w:rFonts w:asciiTheme="minorHAnsi" w:hAnsiTheme="minorHAnsi"/>
          <w:sz w:val="18"/>
          <w:szCs w:val="24"/>
          <w:lang w:val="cy-GB"/>
        </w:rPr>
      </w:pPr>
      <w:r w:rsidRPr="0047086B">
        <w:rPr>
          <w:rFonts w:asciiTheme="minorHAnsi" w:hAnsiTheme="minorHAnsi"/>
          <w:sz w:val="18"/>
          <w:szCs w:val="24"/>
          <w:lang w:val="cy-GB"/>
        </w:rPr>
        <w:t>Undergraduate assignment feedback form</w:t>
      </w:r>
    </w:p>
    <w:p w14:paraId="54FC8D8B" w14:textId="77777777" w:rsidR="00EF2C9E" w:rsidRPr="0047086B" w:rsidRDefault="00EF2C9E" w:rsidP="00EF2C9E">
      <w:pPr>
        <w:jc w:val="center"/>
        <w:rPr>
          <w:rFonts w:asciiTheme="minorHAnsi" w:hAnsiTheme="minorHAnsi" w:cs="Arial"/>
          <w:b/>
          <w:sz w:val="18"/>
          <w:lang w:val="cy-GB"/>
        </w:rPr>
      </w:pPr>
      <w:r w:rsidRPr="0047086B">
        <w:rPr>
          <w:rFonts w:asciiTheme="minorHAnsi" w:hAnsiTheme="minorHAnsi" w:cs="Arial"/>
          <w:b/>
          <w:sz w:val="18"/>
          <w:lang w:val="cy-GB"/>
        </w:rPr>
        <w:t>(to be completed by marker)</w:t>
      </w:r>
    </w:p>
    <w:tbl>
      <w:tblPr>
        <w:tblpPr w:leftFromText="180" w:rightFromText="180" w:vertAnchor="text" w:horzAnchor="page" w:tblpX="1450"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EF2C9E" w:rsidRPr="0047086B" w14:paraId="3A50F5C2" w14:textId="77777777" w:rsidTr="00EF2C9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BF1AD3B"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r w:rsidRPr="0047086B">
              <w:rPr>
                <w:rFonts w:asciiTheme="minorHAnsi" w:hAnsiTheme="minorHAnsi" w:cs="Tahoma"/>
                <w:i/>
                <w:sz w:val="24"/>
                <w:szCs w:val="24"/>
              </w:rPr>
              <w:t xml:space="preserve">Student Name: Ruth Baker </w:t>
            </w:r>
          </w:p>
          <w:p w14:paraId="418F8793"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p>
        </w:tc>
      </w:tr>
      <w:tr w:rsidR="00EF2C9E" w:rsidRPr="0047086B" w14:paraId="7099B44A" w14:textId="77777777" w:rsidTr="00EF2C9E">
        <w:trPr>
          <w:trHeight w:val="2314"/>
        </w:trPr>
        <w:tc>
          <w:tcPr>
            <w:tcW w:w="4788" w:type="dxa"/>
            <w:tcBorders>
              <w:top w:val="single" w:sz="4" w:space="0" w:color="auto"/>
              <w:left w:val="single" w:sz="4" w:space="0" w:color="auto"/>
              <w:bottom w:val="single" w:sz="4" w:space="0" w:color="auto"/>
              <w:right w:val="single" w:sz="4" w:space="0" w:color="auto"/>
            </w:tcBorders>
            <w:vAlign w:val="center"/>
          </w:tcPr>
          <w:p w14:paraId="4EF0E7C5" w14:textId="77777777" w:rsidR="00EF2C9E" w:rsidRPr="0047086B" w:rsidRDefault="00EF2C9E" w:rsidP="00EF2C9E">
            <w:pPr>
              <w:pStyle w:val="NormalWeb"/>
              <w:spacing w:before="0" w:beforeAutospacing="0"/>
              <w:rPr>
                <w:rFonts w:asciiTheme="minorHAnsi" w:eastAsiaTheme="minorHAnsi" w:hAnsiTheme="minorHAnsi"/>
                <w:color w:val="373A3C"/>
                <w:sz w:val="24"/>
                <w:szCs w:val="24"/>
                <w:lang w:val="en-US" w:eastAsia="en-US"/>
              </w:rPr>
            </w:pPr>
            <w:r w:rsidRPr="0047086B">
              <w:rPr>
                <w:rFonts w:asciiTheme="minorHAnsi" w:hAnsiTheme="minorHAnsi" w:cs="Tahoma"/>
                <w:i/>
                <w:sz w:val="24"/>
                <w:szCs w:val="24"/>
              </w:rPr>
              <w:t xml:space="preserve">Module Code: </w:t>
            </w:r>
          </w:p>
          <w:p w14:paraId="0AF857AC" w14:textId="77777777" w:rsidR="00EF2C9E" w:rsidRPr="00EF2C9E" w:rsidRDefault="00EF2C9E" w:rsidP="00EF2C9E">
            <w:pPr>
              <w:spacing w:after="100" w:afterAutospacing="1"/>
              <w:rPr>
                <w:rFonts w:asciiTheme="minorHAnsi" w:hAnsiTheme="minorHAnsi"/>
                <w:color w:val="373A3C"/>
              </w:rPr>
            </w:pPr>
            <w:r w:rsidRPr="00EF2C9E">
              <w:rPr>
                <w:rFonts w:asciiTheme="minorHAnsi" w:hAnsiTheme="minorHAnsi"/>
                <w:b/>
                <w:bCs/>
                <w:color w:val="373A3C"/>
              </w:rPr>
              <w:t>CSCW6013</w:t>
            </w:r>
          </w:p>
          <w:p w14:paraId="7448128F"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p>
          <w:p w14:paraId="0BFCF72E"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p>
          <w:p w14:paraId="02A363AD"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r w:rsidRPr="0047086B">
              <w:rPr>
                <w:rFonts w:asciiTheme="minorHAnsi" w:hAnsiTheme="minorHAnsi" w:cs="Tahoma"/>
                <w:i/>
                <w:sz w:val="24"/>
                <w:szCs w:val="24"/>
              </w:rPr>
              <w:t>Module title: Writing Workshop</w:t>
            </w:r>
          </w:p>
          <w:p w14:paraId="51338DA8"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41CE4D83"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r w:rsidRPr="0047086B">
              <w:rPr>
                <w:rFonts w:asciiTheme="minorHAnsi" w:hAnsiTheme="minorHAnsi" w:cs="Tahoma"/>
                <w:i/>
                <w:sz w:val="24"/>
                <w:szCs w:val="24"/>
              </w:rPr>
              <w:t>Student number:</w:t>
            </w:r>
          </w:p>
          <w:p w14:paraId="22805F27"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p>
          <w:p w14:paraId="31CF165D" w14:textId="77777777" w:rsidR="00EF2C9E" w:rsidRPr="0047086B" w:rsidRDefault="00EF2C9E" w:rsidP="00EF2C9E">
            <w:pPr>
              <w:pStyle w:val="NormalWeb"/>
              <w:spacing w:before="0" w:beforeAutospacing="0" w:after="0" w:afterAutospacing="0"/>
              <w:ind w:right="34"/>
              <w:rPr>
                <w:rFonts w:asciiTheme="minorHAnsi" w:hAnsiTheme="minorHAnsi" w:cs="Tahoma"/>
                <w:i/>
                <w:sz w:val="24"/>
                <w:szCs w:val="24"/>
              </w:rPr>
            </w:pPr>
            <w:r w:rsidRPr="0047086B">
              <w:rPr>
                <w:rFonts w:asciiTheme="minorHAnsi" w:hAnsiTheme="minorHAnsi" w:cs="Tahoma"/>
                <w:i/>
                <w:sz w:val="24"/>
                <w:szCs w:val="24"/>
              </w:rPr>
              <w:t>1501767</w:t>
            </w:r>
          </w:p>
        </w:tc>
      </w:tr>
      <w:tr w:rsidR="00EF2C9E" w:rsidRPr="0047086B" w14:paraId="53F836BB" w14:textId="77777777" w:rsidTr="00EF2C9E">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3A67829" w14:textId="77777777" w:rsidR="00EF2C9E" w:rsidRPr="0047086B" w:rsidRDefault="00EF2C9E" w:rsidP="00EF2C9E">
            <w:pPr>
              <w:pStyle w:val="NormalWeb"/>
              <w:spacing w:before="0" w:beforeAutospacing="0" w:after="0" w:afterAutospacing="0"/>
              <w:rPr>
                <w:rFonts w:asciiTheme="minorHAnsi" w:hAnsiTheme="minorHAnsi" w:cs="Tahoma"/>
                <w:i/>
                <w:sz w:val="24"/>
                <w:szCs w:val="24"/>
              </w:rPr>
            </w:pPr>
            <w:r w:rsidRPr="0047086B">
              <w:rPr>
                <w:rFonts w:asciiTheme="minorHAnsi" w:hAnsiTheme="minorHAnsi" w:cs="Tahoma"/>
                <w:i/>
                <w:sz w:val="24"/>
                <w:szCs w:val="24"/>
              </w:rPr>
              <w:t>For completion by marker:</w:t>
            </w:r>
          </w:p>
          <w:p w14:paraId="345CB1B5" w14:textId="77777777" w:rsidR="00EF2C9E" w:rsidRPr="0047086B" w:rsidRDefault="00EF2C9E" w:rsidP="00EF2C9E">
            <w:pPr>
              <w:pStyle w:val="NormalWeb"/>
              <w:rPr>
                <w:rFonts w:asciiTheme="minorHAnsi" w:hAnsiTheme="minorHAnsi" w:cs="Tahoma"/>
                <w:i/>
                <w:sz w:val="24"/>
                <w:szCs w:val="24"/>
              </w:rPr>
            </w:pPr>
            <w:r w:rsidRPr="0047086B">
              <w:rPr>
                <w:rFonts w:asciiTheme="minorHAnsi" w:hAnsiTheme="minorHAnsi" w:cs="Tahoma"/>
                <w:i/>
                <w:sz w:val="24"/>
                <w:szCs w:val="24"/>
              </w:rPr>
              <w:t>Comments:</w:t>
            </w:r>
          </w:p>
          <w:p w14:paraId="631A4D69" w14:textId="77777777" w:rsidR="00EF2C9E" w:rsidRPr="0047086B" w:rsidRDefault="00EF2C9E" w:rsidP="00EF2C9E">
            <w:pPr>
              <w:pStyle w:val="NormalWeb"/>
              <w:rPr>
                <w:rFonts w:asciiTheme="minorHAnsi" w:hAnsiTheme="minorHAnsi" w:cs="Tahoma"/>
                <w:i/>
                <w:sz w:val="24"/>
                <w:szCs w:val="24"/>
              </w:rPr>
            </w:pPr>
          </w:p>
          <w:p w14:paraId="03189B20" w14:textId="77777777" w:rsidR="00EF2C9E" w:rsidRPr="0047086B" w:rsidRDefault="00EF2C9E" w:rsidP="00EF2C9E">
            <w:pPr>
              <w:pStyle w:val="NormalWeb"/>
              <w:rPr>
                <w:rFonts w:asciiTheme="minorHAnsi" w:hAnsiTheme="minorHAnsi" w:cs="Tahoma"/>
                <w:i/>
                <w:sz w:val="24"/>
                <w:szCs w:val="24"/>
              </w:rPr>
            </w:pPr>
          </w:p>
          <w:p w14:paraId="6203D644" w14:textId="77777777" w:rsidR="00EF2C9E" w:rsidRPr="0047086B" w:rsidRDefault="00EF2C9E" w:rsidP="00EF2C9E">
            <w:pPr>
              <w:pStyle w:val="NormalWeb"/>
              <w:rPr>
                <w:rFonts w:asciiTheme="minorHAnsi" w:hAnsiTheme="minorHAnsi" w:cs="Tahoma"/>
                <w:i/>
                <w:sz w:val="24"/>
                <w:szCs w:val="24"/>
              </w:rPr>
            </w:pPr>
          </w:p>
          <w:p w14:paraId="483FDF06" w14:textId="77777777" w:rsidR="00EF2C9E" w:rsidRPr="0047086B" w:rsidRDefault="00EF2C9E" w:rsidP="00EF2C9E">
            <w:pPr>
              <w:pStyle w:val="NormalWeb"/>
              <w:rPr>
                <w:rFonts w:asciiTheme="minorHAnsi" w:hAnsiTheme="minorHAnsi" w:cs="Tahoma"/>
                <w:i/>
                <w:sz w:val="24"/>
                <w:szCs w:val="24"/>
              </w:rPr>
            </w:pPr>
          </w:p>
          <w:p w14:paraId="555BBE5F" w14:textId="77777777" w:rsidR="00EF2C9E" w:rsidRPr="0047086B" w:rsidRDefault="00EF2C9E" w:rsidP="00EF2C9E">
            <w:pPr>
              <w:pStyle w:val="NormalWeb"/>
              <w:rPr>
                <w:rFonts w:asciiTheme="minorHAnsi" w:hAnsiTheme="minorHAnsi" w:cs="Tahoma"/>
                <w:i/>
                <w:sz w:val="24"/>
                <w:szCs w:val="24"/>
              </w:rPr>
            </w:pPr>
          </w:p>
          <w:p w14:paraId="3BA33082" w14:textId="77777777" w:rsidR="00EF2C9E" w:rsidRPr="0047086B" w:rsidRDefault="00EF2C9E" w:rsidP="00EF2C9E">
            <w:pPr>
              <w:pStyle w:val="NormalWeb"/>
              <w:rPr>
                <w:rFonts w:asciiTheme="minorHAnsi" w:hAnsiTheme="minorHAnsi" w:cs="Tahoma"/>
                <w:i/>
                <w:sz w:val="24"/>
                <w:szCs w:val="24"/>
              </w:rPr>
            </w:pPr>
          </w:p>
          <w:p w14:paraId="7E88B793" w14:textId="77777777" w:rsidR="00EF2C9E" w:rsidRPr="0047086B" w:rsidRDefault="00EF2C9E" w:rsidP="00EF2C9E">
            <w:pPr>
              <w:pStyle w:val="NormalWeb"/>
              <w:rPr>
                <w:rFonts w:asciiTheme="minorHAnsi" w:hAnsiTheme="minorHAnsi" w:cs="Tahoma"/>
                <w:i/>
                <w:sz w:val="24"/>
                <w:szCs w:val="24"/>
              </w:rPr>
            </w:pPr>
          </w:p>
          <w:p w14:paraId="5DF78620" w14:textId="77777777" w:rsidR="00EF2C9E" w:rsidRPr="0047086B" w:rsidRDefault="00EF2C9E" w:rsidP="00EF2C9E">
            <w:pPr>
              <w:pStyle w:val="NormalWeb"/>
              <w:rPr>
                <w:rFonts w:asciiTheme="minorHAnsi" w:hAnsiTheme="minorHAnsi" w:cs="Tahoma"/>
                <w:i/>
                <w:sz w:val="24"/>
                <w:szCs w:val="24"/>
              </w:rPr>
            </w:pPr>
          </w:p>
          <w:p w14:paraId="7BE1600C" w14:textId="77777777" w:rsidR="00EF2C9E" w:rsidRPr="0047086B" w:rsidRDefault="00EF2C9E" w:rsidP="00EF2C9E">
            <w:pPr>
              <w:pStyle w:val="NormalWeb"/>
              <w:rPr>
                <w:rFonts w:asciiTheme="minorHAnsi" w:hAnsiTheme="minorHAnsi" w:cs="Tahoma"/>
                <w:i/>
                <w:sz w:val="24"/>
                <w:szCs w:val="24"/>
              </w:rPr>
            </w:pPr>
          </w:p>
          <w:p w14:paraId="102EB82E" w14:textId="77777777" w:rsidR="00EF2C9E" w:rsidRPr="0047086B" w:rsidRDefault="00EF2C9E" w:rsidP="00EF2C9E">
            <w:pPr>
              <w:pStyle w:val="NormalWeb"/>
              <w:rPr>
                <w:rFonts w:asciiTheme="minorHAnsi" w:hAnsiTheme="minorHAnsi" w:cs="Tahoma"/>
                <w:i/>
                <w:sz w:val="24"/>
                <w:szCs w:val="24"/>
              </w:rPr>
            </w:pPr>
          </w:p>
          <w:p w14:paraId="6B5C6E16" w14:textId="77777777" w:rsidR="00EF2C9E" w:rsidRPr="0047086B" w:rsidRDefault="00EF2C9E" w:rsidP="00EF2C9E">
            <w:pPr>
              <w:pStyle w:val="NormalWeb"/>
              <w:rPr>
                <w:rFonts w:asciiTheme="minorHAnsi" w:hAnsiTheme="minorHAnsi" w:cs="Tahoma"/>
                <w:i/>
                <w:sz w:val="24"/>
                <w:szCs w:val="24"/>
              </w:rPr>
            </w:pPr>
          </w:p>
        </w:tc>
      </w:tr>
      <w:tr w:rsidR="00EF2C9E" w:rsidRPr="0047086B" w14:paraId="38E47B7C" w14:textId="77777777" w:rsidTr="00EF2C9E">
        <w:trPr>
          <w:trHeight w:val="492"/>
        </w:trPr>
        <w:tc>
          <w:tcPr>
            <w:tcW w:w="6768" w:type="dxa"/>
            <w:gridSpan w:val="2"/>
            <w:tcBorders>
              <w:top w:val="single" w:sz="4" w:space="0" w:color="auto"/>
            </w:tcBorders>
            <w:vAlign w:val="center"/>
          </w:tcPr>
          <w:p w14:paraId="74587DC5" w14:textId="77777777" w:rsidR="00EF2C9E" w:rsidRPr="0047086B" w:rsidRDefault="00EF2C9E" w:rsidP="00EF2C9E">
            <w:pPr>
              <w:pStyle w:val="NormalWeb"/>
              <w:ind w:left="142" w:right="34"/>
              <w:rPr>
                <w:rFonts w:asciiTheme="minorHAnsi" w:hAnsiTheme="minorHAnsi" w:cs="Tahoma"/>
                <w:i/>
                <w:sz w:val="24"/>
                <w:szCs w:val="24"/>
              </w:rPr>
            </w:pPr>
            <w:r w:rsidRPr="0047086B">
              <w:rPr>
                <w:rFonts w:asciiTheme="minorHAnsi" w:hAnsiTheme="minorHAnsi" w:cs="Tahoma"/>
                <w:i/>
                <w:sz w:val="24"/>
                <w:szCs w:val="24"/>
              </w:rPr>
              <w:t>Marker’s signature:</w:t>
            </w:r>
          </w:p>
        </w:tc>
        <w:tc>
          <w:tcPr>
            <w:tcW w:w="1987" w:type="dxa"/>
            <w:tcBorders>
              <w:top w:val="single" w:sz="4" w:space="0" w:color="auto"/>
            </w:tcBorders>
            <w:vAlign w:val="center"/>
          </w:tcPr>
          <w:p w14:paraId="01DDE69B" w14:textId="77777777" w:rsidR="00EF2C9E" w:rsidRPr="0047086B" w:rsidRDefault="00EF2C9E" w:rsidP="00EF2C9E">
            <w:pPr>
              <w:pStyle w:val="NormalWeb"/>
              <w:spacing w:after="0"/>
              <w:ind w:left="142" w:right="34"/>
              <w:rPr>
                <w:rFonts w:asciiTheme="minorHAnsi" w:hAnsiTheme="minorHAnsi" w:cs="Tahoma"/>
                <w:i/>
                <w:sz w:val="24"/>
                <w:szCs w:val="24"/>
              </w:rPr>
            </w:pPr>
            <w:r w:rsidRPr="0047086B">
              <w:rPr>
                <w:rFonts w:asciiTheme="minorHAnsi" w:hAnsiTheme="minorHAnsi" w:cs="Tahoma"/>
                <w:i/>
                <w:sz w:val="24"/>
                <w:szCs w:val="24"/>
              </w:rPr>
              <w:t>Date:</w:t>
            </w:r>
          </w:p>
        </w:tc>
      </w:tr>
      <w:tr w:rsidR="00EF2C9E" w:rsidRPr="0047086B" w14:paraId="5C44E603" w14:textId="77777777" w:rsidTr="00EF2C9E">
        <w:tc>
          <w:tcPr>
            <w:tcW w:w="8755" w:type="dxa"/>
            <w:gridSpan w:val="3"/>
            <w:vAlign w:val="center"/>
          </w:tcPr>
          <w:p w14:paraId="30622036" w14:textId="77777777" w:rsidR="00EF2C9E" w:rsidRPr="0047086B" w:rsidRDefault="00EF2C9E" w:rsidP="00EF2C9E">
            <w:pPr>
              <w:pStyle w:val="NormalWeb"/>
              <w:spacing w:before="0" w:beforeAutospacing="0" w:after="0" w:afterAutospacing="0"/>
              <w:ind w:left="142" w:right="34"/>
              <w:rPr>
                <w:rFonts w:asciiTheme="minorHAnsi" w:hAnsiTheme="minorHAnsi" w:cs="Tahoma"/>
                <w:i/>
                <w:sz w:val="24"/>
                <w:szCs w:val="24"/>
              </w:rPr>
            </w:pPr>
            <w:r w:rsidRPr="0047086B">
              <w:rPr>
                <w:rFonts w:asciiTheme="minorHAnsi" w:hAnsiTheme="minorHAnsi" w:cs="Tahoma"/>
                <w:i/>
                <w:sz w:val="24"/>
                <w:szCs w:val="24"/>
              </w:rPr>
              <w:t xml:space="preserve">Provisional mark: </w:t>
            </w:r>
          </w:p>
          <w:p w14:paraId="3F7A9222" w14:textId="52534CB6" w:rsidR="00EF2C9E" w:rsidRPr="0047086B" w:rsidRDefault="00EF2C9E" w:rsidP="00EF2C9E">
            <w:pPr>
              <w:pStyle w:val="NormalWeb"/>
              <w:spacing w:before="0" w:beforeAutospacing="0" w:after="0" w:afterAutospacing="0"/>
              <w:ind w:left="142" w:right="34"/>
              <w:jc w:val="center"/>
              <w:rPr>
                <w:rFonts w:asciiTheme="minorHAnsi" w:hAnsiTheme="minorHAnsi" w:cs="Tahoma"/>
                <w:i/>
                <w:sz w:val="24"/>
                <w:szCs w:val="24"/>
              </w:rPr>
            </w:pPr>
            <w:r w:rsidRPr="0047086B">
              <w:rPr>
                <w:rFonts w:asciiTheme="minorHAnsi" w:hAnsiTheme="minorHAnsi" w:cs="Tahoma"/>
                <w:b/>
                <w:i/>
                <w:sz w:val="24"/>
                <w:szCs w:val="24"/>
              </w:rPr>
              <w:t>NB.</w:t>
            </w:r>
            <w:r w:rsidRPr="0047086B">
              <w:rPr>
                <w:rFonts w:asciiTheme="minorHAnsi" w:hAnsiTheme="minorHAnsi" w:cs="Tahoma"/>
                <w:i/>
                <w:sz w:val="24"/>
                <w:szCs w:val="24"/>
              </w:rPr>
              <w:t xml:space="preserve">  All marks are provisional until confirmed by the final examination board.</w:t>
            </w:r>
          </w:p>
        </w:tc>
      </w:tr>
    </w:tbl>
    <w:p w14:paraId="60B2B489" w14:textId="167E0E10" w:rsidR="00EF2C9E" w:rsidRPr="0047086B" w:rsidRDefault="00EF2C9E" w:rsidP="00EF2C9E">
      <w:pPr>
        <w:jc w:val="center"/>
        <w:rPr>
          <w:rFonts w:asciiTheme="minorHAnsi" w:hAnsiTheme="minorHAnsi"/>
          <w:b/>
          <w:lang w:val="en"/>
        </w:rPr>
      </w:pPr>
      <w:r w:rsidRPr="0047086B">
        <w:rPr>
          <w:rFonts w:asciiTheme="minorHAnsi" w:hAnsiTheme="minorHAnsi"/>
          <w:b/>
          <w:lang w:val="en"/>
        </w:rPr>
        <w:lastRenderedPageBreak/>
        <w:t>Three Book Reviews</w:t>
      </w:r>
    </w:p>
    <w:p w14:paraId="42C4E47B" w14:textId="77777777" w:rsidR="00EF2C9E" w:rsidRPr="0047086B" w:rsidRDefault="00EF2C9E" w:rsidP="00EF2C9E">
      <w:pPr>
        <w:jc w:val="center"/>
        <w:rPr>
          <w:rFonts w:asciiTheme="minorHAnsi" w:hAnsiTheme="minorHAnsi"/>
          <w:b/>
          <w:lang w:val="en"/>
        </w:rPr>
      </w:pPr>
    </w:p>
    <w:p w14:paraId="7CEE4B4F" w14:textId="77777777" w:rsidR="00EF2C9E" w:rsidRPr="0047086B" w:rsidRDefault="00EF2C9E" w:rsidP="00EF2C9E">
      <w:pPr>
        <w:jc w:val="center"/>
        <w:rPr>
          <w:rFonts w:asciiTheme="minorHAnsi" w:hAnsiTheme="minorHAnsi"/>
          <w:b/>
          <w:lang w:val="en"/>
        </w:rPr>
      </w:pPr>
    </w:p>
    <w:p w14:paraId="4EE0743F" w14:textId="77777777" w:rsidR="00AD6034" w:rsidRPr="0047086B" w:rsidRDefault="00AD6034" w:rsidP="00AD6034">
      <w:pPr>
        <w:rPr>
          <w:rFonts w:asciiTheme="minorHAnsi" w:hAnsiTheme="minorHAnsi"/>
          <w:i/>
          <w:lang w:val="en"/>
        </w:rPr>
      </w:pPr>
      <w:r w:rsidRPr="0047086B">
        <w:rPr>
          <w:rFonts w:asciiTheme="minorHAnsi" w:hAnsiTheme="minorHAnsi"/>
          <w:i/>
          <w:lang w:val="en"/>
        </w:rPr>
        <w:t>This book review is intended for an electronic music publication or website, similar to</w:t>
      </w:r>
      <w:r w:rsidRPr="0047086B">
        <w:rPr>
          <w:rFonts w:asciiTheme="minorHAnsi" w:hAnsiTheme="minorHAnsi"/>
          <w:i/>
        </w:rPr>
        <w:t xml:space="preserve"> www.pitchfork.com or </w:t>
      </w:r>
      <w:r w:rsidRPr="0047086B">
        <w:rPr>
          <w:rFonts w:asciiTheme="minorHAnsi" w:hAnsiTheme="minorHAnsi"/>
          <w:i/>
          <w:lang w:val="en"/>
        </w:rPr>
        <w:t xml:space="preserve">www.residentadvisor.net, and is written with the assumption that the intended audience will have an interest in and some understanding of the techno scene described in the review. </w:t>
      </w:r>
    </w:p>
    <w:p w14:paraId="13D8703A" w14:textId="77777777" w:rsidR="00AD6034" w:rsidRPr="0047086B" w:rsidRDefault="00AD6034" w:rsidP="00AD6034">
      <w:pPr>
        <w:rPr>
          <w:rFonts w:asciiTheme="minorHAnsi" w:hAnsiTheme="minorHAnsi"/>
          <w:b/>
          <w:lang w:val="en"/>
        </w:rPr>
      </w:pPr>
    </w:p>
    <w:p w14:paraId="1333C4EA" w14:textId="77777777" w:rsidR="00AD6034" w:rsidRPr="0047086B" w:rsidRDefault="00AD6034" w:rsidP="00AD6034">
      <w:pPr>
        <w:rPr>
          <w:rFonts w:asciiTheme="minorHAnsi" w:hAnsiTheme="minorHAnsi"/>
          <w:b/>
          <w:i/>
          <w:color w:val="000000" w:themeColor="text1"/>
        </w:rPr>
      </w:pPr>
      <w:r w:rsidRPr="0047086B">
        <w:rPr>
          <w:rFonts w:asciiTheme="minorHAnsi" w:hAnsiTheme="minorHAnsi"/>
          <w:b/>
          <w:i/>
          <w:color w:val="000000" w:themeColor="text1"/>
        </w:rPr>
        <w:t xml:space="preserve">Der </w:t>
      </w:r>
      <w:proofErr w:type="spellStart"/>
      <w:r w:rsidRPr="0047086B">
        <w:rPr>
          <w:rFonts w:asciiTheme="minorHAnsi" w:hAnsiTheme="minorHAnsi"/>
          <w:b/>
          <w:i/>
          <w:color w:val="000000" w:themeColor="text1"/>
        </w:rPr>
        <w:t>Klang</w:t>
      </w:r>
      <w:proofErr w:type="spellEnd"/>
      <w:r w:rsidRPr="0047086B">
        <w:rPr>
          <w:rFonts w:asciiTheme="minorHAnsi" w:hAnsiTheme="minorHAnsi"/>
          <w:b/>
          <w:i/>
          <w:color w:val="000000" w:themeColor="text1"/>
        </w:rPr>
        <w:t xml:space="preserve"> </w:t>
      </w:r>
      <w:proofErr w:type="gramStart"/>
      <w:r w:rsidRPr="0047086B">
        <w:rPr>
          <w:rFonts w:asciiTheme="minorHAnsi" w:hAnsiTheme="minorHAnsi"/>
          <w:b/>
          <w:i/>
          <w:color w:val="000000" w:themeColor="text1"/>
        </w:rPr>
        <w:t>Der</w:t>
      </w:r>
      <w:proofErr w:type="gramEnd"/>
      <w:r w:rsidRPr="0047086B">
        <w:rPr>
          <w:rFonts w:asciiTheme="minorHAnsi" w:hAnsiTheme="minorHAnsi"/>
          <w:b/>
          <w:i/>
          <w:color w:val="000000" w:themeColor="text1"/>
        </w:rPr>
        <w:t xml:space="preserve"> </w:t>
      </w:r>
      <w:proofErr w:type="spellStart"/>
      <w:r w:rsidRPr="0047086B">
        <w:rPr>
          <w:rFonts w:asciiTheme="minorHAnsi" w:hAnsiTheme="minorHAnsi"/>
          <w:b/>
          <w:i/>
          <w:color w:val="000000" w:themeColor="text1"/>
        </w:rPr>
        <w:t>Familie</w:t>
      </w:r>
      <w:proofErr w:type="spellEnd"/>
      <w:r w:rsidRPr="0047086B">
        <w:rPr>
          <w:rFonts w:asciiTheme="minorHAnsi" w:hAnsiTheme="minorHAnsi"/>
          <w:b/>
          <w:i/>
          <w:color w:val="000000" w:themeColor="text1"/>
        </w:rPr>
        <w:t>: Berlin, Techno and the Fall of the Wall</w:t>
      </w:r>
    </w:p>
    <w:p w14:paraId="232899FF" w14:textId="516E162F" w:rsidR="00AD6034" w:rsidRPr="0047086B" w:rsidRDefault="00AD6034" w:rsidP="00AD6034">
      <w:pPr>
        <w:rPr>
          <w:rFonts w:asciiTheme="minorHAnsi" w:hAnsiTheme="minorHAnsi"/>
          <w:b/>
          <w:color w:val="000000" w:themeColor="text1"/>
        </w:rPr>
      </w:pPr>
      <w:r w:rsidRPr="0047086B">
        <w:rPr>
          <w:rFonts w:asciiTheme="minorHAnsi" w:hAnsiTheme="minorHAnsi"/>
          <w:b/>
          <w:color w:val="000000" w:themeColor="text1"/>
          <w:lang w:val="en"/>
        </w:rPr>
        <w:t xml:space="preserve">by Felix </w:t>
      </w:r>
      <w:proofErr w:type="spellStart"/>
      <w:r w:rsidRPr="0047086B">
        <w:rPr>
          <w:rFonts w:asciiTheme="minorHAnsi" w:hAnsiTheme="minorHAnsi"/>
          <w:b/>
          <w:color w:val="000000" w:themeColor="text1"/>
          <w:lang w:val="en"/>
        </w:rPr>
        <w:t>Denk</w:t>
      </w:r>
      <w:proofErr w:type="spellEnd"/>
      <w:r w:rsidRPr="0047086B">
        <w:rPr>
          <w:rFonts w:asciiTheme="minorHAnsi" w:hAnsiTheme="minorHAnsi"/>
          <w:b/>
          <w:color w:val="000000" w:themeColor="text1"/>
          <w:lang w:val="en"/>
        </w:rPr>
        <w:t xml:space="preserve"> and Sven von </w:t>
      </w:r>
      <w:proofErr w:type="spellStart"/>
      <w:r w:rsidRPr="0047086B">
        <w:rPr>
          <w:rFonts w:asciiTheme="minorHAnsi" w:hAnsiTheme="minorHAnsi"/>
          <w:b/>
          <w:color w:val="000000" w:themeColor="text1"/>
        </w:rPr>
        <w:t>Thülen</w:t>
      </w:r>
      <w:proofErr w:type="spellEnd"/>
    </w:p>
    <w:p w14:paraId="4801579C" w14:textId="77777777" w:rsidR="00AD6034" w:rsidRPr="00751B66" w:rsidRDefault="00AD6034" w:rsidP="00AD6034">
      <w:pPr>
        <w:rPr>
          <w:rFonts w:asciiTheme="minorHAnsi" w:hAnsiTheme="minorHAnsi"/>
          <w:b/>
          <w:color w:val="000000" w:themeColor="text1"/>
        </w:rPr>
      </w:pPr>
      <w:r w:rsidRPr="00751B66">
        <w:rPr>
          <w:rFonts w:asciiTheme="minorHAnsi" w:hAnsiTheme="minorHAnsi"/>
          <w:b/>
          <w:color w:val="000000" w:themeColor="text1"/>
        </w:rPr>
        <w:t xml:space="preserve">English Edition translated by Jenna </w:t>
      </w:r>
      <w:proofErr w:type="spellStart"/>
      <w:r w:rsidRPr="00751B66">
        <w:rPr>
          <w:rFonts w:asciiTheme="minorHAnsi" w:hAnsiTheme="minorHAnsi"/>
          <w:b/>
          <w:color w:val="000000" w:themeColor="text1"/>
        </w:rPr>
        <w:t>Krumminga</w:t>
      </w:r>
      <w:proofErr w:type="spellEnd"/>
      <w:r w:rsidRPr="00751B66">
        <w:rPr>
          <w:rFonts w:asciiTheme="minorHAnsi" w:hAnsiTheme="minorHAnsi"/>
          <w:b/>
          <w:color w:val="000000" w:themeColor="text1"/>
        </w:rPr>
        <w:t xml:space="preserve"> </w:t>
      </w:r>
    </w:p>
    <w:p w14:paraId="715624A7" w14:textId="77777777" w:rsidR="00AD6034" w:rsidRPr="00751B66" w:rsidRDefault="00AD6034" w:rsidP="00AD6034">
      <w:pPr>
        <w:rPr>
          <w:rFonts w:asciiTheme="minorHAnsi" w:hAnsiTheme="minorHAnsi"/>
          <w:b/>
          <w:lang w:val="en"/>
        </w:rPr>
      </w:pPr>
    </w:p>
    <w:p w14:paraId="3AE78E44" w14:textId="5D759726" w:rsidR="00AD6034" w:rsidRPr="00751B66" w:rsidRDefault="00AD6034" w:rsidP="00AD6034">
      <w:pPr>
        <w:rPr>
          <w:rFonts w:asciiTheme="minorHAnsi" w:hAnsiTheme="minorHAnsi"/>
          <w:b/>
          <w:lang w:val="en"/>
        </w:rPr>
      </w:pPr>
      <w:r w:rsidRPr="00751B66">
        <w:rPr>
          <w:rFonts w:asciiTheme="minorHAnsi" w:hAnsiTheme="minorHAnsi"/>
          <w:b/>
          <w:lang w:val="en"/>
        </w:rPr>
        <w:t>Published in 2014 by</w:t>
      </w:r>
      <w:r w:rsidR="00EF2C9E" w:rsidRPr="00751B66">
        <w:rPr>
          <w:rFonts w:asciiTheme="minorHAnsi" w:hAnsiTheme="minorHAnsi"/>
          <w:b/>
          <w:lang w:val="en"/>
        </w:rPr>
        <w:t xml:space="preserve"> </w:t>
      </w:r>
      <w:r w:rsidRPr="00751B66">
        <w:rPr>
          <w:rFonts w:asciiTheme="minorHAnsi" w:hAnsiTheme="minorHAnsi"/>
          <w:b/>
          <w:i/>
          <w:lang w:val="en"/>
        </w:rPr>
        <w:t>Books on Demand</w:t>
      </w:r>
      <w:r w:rsidR="00EF2C9E" w:rsidRPr="00751B66">
        <w:rPr>
          <w:rFonts w:asciiTheme="minorHAnsi" w:hAnsiTheme="minorHAnsi"/>
          <w:b/>
          <w:lang w:val="en"/>
        </w:rPr>
        <w:t xml:space="preserve">, </w:t>
      </w:r>
      <w:r w:rsidRPr="00751B66">
        <w:rPr>
          <w:rFonts w:asciiTheme="minorHAnsi" w:eastAsia="Times New Roman" w:hAnsiTheme="minorHAnsi" w:cs="Arial"/>
          <w:b/>
          <w:shd w:val="clear" w:color="auto" w:fill="FFFFFF"/>
        </w:rPr>
        <w:t xml:space="preserve">In de </w:t>
      </w:r>
      <w:proofErr w:type="spellStart"/>
      <w:r w:rsidRPr="00751B66">
        <w:rPr>
          <w:rFonts w:asciiTheme="minorHAnsi" w:eastAsia="Times New Roman" w:hAnsiTheme="minorHAnsi" w:cs="Arial"/>
          <w:b/>
          <w:shd w:val="clear" w:color="auto" w:fill="FFFFFF"/>
        </w:rPr>
        <w:t>Tarpen</w:t>
      </w:r>
      <w:proofErr w:type="spellEnd"/>
      <w:r w:rsidRPr="00751B66">
        <w:rPr>
          <w:rFonts w:asciiTheme="minorHAnsi" w:eastAsia="Times New Roman" w:hAnsiTheme="minorHAnsi" w:cs="Arial"/>
          <w:b/>
          <w:shd w:val="clear" w:color="auto" w:fill="FFFFFF"/>
        </w:rPr>
        <w:t xml:space="preserve"> 42, </w:t>
      </w:r>
      <w:r w:rsidRPr="00751B66">
        <w:rPr>
          <w:rFonts w:asciiTheme="minorHAnsi" w:hAnsiTheme="minorHAnsi"/>
          <w:b/>
          <w:shd w:val="clear" w:color="auto" w:fill="FFFFFF"/>
        </w:rPr>
        <w:t>Norderstedt</w:t>
      </w:r>
      <w:r w:rsidR="00EF2C9E" w:rsidRPr="00751B66">
        <w:rPr>
          <w:rFonts w:asciiTheme="minorHAnsi" w:hAnsiTheme="minorHAnsi"/>
          <w:b/>
          <w:lang w:val="en"/>
        </w:rPr>
        <w:t xml:space="preserve">, </w:t>
      </w:r>
      <w:r w:rsidRPr="00751B66">
        <w:rPr>
          <w:rFonts w:asciiTheme="minorHAnsi" w:eastAsia="Times New Roman" w:hAnsiTheme="minorHAnsi" w:cs="Arial"/>
          <w:b/>
          <w:shd w:val="clear" w:color="auto" w:fill="FFFFFF"/>
        </w:rPr>
        <w:t>22848 Hamburg, Germany</w:t>
      </w:r>
      <w:r w:rsidR="00EF2C9E" w:rsidRPr="00751B66">
        <w:rPr>
          <w:rFonts w:asciiTheme="minorHAnsi" w:hAnsiTheme="minorHAnsi"/>
          <w:b/>
          <w:lang w:val="en"/>
        </w:rPr>
        <w:t xml:space="preserve">, </w:t>
      </w:r>
      <w:hyperlink r:id="rId8" w:history="1">
        <w:r w:rsidRPr="00751B66">
          <w:rPr>
            <w:rStyle w:val="Hyperlink"/>
            <w:rFonts w:asciiTheme="minorHAnsi" w:hAnsiTheme="minorHAnsi"/>
            <w:b/>
            <w:lang w:val="en"/>
          </w:rPr>
          <w:t>https://www.bod.de</w:t>
        </w:r>
      </w:hyperlink>
    </w:p>
    <w:p w14:paraId="03346B98" w14:textId="77777777" w:rsidR="00EF2C9E" w:rsidRPr="00751B66" w:rsidRDefault="00EF2C9E" w:rsidP="00AD6034">
      <w:pPr>
        <w:rPr>
          <w:rFonts w:asciiTheme="minorHAnsi" w:hAnsiTheme="minorHAnsi"/>
          <w:b/>
          <w:color w:val="000000" w:themeColor="text1"/>
          <w:lang w:val="en"/>
        </w:rPr>
      </w:pPr>
    </w:p>
    <w:p w14:paraId="5DCB966A" w14:textId="4975BA82" w:rsidR="00AD6034" w:rsidRPr="00751B66" w:rsidRDefault="00AD6034" w:rsidP="00AD6034">
      <w:pPr>
        <w:rPr>
          <w:rFonts w:asciiTheme="minorHAnsi" w:eastAsia="Times New Roman" w:hAnsiTheme="minorHAnsi" w:cs="Arial"/>
          <w:b/>
          <w:color w:val="000000" w:themeColor="text1"/>
        </w:rPr>
      </w:pPr>
      <w:r w:rsidRPr="00751B66">
        <w:rPr>
          <w:rFonts w:asciiTheme="minorHAnsi" w:eastAsia="Times New Roman" w:hAnsiTheme="minorHAnsi" w:cs="Arial"/>
          <w:b/>
          <w:bCs/>
          <w:color w:val="000000" w:themeColor="text1"/>
        </w:rPr>
        <w:t>ISBN-10:</w:t>
      </w:r>
      <w:r w:rsidRPr="00751B66">
        <w:rPr>
          <w:rFonts w:asciiTheme="minorHAnsi" w:eastAsia="Times New Roman" w:hAnsiTheme="minorHAnsi" w:cs="Arial"/>
          <w:b/>
          <w:color w:val="000000" w:themeColor="text1"/>
        </w:rPr>
        <w:t> 3738604294</w:t>
      </w:r>
      <w:r w:rsidR="00EF2C9E" w:rsidRPr="00751B66">
        <w:rPr>
          <w:rFonts w:asciiTheme="minorHAnsi" w:eastAsia="Times New Roman" w:hAnsiTheme="minorHAnsi" w:cs="Arial"/>
          <w:b/>
          <w:color w:val="000000" w:themeColor="text1"/>
        </w:rPr>
        <w:t xml:space="preserve">, </w:t>
      </w:r>
      <w:r w:rsidRPr="00751B66">
        <w:rPr>
          <w:rFonts w:asciiTheme="minorHAnsi" w:eastAsia="Times New Roman" w:hAnsiTheme="minorHAnsi" w:cs="Arial"/>
          <w:b/>
          <w:color w:val="000000" w:themeColor="text1"/>
        </w:rPr>
        <w:t xml:space="preserve">Paperback, 308 Pages, </w:t>
      </w:r>
      <w:r w:rsidRPr="00751B66">
        <w:rPr>
          <w:rFonts w:asciiTheme="minorHAnsi" w:hAnsiTheme="minorHAnsi"/>
          <w:b/>
        </w:rPr>
        <w:t>12.7 x 1.6 x 20.3 cm</w:t>
      </w:r>
    </w:p>
    <w:p w14:paraId="665648A8" w14:textId="77777777" w:rsidR="00AD6034" w:rsidRPr="00751B66" w:rsidRDefault="00AD6034" w:rsidP="00AD6034">
      <w:pPr>
        <w:rPr>
          <w:rFonts w:asciiTheme="minorHAnsi" w:eastAsia="Times New Roman" w:hAnsiTheme="minorHAnsi" w:cs="Arial"/>
          <w:b/>
          <w:color w:val="000000" w:themeColor="text1"/>
        </w:rPr>
      </w:pPr>
      <w:r w:rsidRPr="00751B66">
        <w:rPr>
          <w:rFonts w:asciiTheme="minorHAnsi" w:eastAsia="Times New Roman" w:hAnsiTheme="minorHAnsi" w:cs="Arial"/>
          <w:b/>
          <w:color w:val="000000" w:themeColor="text1"/>
        </w:rPr>
        <w:t xml:space="preserve">£17.99 or Kindle download £8.49 (correct as of November 2017) </w:t>
      </w:r>
    </w:p>
    <w:p w14:paraId="648C12DE" w14:textId="77777777" w:rsidR="00AD6034" w:rsidRPr="0047086B" w:rsidRDefault="00AD6034" w:rsidP="00AD6034">
      <w:pPr>
        <w:rPr>
          <w:rFonts w:asciiTheme="minorHAnsi" w:hAnsiTheme="minorHAnsi"/>
          <w:b/>
        </w:rPr>
      </w:pPr>
    </w:p>
    <w:p w14:paraId="6CBCBE10" w14:textId="52C22E0E" w:rsidR="00AD6034" w:rsidRPr="00751B66" w:rsidRDefault="00751B66" w:rsidP="00AD6034">
      <w:pPr>
        <w:rPr>
          <w:rFonts w:asciiTheme="minorHAnsi" w:hAnsiTheme="minorHAnsi"/>
        </w:rPr>
      </w:pPr>
      <w:r>
        <w:rPr>
          <w:rFonts w:asciiTheme="minorHAnsi" w:hAnsiTheme="minorHAnsi"/>
        </w:rPr>
        <w:t>T</w:t>
      </w:r>
      <w:r w:rsidR="00AD6034" w:rsidRPr="0047086B">
        <w:rPr>
          <w:rFonts w:asciiTheme="minorHAnsi" w:hAnsiTheme="minorHAnsi"/>
        </w:rPr>
        <w:t xml:space="preserve">he summer of 2014 is a memorable one for me, because I fell in love. </w:t>
      </w:r>
      <w:r>
        <w:rPr>
          <w:rFonts w:asciiTheme="minorHAnsi" w:hAnsiTheme="minorHAnsi"/>
        </w:rPr>
        <w:t xml:space="preserve">Not with another person, but with the deep </w:t>
      </w:r>
      <w:r w:rsidR="00AD6034" w:rsidRPr="0047086B">
        <w:rPr>
          <w:rFonts w:asciiTheme="minorHAnsi" w:hAnsiTheme="minorHAnsi"/>
        </w:rPr>
        <w:t>heartfelt beat of techno</w:t>
      </w:r>
      <w:r>
        <w:rPr>
          <w:rFonts w:asciiTheme="minorHAnsi" w:hAnsiTheme="minorHAnsi"/>
        </w:rPr>
        <w:t xml:space="preserve">. </w:t>
      </w:r>
      <w:proofErr w:type="gramStart"/>
      <w:r>
        <w:rPr>
          <w:rFonts w:asciiTheme="minorHAnsi" w:hAnsiTheme="minorHAnsi"/>
        </w:rPr>
        <w:t>So</w:t>
      </w:r>
      <w:proofErr w:type="gramEnd"/>
      <w:r w:rsidR="00AD6034" w:rsidRPr="0047086B">
        <w:rPr>
          <w:rFonts w:asciiTheme="minorHAnsi" w:hAnsiTheme="minorHAnsi"/>
          <w:color w:val="000000" w:themeColor="text1"/>
        </w:rPr>
        <w:t xml:space="preserve"> compelling and visceral a reaction techno provoked in me that I found myself reading anything I could lay my hands on about its origins and the scene that grew up around it. Which is how I </w:t>
      </w:r>
      <w:proofErr w:type="gramStart"/>
      <w:r w:rsidR="00AD6034" w:rsidRPr="0047086B">
        <w:rPr>
          <w:rFonts w:asciiTheme="minorHAnsi" w:hAnsiTheme="minorHAnsi"/>
          <w:color w:val="000000" w:themeColor="text1"/>
        </w:rPr>
        <w:t>came</w:t>
      </w:r>
      <w:proofErr w:type="gramEnd"/>
      <w:r w:rsidR="00AD6034" w:rsidRPr="0047086B">
        <w:rPr>
          <w:rFonts w:asciiTheme="minorHAnsi" w:hAnsiTheme="minorHAnsi"/>
          <w:color w:val="000000" w:themeColor="text1"/>
        </w:rPr>
        <w:t xml:space="preserve"> to read </w:t>
      </w:r>
      <w:proofErr w:type="spellStart"/>
      <w:r w:rsidR="00AD6034" w:rsidRPr="0047086B">
        <w:rPr>
          <w:rFonts w:asciiTheme="minorHAnsi" w:hAnsiTheme="minorHAnsi"/>
          <w:color w:val="000000" w:themeColor="text1"/>
        </w:rPr>
        <w:t>Denk</w:t>
      </w:r>
      <w:proofErr w:type="spellEnd"/>
      <w:r w:rsidR="00AD6034" w:rsidRPr="0047086B">
        <w:rPr>
          <w:rFonts w:asciiTheme="minorHAnsi" w:hAnsiTheme="minorHAnsi"/>
          <w:color w:val="000000" w:themeColor="text1"/>
        </w:rPr>
        <w:t xml:space="preserve"> and von </w:t>
      </w:r>
      <w:proofErr w:type="spellStart"/>
      <w:r w:rsidR="00AD6034" w:rsidRPr="0047086B">
        <w:rPr>
          <w:rFonts w:asciiTheme="minorHAnsi" w:hAnsiTheme="minorHAnsi"/>
          <w:color w:val="000000" w:themeColor="text1"/>
        </w:rPr>
        <w:t>Thülen’s</w:t>
      </w:r>
      <w:proofErr w:type="spellEnd"/>
      <w:r w:rsidR="00AD6034" w:rsidRPr="0047086B">
        <w:rPr>
          <w:rFonts w:asciiTheme="minorHAnsi" w:hAnsiTheme="minorHAnsi"/>
          <w:color w:val="000000" w:themeColor="text1"/>
        </w:rPr>
        <w:t xml:space="preserve"> excellent book </w:t>
      </w:r>
      <w:r w:rsidR="00AD6034" w:rsidRPr="0047086B">
        <w:rPr>
          <w:rFonts w:asciiTheme="minorHAnsi" w:hAnsiTheme="minorHAnsi"/>
          <w:i/>
          <w:color w:val="000000" w:themeColor="text1"/>
        </w:rPr>
        <w:t xml:space="preserve">Der </w:t>
      </w:r>
      <w:proofErr w:type="spellStart"/>
      <w:r w:rsidR="00AD6034" w:rsidRPr="0047086B">
        <w:rPr>
          <w:rFonts w:asciiTheme="minorHAnsi" w:hAnsiTheme="minorHAnsi"/>
          <w:i/>
          <w:color w:val="000000" w:themeColor="text1"/>
        </w:rPr>
        <w:t>Klang</w:t>
      </w:r>
      <w:proofErr w:type="spellEnd"/>
      <w:r w:rsidR="00AD6034" w:rsidRPr="0047086B">
        <w:rPr>
          <w:rFonts w:asciiTheme="minorHAnsi" w:hAnsiTheme="minorHAnsi"/>
          <w:i/>
          <w:color w:val="000000" w:themeColor="text1"/>
        </w:rPr>
        <w:t xml:space="preserve"> der </w:t>
      </w:r>
      <w:proofErr w:type="spellStart"/>
      <w:r w:rsidR="00AD6034" w:rsidRPr="0047086B">
        <w:rPr>
          <w:rFonts w:asciiTheme="minorHAnsi" w:hAnsiTheme="minorHAnsi"/>
          <w:i/>
          <w:color w:val="000000" w:themeColor="text1"/>
        </w:rPr>
        <w:t>Familie</w:t>
      </w:r>
      <w:proofErr w:type="spellEnd"/>
      <w:r w:rsidR="00AD6034" w:rsidRPr="0047086B">
        <w:rPr>
          <w:rFonts w:asciiTheme="minorHAnsi" w:hAnsiTheme="minorHAnsi"/>
          <w:i/>
          <w:color w:val="000000" w:themeColor="text1"/>
        </w:rPr>
        <w:t xml:space="preserve">: Berlin, Techno and the Fall of the Wall. </w:t>
      </w:r>
    </w:p>
    <w:p w14:paraId="1FD46FD7" w14:textId="77777777" w:rsidR="00AD6034" w:rsidRPr="0047086B" w:rsidRDefault="00AD6034" w:rsidP="00AD6034">
      <w:pPr>
        <w:rPr>
          <w:rFonts w:asciiTheme="minorHAnsi" w:hAnsiTheme="minorHAnsi"/>
          <w:i/>
          <w:color w:val="000000" w:themeColor="text1"/>
        </w:rPr>
      </w:pPr>
    </w:p>
    <w:p w14:paraId="33D340AE" w14:textId="2BD3D119" w:rsidR="00AD6034" w:rsidRPr="0047086B" w:rsidRDefault="00AD6034" w:rsidP="00AD6034">
      <w:pPr>
        <w:rPr>
          <w:rFonts w:asciiTheme="minorHAnsi" w:hAnsiTheme="minorHAnsi"/>
        </w:rPr>
      </w:pPr>
      <w:r w:rsidRPr="0047086B">
        <w:rPr>
          <w:rFonts w:asciiTheme="minorHAnsi" w:hAnsiTheme="minorHAnsi"/>
          <w:color w:val="000000" w:themeColor="text1"/>
        </w:rPr>
        <w:t>Gathering together DJs and producers from the 1990s, the book is a collection of transcribed interviews and conversations between the key players of the time. It does a thorough job of charting the techno scene’s development, from its conception and immediate rejection in Detroit to its successful migration to Berlin where it found an eternal home. It describes techno as the product of a love affair set against the most momentous unpreceded world events, fired by the reunification of Germany, propelled by clandestine underground parties in abandoned Stasi buildings and developed by the passion of a dedicated few. The book descr</w:t>
      </w:r>
      <w:r w:rsidR="00A975AB">
        <w:rPr>
          <w:rFonts w:asciiTheme="minorHAnsi" w:hAnsiTheme="minorHAnsi"/>
          <w:color w:val="000000" w:themeColor="text1"/>
        </w:rPr>
        <w:t>ibes how for a few unique years</w:t>
      </w:r>
      <w:r w:rsidRPr="0047086B">
        <w:rPr>
          <w:rFonts w:asciiTheme="minorHAnsi" w:hAnsiTheme="minorHAnsi"/>
          <w:color w:val="000000" w:themeColor="text1"/>
        </w:rPr>
        <w:t xml:space="preserve"> no one in authority knew what was going</w:t>
      </w:r>
      <w:r w:rsidR="00A975AB">
        <w:rPr>
          <w:rFonts w:asciiTheme="minorHAnsi" w:hAnsiTheme="minorHAnsi"/>
          <w:color w:val="000000" w:themeColor="text1"/>
        </w:rPr>
        <w:t xml:space="preserve"> on</w:t>
      </w:r>
      <w:r w:rsidRPr="0047086B">
        <w:rPr>
          <w:rFonts w:asciiTheme="minorHAnsi" w:hAnsiTheme="minorHAnsi"/>
          <w:color w:val="000000" w:themeColor="text1"/>
        </w:rPr>
        <w:t xml:space="preserve"> in reunified Berlin. In a time before the era of big-name DJs and sell out arenas, there was a time of friends driving around the streets of </w:t>
      </w:r>
      <w:r w:rsidR="00A975AB">
        <w:rPr>
          <w:rFonts w:asciiTheme="minorHAnsi" w:hAnsiTheme="minorHAnsi"/>
          <w:color w:val="000000" w:themeColor="text1"/>
        </w:rPr>
        <w:t>the newly liberated East Berlin,</w:t>
      </w:r>
      <w:r w:rsidRPr="0047086B">
        <w:rPr>
          <w:rFonts w:asciiTheme="minorHAnsi" w:hAnsiTheme="minorHAnsi"/>
          <w:color w:val="000000" w:themeColor="text1"/>
        </w:rPr>
        <w:t xml:space="preserve"> searching hundreds of buildings left derelict in which to party, buoyed with the euphoria of freedom.</w:t>
      </w:r>
    </w:p>
    <w:p w14:paraId="4A65282E" w14:textId="77777777" w:rsidR="00AD6034" w:rsidRPr="0047086B" w:rsidRDefault="00AD6034" w:rsidP="00AD6034">
      <w:pPr>
        <w:rPr>
          <w:rFonts w:asciiTheme="minorHAnsi" w:hAnsiTheme="minorHAnsi"/>
          <w:color w:val="000000" w:themeColor="text1"/>
        </w:rPr>
      </w:pPr>
    </w:p>
    <w:p w14:paraId="25C345CD" w14:textId="61E83FA0" w:rsidR="00AD6034" w:rsidRPr="0047086B" w:rsidRDefault="00AD6034" w:rsidP="00AD6034">
      <w:pPr>
        <w:rPr>
          <w:rFonts w:asciiTheme="minorHAnsi" w:hAnsiTheme="minorHAnsi"/>
          <w:color w:val="FF0000"/>
        </w:rPr>
      </w:pPr>
      <w:r w:rsidRPr="0047086B">
        <w:rPr>
          <w:rFonts w:asciiTheme="minorHAnsi" w:hAnsiTheme="minorHAnsi"/>
          <w:color w:val="000000" w:themeColor="text1"/>
        </w:rPr>
        <w:t xml:space="preserve">The DJs interviewed in </w:t>
      </w:r>
      <w:r w:rsidRPr="0047086B">
        <w:rPr>
          <w:rFonts w:asciiTheme="minorHAnsi" w:hAnsiTheme="minorHAnsi"/>
          <w:i/>
          <w:color w:val="000000" w:themeColor="text1"/>
        </w:rPr>
        <w:t xml:space="preserve">Der </w:t>
      </w:r>
      <w:proofErr w:type="spellStart"/>
      <w:r w:rsidRPr="0047086B">
        <w:rPr>
          <w:rFonts w:asciiTheme="minorHAnsi" w:hAnsiTheme="minorHAnsi"/>
          <w:i/>
          <w:color w:val="000000" w:themeColor="text1"/>
        </w:rPr>
        <w:t>Klang</w:t>
      </w:r>
      <w:proofErr w:type="spellEnd"/>
      <w:r w:rsidRPr="0047086B">
        <w:rPr>
          <w:rFonts w:asciiTheme="minorHAnsi" w:hAnsiTheme="minorHAnsi"/>
          <w:i/>
          <w:color w:val="000000" w:themeColor="text1"/>
        </w:rPr>
        <w:t xml:space="preserve"> der </w:t>
      </w:r>
      <w:proofErr w:type="spellStart"/>
      <w:r w:rsidRPr="0047086B">
        <w:rPr>
          <w:rFonts w:asciiTheme="minorHAnsi" w:hAnsiTheme="minorHAnsi"/>
          <w:i/>
          <w:color w:val="000000" w:themeColor="text1"/>
        </w:rPr>
        <w:t>Familie</w:t>
      </w:r>
      <w:proofErr w:type="spellEnd"/>
      <w:r w:rsidRPr="0047086B">
        <w:rPr>
          <w:rFonts w:asciiTheme="minorHAnsi" w:hAnsiTheme="minorHAnsi"/>
          <w:i/>
          <w:color w:val="000000" w:themeColor="text1"/>
        </w:rPr>
        <w:t xml:space="preserve"> </w:t>
      </w:r>
      <w:r w:rsidRPr="0047086B">
        <w:rPr>
          <w:rFonts w:asciiTheme="minorHAnsi" w:hAnsiTheme="minorHAnsi"/>
          <w:color w:val="000000" w:themeColor="text1"/>
        </w:rPr>
        <w:t>share their stories of a time before they were techno-legends. In fact, they are very clear that the scen</w:t>
      </w:r>
      <w:r w:rsidR="00B4326D" w:rsidRPr="0047086B">
        <w:rPr>
          <w:rFonts w:asciiTheme="minorHAnsi" w:hAnsiTheme="minorHAnsi"/>
          <w:color w:val="000000" w:themeColor="text1"/>
        </w:rPr>
        <w:t>e then had the music, not the DJ</w:t>
      </w:r>
      <w:r w:rsidRPr="0047086B">
        <w:rPr>
          <w:rFonts w:asciiTheme="minorHAnsi" w:hAnsiTheme="minorHAnsi"/>
          <w:color w:val="000000" w:themeColor="text1"/>
        </w:rPr>
        <w:t xml:space="preserve">, at the </w:t>
      </w:r>
      <w:proofErr w:type="spellStart"/>
      <w:r w:rsidRPr="0047086B">
        <w:rPr>
          <w:rFonts w:asciiTheme="minorHAnsi" w:hAnsiTheme="minorHAnsi"/>
          <w:color w:val="000000" w:themeColor="text1"/>
        </w:rPr>
        <w:t>centre</w:t>
      </w:r>
      <w:proofErr w:type="spellEnd"/>
      <w:r w:rsidRPr="0047086B">
        <w:rPr>
          <w:rFonts w:asciiTheme="minorHAnsi" w:hAnsiTheme="minorHAnsi"/>
          <w:color w:val="000000" w:themeColor="text1"/>
        </w:rPr>
        <w:t xml:space="preserve">. </w:t>
      </w:r>
      <w:r w:rsidR="00B4326D" w:rsidRPr="0047086B">
        <w:rPr>
          <w:rFonts w:asciiTheme="minorHAnsi" w:hAnsiTheme="minorHAnsi"/>
          <w:color w:val="000000" w:themeColor="text1"/>
        </w:rPr>
        <w:t>‘</w:t>
      </w:r>
      <w:r w:rsidRPr="0047086B">
        <w:rPr>
          <w:rFonts w:asciiTheme="minorHAnsi" w:hAnsiTheme="minorHAnsi"/>
          <w:color w:val="000000" w:themeColor="text1"/>
        </w:rPr>
        <w:t>From the very beginning, techno said, “We don’t have stars” That’s why the light shone on the dance floor while the DJ stood in the dark. It was a very important part of the concept, this idea that the crowd was the star…we were one people.</w:t>
      </w:r>
      <w:r w:rsidR="00B4326D" w:rsidRPr="0047086B">
        <w:rPr>
          <w:rFonts w:asciiTheme="minorHAnsi" w:hAnsiTheme="minorHAnsi"/>
          <w:color w:val="000000" w:themeColor="text1"/>
        </w:rPr>
        <w:t>’</w:t>
      </w:r>
      <w:r w:rsidRPr="0047086B">
        <w:rPr>
          <w:rStyle w:val="FootnoteReference"/>
          <w:rFonts w:asciiTheme="minorHAnsi" w:hAnsiTheme="minorHAnsi"/>
          <w:color w:val="000000" w:themeColor="text1"/>
        </w:rPr>
        <w:footnoteReference w:id="1"/>
      </w:r>
      <w:r w:rsidRPr="0047086B">
        <w:rPr>
          <w:rFonts w:asciiTheme="minorHAnsi" w:hAnsiTheme="minorHAnsi"/>
          <w:color w:val="000000" w:themeColor="text1"/>
        </w:rPr>
        <w:t xml:space="preserve"> </w:t>
      </w:r>
    </w:p>
    <w:p w14:paraId="4F59A230" w14:textId="77777777" w:rsidR="00AD6034" w:rsidRPr="0047086B" w:rsidRDefault="00AD6034" w:rsidP="00AD6034">
      <w:pPr>
        <w:rPr>
          <w:rFonts w:asciiTheme="minorHAnsi" w:hAnsiTheme="minorHAnsi"/>
          <w:i/>
          <w:color w:val="00B050"/>
        </w:rPr>
      </w:pPr>
    </w:p>
    <w:p w14:paraId="3CAFE7AD" w14:textId="6E911B00" w:rsidR="00AD6034" w:rsidRPr="0047086B" w:rsidRDefault="00AD6034" w:rsidP="00AD6034">
      <w:pPr>
        <w:rPr>
          <w:rFonts w:asciiTheme="minorHAnsi" w:hAnsiTheme="minorHAnsi"/>
          <w:color w:val="000000" w:themeColor="text1"/>
        </w:rPr>
      </w:pPr>
      <w:r w:rsidRPr="0047086B">
        <w:rPr>
          <w:rFonts w:asciiTheme="minorHAnsi" w:hAnsiTheme="minorHAnsi"/>
          <w:color w:val="000000" w:themeColor="text1"/>
        </w:rPr>
        <w:t xml:space="preserve">The joy of those years comes across very strongly too, especially when contrasted against the hardships of the years before the Wall came down. William </w:t>
      </w:r>
      <w:proofErr w:type="spellStart"/>
      <w:r w:rsidRPr="0047086B">
        <w:rPr>
          <w:rFonts w:asciiTheme="minorHAnsi" w:hAnsiTheme="minorHAnsi"/>
          <w:color w:val="000000" w:themeColor="text1"/>
        </w:rPr>
        <w:t>Röttger</w:t>
      </w:r>
      <w:proofErr w:type="spellEnd"/>
      <w:r w:rsidRPr="0047086B">
        <w:rPr>
          <w:rFonts w:asciiTheme="minorHAnsi" w:hAnsiTheme="minorHAnsi"/>
          <w:color w:val="000000" w:themeColor="text1"/>
        </w:rPr>
        <w:t xml:space="preserve"> describes the </w:t>
      </w:r>
      <w:r w:rsidR="00A975AB">
        <w:rPr>
          <w:rFonts w:asciiTheme="minorHAnsi" w:hAnsiTheme="minorHAnsi"/>
          <w:color w:val="000000" w:themeColor="text1"/>
        </w:rPr>
        <w:t>passion of the teen music scene that existed despite the Stasi. In the East pre-1989, fans sent their</w:t>
      </w:r>
      <w:r w:rsidRPr="0047086B">
        <w:rPr>
          <w:rFonts w:asciiTheme="minorHAnsi" w:hAnsiTheme="minorHAnsi"/>
          <w:color w:val="000000" w:themeColor="text1"/>
        </w:rPr>
        <w:t xml:space="preserve"> grandmothers to smuggle record</w:t>
      </w:r>
      <w:r w:rsidR="00033604" w:rsidRPr="0047086B">
        <w:rPr>
          <w:rFonts w:asciiTheme="minorHAnsi" w:hAnsiTheme="minorHAnsi"/>
          <w:color w:val="000000" w:themeColor="text1"/>
        </w:rPr>
        <w:t>s back from the West for them. ‘</w:t>
      </w:r>
      <w:r w:rsidR="00A975AB">
        <w:rPr>
          <w:rFonts w:asciiTheme="minorHAnsi" w:hAnsiTheme="minorHAnsi"/>
          <w:color w:val="000000" w:themeColor="text1"/>
        </w:rPr>
        <w:t>They</w:t>
      </w:r>
      <w:r w:rsidRPr="0047086B">
        <w:rPr>
          <w:rFonts w:asciiTheme="minorHAnsi" w:hAnsiTheme="minorHAnsi"/>
          <w:color w:val="000000" w:themeColor="text1"/>
        </w:rPr>
        <w:t xml:space="preserve"> were fanatical and did everything to get at the music…Pensioners had a special pass, that’s why they could travel. Grannies from the East were always coming to my apartment [in We</w:t>
      </w:r>
      <w:r w:rsidR="00033604" w:rsidRPr="0047086B">
        <w:rPr>
          <w:rFonts w:asciiTheme="minorHAnsi" w:hAnsiTheme="minorHAnsi"/>
          <w:color w:val="000000" w:themeColor="text1"/>
        </w:rPr>
        <w:t>st Berlin] wanting our records’</w:t>
      </w:r>
      <w:r w:rsidRPr="0047086B">
        <w:rPr>
          <w:rFonts w:asciiTheme="minorHAnsi" w:hAnsiTheme="minorHAnsi"/>
          <w:color w:val="000000" w:themeColor="text1"/>
        </w:rPr>
        <w:t xml:space="preserve"> </w:t>
      </w:r>
      <w:r w:rsidR="00033604" w:rsidRPr="0047086B">
        <w:rPr>
          <w:rFonts w:asciiTheme="minorHAnsi" w:hAnsiTheme="minorHAnsi"/>
          <w:color w:val="000000" w:themeColor="text1"/>
        </w:rPr>
        <w:t>(p.</w:t>
      </w:r>
      <w:r w:rsidRPr="0047086B">
        <w:rPr>
          <w:rFonts w:asciiTheme="minorHAnsi" w:hAnsiTheme="minorHAnsi"/>
          <w:color w:val="000000" w:themeColor="text1"/>
        </w:rPr>
        <w:t>36)</w:t>
      </w:r>
      <w:r w:rsidR="00033604" w:rsidRPr="0047086B">
        <w:rPr>
          <w:rFonts w:asciiTheme="minorHAnsi" w:hAnsiTheme="minorHAnsi"/>
          <w:color w:val="000000" w:themeColor="text1"/>
        </w:rPr>
        <w:t>.</w:t>
      </w:r>
      <w:r w:rsidRPr="0047086B">
        <w:rPr>
          <w:rFonts w:asciiTheme="minorHAnsi" w:hAnsiTheme="minorHAnsi"/>
          <w:color w:val="000000" w:themeColor="text1"/>
        </w:rPr>
        <w:t xml:space="preserve"> </w:t>
      </w:r>
    </w:p>
    <w:p w14:paraId="4357A254" w14:textId="77777777" w:rsidR="00AD6034" w:rsidRPr="0047086B" w:rsidRDefault="00AD6034" w:rsidP="00AD6034">
      <w:pPr>
        <w:rPr>
          <w:rFonts w:asciiTheme="minorHAnsi" w:hAnsiTheme="minorHAnsi"/>
          <w:color w:val="00B050"/>
        </w:rPr>
      </w:pPr>
    </w:p>
    <w:p w14:paraId="4E5711AF" w14:textId="4E426245" w:rsidR="00033604" w:rsidRPr="0047086B" w:rsidRDefault="00AD6034" w:rsidP="00AD6034">
      <w:pPr>
        <w:rPr>
          <w:rFonts w:asciiTheme="minorHAnsi" w:hAnsiTheme="minorHAnsi"/>
          <w:color w:val="000000" w:themeColor="text1"/>
        </w:rPr>
      </w:pPr>
      <w:r w:rsidRPr="0047086B">
        <w:rPr>
          <w:rFonts w:asciiTheme="minorHAnsi" w:hAnsiTheme="minorHAnsi"/>
          <w:color w:val="000000" w:themeColor="text1"/>
        </w:rPr>
        <w:t xml:space="preserve">Kati </w:t>
      </w:r>
      <w:proofErr w:type="spellStart"/>
      <w:r w:rsidRPr="0047086B">
        <w:rPr>
          <w:rFonts w:asciiTheme="minorHAnsi" w:hAnsiTheme="minorHAnsi"/>
          <w:color w:val="000000" w:themeColor="text1"/>
        </w:rPr>
        <w:t>Schwind</w:t>
      </w:r>
      <w:proofErr w:type="spellEnd"/>
      <w:r w:rsidRPr="0047086B">
        <w:rPr>
          <w:rFonts w:asciiTheme="minorHAnsi" w:hAnsiTheme="minorHAnsi"/>
          <w:color w:val="000000" w:themeColor="text1"/>
        </w:rPr>
        <w:t xml:space="preserve"> describes how they came to discover th</w:t>
      </w:r>
      <w:r w:rsidR="00033604" w:rsidRPr="0047086B">
        <w:rPr>
          <w:rFonts w:asciiTheme="minorHAnsi" w:hAnsiTheme="minorHAnsi"/>
          <w:color w:val="000000" w:themeColor="text1"/>
        </w:rPr>
        <w:t xml:space="preserve">e legendary venue </w:t>
      </w:r>
      <w:r w:rsidRPr="0047086B">
        <w:rPr>
          <w:rFonts w:asciiTheme="minorHAnsi" w:hAnsiTheme="minorHAnsi"/>
          <w:color w:val="000000" w:themeColor="text1"/>
        </w:rPr>
        <w:t>E-</w:t>
      </w:r>
      <w:proofErr w:type="spellStart"/>
      <w:r w:rsidRPr="0047086B">
        <w:rPr>
          <w:rFonts w:asciiTheme="minorHAnsi" w:hAnsiTheme="minorHAnsi"/>
          <w:color w:val="000000" w:themeColor="text1"/>
        </w:rPr>
        <w:t>we</w:t>
      </w:r>
      <w:r w:rsidR="00033604" w:rsidRPr="0047086B">
        <w:rPr>
          <w:rFonts w:asciiTheme="minorHAnsi" w:hAnsiTheme="minorHAnsi"/>
          <w:color w:val="000000" w:themeColor="text1"/>
        </w:rPr>
        <w:t>rk</w:t>
      </w:r>
      <w:proofErr w:type="spellEnd"/>
      <w:r w:rsidR="00A975AB">
        <w:rPr>
          <w:rFonts w:asciiTheme="minorHAnsi" w:hAnsiTheme="minorHAnsi"/>
          <w:color w:val="000000" w:themeColor="text1"/>
        </w:rPr>
        <w:t xml:space="preserve"> (named after the building’s </w:t>
      </w:r>
      <w:r w:rsidRPr="0047086B">
        <w:rPr>
          <w:rFonts w:asciiTheme="minorHAnsi" w:hAnsiTheme="minorHAnsi"/>
          <w:color w:val="000000" w:themeColor="text1"/>
        </w:rPr>
        <w:t>original use as an electrical power station):</w:t>
      </w:r>
      <w:r w:rsidR="00033604" w:rsidRPr="0047086B">
        <w:rPr>
          <w:rFonts w:asciiTheme="minorHAnsi" w:hAnsiTheme="minorHAnsi"/>
          <w:color w:val="000000" w:themeColor="text1"/>
        </w:rPr>
        <w:t xml:space="preserve"> ‘</w:t>
      </w:r>
      <w:r w:rsidRPr="0047086B">
        <w:rPr>
          <w:rFonts w:asciiTheme="minorHAnsi" w:hAnsiTheme="minorHAnsi"/>
          <w:color w:val="000000" w:themeColor="text1"/>
        </w:rPr>
        <w:t>all the equipment was covered in a thick layer of dust, but you still had the feeling the men who’d once w</w:t>
      </w:r>
      <w:r w:rsidR="00033604" w:rsidRPr="0047086B">
        <w:rPr>
          <w:rFonts w:asciiTheme="minorHAnsi" w:hAnsiTheme="minorHAnsi"/>
          <w:color w:val="000000" w:themeColor="text1"/>
        </w:rPr>
        <w:t>orked there had only just left</w:t>
      </w:r>
      <w:r w:rsidRPr="0047086B">
        <w:rPr>
          <w:rFonts w:asciiTheme="minorHAnsi" w:hAnsiTheme="minorHAnsi"/>
          <w:color w:val="000000" w:themeColor="text1"/>
        </w:rPr>
        <w:t xml:space="preserve">…a very special light shone into the room </w:t>
      </w:r>
      <w:r w:rsidR="00033604" w:rsidRPr="0047086B">
        <w:rPr>
          <w:rFonts w:asciiTheme="minorHAnsi" w:hAnsiTheme="minorHAnsi"/>
          <w:color w:val="000000" w:themeColor="text1"/>
        </w:rPr>
        <w:t>through the windows. Beautiful.’</w:t>
      </w:r>
    </w:p>
    <w:p w14:paraId="13FB3920" w14:textId="148F959C" w:rsidR="00AD6034" w:rsidRPr="0047086B" w:rsidRDefault="00033604" w:rsidP="00AD6034">
      <w:pPr>
        <w:rPr>
          <w:rFonts w:asciiTheme="minorHAnsi" w:hAnsiTheme="minorHAnsi"/>
          <w:color w:val="000000" w:themeColor="text1"/>
        </w:rPr>
      </w:pPr>
      <w:proofErr w:type="spellStart"/>
      <w:r w:rsidRPr="0047086B">
        <w:rPr>
          <w:rFonts w:asciiTheme="minorHAnsi" w:hAnsiTheme="minorHAnsi"/>
          <w:color w:val="000000" w:themeColor="text1"/>
        </w:rPr>
        <w:t>Jonzon</w:t>
      </w:r>
      <w:proofErr w:type="spellEnd"/>
      <w:r w:rsidRPr="0047086B">
        <w:rPr>
          <w:rFonts w:asciiTheme="minorHAnsi" w:hAnsiTheme="minorHAnsi"/>
          <w:color w:val="000000" w:themeColor="text1"/>
        </w:rPr>
        <w:t xml:space="preserve"> adds: ‘</w:t>
      </w:r>
      <w:r w:rsidR="00AD6034" w:rsidRPr="0047086B">
        <w:rPr>
          <w:rFonts w:asciiTheme="minorHAnsi" w:hAnsiTheme="minorHAnsi"/>
          <w:color w:val="000000" w:themeColor="text1"/>
        </w:rPr>
        <w:t>we were speechless. This curved building, all the equipment and transformers. We knew right away</w:t>
      </w:r>
      <w:r w:rsidRPr="0047086B">
        <w:rPr>
          <w:rFonts w:asciiTheme="minorHAnsi" w:hAnsiTheme="minorHAnsi"/>
          <w:color w:val="000000" w:themeColor="text1"/>
        </w:rPr>
        <w:t xml:space="preserve"> we had to throw a party there.’ (p.</w:t>
      </w:r>
      <w:r w:rsidR="00521E5A" w:rsidRPr="0047086B">
        <w:rPr>
          <w:rFonts w:asciiTheme="minorHAnsi" w:hAnsiTheme="minorHAnsi"/>
          <w:color w:val="000000" w:themeColor="text1"/>
        </w:rPr>
        <w:t>65).</w:t>
      </w:r>
      <w:r w:rsidR="00AD6034" w:rsidRPr="0047086B">
        <w:rPr>
          <w:rFonts w:asciiTheme="minorHAnsi" w:hAnsiTheme="minorHAnsi"/>
          <w:color w:val="000000" w:themeColor="text1"/>
        </w:rPr>
        <w:t xml:space="preserve"> </w:t>
      </w:r>
    </w:p>
    <w:p w14:paraId="27CB347A" w14:textId="77777777" w:rsidR="00AD6034" w:rsidRPr="0047086B" w:rsidRDefault="00AD6034" w:rsidP="00AD6034">
      <w:pPr>
        <w:rPr>
          <w:rFonts w:asciiTheme="minorHAnsi" w:hAnsiTheme="minorHAnsi"/>
          <w:color w:val="000000" w:themeColor="text1"/>
        </w:rPr>
      </w:pPr>
    </w:p>
    <w:p w14:paraId="39A8FA79" w14:textId="66B52074" w:rsidR="00AD6034" w:rsidRPr="0047086B" w:rsidRDefault="00AD6034" w:rsidP="00AD6034">
      <w:pPr>
        <w:rPr>
          <w:rFonts w:asciiTheme="minorHAnsi" w:hAnsiTheme="minorHAnsi"/>
          <w:color w:val="000000" w:themeColor="text1"/>
        </w:rPr>
      </w:pPr>
      <w:r w:rsidRPr="0047086B">
        <w:rPr>
          <w:rFonts w:asciiTheme="minorHAnsi" w:hAnsiTheme="minorHAnsi"/>
          <w:color w:val="000000" w:themeColor="text1"/>
        </w:rPr>
        <w:t xml:space="preserve">Poignantly, </w:t>
      </w:r>
      <w:proofErr w:type="spellStart"/>
      <w:r w:rsidRPr="0047086B">
        <w:rPr>
          <w:rFonts w:asciiTheme="minorHAnsi" w:hAnsiTheme="minorHAnsi"/>
          <w:color w:val="000000" w:themeColor="text1"/>
        </w:rPr>
        <w:t>Schwind</w:t>
      </w:r>
      <w:proofErr w:type="spellEnd"/>
      <w:r w:rsidRPr="0047086B">
        <w:rPr>
          <w:rFonts w:asciiTheme="minorHAnsi" w:hAnsiTheme="minorHAnsi"/>
          <w:color w:val="000000" w:themeColor="text1"/>
        </w:rPr>
        <w:t xml:space="preserve"> adds</w:t>
      </w:r>
      <w:r w:rsidR="00521E5A" w:rsidRPr="0047086B">
        <w:rPr>
          <w:rFonts w:asciiTheme="minorHAnsi" w:hAnsiTheme="minorHAnsi"/>
          <w:color w:val="000000" w:themeColor="text1"/>
        </w:rPr>
        <w:t xml:space="preserve"> that the E-</w:t>
      </w:r>
      <w:proofErr w:type="spellStart"/>
      <w:r w:rsidR="00521E5A" w:rsidRPr="0047086B">
        <w:rPr>
          <w:rFonts w:asciiTheme="minorHAnsi" w:hAnsiTheme="minorHAnsi"/>
          <w:color w:val="000000" w:themeColor="text1"/>
        </w:rPr>
        <w:t>werk</w:t>
      </w:r>
      <w:proofErr w:type="spellEnd"/>
      <w:r w:rsidR="00521E5A" w:rsidRPr="0047086B">
        <w:rPr>
          <w:rFonts w:asciiTheme="minorHAnsi" w:hAnsiTheme="minorHAnsi"/>
          <w:color w:val="000000" w:themeColor="text1"/>
        </w:rPr>
        <w:t xml:space="preserve"> was located ‘</w:t>
      </w:r>
      <w:r w:rsidRPr="0047086B">
        <w:rPr>
          <w:rFonts w:asciiTheme="minorHAnsi" w:hAnsiTheme="minorHAnsi"/>
          <w:color w:val="000000" w:themeColor="text1"/>
        </w:rPr>
        <w:t>right on the death strip</w:t>
      </w:r>
      <w:r w:rsidR="00521E5A" w:rsidRPr="0047086B">
        <w:rPr>
          <w:rFonts w:asciiTheme="minorHAnsi" w:hAnsiTheme="minorHAnsi"/>
          <w:color w:val="000000" w:themeColor="text1"/>
        </w:rPr>
        <w:t>’</w:t>
      </w:r>
      <w:r w:rsidRPr="0047086B">
        <w:rPr>
          <w:rFonts w:asciiTheme="minorHAnsi" w:hAnsiTheme="minorHAnsi"/>
          <w:color w:val="000000" w:themeColor="text1"/>
        </w:rPr>
        <w:t xml:space="preserve"> (</w:t>
      </w:r>
      <w:proofErr w:type="spellStart"/>
      <w:r w:rsidRPr="0047086B">
        <w:rPr>
          <w:rFonts w:asciiTheme="minorHAnsi" w:hAnsiTheme="minorHAnsi"/>
          <w:color w:val="000000" w:themeColor="text1"/>
        </w:rPr>
        <w:t>pg</w:t>
      </w:r>
      <w:proofErr w:type="spellEnd"/>
      <w:r w:rsidRPr="0047086B">
        <w:rPr>
          <w:rFonts w:asciiTheme="minorHAnsi" w:hAnsiTheme="minorHAnsi"/>
          <w:color w:val="000000" w:themeColor="text1"/>
        </w:rPr>
        <w:t xml:space="preserve"> 65). </w:t>
      </w:r>
    </w:p>
    <w:p w14:paraId="229DB8BE" w14:textId="77777777" w:rsidR="00AD6034" w:rsidRPr="0047086B" w:rsidRDefault="00AD6034" w:rsidP="00AD6034">
      <w:pPr>
        <w:rPr>
          <w:rFonts w:asciiTheme="minorHAnsi" w:hAnsiTheme="minorHAnsi"/>
          <w:color w:val="000000" w:themeColor="text1"/>
        </w:rPr>
      </w:pPr>
      <w:r w:rsidRPr="0047086B">
        <w:rPr>
          <w:rFonts w:asciiTheme="minorHAnsi" w:hAnsiTheme="minorHAnsi"/>
          <w:color w:val="000000" w:themeColor="text1"/>
        </w:rPr>
        <w:t xml:space="preserve">A venue that had once been witness to so much suffering was transformed into an electrifying expression of youth and freedom. </w:t>
      </w:r>
    </w:p>
    <w:p w14:paraId="17C52120" w14:textId="77777777" w:rsidR="00AD6034" w:rsidRPr="0047086B" w:rsidRDefault="00AD6034" w:rsidP="00AD6034">
      <w:pPr>
        <w:rPr>
          <w:rFonts w:asciiTheme="minorHAnsi" w:hAnsiTheme="minorHAnsi"/>
        </w:rPr>
      </w:pPr>
    </w:p>
    <w:p w14:paraId="752C83D9" w14:textId="77777777" w:rsidR="00A975AB" w:rsidRDefault="00AD6034" w:rsidP="00AD6034">
      <w:pPr>
        <w:rPr>
          <w:rFonts w:asciiTheme="minorHAnsi" w:hAnsiTheme="minorHAnsi"/>
          <w:color w:val="000000" w:themeColor="text1"/>
        </w:rPr>
      </w:pPr>
      <w:r w:rsidRPr="0047086B">
        <w:rPr>
          <w:rFonts w:asciiTheme="minorHAnsi" w:hAnsiTheme="minorHAnsi"/>
        </w:rPr>
        <w:t xml:space="preserve">The book is a fascinating slice of nostalgia, but it is as chaotic as the time it was written about. Like Berlin itself, the book feels rough-and-ready, thrown together, which has its charms but also its frustrations. </w:t>
      </w:r>
      <w:r w:rsidRPr="0047086B">
        <w:rPr>
          <w:rFonts w:asciiTheme="minorHAnsi" w:hAnsiTheme="minorHAnsi"/>
          <w:color w:val="000000" w:themeColor="text1"/>
        </w:rPr>
        <w:t xml:space="preserve">Jenna </w:t>
      </w:r>
      <w:proofErr w:type="spellStart"/>
      <w:r w:rsidRPr="0047086B">
        <w:rPr>
          <w:rFonts w:asciiTheme="minorHAnsi" w:hAnsiTheme="minorHAnsi"/>
          <w:color w:val="000000" w:themeColor="text1"/>
        </w:rPr>
        <w:t>Krumminga’s</w:t>
      </w:r>
      <w:proofErr w:type="spellEnd"/>
      <w:r w:rsidRPr="0047086B">
        <w:rPr>
          <w:rFonts w:asciiTheme="minorHAnsi" w:hAnsiTheme="minorHAnsi"/>
          <w:color w:val="000000" w:themeColor="text1"/>
        </w:rPr>
        <w:t xml:space="preserve"> </w:t>
      </w:r>
      <w:r w:rsidRPr="0047086B">
        <w:rPr>
          <w:rFonts w:asciiTheme="minorHAnsi" w:hAnsiTheme="minorHAnsi"/>
        </w:rPr>
        <w:t xml:space="preserve">English translation from the original German was no doubt difficult due to the nature of the informal conversations, but she is not always consistent in her colloquialisms. The first-hand accounts give it a fresh immediate appeal, even </w:t>
      </w:r>
      <w:r w:rsidRPr="0047086B">
        <w:rPr>
          <w:rFonts w:asciiTheme="minorHAnsi" w:hAnsiTheme="minorHAnsi"/>
          <w:color w:val="000000" w:themeColor="text1"/>
        </w:rPr>
        <w:t>an urgency, but some of the stories are introduced without sufficient explanation.</w:t>
      </w:r>
    </w:p>
    <w:p w14:paraId="59E9FF8F" w14:textId="55419F8D" w:rsidR="00AD6034" w:rsidRPr="00A975AB" w:rsidRDefault="00AD6034" w:rsidP="00AD6034">
      <w:pPr>
        <w:rPr>
          <w:rFonts w:asciiTheme="minorHAnsi" w:hAnsiTheme="minorHAnsi"/>
          <w:color w:val="000000" w:themeColor="text1"/>
        </w:rPr>
      </w:pPr>
      <w:r w:rsidRPr="0047086B">
        <w:rPr>
          <w:rFonts w:asciiTheme="minorHAnsi" w:hAnsiTheme="minorHAnsi"/>
          <w:color w:val="000000" w:themeColor="text1"/>
        </w:rPr>
        <w:t xml:space="preserve">It perhaps asks too much of the reader to expect them to jump in blind to what is a tight-knit </w:t>
      </w:r>
      <w:r w:rsidRPr="0047086B">
        <w:rPr>
          <w:rFonts w:asciiTheme="minorHAnsi" w:hAnsiTheme="minorHAnsi"/>
        </w:rPr>
        <w:t>community of friends bonded by their experience of the music industry, and to sift through their deeply layered conversations and in-jokes. Footnotes give some useful explanations but younger fans, particularly those not from Germany, may find themselves resorting to Google to provide a few more background details of the time. The book’s appendix provides explanations of the people and places mentioned</w:t>
      </w:r>
      <w:r w:rsidR="00521E5A" w:rsidRPr="0047086B">
        <w:rPr>
          <w:rFonts w:asciiTheme="minorHAnsi" w:hAnsiTheme="minorHAnsi"/>
        </w:rPr>
        <w:t>, as well as a DJ Charts</w:t>
      </w:r>
      <w:r w:rsidRPr="0047086B">
        <w:rPr>
          <w:rFonts w:asciiTheme="minorHAnsi" w:hAnsiTheme="minorHAnsi"/>
        </w:rPr>
        <w:t xml:space="preserve"> section that is a treasure trove of forgotten tracks. It was a missed opportunity not to have provided a map of Berlin to show the key locations and the position of the Wall, which would have been especially useful for the English edition.</w:t>
      </w:r>
    </w:p>
    <w:p w14:paraId="00FDE59F" w14:textId="77777777" w:rsidR="00AD6034" w:rsidRPr="0047086B" w:rsidRDefault="00AD6034" w:rsidP="00AD6034">
      <w:pPr>
        <w:rPr>
          <w:rFonts w:asciiTheme="minorHAnsi" w:hAnsiTheme="minorHAnsi"/>
        </w:rPr>
      </w:pPr>
    </w:p>
    <w:p w14:paraId="275EC1FB" w14:textId="77777777" w:rsidR="00AD6034" w:rsidRPr="0047086B" w:rsidRDefault="00AD6034" w:rsidP="00AD6034">
      <w:pPr>
        <w:rPr>
          <w:rFonts w:asciiTheme="minorHAnsi" w:hAnsiTheme="minorHAnsi"/>
          <w:color w:val="000000" w:themeColor="text1"/>
        </w:rPr>
      </w:pPr>
      <w:r w:rsidRPr="0047086B">
        <w:rPr>
          <w:rFonts w:asciiTheme="minorHAnsi" w:hAnsiTheme="minorHAnsi"/>
        </w:rPr>
        <w:t xml:space="preserve">For any techno-fan </w:t>
      </w:r>
      <w:r w:rsidRPr="0047086B">
        <w:rPr>
          <w:rFonts w:asciiTheme="minorHAnsi" w:hAnsiTheme="minorHAnsi"/>
          <w:color w:val="000000" w:themeColor="text1"/>
        </w:rPr>
        <w:t xml:space="preserve">willing to jump on the ride of this book and go wherever they are taken, the read is worth it. The book is a hypnotic insight into a unique occurrence in the midst of international geo-political drama, the almost magical collision of incidents that led to the genesis of an entire musical subculture.  </w:t>
      </w:r>
    </w:p>
    <w:p w14:paraId="74AFA388" w14:textId="77777777" w:rsidR="00521E5A" w:rsidRPr="0047086B" w:rsidRDefault="00521E5A" w:rsidP="00AD6034">
      <w:pPr>
        <w:rPr>
          <w:rFonts w:asciiTheme="minorHAnsi" w:hAnsiTheme="minorHAnsi"/>
          <w:color w:val="000000" w:themeColor="text1"/>
        </w:rPr>
      </w:pPr>
    </w:p>
    <w:p w14:paraId="1121A0EE" w14:textId="77777777" w:rsidR="00521E5A" w:rsidRPr="0047086B" w:rsidRDefault="00521E5A" w:rsidP="00AD6034">
      <w:pPr>
        <w:rPr>
          <w:rFonts w:asciiTheme="minorHAnsi" w:hAnsiTheme="minorHAnsi"/>
          <w:color w:val="000000" w:themeColor="text1"/>
        </w:rPr>
      </w:pPr>
    </w:p>
    <w:p w14:paraId="52277C23" w14:textId="77777777" w:rsidR="00521E5A" w:rsidRPr="0047086B" w:rsidRDefault="00521E5A" w:rsidP="00AD6034">
      <w:pPr>
        <w:rPr>
          <w:rFonts w:asciiTheme="minorHAnsi" w:hAnsiTheme="minorHAnsi"/>
          <w:color w:val="000000" w:themeColor="text1"/>
        </w:rPr>
      </w:pPr>
    </w:p>
    <w:p w14:paraId="4FD234F6" w14:textId="77777777" w:rsidR="00521E5A" w:rsidRDefault="00521E5A" w:rsidP="00AD6034">
      <w:pPr>
        <w:rPr>
          <w:rFonts w:asciiTheme="minorHAnsi" w:hAnsiTheme="minorHAnsi"/>
          <w:color w:val="000000" w:themeColor="text1"/>
        </w:rPr>
      </w:pPr>
    </w:p>
    <w:p w14:paraId="5192C807" w14:textId="77777777" w:rsidR="00A975AB" w:rsidRPr="0047086B" w:rsidRDefault="00A975AB" w:rsidP="00AD6034">
      <w:pPr>
        <w:rPr>
          <w:rFonts w:asciiTheme="minorHAnsi" w:hAnsiTheme="minorHAnsi"/>
          <w:color w:val="000000" w:themeColor="text1"/>
        </w:rPr>
      </w:pPr>
    </w:p>
    <w:p w14:paraId="5676754D" w14:textId="77777777" w:rsidR="00AD6034" w:rsidRPr="0047086B" w:rsidRDefault="00AD6034" w:rsidP="00AD6034">
      <w:pPr>
        <w:rPr>
          <w:rFonts w:asciiTheme="minorHAnsi" w:hAnsiTheme="minorHAnsi"/>
          <w:color w:val="000000" w:themeColor="text1"/>
        </w:rPr>
      </w:pPr>
    </w:p>
    <w:p w14:paraId="3786A9EC" w14:textId="25040435" w:rsidR="00AD6034" w:rsidRPr="0047086B" w:rsidRDefault="00AD6034" w:rsidP="00AD6034">
      <w:pPr>
        <w:rPr>
          <w:rFonts w:asciiTheme="minorHAnsi" w:hAnsiTheme="minorHAnsi"/>
          <w:i/>
          <w:color w:val="000000" w:themeColor="text1"/>
        </w:rPr>
      </w:pPr>
      <w:r w:rsidRPr="0047086B">
        <w:rPr>
          <w:rFonts w:asciiTheme="minorHAnsi" w:hAnsiTheme="minorHAnsi"/>
          <w:i/>
          <w:color w:val="000000" w:themeColor="text1"/>
        </w:rPr>
        <w:t xml:space="preserve">The following review is intended as an unbiased review for a broadsheet weekend supplement.  </w:t>
      </w:r>
    </w:p>
    <w:p w14:paraId="443182F3" w14:textId="77777777" w:rsidR="00AD6034" w:rsidRPr="0047086B" w:rsidRDefault="00AD6034" w:rsidP="00AD6034">
      <w:pPr>
        <w:rPr>
          <w:rFonts w:asciiTheme="minorHAnsi" w:hAnsiTheme="minorHAnsi"/>
          <w:i/>
          <w:color w:val="FF0000"/>
        </w:rPr>
      </w:pPr>
    </w:p>
    <w:p w14:paraId="74927B2A" w14:textId="4E46B0EF" w:rsidR="00AD6034" w:rsidRPr="0047086B" w:rsidRDefault="00AD6034" w:rsidP="00AD6034">
      <w:pPr>
        <w:rPr>
          <w:rFonts w:asciiTheme="minorHAnsi" w:hAnsiTheme="minorHAnsi"/>
          <w:b/>
          <w:i/>
          <w:color w:val="000000" w:themeColor="text1"/>
        </w:rPr>
      </w:pPr>
      <w:r w:rsidRPr="0047086B">
        <w:rPr>
          <w:rFonts w:asciiTheme="minorHAnsi" w:hAnsiTheme="minorHAnsi"/>
          <w:b/>
          <w:i/>
          <w:color w:val="000000" w:themeColor="text1"/>
        </w:rPr>
        <w:t xml:space="preserve">The Watchmaker of Filigree Street </w:t>
      </w:r>
      <w:r w:rsidRPr="0047086B">
        <w:rPr>
          <w:rFonts w:asciiTheme="minorHAnsi" w:hAnsiTheme="minorHAnsi"/>
          <w:b/>
          <w:color w:val="000000" w:themeColor="text1"/>
          <w:lang w:val="en"/>
        </w:rPr>
        <w:t>by Natasha Pulley</w:t>
      </w:r>
      <w:r w:rsidRPr="0047086B">
        <w:rPr>
          <w:rFonts w:asciiTheme="minorHAnsi" w:hAnsiTheme="minorHAnsi"/>
          <w:color w:val="000000" w:themeColor="text1"/>
          <w:lang w:val="en"/>
        </w:rPr>
        <w:t xml:space="preserve"> </w:t>
      </w:r>
    </w:p>
    <w:p w14:paraId="04821DB7" w14:textId="77777777" w:rsidR="00AD6034" w:rsidRPr="0047086B" w:rsidRDefault="00AD6034" w:rsidP="00AD6034">
      <w:pPr>
        <w:rPr>
          <w:rFonts w:asciiTheme="minorHAnsi" w:hAnsiTheme="minorHAnsi"/>
          <w:b/>
          <w:color w:val="000000" w:themeColor="text1"/>
          <w:lang w:val="en"/>
        </w:rPr>
      </w:pPr>
    </w:p>
    <w:p w14:paraId="08003A08" w14:textId="2EE22774" w:rsidR="00AD6034" w:rsidRPr="00A975AB" w:rsidRDefault="00AD6034" w:rsidP="00AD6034">
      <w:pPr>
        <w:rPr>
          <w:rFonts w:asciiTheme="minorHAnsi" w:hAnsiTheme="minorHAnsi"/>
          <w:b/>
          <w:color w:val="000000" w:themeColor="text1"/>
          <w:lang w:val="en"/>
        </w:rPr>
      </w:pPr>
      <w:r w:rsidRPr="00A975AB">
        <w:rPr>
          <w:rFonts w:asciiTheme="minorHAnsi" w:hAnsiTheme="minorHAnsi"/>
          <w:b/>
          <w:color w:val="000000" w:themeColor="text1"/>
          <w:lang w:val="en"/>
        </w:rPr>
        <w:t xml:space="preserve">Published in 2015 by </w:t>
      </w:r>
      <w:r w:rsidR="00521E5A" w:rsidRPr="00A975AB">
        <w:rPr>
          <w:rFonts w:asciiTheme="minorHAnsi" w:hAnsiTheme="minorHAnsi"/>
          <w:b/>
          <w:color w:val="000000" w:themeColor="text1"/>
          <w:lang w:val="en"/>
        </w:rPr>
        <w:t xml:space="preserve">Bloomsbury, 50 Bedford Square, </w:t>
      </w:r>
      <w:r w:rsidRPr="00A975AB">
        <w:rPr>
          <w:rFonts w:asciiTheme="minorHAnsi" w:hAnsiTheme="minorHAnsi"/>
          <w:b/>
          <w:color w:val="000000" w:themeColor="text1"/>
          <w:lang w:val="en"/>
        </w:rPr>
        <w:t>London</w:t>
      </w:r>
    </w:p>
    <w:p w14:paraId="35106A47" w14:textId="77777777" w:rsidR="00521E5A" w:rsidRPr="00A975AB" w:rsidRDefault="00521E5A" w:rsidP="00AD6034">
      <w:pPr>
        <w:rPr>
          <w:rFonts w:asciiTheme="minorHAnsi" w:hAnsiTheme="minorHAnsi"/>
          <w:b/>
          <w:color w:val="000000" w:themeColor="text1"/>
          <w:lang w:val="en"/>
        </w:rPr>
      </w:pPr>
    </w:p>
    <w:p w14:paraId="13B15728" w14:textId="14AC62DB" w:rsidR="00AD6034" w:rsidRPr="00A975AB" w:rsidRDefault="00AD6034" w:rsidP="00AD6034">
      <w:pPr>
        <w:rPr>
          <w:rFonts w:asciiTheme="minorHAnsi" w:eastAsia="Times New Roman" w:hAnsiTheme="minorHAnsi" w:cs="Arial"/>
          <w:b/>
          <w:color w:val="000000" w:themeColor="text1"/>
        </w:rPr>
      </w:pPr>
      <w:r w:rsidRPr="00A975AB">
        <w:rPr>
          <w:rFonts w:asciiTheme="minorHAnsi" w:eastAsia="Times New Roman" w:hAnsiTheme="minorHAnsi" w:cs="Arial"/>
          <w:b/>
          <w:bCs/>
          <w:color w:val="000000" w:themeColor="text1"/>
        </w:rPr>
        <w:t>ISBN: 978-1-4088-5431-0</w:t>
      </w:r>
      <w:r w:rsidR="00521E5A" w:rsidRPr="00A975AB">
        <w:rPr>
          <w:rFonts w:asciiTheme="minorHAnsi" w:eastAsia="Times New Roman" w:hAnsiTheme="minorHAnsi" w:cs="Arial"/>
          <w:b/>
          <w:color w:val="000000" w:themeColor="text1"/>
        </w:rPr>
        <w:t xml:space="preserve">, </w:t>
      </w:r>
      <w:r w:rsidRPr="00A975AB">
        <w:rPr>
          <w:rFonts w:asciiTheme="minorHAnsi" w:eastAsia="Times New Roman" w:hAnsiTheme="minorHAnsi" w:cs="Arial"/>
          <w:b/>
          <w:color w:val="000000" w:themeColor="text1"/>
        </w:rPr>
        <w:t xml:space="preserve">Paperback, 336 Pages, </w:t>
      </w:r>
      <w:r w:rsidRPr="00A975AB">
        <w:rPr>
          <w:rFonts w:asciiTheme="minorHAnsi" w:eastAsia="Times New Roman" w:hAnsiTheme="minorHAnsi"/>
          <w:b/>
          <w:color w:val="000000" w:themeColor="text1"/>
          <w:shd w:val="clear" w:color="auto" w:fill="FFFFFF"/>
        </w:rPr>
        <w:t>19.7 x 2.4 x 13 cm</w:t>
      </w:r>
      <w:r w:rsidR="00521E5A" w:rsidRPr="00A975AB">
        <w:rPr>
          <w:rFonts w:asciiTheme="minorHAnsi" w:eastAsia="Times New Roman" w:hAnsiTheme="minorHAnsi" w:cs="Arial"/>
          <w:b/>
          <w:color w:val="000000" w:themeColor="text1"/>
        </w:rPr>
        <w:t xml:space="preserve">, </w:t>
      </w:r>
      <w:r w:rsidRPr="00A975AB">
        <w:rPr>
          <w:rFonts w:asciiTheme="minorHAnsi" w:eastAsia="Times New Roman" w:hAnsiTheme="minorHAnsi" w:cs="Arial"/>
          <w:b/>
          <w:color w:val="000000" w:themeColor="text1"/>
        </w:rPr>
        <w:t xml:space="preserve">£7.99 </w:t>
      </w:r>
    </w:p>
    <w:p w14:paraId="15694E49" w14:textId="77777777" w:rsidR="00AD6034" w:rsidRPr="0047086B" w:rsidRDefault="00AD6034" w:rsidP="00AD6034">
      <w:pPr>
        <w:rPr>
          <w:rFonts w:asciiTheme="minorHAnsi" w:eastAsia="Times New Roman" w:hAnsiTheme="minorHAnsi"/>
        </w:rPr>
      </w:pPr>
    </w:p>
    <w:p w14:paraId="5F624410" w14:textId="652C347F" w:rsidR="00180AC4" w:rsidRPr="00A975AB" w:rsidRDefault="00107DD9" w:rsidP="00AD6034">
      <w:pPr>
        <w:rPr>
          <w:rFonts w:asciiTheme="minorHAnsi" w:hAnsiTheme="minorHAnsi"/>
          <w:color w:val="00B050"/>
        </w:rPr>
      </w:pPr>
      <w:r>
        <w:rPr>
          <w:rFonts w:asciiTheme="minorHAnsi" w:hAnsiTheme="minorHAnsi"/>
          <w:color w:val="000000" w:themeColor="text1"/>
        </w:rPr>
        <w:t>I want</w:t>
      </w:r>
      <w:r w:rsidR="00A975AB" w:rsidRPr="00A975AB">
        <w:rPr>
          <w:rFonts w:asciiTheme="minorHAnsi" w:hAnsiTheme="minorHAnsi"/>
          <w:color w:val="000000" w:themeColor="text1"/>
        </w:rPr>
        <w:t xml:space="preserve"> to like Pulley’s debut novel, but its numerous flaws distract from what should be a very entertaining plot. </w:t>
      </w:r>
      <w:r w:rsidR="00AD6034" w:rsidRPr="00A975AB">
        <w:rPr>
          <w:rFonts w:asciiTheme="minorHAnsi" w:hAnsiTheme="minorHAnsi"/>
          <w:color w:val="000000" w:themeColor="text1"/>
        </w:rPr>
        <w:t>Set in 1880s London</w:t>
      </w:r>
      <w:r w:rsidR="00A975AB" w:rsidRPr="00A975AB">
        <w:rPr>
          <w:rFonts w:asciiTheme="minorHAnsi" w:hAnsiTheme="minorHAnsi"/>
          <w:color w:val="000000" w:themeColor="text1"/>
        </w:rPr>
        <w:t xml:space="preserve"> </w:t>
      </w:r>
      <w:r w:rsidR="00A975AB" w:rsidRPr="00A975AB">
        <w:rPr>
          <w:rFonts w:asciiTheme="minorHAnsi" w:hAnsiTheme="minorHAnsi"/>
          <w:i/>
          <w:color w:val="000000" w:themeColor="text1"/>
        </w:rPr>
        <w:t xml:space="preserve">The Watchmaker of Filigree Street </w:t>
      </w:r>
      <w:r w:rsidR="00A975AB" w:rsidRPr="00A975AB">
        <w:rPr>
          <w:rFonts w:asciiTheme="minorHAnsi" w:hAnsiTheme="minorHAnsi"/>
          <w:color w:val="000000" w:themeColor="text1"/>
        </w:rPr>
        <w:t xml:space="preserve">has </w:t>
      </w:r>
      <w:r w:rsidR="00180AC4" w:rsidRPr="00A975AB">
        <w:rPr>
          <w:rFonts w:asciiTheme="minorHAnsi" w:hAnsiTheme="minorHAnsi"/>
          <w:color w:val="000000" w:themeColor="text1"/>
        </w:rPr>
        <w:t xml:space="preserve">a </w:t>
      </w:r>
      <w:r w:rsidR="00AD6034" w:rsidRPr="00A975AB">
        <w:rPr>
          <w:rFonts w:asciiTheme="minorHAnsi" w:hAnsiTheme="minorHAnsi"/>
          <w:color w:val="000000" w:themeColor="text1"/>
        </w:rPr>
        <w:t>Dicken</w:t>
      </w:r>
      <w:r w:rsidR="00180AC4" w:rsidRPr="00A975AB">
        <w:rPr>
          <w:rFonts w:asciiTheme="minorHAnsi" w:hAnsiTheme="minorHAnsi"/>
          <w:color w:val="000000" w:themeColor="text1"/>
        </w:rPr>
        <w:t xml:space="preserve">sian smoggy-foggy atmosphere </w:t>
      </w:r>
      <w:r w:rsidR="00180AC4">
        <w:rPr>
          <w:rFonts w:asciiTheme="minorHAnsi" w:hAnsiTheme="minorHAnsi"/>
        </w:rPr>
        <w:t xml:space="preserve">which is </w:t>
      </w:r>
      <w:r w:rsidR="00AD6034" w:rsidRPr="0047086B">
        <w:rPr>
          <w:rFonts w:asciiTheme="minorHAnsi" w:hAnsiTheme="minorHAnsi"/>
        </w:rPr>
        <w:t xml:space="preserve">instantly </w:t>
      </w:r>
      <w:r w:rsidR="00A975AB" w:rsidRPr="0047086B">
        <w:rPr>
          <w:rFonts w:asciiTheme="minorHAnsi" w:hAnsiTheme="minorHAnsi"/>
        </w:rPr>
        <w:t>recognizable</w:t>
      </w:r>
      <w:r w:rsidR="00AD6034" w:rsidRPr="0047086B">
        <w:rPr>
          <w:rFonts w:asciiTheme="minorHAnsi" w:hAnsiTheme="minorHAnsi"/>
        </w:rPr>
        <w:t xml:space="preserve"> but a bit clichéd. Some baffling Japanese political </w:t>
      </w:r>
      <w:r w:rsidR="00AD6034" w:rsidRPr="0047086B">
        <w:rPr>
          <w:rFonts w:asciiTheme="minorHAnsi" w:hAnsiTheme="minorHAnsi"/>
          <w:i/>
        </w:rPr>
        <w:t>Game of Thrones</w:t>
      </w:r>
      <w:r w:rsidR="005D10C9">
        <w:rPr>
          <w:rFonts w:asciiTheme="minorHAnsi" w:hAnsiTheme="minorHAnsi"/>
        </w:rPr>
        <w:t xml:space="preserve"> style drama</w:t>
      </w:r>
      <w:r w:rsidR="00AD6034" w:rsidRPr="0047086B">
        <w:rPr>
          <w:rFonts w:asciiTheme="minorHAnsi" w:hAnsiTheme="minorHAnsi"/>
        </w:rPr>
        <w:t xml:space="preserve"> also features, crashing the plot back and forth </w:t>
      </w:r>
      <w:r w:rsidR="00A975AB">
        <w:rPr>
          <w:rFonts w:asciiTheme="minorHAnsi" w:hAnsiTheme="minorHAnsi"/>
        </w:rPr>
        <w:t>between London and Japan</w:t>
      </w:r>
      <w:r w:rsidR="00AD6034" w:rsidRPr="0047086B">
        <w:rPr>
          <w:rFonts w:asciiTheme="minorHAnsi" w:hAnsiTheme="minorHAnsi"/>
        </w:rPr>
        <w:t xml:space="preserve"> and crushing a man beneath a wall in the meantime.</w:t>
      </w:r>
    </w:p>
    <w:p w14:paraId="629B3A5A" w14:textId="77777777" w:rsidR="00180AC4" w:rsidRDefault="00180AC4" w:rsidP="00AD6034">
      <w:pPr>
        <w:rPr>
          <w:rFonts w:asciiTheme="minorHAnsi" w:hAnsiTheme="minorHAnsi"/>
        </w:rPr>
      </w:pPr>
    </w:p>
    <w:p w14:paraId="03ECF534" w14:textId="200280BF" w:rsidR="00AD6034" w:rsidRPr="0047086B" w:rsidRDefault="00A975AB" w:rsidP="00AD6034">
      <w:pPr>
        <w:rPr>
          <w:rFonts w:asciiTheme="minorHAnsi" w:hAnsiTheme="minorHAnsi"/>
        </w:rPr>
      </w:pPr>
      <w:r>
        <w:rPr>
          <w:rFonts w:asciiTheme="minorHAnsi" w:hAnsiTheme="minorHAnsi"/>
        </w:rPr>
        <w:t>Despite the drama, i</w:t>
      </w:r>
      <w:r w:rsidR="00AD6034" w:rsidRPr="0047086B">
        <w:rPr>
          <w:rFonts w:asciiTheme="minorHAnsi" w:hAnsiTheme="minorHAnsi"/>
        </w:rPr>
        <w:t>t is all a little too charming</w:t>
      </w:r>
      <w:r>
        <w:rPr>
          <w:rFonts w:asciiTheme="minorHAnsi" w:hAnsiTheme="minorHAnsi"/>
        </w:rPr>
        <w:t>,</w:t>
      </w:r>
      <w:r w:rsidR="00AD6034" w:rsidRPr="0047086B">
        <w:rPr>
          <w:rFonts w:asciiTheme="minorHAnsi" w:hAnsiTheme="minorHAnsi"/>
        </w:rPr>
        <w:t xml:space="preserve"> which takes the power away from the events of the plot. This is a shame, because</w:t>
      </w:r>
      <w:r>
        <w:rPr>
          <w:rFonts w:asciiTheme="minorHAnsi" w:hAnsiTheme="minorHAnsi"/>
        </w:rPr>
        <w:t xml:space="preserve"> i</w:t>
      </w:r>
      <w:r w:rsidR="00AD6034" w:rsidRPr="0047086B">
        <w:rPr>
          <w:rFonts w:asciiTheme="minorHAnsi" w:hAnsiTheme="minorHAnsi"/>
        </w:rPr>
        <w:t xml:space="preserve">ntrigue and danger abound! London is in the throes of a spate of </w:t>
      </w:r>
      <w:r w:rsidR="00107DD9">
        <w:rPr>
          <w:rFonts w:asciiTheme="minorHAnsi" w:hAnsiTheme="minorHAnsi"/>
        </w:rPr>
        <w:t xml:space="preserve">clockwork bomb attacks </w:t>
      </w:r>
      <w:r w:rsidR="00AD6034" w:rsidRPr="0047086B">
        <w:rPr>
          <w:rFonts w:asciiTheme="minorHAnsi" w:hAnsiTheme="minorHAnsi"/>
        </w:rPr>
        <w:t xml:space="preserve">and clockmakers city-wide are under suspicion. </w:t>
      </w:r>
      <w:proofErr w:type="spellStart"/>
      <w:r w:rsidR="00AD6034" w:rsidRPr="0047086B">
        <w:rPr>
          <w:rFonts w:asciiTheme="minorHAnsi" w:hAnsiTheme="minorHAnsi"/>
        </w:rPr>
        <w:t>Thaniel</w:t>
      </w:r>
      <w:proofErr w:type="spellEnd"/>
      <w:r w:rsidR="00AD6034" w:rsidRPr="0047086B">
        <w:rPr>
          <w:rFonts w:asciiTheme="minorHAnsi" w:hAnsiTheme="minorHAnsi"/>
        </w:rPr>
        <w:t>, a good sort of man but unremittingly boring, finds himself forced into espionage. This is a side-profession he is so increasingly uncomfortable and hand-</w:t>
      </w:r>
      <w:proofErr w:type="spellStart"/>
      <w:r w:rsidR="00AD6034" w:rsidRPr="0047086B">
        <w:rPr>
          <w:rFonts w:asciiTheme="minorHAnsi" w:hAnsiTheme="minorHAnsi"/>
        </w:rPr>
        <w:t>wringy</w:t>
      </w:r>
      <w:proofErr w:type="spellEnd"/>
      <w:r w:rsidR="00AD6034" w:rsidRPr="0047086B">
        <w:rPr>
          <w:rFonts w:asciiTheme="minorHAnsi" w:hAnsiTheme="minorHAnsi"/>
        </w:rPr>
        <w:t xml:space="preserve"> with that when he threatens </w:t>
      </w:r>
      <w:r>
        <w:rPr>
          <w:rFonts w:asciiTheme="minorHAnsi" w:hAnsiTheme="minorHAnsi"/>
        </w:rPr>
        <w:t>to push someone down the stairs</w:t>
      </w:r>
      <w:r w:rsidR="00AD6034" w:rsidRPr="0047086B">
        <w:rPr>
          <w:rFonts w:asciiTheme="minorHAnsi" w:hAnsiTheme="minorHAnsi"/>
        </w:rPr>
        <w:t xml:space="preserve"> you know to the bottom of your heart that he </w:t>
      </w:r>
      <w:proofErr w:type="gramStart"/>
      <w:r w:rsidR="00AD6034" w:rsidRPr="0047086B">
        <w:rPr>
          <w:rFonts w:asciiTheme="minorHAnsi" w:hAnsiTheme="minorHAnsi"/>
        </w:rPr>
        <w:t>won’t</w:t>
      </w:r>
      <w:proofErr w:type="gramEnd"/>
      <w:r w:rsidR="00AD6034" w:rsidRPr="0047086B">
        <w:rPr>
          <w:rFonts w:asciiTheme="minorHAnsi" w:hAnsiTheme="minorHAnsi"/>
        </w:rPr>
        <w:t xml:space="preserve"> have the guts t</w:t>
      </w:r>
      <w:bookmarkStart w:id="0" w:name="_GoBack"/>
      <w:bookmarkEnd w:id="0"/>
      <w:r w:rsidR="00AD6034" w:rsidRPr="0047086B">
        <w:rPr>
          <w:rFonts w:asciiTheme="minorHAnsi" w:hAnsiTheme="minorHAnsi"/>
        </w:rPr>
        <w:t xml:space="preserve">o do it, but boy do you wish he would, just to see some life in him. </w:t>
      </w:r>
    </w:p>
    <w:p w14:paraId="34878596" w14:textId="77777777" w:rsidR="00AD6034" w:rsidRPr="0047086B" w:rsidRDefault="00AD6034" w:rsidP="00AD6034">
      <w:pPr>
        <w:rPr>
          <w:rFonts w:asciiTheme="minorHAnsi" w:hAnsiTheme="minorHAnsi"/>
        </w:rPr>
      </w:pPr>
    </w:p>
    <w:p w14:paraId="4E1CA016" w14:textId="69451BAC" w:rsidR="00AD6034" w:rsidRPr="0047086B" w:rsidRDefault="00AD6034" w:rsidP="00AD6034">
      <w:pPr>
        <w:rPr>
          <w:rFonts w:asciiTheme="minorHAnsi" w:hAnsiTheme="minorHAnsi"/>
          <w:color w:val="00B050"/>
        </w:rPr>
      </w:pPr>
      <w:r w:rsidRPr="0047086B">
        <w:rPr>
          <w:rFonts w:asciiTheme="minorHAnsi" w:hAnsiTheme="minorHAnsi"/>
        </w:rPr>
        <w:t xml:space="preserve">In his quest (which is more of a hesitant half-hearted inquiry than a quest) to find the maker of a mysterious pocket watch, </w:t>
      </w:r>
      <w:proofErr w:type="spellStart"/>
      <w:r w:rsidRPr="0047086B">
        <w:rPr>
          <w:rFonts w:asciiTheme="minorHAnsi" w:hAnsiTheme="minorHAnsi"/>
        </w:rPr>
        <w:t>Thaniel</w:t>
      </w:r>
      <w:proofErr w:type="spellEnd"/>
      <w:r w:rsidRPr="0047086B">
        <w:rPr>
          <w:rFonts w:asciiTheme="minorHAnsi" w:hAnsiTheme="minorHAnsi"/>
        </w:rPr>
        <w:t xml:space="preserve"> finds himself befriended by a Japanese immigrant watchmaker and thrown into the path of the incorrigible Grace </w:t>
      </w:r>
      <w:proofErr w:type="spellStart"/>
      <w:r w:rsidRPr="0047086B">
        <w:rPr>
          <w:rFonts w:asciiTheme="minorHAnsi" w:hAnsiTheme="minorHAnsi"/>
        </w:rPr>
        <w:t>Carrow</w:t>
      </w:r>
      <w:proofErr w:type="spellEnd"/>
      <w:r w:rsidRPr="0047086B">
        <w:rPr>
          <w:rFonts w:asciiTheme="minorHAnsi" w:hAnsiTheme="minorHAnsi"/>
        </w:rPr>
        <w:t xml:space="preserve">, a young woman determined to make science her vocation and eschew the trappings of married life. The plight of a woman in the Victorian era should make you naturally indignant, but it is </w:t>
      </w:r>
      <w:r w:rsidRPr="0047086B">
        <w:rPr>
          <w:rFonts w:asciiTheme="minorHAnsi" w:hAnsiTheme="minorHAnsi"/>
          <w:color w:val="000000" w:themeColor="text1"/>
        </w:rPr>
        <w:t xml:space="preserve">unclear whether Grace is meant to be a likable character. The consistency of her actions seems somewhat flawed as the story progresses. </w:t>
      </w:r>
    </w:p>
    <w:p w14:paraId="3B36489B" w14:textId="77777777" w:rsidR="00AD6034" w:rsidRPr="0047086B" w:rsidRDefault="00AD6034" w:rsidP="00AD6034">
      <w:pPr>
        <w:rPr>
          <w:rFonts w:asciiTheme="minorHAnsi" w:hAnsiTheme="minorHAnsi"/>
        </w:rPr>
      </w:pPr>
    </w:p>
    <w:p w14:paraId="2C8C2944" w14:textId="0AA45DAC" w:rsidR="00AD6034" w:rsidRPr="0047086B" w:rsidRDefault="00AD6034" w:rsidP="00AD6034">
      <w:pPr>
        <w:rPr>
          <w:rFonts w:asciiTheme="minorHAnsi" w:hAnsiTheme="minorHAnsi"/>
        </w:rPr>
      </w:pPr>
      <w:r w:rsidRPr="0047086B">
        <w:rPr>
          <w:rFonts w:asciiTheme="minorHAnsi" w:hAnsiTheme="minorHAnsi"/>
        </w:rPr>
        <w:t>The other major flaw of the novel is the language. The dialogue is too modern. The prose is too clear. The majority of Victorian societal manners and niceties are done away with, though chaperones are</w:t>
      </w:r>
      <w:r w:rsidR="005D10C9">
        <w:rPr>
          <w:rFonts w:asciiTheme="minorHAnsi" w:hAnsiTheme="minorHAnsi"/>
        </w:rPr>
        <w:t xml:space="preserve"> mentioned at one point, as an</w:t>
      </w:r>
      <w:r w:rsidRPr="0047086B">
        <w:rPr>
          <w:rFonts w:asciiTheme="minorHAnsi" w:hAnsiTheme="minorHAnsi"/>
        </w:rPr>
        <w:t xml:space="preserve"> afterthought. If I read a novel with a Victorian setting, I want to have to work for it. I want to trawl through Dickens’ paid-by-the-word prose and </w:t>
      </w:r>
      <w:proofErr w:type="spellStart"/>
      <w:r w:rsidRPr="0047086B">
        <w:rPr>
          <w:rFonts w:asciiTheme="minorHAnsi" w:hAnsiTheme="minorHAnsi"/>
        </w:rPr>
        <w:t>Brontesque</w:t>
      </w:r>
      <w:proofErr w:type="spellEnd"/>
      <w:r w:rsidRPr="0047086B">
        <w:rPr>
          <w:rFonts w:asciiTheme="minorHAnsi" w:hAnsiTheme="minorHAnsi"/>
        </w:rPr>
        <w:t xml:space="preserve"> preachy, romantic treacle. </w:t>
      </w:r>
      <w:r w:rsidRPr="0047086B">
        <w:rPr>
          <w:rFonts w:asciiTheme="minorHAnsi" w:hAnsiTheme="minorHAnsi"/>
          <w:i/>
        </w:rPr>
        <w:t xml:space="preserve"> </w:t>
      </w:r>
      <w:r w:rsidRPr="0047086B">
        <w:rPr>
          <w:rFonts w:asciiTheme="minorHAnsi" w:hAnsiTheme="minorHAnsi"/>
        </w:rPr>
        <w:t xml:space="preserve">Yet </w:t>
      </w:r>
      <w:proofErr w:type="gramStart"/>
      <w:r w:rsidRPr="0047086B">
        <w:rPr>
          <w:rFonts w:asciiTheme="minorHAnsi" w:hAnsiTheme="minorHAnsi"/>
          <w:i/>
        </w:rPr>
        <w:t>The</w:t>
      </w:r>
      <w:proofErr w:type="gramEnd"/>
      <w:r w:rsidRPr="0047086B">
        <w:rPr>
          <w:rFonts w:asciiTheme="minorHAnsi" w:hAnsiTheme="minorHAnsi"/>
          <w:i/>
        </w:rPr>
        <w:t xml:space="preserve"> Watchmaker of Filigree Street</w:t>
      </w:r>
      <w:r w:rsidRPr="0047086B">
        <w:rPr>
          <w:rFonts w:asciiTheme="minorHAnsi" w:hAnsiTheme="minorHAnsi"/>
        </w:rPr>
        <w:t xml:space="preserve"> could very well be set in modern day London with very little changes needed. </w:t>
      </w:r>
      <w:proofErr w:type="gramStart"/>
      <w:r w:rsidRPr="0047086B">
        <w:rPr>
          <w:rFonts w:asciiTheme="minorHAnsi" w:hAnsiTheme="minorHAnsi"/>
        </w:rPr>
        <w:t>I’m</w:t>
      </w:r>
      <w:proofErr w:type="gramEnd"/>
      <w:r w:rsidRPr="0047086B">
        <w:rPr>
          <w:rFonts w:asciiTheme="minorHAnsi" w:hAnsiTheme="minorHAnsi"/>
        </w:rPr>
        <w:t xml:space="preserve"> not even sure, beyond the smog and fog, if I would have noticed it was even set in 1883, but the book’s first chapter helpfully tells us so. Line</w:t>
      </w:r>
      <w:r w:rsidR="002F125B" w:rsidRPr="0047086B">
        <w:rPr>
          <w:rFonts w:asciiTheme="minorHAnsi" w:hAnsiTheme="minorHAnsi"/>
        </w:rPr>
        <w:t>s like: ‘</w:t>
      </w:r>
      <w:r w:rsidRPr="0047086B">
        <w:rPr>
          <w:rFonts w:asciiTheme="minorHAnsi" w:hAnsiTheme="minorHAnsi"/>
        </w:rPr>
        <w:t>Everyone was going to the Rising Sun and to other bars and clubs near Trafalgar Square.</w:t>
      </w:r>
      <w:r w:rsidR="002F125B" w:rsidRPr="0047086B">
        <w:rPr>
          <w:rFonts w:asciiTheme="minorHAnsi" w:hAnsiTheme="minorHAnsi"/>
        </w:rPr>
        <w:t>’</w:t>
      </w:r>
      <w:r w:rsidRPr="0047086B">
        <w:rPr>
          <w:rStyle w:val="FootnoteReference"/>
          <w:rFonts w:asciiTheme="minorHAnsi" w:hAnsiTheme="minorHAnsi"/>
        </w:rPr>
        <w:footnoteReference w:id="2"/>
      </w:r>
      <w:r w:rsidRPr="0047086B">
        <w:rPr>
          <w:rFonts w:asciiTheme="minorHAnsi" w:hAnsiTheme="minorHAnsi"/>
        </w:rPr>
        <w:t xml:space="preserve"> cause you to wonder whether </w:t>
      </w:r>
      <w:r w:rsidR="00A975AB" w:rsidRPr="0047086B">
        <w:rPr>
          <w:rFonts w:asciiTheme="minorHAnsi" w:hAnsiTheme="minorHAnsi"/>
        </w:rPr>
        <w:t>they are</w:t>
      </w:r>
      <w:r w:rsidRPr="0047086B">
        <w:rPr>
          <w:rFonts w:asciiTheme="minorHAnsi" w:hAnsiTheme="minorHAnsi"/>
        </w:rPr>
        <w:t xml:space="preserve"> all </w:t>
      </w:r>
      <w:r w:rsidR="005D10C9" w:rsidRPr="0047086B">
        <w:rPr>
          <w:rFonts w:asciiTheme="minorHAnsi" w:hAnsiTheme="minorHAnsi"/>
        </w:rPr>
        <w:t>coordinating</w:t>
      </w:r>
      <w:r w:rsidRPr="0047086B">
        <w:rPr>
          <w:rFonts w:asciiTheme="minorHAnsi" w:hAnsiTheme="minorHAnsi"/>
        </w:rPr>
        <w:t xml:space="preserve"> their night out on their smartphones and calling an Uber to get home after.   </w:t>
      </w:r>
    </w:p>
    <w:p w14:paraId="1817F012" w14:textId="77777777" w:rsidR="00AD6034" w:rsidRPr="0047086B" w:rsidRDefault="00AD6034" w:rsidP="00AD6034">
      <w:pPr>
        <w:rPr>
          <w:rFonts w:asciiTheme="minorHAnsi" w:hAnsiTheme="minorHAnsi"/>
        </w:rPr>
      </w:pPr>
    </w:p>
    <w:p w14:paraId="69619843" w14:textId="675E4C32" w:rsidR="00AD6034" w:rsidRDefault="00AD6034" w:rsidP="00AD6034">
      <w:pPr>
        <w:rPr>
          <w:rFonts w:asciiTheme="minorHAnsi" w:hAnsiTheme="minorHAnsi"/>
        </w:rPr>
      </w:pPr>
      <w:r w:rsidRPr="0047086B">
        <w:rPr>
          <w:rFonts w:asciiTheme="minorHAnsi" w:hAnsiTheme="minorHAnsi"/>
        </w:rPr>
        <w:t xml:space="preserve">What Pulley did manage very well was to ignite a passionate interest clockwork that </w:t>
      </w:r>
      <w:r w:rsidR="005D10C9">
        <w:rPr>
          <w:rFonts w:asciiTheme="minorHAnsi" w:hAnsiTheme="minorHAnsi"/>
        </w:rPr>
        <w:t>I</w:t>
      </w:r>
      <w:r w:rsidRPr="0047086B">
        <w:rPr>
          <w:rFonts w:asciiTheme="minorHAnsi" w:hAnsiTheme="minorHAnsi"/>
        </w:rPr>
        <w:t xml:space="preserve"> never knew I had. The book will definitely please the steampunk scene, which Pulley dabbles a little in. It is clear that the mechanics of clockwork have been meticulously researched and mean that the most pleasing character in the entire novel is Katsu, a mechanical octopus. He is endearingly naughty, stealing socks and getting trapped in drawers</w:t>
      </w:r>
      <w:r w:rsidR="005D10C9">
        <w:rPr>
          <w:rFonts w:asciiTheme="minorHAnsi" w:hAnsiTheme="minorHAnsi"/>
        </w:rPr>
        <w:t>,</w:t>
      </w:r>
      <w:r w:rsidRPr="0047086B">
        <w:rPr>
          <w:rFonts w:asciiTheme="minorHAnsi" w:hAnsiTheme="minorHAnsi"/>
        </w:rPr>
        <w:t xml:space="preserve"> </w:t>
      </w:r>
      <w:r w:rsidR="005D10C9">
        <w:rPr>
          <w:rFonts w:asciiTheme="minorHAnsi" w:hAnsiTheme="minorHAnsi"/>
        </w:rPr>
        <w:t xml:space="preserve">rapping </w:t>
      </w:r>
      <w:r w:rsidRPr="0047086B">
        <w:rPr>
          <w:rFonts w:asciiTheme="minorHAnsi" w:hAnsiTheme="minorHAnsi"/>
        </w:rPr>
        <w:t xml:space="preserve">his clockwork tentacles against the wood until he is let out. </w:t>
      </w:r>
    </w:p>
    <w:p w14:paraId="7B6C0623" w14:textId="77777777" w:rsidR="00BC4EF9" w:rsidRPr="0047086B" w:rsidRDefault="00BC4EF9" w:rsidP="00AD6034">
      <w:pPr>
        <w:rPr>
          <w:rFonts w:asciiTheme="minorHAnsi" w:hAnsiTheme="minorHAnsi"/>
        </w:rPr>
      </w:pPr>
    </w:p>
    <w:p w14:paraId="601B253E" w14:textId="2FE9EA3E" w:rsidR="00AD6034" w:rsidRPr="0047086B" w:rsidRDefault="002F125B" w:rsidP="00AD6034">
      <w:pPr>
        <w:rPr>
          <w:rFonts w:asciiTheme="minorHAnsi" w:hAnsiTheme="minorHAnsi"/>
        </w:rPr>
      </w:pPr>
      <w:r w:rsidRPr="0047086B">
        <w:rPr>
          <w:rFonts w:asciiTheme="minorHAnsi" w:hAnsiTheme="minorHAnsi"/>
        </w:rPr>
        <w:t>The line ‘</w:t>
      </w:r>
      <w:r w:rsidR="00AD6034" w:rsidRPr="0047086B">
        <w:rPr>
          <w:rFonts w:asciiTheme="minorHAnsi" w:hAnsiTheme="minorHAnsi"/>
        </w:rPr>
        <w:t xml:space="preserve">Katsu stole his other sock and flopped onto the floor with an </w:t>
      </w:r>
      <w:proofErr w:type="spellStart"/>
      <w:r w:rsidR="00AD6034" w:rsidRPr="0047086B">
        <w:rPr>
          <w:rFonts w:asciiTheme="minorHAnsi" w:hAnsiTheme="minorHAnsi"/>
        </w:rPr>
        <w:t>unbiological</w:t>
      </w:r>
      <w:proofErr w:type="spellEnd"/>
      <w:r w:rsidR="00AD6034" w:rsidRPr="0047086B">
        <w:rPr>
          <w:rFonts w:asciiTheme="minorHAnsi" w:hAnsiTheme="minorHAnsi"/>
        </w:rPr>
        <w:t xml:space="preserve"> bang, whereupon he </w:t>
      </w:r>
      <w:proofErr w:type="spellStart"/>
      <w:r w:rsidR="00AD6034" w:rsidRPr="0047086B">
        <w:rPr>
          <w:rFonts w:asciiTheme="minorHAnsi" w:hAnsiTheme="minorHAnsi"/>
        </w:rPr>
        <w:t>octopused</w:t>
      </w:r>
      <w:proofErr w:type="spellEnd"/>
      <w:r w:rsidR="00AD6034" w:rsidRPr="0047086B">
        <w:rPr>
          <w:rFonts w:asciiTheme="minorHAnsi" w:hAnsiTheme="minorHAnsi"/>
        </w:rPr>
        <w:t xml:space="preserve"> out of the open </w:t>
      </w:r>
      <w:r w:rsidRPr="0047086B">
        <w:rPr>
          <w:rFonts w:asciiTheme="minorHAnsi" w:hAnsiTheme="minorHAnsi"/>
        </w:rPr>
        <w:t>door and slid down the banister’ (p.</w:t>
      </w:r>
      <w:r w:rsidR="00D46465" w:rsidRPr="0047086B">
        <w:rPr>
          <w:rFonts w:asciiTheme="minorHAnsi" w:hAnsiTheme="minorHAnsi"/>
        </w:rPr>
        <w:t>54)</w:t>
      </w:r>
      <w:r w:rsidR="00AD6034" w:rsidRPr="0047086B">
        <w:rPr>
          <w:rFonts w:asciiTheme="minorHAnsi" w:hAnsiTheme="minorHAnsi"/>
        </w:rPr>
        <w:t xml:space="preserve"> was my </w:t>
      </w:r>
      <w:proofErr w:type="spellStart"/>
      <w:r w:rsidR="00AD6034" w:rsidRPr="0047086B">
        <w:rPr>
          <w:rFonts w:asciiTheme="minorHAnsi" w:hAnsiTheme="minorHAnsi"/>
        </w:rPr>
        <w:t>favourite</w:t>
      </w:r>
      <w:proofErr w:type="spellEnd"/>
      <w:r w:rsidR="00AD6034" w:rsidRPr="0047086B">
        <w:rPr>
          <w:rFonts w:asciiTheme="minorHAnsi" w:hAnsiTheme="minorHAnsi"/>
        </w:rPr>
        <w:t xml:space="preserve"> line of the entire novel. I liked it so much that </w:t>
      </w:r>
      <w:proofErr w:type="gramStart"/>
      <w:r w:rsidR="00AD6034" w:rsidRPr="0047086B">
        <w:rPr>
          <w:rFonts w:asciiTheme="minorHAnsi" w:hAnsiTheme="minorHAnsi"/>
        </w:rPr>
        <w:t>I’m</w:t>
      </w:r>
      <w:proofErr w:type="gramEnd"/>
      <w:r w:rsidR="00AD6034" w:rsidRPr="0047086B">
        <w:rPr>
          <w:rFonts w:asciiTheme="minorHAnsi" w:hAnsiTheme="minorHAnsi"/>
        </w:rPr>
        <w:t xml:space="preserve"> almost willing to let the rest of the novel off the hook because of it. Almost. </w:t>
      </w:r>
    </w:p>
    <w:p w14:paraId="0C70B2BD" w14:textId="77777777" w:rsidR="00AD6034" w:rsidRPr="0047086B" w:rsidRDefault="00AD6034" w:rsidP="00AD6034">
      <w:pPr>
        <w:rPr>
          <w:rFonts w:asciiTheme="minorHAnsi" w:hAnsiTheme="minorHAnsi"/>
        </w:rPr>
      </w:pPr>
    </w:p>
    <w:p w14:paraId="14CA37AF" w14:textId="65958735" w:rsidR="00F54A79" w:rsidRPr="0047086B" w:rsidRDefault="00F54A79" w:rsidP="00F54A79">
      <w:pPr>
        <w:rPr>
          <w:rFonts w:asciiTheme="minorHAnsi" w:hAnsiTheme="minorHAnsi"/>
          <w:i/>
          <w:color w:val="000000" w:themeColor="text1"/>
        </w:rPr>
      </w:pPr>
      <w:r w:rsidRPr="0047086B">
        <w:rPr>
          <w:rFonts w:asciiTheme="minorHAnsi" w:hAnsiTheme="minorHAnsi"/>
          <w:i/>
          <w:color w:val="000000" w:themeColor="text1"/>
        </w:rPr>
        <w:t xml:space="preserve">The following review is </w:t>
      </w:r>
      <w:r w:rsidR="0098657B">
        <w:rPr>
          <w:rFonts w:asciiTheme="minorHAnsi" w:hAnsiTheme="minorHAnsi"/>
          <w:i/>
          <w:color w:val="000000" w:themeColor="text1"/>
        </w:rPr>
        <w:t xml:space="preserve">also </w:t>
      </w:r>
      <w:r w:rsidRPr="0047086B">
        <w:rPr>
          <w:rFonts w:asciiTheme="minorHAnsi" w:hAnsiTheme="minorHAnsi"/>
          <w:i/>
          <w:color w:val="000000" w:themeColor="text1"/>
        </w:rPr>
        <w:t xml:space="preserve">intended as an unbiased review for a broadsheet weekend supplement.  </w:t>
      </w:r>
    </w:p>
    <w:p w14:paraId="55B4A108" w14:textId="77777777" w:rsidR="00AD6034" w:rsidRPr="0047086B" w:rsidRDefault="00AD6034" w:rsidP="00AD6034">
      <w:pPr>
        <w:rPr>
          <w:rFonts w:asciiTheme="minorHAnsi" w:hAnsiTheme="minorHAnsi"/>
        </w:rPr>
      </w:pPr>
    </w:p>
    <w:p w14:paraId="70B19E88" w14:textId="77777777" w:rsidR="00A9093E" w:rsidRPr="0047086B" w:rsidRDefault="00A9093E" w:rsidP="00A9093E">
      <w:pPr>
        <w:rPr>
          <w:rFonts w:asciiTheme="minorHAnsi" w:hAnsiTheme="minorHAnsi"/>
          <w:b/>
          <w:color w:val="000000" w:themeColor="text1"/>
          <w:lang w:val="en"/>
        </w:rPr>
      </w:pPr>
      <w:r w:rsidRPr="0047086B">
        <w:rPr>
          <w:rFonts w:asciiTheme="minorHAnsi" w:hAnsiTheme="minorHAnsi"/>
          <w:b/>
          <w:color w:val="000000" w:themeColor="text1"/>
          <w:lang w:val="en"/>
        </w:rPr>
        <w:t>David Jones in the Great War</w:t>
      </w:r>
    </w:p>
    <w:p w14:paraId="691BAA03" w14:textId="77777777" w:rsidR="00A9093E" w:rsidRPr="0047086B" w:rsidRDefault="00A9093E" w:rsidP="00A9093E">
      <w:pPr>
        <w:rPr>
          <w:rFonts w:asciiTheme="minorHAnsi" w:hAnsiTheme="minorHAnsi"/>
          <w:b/>
          <w:color w:val="000000" w:themeColor="text1"/>
          <w:lang w:val="en"/>
        </w:rPr>
      </w:pPr>
      <w:r w:rsidRPr="0047086B">
        <w:rPr>
          <w:rFonts w:asciiTheme="minorHAnsi" w:hAnsiTheme="minorHAnsi"/>
          <w:b/>
          <w:color w:val="000000" w:themeColor="text1"/>
          <w:lang w:val="en"/>
        </w:rPr>
        <w:t xml:space="preserve">by Thomas Dilworth </w:t>
      </w:r>
    </w:p>
    <w:p w14:paraId="65562781" w14:textId="77777777" w:rsidR="00A9093E" w:rsidRPr="0047086B" w:rsidRDefault="00A9093E" w:rsidP="00A9093E">
      <w:pPr>
        <w:rPr>
          <w:rFonts w:asciiTheme="minorHAnsi" w:hAnsiTheme="minorHAnsi"/>
          <w:b/>
          <w:color w:val="000000" w:themeColor="text1"/>
          <w:lang w:val="en"/>
        </w:rPr>
      </w:pPr>
    </w:p>
    <w:p w14:paraId="353667B7" w14:textId="77777777" w:rsidR="00A9093E" w:rsidRPr="0047086B" w:rsidRDefault="00A9093E" w:rsidP="00A9093E">
      <w:pPr>
        <w:rPr>
          <w:rFonts w:asciiTheme="minorHAnsi" w:hAnsiTheme="minorHAnsi"/>
          <w:b/>
          <w:color w:val="000000" w:themeColor="text1"/>
          <w:lang w:val="en"/>
        </w:rPr>
      </w:pPr>
      <w:r w:rsidRPr="0047086B">
        <w:rPr>
          <w:rFonts w:asciiTheme="minorHAnsi" w:hAnsiTheme="minorHAnsi"/>
          <w:b/>
          <w:color w:val="000000" w:themeColor="text1"/>
          <w:lang w:val="en"/>
        </w:rPr>
        <w:t xml:space="preserve">Published in 2012 by </w:t>
      </w:r>
      <w:proofErr w:type="spellStart"/>
      <w:r w:rsidRPr="0047086B">
        <w:rPr>
          <w:rFonts w:asciiTheme="minorHAnsi" w:hAnsiTheme="minorHAnsi"/>
          <w:b/>
          <w:color w:val="000000" w:themeColor="text1"/>
          <w:lang w:val="en"/>
        </w:rPr>
        <w:t>Enitharmon</w:t>
      </w:r>
      <w:proofErr w:type="spellEnd"/>
      <w:r w:rsidRPr="0047086B">
        <w:rPr>
          <w:rFonts w:asciiTheme="minorHAnsi" w:hAnsiTheme="minorHAnsi"/>
          <w:b/>
          <w:color w:val="000000" w:themeColor="text1"/>
          <w:lang w:val="en"/>
        </w:rPr>
        <w:t xml:space="preserve"> Press, 26B </w:t>
      </w:r>
      <w:proofErr w:type="spellStart"/>
      <w:r w:rsidRPr="0047086B">
        <w:rPr>
          <w:rFonts w:asciiTheme="minorHAnsi" w:hAnsiTheme="minorHAnsi"/>
          <w:b/>
          <w:color w:val="000000" w:themeColor="text1"/>
          <w:lang w:val="en"/>
        </w:rPr>
        <w:t>Caversham</w:t>
      </w:r>
      <w:proofErr w:type="spellEnd"/>
      <w:r w:rsidRPr="0047086B">
        <w:rPr>
          <w:rFonts w:asciiTheme="minorHAnsi" w:hAnsiTheme="minorHAnsi"/>
          <w:b/>
          <w:color w:val="000000" w:themeColor="text1"/>
          <w:lang w:val="en"/>
        </w:rPr>
        <w:t xml:space="preserve"> Road. London NW5 2DU </w:t>
      </w:r>
    </w:p>
    <w:p w14:paraId="0335A7E2" w14:textId="77777777" w:rsidR="00A9093E" w:rsidRPr="0047086B" w:rsidRDefault="00A9093E" w:rsidP="00A9093E">
      <w:pPr>
        <w:rPr>
          <w:rFonts w:asciiTheme="minorHAnsi" w:hAnsiTheme="minorHAnsi"/>
          <w:b/>
          <w:color w:val="000000" w:themeColor="text1"/>
          <w:lang w:val="en"/>
        </w:rPr>
      </w:pPr>
    </w:p>
    <w:p w14:paraId="3C7638C2" w14:textId="77777777" w:rsidR="00A9093E" w:rsidRPr="0047086B" w:rsidRDefault="00A9093E" w:rsidP="00A9093E">
      <w:pPr>
        <w:rPr>
          <w:rFonts w:asciiTheme="minorHAnsi" w:eastAsia="Times New Roman" w:hAnsiTheme="minorHAnsi"/>
          <w:b/>
          <w:color w:val="000000" w:themeColor="text1"/>
        </w:rPr>
      </w:pPr>
      <w:r w:rsidRPr="0047086B">
        <w:rPr>
          <w:rFonts w:asciiTheme="minorHAnsi" w:hAnsiTheme="minorHAnsi"/>
          <w:b/>
          <w:color w:val="000000" w:themeColor="text1"/>
          <w:lang w:val="en"/>
        </w:rPr>
        <w:t xml:space="preserve">ISBN: </w:t>
      </w:r>
      <w:r w:rsidRPr="0047086B">
        <w:rPr>
          <w:rFonts w:asciiTheme="minorHAnsi" w:eastAsia="Times New Roman" w:hAnsiTheme="minorHAnsi"/>
          <w:b/>
          <w:color w:val="000000" w:themeColor="text1"/>
          <w:shd w:val="clear" w:color="auto" w:fill="FFFFFF"/>
        </w:rPr>
        <w:t>978-1907587245</w:t>
      </w:r>
      <w:r w:rsidRPr="0047086B">
        <w:rPr>
          <w:rFonts w:asciiTheme="minorHAnsi" w:eastAsia="Times New Roman" w:hAnsiTheme="minorHAnsi"/>
          <w:b/>
          <w:color w:val="000000" w:themeColor="text1"/>
        </w:rPr>
        <w:t xml:space="preserve">, </w:t>
      </w:r>
      <w:r w:rsidRPr="0047086B">
        <w:rPr>
          <w:rFonts w:asciiTheme="minorHAnsi" w:hAnsiTheme="minorHAnsi"/>
          <w:b/>
          <w:color w:val="000000" w:themeColor="text1"/>
          <w:lang w:val="en"/>
        </w:rPr>
        <w:t xml:space="preserve">Hardcover, 228 pages, </w:t>
      </w:r>
      <w:r w:rsidRPr="0047086B">
        <w:rPr>
          <w:rFonts w:asciiTheme="minorHAnsi" w:eastAsia="Times New Roman" w:hAnsiTheme="minorHAnsi"/>
          <w:b/>
          <w:color w:val="000000" w:themeColor="text1"/>
          <w:shd w:val="clear" w:color="auto" w:fill="FFFFFF"/>
        </w:rPr>
        <w:t>14 x 2 x 21.6 cm</w:t>
      </w:r>
      <w:r w:rsidRPr="0047086B">
        <w:rPr>
          <w:rFonts w:asciiTheme="minorHAnsi" w:eastAsia="Times New Roman" w:hAnsiTheme="minorHAnsi"/>
          <w:b/>
          <w:color w:val="000000" w:themeColor="text1"/>
        </w:rPr>
        <w:t xml:space="preserve">, </w:t>
      </w:r>
      <w:r w:rsidRPr="0047086B">
        <w:rPr>
          <w:rFonts w:asciiTheme="minorHAnsi" w:eastAsia="Times New Roman" w:hAnsiTheme="minorHAnsi" w:cs="Arial"/>
          <w:b/>
          <w:color w:val="000000" w:themeColor="text1"/>
        </w:rPr>
        <w:t>£15.00</w:t>
      </w:r>
    </w:p>
    <w:p w14:paraId="1E6C320A" w14:textId="77777777" w:rsidR="00A9093E" w:rsidRPr="0047086B" w:rsidRDefault="00A9093E" w:rsidP="00A9093E">
      <w:pPr>
        <w:rPr>
          <w:rFonts w:asciiTheme="minorHAnsi" w:hAnsiTheme="minorHAnsi"/>
        </w:rPr>
      </w:pPr>
    </w:p>
    <w:p w14:paraId="37C85FA8" w14:textId="77777777" w:rsidR="00A9093E" w:rsidRPr="0047086B" w:rsidRDefault="00A9093E" w:rsidP="00A9093E">
      <w:pPr>
        <w:rPr>
          <w:rFonts w:asciiTheme="minorHAnsi" w:hAnsiTheme="minorHAnsi"/>
        </w:rPr>
      </w:pPr>
      <w:r w:rsidRPr="0047086B">
        <w:rPr>
          <w:rFonts w:asciiTheme="minorHAnsi" w:hAnsiTheme="minorHAnsi"/>
        </w:rPr>
        <w:t xml:space="preserve">David Jones’ place amongst the great poets of World War One is indisputable, but for a long time his name has stood fainter next to the immortal names of Owen and Sassoon. Perhaps his war poem, the book-long </w:t>
      </w:r>
      <w:r w:rsidRPr="0047086B">
        <w:rPr>
          <w:rFonts w:asciiTheme="minorHAnsi" w:hAnsiTheme="minorHAnsi"/>
          <w:i/>
        </w:rPr>
        <w:t>In Parenthesis</w:t>
      </w:r>
      <w:r w:rsidRPr="0047086B">
        <w:rPr>
          <w:rFonts w:asciiTheme="minorHAnsi" w:hAnsiTheme="minorHAnsi"/>
        </w:rPr>
        <w:t xml:space="preserve">, does not lend itself as easily to pithy quotations as other war poetry. Jones’ life and war experience has been a little neglected, something that Thomas Dilworth’s excellent book </w:t>
      </w:r>
      <w:r w:rsidRPr="0047086B">
        <w:rPr>
          <w:rFonts w:asciiTheme="minorHAnsi" w:hAnsiTheme="minorHAnsi"/>
          <w:i/>
          <w:color w:val="000000" w:themeColor="text1"/>
          <w:lang w:val="en"/>
        </w:rPr>
        <w:t xml:space="preserve">David Jones in the Great War </w:t>
      </w:r>
      <w:r w:rsidRPr="0047086B">
        <w:rPr>
          <w:rFonts w:asciiTheme="minorHAnsi" w:hAnsiTheme="minorHAnsi"/>
        </w:rPr>
        <w:t xml:space="preserve">goes a long way to rectify. </w:t>
      </w:r>
    </w:p>
    <w:p w14:paraId="1D0A8873" w14:textId="77777777" w:rsidR="00A9093E" w:rsidRPr="0047086B" w:rsidRDefault="00A9093E" w:rsidP="00A9093E">
      <w:pPr>
        <w:rPr>
          <w:rFonts w:asciiTheme="minorHAnsi" w:hAnsiTheme="minorHAnsi"/>
        </w:rPr>
      </w:pPr>
    </w:p>
    <w:p w14:paraId="38216424" w14:textId="77777777" w:rsidR="00A9093E" w:rsidRPr="0047086B" w:rsidRDefault="00A9093E" w:rsidP="00A9093E">
      <w:pPr>
        <w:rPr>
          <w:rFonts w:asciiTheme="minorHAnsi" w:eastAsia="Times New Roman" w:hAnsiTheme="minorHAnsi"/>
        </w:rPr>
      </w:pPr>
      <w:r w:rsidRPr="0047086B">
        <w:rPr>
          <w:rFonts w:asciiTheme="minorHAnsi" w:hAnsiTheme="minorHAnsi"/>
        </w:rPr>
        <w:t xml:space="preserve">David Jones was nineteen at the start of the war, small for his age and baby-faced. He was rejected by two regiments until he embraced his much-loved Welsh roots and joined the Royal Welch Fusiliers. Already a competent artist and combined with his deep interest in mythology and literature, he made many creative responses to the war through art and prose, but it was not until the 1930s (delayed by a breakdown) that he came to write his masterpiece </w:t>
      </w:r>
      <w:r w:rsidRPr="0047086B">
        <w:rPr>
          <w:rFonts w:asciiTheme="minorHAnsi" w:hAnsiTheme="minorHAnsi"/>
          <w:i/>
        </w:rPr>
        <w:t xml:space="preserve">In Parenthesis. </w:t>
      </w:r>
    </w:p>
    <w:p w14:paraId="740B940A" w14:textId="77777777" w:rsidR="00A9093E" w:rsidRPr="0047086B" w:rsidRDefault="00A9093E" w:rsidP="00A9093E">
      <w:pPr>
        <w:rPr>
          <w:rFonts w:asciiTheme="minorHAnsi" w:hAnsiTheme="minorHAnsi"/>
          <w:b/>
          <w:color w:val="000000" w:themeColor="text1"/>
          <w:lang w:val="en"/>
        </w:rPr>
      </w:pPr>
    </w:p>
    <w:p w14:paraId="7B3B311A" w14:textId="00C63601" w:rsidR="00A9093E" w:rsidRPr="0047086B" w:rsidRDefault="00A9093E" w:rsidP="00A9093E">
      <w:pPr>
        <w:rPr>
          <w:rFonts w:asciiTheme="minorHAnsi" w:hAnsiTheme="minorHAnsi"/>
          <w:color w:val="000000" w:themeColor="text1"/>
        </w:rPr>
      </w:pPr>
      <w:r w:rsidRPr="0047086B">
        <w:rPr>
          <w:rFonts w:asciiTheme="minorHAnsi" w:hAnsiTheme="minorHAnsi"/>
        </w:rPr>
        <w:t xml:space="preserve">Dilworth chooses to focus only on Jones’ experience </w:t>
      </w:r>
      <w:r w:rsidRPr="0047086B">
        <w:rPr>
          <w:rFonts w:asciiTheme="minorHAnsi" w:hAnsiTheme="minorHAnsi"/>
          <w:i/>
        </w:rPr>
        <w:t xml:space="preserve">in </w:t>
      </w:r>
      <w:r w:rsidRPr="0047086B">
        <w:rPr>
          <w:rFonts w:asciiTheme="minorHAnsi" w:hAnsiTheme="minorHAnsi"/>
        </w:rPr>
        <w:t xml:space="preserve">the Great War, not his entire life, though incidents before and after the conflict are necessarily touched on. Neither does Dilworth go into much detail of Jones’ construction and writing of </w:t>
      </w:r>
      <w:r w:rsidRPr="0047086B">
        <w:rPr>
          <w:rFonts w:asciiTheme="minorHAnsi" w:hAnsiTheme="minorHAnsi"/>
          <w:i/>
        </w:rPr>
        <w:t xml:space="preserve">In Parenthesis- </w:t>
      </w:r>
      <w:r w:rsidR="005C2F47">
        <w:rPr>
          <w:rFonts w:asciiTheme="minorHAnsi" w:hAnsiTheme="minorHAnsi"/>
        </w:rPr>
        <w:t>literary criticism this is not-</w:t>
      </w:r>
      <w:r w:rsidRPr="0047086B">
        <w:rPr>
          <w:rFonts w:asciiTheme="minorHAnsi" w:hAnsiTheme="minorHAnsi"/>
        </w:rPr>
        <w:t xml:space="preserve"> though suitable attention is paid to the genius of Jones’ talent</w:t>
      </w:r>
      <w:r w:rsidR="00BC4EF9">
        <w:rPr>
          <w:rFonts w:asciiTheme="minorHAnsi" w:hAnsiTheme="minorHAnsi"/>
        </w:rPr>
        <w:t>.</w:t>
      </w:r>
      <w:r w:rsidRPr="0047086B">
        <w:rPr>
          <w:rFonts w:asciiTheme="minorHAnsi" w:hAnsiTheme="minorHAnsi"/>
        </w:rPr>
        <w:t xml:space="preserve"> </w:t>
      </w:r>
      <w:r w:rsidR="00BC4EF9">
        <w:rPr>
          <w:rFonts w:asciiTheme="minorHAnsi" w:hAnsiTheme="minorHAnsi"/>
        </w:rPr>
        <w:t>E</w:t>
      </w:r>
      <w:r w:rsidRPr="0047086B">
        <w:rPr>
          <w:rFonts w:asciiTheme="minorHAnsi" w:hAnsiTheme="minorHAnsi"/>
          <w:color w:val="000000" w:themeColor="text1"/>
        </w:rPr>
        <w:t>ach real-life incident that finds its counter-part in</w:t>
      </w:r>
      <w:r w:rsidR="00C15C19">
        <w:rPr>
          <w:rFonts w:asciiTheme="minorHAnsi" w:hAnsiTheme="minorHAnsi"/>
          <w:color w:val="000000" w:themeColor="text1"/>
        </w:rPr>
        <w:t xml:space="preserve"> the poem </w:t>
      </w:r>
      <w:r w:rsidRPr="0047086B">
        <w:rPr>
          <w:rFonts w:asciiTheme="minorHAnsi" w:hAnsiTheme="minorHAnsi"/>
          <w:color w:val="000000" w:themeColor="text1"/>
        </w:rPr>
        <w:t>is</w:t>
      </w:r>
      <w:r w:rsidR="00BC4EF9">
        <w:rPr>
          <w:rFonts w:asciiTheme="minorHAnsi" w:hAnsiTheme="minorHAnsi"/>
          <w:color w:val="000000" w:themeColor="text1"/>
        </w:rPr>
        <w:t xml:space="preserve"> also</w:t>
      </w:r>
      <w:r w:rsidRPr="0047086B">
        <w:rPr>
          <w:rFonts w:asciiTheme="minorHAnsi" w:hAnsiTheme="minorHAnsi"/>
          <w:color w:val="000000" w:themeColor="text1"/>
        </w:rPr>
        <w:t xml:space="preserve"> clearly marked and footnoted.</w:t>
      </w:r>
    </w:p>
    <w:p w14:paraId="28D79AD2" w14:textId="77777777" w:rsidR="00A9093E" w:rsidRPr="0047086B" w:rsidRDefault="00A9093E" w:rsidP="00A9093E">
      <w:pPr>
        <w:rPr>
          <w:rFonts w:asciiTheme="minorHAnsi" w:hAnsiTheme="minorHAnsi"/>
        </w:rPr>
      </w:pPr>
    </w:p>
    <w:p w14:paraId="725B452D" w14:textId="20FDF90D" w:rsidR="00A9093E" w:rsidRPr="0047086B" w:rsidRDefault="00A9093E" w:rsidP="00A9093E">
      <w:pPr>
        <w:rPr>
          <w:rFonts w:asciiTheme="minorHAnsi" w:hAnsiTheme="minorHAnsi"/>
          <w:color w:val="00B050"/>
        </w:rPr>
      </w:pPr>
      <w:r w:rsidRPr="0047086B">
        <w:rPr>
          <w:rFonts w:asciiTheme="minorHAnsi" w:hAnsiTheme="minorHAnsi"/>
        </w:rPr>
        <w:t xml:space="preserve">Dilworth draws on his own conversations with Jones in the </w:t>
      </w:r>
      <w:r w:rsidR="00BC4EF9">
        <w:rPr>
          <w:rFonts w:asciiTheme="minorHAnsi" w:hAnsiTheme="minorHAnsi"/>
        </w:rPr>
        <w:t>1970s</w:t>
      </w:r>
      <w:r w:rsidRPr="0047086B">
        <w:rPr>
          <w:rFonts w:asciiTheme="minorHAnsi" w:hAnsiTheme="minorHAnsi"/>
        </w:rPr>
        <w:t xml:space="preserve"> and uses interviews, battalion diaries and letters t</w:t>
      </w:r>
      <w:r w:rsidR="00BC4EF9">
        <w:rPr>
          <w:rFonts w:asciiTheme="minorHAnsi" w:hAnsiTheme="minorHAnsi"/>
        </w:rPr>
        <w:t>o relate the narrative of Jones’</w:t>
      </w:r>
      <w:r w:rsidRPr="0047086B">
        <w:rPr>
          <w:rFonts w:asciiTheme="minorHAnsi" w:hAnsiTheme="minorHAnsi"/>
        </w:rPr>
        <w:t xml:space="preserve"> war. This is no mere piecing together of facts however. Dilworth’s skill lies in his ability to paint a cohesive, fluid picture of Jones’ experience with energy and empathy. </w:t>
      </w:r>
    </w:p>
    <w:p w14:paraId="3279B5DA" w14:textId="77777777" w:rsidR="00A9093E" w:rsidRPr="0047086B" w:rsidRDefault="00A9093E" w:rsidP="00A9093E">
      <w:pPr>
        <w:rPr>
          <w:rFonts w:asciiTheme="minorHAnsi" w:hAnsiTheme="minorHAnsi"/>
          <w:color w:val="00B050"/>
        </w:rPr>
      </w:pPr>
    </w:p>
    <w:p w14:paraId="02423242" w14:textId="49DD2819" w:rsidR="00A9093E" w:rsidRPr="0047086B" w:rsidRDefault="00A9093E" w:rsidP="00A9093E">
      <w:pPr>
        <w:rPr>
          <w:rFonts w:asciiTheme="minorHAnsi" w:hAnsiTheme="minorHAnsi"/>
          <w:color w:val="000000" w:themeColor="text1"/>
        </w:rPr>
      </w:pPr>
      <w:r w:rsidRPr="0047086B">
        <w:rPr>
          <w:rFonts w:asciiTheme="minorHAnsi" w:hAnsiTheme="minorHAnsi"/>
          <w:color w:val="000000" w:themeColor="text1"/>
        </w:rPr>
        <w:t>He dispels the myth that Jones enjoyed the war, stating that ‘his war experience was often harrowing….</w:t>
      </w:r>
      <w:r w:rsidRPr="00ED5811">
        <w:rPr>
          <w:rFonts w:asciiTheme="minorHAnsi" w:hAnsiTheme="minorHAnsi"/>
          <w:color w:val="000000" w:themeColor="text1"/>
        </w:rPr>
        <w:t>it was of [his friend’s opinion] that Jones suffered from shell shock’</w:t>
      </w:r>
      <w:r w:rsidRPr="00ED5811">
        <w:rPr>
          <w:rStyle w:val="FootnoteReference"/>
          <w:rFonts w:asciiTheme="minorHAnsi" w:hAnsiTheme="minorHAnsi"/>
          <w:color w:val="000000" w:themeColor="text1"/>
        </w:rPr>
        <w:footnoteReference w:id="3"/>
      </w:r>
      <w:r w:rsidRPr="00ED5811">
        <w:rPr>
          <w:rFonts w:asciiTheme="minorHAnsi" w:hAnsiTheme="minorHAnsi"/>
          <w:color w:val="000000" w:themeColor="text1"/>
        </w:rPr>
        <w:t xml:space="preserve">. Neither does Dilworth shy away from the understandably complex nature of Jones’ experience </w:t>
      </w:r>
      <w:r w:rsidR="009F2482" w:rsidRPr="00ED5811">
        <w:rPr>
          <w:rFonts w:asciiTheme="minorHAnsi" w:hAnsiTheme="minorHAnsi"/>
          <w:color w:val="000000" w:themeColor="text1"/>
        </w:rPr>
        <w:t xml:space="preserve">of </w:t>
      </w:r>
      <w:r w:rsidR="005D10C9" w:rsidRPr="00ED5811">
        <w:rPr>
          <w:rFonts w:asciiTheme="minorHAnsi" w:hAnsiTheme="minorHAnsi"/>
          <w:color w:val="000000" w:themeColor="text1"/>
        </w:rPr>
        <w:t>the</w:t>
      </w:r>
      <w:r w:rsidR="00BC4EF9">
        <w:rPr>
          <w:rFonts w:asciiTheme="minorHAnsi" w:hAnsiTheme="minorHAnsi"/>
          <w:color w:val="000000" w:themeColor="text1"/>
        </w:rPr>
        <w:t xml:space="preserve"> conflict</w:t>
      </w:r>
      <w:r w:rsidR="005D10C9" w:rsidRPr="00ED5811">
        <w:rPr>
          <w:rFonts w:asciiTheme="minorHAnsi" w:hAnsiTheme="minorHAnsi"/>
          <w:color w:val="000000" w:themeColor="text1"/>
        </w:rPr>
        <w:t xml:space="preserve">, an experience </w:t>
      </w:r>
      <w:r w:rsidRPr="00ED5811">
        <w:rPr>
          <w:rFonts w:asciiTheme="minorHAnsi" w:hAnsiTheme="minorHAnsi"/>
          <w:color w:val="000000" w:themeColor="text1"/>
        </w:rPr>
        <w:t>that seemed unbearably traumati</w:t>
      </w:r>
      <w:r w:rsidR="005D10C9" w:rsidRPr="00ED5811">
        <w:rPr>
          <w:rFonts w:asciiTheme="minorHAnsi" w:hAnsiTheme="minorHAnsi"/>
          <w:color w:val="000000" w:themeColor="text1"/>
        </w:rPr>
        <w:t>c when away from the Front, but became</w:t>
      </w:r>
      <w:r w:rsidRPr="00ED5811">
        <w:rPr>
          <w:rFonts w:asciiTheme="minorHAnsi" w:hAnsiTheme="minorHAnsi"/>
          <w:color w:val="000000" w:themeColor="text1"/>
        </w:rPr>
        <w:t xml:space="preserve"> a potent mix of </w:t>
      </w:r>
      <w:r w:rsidR="00F1374D" w:rsidRPr="00ED5811">
        <w:rPr>
          <w:rFonts w:asciiTheme="minorHAnsi" w:hAnsiTheme="minorHAnsi"/>
          <w:color w:val="000000" w:themeColor="text1"/>
        </w:rPr>
        <w:t xml:space="preserve">exhilaration </w:t>
      </w:r>
      <w:r w:rsidRPr="00ED5811">
        <w:rPr>
          <w:rFonts w:asciiTheme="minorHAnsi" w:hAnsiTheme="minorHAnsi"/>
          <w:color w:val="000000" w:themeColor="text1"/>
        </w:rPr>
        <w:t xml:space="preserve">and </w:t>
      </w:r>
      <w:r w:rsidR="007D126E">
        <w:rPr>
          <w:rFonts w:asciiTheme="minorHAnsi" w:hAnsiTheme="minorHAnsi"/>
          <w:color w:val="000000" w:themeColor="text1"/>
        </w:rPr>
        <w:t>camaraderie when back at the front lines</w:t>
      </w:r>
      <w:r w:rsidRPr="00ED5811">
        <w:rPr>
          <w:rFonts w:asciiTheme="minorHAnsi" w:hAnsiTheme="minorHAnsi"/>
          <w:color w:val="000000" w:themeColor="text1"/>
        </w:rPr>
        <w:t xml:space="preserve">. </w:t>
      </w:r>
    </w:p>
    <w:p w14:paraId="408EBB15" w14:textId="77777777" w:rsidR="00A9093E" w:rsidRPr="0047086B" w:rsidRDefault="00A9093E" w:rsidP="00A9093E">
      <w:pPr>
        <w:rPr>
          <w:rFonts w:asciiTheme="minorHAnsi" w:hAnsiTheme="minorHAnsi"/>
          <w:color w:val="000000" w:themeColor="text1"/>
        </w:rPr>
      </w:pPr>
    </w:p>
    <w:p w14:paraId="7D378598" w14:textId="4458195A" w:rsidR="00A9093E" w:rsidRPr="0047086B" w:rsidRDefault="00A9093E" w:rsidP="00A9093E">
      <w:pPr>
        <w:rPr>
          <w:rFonts w:asciiTheme="minorHAnsi" w:hAnsiTheme="minorHAnsi"/>
          <w:color w:val="000000" w:themeColor="text1"/>
        </w:rPr>
      </w:pPr>
      <w:r w:rsidRPr="0047086B">
        <w:rPr>
          <w:rFonts w:asciiTheme="minorHAnsi" w:hAnsiTheme="minorHAnsi"/>
          <w:color w:val="000000" w:themeColor="text1"/>
        </w:rPr>
        <w:t>There is a veracity to this book. Dilworth follows Jones through the war as coherently as though he were only a few steps behind him in the trenches.</w:t>
      </w:r>
      <w:r w:rsidR="001B354B">
        <w:rPr>
          <w:rFonts w:asciiTheme="minorHAnsi" w:hAnsiTheme="minorHAnsi"/>
          <w:color w:val="000000" w:themeColor="text1"/>
        </w:rPr>
        <w:t xml:space="preserve"> As readers, w</w:t>
      </w:r>
      <w:r w:rsidRPr="0047086B">
        <w:rPr>
          <w:rFonts w:asciiTheme="minorHAnsi" w:hAnsiTheme="minorHAnsi"/>
          <w:color w:val="000000" w:themeColor="text1"/>
        </w:rPr>
        <w:t xml:space="preserve">e have the uncanny feeling that we are ghostly spectators to David Jones himself, a feeling no more poignant than when Dilworth describes in great depth the hand-to-hand fighting that took place in the ghoulish </w:t>
      </w:r>
      <w:proofErr w:type="spellStart"/>
      <w:r w:rsidRPr="0047086B">
        <w:rPr>
          <w:rFonts w:asciiTheme="minorHAnsi" w:hAnsiTheme="minorHAnsi"/>
          <w:color w:val="000000" w:themeColor="text1"/>
        </w:rPr>
        <w:t>Mametz</w:t>
      </w:r>
      <w:proofErr w:type="spellEnd"/>
      <w:r w:rsidRPr="0047086B">
        <w:rPr>
          <w:rFonts w:asciiTheme="minorHAnsi" w:hAnsiTheme="minorHAnsi"/>
          <w:color w:val="000000" w:themeColor="text1"/>
        </w:rPr>
        <w:t xml:space="preserve"> Wood, a battle where Jones was seriously injured. </w:t>
      </w:r>
    </w:p>
    <w:p w14:paraId="560D13A0" w14:textId="77777777" w:rsidR="00A9093E" w:rsidRPr="0047086B" w:rsidRDefault="00A9093E" w:rsidP="00A9093E">
      <w:pPr>
        <w:rPr>
          <w:rFonts w:asciiTheme="minorHAnsi" w:hAnsiTheme="minorHAnsi"/>
          <w:color w:val="000000" w:themeColor="text1"/>
        </w:rPr>
      </w:pPr>
    </w:p>
    <w:p w14:paraId="4EB6C142" w14:textId="39A0DB37" w:rsidR="00A9093E" w:rsidRPr="0047086B" w:rsidRDefault="00A9093E" w:rsidP="00A9093E">
      <w:pPr>
        <w:rPr>
          <w:rFonts w:asciiTheme="minorHAnsi" w:hAnsiTheme="minorHAnsi"/>
          <w:color w:val="000000" w:themeColor="text1"/>
        </w:rPr>
      </w:pPr>
      <w:r w:rsidRPr="0047086B">
        <w:rPr>
          <w:rFonts w:asciiTheme="minorHAnsi" w:hAnsiTheme="minorHAnsi"/>
          <w:color w:val="000000" w:themeColor="text1"/>
        </w:rPr>
        <w:t>Jones saw ‘more active service than any other British war writer’ (p.14) and we feel his weariness grow as the book progresses. But the war was also a sacred time</w:t>
      </w:r>
      <w:r w:rsidR="001B354B">
        <w:rPr>
          <w:rFonts w:asciiTheme="minorHAnsi" w:hAnsiTheme="minorHAnsi"/>
          <w:color w:val="000000" w:themeColor="text1"/>
        </w:rPr>
        <w:t xml:space="preserve"> for him</w:t>
      </w:r>
      <w:r w:rsidRPr="0047086B">
        <w:rPr>
          <w:rFonts w:asciiTheme="minorHAnsi" w:hAnsiTheme="minorHAnsi"/>
          <w:color w:val="000000" w:themeColor="text1"/>
        </w:rPr>
        <w:t xml:space="preserve">. Dilworth tells of an occasion when Jones and his friend lay awake in the trenches one night and considered what it would be like to have tour guides showing sightseers around their sector of the line in peace time. Jones said: ‘I recall feeling very angry about this, like you do if you think of strangers ever occupying a house or garden you live in and love. There was a great sense of possessiveness among us…. some twist of traverse in a disused trench-system had for us something of the quality of the secret places lovers know’ (p.184). </w:t>
      </w:r>
    </w:p>
    <w:p w14:paraId="5420DC8A" w14:textId="77777777" w:rsidR="00A9093E" w:rsidRPr="0047086B" w:rsidRDefault="00A9093E" w:rsidP="00A9093E">
      <w:pPr>
        <w:rPr>
          <w:rFonts w:asciiTheme="minorHAnsi" w:hAnsiTheme="minorHAnsi"/>
          <w:color w:val="000000" w:themeColor="text1"/>
        </w:rPr>
      </w:pPr>
    </w:p>
    <w:p w14:paraId="0BB972A0" w14:textId="1AA1D250" w:rsidR="00A9093E" w:rsidRPr="0047086B" w:rsidRDefault="00A9093E" w:rsidP="00A9093E">
      <w:pPr>
        <w:rPr>
          <w:rFonts w:asciiTheme="minorHAnsi" w:hAnsiTheme="minorHAnsi"/>
          <w:color w:val="000000" w:themeColor="text1"/>
        </w:rPr>
      </w:pPr>
      <w:r w:rsidRPr="0047086B">
        <w:rPr>
          <w:rFonts w:asciiTheme="minorHAnsi" w:hAnsiTheme="minorHAnsi"/>
          <w:color w:val="000000" w:themeColor="text1"/>
        </w:rPr>
        <w:t>This p</w:t>
      </w:r>
      <w:r w:rsidR="001B354B">
        <w:rPr>
          <w:rFonts w:asciiTheme="minorHAnsi" w:hAnsiTheme="minorHAnsi"/>
          <w:color w:val="000000" w:themeColor="text1"/>
        </w:rPr>
        <w:t>aradox of fear and exhilaration,</w:t>
      </w:r>
      <w:r w:rsidRPr="0047086B">
        <w:rPr>
          <w:rFonts w:asciiTheme="minorHAnsi" w:hAnsiTheme="minorHAnsi"/>
          <w:color w:val="000000" w:themeColor="text1"/>
        </w:rPr>
        <w:t xml:space="preserve"> of love and death</w:t>
      </w:r>
      <w:r w:rsidR="001B354B">
        <w:rPr>
          <w:rFonts w:asciiTheme="minorHAnsi" w:hAnsiTheme="minorHAnsi"/>
          <w:color w:val="000000" w:themeColor="text1"/>
        </w:rPr>
        <w:t>,</w:t>
      </w:r>
      <w:r w:rsidRPr="0047086B">
        <w:rPr>
          <w:rFonts w:asciiTheme="minorHAnsi" w:hAnsiTheme="minorHAnsi"/>
          <w:color w:val="000000" w:themeColor="text1"/>
        </w:rPr>
        <w:t xml:space="preserve"> runs like a thread through Jones’ war experience. Early on in the war he was sent out w</w:t>
      </w:r>
      <w:r w:rsidR="00054213">
        <w:rPr>
          <w:rFonts w:asciiTheme="minorHAnsi" w:hAnsiTheme="minorHAnsi"/>
          <w:color w:val="000000" w:themeColor="text1"/>
        </w:rPr>
        <w:t>ith a comrade to survey No-Man’s</w:t>
      </w:r>
      <w:r w:rsidRPr="0047086B">
        <w:rPr>
          <w:rFonts w:asciiTheme="minorHAnsi" w:hAnsiTheme="minorHAnsi"/>
          <w:color w:val="000000" w:themeColor="text1"/>
        </w:rPr>
        <w:t xml:space="preserve"> Land. It was night and they crawled on their bellies to the enemy lines. Upon reaching the opposite trench the shock of the sight of a German helmet moving up and down above the parapet reduced them to helpless giggles which they could not stifle until they had safely wriggled their way back to their own trench. </w:t>
      </w:r>
    </w:p>
    <w:p w14:paraId="646F2B74" w14:textId="77777777" w:rsidR="00A9093E" w:rsidRPr="0047086B" w:rsidRDefault="00A9093E" w:rsidP="00A9093E">
      <w:pPr>
        <w:rPr>
          <w:rFonts w:asciiTheme="minorHAnsi" w:hAnsiTheme="minorHAnsi"/>
          <w:color w:val="000000" w:themeColor="text1"/>
        </w:rPr>
      </w:pPr>
    </w:p>
    <w:p w14:paraId="17E2FE59" w14:textId="77777777" w:rsidR="00A9093E" w:rsidRPr="0047086B" w:rsidRDefault="00A9093E" w:rsidP="00A9093E">
      <w:pPr>
        <w:rPr>
          <w:rFonts w:asciiTheme="minorHAnsi" w:hAnsiTheme="minorHAnsi"/>
          <w:color w:val="000000" w:themeColor="text1"/>
        </w:rPr>
      </w:pPr>
      <w:r w:rsidRPr="0047086B">
        <w:rPr>
          <w:rFonts w:asciiTheme="minorHAnsi" w:hAnsiTheme="minorHAnsi"/>
          <w:color w:val="000000" w:themeColor="text1"/>
        </w:rPr>
        <w:t xml:space="preserve">Dilworth paints with a broad brush. Jones’ art, poetry, prose </w:t>
      </w:r>
      <w:proofErr w:type="gramStart"/>
      <w:r w:rsidRPr="0047086B">
        <w:rPr>
          <w:rFonts w:asciiTheme="minorHAnsi" w:hAnsiTheme="minorHAnsi"/>
          <w:color w:val="000000" w:themeColor="text1"/>
        </w:rPr>
        <w:t>are</w:t>
      </w:r>
      <w:proofErr w:type="gramEnd"/>
      <w:r w:rsidRPr="0047086B">
        <w:rPr>
          <w:rFonts w:asciiTheme="minorHAnsi" w:hAnsiTheme="minorHAnsi"/>
          <w:color w:val="000000" w:themeColor="text1"/>
        </w:rPr>
        <w:t xml:space="preserve"> all richly explored, as is Jones’ religious conversion which was sparked by an experience of a Catholic Mass that he stumbled across only a little away from the front lines midway through the war. Dilworth allows the ‘warmly affectionate’ character of Jones to shine through in such a way that the book deserves to stand as a work of art itself, a delicate, horrific, yet beautiful account of a war that destroyed a generation. </w:t>
      </w:r>
    </w:p>
    <w:p w14:paraId="7A4463CF" w14:textId="77777777" w:rsidR="00A9093E" w:rsidRPr="0047086B" w:rsidRDefault="00A9093E" w:rsidP="00A9093E">
      <w:pPr>
        <w:rPr>
          <w:rFonts w:asciiTheme="minorHAnsi" w:hAnsiTheme="minorHAnsi"/>
          <w:color w:val="000000" w:themeColor="text1"/>
        </w:rPr>
      </w:pPr>
    </w:p>
    <w:p w14:paraId="2CB60758" w14:textId="77777777" w:rsidR="00A9093E" w:rsidRPr="0047086B" w:rsidRDefault="00A9093E" w:rsidP="00A9093E">
      <w:pPr>
        <w:rPr>
          <w:rFonts w:asciiTheme="minorHAnsi" w:hAnsiTheme="minorHAnsi"/>
          <w:color w:val="000000" w:themeColor="text1"/>
        </w:rPr>
      </w:pPr>
    </w:p>
    <w:p w14:paraId="5E447A48" w14:textId="77777777" w:rsidR="00A9093E" w:rsidRPr="0047086B" w:rsidRDefault="00A9093E" w:rsidP="00A9093E">
      <w:pPr>
        <w:rPr>
          <w:rFonts w:asciiTheme="minorHAnsi" w:hAnsiTheme="minorHAnsi"/>
          <w:color w:val="000000" w:themeColor="text1"/>
        </w:rPr>
      </w:pPr>
    </w:p>
    <w:p w14:paraId="041408A8" w14:textId="77777777" w:rsidR="00A9093E" w:rsidRPr="0047086B" w:rsidRDefault="00A9093E" w:rsidP="00A9093E">
      <w:pPr>
        <w:rPr>
          <w:rFonts w:asciiTheme="minorHAnsi" w:hAnsiTheme="minorHAnsi"/>
          <w:color w:val="000000" w:themeColor="text1"/>
        </w:rPr>
      </w:pPr>
    </w:p>
    <w:p w14:paraId="20C4EAE5" w14:textId="77777777" w:rsidR="00AD6034" w:rsidRPr="0047086B" w:rsidRDefault="00AD6034" w:rsidP="00AD6034">
      <w:pPr>
        <w:rPr>
          <w:rFonts w:asciiTheme="minorHAnsi" w:hAnsiTheme="minorHAnsi"/>
        </w:rPr>
      </w:pPr>
    </w:p>
    <w:p w14:paraId="3D740CA9" w14:textId="77777777" w:rsidR="00AD6034" w:rsidRPr="0047086B" w:rsidRDefault="00AD6034" w:rsidP="00AD6034">
      <w:pPr>
        <w:rPr>
          <w:rFonts w:asciiTheme="minorHAnsi" w:hAnsiTheme="minorHAnsi"/>
        </w:rPr>
      </w:pPr>
    </w:p>
    <w:p w14:paraId="28169573" w14:textId="77777777" w:rsidR="00AD6034" w:rsidRPr="0047086B" w:rsidRDefault="00AD6034" w:rsidP="00AD6034">
      <w:pPr>
        <w:rPr>
          <w:rFonts w:asciiTheme="minorHAnsi" w:hAnsiTheme="minorHAnsi"/>
        </w:rPr>
      </w:pPr>
    </w:p>
    <w:p w14:paraId="3CB03F7D" w14:textId="77777777" w:rsidR="00472DFF" w:rsidRDefault="00472DFF" w:rsidP="008F646B">
      <w:pPr>
        <w:rPr>
          <w:rFonts w:asciiTheme="minorHAnsi" w:hAnsiTheme="minorHAnsi"/>
          <w:b/>
        </w:rPr>
      </w:pPr>
    </w:p>
    <w:p w14:paraId="4D0E0C12" w14:textId="77777777" w:rsidR="001B354B" w:rsidRPr="0047086B" w:rsidRDefault="001B354B" w:rsidP="008F646B">
      <w:pPr>
        <w:rPr>
          <w:rFonts w:asciiTheme="minorHAnsi" w:hAnsiTheme="minorHAnsi"/>
          <w:b/>
        </w:rPr>
      </w:pPr>
    </w:p>
    <w:p w14:paraId="18C2213B" w14:textId="77777777" w:rsidR="0047086B" w:rsidRPr="0047086B" w:rsidRDefault="0047086B" w:rsidP="0047086B">
      <w:pPr>
        <w:rPr>
          <w:rFonts w:asciiTheme="minorHAnsi" w:hAnsiTheme="minorHAnsi"/>
          <w:b/>
        </w:rPr>
      </w:pPr>
    </w:p>
    <w:p w14:paraId="6A818BCE" w14:textId="52BDB059" w:rsidR="0047086B" w:rsidRPr="0047086B" w:rsidRDefault="0047086B" w:rsidP="0047086B">
      <w:pPr>
        <w:jc w:val="center"/>
        <w:rPr>
          <w:rFonts w:asciiTheme="minorHAnsi" w:hAnsiTheme="minorHAnsi"/>
          <w:b/>
        </w:rPr>
      </w:pPr>
      <w:r w:rsidRPr="0047086B">
        <w:rPr>
          <w:rFonts w:asciiTheme="minorHAnsi" w:hAnsiTheme="minorHAnsi"/>
          <w:b/>
        </w:rPr>
        <w:t>Initial Pr</w:t>
      </w:r>
      <w:r>
        <w:rPr>
          <w:rFonts w:asciiTheme="minorHAnsi" w:hAnsiTheme="minorHAnsi"/>
          <w:b/>
        </w:rPr>
        <w:t>oposal for the Creative Project</w:t>
      </w:r>
    </w:p>
    <w:p w14:paraId="06DD4098" w14:textId="77777777" w:rsidR="0047086B" w:rsidRPr="0047086B" w:rsidRDefault="0047086B" w:rsidP="0047086B">
      <w:pPr>
        <w:rPr>
          <w:rFonts w:asciiTheme="minorHAnsi" w:hAnsiTheme="minorHAnsi"/>
          <w:b/>
        </w:rPr>
      </w:pPr>
    </w:p>
    <w:p w14:paraId="7103CA21" w14:textId="4470CEC8" w:rsidR="0047086B" w:rsidRPr="0047086B" w:rsidRDefault="0047086B" w:rsidP="0047086B">
      <w:pPr>
        <w:rPr>
          <w:rFonts w:asciiTheme="minorHAnsi" w:hAnsiTheme="minorHAnsi"/>
        </w:rPr>
      </w:pPr>
      <w:r w:rsidRPr="0047086B">
        <w:rPr>
          <w:rFonts w:asciiTheme="minorHAnsi" w:hAnsiTheme="minorHAnsi"/>
        </w:rPr>
        <w:t xml:space="preserve">This will be an anthology of approximately twenty poems inspired by the loose theme of </w:t>
      </w:r>
      <w:r w:rsidR="000577CE">
        <w:rPr>
          <w:rFonts w:asciiTheme="minorHAnsi" w:hAnsiTheme="minorHAnsi"/>
          <w:i/>
        </w:rPr>
        <w:t>‘H</w:t>
      </w:r>
      <w:r w:rsidRPr="0047086B">
        <w:rPr>
          <w:rFonts w:asciiTheme="minorHAnsi" w:hAnsiTheme="minorHAnsi"/>
          <w:i/>
        </w:rPr>
        <w:t xml:space="preserve">ome’. </w:t>
      </w:r>
      <w:r w:rsidRPr="0047086B">
        <w:rPr>
          <w:rFonts w:asciiTheme="minorHAnsi" w:hAnsiTheme="minorHAnsi"/>
        </w:rPr>
        <w:t xml:space="preserve">The theme will be interpreted in a variety of ways, reflecting on the different emotions and stories that ‘home’ evokes in different people. Some poems will draw on my own personal reflections of the meaning of home, other poems will comment on more global situations such as war, repression, immigration and migration, the refugee crisis and homelessness. Some poems will focus on a particular person or real-life news story. </w:t>
      </w:r>
    </w:p>
    <w:p w14:paraId="396E35B2" w14:textId="77777777" w:rsidR="0047086B" w:rsidRPr="0047086B" w:rsidRDefault="0047086B" w:rsidP="0047086B">
      <w:pPr>
        <w:jc w:val="both"/>
        <w:rPr>
          <w:rFonts w:asciiTheme="minorHAnsi" w:hAnsiTheme="minorHAnsi"/>
        </w:rPr>
      </w:pPr>
    </w:p>
    <w:p w14:paraId="540EC21B" w14:textId="77777777" w:rsidR="0047086B" w:rsidRPr="0047086B" w:rsidRDefault="0047086B" w:rsidP="0047086B">
      <w:pPr>
        <w:jc w:val="both"/>
        <w:rPr>
          <w:rFonts w:asciiTheme="minorHAnsi" w:hAnsiTheme="minorHAnsi"/>
          <w:b/>
        </w:rPr>
      </w:pPr>
    </w:p>
    <w:p w14:paraId="55397AD8" w14:textId="77777777" w:rsidR="0047086B" w:rsidRPr="0047086B" w:rsidRDefault="0047086B" w:rsidP="0047086B">
      <w:pPr>
        <w:jc w:val="center"/>
        <w:rPr>
          <w:rFonts w:asciiTheme="minorHAnsi" w:hAnsiTheme="minorHAnsi"/>
        </w:rPr>
      </w:pPr>
      <w:r w:rsidRPr="0047086B">
        <w:rPr>
          <w:rFonts w:asciiTheme="minorHAnsi" w:hAnsiTheme="minorHAnsi"/>
          <w:b/>
        </w:rPr>
        <w:t>Detailed Professional Proposal for the Creative Project</w:t>
      </w:r>
    </w:p>
    <w:p w14:paraId="0778922C" w14:textId="77777777" w:rsidR="0047086B" w:rsidRPr="0047086B" w:rsidRDefault="0047086B" w:rsidP="0047086B">
      <w:pPr>
        <w:jc w:val="both"/>
        <w:rPr>
          <w:rFonts w:asciiTheme="minorHAnsi" w:hAnsiTheme="minorHAnsi"/>
          <w:i/>
        </w:rPr>
      </w:pPr>
    </w:p>
    <w:p w14:paraId="6463731C" w14:textId="57638AEA" w:rsidR="0047086B" w:rsidRPr="001B354B" w:rsidRDefault="0047086B" w:rsidP="0047086B">
      <w:pPr>
        <w:rPr>
          <w:rFonts w:asciiTheme="minorHAnsi" w:hAnsiTheme="minorHAnsi"/>
        </w:rPr>
      </w:pPr>
      <w:r w:rsidRPr="0047086B">
        <w:rPr>
          <w:rFonts w:asciiTheme="minorHAnsi" w:hAnsiTheme="minorHAnsi"/>
        </w:rPr>
        <w:t xml:space="preserve">The theme of </w:t>
      </w:r>
      <w:r w:rsidRPr="0047086B">
        <w:rPr>
          <w:rFonts w:asciiTheme="minorHAnsi" w:hAnsiTheme="minorHAnsi"/>
          <w:i/>
        </w:rPr>
        <w:t xml:space="preserve">home </w:t>
      </w:r>
      <w:r w:rsidRPr="0047086B">
        <w:rPr>
          <w:rFonts w:asciiTheme="minorHAnsi" w:hAnsiTheme="minorHAnsi"/>
        </w:rPr>
        <w:t>has been explored in literature as long as literature itself has existed and there is a very deep human recogni</w:t>
      </w:r>
      <w:r w:rsidR="001B354B">
        <w:rPr>
          <w:rFonts w:asciiTheme="minorHAnsi" w:hAnsiTheme="minorHAnsi"/>
        </w:rPr>
        <w:t>tion of the importance of home. It is where we first learn to walk and</w:t>
      </w:r>
      <w:r w:rsidRPr="0047086B">
        <w:rPr>
          <w:rFonts w:asciiTheme="minorHAnsi" w:hAnsiTheme="minorHAnsi"/>
        </w:rPr>
        <w:t xml:space="preserve"> talk, </w:t>
      </w:r>
      <w:r w:rsidR="001B354B">
        <w:rPr>
          <w:rFonts w:asciiTheme="minorHAnsi" w:hAnsiTheme="minorHAnsi"/>
        </w:rPr>
        <w:t xml:space="preserve">to feed ourselves, to </w:t>
      </w:r>
      <w:r w:rsidRPr="0047086B">
        <w:rPr>
          <w:rFonts w:asciiTheme="minorHAnsi" w:hAnsiTheme="minorHAnsi"/>
        </w:rPr>
        <w:t xml:space="preserve">experience love, care and affection- if we are fortunate enough. For others, it is a dangerous place, a place to flee from. </w:t>
      </w:r>
      <w:r w:rsidR="001B354B">
        <w:rPr>
          <w:rFonts w:asciiTheme="minorHAnsi" w:hAnsiTheme="minorHAnsi"/>
        </w:rPr>
        <w:t>And f</w:t>
      </w:r>
      <w:r w:rsidRPr="0047086B">
        <w:rPr>
          <w:rFonts w:asciiTheme="minorHAnsi" w:hAnsiTheme="minorHAnsi"/>
        </w:rPr>
        <w:t xml:space="preserve">or some, it is a place that is eternally elusive, a place of </w:t>
      </w:r>
      <w:r w:rsidR="001B354B">
        <w:rPr>
          <w:rFonts w:asciiTheme="minorHAnsi" w:hAnsiTheme="minorHAnsi"/>
        </w:rPr>
        <w:t xml:space="preserve">perpetual </w:t>
      </w:r>
      <w:r w:rsidRPr="0047086B">
        <w:rPr>
          <w:rFonts w:asciiTheme="minorHAnsi" w:hAnsiTheme="minorHAnsi"/>
        </w:rPr>
        <w:t xml:space="preserve">longing. </w:t>
      </w:r>
      <w:r w:rsidR="001B354B" w:rsidRPr="001B354B">
        <w:rPr>
          <w:rFonts w:asciiTheme="minorHAnsi" w:hAnsiTheme="minorHAnsi"/>
          <w:color w:val="000000" w:themeColor="text1"/>
        </w:rPr>
        <w:t xml:space="preserve">It is these rich and varied experiences of home </w:t>
      </w:r>
      <w:r w:rsidRPr="001B354B">
        <w:rPr>
          <w:rFonts w:asciiTheme="minorHAnsi" w:hAnsiTheme="minorHAnsi"/>
          <w:color w:val="000000" w:themeColor="text1"/>
        </w:rPr>
        <w:t>that I want to explore in my collection of poems</w:t>
      </w:r>
      <w:r w:rsidR="001B354B" w:rsidRPr="001B354B">
        <w:rPr>
          <w:rFonts w:asciiTheme="minorHAnsi" w:hAnsiTheme="minorHAnsi"/>
          <w:color w:val="000000" w:themeColor="text1"/>
        </w:rPr>
        <w:t xml:space="preserve">. </w:t>
      </w:r>
    </w:p>
    <w:p w14:paraId="5643D46F" w14:textId="77777777" w:rsidR="0047086B" w:rsidRPr="0047086B" w:rsidRDefault="0047086B" w:rsidP="0047086B">
      <w:pPr>
        <w:jc w:val="both"/>
        <w:rPr>
          <w:rFonts w:asciiTheme="minorHAnsi" w:hAnsiTheme="minorHAnsi"/>
          <w:color w:val="000000" w:themeColor="text1"/>
        </w:rPr>
      </w:pPr>
    </w:p>
    <w:p w14:paraId="60A2F095" w14:textId="7D9FC5AD" w:rsidR="001B354B" w:rsidRDefault="0047086B" w:rsidP="0047086B">
      <w:pPr>
        <w:jc w:val="both"/>
        <w:rPr>
          <w:rFonts w:asciiTheme="minorHAnsi" w:hAnsiTheme="minorHAnsi"/>
          <w:color w:val="000000" w:themeColor="text1"/>
        </w:rPr>
      </w:pPr>
      <w:r w:rsidRPr="0047086B">
        <w:rPr>
          <w:rFonts w:asciiTheme="minorHAnsi" w:hAnsiTheme="minorHAnsi"/>
        </w:rPr>
        <w:t>I left</w:t>
      </w:r>
      <w:r w:rsidR="00FD232D">
        <w:rPr>
          <w:rFonts w:asciiTheme="minorHAnsi" w:hAnsiTheme="minorHAnsi"/>
        </w:rPr>
        <w:t xml:space="preserve"> home when I was sixteen and over </w:t>
      </w:r>
      <w:r w:rsidRPr="0047086B">
        <w:rPr>
          <w:rFonts w:asciiTheme="minorHAnsi" w:hAnsiTheme="minorHAnsi"/>
        </w:rPr>
        <w:t>the best part of a decade I have lived in eight different locations. These experiences have given me a strong sense of what home is and is not</w:t>
      </w:r>
      <w:r w:rsidR="001B354B">
        <w:rPr>
          <w:rFonts w:asciiTheme="minorHAnsi" w:hAnsiTheme="minorHAnsi"/>
        </w:rPr>
        <w:t>.</w:t>
      </w:r>
      <w:r w:rsidRPr="0047086B">
        <w:rPr>
          <w:rFonts w:asciiTheme="minorHAnsi" w:hAnsiTheme="minorHAnsi"/>
        </w:rPr>
        <w:t xml:space="preserve"> </w:t>
      </w:r>
      <w:r w:rsidRPr="0047086B">
        <w:rPr>
          <w:rFonts w:asciiTheme="minorHAnsi" w:hAnsiTheme="minorHAnsi"/>
          <w:color w:val="000000" w:themeColor="text1"/>
        </w:rPr>
        <w:t xml:space="preserve">Growing up in a town with high crime rates and limited opportunities for education and employment drove me to leave as soon as I could, but at the same time meant I would always long for my hometown with mixed feelings- a place I wanted to be part of, but never felt comfortable in. </w:t>
      </w:r>
    </w:p>
    <w:p w14:paraId="6B6F5D22" w14:textId="77777777" w:rsidR="001B354B" w:rsidRDefault="001B354B" w:rsidP="0047086B">
      <w:pPr>
        <w:jc w:val="both"/>
        <w:rPr>
          <w:rFonts w:asciiTheme="minorHAnsi" w:hAnsiTheme="minorHAnsi"/>
          <w:color w:val="000000" w:themeColor="text1"/>
        </w:rPr>
      </w:pPr>
    </w:p>
    <w:p w14:paraId="0339894F" w14:textId="756F81A5" w:rsidR="0047086B" w:rsidRPr="0047086B" w:rsidRDefault="0047086B" w:rsidP="0047086B">
      <w:pPr>
        <w:jc w:val="both"/>
        <w:rPr>
          <w:rFonts w:asciiTheme="minorHAnsi" w:hAnsiTheme="minorHAnsi"/>
          <w:color w:val="000000" w:themeColor="text1"/>
        </w:rPr>
      </w:pPr>
      <w:r w:rsidRPr="0047086B">
        <w:rPr>
          <w:rFonts w:asciiTheme="minorHAnsi" w:hAnsiTheme="minorHAnsi"/>
          <w:color w:val="000000" w:themeColor="text1"/>
        </w:rPr>
        <w:t xml:space="preserve">Having had a long-time fascination with the concept of home </w:t>
      </w:r>
      <w:r w:rsidR="001B354B">
        <w:rPr>
          <w:rFonts w:asciiTheme="minorHAnsi" w:hAnsiTheme="minorHAnsi"/>
          <w:color w:val="000000" w:themeColor="text1"/>
        </w:rPr>
        <w:t xml:space="preserve">means that I </w:t>
      </w:r>
      <w:r w:rsidRPr="0047086B">
        <w:rPr>
          <w:rFonts w:asciiTheme="minorHAnsi" w:hAnsiTheme="minorHAnsi"/>
          <w:color w:val="000000" w:themeColor="text1"/>
        </w:rPr>
        <w:t xml:space="preserve">have always been interested in stories of </w:t>
      </w:r>
      <w:r w:rsidR="001B354B">
        <w:rPr>
          <w:rFonts w:asciiTheme="minorHAnsi" w:hAnsiTheme="minorHAnsi"/>
          <w:color w:val="000000" w:themeColor="text1"/>
        </w:rPr>
        <w:t xml:space="preserve">those who have had a much more </w:t>
      </w:r>
      <w:r w:rsidRPr="0047086B">
        <w:rPr>
          <w:rFonts w:asciiTheme="minorHAnsi" w:hAnsiTheme="minorHAnsi"/>
          <w:color w:val="000000" w:themeColor="text1"/>
        </w:rPr>
        <w:t xml:space="preserve">painful need to find </w:t>
      </w:r>
      <w:r w:rsidR="001B354B">
        <w:rPr>
          <w:rFonts w:asciiTheme="minorHAnsi" w:hAnsiTheme="minorHAnsi"/>
          <w:color w:val="000000" w:themeColor="text1"/>
        </w:rPr>
        <w:t xml:space="preserve">a </w:t>
      </w:r>
      <w:r w:rsidRPr="0047086B">
        <w:rPr>
          <w:rFonts w:asciiTheme="minorHAnsi" w:hAnsiTheme="minorHAnsi"/>
          <w:color w:val="000000" w:themeColor="text1"/>
        </w:rPr>
        <w:t>home, or flee from</w:t>
      </w:r>
      <w:r w:rsidR="00FD232D">
        <w:rPr>
          <w:rFonts w:asciiTheme="minorHAnsi" w:hAnsiTheme="minorHAnsi"/>
          <w:color w:val="000000" w:themeColor="text1"/>
        </w:rPr>
        <w:t xml:space="preserve"> their</w:t>
      </w:r>
      <w:r w:rsidRPr="0047086B">
        <w:rPr>
          <w:rFonts w:asciiTheme="minorHAnsi" w:hAnsiTheme="minorHAnsi"/>
          <w:color w:val="000000" w:themeColor="text1"/>
        </w:rPr>
        <w:t xml:space="preserve"> home. I have often researched the political and historic reasons as to why people cannot safely live in their homes and the social, economic, or political climates that mean that they cannot. This personal and intellectual interest in the theme of home leaves me ideally placed to create snapshots of these situations, both universal and personal, in the form of poetry. </w:t>
      </w:r>
      <w:r w:rsidRPr="0047086B">
        <w:rPr>
          <w:rFonts w:asciiTheme="minorHAnsi" w:hAnsiTheme="minorHAnsi"/>
          <w:color w:val="00B050"/>
        </w:rPr>
        <w:t xml:space="preserve"> </w:t>
      </w:r>
    </w:p>
    <w:p w14:paraId="51554D27" w14:textId="77777777" w:rsidR="0047086B" w:rsidRPr="0047086B" w:rsidRDefault="0047086B" w:rsidP="0047086B">
      <w:pPr>
        <w:jc w:val="both"/>
        <w:rPr>
          <w:rFonts w:asciiTheme="minorHAnsi" w:hAnsiTheme="minorHAnsi"/>
          <w:b/>
          <w:color w:val="000000" w:themeColor="text1"/>
        </w:rPr>
      </w:pPr>
    </w:p>
    <w:p w14:paraId="507DA683" w14:textId="5457D8C7" w:rsidR="0047086B" w:rsidRPr="0047086B" w:rsidRDefault="0047086B" w:rsidP="0047086B">
      <w:pPr>
        <w:jc w:val="both"/>
        <w:rPr>
          <w:rFonts w:asciiTheme="minorHAnsi" w:hAnsiTheme="minorHAnsi"/>
          <w:color w:val="000000" w:themeColor="text1"/>
        </w:rPr>
      </w:pPr>
      <w:r w:rsidRPr="0047086B">
        <w:rPr>
          <w:rFonts w:asciiTheme="minorHAnsi" w:hAnsiTheme="minorHAnsi"/>
          <w:color w:val="000000" w:themeColor="text1"/>
        </w:rPr>
        <w:t>My collection will be comprised of approximately twenty to twenty-five poems, encompassing a wide r</w:t>
      </w:r>
      <w:r w:rsidR="001B354B">
        <w:rPr>
          <w:rFonts w:asciiTheme="minorHAnsi" w:hAnsiTheme="minorHAnsi"/>
          <w:color w:val="000000" w:themeColor="text1"/>
        </w:rPr>
        <w:t>ange of subjects on the theme. These</w:t>
      </w:r>
      <w:r w:rsidRPr="0047086B">
        <w:rPr>
          <w:rFonts w:asciiTheme="minorHAnsi" w:hAnsiTheme="minorHAnsi"/>
          <w:color w:val="000000" w:themeColor="text1"/>
        </w:rPr>
        <w:t xml:space="preserve"> will include my own personal response to my </w:t>
      </w:r>
      <w:r w:rsidR="001B354B">
        <w:rPr>
          <w:rFonts w:asciiTheme="minorHAnsi" w:hAnsiTheme="minorHAnsi"/>
          <w:color w:val="000000" w:themeColor="text1"/>
        </w:rPr>
        <w:t xml:space="preserve">idea </w:t>
      </w:r>
      <w:r w:rsidRPr="0047086B">
        <w:rPr>
          <w:rFonts w:asciiTheme="minorHAnsi" w:hAnsiTheme="minorHAnsi"/>
          <w:color w:val="000000" w:themeColor="text1"/>
        </w:rPr>
        <w:t>of home, but will also explore how other people, both in history and in the present day, respond to the concept of home. Some poems will also comment on political situ</w:t>
      </w:r>
      <w:r w:rsidR="00FD232D">
        <w:rPr>
          <w:rFonts w:asciiTheme="minorHAnsi" w:hAnsiTheme="minorHAnsi"/>
          <w:color w:val="000000" w:themeColor="text1"/>
        </w:rPr>
        <w:t>ations that prevent</w:t>
      </w:r>
      <w:r w:rsidR="001B354B">
        <w:rPr>
          <w:rFonts w:asciiTheme="minorHAnsi" w:hAnsiTheme="minorHAnsi"/>
          <w:color w:val="000000" w:themeColor="text1"/>
        </w:rPr>
        <w:t xml:space="preserve"> or destroy</w:t>
      </w:r>
      <w:r w:rsidRPr="0047086B">
        <w:rPr>
          <w:rFonts w:asciiTheme="minorHAnsi" w:hAnsiTheme="minorHAnsi"/>
          <w:color w:val="000000" w:themeColor="text1"/>
        </w:rPr>
        <w:t xml:space="preserve"> people’s right to their home. </w:t>
      </w:r>
    </w:p>
    <w:p w14:paraId="7F69DC28" w14:textId="77777777" w:rsidR="0047086B" w:rsidRPr="0047086B" w:rsidRDefault="0047086B" w:rsidP="0047086B">
      <w:pPr>
        <w:jc w:val="both"/>
        <w:rPr>
          <w:rFonts w:asciiTheme="minorHAnsi" w:hAnsiTheme="minorHAnsi"/>
          <w:b/>
          <w:color w:val="000000" w:themeColor="text1"/>
        </w:rPr>
      </w:pPr>
    </w:p>
    <w:p w14:paraId="1B2FF24E" w14:textId="71228B84" w:rsidR="0047086B" w:rsidRPr="0047086B" w:rsidRDefault="0047086B" w:rsidP="0047086B">
      <w:pPr>
        <w:jc w:val="both"/>
        <w:rPr>
          <w:rFonts w:asciiTheme="minorHAnsi" w:hAnsiTheme="minorHAnsi"/>
        </w:rPr>
      </w:pPr>
      <w:r w:rsidRPr="0047086B">
        <w:rPr>
          <w:rFonts w:asciiTheme="minorHAnsi" w:hAnsiTheme="minorHAnsi"/>
        </w:rPr>
        <w:t xml:space="preserve">The title of the collection will be a line selected from one of the poems in the completed collection. The line will be short and memorable, and </w:t>
      </w:r>
      <w:r w:rsidR="001B354B">
        <w:rPr>
          <w:rFonts w:asciiTheme="minorHAnsi" w:hAnsiTheme="minorHAnsi"/>
        </w:rPr>
        <w:t xml:space="preserve">might </w:t>
      </w:r>
      <w:r w:rsidR="00FD232D">
        <w:rPr>
          <w:rFonts w:asciiTheme="minorHAnsi" w:hAnsiTheme="minorHAnsi"/>
        </w:rPr>
        <w:t xml:space="preserve">be </w:t>
      </w:r>
      <w:r w:rsidRPr="0047086B">
        <w:rPr>
          <w:rFonts w:asciiTheme="minorHAnsi" w:hAnsiTheme="minorHAnsi"/>
        </w:rPr>
        <w:t xml:space="preserve">followed by </w:t>
      </w:r>
      <w:r w:rsidR="00FD232D">
        <w:rPr>
          <w:rFonts w:asciiTheme="minorHAnsi" w:hAnsiTheme="minorHAnsi"/>
        </w:rPr>
        <w:t xml:space="preserve">the </w:t>
      </w:r>
      <w:r w:rsidRPr="0047086B">
        <w:rPr>
          <w:rFonts w:asciiTheme="minorHAnsi" w:hAnsiTheme="minorHAnsi"/>
        </w:rPr>
        <w:t>explanatory subtitle</w:t>
      </w:r>
      <w:r w:rsidR="00FD232D">
        <w:rPr>
          <w:rFonts w:asciiTheme="minorHAnsi" w:hAnsiTheme="minorHAnsi"/>
        </w:rPr>
        <w:t>:</w:t>
      </w:r>
    </w:p>
    <w:p w14:paraId="196F52E9" w14:textId="77777777" w:rsidR="0047086B" w:rsidRPr="0047086B" w:rsidRDefault="0047086B" w:rsidP="0047086B">
      <w:pPr>
        <w:jc w:val="both"/>
        <w:rPr>
          <w:rFonts w:asciiTheme="minorHAnsi" w:hAnsiTheme="minorHAnsi"/>
        </w:rPr>
      </w:pPr>
    </w:p>
    <w:p w14:paraId="5ECC6D70" w14:textId="77777777" w:rsidR="0047086B" w:rsidRPr="0047086B" w:rsidRDefault="0047086B" w:rsidP="0047086B">
      <w:pPr>
        <w:jc w:val="center"/>
        <w:rPr>
          <w:rFonts w:asciiTheme="minorHAnsi" w:hAnsiTheme="minorHAnsi"/>
          <w:i/>
        </w:rPr>
      </w:pPr>
      <w:r w:rsidRPr="0047086B">
        <w:rPr>
          <w:rFonts w:asciiTheme="minorHAnsi" w:hAnsiTheme="minorHAnsi"/>
          <w:i/>
        </w:rPr>
        <w:t xml:space="preserve">Home: Poems of Loss, Love and Longing </w:t>
      </w:r>
    </w:p>
    <w:p w14:paraId="113ABA9B" w14:textId="77777777" w:rsidR="0047086B" w:rsidRPr="0047086B" w:rsidRDefault="0047086B" w:rsidP="0047086B">
      <w:pPr>
        <w:rPr>
          <w:rFonts w:asciiTheme="minorHAnsi" w:hAnsiTheme="minorHAnsi"/>
        </w:rPr>
      </w:pPr>
    </w:p>
    <w:p w14:paraId="15158435" w14:textId="77777777" w:rsidR="0047086B" w:rsidRPr="0047086B" w:rsidRDefault="0047086B" w:rsidP="0047086B">
      <w:pPr>
        <w:jc w:val="both"/>
        <w:rPr>
          <w:rFonts w:asciiTheme="minorHAnsi" w:hAnsiTheme="minorHAnsi"/>
          <w:color w:val="000000" w:themeColor="text1"/>
        </w:rPr>
      </w:pPr>
      <w:r w:rsidRPr="0047086B">
        <w:rPr>
          <w:rFonts w:asciiTheme="minorHAnsi" w:hAnsiTheme="minorHAnsi"/>
        </w:rPr>
        <w:t>At a rough estimate, the projected word count will be</w:t>
      </w:r>
      <w:r w:rsidRPr="0047086B">
        <w:rPr>
          <w:rFonts w:asciiTheme="minorHAnsi" w:hAnsiTheme="minorHAnsi"/>
          <w:b/>
        </w:rPr>
        <w:t xml:space="preserve"> </w:t>
      </w:r>
      <w:r w:rsidRPr="0047086B">
        <w:rPr>
          <w:rFonts w:asciiTheme="minorHAnsi" w:hAnsiTheme="minorHAnsi"/>
          <w:color w:val="000000" w:themeColor="text1"/>
        </w:rPr>
        <w:t xml:space="preserve">25 poems of approximately 90 words each, 2250 words in total. </w:t>
      </w:r>
    </w:p>
    <w:p w14:paraId="757DAC0F" w14:textId="77777777" w:rsidR="0047086B" w:rsidRPr="0047086B" w:rsidRDefault="0047086B" w:rsidP="0047086B">
      <w:pPr>
        <w:jc w:val="both"/>
        <w:rPr>
          <w:rFonts w:asciiTheme="minorHAnsi" w:hAnsiTheme="minorHAnsi"/>
          <w:color w:val="000000" w:themeColor="text1"/>
        </w:rPr>
      </w:pPr>
    </w:p>
    <w:p w14:paraId="713EAE3D" w14:textId="77777777" w:rsidR="0047086B" w:rsidRPr="0047086B" w:rsidRDefault="0047086B" w:rsidP="0047086B">
      <w:pPr>
        <w:jc w:val="both"/>
        <w:rPr>
          <w:rFonts w:asciiTheme="minorHAnsi" w:hAnsiTheme="minorHAnsi"/>
          <w:color w:val="000000" w:themeColor="text1"/>
        </w:rPr>
      </w:pPr>
      <w:r w:rsidRPr="0047086B">
        <w:rPr>
          <w:rFonts w:asciiTheme="minorHAnsi" w:hAnsiTheme="minorHAnsi"/>
          <w:color w:val="000000" w:themeColor="text1"/>
        </w:rPr>
        <w:t xml:space="preserve">The collection will appeal to anyone with an interest in poetry, in particular </w:t>
      </w:r>
      <w:r w:rsidRPr="0047086B">
        <w:rPr>
          <w:rFonts w:asciiTheme="minorHAnsi" w:hAnsiTheme="minorHAnsi"/>
        </w:rPr>
        <w:t xml:space="preserve">politics, history or social justice or anyone wanting a voice or </w:t>
      </w:r>
      <w:r w:rsidRPr="0047086B">
        <w:rPr>
          <w:rFonts w:asciiTheme="minorHAnsi" w:hAnsiTheme="minorHAnsi"/>
          <w:color w:val="000000" w:themeColor="text1"/>
        </w:rPr>
        <w:t xml:space="preserve">expression to the longing for home. The poems will occasionally deal with adult themes so will not be appropriate for children. </w:t>
      </w:r>
    </w:p>
    <w:p w14:paraId="0CAF3E7E" w14:textId="77777777" w:rsidR="0047086B" w:rsidRPr="0047086B" w:rsidRDefault="0047086B" w:rsidP="0047086B">
      <w:pPr>
        <w:jc w:val="both"/>
        <w:rPr>
          <w:rFonts w:asciiTheme="minorHAnsi" w:hAnsiTheme="minorHAnsi"/>
        </w:rPr>
      </w:pPr>
    </w:p>
    <w:p w14:paraId="39FD23A4" w14:textId="56D92466" w:rsidR="0047086B" w:rsidRPr="0047086B" w:rsidRDefault="00AA7A6A" w:rsidP="0047086B">
      <w:pPr>
        <w:jc w:val="both"/>
        <w:rPr>
          <w:rFonts w:asciiTheme="minorHAnsi" w:hAnsiTheme="minorHAnsi"/>
        </w:rPr>
      </w:pPr>
      <w:r>
        <w:rPr>
          <w:rFonts w:asciiTheme="minorHAnsi" w:hAnsiTheme="minorHAnsi"/>
          <w:color w:val="000000" w:themeColor="text1"/>
        </w:rPr>
        <w:t xml:space="preserve">Many </w:t>
      </w:r>
      <w:r w:rsidR="0047086B" w:rsidRPr="0047086B">
        <w:rPr>
          <w:rFonts w:asciiTheme="minorHAnsi" w:hAnsiTheme="minorHAnsi"/>
        </w:rPr>
        <w:t xml:space="preserve">popular poetry anthologies are very prescriptive: Allie </w:t>
      </w:r>
      <w:proofErr w:type="spellStart"/>
      <w:r w:rsidR="0047086B" w:rsidRPr="0047086B">
        <w:rPr>
          <w:rFonts w:asciiTheme="minorHAnsi" w:hAnsiTheme="minorHAnsi"/>
        </w:rPr>
        <w:t>Esiri’s</w:t>
      </w:r>
      <w:proofErr w:type="spellEnd"/>
      <w:r w:rsidR="0047086B" w:rsidRPr="0047086B">
        <w:rPr>
          <w:rFonts w:asciiTheme="minorHAnsi" w:hAnsiTheme="minorHAnsi"/>
        </w:rPr>
        <w:t xml:space="preserve"> </w:t>
      </w:r>
      <w:proofErr w:type="gramStart"/>
      <w:r w:rsidR="0047086B" w:rsidRPr="0047086B">
        <w:rPr>
          <w:rFonts w:asciiTheme="minorHAnsi" w:hAnsiTheme="minorHAnsi"/>
          <w:i/>
        </w:rPr>
        <w:t>A</w:t>
      </w:r>
      <w:proofErr w:type="gramEnd"/>
      <w:r w:rsidR="0047086B" w:rsidRPr="0047086B">
        <w:rPr>
          <w:rFonts w:asciiTheme="minorHAnsi" w:hAnsiTheme="minorHAnsi"/>
          <w:i/>
        </w:rPr>
        <w:t xml:space="preserve"> Poem for Every Day of the Year, </w:t>
      </w:r>
      <w:r w:rsidR="0047086B" w:rsidRPr="0047086B">
        <w:rPr>
          <w:rFonts w:asciiTheme="minorHAnsi" w:hAnsiTheme="minorHAnsi"/>
        </w:rPr>
        <w:t xml:space="preserve">Deborah Alma’s </w:t>
      </w:r>
      <w:r w:rsidR="0047086B" w:rsidRPr="0047086B">
        <w:rPr>
          <w:rFonts w:asciiTheme="minorHAnsi" w:hAnsiTheme="minorHAnsi"/>
          <w:i/>
        </w:rPr>
        <w:t>The Emergency Poet: An Anti-Stress Poetry Anthol</w:t>
      </w:r>
      <w:r>
        <w:rPr>
          <w:rFonts w:asciiTheme="minorHAnsi" w:hAnsiTheme="minorHAnsi"/>
          <w:i/>
        </w:rPr>
        <w:t xml:space="preserve">ogy, </w:t>
      </w:r>
      <w:r>
        <w:rPr>
          <w:rFonts w:asciiTheme="minorHAnsi" w:hAnsiTheme="minorHAnsi"/>
        </w:rPr>
        <w:t>and</w:t>
      </w:r>
      <w:r>
        <w:rPr>
          <w:rFonts w:asciiTheme="minorHAnsi" w:hAnsiTheme="minorHAnsi"/>
          <w:i/>
        </w:rPr>
        <w:t xml:space="preserve"> </w:t>
      </w:r>
      <w:r w:rsidRPr="00AA7A6A">
        <w:rPr>
          <w:rFonts w:asciiTheme="minorHAnsi" w:hAnsiTheme="minorHAnsi"/>
        </w:rPr>
        <w:t>Andrew Motion’s</w:t>
      </w:r>
      <w:r>
        <w:rPr>
          <w:rFonts w:asciiTheme="minorHAnsi" w:hAnsiTheme="minorHAnsi"/>
          <w:i/>
        </w:rPr>
        <w:t xml:space="preserve"> </w:t>
      </w:r>
      <w:r w:rsidR="0047086B" w:rsidRPr="0047086B">
        <w:rPr>
          <w:rFonts w:asciiTheme="minorHAnsi" w:hAnsiTheme="minorHAnsi"/>
          <w:i/>
        </w:rPr>
        <w:t>Poetry by Heart: A Treasury of Poems to Read Aloud</w:t>
      </w:r>
      <w:r w:rsidR="00FD232D">
        <w:rPr>
          <w:rFonts w:asciiTheme="minorHAnsi" w:hAnsiTheme="minorHAnsi"/>
          <w:i/>
        </w:rPr>
        <w:t>.</w:t>
      </w:r>
      <w:r w:rsidR="0047086B" w:rsidRPr="0047086B">
        <w:rPr>
          <w:rFonts w:asciiTheme="minorHAnsi" w:hAnsiTheme="minorHAnsi"/>
          <w:i/>
        </w:rPr>
        <w:t xml:space="preserve"> </w:t>
      </w:r>
      <w:r w:rsidR="00FD232D">
        <w:rPr>
          <w:rFonts w:asciiTheme="minorHAnsi" w:hAnsiTheme="minorHAnsi"/>
        </w:rPr>
        <w:t>These</w:t>
      </w:r>
      <w:r w:rsidR="0047086B" w:rsidRPr="0047086B">
        <w:rPr>
          <w:rFonts w:asciiTheme="minorHAnsi" w:hAnsiTheme="minorHAnsi"/>
        </w:rPr>
        <w:t xml:space="preserve"> a</w:t>
      </w:r>
      <w:r w:rsidR="00FD232D">
        <w:rPr>
          <w:rFonts w:asciiTheme="minorHAnsi" w:hAnsiTheme="minorHAnsi"/>
        </w:rPr>
        <w:t>re a</w:t>
      </w:r>
      <w:r w:rsidR="0047086B" w:rsidRPr="0047086B">
        <w:rPr>
          <w:rFonts w:asciiTheme="minorHAnsi" w:hAnsiTheme="minorHAnsi"/>
        </w:rPr>
        <w:t xml:space="preserve"> few examples that show how a tailored approach to poetry works well.</w:t>
      </w:r>
      <w:r w:rsidRPr="0047086B">
        <w:rPr>
          <w:rFonts w:asciiTheme="minorHAnsi" w:hAnsiTheme="minorHAnsi"/>
          <w:color w:val="000000" w:themeColor="text1"/>
        </w:rPr>
        <w:t xml:space="preserve"> </w:t>
      </w:r>
      <w:r w:rsidRPr="0047086B">
        <w:rPr>
          <w:rFonts w:asciiTheme="minorHAnsi" w:hAnsiTheme="minorHAnsi"/>
        </w:rPr>
        <w:t xml:space="preserve">Neil Astley’s </w:t>
      </w:r>
      <w:r w:rsidRPr="0047086B">
        <w:rPr>
          <w:rFonts w:asciiTheme="minorHAnsi" w:hAnsiTheme="minorHAnsi"/>
          <w:i/>
        </w:rPr>
        <w:t xml:space="preserve">Staying Alive, Being Alive </w:t>
      </w:r>
      <w:r w:rsidRPr="0047086B">
        <w:rPr>
          <w:rFonts w:asciiTheme="minorHAnsi" w:hAnsiTheme="minorHAnsi"/>
        </w:rPr>
        <w:t>and</w:t>
      </w:r>
      <w:r w:rsidRPr="0047086B">
        <w:rPr>
          <w:rFonts w:asciiTheme="minorHAnsi" w:hAnsiTheme="minorHAnsi"/>
          <w:i/>
        </w:rPr>
        <w:t xml:space="preserve"> Being Human </w:t>
      </w:r>
      <w:r w:rsidRPr="0047086B">
        <w:rPr>
          <w:rFonts w:asciiTheme="minorHAnsi" w:hAnsiTheme="minorHAnsi"/>
        </w:rPr>
        <w:t>all offer the antidote</w:t>
      </w:r>
      <w:r>
        <w:rPr>
          <w:rFonts w:asciiTheme="minorHAnsi" w:hAnsiTheme="minorHAnsi"/>
        </w:rPr>
        <w:t xml:space="preserve"> to</w:t>
      </w:r>
      <w:r w:rsidRPr="0047086B">
        <w:rPr>
          <w:rFonts w:asciiTheme="minorHAnsi" w:hAnsiTheme="minorHAnsi"/>
        </w:rPr>
        <w:t xml:space="preserve"> and </w:t>
      </w:r>
      <w:r>
        <w:rPr>
          <w:rFonts w:asciiTheme="minorHAnsi" w:hAnsiTheme="minorHAnsi"/>
        </w:rPr>
        <w:t xml:space="preserve">the </w:t>
      </w:r>
      <w:r w:rsidRPr="0047086B">
        <w:rPr>
          <w:rFonts w:asciiTheme="minorHAnsi" w:hAnsiTheme="minorHAnsi"/>
        </w:rPr>
        <w:t>expression of the difficulties and joys of life</w:t>
      </w:r>
      <w:r>
        <w:rPr>
          <w:rFonts w:asciiTheme="minorHAnsi" w:hAnsiTheme="minorHAnsi"/>
        </w:rPr>
        <w:t xml:space="preserve"> respectively</w:t>
      </w:r>
      <w:r w:rsidRPr="0047086B">
        <w:rPr>
          <w:rFonts w:asciiTheme="minorHAnsi" w:hAnsiTheme="minorHAnsi"/>
        </w:rPr>
        <w:t xml:space="preserve">. </w:t>
      </w:r>
      <w:r w:rsidR="0047086B" w:rsidRPr="0047086B">
        <w:rPr>
          <w:rFonts w:asciiTheme="minorHAnsi" w:hAnsiTheme="minorHAnsi"/>
        </w:rPr>
        <w:t xml:space="preserve"> My collection would</w:t>
      </w:r>
      <w:r>
        <w:rPr>
          <w:rFonts w:asciiTheme="minorHAnsi" w:hAnsiTheme="minorHAnsi"/>
        </w:rPr>
        <w:t xml:space="preserve"> be in a similar vein to these examples in the way it</w:t>
      </w:r>
      <w:r w:rsidR="00FD232D">
        <w:rPr>
          <w:rFonts w:asciiTheme="minorHAnsi" w:hAnsiTheme="minorHAnsi"/>
        </w:rPr>
        <w:t xml:space="preserve"> will</w:t>
      </w:r>
      <w:r>
        <w:rPr>
          <w:rFonts w:asciiTheme="minorHAnsi" w:hAnsiTheme="minorHAnsi"/>
        </w:rPr>
        <w:t xml:space="preserve"> specifically</w:t>
      </w:r>
      <w:r w:rsidR="00FD232D">
        <w:rPr>
          <w:rFonts w:asciiTheme="minorHAnsi" w:hAnsiTheme="minorHAnsi"/>
        </w:rPr>
        <w:t xml:space="preserve"> speak</w:t>
      </w:r>
      <w:r>
        <w:rPr>
          <w:rFonts w:asciiTheme="minorHAnsi" w:hAnsiTheme="minorHAnsi"/>
        </w:rPr>
        <w:t xml:space="preserve"> to a very particular </w:t>
      </w:r>
      <w:r w:rsidR="00FD232D">
        <w:rPr>
          <w:rFonts w:asciiTheme="minorHAnsi" w:hAnsiTheme="minorHAnsi"/>
        </w:rPr>
        <w:t xml:space="preserve">human need. </w:t>
      </w:r>
      <w:proofErr w:type="gramStart"/>
      <w:r w:rsidR="00FD232D">
        <w:rPr>
          <w:rFonts w:asciiTheme="minorHAnsi" w:hAnsiTheme="minorHAnsi"/>
        </w:rPr>
        <w:t>However</w:t>
      </w:r>
      <w:proofErr w:type="gramEnd"/>
      <w:r w:rsidR="00FD232D">
        <w:rPr>
          <w:rFonts w:asciiTheme="minorHAnsi" w:hAnsiTheme="minorHAnsi"/>
        </w:rPr>
        <w:t xml:space="preserve"> it will also be a </w:t>
      </w:r>
      <w:r w:rsidR="0047086B" w:rsidRPr="0047086B">
        <w:rPr>
          <w:rFonts w:asciiTheme="minorHAnsi" w:hAnsiTheme="minorHAnsi"/>
        </w:rPr>
        <w:t xml:space="preserve">unique approach on a time-old subject, allowing the reader to experience a personal approach to </w:t>
      </w:r>
      <w:r w:rsidR="00FD232D">
        <w:rPr>
          <w:rFonts w:asciiTheme="minorHAnsi" w:hAnsiTheme="minorHAnsi"/>
        </w:rPr>
        <w:t xml:space="preserve">a </w:t>
      </w:r>
      <w:r w:rsidR="0047086B" w:rsidRPr="0047086B">
        <w:rPr>
          <w:rFonts w:asciiTheme="minorHAnsi" w:hAnsiTheme="minorHAnsi"/>
        </w:rPr>
        <w:t>wide</w:t>
      </w:r>
      <w:r w:rsidR="00FD232D">
        <w:rPr>
          <w:rFonts w:asciiTheme="minorHAnsi" w:hAnsiTheme="minorHAnsi"/>
        </w:rPr>
        <w:t>r</w:t>
      </w:r>
      <w:r w:rsidR="0047086B" w:rsidRPr="0047086B">
        <w:rPr>
          <w:rFonts w:asciiTheme="minorHAnsi" w:hAnsiTheme="minorHAnsi"/>
        </w:rPr>
        <w:t xml:space="preserve"> theme. There is only one book that I am aware of that currently uses the words “</w:t>
      </w:r>
      <w:r w:rsidR="00FD232D">
        <w:rPr>
          <w:rFonts w:asciiTheme="minorHAnsi" w:hAnsiTheme="minorHAnsi"/>
        </w:rPr>
        <w:t>home” and “poetry” in its title:</w:t>
      </w:r>
      <w:r w:rsidR="0047086B" w:rsidRPr="0047086B">
        <w:rPr>
          <w:rFonts w:asciiTheme="minorHAnsi" w:hAnsiTheme="minorHAnsi"/>
        </w:rPr>
        <w:t xml:space="preserve"> </w:t>
      </w:r>
      <w:r w:rsidR="0047086B" w:rsidRPr="0047086B">
        <w:rPr>
          <w:rFonts w:asciiTheme="minorHAnsi" w:hAnsiTheme="minorHAnsi"/>
          <w:i/>
        </w:rPr>
        <w:t>The Poetry of Home</w:t>
      </w:r>
      <w:r w:rsidR="00FD232D">
        <w:rPr>
          <w:rFonts w:asciiTheme="minorHAnsi" w:hAnsiTheme="minorHAnsi"/>
        </w:rPr>
        <w:t xml:space="preserve"> by Charlotte Moss. However,</w:t>
      </w:r>
      <w:r w:rsidR="0047086B" w:rsidRPr="0047086B">
        <w:rPr>
          <w:rFonts w:asciiTheme="minorHAnsi" w:hAnsiTheme="minorHAnsi"/>
        </w:rPr>
        <w:t xml:space="preserve"> this is a </w:t>
      </w:r>
      <w:proofErr w:type="spellStart"/>
      <w:r w:rsidR="0047086B" w:rsidRPr="0047086B">
        <w:rPr>
          <w:rFonts w:asciiTheme="minorHAnsi" w:hAnsiTheme="minorHAnsi"/>
        </w:rPr>
        <w:t>cosy</w:t>
      </w:r>
      <w:proofErr w:type="spellEnd"/>
      <w:r w:rsidR="0047086B" w:rsidRPr="0047086B">
        <w:rPr>
          <w:rFonts w:asciiTheme="minorHAnsi" w:hAnsiTheme="minorHAnsi"/>
        </w:rPr>
        <w:t>, glossy collection of quotes describing the safe, positive</w:t>
      </w:r>
      <w:r>
        <w:rPr>
          <w:rFonts w:asciiTheme="minorHAnsi" w:hAnsiTheme="minorHAnsi"/>
        </w:rPr>
        <w:t xml:space="preserve"> attributes of home </w:t>
      </w:r>
      <w:r w:rsidR="0047086B" w:rsidRPr="0047086B">
        <w:rPr>
          <w:rFonts w:asciiTheme="minorHAnsi" w:hAnsiTheme="minorHAnsi"/>
        </w:rPr>
        <w:t xml:space="preserve">and it is very much the opposite of what I aim to do with my collection. </w:t>
      </w:r>
    </w:p>
    <w:p w14:paraId="3F4D2970" w14:textId="77777777" w:rsidR="0047086B" w:rsidRPr="0047086B" w:rsidRDefault="0047086B" w:rsidP="0047086B">
      <w:pPr>
        <w:jc w:val="both"/>
        <w:rPr>
          <w:rFonts w:asciiTheme="minorHAnsi" w:hAnsiTheme="minorHAnsi"/>
        </w:rPr>
      </w:pPr>
    </w:p>
    <w:p w14:paraId="0E3B85E2" w14:textId="7E147A65" w:rsidR="0047086B" w:rsidRPr="0047086B" w:rsidRDefault="0047086B" w:rsidP="0047086B">
      <w:pPr>
        <w:jc w:val="both"/>
        <w:rPr>
          <w:rFonts w:asciiTheme="minorHAnsi" w:hAnsiTheme="minorHAnsi"/>
        </w:rPr>
      </w:pPr>
      <w:r w:rsidRPr="0047086B">
        <w:rPr>
          <w:rFonts w:asciiTheme="minorHAnsi" w:hAnsiTheme="minorHAnsi"/>
        </w:rPr>
        <w:t>As my work on my collection progresses and I follow the various threads of research and in</w:t>
      </w:r>
      <w:r w:rsidR="00FD232D">
        <w:rPr>
          <w:rFonts w:asciiTheme="minorHAnsi" w:hAnsiTheme="minorHAnsi"/>
        </w:rPr>
        <w:t>terest, I may choose to focus</w:t>
      </w:r>
      <w:r w:rsidRPr="0047086B">
        <w:rPr>
          <w:rFonts w:asciiTheme="minorHAnsi" w:hAnsiTheme="minorHAnsi"/>
        </w:rPr>
        <w:t xml:space="preserve"> on a more specific aspect of the theme of home</w:t>
      </w:r>
      <w:r w:rsidR="00AA7A6A">
        <w:rPr>
          <w:rFonts w:asciiTheme="minorHAnsi" w:hAnsiTheme="minorHAnsi"/>
        </w:rPr>
        <w:t xml:space="preserve">. For example, </w:t>
      </w:r>
      <w:proofErr w:type="spellStart"/>
      <w:r w:rsidRPr="00AA7A6A">
        <w:rPr>
          <w:rFonts w:asciiTheme="minorHAnsi" w:hAnsiTheme="minorHAnsi"/>
          <w:i/>
        </w:rPr>
        <w:t>Jackself</w:t>
      </w:r>
      <w:proofErr w:type="spellEnd"/>
      <w:r w:rsidRPr="0047086B">
        <w:rPr>
          <w:rFonts w:asciiTheme="minorHAnsi" w:hAnsiTheme="minorHAnsi"/>
        </w:rPr>
        <w:t xml:space="preserve"> is the poet Jacob Pulley’s personal exploration of his life, using the diminutive form of his name to relate h</w:t>
      </w:r>
      <w:r w:rsidR="00AA7A6A">
        <w:rPr>
          <w:rFonts w:asciiTheme="minorHAnsi" w:hAnsiTheme="minorHAnsi"/>
        </w:rPr>
        <w:t>is life story through the motif</w:t>
      </w:r>
      <w:r w:rsidRPr="0047086B">
        <w:rPr>
          <w:rFonts w:asciiTheme="minorHAnsi" w:hAnsiTheme="minorHAnsi"/>
        </w:rPr>
        <w:t xml:space="preserve"> of the many uses of ‘Jack’ in fairy tales and nursery rhymes. This is a similar kind of theme that I may choose to use as a means of developing my collection into a more coherent look overall. </w:t>
      </w:r>
    </w:p>
    <w:p w14:paraId="1C8BDA90" w14:textId="77777777" w:rsidR="0047086B" w:rsidRPr="0047086B" w:rsidRDefault="0047086B" w:rsidP="0047086B">
      <w:pPr>
        <w:rPr>
          <w:rFonts w:asciiTheme="minorHAnsi" w:hAnsiTheme="minorHAnsi"/>
        </w:rPr>
      </w:pPr>
    </w:p>
    <w:p w14:paraId="3C4C8747" w14:textId="77777777" w:rsidR="0047086B" w:rsidRPr="0047086B" w:rsidRDefault="0047086B" w:rsidP="0047086B">
      <w:pPr>
        <w:jc w:val="both"/>
        <w:rPr>
          <w:rFonts w:asciiTheme="minorHAnsi" w:hAnsiTheme="minorHAnsi"/>
          <w:i/>
          <w:color w:val="2F5496" w:themeColor="accent1" w:themeShade="BF"/>
        </w:rPr>
      </w:pPr>
    </w:p>
    <w:p w14:paraId="5EEE74C6" w14:textId="77777777" w:rsidR="0047086B" w:rsidRPr="0047086B" w:rsidRDefault="0047086B" w:rsidP="0047086B">
      <w:pPr>
        <w:jc w:val="both"/>
        <w:rPr>
          <w:rFonts w:asciiTheme="minorHAnsi" w:hAnsiTheme="minorHAnsi"/>
          <w:i/>
          <w:color w:val="2F5496" w:themeColor="accent1" w:themeShade="BF"/>
        </w:rPr>
      </w:pPr>
    </w:p>
    <w:p w14:paraId="7D02C2CB" w14:textId="77777777" w:rsidR="0047086B" w:rsidRPr="0047086B" w:rsidRDefault="0047086B" w:rsidP="0047086B">
      <w:pPr>
        <w:jc w:val="both"/>
        <w:rPr>
          <w:rFonts w:asciiTheme="minorHAnsi" w:hAnsiTheme="minorHAnsi"/>
          <w:i/>
          <w:color w:val="2F5496" w:themeColor="accent1" w:themeShade="BF"/>
        </w:rPr>
      </w:pPr>
    </w:p>
    <w:p w14:paraId="6DF7D10A" w14:textId="77777777" w:rsidR="0047086B" w:rsidRPr="0047086B" w:rsidRDefault="0047086B" w:rsidP="0047086B">
      <w:pPr>
        <w:jc w:val="both"/>
        <w:rPr>
          <w:rFonts w:asciiTheme="minorHAnsi" w:hAnsiTheme="minorHAnsi"/>
          <w:i/>
          <w:color w:val="2F5496" w:themeColor="accent1" w:themeShade="BF"/>
        </w:rPr>
      </w:pPr>
    </w:p>
    <w:p w14:paraId="571B7108" w14:textId="77777777" w:rsidR="0047086B" w:rsidRPr="0047086B" w:rsidRDefault="0047086B" w:rsidP="0047086B">
      <w:pPr>
        <w:jc w:val="both"/>
        <w:rPr>
          <w:rFonts w:asciiTheme="minorHAnsi" w:hAnsiTheme="minorHAnsi"/>
          <w:i/>
          <w:color w:val="2F5496" w:themeColor="accent1" w:themeShade="BF"/>
        </w:rPr>
      </w:pPr>
    </w:p>
    <w:p w14:paraId="52CC183F" w14:textId="77777777" w:rsidR="0047086B" w:rsidRPr="0047086B" w:rsidRDefault="0047086B" w:rsidP="0047086B">
      <w:pPr>
        <w:rPr>
          <w:rFonts w:asciiTheme="minorHAnsi" w:hAnsiTheme="minorHAnsi"/>
          <w:i/>
          <w:color w:val="2F5496" w:themeColor="accent1" w:themeShade="BF"/>
        </w:rPr>
      </w:pPr>
    </w:p>
    <w:p w14:paraId="3C6F3DF4" w14:textId="77777777" w:rsidR="008F646B" w:rsidRPr="0047086B" w:rsidRDefault="008F646B" w:rsidP="008F646B">
      <w:pPr>
        <w:jc w:val="both"/>
        <w:rPr>
          <w:rFonts w:asciiTheme="minorHAnsi" w:hAnsiTheme="minorHAnsi"/>
          <w:i/>
          <w:color w:val="2F5496" w:themeColor="accent1" w:themeShade="BF"/>
        </w:rPr>
      </w:pPr>
    </w:p>
    <w:p w14:paraId="12A89D73" w14:textId="77777777" w:rsidR="008F646B" w:rsidRPr="0047086B" w:rsidRDefault="008F646B" w:rsidP="008F646B">
      <w:pPr>
        <w:jc w:val="both"/>
        <w:rPr>
          <w:rFonts w:asciiTheme="minorHAnsi" w:hAnsiTheme="minorHAnsi"/>
          <w:i/>
          <w:color w:val="2F5496" w:themeColor="accent1" w:themeShade="BF"/>
        </w:rPr>
      </w:pPr>
    </w:p>
    <w:p w14:paraId="69ACF627" w14:textId="77777777" w:rsidR="008F646B" w:rsidRPr="0047086B" w:rsidRDefault="008F646B" w:rsidP="008F646B">
      <w:pPr>
        <w:jc w:val="both"/>
        <w:rPr>
          <w:rFonts w:asciiTheme="minorHAnsi" w:hAnsiTheme="minorHAnsi"/>
          <w:i/>
          <w:color w:val="2F5496" w:themeColor="accent1" w:themeShade="BF"/>
        </w:rPr>
      </w:pPr>
    </w:p>
    <w:p w14:paraId="2B6C2AE8" w14:textId="77777777" w:rsidR="008F646B" w:rsidRPr="0047086B" w:rsidRDefault="008F646B" w:rsidP="008F646B">
      <w:pPr>
        <w:jc w:val="both"/>
        <w:rPr>
          <w:rFonts w:asciiTheme="minorHAnsi" w:hAnsiTheme="minorHAnsi"/>
          <w:i/>
          <w:color w:val="2F5496" w:themeColor="accent1" w:themeShade="BF"/>
        </w:rPr>
      </w:pPr>
    </w:p>
    <w:p w14:paraId="6FB6DFF8" w14:textId="77777777" w:rsidR="008F646B" w:rsidRPr="0047086B" w:rsidRDefault="008F646B" w:rsidP="008F646B">
      <w:pPr>
        <w:jc w:val="both"/>
        <w:rPr>
          <w:rFonts w:asciiTheme="minorHAnsi" w:hAnsiTheme="minorHAnsi"/>
          <w:i/>
          <w:color w:val="2F5496" w:themeColor="accent1" w:themeShade="BF"/>
        </w:rPr>
      </w:pPr>
    </w:p>
    <w:p w14:paraId="55BB1731" w14:textId="77777777" w:rsidR="008F646B" w:rsidRPr="0047086B" w:rsidRDefault="008F646B" w:rsidP="008F646B">
      <w:pPr>
        <w:jc w:val="both"/>
        <w:rPr>
          <w:rFonts w:asciiTheme="minorHAnsi" w:hAnsiTheme="minorHAnsi"/>
          <w:i/>
          <w:color w:val="2F5496" w:themeColor="accent1" w:themeShade="BF"/>
        </w:rPr>
      </w:pPr>
    </w:p>
    <w:p w14:paraId="05759470" w14:textId="77777777" w:rsidR="008F646B" w:rsidRPr="0047086B" w:rsidRDefault="008F646B" w:rsidP="008F646B">
      <w:pPr>
        <w:jc w:val="both"/>
        <w:rPr>
          <w:rFonts w:asciiTheme="minorHAnsi" w:hAnsiTheme="minorHAnsi"/>
          <w:i/>
          <w:color w:val="2F5496" w:themeColor="accent1" w:themeShade="BF"/>
        </w:rPr>
      </w:pPr>
    </w:p>
    <w:p w14:paraId="0ACC33CE" w14:textId="77777777" w:rsidR="008F646B" w:rsidRPr="0047086B" w:rsidRDefault="008F646B" w:rsidP="008F646B">
      <w:pPr>
        <w:rPr>
          <w:rFonts w:asciiTheme="minorHAnsi" w:hAnsiTheme="minorHAnsi"/>
          <w:i/>
          <w:color w:val="2F5496" w:themeColor="accent1" w:themeShade="BF"/>
        </w:rPr>
      </w:pPr>
    </w:p>
    <w:p w14:paraId="05701F64" w14:textId="77777777" w:rsidR="00AD6034" w:rsidRPr="0047086B" w:rsidRDefault="00AD6034" w:rsidP="00AD6034">
      <w:pPr>
        <w:rPr>
          <w:rFonts w:asciiTheme="minorHAnsi" w:hAnsiTheme="minorHAnsi"/>
        </w:rPr>
      </w:pPr>
    </w:p>
    <w:p w14:paraId="39710529" w14:textId="77777777" w:rsidR="00AD6034" w:rsidRPr="0047086B" w:rsidRDefault="00AD6034" w:rsidP="00AD6034">
      <w:pPr>
        <w:rPr>
          <w:rFonts w:asciiTheme="minorHAnsi" w:hAnsiTheme="minorHAnsi"/>
        </w:rPr>
      </w:pPr>
    </w:p>
    <w:p w14:paraId="3FDFDAD3" w14:textId="77777777" w:rsidR="00AD6034" w:rsidRPr="0047086B" w:rsidRDefault="00AD6034" w:rsidP="00AD6034">
      <w:pPr>
        <w:rPr>
          <w:rFonts w:asciiTheme="minorHAnsi" w:hAnsiTheme="minorHAnsi"/>
        </w:rPr>
      </w:pPr>
    </w:p>
    <w:p w14:paraId="09DA9DD5" w14:textId="77777777" w:rsidR="00AD6034" w:rsidRPr="0047086B" w:rsidRDefault="00AD6034" w:rsidP="00AD6034">
      <w:pPr>
        <w:rPr>
          <w:rFonts w:asciiTheme="minorHAnsi" w:hAnsiTheme="minorHAnsi"/>
        </w:rPr>
      </w:pPr>
    </w:p>
    <w:p w14:paraId="22E5AB4E" w14:textId="77777777" w:rsidR="00AD6034" w:rsidRPr="0047086B" w:rsidRDefault="00AD6034" w:rsidP="00AD6034">
      <w:pPr>
        <w:rPr>
          <w:rFonts w:asciiTheme="minorHAnsi" w:hAnsiTheme="minorHAnsi"/>
        </w:rPr>
      </w:pPr>
    </w:p>
    <w:p w14:paraId="197EFB98" w14:textId="77777777" w:rsidR="00AD6034" w:rsidRPr="0047086B" w:rsidRDefault="00AD6034" w:rsidP="00AD6034">
      <w:pPr>
        <w:rPr>
          <w:rFonts w:asciiTheme="minorHAnsi" w:hAnsiTheme="minorHAnsi"/>
          <w:color w:val="00B050"/>
        </w:rPr>
      </w:pPr>
    </w:p>
    <w:p w14:paraId="7A5A4BF9" w14:textId="77777777" w:rsidR="00AD6034" w:rsidRPr="0047086B" w:rsidRDefault="00AD6034">
      <w:pPr>
        <w:rPr>
          <w:rFonts w:asciiTheme="minorHAnsi" w:hAnsiTheme="minorHAnsi"/>
          <w:b/>
        </w:rPr>
      </w:pPr>
    </w:p>
    <w:sectPr w:rsidR="00AD6034" w:rsidRPr="0047086B" w:rsidSect="00E35C7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CA41F" w14:textId="77777777" w:rsidR="00A5711B" w:rsidRDefault="00A5711B" w:rsidP="00AD6034">
      <w:r>
        <w:separator/>
      </w:r>
    </w:p>
  </w:endnote>
  <w:endnote w:type="continuationSeparator" w:id="0">
    <w:p w14:paraId="700DA33B" w14:textId="77777777" w:rsidR="00A5711B" w:rsidRDefault="00A5711B" w:rsidP="00AD6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CE6CFE" w14:textId="77777777" w:rsidR="00A5711B" w:rsidRDefault="00A5711B" w:rsidP="00AD6034">
      <w:r>
        <w:separator/>
      </w:r>
    </w:p>
  </w:footnote>
  <w:footnote w:type="continuationSeparator" w:id="0">
    <w:p w14:paraId="3FB63139" w14:textId="77777777" w:rsidR="00A5711B" w:rsidRDefault="00A5711B" w:rsidP="00AD6034">
      <w:r>
        <w:continuationSeparator/>
      </w:r>
    </w:p>
  </w:footnote>
  <w:footnote w:id="1">
    <w:p w14:paraId="2D776EFD" w14:textId="6CC9C30E" w:rsidR="00B4326D" w:rsidRPr="00753C03" w:rsidRDefault="00AD6034" w:rsidP="00B4326D">
      <w:pPr>
        <w:rPr>
          <w:color w:val="000000" w:themeColor="text1"/>
        </w:rPr>
      </w:pPr>
      <w:r w:rsidRPr="00753C03">
        <w:rPr>
          <w:rStyle w:val="FootnoteReference"/>
          <w:color w:val="000000" w:themeColor="text1"/>
        </w:rPr>
        <w:footnoteRef/>
      </w:r>
      <w:r w:rsidRPr="00753C03">
        <w:rPr>
          <w:color w:val="000000" w:themeColor="text1"/>
        </w:rPr>
        <w:t xml:space="preserve"> </w:t>
      </w:r>
      <w:r w:rsidR="00B4326D" w:rsidRPr="00753C03">
        <w:rPr>
          <w:rFonts w:asciiTheme="minorHAnsi" w:hAnsiTheme="minorHAnsi"/>
          <w:color w:val="000000" w:themeColor="text1"/>
          <w:lang w:val="en"/>
        </w:rPr>
        <w:t xml:space="preserve">Felix </w:t>
      </w:r>
      <w:proofErr w:type="spellStart"/>
      <w:r w:rsidR="00B4326D" w:rsidRPr="00753C03">
        <w:rPr>
          <w:rFonts w:asciiTheme="minorHAnsi" w:hAnsiTheme="minorHAnsi"/>
          <w:color w:val="000000" w:themeColor="text1"/>
          <w:lang w:val="en"/>
        </w:rPr>
        <w:t>Denk</w:t>
      </w:r>
      <w:proofErr w:type="spellEnd"/>
      <w:r w:rsidR="00B4326D" w:rsidRPr="00753C03">
        <w:rPr>
          <w:rFonts w:asciiTheme="minorHAnsi" w:hAnsiTheme="minorHAnsi"/>
          <w:color w:val="000000" w:themeColor="text1"/>
          <w:lang w:val="en"/>
        </w:rPr>
        <w:t xml:space="preserve"> and Sven von </w:t>
      </w:r>
      <w:proofErr w:type="spellStart"/>
      <w:r w:rsidR="00B4326D" w:rsidRPr="00753C03">
        <w:rPr>
          <w:rFonts w:asciiTheme="minorHAnsi" w:hAnsiTheme="minorHAnsi"/>
          <w:color w:val="000000" w:themeColor="text1"/>
        </w:rPr>
        <w:t>Thülen</w:t>
      </w:r>
      <w:proofErr w:type="spellEnd"/>
      <w:r w:rsidR="00B4326D" w:rsidRPr="00753C03">
        <w:rPr>
          <w:rFonts w:asciiTheme="minorHAnsi" w:hAnsiTheme="minorHAnsi"/>
          <w:color w:val="000000" w:themeColor="text1"/>
        </w:rPr>
        <w:t xml:space="preserve">, </w:t>
      </w:r>
      <w:r w:rsidR="00B4326D" w:rsidRPr="00753C03">
        <w:rPr>
          <w:rFonts w:asciiTheme="minorHAnsi" w:hAnsiTheme="minorHAnsi"/>
          <w:i/>
          <w:color w:val="000000" w:themeColor="text1"/>
        </w:rPr>
        <w:t xml:space="preserve">Der </w:t>
      </w:r>
      <w:proofErr w:type="spellStart"/>
      <w:r w:rsidR="00B4326D" w:rsidRPr="00753C03">
        <w:rPr>
          <w:rFonts w:asciiTheme="minorHAnsi" w:hAnsiTheme="minorHAnsi"/>
          <w:i/>
          <w:color w:val="000000" w:themeColor="text1"/>
        </w:rPr>
        <w:t>Klang</w:t>
      </w:r>
      <w:proofErr w:type="spellEnd"/>
      <w:r w:rsidR="00B4326D" w:rsidRPr="00753C03">
        <w:rPr>
          <w:rFonts w:asciiTheme="minorHAnsi" w:hAnsiTheme="minorHAnsi"/>
          <w:i/>
          <w:color w:val="000000" w:themeColor="text1"/>
        </w:rPr>
        <w:t xml:space="preserve"> Der </w:t>
      </w:r>
      <w:proofErr w:type="spellStart"/>
      <w:r w:rsidR="00B4326D" w:rsidRPr="00753C03">
        <w:rPr>
          <w:rFonts w:asciiTheme="minorHAnsi" w:hAnsiTheme="minorHAnsi"/>
          <w:i/>
          <w:color w:val="000000" w:themeColor="text1"/>
        </w:rPr>
        <w:t>Familie</w:t>
      </w:r>
      <w:proofErr w:type="spellEnd"/>
      <w:r w:rsidR="00B4326D" w:rsidRPr="00753C03">
        <w:rPr>
          <w:rFonts w:asciiTheme="minorHAnsi" w:hAnsiTheme="minorHAnsi"/>
          <w:i/>
          <w:color w:val="000000" w:themeColor="text1"/>
        </w:rPr>
        <w:t xml:space="preserve">: Berlin, Techno and the Fall of the Wall </w:t>
      </w:r>
      <w:r w:rsidR="00B4326D" w:rsidRPr="00753C03">
        <w:rPr>
          <w:rFonts w:asciiTheme="minorHAnsi" w:hAnsiTheme="minorHAnsi"/>
          <w:color w:val="000000" w:themeColor="text1"/>
        </w:rPr>
        <w:t>(Hamburg: Books on Demand, 2014), p.</w:t>
      </w:r>
      <w:r w:rsidR="00753C03" w:rsidRPr="00753C03">
        <w:rPr>
          <w:rFonts w:asciiTheme="minorHAnsi" w:hAnsiTheme="minorHAnsi"/>
          <w:color w:val="000000" w:themeColor="text1"/>
        </w:rPr>
        <w:t>197.</w:t>
      </w:r>
    </w:p>
    <w:p w14:paraId="79447D05" w14:textId="134CDF48" w:rsidR="00AD6034" w:rsidRPr="000D068E" w:rsidRDefault="00AD6034" w:rsidP="00B4326D">
      <w:pPr>
        <w:pStyle w:val="FootnoteText"/>
        <w:rPr>
          <w:lang w:val="en-GB"/>
        </w:rPr>
      </w:pPr>
    </w:p>
  </w:footnote>
  <w:footnote w:id="2">
    <w:p w14:paraId="4F9A9E0D" w14:textId="79AE40B8" w:rsidR="002F125B" w:rsidRPr="00535C58" w:rsidRDefault="00AD6034" w:rsidP="002F125B">
      <w:r>
        <w:rPr>
          <w:rStyle w:val="FootnoteReference"/>
        </w:rPr>
        <w:footnoteRef/>
      </w:r>
      <w:r w:rsidR="002F125B">
        <w:t xml:space="preserve"> </w:t>
      </w:r>
      <w:r w:rsidR="002F125B" w:rsidRPr="00EF2C9E">
        <w:rPr>
          <w:rFonts w:asciiTheme="minorHAnsi" w:hAnsiTheme="minorHAnsi"/>
          <w:color w:val="000000" w:themeColor="text1"/>
          <w:lang w:val="en"/>
        </w:rPr>
        <w:t>Natasha Pulle</w:t>
      </w:r>
      <w:r w:rsidR="002F125B">
        <w:rPr>
          <w:rFonts w:asciiTheme="minorHAnsi" w:hAnsiTheme="minorHAnsi"/>
          <w:color w:val="000000" w:themeColor="text1"/>
          <w:lang w:val="en"/>
        </w:rPr>
        <w:t xml:space="preserve">y, </w:t>
      </w:r>
      <w:r w:rsidR="002F125B" w:rsidRPr="00EF2C9E">
        <w:rPr>
          <w:rFonts w:asciiTheme="minorHAnsi" w:hAnsiTheme="minorHAnsi"/>
          <w:b/>
          <w:i/>
          <w:color w:val="000000" w:themeColor="text1"/>
        </w:rPr>
        <w:t>The Watchmaker of Filigree Street</w:t>
      </w:r>
      <w:r w:rsidR="002F125B">
        <w:rPr>
          <w:rFonts w:asciiTheme="minorHAnsi" w:hAnsiTheme="minorHAnsi"/>
          <w:b/>
          <w:i/>
          <w:color w:val="000000" w:themeColor="text1"/>
        </w:rPr>
        <w:t xml:space="preserve"> </w:t>
      </w:r>
      <w:r w:rsidR="002F125B">
        <w:rPr>
          <w:rFonts w:asciiTheme="minorHAnsi" w:hAnsiTheme="minorHAnsi"/>
          <w:color w:val="000000" w:themeColor="text1"/>
        </w:rPr>
        <w:t xml:space="preserve">(London: Bloomsbury, 2015), p.38 </w:t>
      </w:r>
    </w:p>
    <w:p w14:paraId="5FE98848" w14:textId="1257DBDE" w:rsidR="00AD6034" w:rsidRDefault="00AD6034" w:rsidP="00AD6034">
      <w:pPr>
        <w:pStyle w:val="FootnoteText"/>
      </w:pPr>
    </w:p>
  </w:footnote>
  <w:footnote w:id="3">
    <w:p w14:paraId="0F9CC91C" w14:textId="77777777" w:rsidR="00A9093E" w:rsidRPr="00EE2CED" w:rsidRDefault="00A9093E" w:rsidP="00A9093E">
      <w:r>
        <w:rPr>
          <w:rStyle w:val="FootnoteReference"/>
        </w:rPr>
        <w:footnoteRef/>
      </w:r>
      <w:r w:rsidRPr="00EE2CED">
        <w:rPr>
          <w:rFonts w:asciiTheme="minorHAnsi" w:hAnsiTheme="minorHAnsi"/>
          <w:color w:val="000000" w:themeColor="text1"/>
          <w:lang w:val="en"/>
        </w:rPr>
        <w:t xml:space="preserve">Thomas Dilworth, </w:t>
      </w:r>
      <w:r w:rsidRPr="00EE2CED">
        <w:rPr>
          <w:rFonts w:asciiTheme="minorHAnsi" w:hAnsiTheme="minorHAnsi"/>
          <w:i/>
          <w:color w:val="000000" w:themeColor="text1"/>
          <w:lang w:val="en"/>
        </w:rPr>
        <w:t xml:space="preserve">David Jones in the Great War, </w:t>
      </w:r>
      <w:r w:rsidRPr="00EE2CED">
        <w:rPr>
          <w:rFonts w:asciiTheme="minorHAnsi" w:hAnsiTheme="minorHAnsi"/>
          <w:color w:val="000000" w:themeColor="text1"/>
          <w:lang w:val="en"/>
        </w:rPr>
        <w:t xml:space="preserve">(London: </w:t>
      </w:r>
      <w:proofErr w:type="spellStart"/>
      <w:r w:rsidRPr="00EE2CED">
        <w:rPr>
          <w:rFonts w:asciiTheme="minorHAnsi" w:hAnsiTheme="minorHAnsi"/>
          <w:color w:val="000000" w:themeColor="text1"/>
          <w:lang w:val="en"/>
        </w:rPr>
        <w:t>Enitharmon</w:t>
      </w:r>
      <w:proofErr w:type="spellEnd"/>
      <w:r w:rsidRPr="00EE2CED">
        <w:rPr>
          <w:rFonts w:asciiTheme="minorHAnsi" w:hAnsiTheme="minorHAnsi"/>
          <w:color w:val="000000" w:themeColor="text1"/>
          <w:lang w:val="en"/>
        </w:rPr>
        <w:t xml:space="preserve"> Press, 2012)</w:t>
      </w:r>
      <w:r>
        <w:rPr>
          <w:rFonts w:asciiTheme="minorHAnsi" w:hAnsiTheme="minorHAnsi"/>
          <w:color w:val="000000" w:themeColor="text1"/>
          <w:lang w:val="en"/>
        </w:rPr>
        <w:t>, p.15.</w:t>
      </w:r>
    </w:p>
    <w:p w14:paraId="0CDBF3DE" w14:textId="77777777" w:rsidR="00A9093E" w:rsidRPr="007205BA" w:rsidRDefault="00A9093E" w:rsidP="00A9093E">
      <w:pPr>
        <w:pStyle w:val="FootnoteText"/>
        <w:rPr>
          <w:lang w:val="en-GB"/>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865B7"/>
    <w:multiLevelType w:val="hybridMultilevel"/>
    <w:tmpl w:val="4034A088"/>
    <w:lvl w:ilvl="0" w:tplc="D0FAB174">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593F12DA"/>
    <w:multiLevelType w:val="multilevel"/>
    <w:tmpl w:val="BCC4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C41"/>
    <w:rsid w:val="00033604"/>
    <w:rsid w:val="00054213"/>
    <w:rsid w:val="000577CE"/>
    <w:rsid w:val="001059D4"/>
    <w:rsid w:val="00107DD9"/>
    <w:rsid w:val="00180AC4"/>
    <w:rsid w:val="001B354B"/>
    <w:rsid w:val="002F125B"/>
    <w:rsid w:val="003D5C41"/>
    <w:rsid w:val="0047086B"/>
    <w:rsid w:val="00472DFF"/>
    <w:rsid w:val="00521E5A"/>
    <w:rsid w:val="005B2F38"/>
    <w:rsid w:val="005B53F7"/>
    <w:rsid w:val="005C2F47"/>
    <w:rsid w:val="005D10C9"/>
    <w:rsid w:val="00706D75"/>
    <w:rsid w:val="00750A51"/>
    <w:rsid w:val="00751B66"/>
    <w:rsid w:val="00753C03"/>
    <w:rsid w:val="007C4BC7"/>
    <w:rsid w:val="007D126E"/>
    <w:rsid w:val="008A0948"/>
    <w:rsid w:val="008F646B"/>
    <w:rsid w:val="009146C4"/>
    <w:rsid w:val="0098657B"/>
    <w:rsid w:val="009F2482"/>
    <w:rsid w:val="00A5711B"/>
    <w:rsid w:val="00A9093E"/>
    <w:rsid w:val="00A975AB"/>
    <w:rsid w:val="00AA7A6A"/>
    <w:rsid w:val="00AC39AE"/>
    <w:rsid w:val="00AD6034"/>
    <w:rsid w:val="00B22FEE"/>
    <w:rsid w:val="00B4326D"/>
    <w:rsid w:val="00BB5CDD"/>
    <w:rsid w:val="00BC4EF9"/>
    <w:rsid w:val="00C15C19"/>
    <w:rsid w:val="00C27254"/>
    <w:rsid w:val="00CA1112"/>
    <w:rsid w:val="00D46465"/>
    <w:rsid w:val="00DB03AA"/>
    <w:rsid w:val="00DC31E2"/>
    <w:rsid w:val="00E35C7C"/>
    <w:rsid w:val="00ED5811"/>
    <w:rsid w:val="00EF2C9E"/>
    <w:rsid w:val="00F1374D"/>
    <w:rsid w:val="00F4237F"/>
    <w:rsid w:val="00F54A79"/>
    <w:rsid w:val="00F75538"/>
    <w:rsid w:val="00FD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B64A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31E2"/>
    <w:rPr>
      <w:rFonts w:ascii="Times New Roman" w:hAnsi="Times New Roman" w:cs="Times New Roman"/>
    </w:rPr>
  </w:style>
  <w:style w:type="paragraph" w:styleId="Heading1">
    <w:name w:val="heading 1"/>
    <w:basedOn w:val="Normal"/>
    <w:next w:val="Normal"/>
    <w:link w:val="Heading1Char"/>
    <w:qFormat/>
    <w:rsid w:val="00EF2C9E"/>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EF2C9E"/>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6034"/>
    <w:rPr>
      <w:color w:val="0563C1" w:themeColor="hyperlink"/>
      <w:u w:val="single"/>
    </w:rPr>
  </w:style>
  <w:style w:type="paragraph" w:styleId="FootnoteText">
    <w:name w:val="footnote text"/>
    <w:basedOn w:val="Normal"/>
    <w:link w:val="FootnoteTextChar"/>
    <w:uiPriority w:val="99"/>
    <w:unhideWhenUsed/>
    <w:rsid w:val="00AD6034"/>
  </w:style>
  <w:style w:type="character" w:customStyle="1" w:styleId="FootnoteTextChar">
    <w:name w:val="Footnote Text Char"/>
    <w:basedOn w:val="DefaultParagraphFont"/>
    <w:link w:val="FootnoteText"/>
    <w:uiPriority w:val="99"/>
    <w:rsid w:val="00AD6034"/>
    <w:rPr>
      <w:rFonts w:ascii="Times New Roman" w:hAnsi="Times New Roman" w:cs="Times New Roman"/>
    </w:rPr>
  </w:style>
  <w:style w:type="character" w:styleId="FootnoteReference">
    <w:name w:val="footnote reference"/>
    <w:basedOn w:val="DefaultParagraphFont"/>
    <w:uiPriority w:val="99"/>
    <w:unhideWhenUsed/>
    <w:rsid w:val="00AD6034"/>
    <w:rPr>
      <w:vertAlign w:val="superscript"/>
    </w:rPr>
  </w:style>
  <w:style w:type="character" w:customStyle="1" w:styleId="apple-converted-space">
    <w:name w:val="apple-converted-space"/>
    <w:basedOn w:val="DefaultParagraphFont"/>
    <w:rsid w:val="00DC31E2"/>
  </w:style>
  <w:style w:type="character" w:customStyle="1" w:styleId="Heading1Char">
    <w:name w:val="Heading 1 Char"/>
    <w:basedOn w:val="DefaultParagraphFont"/>
    <w:link w:val="Heading1"/>
    <w:rsid w:val="00EF2C9E"/>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EF2C9E"/>
    <w:rPr>
      <w:rFonts w:ascii="Tahoma" w:eastAsia="SimSun" w:hAnsi="Tahoma" w:cs="Tahoma"/>
      <w:b/>
      <w:bCs/>
      <w:sz w:val="20"/>
      <w:szCs w:val="20"/>
      <w:lang w:val="en-GB" w:eastAsia="zh-CN"/>
    </w:rPr>
  </w:style>
  <w:style w:type="paragraph" w:styleId="NormalWeb">
    <w:name w:val="Normal (Web)"/>
    <w:basedOn w:val="Normal"/>
    <w:uiPriority w:val="99"/>
    <w:rsid w:val="00EF2C9E"/>
    <w:pPr>
      <w:spacing w:before="100" w:beforeAutospacing="1" w:after="100" w:afterAutospacing="1"/>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354475">
      <w:bodyDiv w:val="1"/>
      <w:marLeft w:val="0"/>
      <w:marRight w:val="0"/>
      <w:marTop w:val="0"/>
      <w:marBottom w:val="0"/>
      <w:divBdr>
        <w:top w:val="none" w:sz="0" w:space="0" w:color="auto"/>
        <w:left w:val="none" w:sz="0" w:space="0" w:color="auto"/>
        <w:bottom w:val="none" w:sz="0" w:space="0" w:color="auto"/>
        <w:right w:val="none" w:sz="0" w:space="0" w:color="auto"/>
      </w:divBdr>
    </w:div>
    <w:div w:id="784663513">
      <w:bodyDiv w:val="1"/>
      <w:marLeft w:val="0"/>
      <w:marRight w:val="0"/>
      <w:marTop w:val="0"/>
      <w:marBottom w:val="0"/>
      <w:divBdr>
        <w:top w:val="none" w:sz="0" w:space="0" w:color="auto"/>
        <w:left w:val="none" w:sz="0" w:space="0" w:color="auto"/>
        <w:bottom w:val="none" w:sz="0" w:space="0" w:color="auto"/>
        <w:right w:val="none" w:sz="0" w:space="0" w:color="auto"/>
      </w:divBdr>
    </w:div>
    <w:div w:id="1169950315">
      <w:bodyDiv w:val="1"/>
      <w:marLeft w:val="0"/>
      <w:marRight w:val="0"/>
      <w:marTop w:val="0"/>
      <w:marBottom w:val="0"/>
      <w:divBdr>
        <w:top w:val="none" w:sz="0" w:space="0" w:color="auto"/>
        <w:left w:val="none" w:sz="0" w:space="0" w:color="auto"/>
        <w:bottom w:val="none" w:sz="0" w:space="0" w:color="auto"/>
        <w:right w:val="none" w:sz="0" w:space="0" w:color="auto"/>
      </w:divBdr>
    </w:div>
    <w:div w:id="18600736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bod.d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9</Pages>
  <Words>2845</Words>
  <Characters>16219</Characters>
  <Application>Microsoft Macintosh Word</Application>
  <DocSecurity>0</DocSecurity>
  <Lines>135</Lines>
  <Paragraphs>38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Undergraduate assignment feedback form</vt:lpstr>
    </vt:vector>
  </TitlesOfParts>
  <LinksUpToDate>false</LinksUpToDate>
  <CharactersWithSpaces>19026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1501767</dc:creator>
  <cp:keywords/>
  <dc:description/>
  <cp:lastModifiedBy>Microsoft Office User</cp:lastModifiedBy>
  <cp:revision>5</cp:revision>
  <dcterms:created xsi:type="dcterms:W3CDTF">2017-12-03T01:16:00Z</dcterms:created>
  <dcterms:modified xsi:type="dcterms:W3CDTF">2017-12-09T11:09:00Z</dcterms:modified>
</cp:coreProperties>
</file>