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314E4" w14:textId="33127B56" w:rsidR="00E07261" w:rsidRDefault="00E07261"/>
    <w:p w14:paraId="6712500E" w14:textId="0D19A924" w:rsidR="004352AA" w:rsidRDefault="004352AA"/>
    <w:p w14:paraId="2C7A8D84" w14:textId="7493C6B5" w:rsidR="004352AA" w:rsidRDefault="004352AA"/>
    <w:p w14:paraId="643B1213" w14:textId="49315AB6" w:rsidR="004352AA" w:rsidRDefault="004352AA"/>
    <w:p w14:paraId="0571E2F8" w14:textId="7D1CF851" w:rsidR="004352AA" w:rsidRDefault="004352AA"/>
    <w:p w14:paraId="5B6F2C6B" w14:textId="5307DB6A" w:rsidR="004352AA" w:rsidRDefault="004352AA"/>
    <w:p w14:paraId="6F79437A" w14:textId="1A1E9496" w:rsidR="004352AA" w:rsidRDefault="004352AA"/>
    <w:p w14:paraId="2236FC4F" w14:textId="327A36EB" w:rsidR="004352AA" w:rsidRDefault="004352AA"/>
    <w:p w14:paraId="1599B582" w14:textId="44D4F16D" w:rsidR="004352AA" w:rsidRDefault="004352AA"/>
    <w:p w14:paraId="383EBB17" w14:textId="599C28B0" w:rsidR="004352AA" w:rsidRDefault="004352AA"/>
    <w:p w14:paraId="56D1BEC7" w14:textId="77777777" w:rsidR="004352AA" w:rsidRDefault="004352AA"/>
    <w:p w14:paraId="4EE33741" w14:textId="7DCB942C" w:rsidR="004352AA" w:rsidRDefault="004352AA"/>
    <w:p w14:paraId="5F8EBA99" w14:textId="533579FC" w:rsidR="004352AA" w:rsidRDefault="004352AA" w:rsidP="004352AA">
      <w:pPr>
        <w:spacing w:line="276" w:lineRule="auto"/>
        <w:ind w:left="1440" w:hanging="1440"/>
        <w:jc w:val="center"/>
        <w:rPr>
          <w:lang w:val="en-US"/>
        </w:rPr>
      </w:pPr>
      <w:r w:rsidRPr="004352AA">
        <w:rPr>
          <w:b/>
          <w:bCs/>
          <w:sz w:val="52"/>
          <w:szCs w:val="48"/>
          <w:lang w:val="en-US"/>
        </w:rPr>
        <w:t>Marketing Fundamentals Analysis and Evaluation</w:t>
      </w:r>
      <w:r>
        <w:rPr>
          <w:b/>
          <w:bCs/>
          <w:sz w:val="52"/>
          <w:szCs w:val="48"/>
          <w:lang w:val="en-US"/>
        </w:rPr>
        <w:t xml:space="preserve"> of Tesla organization</w:t>
      </w:r>
    </w:p>
    <w:p w14:paraId="01997898" w14:textId="77777777" w:rsidR="004352AA" w:rsidRDefault="004352AA" w:rsidP="004352AA">
      <w:pPr>
        <w:spacing w:line="276" w:lineRule="auto"/>
        <w:jc w:val="center"/>
        <w:rPr>
          <w:lang w:val="en-US"/>
        </w:rPr>
      </w:pPr>
    </w:p>
    <w:p w14:paraId="77B4201B" w14:textId="77777777" w:rsidR="004352AA" w:rsidRDefault="004352AA" w:rsidP="004352AA">
      <w:pPr>
        <w:spacing w:line="276" w:lineRule="auto"/>
        <w:jc w:val="center"/>
        <w:rPr>
          <w:lang w:val="en-US"/>
        </w:rPr>
      </w:pPr>
    </w:p>
    <w:p w14:paraId="54409130" w14:textId="77777777" w:rsidR="004352AA" w:rsidRDefault="004352AA" w:rsidP="004352AA">
      <w:pPr>
        <w:spacing w:line="276" w:lineRule="auto"/>
        <w:jc w:val="center"/>
        <w:rPr>
          <w:lang w:val="en-US"/>
        </w:rPr>
      </w:pPr>
    </w:p>
    <w:p w14:paraId="4C0EBAAC" w14:textId="77777777" w:rsidR="004352AA" w:rsidRDefault="004352AA" w:rsidP="004352AA">
      <w:pPr>
        <w:spacing w:line="276" w:lineRule="auto"/>
        <w:jc w:val="center"/>
        <w:rPr>
          <w:lang w:val="en-US"/>
        </w:rPr>
      </w:pPr>
    </w:p>
    <w:p w14:paraId="6C1C4953" w14:textId="77777777" w:rsidR="004352AA" w:rsidRDefault="004352AA" w:rsidP="004352AA">
      <w:pPr>
        <w:spacing w:line="276" w:lineRule="auto"/>
        <w:jc w:val="center"/>
        <w:rPr>
          <w:lang w:val="en-US"/>
        </w:rPr>
      </w:pPr>
    </w:p>
    <w:p w14:paraId="1435E420" w14:textId="77777777" w:rsidR="004352AA" w:rsidRDefault="004352AA" w:rsidP="004352AA">
      <w:pPr>
        <w:spacing w:line="276" w:lineRule="auto"/>
        <w:jc w:val="center"/>
        <w:rPr>
          <w:lang w:val="en-US"/>
        </w:rPr>
      </w:pPr>
    </w:p>
    <w:p w14:paraId="727D538C" w14:textId="77777777" w:rsidR="004352AA" w:rsidRDefault="004352AA" w:rsidP="004352AA">
      <w:pPr>
        <w:spacing w:line="276" w:lineRule="auto"/>
        <w:jc w:val="center"/>
        <w:rPr>
          <w:lang w:val="en-US"/>
        </w:rPr>
      </w:pPr>
    </w:p>
    <w:p w14:paraId="4CFB1D57" w14:textId="77777777" w:rsidR="004352AA" w:rsidRDefault="004352AA" w:rsidP="004352AA">
      <w:pPr>
        <w:spacing w:line="276" w:lineRule="auto"/>
        <w:jc w:val="center"/>
        <w:rPr>
          <w:lang w:val="en-US"/>
        </w:rPr>
      </w:pPr>
    </w:p>
    <w:p w14:paraId="58A179A1" w14:textId="77777777" w:rsidR="004352AA" w:rsidRPr="00931341" w:rsidRDefault="004352AA" w:rsidP="004352AA">
      <w:pPr>
        <w:spacing w:line="276" w:lineRule="auto"/>
        <w:jc w:val="right"/>
        <w:rPr>
          <w:b/>
          <w:bCs/>
          <w:sz w:val="28"/>
          <w:szCs w:val="24"/>
          <w:lang w:val="en-US"/>
        </w:rPr>
      </w:pPr>
      <w:r w:rsidRPr="00931341">
        <w:rPr>
          <w:b/>
          <w:bCs/>
          <w:sz w:val="28"/>
          <w:szCs w:val="24"/>
          <w:lang w:val="en-US"/>
        </w:rPr>
        <w:t>Name of the Student: Dragos Preoteasa</w:t>
      </w:r>
    </w:p>
    <w:p w14:paraId="45C40C53" w14:textId="77777777" w:rsidR="004352AA" w:rsidRPr="00931341" w:rsidRDefault="004352AA" w:rsidP="004352AA">
      <w:pPr>
        <w:spacing w:line="276" w:lineRule="auto"/>
        <w:jc w:val="right"/>
        <w:rPr>
          <w:b/>
          <w:bCs/>
          <w:sz w:val="28"/>
          <w:szCs w:val="24"/>
          <w:lang w:val="en-US"/>
        </w:rPr>
      </w:pPr>
      <w:r w:rsidRPr="00931341">
        <w:rPr>
          <w:b/>
          <w:bCs/>
          <w:sz w:val="28"/>
          <w:szCs w:val="24"/>
          <w:lang w:val="en-US"/>
        </w:rPr>
        <w:t xml:space="preserve">Name of the lecturer: </w:t>
      </w:r>
      <w:proofErr w:type="spellStart"/>
      <w:r w:rsidRPr="00931341">
        <w:rPr>
          <w:b/>
          <w:bCs/>
          <w:sz w:val="28"/>
          <w:szCs w:val="24"/>
          <w:lang w:val="en-US"/>
        </w:rPr>
        <w:t>Tushara</w:t>
      </w:r>
      <w:proofErr w:type="spellEnd"/>
      <w:r w:rsidRPr="00931341">
        <w:rPr>
          <w:b/>
          <w:bCs/>
          <w:sz w:val="28"/>
          <w:szCs w:val="24"/>
          <w:lang w:val="en-US"/>
        </w:rPr>
        <w:t xml:space="preserve"> </w:t>
      </w:r>
      <w:proofErr w:type="spellStart"/>
      <w:r w:rsidRPr="00931341">
        <w:rPr>
          <w:b/>
          <w:bCs/>
          <w:sz w:val="28"/>
          <w:szCs w:val="24"/>
          <w:lang w:val="en-US"/>
        </w:rPr>
        <w:t>Balendran</w:t>
      </w:r>
      <w:proofErr w:type="spellEnd"/>
    </w:p>
    <w:p w14:paraId="755FE619" w14:textId="7B0B561F" w:rsidR="004352AA" w:rsidRDefault="004352AA"/>
    <w:p w14:paraId="7CF3EC01" w14:textId="34B1CF3C" w:rsidR="004352AA" w:rsidRDefault="004352AA"/>
    <w:p w14:paraId="44C7D013" w14:textId="40864F1B" w:rsidR="004352AA" w:rsidRDefault="004352AA"/>
    <w:sdt>
      <w:sdtPr>
        <w:rPr>
          <w:rFonts w:ascii="Times New Roman" w:eastAsiaTheme="minorHAnsi" w:hAnsi="Times New Roman" w:cstheme="minorBidi"/>
          <w:color w:val="auto"/>
          <w:sz w:val="24"/>
          <w:szCs w:val="22"/>
          <w:lang w:val="en-GB"/>
        </w:rPr>
        <w:id w:val="44800177"/>
        <w:docPartObj>
          <w:docPartGallery w:val="Table of Contents"/>
          <w:docPartUnique/>
        </w:docPartObj>
      </w:sdtPr>
      <w:sdtEndPr>
        <w:rPr>
          <w:b/>
          <w:bCs/>
          <w:noProof/>
        </w:rPr>
      </w:sdtEndPr>
      <w:sdtContent>
        <w:p w14:paraId="0935DB1B" w14:textId="77777777" w:rsidR="004352AA" w:rsidRPr="00573519" w:rsidRDefault="004352AA" w:rsidP="004352AA">
          <w:pPr>
            <w:pStyle w:val="TOCHeading"/>
            <w:rPr>
              <w:b/>
              <w:bCs/>
              <w:color w:val="auto"/>
            </w:rPr>
          </w:pPr>
          <w:r w:rsidRPr="00573519">
            <w:rPr>
              <w:b/>
              <w:bCs/>
              <w:color w:val="auto"/>
            </w:rPr>
            <w:t>Table of Contents</w:t>
          </w:r>
        </w:p>
        <w:p w14:paraId="72235D91" w14:textId="77777777" w:rsidR="004352AA" w:rsidRPr="00C25644" w:rsidRDefault="004352AA" w:rsidP="004352AA">
          <w:pPr>
            <w:rPr>
              <w:lang w:val="en-US"/>
            </w:rPr>
          </w:pPr>
        </w:p>
        <w:p w14:paraId="51C97DCF" w14:textId="77777777" w:rsidR="004352AA" w:rsidRDefault="004352AA" w:rsidP="004352AA">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8623556" w:history="1">
            <w:r w:rsidRPr="002D58B3">
              <w:rPr>
                <w:rStyle w:val="Hyperlink"/>
                <w:noProof/>
              </w:rPr>
              <w:t>Introduction</w:t>
            </w:r>
            <w:r>
              <w:rPr>
                <w:noProof/>
                <w:webHidden/>
              </w:rPr>
              <w:tab/>
            </w:r>
            <w:r>
              <w:rPr>
                <w:noProof/>
                <w:webHidden/>
              </w:rPr>
              <w:fldChar w:fldCharType="begin"/>
            </w:r>
            <w:r>
              <w:rPr>
                <w:noProof/>
                <w:webHidden/>
              </w:rPr>
              <w:instrText xml:space="preserve"> PAGEREF _Toc58623556 \h </w:instrText>
            </w:r>
            <w:r>
              <w:rPr>
                <w:noProof/>
                <w:webHidden/>
              </w:rPr>
            </w:r>
            <w:r>
              <w:rPr>
                <w:noProof/>
                <w:webHidden/>
              </w:rPr>
              <w:fldChar w:fldCharType="separate"/>
            </w:r>
            <w:r>
              <w:rPr>
                <w:noProof/>
                <w:webHidden/>
              </w:rPr>
              <w:t>2</w:t>
            </w:r>
            <w:r>
              <w:rPr>
                <w:noProof/>
                <w:webHidden/>
              </w:rPr>
              <w:fldChar w:fldCharType="end"/>
            </w:r>
          </w:hyperlink>
        </w:p>
        <w:p w14:paraId="39EC4B09" w14:textId="77777777" w:rsidR="004352AA" w:rsidRDefault="005950C0" w:rsidP="004352AA">
          <w:pPr>
            <w:pStyle w:val="TOC1"/>
            <w:tabs>
              <w:tab w:val="right" w:leader="dot" w:pos="9016"/>
            </w:tabs>
            <w:rPr>
              <w:rFonts w:cstheme="minorBidi"/>
              <w:noProof/>
              <w:lang w:val="en-GB" w:eastAsia="en-GB"/>
            </w:rPr>
          </w:pPr>
          <w:hyperlink w:anchor="_Toc58623557" w:history="1">
            <w:r w:rsidR="004352AA" w:rsidRPr="002D58B3">
              <w:rPr>
                <w:rStyle w:val="Hyperlink"/>
                <w:b/>
                <w:bCs/>
                <w:noProof/>
              </w:rPr>
              <w:t>Processes and stages of marketing including the role of the marketing mix</w:t>
            </w:r>
            <w:r w:rsidR="004352AA">
              <w:rPr>
                <w:noProof/>
                <w:webHidden/>
              </w:rPr>
              <w:tab/>
            </w:r>
            <w:r w:rsidR="004352AA">
              <w:rPr>
                <w:noProof/>
                <w:webHidden/>
              </w:rPr>
              <w:fldChar w:fldCharType="begin"/>
            </w:r>
            <w:r w:rsidR="004352AA">
              <w:rPr>
                <w:noProof/>
                <w:webHidden/>
              </w:rPr>
              <w:instrText xml:space="preserve"> PAGEREF _Toc58623557 \h </w:instrText>
            </w:r>
            <w:r w:rsidR="004352AA">
              <w:rPr>
                <w:noProof/>
                <w:webHidden/>
              </w:rPr>
            </w:r>
            <w:r w:rsidR="004352AA">
              <w:rPr>
                <w:noProof/>
                <w:webHidden/>
              </w:rPr>
              <w:fldChar w:fldCharType="separate"/>
            </w:r>
            <w:r w:rsidR="004352AA">
              <w:rPr>
                <w:noProof/>
                <w:webHidden/>
              </w:rPr>
              <w:t>3</w:t>
            </w:r>
            <w:r w:rsidR="004352AA">
              <w:rPr>
                <w:noProof/>
                <w:webHidden/>
              </w:rPr>
              <w:fldChar w:fldCharType="end"/>
            </w:r>
          </w:hyperlink>
        </w:p>
        <w:p w14:paraId="39077422" w14:textId="77777777" w:rsidR="004352AA" w:rsidRDefault="005950C0" w:rsidP="004352AA">
          <w:pPr>
            <w:pStyle w:val="TOC2"/>
            <w:tabs>
              <w:tab w:val="right" w:leader="dot" w:pos="9016"/>
            </w:tabs>
            <w:rPr>
              <w:rFonts w:cstheme="minorBidi"/>
              <w:noProof/>
              <w:lang w:val="en-GB" w:eastAsia="en-GB"/>
            </w:rPr>
          </w:pPr>
          <w:hyperlink w:anchor="_Toc58623558" w:history="1">
            <w:r w:rsidR="004352AA" w:rsidRPr="002D58B3">
              <w:rPr>
                <w:rStyle w:val="Hyperlink"/>
                <w:b/>
                <w:bCs/>
                <w:noProof/>
              </w:rPr>
              <w:t>About marketing and process</w:t>
            </w:r>
            <w:r w:rsidR="004352AA">
              <w:rPr>
                <w:noProof/>
                <w:webHidden/>
              </w:rPr>
              <w:tab/>
            </w:r>
            <w:r w:rsidR="004352AA">
              <w:rPr>
                <w:noProof/>
                <w:webHidden/>
              </w:rPr>
              <w:fldChar w:fldCharType="begin"/>
            </w:r>
            <w:r w:rsidR="004352AA">
              <w:rPr>
                <w:noProof/>
                <w:webHidden/>
              </w:rPr>
              <w:instrText xml:space="preserve"> PAGEREF _Toc58623558 \h </w:instrText>
            </w:r>
            <w:r w:rsidR="004352AA">
              <w:rPr>
                <w:noProof/>
                <w:webHidden/>
              </w:rPr>
            </w:r>
            <w:r w:rsidR="004352AA">
              <w:rPr>
                <w:noProof/>
                <w:webHidden/>
              </w:rPr>
              <w:fldChar w:fldCharType="separate"/>
            </w:r>
            <w:r w:rsidR="004352AA">
              <w:rPr>
                <w:noProof/>
                <w:webHidden/>
              </w:rPr>
              <w:t>3</w:t>
            </w:r>
            <w:r w:rsidR="004352AA">
              <w:rPr>
                <w:noProof/>
                <w:webHidden/>
              </w:rPr>
              <w:fldChar w:fldCharType="end"/>
            </w:r>
          </w:hyperlink>
        </w:p>
        <w:p w14:paraId="6DFF0A59" w14:textId="77777777" w:rsidR="004352AA" w:rsidRDefault="005950C0" w:rsidP="004352AA">
          <w:pPr>
            <w:pStyle w:val="TOC2"/>
            <w:tabs>
              <w:tab w:val="right" w:leader="dot" w:pos="9016"/>
            </w:tabs>
            <w:rPr>
              <w:rFonts w:cstheme="minorBidi"/>
              <w:noProof/>
              <w:lang w:val="en-GB" w:eastAsia="en-GB"/>
            </w:rPr>
          </w:pPr>
          <w:hyperlink w:anchor="_Toc58623559" w:history="1">
            <w:r w:rsidR="004352AA" w:rsidRPr="002D58B3">
              <w:rPr>
                <w:rStyle w:val="Hyperlink"/>
                <w:noProof/>
              </w:rPr>
              <w:t>Main stages in the marketing process</w:t>
            </w:r>
            <w:r w:rsidR="004352AA">
              <w:rPr>
                <w:noProof/>
                <w:webHidden/>
              </w:rPr>
              <w:tab/>
            </w:r>
            <w:r w:rsidR="004352AA">
              <w:rPr>
                <w:noProof/>
                <w:webHidden/>
              </w:rPr>
              <w:fldChar w:fldCharType="begin"/>
            </w:r>
            <w:r w:rsidR="004352AA">
              <w:rPr>
                <w:noProof/>
                <w:webHidden/>
              </w:rPr>
              <w:instrText xml:space="preserve"> PAGEREF _Toc58623559 \h </w:instrText>
            </w:r>
            <w:r w:rsidR="004352AA">
              <w:rPr>
                <w:noProof/>
                <w:webHidden/>
              </w:rPr>
            </w:r>
            <w:r w:rsidR="004352AA">
              <w:rPr>
                <w:noProof/>
                <w:webHidden/>
              </w:rPr>
              <w:fldChar w:fldCharType="separate"/>
            </w:r>
            <w:r w:rsidR="004352AA">
              <w:rPr>
                <w:noProof/>
                <w:webHidden/>
              </w:rPr>
              <w:t>4</w:t>
            </w:r>
            <w:r w:rsidR="004352AA">
              <w:rPr>
                <w:noProof/>
                <w:webHidden/>
              </w:rPr>
              <w:fldChar w:fldCharType="end"/>
            </w:r>
          </w:hyperlink>
        </w:p>
        <w:p w14:paraId="6C3CFBE7" w14:textId="77777777" w:rsidR="004352AA" w:rsidRDefault="005950C0" w:rsidP="004352AA">
          <w:pPr>
            <w:pStyle w:val="TOC2"/>
            <w:tabs>
              <w:tab w:val="right" w:leader="dot" w:pos="9016"/>
            </w:tabs>
            <w:rPr>
              <w:rFonts w:cstheme="minorBidi"/>
              <w:noProof/>
              <w:lang w:val="en-GB" w:eastAsia="en-GB"/>
            </w:rPr>
          </w:pPr>
          <w:hyperlink w:anchor="_Toc58623560" w:history="1">
            <w:r w:rsidR="004352AA" w:rsidRPr="002D58B3">
              <w:rPr>
                <w:rStyle w:val="Hyperlink"/>
                <w:noProof/>
              </w:rPr>
              <w:t>Analysis of Macro environment using PESTLE Framework</w:t>
            </w:r>
            <w:r w:rsidR="004352AA">
              <w:rPr>
                <w:noProof/>
                <w:webHidden/>
              </w:rPr>
              <w:tab/>
            </w:r>
            <w:r w:rsidR="004352AA">
              <w:rPr>
                <w:noProof/>
                <w:webHidden/>
              </w:rPr>
              <w:fldChar w:fldCharType="begin"/>
            </w:r>
            <w:r w:rsidR="004352AA">
              <w:rPr>
                <w:noProof/>
                <w:webHidden/>
              </w:rPr>
              <w:instrText xml:space="preserve"> PAGEREF _Toc58623560 \h </w:instrText>
            </w:r>
            <w:r w:rsidR="004352AA">
              <w:rPr>
                <w:noProof/>
                <w:webHidden/>
              </w:rPr>
            </w:r>
            <w:r w:rsidR="004352AA">
              <w:rPr>
                <w:noProof/>
                <w:webHidden/>
              </w:rPr>
              <w:fldChar w:fldCharType="separate"/>
            </w:r>
            <w:r w:rsidR="004352AA">
              <w:rPr>
                <w:noProof/>
                <w:webHidden/>
              </w:rPr>
              <w:t>5</w:t>
            </w:r>
            <w:r w:rsidR="004352AA">
              <w:rPr>
                <w:noProof/>
                <w:webHidden/>
              </w:rPr>
              <w:fldChar w:fldCharType="end"/>
            </w:r>
          </w:hyperlink>
        </w:p>
        <w:p w14:paraId="7A98CB9E" w14:textId="77777777" w:rsidR="004352AA" w:rsidRDefault="005950C0" w:rsidP="004352AA">
          <w:pPr>
            <w:pStyle w:val="TOC2"/>
            <w:tabs>
              <w:tab w:val="right" w:leader="dot" w:pos="9016"/>
            </w:tabs>
            <w:rPr>
              <w:rFonts w:cstheme="minorBidi"/>
              <w:noProof/>
              <w:lang w:val="en-GB" w:eastAsia="en-GB"/>
            </w:rPr>
          </w:pPr>
          <w:hyperlink w:anchor="_Toc58623561" w:history="1">
            <w:r w:rsidR="004352AA" w:rsidRPr="002D58B3">
              <w:rPr>
                <w:rStyle w:val="Hyperlink"/>
                <w:noProof/>
              </w:rPr>
              <w:t>Porters 5 Forces model on Tesla</w:t>
            </w:r>
            <w:r w:rsidR="004352AA">
              <w:rPr>
                <w:noProof/>
                <w:webHidden/>
              </w:rPr>
              <w:tab/>
            </w:r>
            <w:r w:rsidR="004352AA">
              <w:rPr>
                <w:noProof/>
                <w:webHidden/>
              </w:rPr>
              <w:fldChar w:fldCharType="begin"/>
            </w:r>
            <w:r w:rsidR="004352AA">
              <w:rPr>
                <w:noProof/>
                <w:webHidden/>
              </w:rPr>
              <w:instrText xml:space="preserve"> PAGEREF _Toc58623561 \h </w:instrText>
            </w:r>
            <w:r w:rsidR="004352AA">
              <w:rPr>
                <w:noProof/>
                <w:webHidden/>
              </w:rPr>
            </w:r>
            <w:r w:rsidR="004352AA">
              <w:rPr>
                <w:noProof/>
                <w:webHidden/>
              </w:rPr>
              <w:fldChar w:fldCharType="separate"/>
            </w:r>
            <w:r w:rsidR="004352AA">
              <w:rPr>
                <w:noProof/>
                <w:webHidden/>
              </w:rPr>
              <w:t>7</w:t>
            </w:r>
            <w:r w:rsidR="004352AA">
              <w:rPr>
                <w:noProof/>
                <w:webHidden/>
              </w:rPr>
              <w:fldChar w:fldCharType="end"/>
            </w:r>
          </w:hyperlink>
        </w:p>
        <w:p w14:paraId="52C87298" w14:textId="77777777" w:rsidR="004352AA" w:rsidRDefault="005950C0" w:rsidP="004352AA">
          <w:pPr>
            <w:pStyle w:val="TOC2"/>
            <w:tabs>
              <w:tab w:val="right" w:leader="dot" w:pos="9016"/>
            </w:tabs>
            <w:rPr>
              <w:rFonts w:cstheme="minorBidi"/>
              <w:noProof/>
              <w:lang w:val="en-GB" w:eastAsia="en-GB"/>
            </w:rPr>
          </w:pPr>
          <w:hyperlink w:anchor="_Toc58623562" w:history="1">
            <w:r w:rsidR="004352AA" w:rsidRPr="002D58B3">
              <w:rPr>
                <w:rStyle w:val="Hyperlink"/>
                <w:noProof/>
              </w:rPr>
              <w:t>Segmentation, targeting and positioning</w:t>
            </w:r>
            <w:r w:rsidR="004352AA">
              <w:rPr>
                <w:noProof/>
                <w:webHidden/>
              </w:rPr>
              <w:tab/>
            </w:r>
            <w:r w:rsidR="004352AA">
              <w:rPr>
                <w:noProof/>
                <w:webHidden/>
              </w:rPr>
              <w:fldChar w:fldCharType="begin"/>
            </w:r>
            <w:r w:rsidR="004352AA">
              <w:rPr>
                <w:noProof/>
                <w:webHidden/>
              </w:rPr>
              <w:instrText xml:space="preserve"> PAGEREF _Toc58623562 \h </w:instrText>
            </w:r>
            <w:r w:rsidR="004352AA">
              <w:rPr>
                <w:noProof/>
                <w:webHidden/>
              </w:rPr>
            </w:r>
            <w:r w:rsidR="004352AA">
              <w:rPr>
                <w:noProof/>
                <w:webHidden/>
              </w:rPr>
              <w:fldChar w:fldCharType="separate"/>
            </w:r>
            <w:r w:rsidR="004352AA">
              <w:rPr>
                <w:noProof/>
                <w:webHidden/>
              </w:rPr>
              <w:t>9</w:t>
            </w:r>
            <w:r w:rsidR="004352AA">
              <w:rPr>
                <w:noProof/>
                <w:webHidden/>
              </w:rPr>
              <w:fldChar w:fldCharType="end"/>
            </w:r>
          </w:hyperlink>
        </w:p>
        <w:p w14:paraId="6EE11758" w14:textId="77777777" w:rsidR="004352AA" w:rsidRDefault="005950C0" w:rsidP="004352AA">
          <w:pPr>
            <w:pStyle w:val="TOC2"/>
            <w:tabs>
              <w:tab w:val="right" w:leader="dot" w:pos="9016"/>
            </w:tabs>
            <w:rPr>
              <w:rFonts w:cstheme="minorBidi"/>
              <w:noProof/>
              <w:lang w:val="en-GB" w:eastAsia="en-GB"/>
            </w:rPr>
          </w:pPr>
          <w:hyperlink w:anchor="_Toc58623563" w:history="1">
            <w:r w:rsidR="004352AA" w:rsidRPr="002D58B3">
              <w:rPr>
                <w:rStyle w:val="Hyperlink"/>
                <w:noProof/>
              </w:rPr>
              <w:t>Marketing mix Elements</w:t>
            </w:r>
            <w:r w:rsidR="004352AA">
              <w:rPr>
                <w:noProof/>
                <w:webHidden/>
              </w:rPr>
              <w:tab/>
            </w:r>
            <w:r w:rsidR="004352AA">
              <w:rPr>
                <w:noProof/>
                <w:webHidden/>
              </w:rPr>
              <w:fldChar w:fldCharType="begin"/>
            </w:r>
            <w:r w:rsidR="004352AA">
              <w:rPr>
                <w:noProof/>
                <w:webHidden/>
              </w:rPr>
              <w:instrText xml:space="preserve"> PAGEREF _Toc58623563 \h </w:instrText>
            </w:r>
            <w:r w:rsidR="004352AA">
              <w:rPr>
                <w:noProof/>
                <w:webHidden/>
              </w:rPr>
            </w:r>
            <w:r w:rsidR="004352AA">
              <w:rPr>
                <w:noProof/>
                <w:webHidden/>
              </w:rPr>
              <w:fldChar w:fldCharType="separate"/>
            </w:r>
            <w:r w:rsidR="004352AA">
              <w:rPr>
                <w:noProof/>
                <w:webHidden/>
              </w:rPr>
              <w:t>10</w:t>
            </w:r>
            <w:r w:rsidR="004352AA">
              <w:rPr>
                <w:noProof/>
                <w:webHidden/>
              </w:rPr>
              <w:fldChar w:fldCharType="end"/>
            </w:r>
          </w:hyperlink>
        </w:p>
        <w:p w14:paraId="4C497AE9" w14:textId="77777777" w:rsidR="004352AA" w:rsidRDefault="005950C0" w:rsidP="004352AA">
          <w:pPr>
            <w:pStyle w:val="TOC2"/>
            <w:tabs>
              <w:tab w:val="right" w:leader="dot" w:pos="9016"/>
            </w:tabs>
            <w:rPr>
              <w:rFonts w:cstheme="minorBidi"/>
              <w:noProof/>
              <w:lang w:val="en-GB" w:eastAsia="en-GB"/>
            </w:rPr>
          </w:pPr>
          <w:hyperlink w:anchor="_Toc58623564" w:history="1">
            <w:r w:rsidR="004352AA" w:rsidRPr="002D58B3">
              <w:rPr>
                <w:rStyle w:val="Hyperlink"/>
                <w:noProof/>
              </w:rPr>
              <w:t>Conclusions and Recommendations</w:t>
            </w:r>
            <w:r w:rsidR="004352AA">
              <w:rPr>
                <w:noProof/>
                <w:webHidden/>
              </w:rPr>
              <w:tab/>
            </w:r>
            <w:r w:rsidR="004352AA">
              <w:rPr>
                <w:noProof/>
                <w:webHidden/>
              </w:rPr>
              <w:fldChar w:fldCharType="begin"/>
            </w:r>
            <w:r w:rsidR="004352AA">
              <w:rPr>
                <w:noProof/>
                <w:webHidden/>
              </w:rPr>
              <w:instrText xml:space="preserve"> PAGEREF _Toc58623564 \h </w:instrText>
            </w:r>
            <w:r w:rsidR="004352AA">
              <w:rPr>
                <w:noProof/>
                <w:webHidden/>
              </w:rPr>
            </w:r>
            <w:r w:rsidR="004352AA">
              <w:rPr>
                <w:noProof/>
                <w:webHidden/>
              </w:rPr>
              <w:fldChar w:fldCharType="separate"/>
            </w:r>
            <w:r w:rsidR="004352AA">
              <w:rPr>
                <w:noProof/>
                <w:webHidden/>
              </w:rPr>
              <w:t>11</w:t>
            </w:r>
            <w:r w:rsidR="004352AA">
              <w:rPr>
                <w:noProof/>
                <w:webHidden/>
              </w:rPr>
              <w:fldChar w:fldCharType="end"/>
            </w:r>
          </w:hyperlink>
        </w:p>
        <w:p w14:paraId="39FD24DF" w14:textId="77777777" w:rsidR="004352AA" w:rsidRDefault="005950C0" w:rsidP="004352AA">
          <w:pPr>
            <w:pStyle w:val="TOC1"/>
            <w:tabs>
              <w:tab w:val="right" w:leader="dot" w:pos="9016"/>
            </w:tabs>
            <w:rPr>
              <w:rFonts w:cstheme="minorBidi"/>
              <w:noProof/>
              <w:lang w:val="en-GB" w:eastAsia="en-GB"/>
            </w:rPr>
          </w:pPr>
          <w:hyperlink w:anchor="_Toc58623565" w:history="1">
            <w:r w:rsidR="004352AA" w:rsidRPr="002D58B3">
              <w:rPr>
                <w:rStyle w:val="Hyperlink"/>
                <w:noProof/>
              </w:rPr>
              <w:t>Processes and stages of marketing including the role of the marketing mix</w:t>
            </w:r>
            <w:r w:rsidR="004352AA">
              <w:rPr>
                <w:noProof/>
                <w:webHidden/>
              </w:rPr>
              <w:tab/>
            </w:r>
            <w:r w:rsidR="004352AA">
              <w:rPr>
                <w:noProof/>
                <w:webHidden/>
              </w:rPr>
              <w:fldChar w:fldCharType="begin"/>
            </w:r>
            <w:r w:rsidR="004352AA">
              <w:rPr>
                <w:noProof/>
                <w:webHidden/>
              </w:rPr>
              <w:instrText xml:space="preserve"> PAGEREF _Toc58623565 \h </w:instrText>
            </w:r>
            <w:r w:rsidR="004352AA">
              <w:rPr>
                <w:noProof/>
                <w:webHidden/>
              </w:rPr>
            </w:r>
            <w:r w:rsidR="004352AA">
              <w:rPr>
                <w:noProof/>
                <w:webHidden/>
              </w:rPr>
              <w:fldChar w:fldCharType="separate"/>
            </w:r>
            <w:r w:rsidR="004352AA">
              <w:rPr>
                <w:noProof/>
                <w:webHidden/>
              </w:rPr>
              <w:t>12</w:t>
            </w:r>
            <w:r w:rsidR="004352AA">
              <w:rPr>
                <w:noProof/>
                <w:webHidden/>
              </w:rPr>
              <w:fldChar w:fldCharType="end"/>
            </w:r>
          </w:hyperlink>
        </w:p>
        <w:p w14:paraId="3F7C4BE3" w14:textId="77777777" w:rsidR="004352AA" w:rsidRDefault="005950C0" w:rsidP="004352AA">
          <w:pPr>
            <w:pStyle w:val="TOC2"/>
            <w:tabs>
              <w:tab w:val="right" w:leader="dot" w:pos="9016"/>
            </w:tabs>
            <w:rPr>
              <w:rFonts w:cstheme="minorBidi"/>
              <w:noProof/>
              <w:lang w:val="en-GB" w:eastAsia="en-GB"/>
            </w:rPr>
          </w:pPr>
          <w:hyperlink w:anchor="_Toc58623566" w:history="1">
            <w:r w:rsidR="004352AA" w:rsidRPr="002D58B3">
              <w:rPr>
                <w:rStyle w:val="Hyperlink"/>
                <w:noProof/>
              </w:rPr>
              <w:t>About stakeholder</w:t>
            </w:r>
            <w:r w:rsidR="004352AA">
              <w:rPr>
                <w:noProof/>
                <w:webHidden/>
              </w:rPr>
              <w:tab/>
            </w:r>
            <w:r w:rsidR="004352AA">
              <w:rPr>
                <w:noProof/>
                <w:webHidden/>
              </w:rPr>
              <w:fldChar w:fldCharType="begin"/>
            </w:r>
            <w:r w:rsidR="004352AA">
              <w:rPr>
                <w:noProof/>
                <w:webHidden/>
              </w:rPr>
              <w:instrText xml:space="preserve"> PAGEREF _Toc58623566 \h </w:instrText>
            </w:r>
            <w:r w:rsidR="004352AA">
              <w:rPr>
                <w:noProof/>
                <w:webHidden/>
              </w:rPr>
            </w:r>
            <w:r w:rsidR="004352AA">
              <w:rPr>
                <w:noProof/>
                <w:webHidden/>
              </w:rPr>
              <w:fldChar w:fldCharType="separate"/>
            </w:r>
            <w:r w:rsidR="004352AA">
              <w:rPr>
                <w:noProof/>
                <w:webHidden/>
              </w:rPr>
              <w:t>12</w:t>
            </w:r>
            <w:r w:rsidR="004352AA">
              <w:rPr>
                <w:noProof/>
                <w:webHidden/>
              </w:rPr>
              <w:fldChar w:fldCharType="end"/>
            </w:r>
          </w:hyperlink>
        </w:p>
        <w:p w14:paraId="1E782B3E" w14:textId="77777777" w:rsidR="004352AA" w:rsidRDefault="005950C0" w:rsidP="004352AA">
          <w:pPr>
            <w:pStyle w:val="TOC2"/>
            <w:tabs>
              <w:tab w:val="right" w:leader="dot" w:pos="9016"/>
            </w:tabs>
            <w:rPr>
              <w:rFonts w:cstheme="minorBidi"/>
              <w:noProof/>
              <w:lang w:val="en-GB" w:eastAsia="en-GB"/>
            </w:rPr>
          </w:pPr>
          <w:hyperlink w:anchor="_Toc58623567" w:history="1">
            <w:r w:rsidR="004352AA" w:rsidRPr="002D58B3">
              <w:rPr>
                <w:rStyle w:val="Hyperlink"/>
                <w:noProof/>
              </w:rPr>
              <w:t>Tesla internal and external stakeholders</w:t>
            </w:r>
            <w:r w:rsidR="004352AA">
              <w:rPr>
                <w:noProof/>
                <w:webHidden/>
              </w:rPr>
              <w:tab/>
            </w:r>
            <w:r w:rsidR="004352AA">
              <w:rPr>
                <w:noProof/>
                <w:webHidden/>
              </w:rPr>
              <w:fldChar w:fldCharType="begin"/>
            </w:r>
            <w:r w:rsidR="004352AA">
              <w:rPr>
                <w:noProof/>
                <w:webHidden/>
              </w:rPr>
              <w:instrText xml:space="preserve"> PAGEREF _Toc58623567 \h </w:instrText>
            </w:r>
            <w:r w:rsidR="004352AA">
              <w:rPr>
                <w:noProof/>
                <w:webHidden/>
              </w:rPr>
            </w:r>
            <w:r w:rsidR="004352AA">
              <w:rPr>
                <w:noProof/>
                <w:webHidden/>
              </w:rPr>
              <w:fldChar w:fldCharType="separate"/>
            </w:r>
            <w:r w:rsidR="004352AA">
              <w:rPr>
                <w:noProof/>
                <w:webHidden/>
              </w:rPr>
              <w:t>12</w:t>
            </w:r>
            <w:r w:rsidR="004352AA">
              <w:rPr>
                <w:noProof/>
                <w:webHidden/>
              </w:rPr>
              <w:fldChar w:fldCharType="end"/>
            </w:r>
          </w:hyperlink>
        </w:p>
        <w:p w14:paraId="031FB2F5" w14:textId="77777777" w:rsidR="004352AA" w:rsidRDefault="005950C0" w:rsidP="004352AA">
          <w:pPr>
            <w:pStyle w:val="TOC2"/>
            <w:tabs>
              <w:tab w:val="right" w:leader="dot" w:pos="9016"/>
            </w:tabs>
            <w:rPr>
              <w:rFonts w:cstheme="minorBidi"/>
              <w:noProof/>
              <w:lang w:val="en-GB" w:eastAsia="en-GB"/>
            </w:rPr>
          </w:pPr>
          <w:hyperlink w:anchor="_Toc58623568" w:history="1">
            <w:r w:rsidR="004352AA" w:rsidRPr="002D58B3">
              <w:rPr>
                <w:rStyle w:val="Hyperlink"/>
                <w:noProof/>
              </w:rPr>
              <w:t>Tesla communication with their stakeholders and impact of the stakeholders on the marketing activities of Tesla</w:t>
            </w:r>
            <w:r w:rsidR="004352AA">
              <w:rPr>
                <w:noProof/>
                <w:webHidden/>
              </w:rPr>
              <w:tab/>
            </w:r>
            <w:r w:rsidR="004352AA">
              <w:rPr>
                <w:noProof/>
                <w:webHidden/>
              </w:rPr>
              <w:fldChar w:fldCharType="begin"/>
            </w:r>
            <w:r w:rsidR="004352AA">
              <w:rPr>
                <w:noProof/>
                <w:webHidden/>
              </w:rPr>
              <w:instrText xml:space="preserve"> PAGEREF _Toc58623568 \h </w:instrText>
            </w:r>
            <w:r w:rsidR="004352AA">
              <w:rPr>
                <w:noProof/>
                <w:webHidden/>
              </w:rPr>
            </w:r>
            <w:r w:rsidR="004352AA">
              <w:rPr>
                <w:noProof/>
                <w:webHidden/>
              </w:rPr>
              <w:fldChar w:fldCharType="separate"/>
            </w:r>
            <w:r w:rsidR="004352AA">
              <w:rPr>
                <w:noProof/>
                <w:webHidden/>
              </w:rPr>
              <w:t>13</w:t>
            </w:r>
            <w:r w:rsidR="004352AA">
              <w:rPr>
                <w:noProof/>
                <w:webHidden/>
              </w:rPr>
              <w:fldChar w:fldCharType="end"/>
            </w:r>
          </w:hyperlink>
        </w:p>
        <w:p w14:paraId="722114C7" w14:textId="77777777" w:rsidR="004352AA" w:rsidRDefault="005950C0" w:rsidP="004352AA">
          <w:pPr>
            <w:pStyle w:val="TOC2"/>
            <w:tabs>
              <w:tab w:val="right" w:leader="dot" w:pos="9016"/>
            </w:tabs>
            <w:rPr>
              <w:rFonts w:cstheme="minorBidi"/>
              <w:noProof/>
              <w:lang w:val="en-GB" w:eastAsia="en-GB"/>
            </w:rPr>
          </w:pPr>
          <w:hyperlink w:anchor="_Toc58623569" w:history="1">
            <w:r w:rsidR="004352AA" w:rsidRPr="002D58B3">
              <w:rPr>
                <w:rStyle w:val="Hyperlink"/>
                <w:b/>
                <w:bCs/>
                <w:noProof/>
              </w:rPr>
              <w:t>Conclusion and recommendations</w:t>
            </w:r>
            <w:r w:rsidR="004352AA">
              <w:rPr>
                <w:noProof/>
                <w:webHidden/>
              </w:rPr>
              <w:tab/>
            </w:r>
            <w:r w:rsidR="004352AA">
              <w:rPr>
                <w:noProof/>
                <w:webHidden/>
              </w:rPr>
              <w:fldChar w:fldCharType="begin"/>
            </w:r>
            <w:r w:rsidR="004352AA">
              <w:rPr>
                <w:noProof/>
                <w:webHidden/>
              </w:rPr>
              <w:instrText xml:space="preserve"> PAGEREF _Toc58623569 \h </w:instrText>
            </w:r>
            <w:r w:rsidR="004352AA">
              <w:rPr>
                <w:noProof/>
                <w:webHidden/>
              </w:rPr>
            </w:r>
            <w:r w:rsidR="004352AA">
              <w:rPr>
                <w:noProof/>
                <w:webHidden/>
              </w:rPr>
              <w:fldChar w:fldCharType="separate"/>
            </w:r>
            <w:r w:rsidR="004352AA">
              <w:rPr>
                <w:noProof/>
                <w:webHidden/>
              </w:rPr>
              <w:t>14</w:t>
            </w:r>
            <w:r w:rsidR="004352AA">
              <w:rPr>
                <w:noProof/>
                <w:webHidden/>
              </w:rPr>
              <w:fldChar w:fldCharType="end"/>
            </w:r>
          </w:hyperlink>
        </w:p>
        <w:p w14:paraId="7A2703D6" w14:textId="77777777" w:rsidR="004352AA" w:rsidRDefault="005950C0" w:rsidP="004352AA">
          <w:pPr>
            <w:pStyle w:val="TOC1"/>
            <w:tabs>
              <w:tab w:val="right" w:leader="dot" w:pos="9016"/>
            </w:tabs>
            <w:rPr>
              <w:rFonts w:cstheme="minorBidi"/>
              <w:noProof/>
              <w:lang w:val="en-GB" w:eastAsia="en-GB"/>
            </w:rPr>
          </w:pPr>
          <w:hyperlink w:anchor="_Toc58623570" w:history="1">
            <w:r w:rsidR="004352AA" w:rsidRPr="002D58B3">
              <w:rPr>
                <w:rStyle w:val="Hyperlink"/>
                <w:rFonts w:ascii="Times New Roman" w:hAnsi="Times New Roman"/>
                <w:b/>
                <w:bCs/>
                <w:noProof/>
              </w:rPr>
              <w:t>References</w:t>
            </w:r>
            <w:r w:rsidR="004352AA">
              <w:rPr>
                <w:noProof/>
                <w:webHidden/>
              </w:rPr>
              <w:tab/>
            </w:r>
            <w:r w:rsidR="004352AA">
              <w:rPr>
                <w:noProof/>
                <w:webHidden/>
              </w:rPr>
              <w:fldChar w:fldCharType="begin"/>
            </w:r>
            <w:r w:rsidR="004352AA">
              <w:rPr>
                <w:noProof/>
                <w:webHidden/>
              </w:rPr>
              <w:instrText xml:space="preserve"> PAGEREF _Toc58623570 \h </w:instrText>
            </w:r>
            <w:r w:rsidR="004352AA">
              <w:rPr>
                <w:noProof/>
                <w:webHidden/>
              </w:rPr>
            </w:r>
            <w:r w:rsidR="004352AA">
              <w:rPr>
                <w:noProof/>
                <w:webHidden/>
              </w:rPr>
              <w:fldChar w:fldCharType="separate"/>
            </w:r>
            <w:r w:rsidR="004352AA">
              <w:rPr>
                <w:noProof/>
                <w:webHidden/>
              </w:rPr>
              <w:t>16</w:t>
            </w:r>
            <w:r w:rsidR="004352AA">
              <w:rPr>
                <w:noProof/>
                <w:webHidden/>
              </w:rPr>
              <w:fldChar w:fldCharType="end"/>
            </w:r>
          </w:hyperlink>
        </w:p>
        <w:p w14:paraId="45CB2F17" w14:textId="77777777" w:rsidR="004352AA" w:rsidRDefault="004352AA" w:rsidP="004352AA">
          <w:r>
            <w:rPr>
              <w:b/>
              <w:bCs/>
              <w:noProof/>
            </w:rPr>
            <w:fldChar w:fldCharType="end"/>
          </w:r>
        </w:p>
      </w:sdtContent>
    </w:sdt>
    <w:p w14:paraId="1EDA530F" w14:textId="77777777" w:rsidR="004352AA" w:rsidRDefault="004352AA" w:rsidP="004352AA"/>
    <w:p w14:paraId="38B127CA" w14:textId="77777777" w:rsidR="004352AA" w:rsidRDefault="004352AA" w:rsidP="004352AA"/>
    <w:p w14:paraId="7F5032D7" w14:textId="77777777" w:rsidR="004352AA" w:rsidRDefault="004352AA" w:rsidP="004352AA"/>
    <w:p w14:paraId="42BB66BB" w14:textId="77777777" w:rsidR="004352AA" w:rsidRDefault="004352AA" w:rsidP="004352AA"/>
    <w:p w14:paraId="2A60DAE4" w14:textId="77777777" w:rsidR="004352AA" w:rsidRDefault="004352AA" w:rsidP="004352AA"/>
    <w:p w14:paraId="60BA3731" w14:textId="77777777" w:rsidR="004352AA" w:rsidRDefault="004352AA" w:rsidP="004352AA"/>
    <w:p w14:paraId="62E42EE3" w14:textId="77777777" w:rsidR="004352AA" w:rsidRDefault="004352AA" w:rsidP="004352AA"/>
    <w:p w14:paraId="66E79D5E" w14:textId="77777777" w:rsidR="004352AA" w:rsidRDefault="004352AA" w:rsidP="004352AA"/>
    <w:p w14:paraId="5E8D165C" w14:textId="77777777" w:rsidR="004352AA" w:rsidRDefault="004352AA" w:rsidP="004352AA"/>
    <w:p w14:paraId="659FA0E2" w14:textId="77777777" w:rsidR="004352AA" w:rsidRDefault="004352AA" w:rsidP="004352AA"/>
    <w:p w14:paraId="37EBF9A9" w14:textId="77777777" w:rsidR="004352AA" w:rsidRDefault="004352AA" w:rsidP="004352AA">
      <w:pPr>
        <w:rPr>
          <w:rFonts w:asciiTheme="majorHAnsi" w:eastAsiaTheme="majorEastAsia" w:hAnsiTheme="majorHAnsi" w:cstheme="majorBidi"/>
          <w:color w:val="2F5496" w:themeColor="accent1" w:themeShade="BF"/>
          <w:sz w:val="32"/>
          <w:szCs w:val="32"/>
        </w:rPr>
      </w:pPr>
      <w:r>
        <w:br w:type="page"/>
      </w:r>
    </w:p>
    <w:p w14:paraId="72D59006" w14:textId="77777777" w:rsidR="004352AA" w:rsidRDefault="004352AA" w:rsidP="004352AA">
      <w:pPr>
        <w:pStyle w:val="Heading1"/>
        <w:rPr>
          <w:b/>
          <w:bCs/>
          <w:color w:val="auto"/>
        </w:rPr>
      </w:pPr>
      <w:bookmarkStart w:id="0" w:name="_Toc58623556"/>
    </w:p>
    <w:p w14:paraId="060328E6" w14:textId="77777777" w:rsidR="004352AA" w:rsidRPr="003E2A4C" w:rsidRDefault="004352AA" w:rsidP="004352AA">
      <w:pPr>
        <w:pStyle w:val="Heading1"/>
        <w:rPr>
          <w:b/>
          <w:bCs/>
          <w:color w:val="auto"/>
        </w:rPr>
      </w:pPr>
      <w:r w:rsidRPr="003E2A4C">
        <w:rPr>
          <w:b/>
          <w:bCs/>
          <w:color w:val="auto"/>
        </w:rPr>
        <w:t>Introduction</w:t>
      </w:r>
      <w:bookmarkEnd w:id="0"/>
    </w:p>
    <w:p w14:paraId="4244B6A1" w14:textId="77777777" w:rsidR="004352AA" w:rsidRDefault="004352AA" w:rsidP="004352AA"/>
    <w:p w14:paraId="611F055E" w14:textId="77777777" w:rsidR="004352AA" w:rsidRDefault="004352AA" w:rsidP="004352AA">
      <w:pPr>
        <w:spacing w:line="360" w:lineRule="auto"/>
        <w:jc w:val="both"/>
      </w:pPr>
      <w:r>
        <w:t>This report outlines the critical analysis and evaluation of Tesla Corporation in relation with its process and stages of marketing, external environment analysis and stakeholder engagement and their impact on the organisation marketing activities. With increasing complexities and dynamic variables in the business environment, it is very important for the organisations to strengthen its marketing practices, understand and meet the needs of different stakeholder groups and proactively scan both internal and external environment to reinforce the strategic capabilities against the available opportunities and threats. This report also comprises of significant recommendations for the future vision and roadmap of Tesla.</w:t>
      </w:r>
    </w:p>
    <w:p w14:paraId="7E1DE0E7" w14:textId="77777777" w:rsidR="004352AA" w:rsidRDefault="004352AA" w:rsidP="004352AA">
      <w:pPr>
        <w:spacing w:line="360" w:lineRule="auto"/>
        <w:ind w:firstLine="720"/>
        <w:jc w:val="both"/>
      </w:pPr>
      <w:r>
        <w:rPr>
          <w:noProof/>
          <w:lang w:val="en-IN" w:eastAsia="en-IN"/>
        </w:rPr>
        <w:drawing>
          <wp:anchor distT="0" distB="0" distL="114300" distR="114300" simplePos="0" relativeHeight="251665408" behindDoc="1" locked="0" layoutInCell="1" allowOverlap="1" wp14:anchorId="10B682B4" wp14:editId="44C0DFC0">
            <wp:simplePos x="0" y="0"/>
            <wp:positionH relativeFrom="column">
              <wp:posOffset>1945640</wp:posOffset>
            </wp:positionH>
            <wp:positionV relativeFrom="paragraph">
              <wp:posOffset>301625</wp:posOffset>
            </wp:positionV>
            <wp:extent cx="1776730" cy="1689735"/>
            <wp:effectExtent l="0" t="76200" r="0" b="596265"/>
            <wp:wrapTight wrapText="bothSides">
              <wp:wrapPolygon edited="0">
                <wp:start x="232" y="-974"/>
                <wp:lineTo x="232" y="28979"/>
                <wp:lineTo x="3474" y="28979"/>
                <wp:lineTo x="3706" y="28492"/>
                <wp:lineTo x="19917" y="26787"/>
                <wp:lineTo x="20149" y="-487"/>
                <wp:lineTo x="3474" y="-974"/>
                <wp:lineTo x="232" y="-974"/>
              </wp:wrapPolygon>
            </wp:wrapTight>
            <wp:docPr id="19" name="Picture 19" descr="C:\Users\System04109\Desktop\download (1).png"/>
            <wp:cNvGraphicFramePr/>
            <a:graphic xmlns:a="http://schemas.openxmlformats.org/drawingml/2006/main">
              <a:graphicData uri="http://schemas.openxmlformats.org/drawingml/2006/picture">
                <pic:pic xmlns:pic="http://schemas.openxmlformats.org/drawingml/2006/picture">
                  <pic:nvPicPr>
                    <pic:cNvPr id="19" name="Picture 19" descr="C:\Users\System04109\Desktop\download (1).pn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6730" cy="168973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p>
    <w:p w14:paraId="5B4A047D" w14:textId="77777777" w:rsidR="004352AA" w:rsidRDefault="004352AA" w:rsidP="004352AA">
      <w:pPr>
        <w:spacing w:line="360" w:lineRule="auto"/>
        <w:ind w:firstLine="720"/>
        <w:jc w:val="both"/>
      </w:pPr>
    </w:p>
    <w:p w14:paraId="419B11F1" w14:textId="77777777" w:rsidR="004352AA" w:rsidRDefault="004352AA" w:rsidP="004352AA">
      <w:pPr>
        <w:spacing w:line="360" w:lineRule="auto"/>
        <w:ind w:firstLine="720"/>
        <w:jc w:val="both"/>
      </w:pPr>
    </w:p>
    <w:p w14:paraId="750C1EEB" w14:textId="77777777" w:rsidR="004352AA" w:rsidRDefault="004352AA" w:rsidP="004352AA">
      <w:pPr>
        <w:spacing w:line="360" w:lineRule="auto"/>
        <w:ind w:firstLine="720"/>
        <w:jc w:val="both"/>
      </w:pPr>
    </w:p>
    <w:p w14:paraId="6D0B0B70" w14:textId="77777777" w:rsidR="004352AA" w:rsidRDefault="004352AA" w:rsidP="004352AA">
      <w:pPr>
        <w:spacing w:line="360" w:lineRule="auto"/>
        <w:ind w:firstLine="720"/>
        <w:jc w:val="both"/>
      </w:pPr>
    </w:p>
    <w:p w14:paraId="5BC2C172" w14:textId="77777777" w:rsidR="004352AA" w:rsidRDefault="004352AA" w:rsidP="004352AA">
      <w:pPr>
        <w:spacing w:line="360" w:lineRule="auto"/>
        <w:ind w:firstLine="720"/>
        <w:jc w:val="both"/>
      </w:pPr>
    </w:p>
    <w:p w14:paraId="598412B2" w14:textId="77777777" w:rsidR="004352AA" w:rsidRDefault="004352AA" w:rsidP="004352AA">
      <w:pPr>
        <w:spacing w:line="360" w:lineRule="auto"/>
        <w:ind w:firstLine="720"/>
        <w:jc w:val="both"/>
      </w:pPr>
    </w:p>
    <w:p w14:paraId="3ACE202A" w14:textId="77777777" w:rsidR="004352AA" w:rsidRDefault="004352AA" w:rsidP="004352AA">
      <w:pPr>
        <w:spacing w:line="360" w:lineRule="auto"/>
        <w:ind w:firstLine="720"/>
        <w:jc w:val="both"/>
      </w:pPr>
    </w:p>
    <w:p w14:paraId="10B4BB82" w14:textId="70DB41AA" w:rsidR="004352AA" w:rsidRDefault="004352AA" w:rsidP="004352AA">
      <w:pPr>
        <w:spacing w:line="360" w:lineRule="auto"/>
        <w:jc w:val="both"/>
      </w:pPr>
      <w:r>
        <w:t>In relation to Tesla, the company was founded back in 2003, recognised for designing and developing advanced electric vehicles for the entry level luxury customers. The company has designed many of the prominent vehicles such as Model 3, Model X, Model S and Model Y manufactured at its factor in Fremont, California where many of the vehicle components are also developed. In 2020, the market valuation of Tesla topped 100 billion U.S. dollars and the company also gained a leadership position in the battery-electric car sales for the U.S. market (</w:t>
      </w:r>
      <w:r>
        <w:rPr>
          <w:rFonts w:cs="Times New Roman"/>
          <w:szCs w:val="24"/>
        </w:rPr>
        <w:t>Feuer, 2020)</w:t>
      </w:r>
      <w:r>
        <w:t xml:space="preserve">. Additionally, the key competitors of the TESLA include FORD, General Motors, </w:t>
      </w:r>
      <w:r w:rsidR="00CB4EE6">
        <w:t>Toyota,</w:t>
      </w:r>
      <w:r>
        <w:t xml:space="preserve"> and Volkswagen.</w:t>
      </w:r>
    </w:p>
    <w:p w14:paraId="008A3250" w14:textId="77777777" w:rsidR="004352AA" w:rsidRDefault="004352AA" w:rsidP="004352AA"/>
    <w:p w14:paraId="50B8D07F" w14:textId="77777777" w:rsidR="004352AA" w:rsidRPr="003E2A4C" w:rsidRDefault="004352AA" w:rsidP="004352AA">
      <w:pPr>
        <w:pStyle w:val="Heading1"/>
        <w:rPr>
          <w:b/>
          <w:bCs/>
          <w:color w:val="auto"/>
        </w:rPr>
      </w:pPr>
      <w:bookmarkStart w:id="1" w:name="_Toc58623557"/>
      <w:r w:rsidRPr="003E2A4C">
        <w:rPr>
          <w:b/>
          <w:bCs/>
          <w:color w:val="auto"/>
        </w:rPr>
        <w:lastRenderedPageBreak/>
        <w:t>Processes and stages of marketing including the role of the marketing mix</w:t>
      </w:r>
      <w:bookmarkEnd w:id="1"/>
    </w:p>
    <w:p w14:paraId="5D238322" w14:textId="77777777" w:rsidR="004352AA" w:rsidRDefault="004352AA" w:rsidP="004352AA"/>
    <w:p w14:paraId="366AA357" w14:textId="77777777" w:rsidR="004352AA" w:rsidRPr="00932F83" w:rsidRDefault="004352AA" w:rsidP="004352AA">
      <w:pPr>
        <w:pStyle w:val="Heading2"/>
        <w:rPr>
          <w:b/>
          <w:bCs/>
        </w:rPr>
      </w:pPr>
      <w:bookmarkStart w:id="2" w:name="_Toc58623558"/>
      <w:r w:rsidRPr="00932F83">
        <w:rPr>
          <w:b/>
          <w:bCs/>
        </w:rPr>
        <w:t>About marketing and process</w:t>
      </w:r>
      <w:bookmarkEnd w:id="2"/>
    </w:p>
    <w:p w14:paraId="34092157" w14:textId="77777777" w:rsidR="004352AA" w:rsidRDefault="004352AA" w:rsidP="004352AA"/>
    <w:p w14:paraId="5D50CD30" w14:textId="24A15704" w:rsidR="004352AA" w:rsidRDefault="004352AA" w:rsidP="004352AA">
      <w:pPr>
        <w:spacing w:line="360" w:lineRule="auto"/>
        <w:jc w:val="both"/>
      </w:pPr>
      <w:r>
        <w:t xml:space="preserve">According to </w:t>
      </w:r>
      <w:r w:rsidRPr="009D29D2">
        <w:t>Rather and Sharma (2017)</w:t>
      </w:r>
      <w:r>
        <w:t xml:space="preserve">, the key objective of marketing is to create value for the customers and develop long term relationship with them to gain a competitive advantage in the industry. It furthers helps in determining the value proposition encompasses a set of values and benefits that it promises to deliver to its consumers. </w:t>
      </w:r>
      <w:proofErr w:type="spellStart"/>
      <w:r w:rsidRPr="009D29D2">
        <w:t>Keiningham</w:t>
      </w:r>
      <w:proofErr w:type="spellEnd"/>
      <w:r w:rsidRPr="009D29D2">
        <w:t xml:space="preserve"> et al (2020) </w:t>
      </w:r>
      <w:r>
        <w:t>also stated business practice towards marketing encompasses</w:t>
      </w:r>
      <w:r w:rsidRPr="00411C9E">
        <w:t xml:space="preserve"> </w:t>
      </w:r>
      <w:r>
        <w:t xml:space="preserve">a </w:t>
      </w:r>
      <w:r w:rsidRPr="00411C9E">
        <w:t xml:space="preserve">series of steps that </w:t>
      </w:r>
      <w:r>
        <w:t xml:space="preserve">enable company to discover </w:t>
      </w:r>
      <w:r w:rsidRPr="00411C9E">
        <w:t xml:space="preserve">customer problems, </w:t>
      </w:r>
      <w:r>
        <w:t xml:space="preserve">explore </w:t>
      </w:r>
      <w:r w:rsidRPr="00411C9E">
        <w:t xml:space="preserve">market opportunities, and </w:t>
      </w:r>
      <w:r>
        <w:t xml:space="preserve">exploit significant resources to reach the desired audience. However, marketing of product or company offering has gained </w:t>
      </w:r>
      <w:r w:rsidR="00CB4EE6">
        <w:t>many</w:t>
      </w:r>
      <w:r>
        <w:t xml:space="preserve"> challenges due to higher saturated market </w:t>
      </w:r>
      <w:proofErr w:type="gramStart"/>
      <w:r>
        <w:t>as a result of</w:t>
      </w:r>
      <w:proofErr w:type="gramEnd"/>
      <w:r>
        <w:t xml:space="preserve"> globalisation.</w:t>
      </w:r>
    </w:p>
    <w:p w14:paraId="7FDC8852" w14:textId="7673AA58" w:rsidR="004352AA" w:rsidRDefault="004352AA" w:rsidP="004352AA">
      <w:pPr>
        <w:spacing w:line="360" w:lineRule="auto"/>
        <w:jc w:val="both"/>
      </w:pPr>
      <w:r>
        <w:t xml:space="preserve">A marketing process is a deliberate sequence of different stages that help the management in determining and reaching towards the strategic objectives. It helps in providing clear map of the organisation goals and the ways to attain them </w:t>
      </w:r>
      <w:r w:rsidRPr="00AB2A40">
        <w:t>(Hong and Park, 2020)</w:t>
      </w:r>
      <w:r>
        <w:t xml:space="preserve">. The key stages in the marketing process include – mission statement, situational analysis, strategy, marketing mix, </w:t>
      </w:r>
      <w:r w:rsidR="00CB4EE6">
        <w:t>implementation,</w:t>
      </w:r>
      <w:r>
        <w:t xml:space="preserve"> and control. A diagram has been also drawn below to illustrate these different levels – </w:t>
      </w:r>
    </w:p>
    <w:p w14:paraId="4A66A27B" w14:textId="77777777" w:rsidR="004352AA" w:rsidRDefault="004352AA" w:rsidP="004352AA">
      <w:pPr>
        <w:spacing w:line="360" w:lineRule="auto"/>
        <w:jc w:val="both"/>
      </w:pPr>
      <w:r>
        <w:rPr>
          <w:noProof/>
          <w:lang w:val="en-IN" w:eastAsia="en-IN"/>
        </w:rPr>
        <mc:AlternateContent>
          <mc:Choice Requires="wps">
            <w:drawing>
              <wp:anchor distT="0" distB="0" distL="114300" distR="114300" simplePos="0" relativeHeight="251674624" behindDoc="0" locked="0" layoutInCell="1" allowOverlap="1" wp14:anchorId="3654909B" wp14:editId="653C6B90">
                <wp:simplePos x="0" y="0"/>
                <wp:positionH relativeFrom="column">
                  <wp:posOffset>1003110</wp:posOffset>
                </wp:positionH>
                <wp:positionV relativeFrom="paragraph">
                  <wp:posOffset>19704</wp:posOffset>
                </wp:positionV>
                <wp:extent cx="4285397" cy="457200"/>
                <wp:effectExtent l="0" t="0" r="20320" b="19050"/>
                <wp:wrapNone/>
                <wp:docPr id="27" name="Rectangle 27"/>
                <wp:cNvGraphicFramePr/>
                <a:graphic xmlns:a="http://schemas.openxmlformats.org/drawingml/2006/main">
                  <a:graphicData uri="http://schemas.microsoft.com/office/word/2010/wordprocessingShape">
                    <wps:wsp>
                      <wps:cNvSpPr/>
                      <wps:spPr>
                        <a:xfrm>
                          <a:off x="0" y="0"/>
                          <a:ext cx="4285397"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BAAAEC" w14:textId="77777777" w:rsidR="004352AA" w:rsidRPr="00470820" w:rsidRDefault="004352AA" w:rsidP="004352AA">
                            <w:pPr>
                              <w:jc w:val="center"/>
                              <w:rPr>
                                <w:b/>
                                <w:sz w:val="36"/>
                                <w:lang w:val="en-IN"/>
                              </w:rPr>
                            </w:pPr>
                            <w:r w:rsidRPr="00470820">
                              <w:rPr>
                                <w:b/>
                                <w:sz w:val="36"/>
                                <w:lang w:val="en-IN"/>
                              </w:rPr>
                              <w:t>Marketing Process 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54909B" id="Rectangle 27" o:spid="_x0000_s1026" style="position:absolute;left:0;text-align:left;margin-left:79pt;margin-top:1.55pt;width:337.45pt;height:3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" fillcolor="#4472c4 [3204]" strokecolor="#1f3763 [1604]" strokeweight="1pt">
                <v:textbox>
                  <w:txbxContent>
                    <w:p w14:paraId="07BAAAEC" w14:textId="77777777" w:rsidR="004352AA" w:rsidRPr="00470820" w:rsidRDefault="004352AA" w:rsidP="004352AA">
                      <w:pPr>
                        <w:jc w:val="center"/>
                        <w:rPr>
                          <w:b/>
                          <w:sz w:val="36"/>
                          <w:lang w:val="en-IN"/>
                        </w:rPr>
                      </w:pPr>
                      <w:r w:rsidRPr="00470820">
                        <w:rPr>
                          <w:b/>
                          <w:sz w:val="36"/>
                          <w:lang w:val="en-IN"/>
                        </w:rPr>
                        <w:t>Marketing Process Overview</w:t>
                      </w:r>
                    </w:p>
                  </w:txbxContent>
                </v:textbox>
              </v:rect>
            </w:pict>
          </mc:Fallback>
        </mc:AlternateContent>
      </w:r>
    </w:p>
    <w:p w14:paraId="5E7429B7" w14:textId="77777777" w:rsidR="004352AA" w:rsidRDefault="004352AA" w:rsidP="004352AA">
      <w:pPr>
        <w:spacing w:line="360" w:lineRule="auto"/>
        <w:jc w:val="both"/>
      </w:pPr>
    </w:p>
    <w:p w14:paraId="297133F0" w14:textId="77777777" w:rsidR="004352AA" w:rsidRDefault="004352AA" w:rsidP="004352AA">
      <w:pPr>
        <w:spacing w:line="360" w:lineRule="auto"/>
        <w:jc w:val="both"/>
      </w:pPr>
      <w:r>
        <w:rPr>
          <w:noProof/>
          <w:lang w:val="en-IN" w:eastAsia="en-IN"/>
        </w:rPr>
        <mc:AlternateContent>
          <mc:Choice Requires="wps">
            <w:drawing>
              <wp:anchor distT="0" distB="0" distL="114300" distR="114300" simplePos="0" relativeHeight="251669504" behindDoc="0" locked="0" layoutInCell="1" allowOverlap="1" wp14:anchorId="59F76AAC" wp14:editId="378430A5">
                <wp:simplePos x="0" y="0"/>
                <wp:positionH relativeFrom="column">
                  <wp:posOffset>1711842</wp:posOffset>
                </wp:positionH>
                <wp:positionV relativeFrom="paragraph">
                  <wp:posOffset>49988</wp:posOffset>
                </wp:positionV>
                <wp:extent cx="2934269" cy="276446"/>
                <wp:effectExtent l="0" t="0" r="19050" b="28575"/>
                <wp:wrapNone/>
                <wp:docPr id="11" name="Rounded Rectangle 11"/>
                <wp:cNvGraphicFramePr/>
                <a:graphic xmlns:a="http://schemas.openxmlformats.org/drawingml/2006/main">
                  <a:graphicData uri="http://schemas.microsoft.com/office/word/2010/wordprocessingShape">
                    <wps:wsp>
                      <wps:cNvSpPr/>
                      <wps:spPr>
                        <a:xfrm>
                          <a:off x="0" y="0"/>
                          <a:ext cx="2934269" cy="276446"/>
                        </a:xfrm>
                        <a:prstGeom prst="roundRect">
                          <a:avLst/>
                        </a:prstGeom>
                        <a:solidFill>
                          <a:schemeClr val="accent2">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4453A3F" w14:textId="77777777" w:rsidR="004352AA" w:rsidRPr="00470820" w:rsidRDefault="004352AA" w:rsidP="004352AA">
                            <w:pPr>
                              <w:jc w:val="center"/>
                              <w:rPr>
                                <w:lang w:val="en-IN"/>
                              </w:rPr>
                            </w:pPr>
                            <w:r>
                              <w:rPr>
                                <w:lang w:val="en-IN"/>
                              </w:rPr>
                              <w:t>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9F76AAC" id="Rounded Rectangle 11" o:spid="_x0000_s1027" style="position:absolute;left:0;text-align:left;margin-left:134.8pt;margin-top:3.95pt;width:231.05pt;height:21.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" fillcolor="#f4b083 [1941]" strokecolor="black [3213]" strokeweight="1pt">
                <v:stroke joinstyle="miter"/>
                <v:textbox>
                  <w:txbxContent>
                    <w:p w14:paraId="54453A3F" w14:textId="77777777" w:rsidR="004352AA" w:rsidRPr="00470820" w:rsidRDefault="004352AA" w:rsidP="004352AA">
                      <w:pPr>
                        <w:jc w:val="center"/>
                        <w:rPr>
                          <w:lang w:val="en-IN"/>
                        </w:rPr>
                      </w:pPr>
                      <w:r>
                        <w:rPr>
                          <w:lang w:val="en-IN"/>
                        </w:rPr>
                        <w:t>Mission</w:t>
                      </w:r>
                    </w:p>
                  </w:txbxContent>
                </v:textbox>
              </v:roundrect>
            </w:pict>
          </mc:Fallback>
        </mc:AlternateContent>
      </w:r>
    </w:p>
    <w:p w14:paraId="76E24B96" w14:textId="0ADD6CD2" w:rsidR="004352AA" w:rsidRDefault="00CB4EE6" w:rsidP="004352AA">
      <w:pPr>
        <w:spacing w:line="360" w:lineRule="auto"/>
        <w:jc w:val="both"/>
      </w:pPr>
      <w:r>
        <w:rPr>
          <w:noProof/>
          <w:lang w:val="en-IN" w:eastAsia="en-IN"/>
        </w:rPr>
        <mc:AlternateContent>
          <mc:Choice Requires="wps">
            <w:drawing>
              <wp:anchor distT="0" distB="0" distL="114300" distR="114300" simplePos="0" relativeHeight="251670528" behindDoc="0" locked="0" layoutInCell="1" allowOverlap="1" wp14:anchorId="273073EC" wp14:editId="2D18BF27">
                <wp:simplePos x="0" y="0"/>
                <wp:positionH relativeFrom="column">
                  <wp:posOffset>1711665</wp:posOffset>
                </wp:positionH>
                <wp:positionV relativeFrom="paragraph">
                  <wp:posOffset>248758</wp:posOffset>
                </wp:positionV>
                <wp:extent cx="2933700" cy="308344"/>
                <wp:effectExtent l="0" t="0" r="19050" b="15875"/>
                <wp:wrapNone/>
                <wp:docPr id="16" name="Rounded Rectangle 16"/>
                <wp:cNvGraphicFramePr/>
                <a:graphic xmlns:a="http://schemas.openxmlformats.org/drawingml/2006/main">
                  <a:graphicData uri="http://schemas.microsoft.com/office/word/2010/wordprocessingShape">
                    <wps:wsp>
                      <wps:cNvSpPr/>
                      <wps:spPr>
                        <a:xfrm>
                          <a:off x="0" y="0"/>
                          <a:ext cx="2933700" cy="308344"/>
                        </a:xfrm>
                        <a:prstGeom prst="roundRect">
                          <a:avLst/>
                        </a:prstGeom>
                        <a:solidFill>
                          <a:schemeClr val="accent6">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EE86C0B" w14:textId="77777777" w:rsidR="004352AA" w:rsidRPr="00470820" w:rsidRDefault="004352AA" w:rsidP="004352AA">
                            <w:pPr>
                              <w:jc w:val="center"/>
                              <w:rPr>
                                <w:lang w:val="en-IN"/>
                              </w:rPr>
                            </w:pPr>
                            <w:r>
                              <w:rPr>
                                <w:lang w:val="en-IN"/>
                              </w:rPr>
                              <w:t>Situational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3073EC" id="Rounded Rectangle 16" o:spid="_x0000_s1028" style="position:absolute;left:0;text-align:left;margin-left:134.8pt;margin-top:19.6pt;width:231pt;height:24.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" fillcolor="#a8d08d [1945]" strokecolor="black [3213]" strokeweight="1pt">
                <v:stroke joinstyle="miter"/>
                <v:textbox>
                  <w:txbxContent>
                    <w:p w14:paraId="4EE86C0B" w14:textId="77777777" w:rsidR="004352AA" w:rsidRPr="00470820" w:rsidRDefault="004352AA" w:rsidP="004352AA">
                      <w:pPr>
                        <w:jc w:val="center"/>
                        <w:rPr>
                          <w:lang w:val="en-IN"/>
                        </w:rPr>
                      </w:pPr>
                      <w:r>
                        <w:rPr>
                          <w:lang w:val="en-IN"/>
                        </w:rPr>
                        <w:t>Situational Analysis</w:t>
                      </w:r>
                    </w:p>
                  </w:txbxContent>
                </v:textbox>
              </v:roundrect>
            </w:pict>
          </mc:Fallback>
        </mc:AlternateContent>
      </w:r>
      <w:r w:rsidR="004352AA">
        <w:rPr>
          <w:noProof/>
          <w:lang w:val="en-IN" w:eastAsia="en-IN"/>
        </w:rPr>
        <mc:AlternateContent>
          <mc:Choice Requires="wps">
            <w:drawing>
              <wp:anchor distT="0" distB="0" distL="114300" distR="114300" simplePos="0" relativeHeight="251675648" behindDoc="0" locked="0" layoutInCell="1" allowOverlap="1" wp14:anchorId="186DE46B" wp14:editId="09EC280D">
                <wp:simplePos x="0" y="0"/>
                <wp:positionH relativeFrom="column">
                  <wp:posOffset>3152140</wp:posOffset>
                </wp:positionH>
                <wp:positionV relativeFrom="paragraph">
                  <wp:posOffset>18932</wp:posOffset>
                </wp:positionV>
                <wp:extent cx="102358" cy="170597"/>
                <wp:effectExtent l="19050" t="0" r="31115" b="39370"/>
                <wp:wrapNone/>
                <wp:docPr id="28" name="Down Arrow 28"/>
                <wp:cNvGraphicFramePr/>
                <a:graphic xmlns:a="http://schemas.openxmlformats.org/drawingml/2006/main">
                  <a:graphicData uri="http://schemas.microsoft.com/office/word/2010/wordprocessingShape">
                    <wps:wsp>
                      <wps:cNvSpPr/>
                      <wps:spPr>
                        <a:xfrm>
                          <a:off x="0" y="0"/>
                          <a:ext cx="102358" cy="17059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E6573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 o:spid="_x0000_s1026" type="#_x0000_t67" style="position:absolute;margin-left:248.2pt;margin-top:1.5pt;width:8.05pt;height:13.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" adj="15120" fillcolor="#4472c4 [3204]" strokecolor="#1f3763 [1604]" strokeweight="1pt"/>
            </w:pict>
          </mc:Fallback>
        </mc:AlternateContent>
      </w:r>
    </w:p>
    <w:p w14:paraId="627AABAE" w14:textId="67B44C3B" w:rsidR="004352AA" w:rsidRDefault="004352AA" w:rsidP="004352AA"/>
    <w:p w14:paraId="17192B86" w14:textId="77777777" w:rsidR="004352AA" w:rsidRDefault="004352AA" w:rsidP="004352AA">
      <w:r>
        <w:rPr>
          <w:noProof/>
          <w:lang w:val="en-IN" w:eastAsia="en-IN"/>
        </w:rPr>
        <mc:AlternateContent>
          <mc:Choice Requires="wps">
            <w:drawing>
              <wp:anchor distT="0" distB="0" distL="114300" distR="114300" simplePos="0" relativeHeight="251678720" behindDoc="0" locked="0" layoutInCell="1" allowOverlap="1" wp14:anchorId="7ADBFDE8" wp14:editId="4F5BB45B">
                <wp:simplePos x="0" y="0"/>
                <wp:positionH relativeFrom="column">
                  <wp:posOffset>3181985</wp:posOffset>
                </wp:positionH>
                <wp:positionV relativeFrom="paragraph">
                  <wp:posOffset>3810</wp:posOffset>
                </wp:positionV>
                <wp:extent cx="102358" cy="170597"/>
                <wp:effectExtent l="19050" t="0" r="31115" b="39370"/>
                <wp:wrapNone/>
                <wp:docPr id="35" name="Down Arrow 35"/>
                <wp:cNvGraphicFramePr/>
                <a:graphic xmlns:a="http://schemas.openxmlformats.org/drawingml/2006/main">
                  <a:graphicData uri="http://schemas.microsoft.com/office/word/2010/wordprocessingShape">
                    <wps:wsp>
                      <wps:cNvSpPr/>
                      <wps:spPr>
                        <a:xfrm>
                          <a:off x="0" y="0"/>
                          <a:ext cx="102358" cy="17059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80D931" id="Down Arrow 35" o:spid="_x0000_s1026" type="#_x0000_t67" style="position:absolute;margin-left:250.55pt;margin-top:.3pt;width:8.05pt;height:13.4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" adj="15120" fillcolor="#4472c4 [3204]" strokecolor="#1f3763 [1604]" strokeweight="1pt"/>
            </w:pict>
          </mc:Fallback>
        </mc:AlternateContent>
      </w:r>
    </w:p>
    <w:p w14:paraId="3BA76A14" w14:textId="77777777" w:rsidR="004352AA" w:rsidRDefault="004352AA" w:rsidP="004352AA">
      <w:r>
        <w:rPr>
          <w:noProof/>
          <w:lang w:val="en-IN" w:eastAsia="en-IN"/>
        </w:rPr>
        <mc:AlternateContent>
          <mc:Choice Requires="wps">
            <w:drawing>
              <wp:anchor distT="0" distB="0" distL="114300" distR="114300" simplePos="0" relativeHeight="251671552" behindDoc="0" locked="0" layoutInCell="1" allowOverlap="1" wp14:anchorId="3633DE72" wp14:editId="224DE672">
                <wp:simplePos x="0" y="0"/>
                <wp:positionH relativeFrom="column">
                  <wp:posOffset>1732620</wp:posOffset>
                </wp:positionH>
                <wp:positionV relativeFrom="paragraph">
                  <wp:posOffset>15875</wp:posOffset>
                </wp:positionV>
                <wp:extent cx="2934269" cy="308344"/>
                <wp:effectExtent l="0" t="0" r="19050" b="15875"/>
                <wp:wrapNone/>
                <wp:docPr id="24" name="Rounded Rectangle 24"/>
                <wp:cNvGraphicFramePr/>
                <a:graphic xmlns:a="http://schemas.openxmlformats.org/drawingml/2006/main">
                  <a:graphicData uri="http://schemas.microsoft.com/office/word/2010/wordprocessingShape">
                    <wps:wsp>
                      <wps:cNvSpPr/>
                      <wps:spPr>
                        <a:xfrm>
                          <a:off x="0" y="0"/>
                          <a:ext cx="2934269" cy="308344"/>
                        </a:xfrm>
                        <a:prstGeom prst="roundRect">
                          <a:avLst/>
                        </a:prstGeom>
                        <a:solidFill>
                          <a:schemeClr val="accent1">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CEE613" w14:textId="77777777" w:rsidR="004352AA" w:rsidRPr="00470820" w:rsidRDefault="004352AA" w:rsidP="004352AA">
                            <w:pPr>
                              <w:jc w:val="center"/>
                              <w:rPr>
                                <w:lang w:val="en-IN"/>
                              </w:rPr>
                            </w:pPr>
                            <w:r>
                              <w:rPr>
                                <w:lang w:val="en-IN"/>
                              </w:rPr>
                              <w:t>Marketing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33DE72" id="Rounded Rectangle 24" o:spid="_x0000_s1029" style="position:absolute;margin-left:136.45pt;margin-top:1.25pt;width:231.05pt;height:24.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" fillcolor="#b4c6e7 [1300]" strokecolor="black [3213]" strokeweight="1pt">
                <v:stroke joinstyle="miter"/>
                <v:textbox>
                  <w:txbxContent>
                    <w:p w14:paraId="34CEE613" w14:textId="77777777" w:rsidR="004352AA" w:rsidRPr="00470820" w:rsidRDefault="004352AA" w:rsidP="004352AA">
                      <w:pPr>
                        <w:jc w:val="center"/>
                        <w:rPr>
                          <w:lang w:val="en-IN"/>
                        </w:rPr>
                      </w:pPr>
                      <w:r>
                        <w:rPr>
                          <w:lang w:val="en-IN"/>
                        </w:rPr>
                        <w:t>Marketing Strategy</w:t>
                      </w:r>
                    </w:p>
                  </w:txbxContent>
                </v:textbox>
              </v:roundrect>
            </w:pict>
          </mc:Fallback>
        </mc:AlternateContent>
      </w:r>
    </w:p>
    <w:p w14:paraId="209D5629" w14:textId="646EB0C2" w:rsidR="004352AA" w:rsidRDefault="00CB4EE6" w:rsidP="004352AA">
      <w:pPr>
        <w:rPr>
          <w:rFonts w:asciiTheme="majorHAnsi" w:eastAsiaTheme="majorEastAsia" w:hAnsiTheme="majorHAnsi" w:cstheme="majorBidi"/>
          <w:color w:val="2F5496" w:themeColor="accent1" w:themeShade="BF"/>
          <w:sz w:val="26"/>
          <w:szCs w:val="26"/>
        </w:rPr>
      </w:pPr>
      <w:r>
        <w:rPr>
          <w:noProof/>
          <w:lang w:val="en-IN" w:eastAsia="en-IN"/>
        </w:rPr>
        <mc:AlternateContent>
          <mc:Choice Requires="wps">
            <w:drawing>
              <wp:anchor distT="0" distB="0" distL="114300" distR="114300" simplePos="0" relativeHeight="251672576" behindDoc="0" locked="0" layoutInCell="1" allowOverlap="1" wp14:anchorId="1AA8EBFF" wp14:editId="5477EF13">
                <wp:simplePos x="0" y="0"/>
                <wp:positionH relativeFrom="column">
                  <wp:posOffset>1753235</wp:posOffset>
                </wp:positionH>
                <wp:positionV relativeFrom="paragraph">
                  <wp:posOffset>298450</wp:posOffset>
                </wp:positionV>
                <wp:extent cx="2933700" cy="287020"/>
                <wp:effectExtent l="0" t="0" r="19050" b="17780"/>
                <wp:wrapNone/>
                <wp:docPr id="25" name="Rounded Rectangle 25"/>
                <wp:cNvGraphicFramePr/>
                <a:graphic xmlns:a="http://schemas.openxmlformats.org/drawingml/2006/main">
                  <a:graphicData uri="http://schemas.microsoft.com/office/word/2010/wordprocessingShape">
                    <wps:wsp>
                      <wps:cNvSpPr/>
                      <wps:spPr>
                        <a:xfrm>
                          <a:off x="0" y="0"/>
                          <a:ext cx="2933700" cy="287020"/>
                        </a:xfrm>
                        <a:prstGeom prst="roundRect">
                          <a:avLst/>
                        </a:prstGeom>
                        <a:solidFill>
                          <a:srgbClr val="FFFF00"/>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4D856B5" w14:textId="77777777" w:rsidR="004352AA" w:rsidRPr="00470820" w:rsidRDefault="004352AA" w:rsidP="004352AA">
                            <w:pPr>
                              <w:jc w:val="center"/>
                              <w:rPr>
                                <w:lang w:val="en-IN"/>
                              </w:rPr>
                            </w:pPr>
                            <w:r>
                              <w:rPr>
                                <w:lang w:val="en-IN"/>
                              </w:rPr>
                              <w:t>Marketing Mix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AA8EBFF" id="Rounded Rectangle 25" o:spid="_x0000_s1030" style="position:absolute;margin-left:138.05pt;margin-top:23.5pt;width:231pt;height:22.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" fillcolor="yellow" strokecolor="black [3213]" strokeweight="1pt">
                <v:stroke joinstyle="miter"/>
                <v:textbox>
                  <w:txbxContent>
                    <w:p w14:paraId="74D856B5" w14:textId="77777777" w:rsidR="004352AA" w:rsidRPr="00470820" w:rsidRDefault="004352AA" w:rsidP="004352AA">
                      <w:pPr>
                        <w:jc w:val="center"/>
                        <w:rPr>
                          <w:lang w:val="en-IN"/>
                        </w:rPr>
                      </w:pPr>
                      <w:r>
                        <w:rPr>
                          <w:lang w:val="en-IN"/>
                        </w:rPr>
                        <w:t>Marketing Mix</w:t>
                      </w:r>
                    </w:p>
                  </w:txbxContent>
                </v:textbox>
              </v:roundrect>
            </w:pict>
          </mc:Fallback>
        </mc:AlternateContent>
      </w:r>
      <w:r>
        <w:rPr>
          <w:noProof/>
          <w:lang w:val="en-IN" w:eastAsia="en-IN"/>
        </w:rPr>
        <mc:AlternateContent>
          <mc:Choice Requires="wps">
            <w:drawing>
              <wp:anchor distT="0" distB="0" distL="114300" distR="114300" simplePos="0" relativeHeight="251673600" behindDoc="0" locked="0" layoutInCell="1" allowOverlap="1" wp14:anchorId="7671EB51" wp14:editId="4A816975">
                <wp:simplePos x="0" y="0"/>
                <wp:positionH relativeFrom="column">
                  <wp:posOffset>1775504</wp:posOffset>
                </wp:positionH>
                <wp:positionV relativeFrom="paragraph">
                  <wp:posOffset>936876</wp:posOffset>
                </wp:positionV>
                <wp:extent cx="2933700" cy="297712"/>
                <wp:effectExtent l="0" t="0" r="19050" b="26670"/>
                <wp:wrapNone/>
                <wp:docPr id="26" name="Rounded Rectangle 26"/>
                <wp:cNvGraphicFramePr/>
                <a:graphic xmlns:a="http://schemas.openxmlformats.org/drawingml/2006/main">
                  <a:graphicData uri="http://schemas.microsoft.com/office/word/2010/wordprocessingShape">
                    <wps:wsp>
                      <wps:cNvSpPr/>
                      <wps:spPr>
                        <a:xfrm>
                          <a:off x="0" y="0"/>
                          <a:ext cx="2933700" cy="297712"/>
                        </a:xfrm>
                        <a:prstGeom prst="roundRect">
                          <a:avLst/>
                        </a:prstGeom>
                        <a:solidFill>
                          <a:schemeClr val="bg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9B77F6" w14:textId="77777777" w:rsidR="004352AA" w:rsidRPr="00470820" w:rsidRDefault="004352AA" w:rsidP="004352AA">
                            <w:pPr>
                              <w:jc w:val="center"/>
                              <w:rPr>
                                <w:lang w:val="en-IN"/>
                              </w:rPr>
                            </w:pPr>
                            <w:r>
                              <w:rPr>
                                <w:lang w:val="en-IN"/>
                              </w:rPr>
                              <w:t>Implementation and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71EB51" id="Rounded Rectangle 26" o:spid="_x0000_s1031" style="position:absolute;margin-left:139.8pt;margin-top:73.75pt;width:231pt;height:23.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" fillcolor="#bfbfbf [2412]" strokecolor="black [3213]" strokeweight="1pt">
                <v:stroke joinstyle="miter"/>
                <v:textbox>
                  <w:txbxContent>
                    <w:p w14:paraId="109B77F6" w14:textId="77777777" w:rsidR="004352AA" w:rsidRPr="00470820" w:rsidRDefault="004352AA" w:rsidP="004352AA">
                      <w:pPr>
                        <w:jc w:val="center"/>
                        <w:rPr>
                          <w:lang w:val="en-IN"/>
                        </w:rPr>
                      </w:pPr>
                      <w:r>
                        <w:rPr>
                          <w:lang w:val="en-IN"/>
                        </w:rPr>
                        <w:t>Implementation and Control</w:t>
                      </w:r>
                    </w:p>
                  </w:txbxContent>
                </v:textbox>
              </v:roundrect>
            </w:pict>
          </mc:Fallback>
        </mc:AlternateContent>
      </w:r>
      <w:r>
        <w:rPr>
          <w:noProof/>
          <w:lang w:val="en-IN" w:eastAsia="en-IN"/>
        </w:rPr>
        <mc:AlternateContent>
          <mc:Choice Requires="wps">
            <w:drawing>
              <wp:anchor distT="0" distB="0" distL="114300" distR="114300" simplePos="0" relativeHeight="251676672" behindDoc="0" locked="0" layoutInCell="1" allowOverlap="1" wp14:anchorId="6309C508" wp14:editId="12DFD19D">
                <wp:simplePos x="0" y="0"/>
                <wp:positionH relativeFrom="column">
                  <wp:posOffset>3181395</wp:posOffset>
                </wp:positionH>
                <wp:positionV relativeFrom="paragraph">
                  <wp:posOffset>665746</wp:posOffset>
                </wp:positionV>
                <wp:extent cx="102358" cy="170597"/>
                <wp:effectExtent l="19050" t="0" r="31115" b="39370"/>
                <wp:wrapNone/>
                <wp:docPr id="29" name="Down Arrow 29"/>
                <wp:cNvGraphicFramePr/>
                <a:graphic xmlns:a="http://schemas.openxmlformats.org/drawingml/2006/main">
                  <a:graphicData uri="http://schemas.microsoft.com/office/word/2010/wordprocessingShape">
                    <wps:wsp>
                      <wps:cNvSpPr/>
                      <wps:spPr>
                        <a:xfrm>
                          <a:off x="0" y="0"/>
                          <a:ext cx="102358" cy="17059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898761" id="Down Arrow 29" o:spid="_x0000_s1026" type="#_x0000_t67" style="position:absolute;margin-left:250.5pt;margin-top:52.4pt;width:8.05pt;height:13.4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" adj="15120" fillcolor="#4472c4 [3204]" strokecolor="#1f3763 [1604]" strokeweight="1pt"/>
            </w:pict>
          </mc:Fallback>
        </mc:AlternateContent>
      </w:r>
      <w:r>
        <w:rPr>
          <w:noProof/>
          <w:lang w:val="en-IN" w:eastAsia="en-IN"/>
        </w:rPr>
        <mc:AlternateContent>
          <mc:Choice Requires="wps">
            <w:drawing>
              <wp:anchor distT="0" distB="0" distL="114300" distR="114300" simplePos="0" relativeHeight="251677696" behindDoc="0" locked="0" layoutInCell="1" allowOverlap="1" wp14:anchorId="7CDD0F61" wp14:editId="2A2AAB34">
                <wp:simplePos x="0" y="0"/>
                <wp:positionH relativeFrom="column">
                  <wp:posOffset>3175502</wp:posOffset>
                </wp:positionH>
                <wp:positionV relativeFrom="paragraph">
                  <wp:posOffset>82624</wp:posOffset>
                </wp:positionV>
                <wp:extent cx="102358" cy="170597"/>
                <wp:effectExtent l="19050" t="0" r="31115" b="39370"/>
                <wp:wrapNone/>
                <wp:docPr id="34" name="Down Arrow 34"/>
                <wp:cNvGraphicFramePr/>
                <a:graphic xmlns:a="http://schemas.openxmlformats.org/drawingml/2006/main">
                  <a:graphicData uri="http://schemas.microsoft.com/office/word/2010/wordprocessingShape">
                    <wps:wsp>
                      <wps:cNvSpPr/>
                      <wps:spPr>
                        <a:xfrm>
                          <a:off x="0" y="0"/>
                          <a:ext cx="102358" cy="17059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20324A" id="Down Arrow 34" o:spid="_x0000_s1026" type="#_x0000_t67" style="position:absolute;margin-left:250.05pt;margin-top:6.5pt;width:8.05pt;height:13.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" adj="15120" fillcolor="#4472c4 [3204]" strokecolor="#1f3763 [1604]" strokeweight="1pt"/>
            </w:pict>
          </mc:Fallback>
        </mc:AlternateContent>
      </w:r>
      <w:r w:rsidR="004352AA">
        <w:br w:type="page"/>
      </w:r>
    </w:p>
    <w:p w14:paraId="4EFF3504" w14:textId="77777777" w:rsidR="004352AA" w:rsidRDefault="004352AA" w:rsidP="004352AA">
      <w:pPr>
        <w:pStyle w:val="Heading2"/>
      </w:pPr>
      <w:bookmarkStart w:id="3" w:name="_Toc58623559"/>
      <w:r>
        <w:lastRenderedPageBreak/>
        <w:t>Main stages in the marketing process</w:t>
      </w:r>
      <w:bookmarkEnd w:id="3"/>
    </w:p>
    <w:p w14:paraId="2FA1B74A" w14:textId="77777777" w:rsidR="004352AA" w:rsidRDefault="004352AA" w:rsidP="004352AA"/>
    <w:p w14:paraId="6A016DBE" w14:textId="77777777" w:rsidR="004352AA" w:rsidRPr="00EF4AE5" w:rsidRDefault="004352AA" w:rsidP="004352AA">
      <w:pPr>
        <w:spacing w:line="360" w:lineRule="auto"/>
        <w:jc w:val="both"/>
      </w:pPr>
      <w:r w:rsidRPr="00EF4AE5">
        <w:t>The key stages in the marketing process ha</w:t>
      </w:r>
      <w:r>
        <w:t>ve</w:t>
      </w:r>
      <w:r w:rsidRPr="00EF4AE5">
        <w:t xml:space="preserve"> been described below – </w:t>
      </w:r>
    </w:p>
    <w:p w14:paraId="53DC0663" w14:textId="77777777" w:rsidR="004352AA" w:rsidRPr="00EF4AE5" w:rsidRDefault="004352AA" w:rsidP="004352AA">
      <w:pPr>
        <w:pStyle w:val="ListParagraph"/>
        <w:numPr>
          <w:ilvl w:val="0"/>
          <w:numId w:val="3"/>
        </w:numPr>
        <w:spacing w:line="360" w:lineRule="auto"/>
        <w:jc w:val="both"/>
        <w:rPr>
          <w:b/>
        </w:rPr>
      </w:pPr>
      <w:r w:rsidRPr="00EF4AE5">
        <w:rPr>
          <w:b/>
        </w:rPr>
        <w:t xml:space="preserve">Mission – </w:t>
      </w:r>
      <w:r>
        <w:t xml:space="preserve">In the first stage of marketing process, it concerns with identifying and understand the organisation mission and </w:t>
      </w:r>
      <w:r w:rsidRPr="0090179B">
        <w:t>Engel (2018)</w:t>
      </w:r>
      <w:r>
        <w:t xml:space="preserve"> stated that a mission statement describes why an organisation is in business and how it can benefit customers. It must be future forward, inspiring and straightforward so that the management can gain higher employee commitment and engagement. Taking an example of Tesla mission, the company mission is to accelerate the world transition to sustainable energy </w:t>
      </w:r>
      <w:r w:rsidRPr="00B801F4">
        <w:t>(</w:t>
      </w:r>
      <w:proofErr w:type="spellStart"/>
      <w:r w:rsidRPr="00B801F4">
        <w:t>Sterba</w:t>
      </w:r>
      <w:proofErr w:type="spellEnd"/>
      <w:r w:rsidRPr="00B801F4">
        <w:t xml:space="preserve"> et al, 2019)</w:t>
      </w:r>
      <w:r>
        <w:t xml:space="preserve">. </w:t>
      </w:r>
    </w:p>
    <w:p w14:paraId="3AEDE12D" w14:textId="77777777" w:rsidR="004352AA" w:rsidRPr="00EF4AE5" w:rsidRDefault="004352AA" w:rsidP="004352AA">
      <w:pPr>
        <w:pStyle w:val="ListParagraph"/>
        <w:numPr>
          <w:ilvl w:val="0"/>
          <w:numId w:val="3"/>
        </w:numPr>
        <w:spacing w:line="360" w:lineRule="auto"/>
        <w:jc w:val="both"/>
        <w:rPr>
          <w:b/>
        </w:rPr>
      </w:pPr>
      <w:r w:rsidRPr="00EF4AE5">
        <w:rPr>
          <w:b/>
        </w:rPr>
        <w:t xml:space="preserve">Situational Analysis – </w:t>
      </w:r>
      <w:r>
        <w:t xml:space="preserve">In the second stage of marketing process, it includes the management practices to assess both internal and external business environment that impact the business and market </w:t>
      </w:r>
      <w:r w:rsidRPr="00737185">
        <w:t>(</w:t>
      </w:r>
      <w:proofErr w:type="spellStart"/>
      <w:r w:rsidRPr="00737185">
        <w:t>Hollensen</w:t>
      </w:r>
      <w:proofErr w:type="spellEnd"/>
      <w:r w:rsidRPr="00737185">
        <w:t xml:space="preserve"> and </w:t>
      </w:r>
      <w:proofErr w:type="spellStart"/>
      <w:r w:rsidRPr="00737185">
        <w:t>Opresnik</w:t>
      </w:r>
      <w:proofErr w:type="spellEnd"/>
      <w:r w:rsidRPr="00737185">
        <w:t>, 2019)</w:t>
      </w:r>
      <w:r>
        <w:t xml:space="preserve">. It helps in discovering organisation strength, </w:t>
      </w:r>
      <w:proofErr w:type="gramStart"/>
      <w:r>
        <w:t>capabilities</w:t>
      </w:r>
      <w:proofErr w:type="gramEnd"/>
      <w:r>
        <w:t xml:space="preserve"> and resources through which the company can deal with the external environment which is uncontrollable. The situational analysis offers a clear view of the organisation including its objectives, customers, competitors, industry trends, position in the industry, market environment and so forth and hence, ultimately help the company in its future growth and strategic plans.</w:t>
      </w:r>
    </w:p>
    <w:p w14:paraId="52E453B0" w14:textId="77777777" w:rsidR="004352AA" w:rsidRPr="00EF4AE5" w:rsidRDefault="004352AA" w:rsidP="004352AA">
      <w:pPr>
        <w:pStyle w:val="ListParagraph"/>
        <w:numPr>
          <w:ilvl w:val="0"/>
          <w:numId w:val="3"/>
        </w:numPr>
        <w:spacing w:line="360" w:lineRule="auto"/>
        <w:jc w:val="both"/>
        <w:rPr>
          <w:b/>
        </w:rPr>
      </w:pPr>
      <w:r w:rsidRPr="00EF4AE5">
        <w:rPr>
          <w:b/>
        </w:rPr>
        <w:t xml:space="preserve">Marketing Strategy – </w:t>
      </w:r>
      <w:r>
        <w:t>The third step in the marketing plan is to develop a marketing plan and objectives specifically targeted towards the customers and must also encompass the prognosis of the anticipated results. Developing marketing strategy and plan will help the management in defining of target audience, setting up measurable goals and identifying and establishing the marketing budget.</w:t>
      </w:r>
    </w:p>
    <w:p w14:paraId="1C6B66B3" w14:textId="77777777" w:rsidR="004352AA" w:rsidRPr="00EF4AE5" w:rsidRDefault="004352AA" w:rsidP="004352AA">
      <w:pPr>
        <w:pStyle w:val="ListParagraph"/>
        <w:numPr>
          <w:ilvl w:val="0"/>
          <w:numId w:val="3"/>
        </w:numPr>
        <w:spacing w:line="360" w:lineRule="auto"/>
        <w:jc w:val="both"/>
        <w:rPr>
          <w:b/>
        </w:rPr>
      </w:pPr>
      <w:r w:rsidRPr="00EF4AE5">
        <w:rPr>
          <w:b/>
        </w:rPr>
        <w:t xml:space="preserve">Marketing Mix – </w:t>
      </w:r>
      <w:r>
        <w:t xml:space="preserve">It is one of the most important stages in the marketing process where the organisation requires to convey the value of its products with the help of marketing mix encompassing company approach associated to product, price, </w:t>
      </w:r>
      <w:proofErr w:type="gramStart"/>
      <w:r>
        <w:t>place</w:t>
      </w:r>
      <w:proofErr w:type="gramEnd"/>
      <w:r>
        <w:t xml:space="preserve"> and promotion. With the help of its marketing mix, any of the company can positively strengthen its position in the market. Today, marketers further extended the four P’s in the marketing mix and hence, also focused towards approaching process, people and physical evidence elements to better gain customer awareness and loyalty </w:t>
      </w:r>
      <w:r w:rsidRPr="00737185">
        <w:t>(Rathod, 2016)</w:t>
      </w:r>
      <w:r>
        <w:t>.</w:t>
      </w:r>
    </w:p>
    <w:p w14:paraId="5F4F99BF" w14:textId="77777777" w:rsidR="004352AA" w:rsidRDefault="004352AA" w:rsidP="004352AA">
      <w:pPr>
        <w:pStyle w:val="ListParagraph"/>
        <w:numPr>
          <w:ilvl w:val="0"/>
          <w:numId w:val="3"/>
        </w:numPr>
        <w:spacing w:line="360" w:lineRule="auto"/>
      </w:pPr>
      <w:r w:rsidRPr="00EB377C">
        <w:rPr>
          <w:b/>
        </w:rPr>
        <w:t xml:space="preserve">Implementation and Control – </w:t>
      </w:r>
      <w:r>
        <w:t xml:space="preserve">At this last stage of the marketing mix, the marketers need to put the plan into action and persuade the existing and prospective customers </w:t>
      </w:r>
      <w:r>
        <w:lastRenderedPageBreak/>
        <w:t>about their product or services. It further requires constant monitoring of the different measures so that to make the plan successful and if deviation is there, the marketer requires to adjust their strategies to improve the result. It also requires continuous monitoring of the different other factors for the purpose of benchmarking as this help the management to improve its overall competitive position in the respective marketplace.</w:t>
      </w:r>
    </w:p>
    <w:p w14:paraId="0BCA217C" w14:textId="77777777" w:rsidR="004352AA" w:rsidRDefault="004352AA" w:rsidP="004352AA">
      <w:pPr>
        <w:pStyle w:val="Heading2"/>
      </w:pPr>
      <w:bookmarkStart w:id="4" w:name="_Toc58623560"/>
      <w:r>
        <w:t>Analysis of Macro environment using PESTLE Framework</w:t>
      </w:r>
      <w:bookmarkEnd w:id="4"/>
    </w:p>
    <w:p w14:paraId="64735781" w14:textId="77777777" w:rsidR="004352AA" w:rsidRDefault="004352AA" w:rsidP="004352AA"/>
    <w:p w14:paraId="37F0D850" w14:textId="77777777" w:rsidR="004352AA" w:rsidRPr="00362C84" w:rsidRDefault="004352AA" w:rsidP="004352AA">
      <w:pPr>
        <w:spacing w:line="360" w:lineRule="auto"/>
        <w:jc w:val="both"/>
      </w:pPr>
      <w:r>
        <w:t xml:space="preserve">To better explore the external environmental factors impacting Tesla marketing practices and goals, PESTLE framework has been used below determine the impact of political, economic, social, technological, </w:t>
      </w:r>
      <w:proofErr w:type="gramStart"/>
      <w:r>
        <w:t>legal</w:t>
      </w:r>
      <w:proofErr w:type="gramEnd"/>
      <w:r>
        <w:t xml:space="preserve"> and environmental factors on the company operations and strategic directions.</w:t>
      </w:r>
    </w:p>
    <w:p w14:paraId="2DA756D8" w14:textId="77777777" w:rsidR="004352AA" w:rsidRDefault="004352AA" w:rsidP="004352AA"/>
    <w:p w14:paraId="07BB77E3" w14:textId="77777777" w:rsidR="004352AA" w:rsidRDefault="004352AA" w:rsidP="004352AA">
      <w:r>
        <w:rPr>
          <w:noProof/>
          <w:lang w:val="en-IN" w:eastAsia="en-IN"/>
        </w:rPr>
        <w:drawing>
          <wp:inline distT="0" distB="0" distL="0" distR="0" wp14:anchorId="0845A2DA" wp14:editId="72853E23">
            <wp:extent cx="4972050" cy="2771775"/>
            <wp:effectExtent l="0" t="19050" r="0" b="285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DF2E3A8" w14:textId="77777777" w:rsidR="004352AA" w:rsidRDefault="004352AA" w:rsidP="004352AA">
      <w:pPr>
        <w:pStyle w:val="ListParagraph"/>
        <w:numPr>
          <w:ilvl w:val="0"/>
          <w:numId w:val="1"/>
        </w:numPr>
        <w:spacing w:line="360" w:lineRule="auto"/>
        <w:jc w:val="both"/>
      </w:pPr>
      <w:r w:rsidRPr="0028147E">
        <w:rPr>
          <w:b/>
        </w:rPr>
        <w:t>Political Factors</w:t>
      </w:r>
      <w:r>
        <w:t xml:space="preserve"> – The political environment requires management to watch on the different government regulations regarding trade policies and programmes, procedures and industry regulations directly or indirectly impacting the company decisions and practices. In relation with Tesla, the US central and state government further aiding Tesla sustainability vision and hence, granted a $465 loan (</w:t>
      </w:r>
      <w:proofErr w:type="spellStart"/>
      <w:r>
        <w:t>Gustin</w:t>
      </w:r>
      <w:proofErr w:type="spellEnd"/>
      <w:r>
        <w:t>, 2013). Similarly, if Tesla plans to move its production unit in any other nation, it is very important for the organisation to meet all essential laws and regulated guidelines prescribed by the government while developing a better relationship with the government.</w:t>
      </w:r>
    </w:p>
    <w:p w14:paraId="2A14739B" w14:textId="759FA6DA" w:rsidR="004352AA" w:rsidRDefault="004352AA" w:rsidP="004352AA">
      <w:pPr>
        <w:pStyle w:val="ListParagraph"/>
        <w:numPr>
          <w:ilvl w:val="0"/>
          <w:numId w:val="1"/>
        </w:numPr>
        <w:spacing w:line="360" w:lineRule="auto"/>
        <w:jc w:val="both"/>
      </w:pPr>
      <w:r>
        <w:rPr>
          <w:b/>
        </w:rPr>
        <w:lastRenderedPageBreak/>
        <w:t>Economic Factors</w:t>
      </w:r>
      <w:r>
        <w:t xml:space="preserve"> – The higher the stable an economy is, </w:t>
      </w:r>
      <w:r w:rsidR="00573519">
        <w:t>the greater</w:t>
      </w:r>
      <w:r>
        <w:t xml:space="preserve"> number of opportunities will be gain by an organisation. In contexts of Tesla, the company attained numbers of opportunities due to strong economic position of the United States and as Tesla is a U.S. based corporation, the company will enjoy higher wealth distribution with people increasing awareness towards adopting greener technologies. According to statistics, U.S. economy has been predicted to rise by 2.25 % (</w:t>
      </w:r>
      <w:proofErr w:type="spellStart"/>
      <w:r w:rsidRPr="00737185">
        <w:t>Helseth</w:t>
      </w:r>
      <w:proofErr w:type="spellEnd"/>
      <w:r w:rsidRPr="00737185">
        <w:t xml:space="preserve"> et al, 2020)</w:t>
      </w:r>
      <w:r>
        <w:t xml:space="preserve"> though, Tesla growth opportunities will be hampered due to non-stability in the developing markets such as Asia and Europe.</w:t>
      </w:r>
    </w:p>
    <w:p w14:paraId="6DA3D766" w14:textId="77777777" w:rsidR="004352AA" w:rsidRDefault="004352AA" w:rsidP="004352AA">
      <w:pPr>
        <w:pStyle w:val="ListParagraph"/>
        <w:numPr>
          <w:ilvl w:val="0"/>
          <w:numId w:val="1"/>
        </w:numPr>
        <w:spacing w:line="360" w:lineRule="auto"/>
        <w:jc w:val="both"/>
      </w:pPr>
      <w:r>
        <w:rPr>
          <w:b/>
        </w:rPr>
        <w:t>Social Factors</w:t>
      </w:r>
      <w:r>
        <w:t xml:space="preserve"> – Social environment helps the organisation to understand and target as per the change in demographics, trends, cultural and community behaviour. Tesla is target broader customer segment who are looking for buying more environment friendly products and tech-savvy and with increasing prices of the fuel, the consumer will </w:t>
      </w:r>
      <w:proofErr w:type="gramStart"/>
      <w:r>
        <w:t>definitely purchase</w:t>
      </w:r>
      <w:proofErr w:type="gramEnd"/>
      <w:r>
        <w:t xml:space="preserve"> the electric vehicles in near future considering contribution towards the future generation. As Tesla deals and sales sustainable products, </w:t>
      </w:r>
      <w:proofErr w:type="gramStart"/>
      <w:r>
        <w:t>it is clear that the</w:t>
      </w:r>
      <w:proofErr w:type="gramEnd"/>
      <w:r>
        <w:t xml:space="preserve"> future growth of the company business model is remarking and much acceptable in the diverse societies and countries.</w:t>
      </w:r>
    </w:p>
    <w:p w14:paraId="418B58F1" w14:textId="77777777" w:rsidR="004352AA" w:rsidRDefault="004352AA" w:rsidP="004352AA">
      <w:pPr>
        <w:pStyle w:val="ListParagraph"/>
        <w:numPr>
          <w:ilvl w:val="0"/>
          <w:numId w:val="1"/>
        </w:numPr>
        <w:spacing w:line="360" w:lineRule="auto"/>
        <w:jc w:val="both"/>
      </w:pPr>
      <w:r w:rsidRPr="00745E14">
        <w:rPr>
          <w:b/>
        </w:rPr>
        <w:t>Technological Factors</w:t>
      </w:r>
      <w:r>
        <w:t xml:space="preserve"> – With increasing digital literacy and starting of Industry 4.0 era, there are abundant of opportunities arises for the organisation in the side of technological development and acceptance. According to </w:t>
      </w:r>
      <w:proofErr w:type="spellStart"/>
      <w:r w:rsidRPr="0090179B">
        <w:t>Saeidi</w:t>
      </w:r>
      <w:proofErr w:type="spellEnd"/>
      <w:r w:rsidRPr="0090179B">
        <w:t xml:space="preserve"> et al (2019)</w:t>
      </w:r>
      <w:r>
        <w:t xml:space="preserve">, technology is </w:t>
      </w:r>
      <w:proofErr w:type="gramStart"/>
      <w:r>
        <w:t>definitely the</w:t>
      </w:r>
      <w:proofErr w:type="gramEnd"/>
      <w:r>
        <w:t xml:space="preserve"> biggest factor that determines how competitive a brand in today’s competitive environment. In contexts of Tesla, the company is facing strong rivalry with the development of new concepts of driverless vehicles that may further be drive by the big corporations such as Google, </w:t>
      </w:r>
      <w:proofErr w:type="gramStart"/>
      <w:r>
        <w:t>Uber</w:t>
      </w:r>
      <w:proofErr w:type="gramEnd"/>
      <w:r>
        <w:t xml:space="preserve"> and BMW. Furthermore, continuous change in technology further impacts Tesla competitiveness in the global marketplace.</w:t>
      </w:r>
    </w:p>
    <w:p w14:paraId="19DFFD2E" w14:textId="77777777" w:rsidR="004352AA" w:rsidRDefault="004352AA" w:rsidP="004352AA">
      <w:pPr>
        <w:pStyle w:val="ListParagraph"/>
        <w:numPr>
          <w:ilvl w:val="0"/>
          <w:numId w:val="1"/>
        </w:numPr>
        <w:spacing w:line="360" w:lineRule="auto"/>
        <w:jc w:val="both"/>
      </w:pPr>
      <w:r>
        <w:rPr>
          <w:b/>
        </w:rPr>
        <w:t>Environmental Factors</w:t>
      </w:r>
      <w:r>
        <w:t xml:space="preserve"> – It concerns with the company practices towards the environment and sustainability. From Tesla perspectives, the company is having positive goodwill due to selling of electrical vehicles and sustainable products in the developed market. In addition, Tesla is also working towards achieving higher efficiency in its supply chain and distribution network through the implementation of technologies.</w:t>
      </w:r>
    </w:p>
    <w:p w14:paraId="41008934" w14:textId="77777777" w:rsidR="004352AA" w:rsidRPr="00E925AD" w:rsidRDefault="004352AA" w:rsidP="004352AA">
      <w:pPr>
        <w:pStyle w:val="ListParagraph"/>
        <w:numPr>
          <w:ilvl w:val="0"/>
          <w:numId w:val="1"/>
        </w:numPr>
        <w:spacing w:line="360" w:lineRule="auto"/>
        <w:jc w:val="both"/>
      </w:pPr>
      <w:r>
        <w:rPr>
          <w:b/>
        </w:rPr>
        <w:t>Legal Factors</w:t>
      </w:r>
      <w:r>
        <w:t xml:space="preserve"> –</w:t>
      </w:r>
      <w:r>
        <w:rPr>
          <w:b/>
        </w:rPr>
        <w:t xml:space="preserve"> </w:t>
      </w:r>
      <w:r>
        <w:t xml:space="preserve">To have long term sustainability in any market, it is necessary for an organisation to fulfil substantial laws and legislations enforced by the government for the betterment of consumers, employees, </w:t>
      </w:r>
      <w:proofErr w:type="gramStart"/>
      <w:r>
        <w:t>society</w:t>
      </w:r>
      <w:proofErr w:type="gramEnd"/>
      <w:r>
        <w:t xml:space="preserve"> and organisation. It is important for </w:t>
      </w:r>
      <w:r>
        <w:lastRenderedPageBreak/>
        <w:t xml:space="preserve">Tesla to follow this environmental factor much seriously or else there may be chances to face any sort of legal penalties or rules. For instance, Tesla is currently facing a legal suit over sudden acceleration leading to injury or damage to the people and this lawsuit imposed by the National Highway Traffic Safety Administration (NHTSA) with opening a petition, which encompasses 127 customers complaints and hence, makes an enquiry to neatly 5 00000 Tesla vehicles with likely </w:t>
      </w:r>
      <w:r w:rsidRPr="00824ECC">
        <w:t xml:space="preserve">accidental acceleration </w:t>
      </w:r>
      <w:r>
        <w:t>issues (</w:t>
      </w:r>
      <w:proofErr w:type="spellStart"/>
      <w:r>
        <w:t>Kolodny</w:t>
      </w:r>
      <w:proofErr w:type="spellEnd"/>
      <w:r>
        <w:t>, 2020).</w:t>
      </w:r>
    </w:p>
    <w:p w14:paraId="4C9C7245" w14:textId="77777777" w:rsidR="004352AA" w:rsidRDefault="004352AA" w:rsidP="004352AA"/>
    <w:p w14:paraId="28D8ADDD" w14:textId="77777777" w:rsidR="004352AA" w:rsidRDefault="004352AA" w:rsidP="004352AA">
      <w:pPr>
        <w:pStyle w:val="Heading2"/>
      </w:pPr>
      <w:bookmarkStart w:id="5" w:name="_Toc58623561"/>
      <w:r>
        <w:t>Porters 5 Forces model on Tesla</w:t>
      </w:r>
      <w:bookmarkEnd w:id="5"/>
    </w:p>
    <w:p w14:paraId="1B92C73C" w14:textId="77777777" w:rsidR="004352AA" w:rsidRDefault="004352AA" w:rsidP="004352AA">
      <w:r>
        <w:rPr>
          <w:noProof/>
          <w:lang w:val="en-IN" w:eastAsia="en-IN"/>
        </w:rPr>
        <mc:AlternateContent>
          <mc:Choice Requires="wps">
            <w:drawing>
              <wp:anchor distT="0" distB="0" distL="114300" distR="114300" simplePos="0" relativeHeight="251662336" behindDoc="0" locked="0" layoutInCell="1" allowOverlap="1" wp14:anchorId="7CADC6B6" wp14:editId="31AD3A04">
                <wp:simplePos x="0" y="0"/>
                <wp:positionH relativeFrom="margin">
                  <wp:align>center</wp:align>
                </wp:positionH>
                <wp:positionV relativeFrom="paragraph">
                  <wp:posOffset>219710</wp:posOffset>
                </wp:positionV>
                <wp:extent cx="3738880" cy="842010"/>
                <wp:effectExtent l="0" t="0" r="13970" b="15240"/>
                <wp:wrapNone/>
                <wp:docPr id="5" name="Text Box 5"/>
                <wp:cNvGraphicFramePr/>
                <a:graphic xmlns:a="http://schemas.openxmlformats.org/drawingml/2006/main">
                  <a:graphicData uri="http://schemas.microsoft.com/office/word/2010/wordprocessingShape">
                    <wps:wsp>
                      <wps:cNvSpPr txBox="1"/>
                      <wps:spPr>
                        <a:xfrm>
                          <a:off x="0" y="0"/>
                          <a:ext cx="3738880" cy="842010"/>
                        </a:xfrm>
                        <a:prstGeom prst="rect">
                          <a:avLst/>
                        </a:prstGeom>
                        <a:solidFill>
                          <a:schemeClr val="accent6">
                            <a:lumMod val="60000"/>
                            <a:lumOff val="40000"/>
                          </a:schemeClr>
                        </a:solidFill>
                        <a:ln w="19050">
                          <a:solidFill>
                            <a:schemeClr val="tx1"/>
                          </a:solidFill>
                        </a:ln>
                      </wps:spPr>
                      <wps:txbx>
                        <w:txbxContent>
                          <w:p w14:paraId="0BCF7C4E" w14:textId="77777777" w:rsidR="004352AA" w:rsidRDefault="004352AA" w:rsidP="004352AA">
                            <w:pPr>
                              <w:jc w:val="center"/>
                              <w:rPr>
                                <w:rFonts w:cs="Times New Roman"/>
                              </w:rPr>
                            </w:pPr>
                            <w:r>
                              <w:rPr>
                                <w:rFonts w:cs="Times New Roman"/>
                                <w:b/>
                              </w:rPr>
                              <w:t>Threat of Substitute is 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ADC6B6" id="_x0000_t202" coordsize="21600,21600" o:spt="202" path="m,l,21600r21600,l21600,xe">
                <v:stroke joinstyle="miter"/>
                <v:path gradientshapeok="t" o:connecttype="rect"/>
              </v:shapetype>
              <v:shape id="Text Box 5" o:spid="_x0000_s1032" type="#_x0000_t202" style="position:absolute;margin-left:0;margin-top:17.3pt;width:294.4pt;height:66.3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" fillcolor="#a8d08d [1945]" strokecolor="black [3213]" strokeweight="1.5pt">
                <v:textbox>
                  <w:txbxContent>
                    <w:p w14:paraId="0BCF7C4E" w14:textId="77777777" w:rsidR="004352AA" w:rsidRDefault="004352AA" w:rsidP="004352AA">
                      <w:pPr>
                        <w:jc w:val="center"/>
                        <w:rPr>
                          <w:rFonts w:cs="Times New Roman"/>
                        </w:rPr>
                      </w:pPr>
                      <w:r>
                        <w:rPr>
                          <w:rFonts w:cs="Times New Roman"/>
                          <w:b/>
                        </w:rPr>
                        <w:t>Threat of Substitute is high</w:t>
                      </w:r>
                    </w:p>
                  </w:txbxContent>
                </v:textbox>
                <w10:wrap anchorx="margin"/>
              </v:shape>
            </w:pict>
          </mc:Fallback>
        </mc:AlternateContent>
      </w:r>
    </w:p>
    <w:p w14:paraId="68F21B5E" w14:textId="77777777" w:rsidR="004352AA" w:rsidRDefault="004352AA" w:rsidP="004352AA">
      <w:pPr>
        <w:spacing w:line="480" w:lineRule="auto"/>
        <w:rPr>
          <w:rFonts w:cs="Times New Roman"/>
          <w:szCs w:val="24"/>
          <w:u w:val="single"/>
        </w:rPr>
      </w:pPr>
    </w:p>
    <w:p w14:paraId="2B10C56F" w14:textId="77777777" w:rsidR="004352AA" w:rsidRDefault="004352AA" w:rsidP="004352AA">
      <w:r>
        <w:rPr>
          <w:noProof/>
          <w:lang w:val="en-IN" w:eastAsia="en-IN"/>
        </w:rPr>
        <mc:AlternateContent>
          <mc:Choice Requires="wps">
            <w:drawing>
              <wp:anchor distT="0" distB="0" distL="114300" distR="114300" simplePos="0" relativeHeight="251664384" behindDoc="0" locked="0" layoutInCell="1" allowOverlap="1" wp14:anchorId="5D9775B5" wp14:editId="168B7AD2">
                <wp:simplePos x="0" y="0"/>
                <wp:positionH relativeFrom="column">
                  <wp:posOffset>-523875</wp:posOffset>
                </wp:positionH>
                <wp:positionV relativeFrom="paragraph">
                  <wp:posOffset>617220</wp:posOffset>
                </wp:positionV>
                <wp:extent cx="1314450" cy="1209040"/>
                <wp:effectExtent l="0" t="0" r="19050" b="10160"/>
                <wp:wrapNone/>
                <wp:docPr id="7" name="Text Box 7"/>
                <wp:cNvGraphicFramePr/>
                <a:graphic xmlns:a="http://schemas.openxmlformats.org/drawingml/2006/main">
                  <a:graphicData uri="http://schemas.microsoft.com/office/word/2010/wordprocessingShape">
                    <wps:wsp>
                      <wps:cNvSpPr txBox="1"/>
                      <wps:spPr>
                        <a:xfrm>
                          <a:off x="0" y="0"/>
                          <a:ext cx="1314450" cy="1209040"/>
                        </a:xfrm>
                        <a:prstGeom prst="rect">
                          <a:avLst/>
                        </a:prstGeom>
                        <a:solidFill>
                          <a:schemeClr val="accent2">
                            <a:lumMod val="60000"/>
                            <a:lumOff val="40000"/>
                          </a:schemeClr>
                        </a:solidFill>
                        <a:ln w="19050">
                          <a:solidFill>
                            <a:schemeClr val="tx1"/>
                          </a:solidFill>
                        </a:ln>
                      </wps:spPr>
                      <wps:txbx>
                        <w:txbxContent>
                          <w:p w14:paraId="0A7BECBF" w14:textId="77777777" w:rsidR="004352AA" w:rsidRDefault="004352AA" w:rsidP="004352AA">
                            <w:pPr>
                              <w:jc w:val="center"/>
                              <w:rPr>
                                <w:b/>
                                <w:sz w:val="28"/>
                              </w:rPr>
                            </w:pPr>
                            <w:r>
                              <w:rPr>
                                <w:rFonts w:cs="Times New Roman"/>
                                <w:b/>
                                <w:sz w:val="28"/>
                              </w:rPr>
                              <w:t>Bargaining Power of Suppliers is high</w:t>
                            </w:r>
                          </w:p>
                          <w:p w14:paraId="4F36123C" w14:textId="77777777" w:rsidR="004352AA" w:rsidRDefault="004352AA" w:rsidP="004352AA">
                            <w:pPr>
                              <w:rPr>
                                <w:rFonts w:cs="Times New Roman"/>
                              </w:rPr>
                            </w:pPr>
                          </w:p>
                          <w:p w14:paraId="68666023" w14:textId="77777777" w:rsidR="004352AA" w:rsidRDefault="004352AA" w:rsidP="004352AA">
                            <w:pPr>
                              <w:jc w:val="center"/>
                              <w:rPr>
                                <w:b/>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775B5" id="Text Box 7" o:spid="_x0000_s1033" type="#_x0000_t202" style="position:absolute;margin-left:-41.25pt;margin-top:48.6pt;width:103.5pt;height:9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" fillcolor="#f4b083 [1941]" strokecolor="black [3213]" strokeweight="1.5pt">
                <v:textbox>
                  <w:txbxContent>
                    <w:p w14:paraId="0A7BECBF" w14:textId="77777777" w:rsidR="004352AA" w:rsidRDefault="004352AA" w:rsidP="004352AA">
                      <w:pPr>
                        <w:jc w:val="center"/>
                        <w:rPr>
                          <w:b/>
                          <w:sz w:val="28"/>
                        </w:rPr>
                      </w:pPr>
                      <w:r>
                        <w:rPr>
                          <w:rFonts w:cs="Times New Roman"/>
                          <w:b/>
                          <w:sz w:val="28"/>
                        </w:rPr>
                        <w:t>Bargaining Power of Suppliers is high</w:t>
                      </w:r>
                    </w:p>
                    <w:p w14:paraId="4F36123C" w14:textId="77777777" w:rsidR="004352AA" w:rsidRDefault="004352AA" w:rsidP="004352AA">
                      <w:pPr>
                        <w:rPr>
                          <w:rFonts w:cs="Times New Roman"/>
                        </w:rPr>
                      </w:pPr>
                    </w:p>
                    <w:p w14:paraId="68666023" w14:textId="77777777" w:rsidR="004352AA" w:rsidRDefault="004352AA" w:rsidP="004352AA">
                      <w:pPr>
                        <w:jc w:val="center"/>
                        <w:rPr>
                          <w:b/>
                          <w:sz w:val="28"/>
                        </w:rPr>
                      </w:pPr>
                    </w:p>
                  </w:txbxContent>
                </v:textbox>
              </v:shape>
            </w:pict>
          </mc:Fallback>
        </mc:AlternateContent>
      </w:r>
    </w:p>
    <w:p w14:paraId="3D72F676" w14:textId="77777777" w:rsidR="004352AA" w:rsidRDefault="004352AA" w:rsidP="004352AA">
      <w:r>
        <w:rPr>
          <w:noProof/>
          <w:lang w:val="en-IN" w:eastAsia="en-IN"/>
        </w:rPr>
        <mc:AlternateContent>
          <mc:Choice Requires="wps">
            <w:drawing>
              <wp:anchor distT="0" distB="0" distL="114300" distR="114300" simplePos="0" relativeHeight="251660288" behindDoc="0" locked="0" layoutInCell="1" allowOverlap="1" wp14:anchorId="7FF38A80" wp14:editId="3D1543E4">
                <wp:simplePos x="0" y="0"/>
                <wp:positionH relativeFrom="margin">
                  <wp:align>left</wp:align>
                </wp:positionH>
                <wp:positionV relativeFrom="paragraph">
                  <wp:posOffset>3660140</wp:posOffset>
                </wp:positionV>
                <wp:extent cx="1724025" cy="7429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724025" cy="742950"/>
                        </a:xfrm>
                        <a:prstGeom prst="rect">
                          <a:avLst/>
                        </a:prstGeom>
                        <a:solidFill>
                          <a:srgbClr val="99CCFF"/>
                        </a:solidFill>
                        <a:ln w="19050">
                          <a:solidFill>
                            <a:schemeClr val="tx1"/>
                          </a:solidFill>
                        </a:ln>
                      </wps:spPr>
                      <wps:txbx>
                        <w:txbxContent>
                          <w:p w14:paraId="4E69470A" w14:textId="77777777" w:rsidR="004352AA" w:rsidRDefault="004352AA" w:rsidP="004352AA">
                            <w:pPr>
                              <w:rPr>
                                <w:rFonts w:cs="Times New Roman"/>
                              </w:rPr>
                            </w:pPr>
                            <w:r>
                              <w:rPr>
                                <w:rFonts w:cs="Times New Roman"/>
                                <w:b/>
                              </w:rPr>
                              <w:t>Rivalry among existing firms is highly intensive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38A80" id="Text Box 3" o:spid="_x0000_s1034" type="#_x0000_t202" style="position:absolute;margin-left:0;margin-top:288.2pt;width:135.75pt;height:58.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" fillcolor="#9cf" strokecolor="black [3213]" strokeweight="1.5pt">
                <v:textbox>
                  <w:txbxContent>
                    <w:p w14:paraId="4E69470A" w14:textId="77777777" w:rsidR="004352AA" w:rsidRDefault="004352AA" w:rsidP="004352AA">
                      <w:pPr>
                        <w:rPr>
                          <w:rFonts w:cs="Times New Roman"/>
                        </w:rPr>
                      </w:pPr>
                      <w:r>
                        <w:rPr>
                          <w:rFonts w:cs="Times New Roman"/>
                          <w:b/>
                        </w:rPr>
                        <w:t>Rivalry among existing firms is highly intensive</w:t>
                      </w:r>
                    </w:p>
                  </w:txbxContent>
                </v:textbox>
                <w10:wrap anchorx="margin"/>
              </v:shape>
            </w:pict>
          </mc:Fallback>
        </mc:AlternateContent>
      </w:r>
      <w:r>
        <w:rPr>
          <w:noProof/>
          <w:lang w:val="en-IN" w:eastAsia="en-IN"/>
        </w:rPr>
        <w:drawing>
          <wp:anchor distT="0" distB="0" distL="114300" distR="114300" simplePos="0" relativeHeight="251659264" behindDoc="0" locked="0" layoutInCell="1" allowOverlap="1" wp14:anchorId="73DA512D" wp14:editId="196912E7">
            <wp:simplePos x="0" y="0"/>
            <wp:positionH relativeFrom="margin">
              <wp:posOffset>-381000</wp:posOffset>
            </wp:positionH>
            <wp:positionV relativeFrom="paragraph">
              <wp:posOffset>193040</wp:posOffset>
            </wp:positionV>
            <wp:extent cx="6494145" cy="42672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94145" cy="426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IN" w:eastAsia="en-IN"/>
        </w:rPr>
        <mc:AlternateContent>
          <mc:Choice Requires="wps">
            <w:drawing>
              <wp:anchor distT="0" distB="0" distL="114300" distR="114300" simplePos="0" relativeHeight="251663360" behindDoc="0" locked="0" layoutInCell="1" allowOverlap="1" wp14:anchorId="6F06DC97" wp14:editId="7549814B">
                <wp:simplePos x="0" y="0"/>
                <wp:positionH relativeFrom="column">
                  <wp:posOffset>4819650</wp:posOffset>
                </wp:positionH>
                <wp:positionV relativeFrom="paragraph">
                  <wp:posOffset>374015</wp:posOffset>
                </wp:positionV>
                <wp:extent cx="1272540" cy="1123315"/>
                <wp:effectExtent l="0" t="0" r="22860" b="19685"/>
                <wp:wrapNone/>
                <wp:docPr id="6" name="Text Box 6"/>
                <wp:cNvGraphicFramePr/>
                <a:graphic xmlns:a="http://schemas.openxmlformats.org/drawingml/2006/main">
                  <a:graphicData uri="http://schemas.microsoft.com/office/word/2010/wordprocessingShape">
                    <wps:wsp>
                      <wps:cNvSpPr txBox="1"/>
                      <wps:spPr>
                        <a:xfrm>
                          <a:off x="0" y="0"/>
                          <a:ext cx="1272540" cy="1123315"/>
                        </a:xfrm>
                        <a:prstGeom prst="rect">
                          <a:avLst/>
                        </a:prstGeom>
                        <a:solidFill>
                          <a:srgbClr val="FFCC66"/>
                        </a:solidFill>
                        <a:ln w="19050">
                          <a:solidFill>
                            <a:schemeClr val="tx1"/>
                          </a:solidFill>
                        </a:ln>
                      </wps:spPr>
                      <wps:txbx>
                        <w:txbxContent>
                          <w:p w14:paraId="5681C664" w14:textId="77777777" w:rsidR="004352AA" w:rsidRDefault="004352AA" w:rsidP="004352AA">
                            <w:pPr>
                              <w:jc w:val="center"/>
                              <w:rPr>
                                <w:b/>
                                <w:sz w:val="28"/>
                              </w:rPr>
                            </w:pPr>
                            <w:r>
                              <w:rPr>
                                <w:rFonts w:cs="Times New Roman"/>
                                <w:b/>
                                <w:sz w:val="28"/>
                              </w:rPr>
                              <w:t>Bargaining Power of Buyers is high</w:t>
                            </w:r>
                          </w:p>
                          <w:p w14:paraId="4BA4D2C7" w14:textId="77777777" w:rsidR="004352AA" w:rsidRDefault="004352AA" w:rsidP="004352AA">
                            <w:pPr>
                              <w:rPr>
                                <w:rFonts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6DC97" id="Text Box 6" o:spid="_x0000_s1035" type="#_x0000_t202" style="position:absolute;margin-left:379.5pt;margin-top:29.45pt;width:100.2pt;height:8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" fillcolor="#fc6" strokecolor="black [3213]" strokeweight="1.5pt">
                <v:textbox>
                  <w:txbxContent>
                    <w:p w14:paraId="5681C664" w14:textId="77777777" w:rsidR="004352AA" w:rsidRDefault="004352AA" w:rsidP="004352AA">
                      <w:pPr>
                        <w:jc w:val="center"/>
                        <w:rPr>
                          <w:b/>
                          <w:sz w:val="28"/>
                        </w:rPr>
                      </w:pPr>
                      <w:r>
                        <w:rPr>
                          <w:rFonts w:cs="Times New Roman"/>
                          <w:b/>
                          <w:sz w:val="28"/>
                        </w:rPr>
                        <w:t>Bargaining Power of Buyers is high</w:t>
                      </w:r>
                    </w:p>
                    <w:p w14:paraId="4BA4D2C7" w14:textId="77777777" w:rsidR="004352AA" w:rsidRDefault="004352AA" w:rsidP="004352AA">
                      <w:pPr>
                        <w:rPr>
                          <w:rFonts w:cs="Times New Roman"/>
                        </w:rPr>
                      </w:pPr>
                    </w:p>
                  </w:txbxContent>
                </v:textbox>
              </v:shape>
            </w:pict>
          </mc:Fallback>
        </mc:AlternateContent>
      </w:r>
    </w:p>
    <w:p w14:paraId="7E65DD1D" w14:textId="77777777" w:rsidR="004352AA" w:rsidRDefault="004352AA" w:rsidP="004352AA"/>
    <w:p w14:paraId="24E08FFB" w14:textId="77777777" w:rsidR="004352AA" w:rsidRDefault="004352AA" w:rsidP="004352AA">
      <w:pPr>
        <w:spacing w:line="360" w:lineRule="auto"/>
        <w:jc w:val="both"/>
        <w:rPr>
          <w:b/>
        </w:rPr>
      </w:pPr>
      <w:r>
        <w:rPr>
          <w:noProof/>
          <w:lang w:val="en-IN" w:eastAsia="en-IN"/>
        </w:rPr>
        <mc:AlternateContent>
          <mc:Choice Requires="wps">
            <w:drawing>
              <wp:anchor distT="0" distB="0" distL="114300" distR="114300" simplePos="0" relativeHeight="251661312" behindDoc="0" locked="0" layoutInCell="1" allowOverlap="1" wp14:anchorId="1FF1FE94" wp14:editId="21C02FA3">
                <wp:simplePos x="0" y="0"/>
                <wp:positionH relativeFrom="margin">
                  <wp:align>center</wp:align>
                </wp:positionH>
                <wp:positionV relativeFrom="paragraph">
                  <wp:posOffset>13970</wp:posOffset>
                </wp:positionV>
                <wp:extent cx="2943225" cy="3619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2943225" cy="361950"/>
                        </a:xfrm>
                        <a:prstGeom prst="rect">
                          <a:avLst/>
                        </a:prstGeom>
                        <a:solidFill>
                          <a:srgbClr val="CC99FF"/>
                        </a:solidFill>
                        <a:ln w="6350">
                          <a:noFill/>
                        </a:ln>
                      </wps:spPr>
                      <wps:txbx>
                        <w:txbxContent>
                          <w:p w14:paraId="11BDFA51" w14:textId="77777777" w:rsidR="004352AA" w:rsidRDefault="004352AA" w:rsidP="004352AA">
                            <w:pPr>
                              <w:jc w:val="center"/>
                              <w:rPr>
                                <w:rFonts w:cs="Times New Roman"/>
                              </w:rPr>
                            </w:pPr>
                            <w:r>
                              <w:rPr>
                                <w:rFonts w:cs="Times New Roman"/>
                                <w:b/>
                              </w:rPr>
                              <w:t>Threat of New Entrants is Moderate</w:t>
                            </w:r>
                          </w:p>
                          <w:p w14:paraId="4038BFFB" w14:textId="77777777" w:rsidR="004352AA" w:rsidRDefault="004352AA" w:rsidP="004352AA">
                            <w:pPr>
                              <w:rPr>
                                <w:rFonts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1FE94" id="Text Box 4" o:spid="_x0000_s1036" type="#_x0000_t202" style="position:absolute;left:0;text-align:left;margin-left:0;margin-top:1.1pt;width:231.75pt;height:28.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" fillcolor="#c9f" stroked="f" strokeweight=".5pt">
                <v:textbox>
                  <w:txbxContent>
                    <w:p w14:paraId="11BDFA51" w14:textId="77777777" w:rsidR="004352AA" w:rsidRDefault="004352AA" w:rsidP="004352AA">
                      <w:pPr>
                        <w:jc w:val="center"/>
                        <w:rPr>
                          <w:rFonts w:cs="Times New Roman"/>
                        </w:rPr>
                      </w:pPr>
                      <w:r>
                        <w:rPr>
                          <w:rFonts w:cs="Times New Roman"/>
                          <w:b/>
                        </w:rPr>
                        <w:t>Threat of New Entrants is Moderate</w:t>
                      </w:r>
                    </w:p>
                    <w:p w14:paraId="4038BFFB" w14:textId="77777777" w:rsidR="004352AA" w:rsidRDefault="004352AA" w:rsidP="004352AA">
                      <w:pPr>
                        <w:rPr>
                          <w:rFonts w:cs="Times New Roman"/>
                        </w:rPr>
                      </w:pPr>
                    </w:p>
                  </w:txbxContent>
                </v:textbox>
                <w10:wrap anchorx="margin"/>
              </v:shape>
            </w:pict>
          </mc:Fallback>
        </mc:AlternateContent>
      </w:r>
    </w:p>
    <w:p w14:paraId="56006022" w14:textId="77777777" w:rsidR="004352AA" w:rsidRDefault="004352AA" w:rsidP="004352AA">
      <w:pPr>
        <w:spacing w:line="360" w:lineRule="auto"/>
        <w:jc w:val="both"/>
        <w:rPr>
          <w:b/>
        </w:rPr>
      </w:pPr>
    </w:p>
    <w:p w14:paraId="6774CAEC" w14:textId="77777777" w:rsidR="004352AA" w:rsidRDefault="004352AA" w:rsidP="004352AA">
      <w:pPr>
        <w:spacing w:line="360" w:lineRule="auto"/>
        <w:jc w:val="both"/>
        <w:rPr>
          <w:b/>
        </w:rPr>
      </w:pPr>
    </w:p>
    <w:p w14:paraId="0699A005" w14:textId="77777777" w:rsidR="004352AA" w:rsidRDefault="004352AA" w:rsidP="004352AA">
      <w:pPr>
        <w:spacing w:line="360" w:lineRule="auto"/>
        <w:jc w:val="both"/>
        <w:rPr>
          <w:b/>
        </w:rPr>
      </w:pPr>
      <w:r>
        <w:rPr>
          <w:b/>
        </w:rPr>
        <w:t>Threat of New Entrants</w:t>
      </w:r>
    </w:p>
    <w:p w14:paraId="4E9CA2F4" w14:textId="77777777" w:rsidR="004352AA" w:rsidRDefault="004352AA" w:rsidP="004352AA">
      <w:pPr>
        <w:spacing w:line="360" w:lineRule="auto"/>
        <w:jc w:val="both"/>
      </w:pPr>
      <w:r>
        <w:t xml:space="preserve">There is a medium threat of new entrant into the Electronic Vehicles (EVs) industry as many big organisations are into the race to diversify a new product line with EVs vehicles such as BMW, </w:t>
      </w:r>
      <w:proofErr w:type="gramStart"/>
      <w:r>
        <w:t>Toyota</w:t>
      </w:r>
      <w:proofErr w:type="gramEnd"/>
      <w:r>
        <w:t xml:space="preserve"> and General Motors, however, they are either expensive or the performance is not up to the mark. Furthermore, any new potential entrant will face similar challenges that these big corporations faced and hence, until n unless, innovative solutions are not be drawn like Tesla, it is much challenging to penetrate this new market.</w:t>
      </w:r>
    </w:p>
    <w:p w14:paraId="6A243AE3" w14:textId="77777777" w:rsidR="004352AA" w:rsidRDefault="004352AA" w:rsidP="004352AA">
      <w:pPr>
        <w:spacing w:line="360" w:lineRule="auto"/>
        <w:jc w:val="both"/>
        <w:rPr>
          <w:b/>
        </w:rPr>
      </w:pPr>
      <w:r>
        <w:rPr>
          <w:b/>
        </w:rPr>
        <w:t>Bargaining Power of Buyers</w:t>
      </w:r>
    </w:p>
    <w:p w14:paraId="0AF404EA" w14:textId="77777777" w:rsidR="004352AA" w:rsidRDefault="004352AA" w:rsidP="004352AA">
      <w:pPr>
        <w:spacing w:line="360" w:lineRule="auto"/>
        <w:jc w:val="both"/>
      </w:pPr>
      <w:r>
        <w:t xml:space="preserve">There is high bargaining power of buyers as due to low switching cost like they do not like Tesla Model 3 car, it is much easy for them to choose other EVs such as Jaguar I-Pace or Audi E-Tron. Furthermore, price is an important factor while buying any product and in case of Tesla, its electric vehicles are much expensive and there are other substitutes available too in face of public vehicles, </w:t>
      </w:r>
      <w:proofErr w:type="gramStart"/>
      <w:r>
        <w:t>fuel based</w:t>
      </w:r>
      <w:proofErr w:type="gramEnd"/>
      <w:r>
        <w:t xml:space="preserve"> vehicles and so forth.</w:t>
      </w:r>
    </w:p>
    <w:p w14:paraId="4E6D2E71" w14:textId="77777777" w:rsidR="004352AA" w:rsidRDefault="004352AA" w:rsidP="004352AA">
      <w:pPr>
        <w:spacing w:line="360" w:lineRule="auto"/>
        <w:jc w:val="both"/>
        <w:rPr>
          <w:b/>
        </w:rPr>
      </w:pPr>
      <w:r>
        <w:rPr>
          <w:b/>
        </w:rPr>
        <w:t>Bargaining Power of Suppliers</w:t>
      </w:r>
    </w:p>
    <w:p w14:paraId="4D9B900C" w14:textId="77777777" w:rsidR="004352AA" w:rsidRDefault="004352AA" w:rsidP="004352AA">
      <w:pPr>
        <w:spacing w:line="360" w:lineRule="auto"/>
        <w:jc w:val="both"/>
      </w:pPr>
      <w:r>
        <w:t>There is higher bargaining power in case of Tesla. For instance, Panasonic is one of the main battery suppliers for Tesla as the company providing lithium battery to Tesla and there are no other well alternatives for developing battery cells in self. This requires Tesla to make a positive relationship with Panasonic and other vehicle parts suppliers to be competitive in the electrical vehicle industry.</w:t>
      </w:r>
    </w:p>
    <w:p w14:paraId="63F204E2" w14:textId="77777777" w:rsidR="004352AA" w:rsidRDefault="004352AA" w:rsidP="004352AA">
      <w:pPr>
        <w:spacing w:line="360" w:lineRule="auto"/>
        <w:jc w:val="both"/>
        <w:rPr>
          <w:b/>
        </w:rPr>
      </w:pPr>
      <w:r>
        <w:rPr>
          <w:b/>
        </w:rPr>
        <w:t>Rivalry among existing firms</w:t>
      </w:r>
    </w:p>
    <w:p w14:paraId="56B23ADA" w14:textId="77777777" w:rsidR="004352AA" w:rsidRDefault="004352AA" w:rsidP="004352AA">
      <w:pPr>
        <w:spacing w:line="360" w:lineRule="auto"/>
        <w:jc w:val="both"/>
      </w:pPr>
      <w:r>
        <w:t>There is a high rivalry among existing firms and Tesla is growing continuously due to its positive brand goodwill all over the world. However, many big automakers have already announced their plans to penetrate the EVs market soon. For instance, GM invested $2.2 billion for its first EVs plant and it will be much proficient of using an extremely flexible vehicle “architecture” (Ulrich, 2020). In addition, Tesla further has competition in solar energy are with organisations like Vivint, Trinity Solar and Sunrun.</w:t>
      </w:r>
    </w:p>
    <w:p w14:paraId="0E88947D" w14:textId="77777777" w:rsidR="004352AA" w:rsidRDefault="004352AA" w:rsidP="004352AA">
      <w:pPr>
        <w:spacing w:line="360" w:lineRule="auto"/>
        <w:jc w:val="both"/>
      </w:pPr>
      <w:r>
        <w:rPr>
          <w:b/>
        </w:rPr>
        <w:t>Threats of Substitutes</w:t>
      </w:r>
    </w:p>
    <w:p w14:paraId="28B54A57" w14:textId="77777777" w:rsidR="004352AA" w:rsidRDefault="004352AA" w:rsidP="004352AA">
      <w:pPr>
        <w:tabs>
          <w:tab w:val="left" w:pos="3261"/>
        </w:tabs>
        <w:spacing w:line="360" w:lineRule="auto"/>
        <w:jc w:val="both"/>
      </w:pPr>
      <w:r>
        <w:t xml:space="preserve">The threat of substitute is moderate for tesla and here, the threats come from largely used gas and fuels vehicles. This substitute threat arises as manufacturing electric vehicles is quite </w:t>
      </w:r>
      <w:r>
        <w:lastRenderedPageBreak/>
        <w:t>expensive and this cannot penetrate for consumers belonging to mid-scale income level. Though, Tesla is planning soon to come up with complete EVs in next few years targeted to the average consumer’s income level group.</w:t>
      </w:r>
    </w:p>
    <w:p w14:paraId="4DF1B7A8" w14:textId="77777777" w:rsidR="004352AA" w:rsidRDefault="004352AA" w:rsidP="004352AA">
      <w:pPr>
        <w:tabs>
          <w:tab w:val="left" w:pos="3261"/>
        </w:tabs>
        <w:spacing w:line="360" w:lineRule="auto"/>
        <w:jc w:val="both"/>
      </w:pPr>
    </w:p>
    <w:p w14:paraId="4D1F8FE2" w14:textId="77777777" w:rsidR="004352AA" w:rsidRPr="00573519" w:rsidRDefault="004352AA" w:rsidP="004352AA">
      <w:pPr>
        <w:pStyle w:val="Heading2"/>
        <w:tabs>
          <w:tab w:val="left" w:pos="5310"/>
        </w:tabs>
        <w:rPr>
          <w:b/>
          <w:bCs/>
          <w:sz w:val="28"/>
          <w:szCs w:val="28"/>
        </w:rPr>
      </w:pPr>
      <w:bookmarkStart w:id="6" w:name="_Toc58623562"/>
      <w:r w:rsidRPr="00573519">
        <w:rPr>
          <w:b/>
          <w:bCs/>
          <w:sz w:val="28"/>
          <w:szCs w:val="28"/>
        </w:rPr>
        <w:t>Segmentation, targeting and positioning</w:t>
      </w:r>
      <w:bookmarkEnd w:id="6"/>
    </w:p>
    <w:p w14:paraId="4EDFA180" w14:textId="77777777" w:rsidR="004352AA" w:rsidRDefault="004352AA" w:rsidP="004352AA"/>
    <w:p w14:paraId="74438184" w14:textId="25A0E902" w:rsidR="004352AA" w:rsidRPr="00E11861" w:rsidRDefault="004352AA" w:rsidP="004352AA">
      <w:pPr>
        <w:spacing w:line="360" w:lineRule="auto"/>
        <w:jc w:val="both"/>
        <w:rPr>
          <w:rFonts w:cs="Times New Roman"/>
          <w:szCs w:val="24"/>
        </w:rPr>
      </w:pPr>
      <w:r>
        <w:t xml:space="preserve">According to </w:t>
      </w:r>
      <w:r w:rsidRPr="0090179B">
        <w:t>Camilleri (2018)</w:t>
      </w:r>
      <w:r>
        <w:t xml:space="preserve">, segmentation involves dividing the population into groups as per attributes such as age, social </w:t>
      </w:r>
      <w:r w:rsidR="00573519">
        <w:t>status,</w:t>
      </w:r>
      <w:r>
        <w:t xml:space="preserve"> or behaviour towards the products and then the marketers develop the necessary plans and strategies to target these consumers. Targeting here signifies of selecting definite groups (segments) identified as an effect of segmentation to sell products to whereas positioning is the assortment and application of marketing mix the most apt for the target consumer segment.</w:t>
      </w:r>
      <w:r w:rsidRPr="00066ED0">
        <w:t xml:space="preserve"> Tesla only t</w:t>
      </w:r>
      <w:r>
        <w:t>ruly serves one target market and the</w:t>
      </w:r>
      <w:r w:rsidRPr="00066ED0">
        <w:t xml:space="preserve"> one they formed: i.e., the premium all-electric sports car marketplace.</w:t>
      </w:r>
      <w:r>
        <w:t xml:space="preserve"> In the case of Tesla, the company use mono-segment positioning whereas the company products are much costly for an average customer and hence, the target customer segment for the organisation is wealthy people and households. Furthermore</w:t>
      </w:r>
      <w:r w:rsidRPr="00066ED0">
        <w:t>, they pay close consideration to understand consumer</w:t>
      </w:r>
      <w:r>
        <w:t xml:space="preserve"> sub-group activity </w:t>
      </w:r>
      <w:r w:rsidRPr="00066ED0">
        <w:t>within this one market segment.</w:t>
      </w:r>
      <w:r>
        <w:t xml:space="preserve"> In addition, </w:t>
      </w:r>
      <w:r w:rsidRPr="00C21B8B">
        <w:t xml:space="preserve">Tesla’s new product pricing strategy is formed </w:t>
      </w:r>
      <w:r>
        <w:t>with the help of</w:t>
      </w:r>
      <w:r w:rsidRPr="00C21B8B">
        <w:t xml:space="preserve"> psychological theory but informed by a data-driven target market segmentation pro</w:t>
      </w:r>
      <w:r w:rsidRPr="00E11861">
        <w:rPr>
          <w:rFonts w:cs="Times New Roman"/>
          <w:szCs w:val="24"/>
        </w:rPr>
        <w:t>cedure.</w:t>
      </w:r>
    </w:p>
    <w:tbl>
      <w:tblPr>
        <w:tblStyle w:val="TableGrid"/>
        <w:tblW w:w="5000" w:type="pct"/>
        <w:tblLook w:val="04A0" w:firstRow="1" w:lastRow="0" w:firstColumn="1" w:lastColumn="0" w:noHBand="0" w:noVBand="1"/>
      </w:tblPr>
      <w:tblGrid>
        <w:gridCol w:w="3067"/>
        <w:gridCol w:w="3067"/>
        <w:gridCol w:w="2882"/>
      </w:tblGrid>
      <w:tr w:rsidR="004352AA" w:rsidRPr="00E11861" w14:paraId="2866C65F" w14:textId="77777777" w:rsidTr="004800CB">
        <w:trPr>
          <w:gridAfter w:val="1"/>
          <w:wAfter w:w="1598" w:type="pct"/>
          <w:trHeight w:val="458"/>
        </w:trPr>
        <w:tc>
          <w:tcPr>
            <w:tcW w:w="1701" w:type="pct"/>
            <w:vMerge w:val="restart"/>
            <w:hideMark/>
          </w:tcPr>
          <w:p w14:paraId="5CCC92DF"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b/>
                <w:bCs/>
                <w:spacing w:val="-15"/>
                <w:szCs w:val="24"/>
                <w:bdr w:val="none" w:sz="0" w:space="0" w:color="auto" w:frame="1"/>
                <w:lang w:eastAsia="en-IN"/>
              </w:rPr>
              <w:t> </w:t>
            </w:r>
          </w:p>
          <w:p w14:paraId="2F2B60D6" w14:textId="77777777" w:rsidR="004352AA" w:rsidRPr="00E11861" w:rsidRDefault="004352AA" w:rsidP="004800CB">
            <w:pPr>
              <w:spacing w:line="288" w:lineRule="atLeast"/>
              <w:textAlignment w:val="baseline"/>
              <w:rPr>
                <w:rFonts w:eastAsia="Times New Roman" w:cs="Times New Roman"/>
                <w:spacing w:val="-15"/>
                <w:szCs w:val="24"/>
                <w:lang w:eastAsia="en-IN"/>
              </w:rPr>
            </w:pPr>
            <w:r w:rsidRPr="00E11861">
              <w:rPr>
                <w:rFonts w:eastAsia="Times New Roman" w:cs="Times New Roman"/>
                <w:b/>
                <w:bCs/>
                <w:spacing w:val="-15"/>
                <w:szCs w:val="24"/>
                <w:bdr w:val="none" w:sz="0" w:space="0" w:color="auto" w:frame="1"/>
                <w:lang w:eastAsia="en-IN"/>
              </w:rPr>
              <w:t> </w:t>
            </w:r>
          </w:p>
          <w:p w14:paraId="2E2EB3D5" w14:textId="77777777" w:rsidR="004352AA" w:rsidRPr="00E11861" w:rsidRDefault="004352AA" w:rsidP="004800CB">
            <w:pPr>
              <w:spacing w:line="288" w:lineRule="atLeast"/>
              <w:textAlignment w:val="baseline"/>
              <w:rPr>
                <w:rFonts w:eastAsia="Times New Roman" w:cs="Times New Roman"/>
                <w:spacing w:val="-15"/>
                <w:szCs w:val="24"/>
                <w:lang w:eastAsia="en-IN"/>
              </w:rPr>
            </w:pPr>
            <w:r>
              <w:rPr>
                <w:rFonts w:eastAsia="Times New Roman" w:cs="Times New Roman"/>
                <w:b/>
                <w:bCs/>
                <w:spacing w:val="-15"/>
                <w:szCs w:val="24"/>
                <w:bdr w:val="none" w:sz="0" w:space="0" w:color="auto" w:frame="1"/>
                <w:lang w:eastAsia="en-IN"/>
              </w:rPr>
              <w:t>Segmentation type</w:t>
            </w:r>
          </w:p>
        </w:tc>
        <w:tc>
          <w:tcPr>
            <w:tcW w:w="1701" w:type="pct"/>
            <w:vMerge w:val="restart"/>
            <w:hideMark/>
          </w:tcPr>
          <w:p w14:paraId="50B5ADCC"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b/>
                <w:bCs/>
                <w:spacing w:val="-15"/>
                <w:szCs w:val="24"/>
                <w:bdr w:val="none" w:sz="0" w:space="0" w:color="auto" w:frame="1"/>
                <w:lang w:eastAsia="en-IN"/>
              </w:rPr>
              <w:t> </w:t>
            </w:r>
          </w:p>
          <w:p w14:paraId="64D94685" w14:textId="77777777" w:rsidR="004352AA" w:rsidRPr="00E11861" w:rsidRDefault="004352AA" w:rsidP="004800CB">
            <w:pPr>
              <w:spacing w:line="288" w:lineRule="atLeast"/>
              <w:textAlignment w:val="baseline"/>
              <w:rPr>
                <w:rFonts w:eastAsia="Times New Roman" w:cs="Times New Roman"/>
                <w:spacing w:val="-15"/>
                <w:szCs w:val="24"/>
                <w:lang w:eastAsia="en-IN"/>
              </w:rPr>
            </w:pPr>
            <w:r w:rsidRPr="00E11861">
              <w:rPr>
                <w:rFonts w:eastAsia="Times New Roman" w:cs="Times New Roman"/>
                <w:b/>
                <w:bCs/>
                <w:spacing w:val="-15"/>
                <w:szCs w:val="24"/>
                <w:bdr w:val="none" w:sz="0" w:space="0" w:color="auto" w:frame="1"/>
                <w:lang w:eastAsia="en-IN"/>
              </w:rPr>
              <w:t> </w:t>
            </w:r>
          </w:p>
          <w:p w14:paraId="7E734D3B" w14:textId="77777777" w:rsidR="004352AA" w:rsidRPr="00E11861" w:rsidRDefault="004352AA" w:rsidP="004800CB">
            <w:pPr>
              <w:spacing w:line="288" w:lineRule="atLeast"/>
              <w:textAlignment w:val="baseline"/>
              <w:rPr>
                <w:rFonts w:eastAsia="Times New Roman" w:cs="Times New Roman"/>
                <w:spacing w:val="-15"/>
                <w:szCs w:val="24"/>
                <w:lang w:eastAsia="en-IN"/>
              </w:rPr>
            </w:pPr>
            <w:r w:rsidRPr="00E11861">
              <w:rPr>
                <w:rFonts w:eastAsia="Times New Roman" w:cs="Times New Roman"/>
                <w:b/>
                <w:bCs/>
                <w:spacing w:val="-15"/>
                <w:szCs w:val="24"/>
                <w:bdr w:val="none" w:sz="0" w:space="0" w:color="auto" w:frame="1"/>
                <w:lang w:eastAsia="en-IN"/>
              </w:rPr>
              <w:t>Segmentation criteria</w:t>
            </w:r>
          </w:p>
        </w:tc>
      </w:tr>
      <w:tr w:rsidR="004352AA" w:rsidRPr="00E11861" w14:paraId="229B97A1" w14:textId="77777777" w:rsidTr="004800CB">
        <w:tc>
          <w:tcPr>
            <w:tcW w:w="1701" w:type="pct"/>
            <w:vMerge/>
            <w:hideMark/>
          </w:tcPr>
          <w:p w14:paraId="09D500C2"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vMerge/>
            <w:hideMark/>
          </w:tcPr>
          <w:p w14:paraId="4B8AC893"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598" w:type="pct"/>
            <w:hideMark/>
          </w:tcPr>
          <w:p w14:paraId="263D8ECA"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Tesla EVs vehicles</w:t>
            </w:r>
          </w:p>
        </w:tc>
      </w:tr>
      <w:tr w:rsidR="004352AA" w:rsidRPr="00E11861" w14:paraId="308D5ABB" w14:textId="77777777" w:rsidTr="004800CB">
        <w:tc>
          <w:tcPr>
            <w:tcW w:w="1701" w:type="pct"/>
            <w:vMerge w:val="restart"/>
            <w:hideMark/>
          </w:tcPr>
          <w:p w14:paraId="4614B076"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 </w:t>
            </w:r>
          </w:p>
          <w:p w14:paraId="22C288D1" w14:textId="77777777" w:rsidR="004352AA" w:rsidRPr="00E11861" w:rsidRDefault="004352AA" w:rsidP="004800CB">
            <w:pPr>
              <w:spacing w:after="150" w:line="288" w:lineRule="atLeast"/>
              <w:textAlignment w:val="baseline"/>
              <w:rPr>
                <w:rFonts w:eastAsia="Times New Roman" w:cs="Times New Roman"/>
                <w:spacing w:val="-15"/>
                <w:szCs w:val="24"/>
                <w:lang w:eastAsia="en-IN"/>
              </w:rPr>
            </w:pPr>
            <w:r w:rsidRPr="00E11861">
              <w:rPr>
                <w:rFonts w:eastAsia="Times New Roman" w:cs="Times New Roman"/>
                <w:spacing w:val="-15"/>
                <w:szCs w:val="24"/>
                <w:lang w:eastAsia="en-IN"/>
              </w:rPr>
              <w:t>Geographic</w:t>
            </w:r>
          </w:p>
        </w:tc>
        <w:tc>
          <w:tcPr>
            <w:tcW w:w="1701" w:type="pct"/>
            <w:hideMark/>
          </w:tcPr>
          <w:p w14:paraId="1C078DA0"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Region</w:t>
            </w:r>
          </w:p>
        </w:tc>
        <w:tc>
          <w:tcPr>
            <w:tcW w:w="1598" w:type="pct"/>
            <w:hideMark/>
          </w:tcPr>
          <w:p w14:paraId="68D0E27A"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North America and Europe</w:t>
            </w:r>
          </w:p>
        </w:tc>
      </w:tr>
      <w:tr w:rsidR="004352AA" w:rsidRPr="00E11861" w14:paraId="18CE29B9" w14:textId="77777777" w:rsidTr="004800CB">
        <w:tc>
          <w:tcPr>
            <w:tcW w:w="1701" w:type="pct"/>
            <w:vMerge/>
            <w:hideMark/>
          </w:tcPr>
          <w:p w14:paraId="39DE8DCD"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hideMark/>
          </w:tcPr>
          <w:p w14:paraId="29F2D175"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Density</w:t>
            </w:r>
          </w:p>
        </w:tc>
        <w:tc>
          <w:tcPr>
            <w:tcW w:w="1598" w:type="pct"/>
            <w:hideMark/>
          </w:tcPr>
          <w:p w14:paraId="635A4321"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Rural and Urban</w:t>
            </w:r>
          </w:p>
        </w:tc>
      </w:tr>
      <w:tr w:rsidR="004352AA" w:rsidRPr="00E11861" w14:paraId="3A9DEEAA" w14:textId="77777777" w:rsidTr="004800CB">
        <w:tc>
          <w:tcPr>
            <w:tcW w:w="1701" w:type="pct"/>
            <w:vMerge w:val="restart"/>
            <w:hideMark/>
          </w:tcPr>
          <w:p w14:paraId="382364CA"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 </w:t>
            </w:r>
          </w:p>
          <w:p w14:paraId="40DE7745" w14:textId="77777777" w:rsidR="004352AA" w:rsidRPr="00E11861" w:rsidRDefault="004352AA" w:rsidP="004800CB">
            <w:pPr>
              <w:spacing w:after="150" w:line="288" w:lineRule="atLeast"/>
              <w:textAlignment w:val="baseline"/>
              <w:rPr>
                <w:rFonts w:eastAsia="Times New Roman" w:cs="Times New Roman"/>
                <w:spacing w:val="-15"/>
                <w:szCs w:val="24"/>
                <w:lang w:eastAsia="en-IN"/>
              </w:rPr>
            </w:pPr>
            <w:r w:rsidRPr="00E11861">
              <w:rPr>
                <w:rFonts w:eastAsia="Times New Roman" w:cs="Times New Roman"/>
                <w:spacing w:val="-15"/>
                <w:szCs w:val="24"/>
                <w:lang w:eastAsia="en-IN"/>
              </w:rPr>
              <w:t>Demographic</w:t>
            </w:r>
          </w:p>
        </w:tc>
        <w:tc>
          <w:tcPr>
            <w:tcW w:w="1701" w:type="pct"/>
            <w:hideMark/>
          </w:tcPr>
          <w:p w14:paraId="31925C65"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Age</w:t>
            </w:r>
          </w:p>
        </w:tc>
        <w:tc>
          <w:tcPr>
            <w:tcW w:w="1598" w:type="pct"/>
            <w:hideMark/>
          </w:tcPr>
          <w:p w14:paraId="56EF6FB9"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30 plus</w:t>
            </w:r>
          </w:p>
        </w:tc>
      </w:tr>
      <w:tr w:rsidR="004352AA" w:rsidRPr="00E11861" w14:paraId="648CB1ED" w14:textId="77777777" w:rsidTr="004800CB">
        <w:tc>
          <w:tcPr>
            <w:tcW w:w="1701" w:type="pct"/>
            <w:vMerge/>
            <w:hideMark/>
          </w:tcPr>
          <w:p w14:paraId="57D9BD28"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hideMark/>
          </w:tcPr>
          <w:p w14:paraId="573A99B9"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Gender</w:t>
            </w:r>
          </w:p>
        </w:tc>
        <w:tc>
          <w:tcPr>
            <w:tcW w:w="1598" w:type="pct"/>
            <w:hideMark/>
          </w:tcPr>
          <w:p w14:paraId="7E282126"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Males &amp; Females</w:t>
            </w:r>
          </w:p>
        </w:tc>
      </w:tr>
      <w:tr w:rsidR="004352AA" w:rsidRPr="00E11861" w14:paraId="6BF26D20" w14:textId="77777777" w:rsidTr="004800CB">
        <w:tc>
          <w:tcPr>
            <w:tcW w:w="1701" w:type="pct"/>
            <w:vMerge/>
            <w:hideMark/>
          </w:tcPr>
          <w:p w14:paraId="0492CC82"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hideMark/>
          </w:tcPr>
          <w:p w14:paraId="0EBC50ED"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Income</w:t>
            </w:r>
          </w:p>
        </w:tc>
        <w:tc>
          <w:tcPr>
            <w:tcW w:w="1598" w:type="pct"/>
            <w:hideMark/>
          </w:tcPr>
          <w:p w14:paraId="69794254"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High earners</w:t>
            </w:r>
          </w:p>
        </w:tc>
      </w:tr>
      <w:tr w:rsidR="004352AA" w:rsidRPr="00E11861" w14:paraId="2E6D4A89" w14:textId="77777777" w:rsidTr="004800CB">
        <w:tc>
          <w:tcPr>
            <w:tcW w:w="1701" w:type="pct"/>
            <w:vMerge/>
            <w:hideMark/>
          </w:tcPr>
          <w:p w14:paraId="4E5151F2"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hideMark/>
          </w:tcPr>
          <w:p w14:paraId="20C18B5B"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Occupation</w:t>
            </w:r>
          </w:p>
        </w:tc>
        <w:tc>
          <w:tcPr>
            <w:tcW w:w="1598" w:type="pct"/>
            <w:hideMark/>
          </w:tcPr>
          <w:p w14:paraId="3C0BDEC0"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Professionals, managers, and executives</w:t>
            </w:r>
          </w:p>
        </w:tc>
      </w:tr>
      <w:tr w:rsidR="004352AA" w:rsidRPr="00E11861" w14:paraId="659F859F" w14:textId="77777777" w:rsidTr="004800CB">
        <w:tc>
          <w:tcPr>
            <w:tcW w:w="1701" w:type="pct"/>
            <w:vMerge w:val="restart"/>
            <w:hideMark/>
          </w:tcPr>
          <w:p w14:paraId="31D13AFE"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Behavioural</w:t>
            </w:r>
          </w:p>
        </w:tc>
        <w:tc>
          <w:tcPr>
            <w:tcW w:w="1701" w:type="pct"/>
            <w:hideMark/>
          </w:tcPr>
          <w:p w14:paraId="42D0F837"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Degree of loyalty</w:t>
            </w:r>
          </w:p>
        </w:tc>
        <w:tc>
          <w:tcPr>
            <w:tcW w:w="1598" w:type="pct"/>
            <w:hideMark/>
          </w:tcPr>
          <w:p w14:paraId="65CF3CEE"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‘Hardcore and Softcore loyal’</w:t>
            </w:r>
          </w:p>
          <w:p w14:paraId="5A616654" w14:textId="77777777" w:rsidR="004352AA" w:rsidRPr="00E11861" w:rsidRDefault="004352AA" w:rsidP="004800CB">
            <w:pPr>
              <w:spacing w:after="150" w:line="288" w:lineRule="atLeast"/>
              <w:textAlignment w:val="baseline"/>
              <w:rPr>
                <w:rFonts w:eastAsia="Times New Roman" w:cs="Times New Roman"/>
                <w:spacing w:val="-15"/>
                <w:szCs w:val="24"/>
                <w:lang w:eastAsia="en-IN"/>
              </w:rPr>
            </w:pPr>
            <w:r w:rsidRPr="00E11861">
              <w:rPr>
                <w:rFonts w:eastAsia="Times New Roman" w:cs="Times New Roman"/>
                <w:spacing w:val="-15"/>
                <w:szCs w:val="24"/>
                <w:lang w:eastAsia="en-IN"/>
              </w:rPr>
              <w:t>‘Switchers’</w:t>
            </w:r>
          </w:p>
        </w:tc>
      </w:tr>
      <w:tr w:rsidR="004352AA" w:rsidRPr="00E11861" w14:paraId="4732AEC9" w14:textId="77777777" w:rsidTr="004800CB">
        <w:tc>
          <w:tcPr>
            <w:tcW w:w="1701" w:type="pct"/>
            <w:vMerge/>
            <w:hideMark/>
          </w:tcPr>
          <w:p w14:paraId="33D60E30"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hideMark/>
          </w:tcPr>
          <w:p w14:paraId="35EB10B8"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Benefits sought</w:t>
            </w:r>
          </w:p>
        </w:tc>
        <w:tc>
          <w:tcPr>
            <w:tcW w:w="1598" w:type="pct"/>
            <w:hideMark/>
          </w:tcPr>
          <w:p w14:paraId="15ED2F0C" w14:textId="77777777" w:rsidR="004352AA" w:rsidRPr="00E11861" w:rsidRDefault="004352AA" w:rsidP="004800CB">
            <w:pPr>
              <w:spacing w:after="150" w:line="288" w:lineRule="atLeast"/>
              <w:textAlignment w:val="baseline"/>
              <w:rPr>
                <w:rFonts w:eastAsia="Times New Roman" w:cs="Times New Roman"/>
                <w:spacing w:val="-15"/>
                <w:szCs w:val="24"/>
                <w:lang w:eastAsia="en-IN"/>
              </w:rPr>
            </w:pPr>
            <w:r w:rsidRPr="00E11861">
              <w:rPr>
                <w:rFonts w:eastAsia="Times New Roman" w:cs="Times New Roman"/>
                <w:spacing w:val="-15"/>
                <w:szCs w:val="24"/>
                <w:lang w:eastAsia="en-IN"/>
              </w:rPr>
              <w:t>Status, long term cost-effectiveness and perception of being environment friendly</w:t>
            </w:r>
          </w:p>
        </w:tc>
      </w:tr>
      <w:tr w:rsidR="004352AA" w:rsidRPr="00E11861" w14:paraId="17D1D5DD" w14:textId="77777777" w:rsidTr="004800CB">
        <w:tc>
          <w:tcPr>
            <w:tcW w:w="1701" w:type="pct"/>
            <w:vMerge/>
            <w:hideMark/>
          </w:tcPr>
          <w:p w14:paraId="7E681D2C"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hideMark/>
          </w:tcPr>
          <w:p w14:paraId="7B341E1D" w14:textId="77777777" w:rsidR="004352AA" w:rsidRPr="00E11861" w:rsidRDefault="004352AA" w:rsidP="004800CB">
            <w:pPr>
              <w:spacing w:line="288" w:lineRule="atLeast"/>
              <w:rPr>
                <w:rFonts w:eastAsia="Times New Roman" w:cs="Times New Roman"/>
                <w:spacing w:val="-15"/>
                <w:szCs w:val="24"/>
                <w:lang w:eastAsia="en-IN"/>
              </w:rPr>
            </w:pPr>
            <w:r>
              <w:rPr>
                <w:rFonts w:eastAsia="Times New Roman" w:cs="Times New Roman"/>
                <w:spacing w:val="-15"/>
                <w:szCs w:val="24"/>
                <w:lang w:eastAsia="en-IN"/>
              </w:rPr>
              <w:t>Status of user</w:t>
            </w:r>
          </w:p>
        </w:tc>
        <w:tc>
          <w:tcPr>
            <w:tcW w:w="1598" w:type="pct"/>
            <w:hideMark/>
          </w:tcPr>
          <w:p w14:paraId="19742590"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Non-users, potential users</w:t>
            </w:r>
          </w:p>
        </w:tc>
      </w:tr>
      <w:tr w:rsidR="004352AA" w:rsidRPr="00E11861" w14:paraId="6DEBDCC8" w14:textId="77777777" w:rsidTr="004800CB">
        <w:tc>
          <w:tcPr>
            <w:tcW w:w="1701" w:type="pct"/>
            <w:vMerge w:val="restart"/>
            <w:hideMark/>
          </w:tcPr>
          <w:p w14:paraId="68063CE0"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Psychographic</w:t>
            </w:r>
          </w:p>
        </w:tc>
        <w:tc>
          <w:tcPr>
            <w:tcW w:w="1701" w:type="pct"/>
            <w:hideMark/>
          </w:tcPr>
          <w:p w14:paraId="525A430D"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Social class</w:t>
            </w:r>
          </w:p>
        </w:tc>
        <w:tc>
          <w:tcPr>
            <w:tcW w:w="1598" w:type="pct"/>
            <w:hideMark/>
          </w:tcPr>
          <w:p w14:paraId="6BCB3637" w14:textId="77777777" w:rsidR="004352AA" w:rsidRPr="00E11861" w:rsidRDefault="004352AA" w:rsidP="004800CB">
            <w:pPr>
              <w:spacing w:line="288" w:lineRule="atLeast"/>
              <w:rPr>
                <w:rFonts w:eastAsia="Times New Roman" w:cs="Times New Roman"/>
                <w:spacing w:val="-15"/>
                <w:szCs w:val="24"/>
                <w:lang w:eastAsia="en-IN"/>
              </w:rPr>
            </w:pPr>
            <w:r w:rsidRPr="00E11861">
              <w:rPr>
                <w:rFonts w:eastAsia="Times New Roman" w:cs="Times New Roman"/>
                <w:spacing w:val="-15"/>
                <w:szCs w:val="24"/>
                <w:lang w:eastAsia="en-IN"/>
              </w:rPr>
              <w:t>Upper class</w:t>
            </w:r>
          </w:p>
        </w:tc>
      </w:tr>
      <w:tr w:rsidR="004352AA" w:rsidRPr="00E11861" w14:paraId="6F736F1D" w14:textId="77777777" w:rsidTr="004800CB">
        <w:tc>
          <w:tcPr>
            <w:tcW w:w="1701" w:type="pct"/>
            <w:vMerge/>
            <w:hideMark/>
          </w:tcPr>
          <w:p w14:paraId="0C81C7CA" w14:textId="77777777" w:rsidR="004352AA" w:rsidRPr="00E11861" w:rsidRDefault="004352AA" w:rsidP="004800CB">
            <w:pPr>
              <w:spacing w:line="288" w:lineRule="atLeast"/>
              <w:jc w:val="center"/>
              <w:rPr>
                <w:rFonts w:eastAsia="Times New Roman" w:cs="Times New Roman"/>
                <w:spacing w:val="-15"/>
                <w:szCs w:val="24"/>
                <w:lang w:eastAsia="en-IN"/>
              </w:rPr>
            </w:pPr>
          </w:p>
        </w:tc>
        <w:tc>
          <w:tcPr>
            <w:tcW w:w="1701" w:type="pct"/>
            <w:hideMark/>
          </w:tcPr>
          <w:p w14:paraId="69DA4FD8" w14:textId="77777777" w:rsidR="004352AA" w:rsidRPr="00E11861" w:rsidRDefault="004352AA" w:rsidP="004800CB">
            <w:pPr>
              <w:spacing w:line="288" w:lineRule="atLeast"/>
              <w:rPr>
                <w:rFonts w:eastAsia="Times New Roman" w:cs="Times New Roman"/>
                <w:spacing w:val="-15"/>
                <w:szCs w:val="24"/>
                <w:lang w:eastAsia="en-IN"/>
              </w:rPr>
            </w:pPr>
            <w:bookmarkStart w:id="7" w:name="_ftnref2"/>
            <w:r w:rsidRPr="00E11861">
              <w:rPr>
                <w:rFonts w:eastAsia="Times New Roman" w:cs="Times New Roman"/>
                <w:spacing w:val="-15"/>
                <w:szCs w:val="24"/>
                <w:lang w:eastAsia="en-IN"/>
              </w:rPr>
              <w:t>Lifestyl</w:t>
            </w:r>
            <w:bookmarkEnd w:id="7"/>
            <w:r w:rsidRPr="00E11861">
              <w:rPr>
                <w:rFonts w:eastAsia="Times New Roman" w:cs="Times New Roman"/>
                <w:spacing w:val="-15"/>
                <w:szCs w:val="24"/>
                <w:lang w:eastAsia="en-IN"/>
              </w:rPr>
              <w:t>e</w:t>
            </w:r>
          </w:p>
        </w:tc>
        <w:tc>
          <w:tcPr>
            <w:tcW w:w="1598" w:type="pct"/>
            <w:hideMark/>
          </w:tcPr>
          <w:p w14:paraId="77360BE6" w14:textId="77777777" w:rsidR="004352AA" w:rsidRPr="00E11861" w:rsidRDefault="004352AA" w:rsidP="004800CB">
            <w:pPr>
              <w:spacing w:after="150" w:line="288" w:lineRule="atLeast"/>
              <w:textAlignment w:val="baseline"/>
              <w:rPr>
                <w:rFonts w:eastAsia="Times New Roman" w:cs="Times New Roman"/>
                <w:spacing w:val="-15"/>
                <w:szCs w:val="24"/>
                <w:lang w:eastAsia="en-IN"/>
              </w:rPr>
            </w:pPr>
            <w:r w:rsidRPr="00E11861">
              <w:rPr>
                <w:rFonts w:eastAsia="Times New Roman" w:cs="Times New Roman"/>
                <w:spacing w:val="-15"/>
                <w:szCs w:val="24"/>
                <w:lang w:eastAsia="en-IN"/>
              </w:rPr>
              <w:t>Aspirer and Explorer</w:t>
            </w:r>
          </w:p>
        </w:tc>
      </w:tr>
    </w:tbl>
    <w:p w14:paraId="3A7A8F6A" w14:textId="77777777" w:rsidR="004352AA" w:rsidRDefault="004352AA" w:rsidP="004352AA">
      <w:pPr>
        <w:pStyle w:val="Heading2"/>
      </w:pPr>
      <w:bookmarkStart w:id="8" w:name="_Toc58623563"/>
      <w:r>
        <w:t>Marketing mix Elements</w:t>
      </w:r>
      <w:bookmarkEnd w:id="8"/>
    </w:p>
    <w:p w14:paraId="0ADCB44C" w14:textId="77777777" w:rsidR="004352AA" w:rsidRDefault="004352AA" w:rsidP="004352AA"/>
    <w:p w14:paraId="4FFD7278" w14:textId="77777777" w:rsidR="004352AA" w:rsidRDefault="004352AA" w:rsidP="004352AA">
      <w:pPr>
        <w:spacing w:line="360" w:lineRule="auto"/>
        <w:jc w:val="both"/>
      </w:pPr>
      <w:r>
        <w:t xml:space="preserve">Marketing mix of Tesla illustrates about the 7P’s with outlining company marketing strategy. It has been outlined as below – </w:t>
      </w:r>
    </w:p>
    <w:p w14:paraId="491D3B89" w14:textId="77777777" w:rsidR="004352AA" w:rsidRPr="00F93AC4" w:rsidRDefault="004352AA" w:rsidP="004352AA">
      <w:pPr>
        <w:pStyle w:val="ListParagraph"/>
        <w:numPr>
          <w:ilvl w:val="0"/>
          <w:numId w:val="4"/>
        </w:numPr>
        <w:spacing w:line="360" w:lineRule="auto"/>
        <w:jc w:val="both"/>
        <w:rPr>
          <w:b/>
        </w:rPr>
      </w:pPr>
      <w:r w:rsidRPr="00F93AC4">
        <w:rPr>
          <w:b/>
        </w:rPr>
        <w:t>Product-</w:t>
      </w:r>
      <w:r>
        <w:rPr>
          <w:b/>
        </w:rPr>
        <w:t xml:space="preserve"> </w:t>
      </w:r>
      <w:r>
        <w:t xml:space="preserve">Tesla develops fully electrical vehicles, energy generation and storage systems, however, the major product developed by the company is electric sedans whereas the company also manufacture various sustainable energy technologies such as solar panels, supercharging </w:t>
      </w:r>
      <w:proofErr w:type="gramStart"/>
      <w:r>
        <w:t>stations</w:t>
      </w:r>
      <w:proofErr w:type="gramEnd"/>
      <w:r>
        <w:t xml:space="preserve"> and power wall. Some of its famous and renowned vehicles are Tesla Model S (a premium sedan introduced by the company), Tesla Model X (Safest sports utility vehicle) and Tesla Model 3 (a significant aspect of Tesla vision as it develops the electric car technology accessible to the more groups and demographics of consumers.</w:t>
      </w:r>
    </w:p>
    <w:p w14:paraId="0181DDBA" w14:textId="77777777" w:rsidR="004352AA" w:rsidRPr="00F93AC4" w:rsidRDefault="004352AA" w:rsidP="004352AA">
      <w:pPr>
        <w:pStyle w:val="ListParagraph"/>
        <w:numPr>
          <w:ilvl w:val="0"/>
          <w:numId w:val="4"/>
        </w:numPr>
        <w:spacing w:line="360" w:lineRule="auto"/>
        <w:jc w:val="both"/>
        <w:rPr>
          <w:b/>
        </w:rPr>
      </w:pPr>
      <w:r w:rsidRPr="00F93AC4">
        <w:rPr>
          <w:b/>
        </w:rPr>
        <w:t xml:space="preserve">Price – </w:t>
      </w:r>
      <w:r>
        <w:t xml:space="preserve">In relation to the marketing mix, Tesla opt for premium pricing strategy considering its first-mover advantage, the higher cost in research and development, but when associated to electrical vehicles of BMW, it does offer the vehicle at a low price. The price of Tesla Model S vehicle arrays from $69, 200 to $141, 200 whereas the BMW vehicle i8 cost at $144, 395. However, Tesla vision cannot be achieve withholding such high prices and therefore, the company come up with Model 3 with affordable price </w:t>
      </w:r>
      <w:proofErr w:type="gramStart"/>
      <w:r>
        <w:t>i.e.</w:t>
      </w:r>
      <w:proofErr w:type="gramEnd"/>
      <w:r>
        <w:t xml:space="preserve"> $35, 000.</w:t>
      </w:r>
    </w:p>
    <w:p w14:paraId="6E23CBB6" w14:textId="77777777" w:rsidR="004352AA" w:rsidRPr="00F93AC4" w:rsidRDefault="004352AA" w:rsidP="004352AA">
      <w:pPr>
        <w:pStyle w:val="ListParagraph"/>
        <w:numPr>
          <w:ilvl w:val="0"/>
          <w:numId w:val="4"/>
        </w:numPr>
        <w:spacing w:line="360" w:lineRule="auto"/>
        <w:jc w:val="both"/>
        <w:rPr>
          <w:b/>
        </w:rPr>
      </w:pPr>
      <w:r w:rsidRPr="00F93AC4">
        <w:rPr>
          <w:b/>
        </w:rPr>
        <w:t xml:space="preserve">Place – </w:t>
      </w:r>
      <w:r>
        <w:t xml:space="preserve">Tesla has been founded in the U.S. and it’s </w:t>
      </w:r>
      <w:proofErr w:type="gramStart"/>
      <w:r>
        <w:t>headquarter</w:t>
      </w:r>
      <w:proofErr w:type="gramEnd"/>
      <w:r>
        <w:t xml:space="preserve"> is situated in California. The manufacturing facility has been located in California only which is nearly 5.3 million square feet </w:t>
      </w:r>
      <w:proofErr w:type="gramStart"/>
      <w:r>
        <w:t>and in the future</w:t>
      </w:r>
      <w:proofErr w:type="gramEnd"/>
      <w:r>
        <w:t xml:space="preserve">, Tesla is planning to make it double due to the increasing demand and to support timely delivery. Furthermore, Tesla is also developing Gigafactory in Nevada to develop Li-ion batteries and hence, increase the rate of production. At present, the company is having its presence in North America, Europe, Australia, South </w:t>
      </w:r>
      <w:proofErr w:type="gramStart"/>
      <w:r>
        <w:t>Korea</w:t>
      </w:r>
      <w:proofErr w:type="gramEnd"/>
      <w:r>
        <w:t xml:space="preserve"> and Asia.</w:t>
      </w:r>
    </w:p>
    <w:p w14:paraId="6E4AE639" w14:textId="77777777" w:rsidR="004352AA" w:rsidRPr="00F93AC4" w:rsidRDefault="004352AA" w:rsidP="004352AA">
      <w:pPr>
        <w:pStyle w:val="ListParagraph"/>
        <w:numPr>
          <w:ilvl w:val="0"/>
          <w:numId w:val="4"/>
        </w:numPr>
        <w:spacing w:line="360" w:lineRule="auto"/>
        <w:jc w:val="both"/>
        <w:rPr>
          <w:b/>
        </w:rPr>
      </w:pPr>
      <w:r w:rsidRPr="00F93AC4">
        <w:rPr>
          <w:b/>
        </w:rPr>
        <w:t xml:space="preserve">Promotion – </w:t>
      </w:r>
      <w:r>
        <w:t xml:space="preserve">In today’s business world, promotion serve as a significant tool for business to increase their brand awareness at a higher phase, however, in case of Tesla, the company has a completely zero marketing budget and the company does not spend on billboards, advertising commercials or CMO and one of the key </w:t>
      </w:r>
      <w:proofErr w:type="gramStart"/>
      <w:r>
        <w:t>reason</w:t>
      </w:r>
      <w:proofErr w:type="gramEnd"/>
      <w:r>
        <w:t xml:space="preserve"> is that the company receives more number of cars order than they can create in real. The company supercharging stations are situated on highways and have company branding all over </w:t>
      </w:r>
      <w:r>
        <w:lastRenderedPageBreak/>
        <w:t>there. Furthermore, the company CEO Elon Musk also seen as a public figure and he has been seen up in many movies (Ironman) and interviews.</w:t>
      </w:r>
    </w:p>
    <w:p w14:paraId="4A6F0DAB" w14:textId="77777777" w:rsidR="004352AA" w:rsidRPr="00F93AC4" w:rsidRDefault="004352AA" w:rsidP="004352AA">
      <w:pPr>
        <w:pStyle w:val="ListParagraph"/>
        <w:numPr>
          <w:ilvl w:val="0"/>
          <w:numId w:val="4"/>
        </w:numPr>
        <w:spacing w:line="360" w:lineRule="auto"/>
        <w:jc w:val="both"/>
        <w:rPr>
          <w:b/>
        </w:rPr>
      </w:pPr>
      <w:r w:rsidRPr="00F93AC4">
        <w:rPr>
          <w:b/>
        </w:rPr>
        <w:t xml:space="preserve">People – </w:t>
      </w:r>
      <w:r>
        <w:t xml:space="preserve">People is an extended attribute of the marketing mix and in case of Tesla, this service mix is weak as when customers have concerns and questions, they are not able to get communicate with the required people after their cars have been transported. </w:t>
      </w:r>
      <w:r w:rsidRPr="007077F3">
        <w:t>Being available to consumer’s means making a strong Omnichannel experience that sets resources in all the channels consumers want to use to communication the firm</w:t>
      </w:r>
      <w:r>
        <w:t xml:space="preserve"> (Morgan, 2018)</w:t>
      </w:r>
      <w:r w:rsidRPr="007077F3">
        <w:t>.</w:t>
      </w:r>
      <w:r>
        <w:t xml:space="preserve"> Whereas the Tesla</w:t>
      </w:r>
      <w:r w:rsidRPr="007077F3">
        <w:t xml:space="preserve"> Motors Club</w:t>
      </w:r>
      <w:r>
        <w:t xml:space="preserve"> platform is also not </w:t>
      </w:r>
      <w:proofErr w:type="gramStart"/>
      <w:r>
        <w:t>strong</w:t>
      </w:r>
      <w:proofErr w:type="gramEnd"/>
      <w:r>
        <w:t xml:space="preserve"> and this may make some customers resist to use company products and services.</w:t>
      </w:r>
    </w:p>
    <w:p w14:paraId="216C47CB" w14:textId="77777777" w:rsidR="004352AA" w:rsidRPr="00F93AC4" w:rsidRDefault="004352AA" w:rsidP="004352AA">
      <w:pPr>
        <w:pStyle w:val="ListParagraph"/>
        <w:numPr>
          <w:ilvl w:val="0"/>
          <w:numId w:val="4"/>
        </w:numPr>
        <w:spacing w:line="360" w:lineRule="auto"/>
        <w:jc w:val="both"/>
        <w:rPr>
          <w:b/>
        </w:rPr>
      </w:pPr>
      <w:r w:rsidRPr="00F93AC4">
        <w:rPr>
          <w:b/>
        </w:rPr>
        <w:t xml:space="preserve">Process – </w:t>
      </w:r>
      <w:r>
        <w:t>The company always concentrated on developing</w:t>
      </w:r>
      <w:r w:rsidRPr="00F969BF">
        <w:t xml:space="preserve"> sustainable products with an uncon</w:t>
      </w:r>
      <w:r>
        <w:t xml:space="preserve">ventional manufacturing procedure though, due to increase in demand, the company is required to adopt different strategies </w:t>
      </w:r>
      <w:proofErr w:type="gramStart"/>
      <w:r>
        <w:t>similar to</w:t>
      </w:r>
      <w:proofErr w:type="gramEnd"/>
      <w:r>
        <w:t xml:space="preserve"> TQM of Toyota or developing of more manufacturing facility. It will help the business to upturn its sales volume and further drawn the interest of customers.</w:t>
      </w:r>
    </w:p>
    <w:p w14:paraId="520AF516" w14:textId="77777777" w:rsidR="004352AA" w:rsidRPr="00F93AC4" w:rsidRDefault="004352AA" w:rsidP="004352AA">
      <w:pPr>
        <w:pStyle w:val="ListParagraph"/>
        <w:numPr>
          <w:ilvl w:val="0"/>
          <w:numId w:val="4"/>
        </w:numPr>
        <w:spacing w:line="360" w:lineRule="auto"/>
        <w:jc w:val="both"/>
        <w:rPr>
          <w:b/>
        </w:rPr>
      </w:pPr>
      <w:r w:rsidRPr="00F93AC4">
        <w:rPr>
          <w:b/>
        </w:rPr>
        <w:t xml:space="preserve">Physical Evidence </w:t>
      </w:r>
      <w:r>
        <w:rPr>
          <w:b/>
        </w:rPr>
        <w:t>–</w:t>
      </w:r>
      <w:r w:rsidRPr="00F93AC4">
        <w:rPr>
          <w:b/>
        </w:rPr>
        <w:t xml:space="preserve"> </w:t>
      </w:r>
      <w:r>
        <w:t xml:space="preserve">It </w:t>
      </w:r>
      <w:r w:rsidRPr="00CC51BC">
        <w:t>refers to the physical environment experienced by the customer</w:t>
      </w:r>
      <w:r>
        <w:t xml:space="preserve">, however, in the case of Tesla, it </w:t>
      </w:r>
      <w:proofErr w:type="gramStart"/>
      <w:r>
        <w:t>can be seen as</w:t>
      </w:r>
      <w:proofErr w:type="gramEnd"/>
      <w:r>
        <w:t xml:space="preserve"> the technical support and roadside assistance. A customer can avail technical support either through email to Tesla or checking of Owner’s manual whereas the roadside assistance can be avail by finding nearest service centres or use Tesla mobile application platform.</w:t>
      </w:r>
    </w:p>
    <w:p w14:paraId="09692BA1" w14:textId="77777777" w:rsidR="004352AA" w:rsidRDefault="004352AA" w:rsidP="004352AA"/>
    <w:p w14:paraId="22BB82C7" w14:textId="77777777" w:rsidR="004352AA" w:rsidRDefault="004352AA" w:rsidP="004352AA">
      <w:pPr>
        <w:pStyle w:val="Heading2"/>
      </w:pPr>
      <w:bookmarkStart w:id="9" w:name="_Toc58623564"/>
      <w:r>
        <w:t>Conclusions and Recommendations</w:t>
      </w:r>
      <w:bookmarkEnd w:id="9"/>
    </w:p>
    <w:p w14:paraId="0E94C41E" w14:textId="77777777" w:rsidR="004352AA" w:rsidRDefault="004352AA" w:rsidP="004352AA"/>
    <w:p w14:paraId="7C3472BC" w14:textId="77777777" w:rsidR="004352AA" w:rsidRDefault="004352AA" w:rsidP="004352AA">
      <w:pPr>
        <w:spacing w:line="360" w:lineRule="auto"/>
        <w:jc w:val="both"/>
      </w:pPr>
      <w:r>
        <w:t xml:space="preserve">Ultimately, Tesla has been well-recognised as the “Apple of Automakers” considering its constant innovation and </w:t>
      </w:r>
      <w:proofErr w:type="gramStart"/>
      <w:r>
        <w:t>long term</w:t>
      </w:r>
      <w:proofErr w:type="gramEnd"/>
      <w:r>
        <w:t xml:space="preserve"> f</w:t>
      </w:r>
      <w:r w:rsidRPr="00BB71EE">
        <w:t>arsightedness</w:t>
      </w:r>
      <w:r>
        <w:t xml:space="preserve"> in the area of electronic vehicle segment. The company have strong </w:t>
      </w:r>
      <w:proofErr w:type="gramStart"/>
      <w:r>
        <w:t>marketing,</w:t>
      </w:r>
      <w:proofErr w:type="gramEnd"/>
      <w:r>
        <w:t xml:space="preserve"> however, the business environment is continuously changing and this requires Tesla to adopt strong strategies for the near future and it includes expansion of operations in overseas marketplaces to exploit the world-wide growth of the renewable energy sector, increase in investments for product innovation and diversifying the supply chain to decrease supply-side risks.</w:t>
      </w:r>
      <w:r w:rsidRPr="00E52EE7">
        <w:t xml:space="preserve"> T</w:t>
      </w:r>
      <w:r>
        <w:t xml:space="preserve">he company </w:t>
      </w:r>
      <w:r w:rsidRPr="00E52EE7">
        <w:t>has sufficient capital and projections of demand to work through the losses</w:t>
      </w:r>
      <w:r>
        <w:t xml:space="preserve"> and this requires the company to invest in right places and outpace the competitors.</w:t>
      </w:r>
    </w:p>
    <w:p w14:paraId="03228D36" w14:textId="77777777" w:rsidR="004352AA" w:rsidRDefault="004352AA" w:rsidP="004352AA"/>
    <w:p w14:paraId="5F900E48" w14:textId="77777777" w:rsidR="004352AA" w:rsidRDefault="004352AA" w:rsidP="004352AA">
      <w:pPr>
        <w:pStyle w:val="Heading1"/>
      </w:pPr>
      <w:bookmarkStart w:id="10" w:name="_Toc58623565"/>
      <w:r>
        <w:lastRenderedPageBreak/>
        <w:t>Processes and stages of marketing including the role of the marketing mix</w:t>
      </w:r>
      <w:bookmarkEnd w:id="10"/>
    </w:p>
    <w:p w14:paraId="3480CCCE" w14:textId="77777777" w:rsidR="004352AA" w:rsidRDefault="004352AA" w:rsidP="004352AA"/>
    <w:p w14:paraId="4C3DD3DA" w14:textId="77777777" w:rsidR="004352AA" w:rsidRDefault="004352AA" w:rsidP="004352AA">
      <w:pPr>
        <w:pStyle w:val="Heading2"/>
      </w:pPr>
      <w:bookmarkStart w:id="11" w:name="_Toc58623566"/>
      <w:r>
        <w:t>About stakeholder</w:t>
      </w:r>
      <w:bookmarkEnd w:id="11"/>
    </w:p>
    <w:p w14:paraId="7AF523F0" w14:textId="77777777" w:rsidR="004352AA" w:rsidRPr="00B5486E" w:rsidRDefault="004352AA" w:rsidP="004352AA"/>
    <w:p w14:paraId="2970B4E9" w14:textId="77777777" w:rsidR="004352AA" w:rsidRDefault="004352AA" w:rsidP="004352AA">
      <w:pPr>
        <w:spacing w:line="360" w:lineRule="auto"/>
        <w:jc w:val="both"/>
      </w:pPr>
      <w:r>
        <w:t xml:space="preserve">In any business or organisation, stakeholders are known to be any of the individuals, groups or people having interest in an organisation and the result of its action. Some of the common stakeholders are customers, employees, suppliers, </w:t>
      </w:r>
      <w:proofErr w:type="gramStart"/>
      <w:r>
        <w:t>communities</w:t>
      </w:r>
      <w:proofErr w:type="gramEnd"/>
      <w:r>
        <w:t xml:space="preserve"> and governments. All these stakeholders have different interests and </w:t>
      </w:r>
      <w:proofErr w:type="gramStart"/>
      <w:r>
        <w:t>role</w:t>
      </w:r>
      <w:proofErr w:type="gramEnd"/>
      <w:r>
        <w:t xml:space="preserve"> and this differentiates them from management perspective. To better gain growth in the dynamic business environment, it is important for organisation to prioritize and meet the demand of certain stakeholder groups such as government, the board of directors and so forth. Hence, it is important for the organisation to conduct</w:t>
      </w:r>
      <w:r w:rsidRPr="00155970">
        <w:t xml:space="preserve"> a </w:t>
      </w:r>
      <w:r>
        <w:t>st</w:t>
      </w:r>
      <w:r w:rsidRPr="00155970">
        <w:t xml:space="preserve">akeholder </w:t>
      </w:r>
      <w:r>
        <w:t>a</w:t>
      </w:r>
      <w:r w:rsidRPr="00155970">
        <w:t>na</w:t>
      </w:r>
      <w:r>
        <w:t xml:space="preserve">lysis – an effective </w:t>
      </w:r>
      <w:r w:rsidRPr="00155970">
        <w:t xml:space="preserve">process for recognising, </w:t>
      </w:r>
      <w:proofErr w:type="gramStart"/>
      <w:r w:rsidRPr="00155970">
        <w:t>pri</w:t>
      </w:r>
      <w:r>
        <w:t>oritizing</w:t>
      </w:r>
      <w:proofErr w:type="gramEnd"/>
      <w:r>
        <w:t xml:space="preserve"> and understanding the</w:t>
      </w:r>
      <w:r w:rsidRPr="00155970">
        <w:t xml:space="preserve"> stakeholders.</w:t>
      </w:r>
    </w:p>
    <w:p w14:paraId="63D918E6" w14:textId="77777777" w:rsidR="004352AA" w:rsidRDefault="004352AA" w:rsidP="004352AA">
      <w:pPr>
        <w:pStyle w:val="Heading2"/>
      </w:pPr>
      <w:bookmarkStart w:id="12" w:name="_Toc58623567"/>
      <w:r>
        <w:t>Tesla internal and external stakeholders</w:t>
      </w:r>
      <w:bookmarkEnd w:id="12"/>
    </w:p>
    <w:p w14:paraId="1A9D099F" w14:textId="77777777" w:rsidR="004352AA" w:rsidRDefault="004352AA" w:rsidP="004352AA"/>
    <w:p w14:paraId="1586D8FA" w14:textId="77777777" w:rsidR="004352AA" w:rsidRDefault="004352AA" w:rsidP="004352AA">
      <w:pPr>
        <w:spacing w:line="360" w:lineRule="auto"/>
        <w:jc w:val="both"/>
      </w:pPr>
      <w:r>
        <w:t xml:space="preserve">In contexts of Tesla, it is vital to make a tight association with the below group of stakeholders </w:t>
      </w:r>
      <w:proofErr w:type="gramStart"/>
      <w:r>
        <w:t>so as to</w:t>
      </w:r>
      <w:proofErr w:type="gramEnd"/>
      <w:r>
        <w:t xml:space="preserve"> achieve the strategic objectives proactively. The list of </w:t>
      </w:r>
      <w:proofErr w:type="gramStart"/>
      <w:r>
        <w:t>stakeholder</w:t>
      </w:r>
      <w:proofErr w:type="gramEnd"/>
      <w:r>
        <w:t xml:space="preserve"> for Tesla comprises of employees, owners, customers, managers, e</w:t>
      </w:r>
      <w:r w:rsidRPr="005A79E4">
        <w:t>nvironmentalists</w:t>
      </w:r>
      <w:r>
        <w:t xml:space="preserve"> and investors. These stakeholders influence the company directly or indirectly while undertaking important corporate decisions.</w:t>
      </w:r>
    </w:p>
    <w:p w14:paraId="713EBBD8" w14:textId="77777777" w:rsidR="004352AA" w:rsidRDefault="004352AA" w:rsidP="004352AA">
      <w:pPr>
        <w:spacing w:line="360" w:lineRule="auto"/>
        <w:jc w:val="both"/>
      </w:pPr>
      <w:r>
        <w:rPr>
          <w:noProof/>
          <w:lang w:val="en-IN" w:eastAsia="en-IN"/>
        </w:rPr>
        <mc:AlternateContent>
          <mc:Choice Requires="wps">
            <w:drawing>
              <wp:anchor distT="0" distB="0" distL="114300" distR="114300" simplePos="0" relativeHeight="251667456" behindDoc="0" locked="0" layoutInCell="1" allowOverlap="1" wp14:anchorId="64F038B5" wp14:editId="6EBC764E">
                <wp:simplePos x="0" y="0"/>
                <wp:positionH relativeFrom="margin">
                  <wp:posOffset>4055164</wp:posOffset>
                </wp:positionH>
                <wp:positionV relativeFrom="paragraph">
                  <wp:posOffset>-856</wp:posOffset>
                </wp:positionV>
                <wp:extent cx="1868557" cy="1339567"/>
                <wp:effectExtent l="0" t="0" r="17780" b="13335"/>
                <wp:wrapNone/>
                <wp:docPr id="30" name="Oval 30"/>
                <wp:cNvGraphicFramePr/>
                <a:graphic xmlns:a="http://schemas.openxmlformats.org/drawingml/2006/main">
                  <a:graphicData uri="http://schemas.microsoft.com/office/word/2010/wordprocessingShape">
                    <wps:wsp>
                      <wps:cNvSpPr/>
                      <wps:spPr>
                        <a:xfrm>
                          <a:off x="0" y="0"/>
                          <a:ext cx="1868557" cy="1339567"/>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4B141B92" w14:textId="77777777" w:rsidR="004352AA" w:rsidRPr="002E6C88" w:rsidRDefault="004352AA" w:rsidP="004352AA">
                            <w:pPr>
                              <w:jc w:val="center"/>
                              <w:rPr>
                                <w:sz w:val="18"/>
                              </w:rPr>
                            </w:pPr>
                            <w:r w:rsidRPr="002E6C88">
                              <w:rPr>
                                <w:sz w:val="18"/>
                              </w:rPr>
                              <w:t>External Stakeholders</w:t>
                            </w:r>
                          </w:p>
                          <w:p w14:paraId="5D727E90" w14:textId="77777777" w:rsidR="004352AA" w:rsidRPr="007D1F7F" w:rsidRDefault="004352AA" w:rsidP="004352AA">
                            <w:pPr>
                              <w:pStyle w:val="ListParagraph"/>
                              <w:numPr>
                                <w:ilvl w:val="0"/>
                                <w:numId w:val="2"/>
                              </w:numPr>
                              <w:spacing w:line="259" w:lineRule="auto"/>
                              <w:jc w:val="center"/>
                              <w:rPr>
                                <w:sz w:val="14"/>
                              </w:rPr>
                            </w:pPr>
                            <w:r w:rsidRPr="007D1F7F">
                              <w:rPr>
                                <w:sz w:val="14"/>
                              </w:rPr>
                              <w:t>Customers</w:t>
                            </w:r>
                          </w:p>
                          <w:p w14:paraId="0C6E41F1" w14:textId="77777777" w:rsidR="004352AA" w:rsidRPr="007D1F7F" w:rsidRDefault="004352AA" w:rsidP="004352AA">
                            <w:pPr>
                              <w:pStyle w:val="ListParagraph"/>
                              <w:numPr>
                                <w:ilvl w:val="0"/>
                                <w:numId w:val="2"/>
                              </w:numPr>
                              <w:spacing w:line="259" w:lineRule="auto"/>
                              <w:jc w:val="center"/>
                              <w:rPr>
                                <w:sz w:val="14"/>
                              </w:rPr>
                            </w:pPr>
                            <w:r w:rsidRPr="007D1F7F">
                              <w:rPr>
                                <w:sz w:val="14"/>
                              </w:rPr>
                              <w:t>Government</w:t>
                            </w:r>
                          </w:p>
                          <w:p w14:paraId="7CE4760A" w14:textId="77777777" w:rsidR="004352AA" w:rsidRPr="007D1F7F" w:rsidRDefault="004352AA" w:rsidP="004352AA">
                            <w:pPr>
                              <w:pStyle w:val="ListParagraph"/>
                              <w:numPr>
                                <w:ilvl w:val="0"/>
                                <w:numId w:val="2"/>
                              </w:numPr>
                              <w:spacing w:line="259" w:lineRule="auto"/>
                              <w:jc w:val="center"/>
                              <w:rPr>
                                <w:sz w:val="14"/>
                              </w:rPr>
                            </w:pPr>
                            <w:r>
                              <w:rPr>
                                <w:sz w:val="14"/>
                              </w:rPr>
                              <w:t>Competitors</w:t>
                            </w:r>
                          </w:p>
                          <w:p w14:paraId="63916660" w14:textId="77777777" w:rsidR="004352AA" w:rsidRPr="007D1F7F" w:rsidRDefault="004352AA" w:rsidP="004352AA">
                            <w:pPr>
                              <w:pStyle w:val="ListParagraph"/>
                              <w:numPr>
                                <w:ilvl w:val="0"/>
                                <w:numId w:val="2"/>
                              </w:numPr>
                              <w:spacing w:line="259" w:lineRule="auto"/>
                              <w:jc w:val="center"/>
                              <w:rPr>
                                <w:sz w:val="14"/>
                              </w:rPr>
                            </w:pPr>
                            <w:r w:rsidRPr="005A79E4">
                              <w:rPr>
                                <w:sz w:val="14"/>
                              </w:rPr>
                              <w:t>Environmentalists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F038B5" id="Oval 30" o:spid="_x0000_s1037" style="position:absolute;left:0;text-align:left;margin-left:319.3pt;margin-top:-.05pt;width:147.15pt;height:10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" fillcolor="#f3a875 [2165]" strokecolor="#ed7d31 [3205]" strokeweight=".5pt">
                <v:fill color2="#f09558 [2613]" rotate="t" colors="0 #f7bda4;.5 #f5b195;1 #f8a581" focus="100%" type="gradient">
                  <o:fill v:ext="view" type="gradientUnscaled"/>
                </v:fill>
                <v:stroke joinstyle="miter"/>
                <v:textbox>
                  <w:txbxContent>
                    <w:p w14:paraId="4B141B92" w14:textId="77777777" w:rsidR="004352AA" w:rsidRPr="002E6C88" w:rsidRDefault="004352AA" w:rsidP="004352AA">
                      <w:pPr>
                        <w:jc w:val="center"/>
                        <w:rPr>
                          <w:sz w:val="18"/>
                        </w:rPr>
                      </w:pPr>
                      <w:r w:rsidRPr="002E6C88">
                        <w:rPr>
                          <w:sz w:val="18"/>
                        </w:rPr>
                        <w:t>External Stakeholders</w:t>
                      </w:r>
                    </w:p>
                    <w:p w14:paraId="5D727E90" w14:textId="77777777" w:rsidR="004352AA" w:rsidRPr="007D1F7F" w:rsidRDefault="004352AA" w:rsidP="004352AA">
                      <w:pPr>
                        <w:pStyle w:val="ListParagraph"/>
                        <w:numPr>
                          <w:ilvl w:val="0"/>
                          <w:numId w:val="2"/>
                        </w:numPr>
                        <w:spacing w:line="259" w:lineRule="auto"/>
                        <w:jc w:val="center"/>
                        <w:rPr>
                          <w:sz w:val="14"/>
                        </w:rPr>
                      </w:pPr>
                      <w:r w:rsidRPr="007D1F7F">
                        <w:rPr>
                          <w:sz w:val="14"/>
                        </w:rPr>
                        <w:t>Customers</w:t>
                      </w:r>
                    </w:p>
                    <w:p w14:paraId="0C6E41F1" w14:textId="77777777" w:rsidR="004352AA" w:rsidRPr="007D1F7F" w:rsidRDefault="004352AA" w:rsidP="004352AA">
                      <w:pPr>
                        <w:pStyle w:val="ListParagraph"/>
                        <w:numPr>
                          <w:ilvl w:val="0"/>
                          <w:numId w:val="2"/>
                        </w:numPr>
                        <w:spacing w:line="259" w:lineRule="auto"/>
                        <w:jc w:val="center"/>
                        <w:rPr>
                          <w:sz w:val="14"/>
                        </w:rPr>
                      </w:pPr>
                      <w:r w:rsidRPr="007D1F7F">
                        <w:rPr>
                          <w:sz w:val="14"/>
                        </w:rPr>
                        <w:t>Government</w:t>
                      </w:r>
                    </w:p>
                    <w:p w14:paraId="7CE4760A" w14:textId="77777777" w:rsidR="004352AA" w:rsidRPr="007D1F7F" w:rsidRDefault="004352AA" w:rsidP="004352AA">
                      <w:pPr>
                        <w:pStyle w:val="ListParagraph"/>
                        <w:numPr>
                          <w:ilvl w:val="0"/>
                          <w:numId w:val="2"/>
                        </w:numPr>
                        <w:spacing w:line="259" w:lineRule="auto"/>
                        <w:jc w:val="center"/>
                        <w:rPr>
                          <w:sz w:val="14"/>
                        </w:rPr>
                      </w:pPr>
                      <w:r>
                        <w:rPr>
                          <w:sz w:val="14"/>
                        </w:rPr>
                        <w:t>Competitors</w:t>
                      </w:r>
                    </w:p>
                    <w:p w14:paraId="63916660" w14:textId="77777777" w:rsidR="004352AA" w:rsidRPr="007D1F7F" w:rsidRDefault="004352AA" w:rsidP="004352AA">
                      <w:pPr>
                        <w:pStyle w:val="ListParagraph"/>
                        <w:numPr>
                          <w:ilvl w:val="0"/>
                          <w:numId w:val="2"/>
                        </w:numPr>
                        <w:spacing w:line="259" w:lineRule="auto"/>
                        <w:jc w:val="center"/>
                        <w:rPr>
                          <w:sz w:val="14"/>
                        </w:rPr>
                      </w:pPr>
                      <w:r w:rsidRPr="005A79E4">
                        <w:rPr>
                          <w:sz w:val="14"/>
                        </w:rPr>
                        <w:t>Environmentalists</w:t>
                      </w:r>
                    </w:p>
                  </w:txbxContent>
                </v:textbox>
                <w10:wrap anchorx="margin"/>
              </v:oval>
            </w:pict>
          </mc:Fallback>
        </mc:AlternateContent>
      </w:r>
      <w:r>
        <w:rPr>
          <w:noProof/>
          <w:lang w:val="en-IN" w:eastAsia="en-IN"/>
        </w:rPr>
        <mc:AlternateContent>
          <mc:Choice Requires="wps">
            <w:drawing>
              <wp:anchor distT="0" distB="0" distL="114300" distR="114300" simplePos="0" relativeHeight="251666432" behindDoc="0" locked="0" layoutInCell="1" allowOverlap="1" wp14:anchorId="4F138685" wp14:editId="3B1C83A5">
                <wp:simplePos x="0" y="0"/>
                <wp:positionH relativeFrom="margin">
                  <wp:align>center</wp:align>
                </wp:positionH>
                <wp:positionV relativeFrom="paragraph">
                  <wp:posOffset>299671</wp:posOffset>
                </wp:positionV>
                <wp:extent cx="2137483" cy="576596"/>
                <wp:effectExtent l="19050" t="19050" r="34290" b="33020"/>
                <wp:wrapNone/>
                <wp:docPr id="31" name="Left-Right Arrow 31"/>
                <wp:cNvGraphicFramePr/>
                <a:graphic xmlns:a="http://schemas.openxmlformats.org/drawingml/2006/main">
                  <a:graphicData uri="http://schemas.microsoft.com/office/word/2010/wordprocessingShape">
                    <wps:wsp>
                      <wps:cNvSpPr/>
                      <wps:spPr>
                        <a:xfrm>
                          <a:off x="0" y="0"/>
                          <a:ext cx="2137483" cy="576596"/>
                        </a:xfrm>
                        <a:prstGeom prst="leftRightArrow">
                          <a:avLst/>
                        </a:prstGeom>
                      </wps:spPr>
                      <wps:style>
                        <a:lnRef idx="1">
                          <a:schemeClr val="dk1"/>
                        </a:lnRef>
                        <a:fillRef idx="2">
                          <a:schemeClr val="dk1"/>
                        </a:fillRef>
                        <a:effectRef idx="1">
                          <a:schemeClr val="dk1"/>
                        </a:effectRef>
                        <a:fontRef idx="minor">
                          <a:schemeClr val="dk1"/>
                        </a:fontRef>
                      </wps:style>
                      <wps:txbx>
                        <w:txbxContent>
                          <w:p w14:paraId="21463F4E" w14:textId="77777777" w:rsidR="004352AA" w:rsidRDefault="004352AA" w:rsidP="004352AA">
                            <w:pPr>
                              <w:jc w:val="center"/>
                            </w:pPr>
                            <w:r>
                              <w:t>TESLA MOTORS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3868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31" o:spid="_x0000_s1038" type="#_x0000_t69" style="position:absolute;left:0;text-align:left;margin-left:0;margin-top:23.6pt;width:168.3pt;height:45.4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" adj="2913" fillcolor="#555 [2160]" strokecolor="black [3200]" strokeweight=".5pt">
                <v:fill color2="#313131 [2608]" rotate="t" colors="0 #9b9b9b;.5 #8e8e8e;1 #797979" focus="100%" type="gradient">
                  <o:fill v:ext="view" type="gradientUnscaled"/>
                </v:fill>
                <v:textbox>
                  <w:txbxContent>
                    <w:p w14:paraId="21463F4E" w14:textId="77777777" w:rsidR="004352AA" w:rsidRDefault="004352AA" w:rsidP="004352AA">
                      <w:pPr>
                        <w:jc w:val="center"/>
                      </w:pPr>
                      <w:r>
                        <w:t>TESLA MOTORS</w:t>
                      </w:r>
                    </w:p>
                  </w:txbxContent>
                </v:textbox>
                <w10:wrap anchorx="margin"/>
              </v:shape>
            </w:pict>
          </mc:Fallback>
        </mc:AlternateContent>
      </w:r>
      <w:r>
        <w:rPr>
          <w:noProof/>
          <w:lang w:val="en-IN" w:eastAsia="en-IN"/>
        </w:rPr>
        <mc:AlternateContent>
          <mc:Choice Requires="wps">
            <w:drawing>
              <wp:anchor distT="0" distB="0" distL="114300" distR="114300" simplePos="0" relativeHeight="251668480" behindDoc="0" locked="0" layoutInCell="1" allowOverlap="1" wp14:anchorId="4FF316EC" wp14:editId="3BC34E9A">
                <wp:simplePos x="0" y="0"/>
                <wp:positionH relativeFrom="margin">
                  <wp:align>left</wp:align>
                </wp:positionH>
                <wp:positionV relativeFrom="paragraph">
                  <wp:posOffset>3175</wp:posOffset>
                </wp:positionV>
                <wp:extent cx="1642110" cy="1164590"/>
                <wp:effectExtent l="0" t="0" r="15240" b="16510"/>
                <wp:wrapNone/>
                <wp:docPr id="32" name="Oval 32"/>
                <wp:cNvGraphicFramePr/>
                <a:graphic xmlns:a="http://schemas.openxmlformats.org/drawingml/2006/main">
                  <a:graphicData uri="http://schemas.microsoft.com/office/word/2010/wordprocessingShape">
                    <wps:wsp>
                      <wps:cNvSpPr/>
                      <wps:spPr>
                        <a:xfrm>
                          <a:off x="0" y="0"/>
                          <a:ext cx="1642110" cy="1164590"/>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136F3CAE" w14:textId="77777777" w:rsidR="004352AA" w:rsidRPr="00AE3629" w:rsidRDefault="004352AA" w:rsidP="004352AA">
                            <w:pPr>
                              <w:jc w:val="center"/>
                              <w:rPr>
                                <w:b/>
                                <w:sz w:val="18"/>
                              </w:rPr>
                            </w:pPr>
                            <w:r w:rsidRPr="00AE3629">
                              <w:rPr>
                                <w:b/>
                                <w:sz w:val="18"/>
                              </w:rPr>
                              <w:t>Internal Stakeholders</w:t>
                            </w:r>
                          </w:p>
                          <w:p w14:paraId="2D779ED4" w14:textId="77777777" w:rsidR="004352AA" w:rsidRDefault="004352AA" w:rsidP="004352AA">
                            <w:pPr>
                              <w:pStyle w:val="ListParagraph"/>
                              <w:numPr>
                                <w:ilvl w:val="0"/>
                                <w:numId w:val="2"/>
                              </w:numPr>
                              <w:spacing w:line="259" w:lineRule="auto"/>
                              <w:jc w:val="center"/>
                              <w:rPr>
                                <w:sz w:val="14"/>
                              </w:rPr>
                            </w:pPr>
                            <w:r>
                              <w:rPr>
                                <w:sz w:val="14"/>
                              </w:rPr>
                              <w:t>Employees</w:t>
                            </w:r>
                          </w:p>
                          <w:p w14:paraId="6114E6A8" w14:textId="77777777" w:rsidR="004352AA" w:rsidRPr="007D1F7F" w:rsidRDefault="004352AA" w:rsidP="004352AA">
                            <w:pPr>
                              <w:pStyle w:val="ListParagraph"/>
                              <w:numPr>
                                <w:ilvl w:val="0"/>
                                <w:numId w:val="2"/>
                              </w:numPr>
                              <w:spacing w:line="259" w:lineRule="auto"/>
                              <w:jc w:val="center"/>
                              <w:rPr>
                                <w:sz w:val="14"/>
                              </w:rPr>
                            </w:pPr>
                            <w:r>
                              <w:rPr>
                                <w:sz w:val="14"/>
                              </w:rPr>
                              <w:t>Shareholders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F316EC" id="Oval 32" o:spid="_x0000_s1039" style="position:absolute;left:0;text-align:left;margin-left:0;margin-top:.25pt;width:129.3pt;height:91.7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" fillcolor="#ffd555 [2167]" strokecolor="#ffc000 [3207]" strokeweight=".5pt">
                <v:fill color2="#ffcc31 [2615]" rotate="t" colors="0 #ffdd9c;.5 #ffd78e;1 #ffd479" focus="100%" type="gradient">
                  <o:fill v:ext="view" type="gradientUnscaled"/>
                </v:fill>
                <v:stroke joinstyle="miter"/>
                <v:textbox>
                  <w:txbxContent>
                    <w:p w14:paraId="136F3CAE" w14:textId="77777777" w:rsidR="004352AA" w:rsidRPr="00AE3629" w:rsidRDefault="004352AA" w:rsidP="004352AA">
                      <w:pPr>
                        <w:jc w:val="center"/>
                        <w:rPr>
                          <w:b/>
                          <w:sz w:val="18"/>
                        </w:rPr>
                      </w:pPr>
                      <w:r w:rsidRPr="00AE3629">
                        <w:rPr>
                          <w:b/>
                          <w:sz w:val="18"/>
                        </w:rPr>
                        <w:t>Internal Stakeholders</w:t>
                      </w:r>
                    </w:p>
                    <w:p w14:paraId="2D779ED4" w14:textId="77777777" w:rsidR="004352AA" w:rsidRDefault="004352AA" w:rsidP="004352AA">
                      <w:pPr>
                        <w:pStyle w:val="ListParagraph"/>
                        <w:numPr>
                          <w:ilvl w:val="0"/>
                          <w:numId w:val="2"/>
                        </w:numPr>
                        <w:spacing w:line="259" w:lineRule="auto"/>
                        <w:jc w:val="center"/>
                        <w:rPr>
                          <w:sz w:val="14"/>
                        </w:rPr>
                      </w:pPr>
                      <w:r>
                        <w:rPr>
                          <w:sz w:val="14"/>
                        </w:rPr>
                        <w:t>Employees</w:t>
                      </w:r>
                    </w:p>
                    <w:p w14:paraId="6114E6A8" w14:textId="77777777" w:rsidR="004352AA" w:rsidRPr="007D1F7F" w:rsidRDefault="004352AA" w:rsidP="004352AA">
                      <w:pPr>
                        <w:pStyle w:val="ListParagraph"/>
                        <w:numPr>
                          <w:ilvl w:val="0"/>
                          <w:numId w:val="2"/>
                        </w:numPr>
                        <w:spacing w:line="259" w:lineRule="auto"/>
                        <w:jc w:val="center"/>
                        <w:rPr>
                          <w:sz w:val="14"/>
                        </w:rPr>
                      </w:pPr>
                      <w:r>
                        <w:rPr>
                          <w:sz w:val="14"/>
                        </w:rPr>
                        <w:t>Shareholders</w:t>
                      </w:r>
                    </w:p>
                  </w:txbxContent>
                </v:textbox>
                <w10:wrap anchorx="margin"/>
              </v:oval>
            </w:pict>
          </mc:Fallback>
        </mc:AlternateContent>
      </w:r>
    </w:p>
    <w:p w14:paraId="0EB9432F" w14:textId="77777777" w:rsidR="004352AA" w:rsidRDefault="004352AA" w:rsidP="004352AA"/>
    <w:p w14:paraId="74532355" w14:textId="77777777" w:rsidR="004352AA" w:rsidRDefault="004352AA" w:rsidP="004352AA"/>
    <w:p w14:paraId="347F7C19" w14:textId="77777777" w:rsidR="004352AA" w:rsidRDefault="004352AA" w:rsidP="004352AA"/>
    <w:p w14:paraId="19C8AD9E" w14:textId="77777777" w:rsidR="004352AA" w:rsidRDefault="004352AA" w:rsidP="004352AA">
      <w:pPr>
        <w:rPr>
          <w:b/>
        </w:rPr>
      </w:pPr>
    </w:p>
    <w:p w14:paraId="42B93468" w14:textId="77777777" w:rsidR="004352AA" w:rsidRDefault="004352AA" w:rsidP="004352AA">
      <w:pPr>
        <w:spacing w:line="360" w:lineRule="auto"/>
        <w:jc w:val="both"/>
      </w:pPr>
      <w:r>
        <w:t xml:space="preserve">In the case of </w:t>
      </w:r>
      <w:r w:rsidRPr="00580752">
        <w:rPr>
          <w:b/>
        </w:rPr>
        <w:t>consumers</w:t>
      </w:r>
      <w:r>
        <w:t xml:space="preserve">, the company is continuously catering their dynamic needs by offering innovative products through investing highly in the research and development (For instance, investment of 1.5 billion U.S. dollars in 2018). Tesla performance and productivity is based on </w:t>
      </w:r>
      <w:r w:rsidRPr="005A79E4">
        <w:rPr>
          <w:b/>
        </w:rPr>
        <w:t>employees</w:t>
      </w:r>
      <w:r>
        <w:t xml:space="preserve"> as stakeholder groups. The company also help them in their development through offering various career development opportunities and open culture. The next stakeholder of Tesla is </w:t>
      </w:r>
      <w:r w:rsidRPr="000827D2">
        <w:rPr>
          <w:b/>
        </w:rPr>
        <w:t>environmentalists</w:t>
      </w:r>
      <w:r>
        <w:t xml:space="preserve"> and the management of the company here </w:t>
      </w:r>
      <w:r>
        <w:lastRenderedPageBreak/>
        <w:t xml:space="preserve">ensures that its objectives and goals are well aligned with the protection of environment and sustainability. The shareholders and </w:t>
      </w:r>
      <w:r w:rsidRPr="00D450D2">
        <w:rPr>
          <w:b/>
        </w:rPr>
        <w:t xml:space="preserve">investor </w:t>
      </w:r>
      <w:r>
        <w:t xml:space="preserve">help Tesla in its growth and the principal interest of these stakeholders is to earn higher dividend and return and this can be achieved more if Tesla pursues higher growth plans as well as innovation. The </w:t>
      </w:r>
      <w:r w:rsidRPr="00CD7A48">
        <w:rPr>
          <w:b/>
        </w:rPr>
        <w:t>government</w:t>
      </w:r>
      <w:r>
        <w:t xml:space="preserve"> as the stakeholders expect from the company to follow significant laws and regulations or it may negatively impact on Tesla. For instance, the company was fined with $31, 000 for misleading hazardous waste. The c</w:t>
      </w:r>
      <w:r w:rsidRPr="00CD7A48">
        <w:rPr>
          <w:b/>
        </w:rPr>
        <w:t>ompetitors</w:t>
      </w:r>
      <w:r>
        <w:t xml:space="preserve"> are also known as Tesla external stakeholders and they watch on Tesla plans and approaches to strength their strategic capabilities and gain </w:t>
      </w:r>
      <w:proofErr w:type="gramStart"/>
      <w:r>
        <w:t>more</w:t>
      </w:r>
      <w:proofErr w:type="gramEnd"/>
      <w:r>
        <w:t xml:space="preserve"> number of customers in the electronic vehicle market.</w:t>
      </w:r>
    </w:p>
    <w:p w14:paraId="561C417D" w14:textId="77777777" w:rsidR="004352AA" w:rsidRDefault="004352AA" w:rsidP="004352AA">
      <w:pPr>
        <w:pStyle w:val="Heading2"/>
      </w:pPr>
      <w:bookmarkStart w:id="13" w:name="_Toc58623568"/>
      <w:r>
        <w:t>Tesla communication with their stakeholders and impact of the stakeholders on the marketing activities of Tesla</w:t>
      </w:r>
      <w:bookmarkEnd w:id="13"/>
      <w:r>
        <w:br/>
      </w:r>
    </w:p>
    <w:p w14:paraId="15092BBC" w14:textId="77777777" w:rsidR="004352AA" w:rsidRDefault="004352AA" w:rsidP="004352AA">
      <w:pPr>
        <w:spacing w:line="360" w:lineRule="auto"/>
        <w:jc w:val="both"/>
      </w:pPr>
      <w:r>
        <w:t xml:space="preserve">From the perspective of Freeman (1984) theory, stakeholders can be classified into four groups with relative cooperative potential and competitive threat. These four groups include – offensive, swing, defensive and hold. In offensive category, the </w:t>
      </w:r>
      <w:r w:rsidRPr="006061D7">
        <w:t>stakeholders are regarded as by high cooperative potential and low competitive threat</w:t>
      </w:r>
      <w:r>
        <w:t xml:space="preserve"> and in case of Tesla, the organisation t</w:t>
      </w:r>
      <w:r w:rsidRPr="00C1123D">
        <w:t>rades</w:t>
      </w:r>
      <w:r>
        <w:t xml:space="preserve"> their electric vehicles</w:t>
      </w:r>
      <w:r w:rsidRPr="00C1123D">
        <w:t xml:space="preserve"> at superior prices to the </w:t>
      </w:r>
      <w:r>
        <w:t xml:space="preserve">shoppers and many other </w:t>
      </w:r>
      <w:proofErr w:type="gramStart"/>
      <w:r>
        <w:t>buyers</w:t>
      </w:r>
      <w:proofErr w:type="gramEnd"/>
      <w:r>
        <w:t xml:space="preserve"> favour to buy a vehicle from Tesla due to its environment friendly characteristics. In addition, the marketers further invest more in research and marketing of their new vehicles to gain </w:t>
      </w:r>
      <w:proofErr w:type="gramStart"/>
      <w:r>
        <w:t>more</w:t>
      </w:r>
      <w:proofErr w:type="gramEnd"/>
      <w:r>
        <w:t xml:space="preserve"> number of customer. The customer further is communicated by different mediums such as social media sites </w:t>
      </w:r>
      <w:proofErr w:type="gramStart"/>
      <w:r>
        <w:t>i.e.</w:t>
      </w:r>
      <w:proofErr w:type="gramEnd"/>
      <w:r>
        <w:t xml:space="preserve"> Facebook and Twitter and consumer survey. It helps the customers to be aware of the new developments of Tesla and for the company, it helps to drive higher customer loyalty and engagement.</w:t>
      </w:r>
    </w:p>
    <w:p w14:paraId="1BDF7E2D" w14:textId="77777777" w:rsidR="004352AA" w:rsidRDefault="004352AA" w:rsidP="004352AA">
      <w:pPr>
        <w:spacing w:line="360" w:lineRule="auto"/>
        <w:jc w:val="both"/>
      </w:pPr>
      <w:r>
        <w:t xml:space="preserve">The next category is the swing and here the stakeholder attribute to reflect high cooperative potential and </w:t>
      </w:r>
      <w:proofErr w:type="gramStart"/>
      <w:r>
        <w:t>high</w:t>
      </w:r>
      <w:proofErr w:type="gramEnd"/>
      <w:r>
        <w:t xml:space="preserve"> competitive threat. </w:t>
      </w:r>
      <w:proofErr w:type="spellStart"/>
      <w:r w:rsidRPr="0090179B">
        <w:t>Bettinazzi</w:t>
      </w:r>
      <w:proofErr w:type="spellEnd"/>
      <w:r w:rsidRPr="0090179B">
        <w:t xml:space="preserve"> and </w:t>
      </w:r>
      <w:proofErr w:type="spellStart"/>
      <w:r w:rsidRPr="0090179B">
        <w:t>Zollo</w:t>
      </w:r>
      <w:proofErr w:type="spellEnd"/>
      <w:r w:rsidRPr="0090179B">
        <w:t xml:space="preserve"> (2017)</w:t>
      </w:r>
      <w:r>
        <w:t xml:space="preserve"> argue here that the stakeholder has </w:t>
      </w:r>
      <w:r w:rsidRPr="00942990">
        <w:t xml:space="preserve">the capability to </w:t>
      </w:r>
      <w:r>
        <w:t>a</w:t>
      </w:r>
      <w:r w:rsidRPr="00942990">
        <w:t>ffect the results of a specific situation inside the business and at any period</w:t>
      </w:r>
      <w:r>
        <w:t>. In contexts of Tesla, it can be effectively coordinated with the government agencies and a case explained above in relative to an explicit scenario linked to (SEC) which is also one of them. More specifically, Tesla CEO was fined for “wrong and deceptive advertisement”, they hook the board to develop a compromise until and unless a contract was offered amid both corners.</w:t>
      </w:r>
    </w:p>
    <w:p w14:paraId="67F844A2" w14:textId="77777777" w:rsidR="004352AA" w:rsidRDefault="004352AA" w:rsidP="004352AA">
      <w:pPr>
        <w:spacing w:line="360" w:lineRule="auto"/>
        <w:jc w:val="both"/>
      </w:pPr>
      <w:r>
        <w:t>The next category is “hold</w:t>
      </w:r>
      <w:proofErr w:type="gramStart"/>
      <w:r>
        <w:t>”</w:t>
      </w:r>
      <w:proofErr w:type="gramEnd"/>
      <w:r>
        <w:t xml:space="preserve"> and this reflects the low cooperative potential and competitive threat and in the case of Tesla, suppliers can be perfectly aligned. For instance, Panasonic was </w:t>
      </w:r>
      <w:r>
        <w:lastRenderedPageBreak/>
        <w:t xml:space="preserve">one of the battery suppliers for the company who also owns certain kind of matching values such as Tesla encompassing belief and conviction system in course of a common goals. In relation to this, Tesla and Panasonic are also recognised as production allies. Here, Tesla communicates with them through a long term signed agreement where both of the parties agreed to trade for a definite </w:t>
      </w:r>
      <w:proofErr w:type="gramStart"/>
      <w:r>
        <w:t>period of time</w:t>
      </w:r>
      <w:proofErr w:type="gramEnd"/>
      <w:r>
        <w:t>.</w:t>
      </w:r>
      <w:r w:rsidRPr="00646BE2">
        <w:t xml:space="preserve"> </w:t>
      </w:r>
      <w:r>
        <w:t xml:space="preserve">Tesla </w:t>
      </w:r>
      <w:r w:rsidRPr="00646BE2">
        <w:t xml:space="preserve">may not </w:t>
      </w:r>
      <w:r>
        <w:t>identify</w:t>
      </w:r>
      <w:r w:rsidRPr="00646BE2">
        <w:t xml:space="preserve"> any big challenge from these </w:t>
      </w:r>
      <w:proofErr w:type="gramStart"/>
      <w:r w:rsidRPr="00646BE2">
        <w:t>stakeholders</w:t>
      </w:r>
      <w:proofErr w:type="gramEnd"/>
      <w:r>
        <w:t xml:space="preserve"> groups,</w:t>
      </w:r>
      <w:r w:rsidRPr="00646BE2">
        <w:t xml:space="preserve"> </w:t>
      </w:r>
      <w:r>
        <w:t xml:space="preserve">however, require </w:t>
      </w:r>
      <w:r w:rsidRPr="00646BE2">
        <w:t xml:space="preserve">to </w:t>
      </w:r>
      <w:r>
        <w:t>develop long term relationship due to high bargaining power of them.</w:t>
      </w:r>
    </w:p>
    <w:p w14:paraId="3A6DF536" w14:textId="77777777" w:rsidR="004352AA" w:rsidRDefault="004352AA" w:rsidP="004352AA">
      <w:pPr>
        <w:spacing w:line="360" w:lineRule="auto"/>
        <w:jc w:val="both"/>
      </w:pPr>
      <w:r>
        <w:t xml:space="preserve">Lastly, the category is defensive where the stakeholder groups such as investors reflect low cooperative potential and </w:t>
      </w:r>
      <w:proofErr w:type="gramStart"/>
      <w:r>
        <w:t>high</w:t>
      </w:r>
      <w:proofErr w:type="gramEnd"/>
      <w:r>
        <w:t xml:space="preserve"> competitive threat. Here, these stakeholder groups may not provide necessary value to the enterprise though while achieving strategic objectives, their decisions may cause a greater influence.</w:t>
      </w:r>
      <w:r w:rsidRPr="008616D1">
        <w:t xml:space="preserve"> Shareholders or investors can come under defensive </w:t>
      </w:r>
      <w:r>
        <w:t>category who seeks</w:t>
      </w:r>
      <w:r w:rsidRPr="008616D1">
        <w:t xml:space="preserve"> for </w:t>
      </w:r>
      <w:r>
        <w:t xml:space="preserve">a </w:t>
      </w:r>
      <w:r w:rsidRPr="008616D1">
        <w:t xml:space="preserve">firm making maximum profit </w:t>
      </w:r>
      <w:proofErr w:type="gramStart"/>
      <w:r w:rsidRPr="008616D1">
        <w:t>and also</w:t>
      </w:r>
      <w:proofErr w:type="gramEnd"/>
      <w:r w:rsidRPr="008616D1">
        <w:t xml:space="preserve"> their views and judgements impact </w:t>
      </w:r>
      <w:r>
        <w:t xml:space="preserve">organisation </w:t>
      </w:r>
      <w:r w:rsidRPr="008616D1">
        <w:t xml:space="preserve">strategy in order to </w:t>
      </w:r>
      <w:r>
        <w:t>gain the respective goals. The CEO of Tesla also perceives to be an idealistic leader who has also capitalised a big</w:t>
      </w:r>
      <w:r w:rsidRPr="0043711F">
        <w:t xml:space="preserve"> amount in the </w:t>
      </w:r>
      <w:r>
        <w:t>enterprise</w:t>
      </w:r>
      <w:r w:rsidRPr="0043711F">
        <w:t xml:space="preserve">. </w:t>
      </w:r>
      <w:r>
        <w:t xml:space="preserve">For case, </w:t>
      </w:r>
      <w:r w:rsidRPr="0043711F">
        <w:t>Elon Musk expends $10 million of his individual money on Tesla shares.</w:t>
      </w:r>
      <w:r>
        <w:t xml:space="preserve"> The company can communicate these stakeholders through its annual report and plans.</w:t>
      </w:r>
    </w:p>
    <w:p w14:paraId="2764E3D9" w14:textId="77777777" w:rsidR="004352AA" w:rsidRPr="00932F83" w:rsidRDefault="004352AA" w:rsidP="004352AA">
      <w:pPr>
        <w:pStyle w:val="Heading2"/>
        <w:rPr>
          <w:b/>
          <w:bCs/>
        </w:rPr>
      </w:pPr>
      <w:bookmarkStart w:id="14" w:name="_Toc58623569"/>
      <w:r w:rsidRPr="00932F83">
        <w:rPr>
          <w:b/>
          <w:bCs/>
        </w:rPr>
        <w:t>Conclusion and recommendations</w:t>
      </w:r>
      <w:bookmarkEnd w:id="14"/>
    </w:p>
    <w:p w14:paraId="6485BD64" w14:textId="77777777" w:rsidR="004352AA" w:rsidRDefault="004352AA" w:rsidP="004352AA"/>
    <w:p w14:paraId="79BFA30E" w14:textId="77777777" w:rsidR="004352AA" w:rsidRDefault="004352AA" w:rsidP="004352AA">
      <w:pPr>
        <w:spacing w:line="360" w:lineRule="auto"/>
        <w:jc w:val="both"/>
      </w:pPr>
      <w:r>
        <w:t xml:space="preserve">Ultimately, Tesla has shown its effectiveness in various areas such as R&amp;D and this help the company to fulfil the meet of different stakeholders making Tesla be perceived as a responsible and reactive enterprise. However, it is necessary for the company to discover more stakeholder groups and better exploits marketing approaches to make them integrated while achieving strategic objectives. For instance, Tesla can bring up more </w:t>
      </w:r>
      <w:proofErr w:type="gramStart"/>
      <w:r>
        <w:t>low cost</w:t>
      </w:r>
      <w:proofErr w:type="gramEnd"/>
      <w:r>
        <w:t xml:space="preserve"> models of their electrical vehicles in order to fulfil the demand of consumer as a stakeholder group. It is also recommended to Tesla that the company should differentiate its stakeholder groups based on their role and power.</w:t>
      </w:r>
    </w:p>
    <w:p w14:paraId="47DF4858" w14:textId="77777777" w:rsidR="004352AA" w:rsidRDefault="004352AA" w:rsidP="004352AA">
      <w:pPr>
        <w:spacing w:line="360" w:lineRule="auto"/>
        <w:jc w:val="both"/>
      </w:pPr>
    </w:p>
    <w:p w14:paraId="5BE74656" w14:textId="77777777" w:rsidR="004352AA" w:rsidRDefault="004352AA" w:rsidP="004352AA">
      <w:pPr>
        <w:spacing w:line="360" w:lineRule="auto"/>
        <w:jc w:val="both"/>
      </w:pPr>
    </w:p>
    <w:p w14:paraId="5282406F" w14:textId="77777777" w:rsidR="004352AA" w:rsidRDefault="004352AA" w:rsidP="004352AA">
      <w:pPr>
        <w:spacing w:line="360" w:lineRule="auto"/>
        <w:jc w:val="both"/>
      </w:pPr>
    </w:p>
    <w:p w14:paraId="69EED171" w14:textId="77777777" w:rsidR="004352AA" w:rsidRDefault="004352AA" w:rsidP="004352AA">
      <w:pPr>
        <w:spacing w:line="360" w:lineRule="auto"/>
        <w:jc w:val="both"/>
      </w:pPr>
    </w:p>
    <w:p w14:paraId="09E5C434" w14:textId="77777777" w:rsidR="004352AA" w:rsidRDefault="004352AA" w:rsidP="004352AA"/>
    <w:p w14:paraId="4EA4C4CC" w14:textId="77777777" w:rsidR="004352AA" w:rsidRPr="001A173C" w:rsidRDefault="004352AA" w:rsidP="004352AA">
      <w:pPr>
        <w:spacing w:after="0" w:line="480" w:lineRule="auto"/>
        <w:jc w:val="center"/>
        <w:rPr>
          <w:rFonts w:cs="Times New Roman"/>
          <w:b/>
          <w:szCs w:val="24"/>
        </w:rPr>
      </w:pPr>
      <w:r>
        <w:rPr>
          <w:rFonts w:cs="Times New Roman"/>
          <w:b/>
          <w:noProof/>
          <w:szCs w:val="24"/>
          <w:lang w:val="en-IN" w:eastAsia="en-IN"/>
        </w:rPr>
        <w:lastRenderedPageBreak/>
        <mc:AlternateContent>
          <mc:Choice Requires="wps">
            <w:drawing>
              <wp:anchor distT="0" distB="0" distL="114300" distR="114300" simplePos="0" relativeHeight="251695104" behindDoc="0" locked="0" layoutInCell="1" allowOverlap="1" wp14:anchorId="4EAB2EE1" wp14:editId="18324BC7">
                <wp:simplePos x="0" y="0"/>
                <wp:positionH relativeFrom="column">
                  <wp:posOffset>397565</wp:posOffset>
                </wp:positionH>
                <wp:positionV relativeFrom="paragraph">
                  <wp:posOffset>284673</wp:posOffset>
                </wp:positionV>
                <wp:extent cx="379730" cy="5788550"/>
                <wp:effectExtent l="19050" t="19050" r="39370" b="22225"/>
                <wp:wrapNone/>
                <wp:docPr id="22" name="Arrow: Up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730" cy="5788550"/>
                        </a:xfrm>
                        <a:prstGeom prst="upArrow">
                          <a:avLst>
                            <a:gd name="adj1" fmla="val 50000"/>
                            <a:gd name="adj2" fmla="val 49967"/>
                          </a:avLst>
                        </a:prstGeom>
                        <a:solidFill>
                          <a:schemeClr val="tx1"/>
                        </a:solidFill>
                        <a:ln w="12700">
                          <a:solidFill>
                            <a:srgbClr val="7F5F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7BBA8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8" o:spid="_x0000_s1026" type="#_x0000_t68" style="position:absolute;margin-left:31.3pt;margin-top:22.4pt;width:29.9pt;height:45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" adj="708" fillcolor="black [3213]" strokecolor="#7f5f00" strokeweight="1pt"/>
            </w:pict>
          </mc:Fallback>
        </mc:AlternateContent>
      </w:r>
      <w:r>
        <w:rPr>
          <w:rFonts w:cs="Times New Roman"/>
          <w:b/>
          <w:noProof/>
          <w:szCs w:val="24"/>
          <w:lang w:val="en-IN" w:eastAsia="en-IN"/>
        </w:rPr>
        <mc:AlternateContent>
          <mc:Choice Requires="wps">
            <w:drawing>
              <wp:anchor distT="0" distB="0" distL="114300" distR="114300" simplePos="0" relativeHeight="251679744" behindDoc="0" locked="0" layoutInCell="1" allowOverlap="1" wp14:anchorId="5C91C332" wp14:editId="5EFA2DF4">
                <wp:simplePos x="0" y="0"/>
                <wp:positionH relativeFrom="margin">
                  <wp:align>left</wp:align>
                </wp:positionH>
                <wp:positionV relativeFrom="paragraph">
                  <wp:posOffset>2173936</wp:posOffset>
                </wp:positionV>
                <wp:extent cx="304800" cy="1238250"/>
                <wp:effectExtent l="0" t="0" r="0" b="0"/>
                <wp:wrapNone/>
                <wp:docPr id="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238250"/>
                        </a:xfrm>
                        <a:prstGeom prst="rect">
                          <a:avLst/>
                        </a:prstGeom>
                        <a:solidFill>
                          <a:srgbClr val="FFFFFF"/>
                        </a:solidFill>
                        <a:ln w="6350">
                          <a:noFill/>
                          <a:miter lim="800000"/>
                          <a:headEnd/>
                          <a:tailEnd/>
                        </a:ln>
                      </wps:spPr>
                      <wps:txbx>
                        <w:txbxContent>
                          <w:p w14:paraId="617759E2" w14:textId="77777777" w:rsidR="004352AA" w:rsidRPr="005A73F8" w:rsidRDefault="004352AA" w:rsidP="004352AA">
                            <w:pPr>
                              <w:rPr>
                                <w:rFonts w:cs="Times New Roman"/>
                                <w:b/>
                                <w:szCs w:val="24"/>
                              </w:rPr>
                            </w:pPr>
                            <w:r w:rsidRPr="005A73F8">
                              <w:rPr>
                                <w:rFonts w:cs="Times New Roman"/>
                                <w:b/>
                                <w:szCs w:val="24"/>
                              </w:rPr>
                              <w:t>Power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91C332" id="Text Box 1" o:spid="_x0000_s1040" type="#_x0000_t202" style="position:absolute;left:0;text-align:left;margin-left:0;margin-top:171.2pt;width:24pt;height:97.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" stroked="f" strokeweight=".5pt">
                <v:textbox>
                  <w:txbxContent>
                    <w:p w14:paraId="617759E2" w14:textId="77777777" w:rsidR="004352AA" w:rsidRPr="005A73F8" w:rsidRDefault="004352AA" w:rsidP="004352AA">
                      <w:pPr>
                        <w:rPr>
                          <w:rFonts w:cs="Times New Roman"/>
                          <w:b/>
                          <w:szCs w:val="24"/>
                        </w:rPr>
                      </w:pPr>
                      <w:r w:rsidRPr="005A73F8">
                        <w:rPr>
                          <w:rFonts w:cs="Times New Roman"/>
                          <w:b/>
                          <w:szCs w:val="24"/>
                        </w:rPr>
                        <w:t>Power</w:t>
                      </w:r>
                    </w:p>
                  </w:txbxContent>
                </v:textbox>
                <w10:wrap anchorx="margin"/>
              </v:shape>
            </w:pict>
          </mc:Fallback>
        </mc:AlternateContent>
      </w:r>
    </w:p>
    <w:tbl>
      <w:tblPr>
        <w:tblStyle w:val="TableGrid"/>
        <w:tblW w:w="0" w:type="auto"/>
        <w:tblInd w:w="1435" w:type="dxa"/>
        <w:tblLook w:val="04A0" w:firstRow="1" w:lastRow="0" w:firstColumn="1" w:lastColumn="0" w:noHBand="0" w:noVBand="1"/>
      </w:tblPr>
      <w:tblGrid>
        <w:gridCol w:w="3510"/>
        <w:gridCol w:w="3960"/>
      </w:tblGrid>
      <w:tr w:rsidR="004352AA" w14:paraId="6BE1B95C" w14:textId="77777777" w:rsidTr="004800CB">
        <w:trPr>
          <w:trHeight w:val="2672"/>
        </w:trPr>
        <w:tc>
          <w:tcPr>
            <w:tcW w:w="3510" w:type="dxa"/>
          </w:tcPr>
          <w:p w14:paraId="221EB202" w14:textId="77777777" w:rsidR="004352AA" w:rsidRPr="001A173C" w:rsidRDefault="004352AA" w:rsidP="004800CB">
            <w:pPr>
              <w:spacing w:line="480" w:lineRule="auto"/>
              <w:rPr>
                <w:rFonts w:cs="Times New Roman"/>
                <w:b/>
                <w:szCs w:val="24"/>
              </w:rPr>
            </w:pPr>
          </w:p>
          <w:p w14:paraId="0E9FBFC9" w14:textId="77777777" w:rsidR="004352AA" w:rsidRPr="001A173C" w:rsidRDefault="004352AA" w:rsidP="004800CB">
            <w:pPr>
              <w:spacing w:line="480" w:lineRule="auto"/>
              <w:rPr>
                <w:rFonts w:cs="Times New Roman"/>
                <w:szCs w:val="24"/>
              </w:rPr>
            </w:pPr>
            <w:r>
              <w:rPr>
                <w:rFonts w:cs="Times New Roman"/>
                <w:b/>
                <w:noProof/>
                <w:szCs w:val="24"/>
                <w:lang w:eastAsia="en-IN"/>
              </w:rPr>
              <mc:AlternateContent>
                <mc:Choice Requires="wps">
                  <w:drawing>
                    <wp:anchor distT="0" distB="0" distL="114300" distR="114300" simplePos="0" relativeHeight="251697152" behindDoc="0" locked="0" layoutInCell="1" allowOverlap="1" wp14:anchorId="3EC1CCD9" wp14:editId="2BDC6731">
                      <wp:simplePos x="0" y="0"/>
                      <wp:positionH relativeFrom="column">
                        <wp:posOffset>96413</wp:posOffset>
                      </wp:positionH>
                      <wp:positionV relativeFrom="paragraph">
                        <wp:posOffset>310308</wp:posOffset>
                      </wp:positionV>
                      <wp:extent cx="917575" cy="257175"/>
                      <wp:effectExtent l="0" t="0" r="0" b="9525"/>
                      <wp:wrapNone/>
                      <wp:docPr id="3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575" cy="257175"/>
                              </a:xfrm>
                              <a:prstGeom prst="rect">
                                <a:avLst/>
                              </a:prstGeom>
                              <a:solidFill>
                                <a:srgbClr val="FFFFFF"/>
                              </a:solidFill>
                              <a:ln w="6350">
                                <a:noFill/>
                                <a:miter lim="800000"/>
                                <a:headEnd/>
                                <a:tailEnd/>
                              </a:ln>
                            </wps:spPr>
                            <wps:txbx>
                              <w:txbxContent>
                                <w:p w14:paraId="79241886" w14:textId="77777777" w:rsidR="004352AA" w:rsidRPr="00941DF8" w:rsidRDefault="004352AA" w:rsidP="004352AA">
                                  <w:pPr>
                                    <w:rPr>
                                      <w:rFonts w:cs="Times New Roman"/>
                                      <w:szCs w:val="24"/>
                                    </w:rPr>
                                  </w:pPr>
                                  <w:r>
                                    <w:rPr>
                                      <w:rFonts w:cs="Times New Roman"/>
                                      <w:szCs w:val="24"/>
                                    </w:rPr>
                                    <w:t>Distributors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EC1CCD9" id="Text Box 20" o:spid="_x0000_s1041" type="#_x0000_t202" style="position:absolute;margin-left:7.6pt;margin-top:24.45pt;width:72.25pt;height:20.25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" stroked="f" strokeweight=".5pt">
                      <v:textbox>
                        <w:txbxContent>
                          <w:p w14:paraId="79241886" w14:textId="77777777" w:rsidR="004352AA" w:rsidRPr="00941DF8" w:rsidRDefault="004352AA" w:rsidP="004352AA">
                            <w:pPr>
                              <w:rPr>
                                <w:rFonts w:cs="Times New Roman"/>
                                <w:szCs w:val="24"/>
                              </w:rPr>
                            </w:pPr>
                            <w:r>
                              <w:rPr>
                                <w:rFonts w:cs="Times New Roman"/>
                                <w:szCs w:val="24"/>
                              </w:rPr>
                              <w:t>Distributors</w:t>
                            </w:r>
                          </w:p>
                        </w:txbxContent>
                      </v:textbox>
                    </v:shape>
                  </w:pict>
                </mc:Fallback>
              </mc:AlternateContent>
            </w:r>
          </w:p>
          <w:p w14:paraId="218D3952" w14:textId="77777777" w:rsidR="004352AA" w:rsidRPr="001A173C" w:rsidRDefault="004352AA" w:rsidP="004800CB">
            <w:pPr>
              <w:spacing w:line="480" w:lineRule="auto"/>
              <w:ind w:firstLine="720"/>
              <w:rPr>
                <w:rFonts w:cs="Times New Roman"/>
                <w:b/>
                <w:szCs w:val="24"/>
              </w:rPr>
            </w:pPr>
          </w:p>
          <w:p w14:paraId="41DCB437" w14:textId="77777777" w:rsidR="004352AA" w:rsidRPr="001A173C" w:rsidRDefault="004352AA" w:rsidP="004800CB">
            <w:pPr>
              <w:spacing w:line="480" w:lineRule="auto"/>
              <w:ind w:firstLine="720"/>
              <w:rPr>
                <w:rFonts w:cs="Times New Roman"/>
                <w:b/>
                <w:szCs w:val="24"/>
              </w:rPr>
            </w:pPr>
            <w:r>
              <w:rPr>
                <w:rFonts w:cs="Times New Roman"/>
                <w:b/>
                <w:noProof/>
                <w:szCs w:val="24"/>
                <w:lang w:eastAsia="en-IN"/>
              </w:rPr>
              <mc:AlternateContent>
                <mc:Choice Requires="wps">
                  <w:drawing>
                    <wp:anchor distT="0" distB="0" distL="114300" distR="114300" simplePos="0" relativeHeight="251684864" behindDoc="0" locked="0" layoutInCell="1" allowOverlap="1" wp14:anchorId="416F8BC8" wp14:editId="6F524E59">
                      <wp:simplePos x="0" y="0"/>
                      <wp:positionH relativeFrom="column">
                        <wp:posOffset>1254125</wp:posOffset>
                      </wp:positionH>
                      <wp:positionV relativeFrom="paragraph">
                        <wp:posOffset>10160</wp:posOffset>
                      </wp:positionV>
                      <wp:extent cx="942975" cy="257175"/>
                      <wp:effectExtent l="0" t="0" r="9525" b="9525"/>
                      <wp:wrapNone/>
                      <wp:docPr id="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57175"/>
                              </a:xfrm>
                              <a:prstGeom prst="rect">
                                <a:avLst/>
                              </a:prstGeom>
                              <a:solidFill>
                                <a:srgbClr val="FFFFFF"/>
                              </a:solidFill>
                              <a:ln w="6350">
                                <a:noFill/>
                                <a:miter lim="800000"/>
                                <a:headEnd/>
                                <a:tailEnd/>
                              </a:ln>
                            </wps:spPr>
                            <wps:txbx>
                              <w:txbxContent>
                                <w:p w14:paraId="098793DF" w14:textId="77777777" w:rsidR="004352AA" w:rsidRPr="00941DF8" w:rsidRDefault="004352AA" w:rsidP="004352AA">
                                  <w:pPr>
                                    <w:rPr>
                                      <w:rFonts w:cs="Times New Roman"/>
                                      <w:szCs w:val="24"/>
                                    </w:rPr>
                                  </w:pPr>
                                  <w:r w:rsidRPr="00941DF8">
                                    <w:rPr>
                                      <w:rFonts w:cs="Times New Roman"/>
                                      <w:szCs w:val="24"/>
                                    </w:rPr>
                                    <w:t>Rivals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16F8BC8" id="_x0000_s1042" type="#_x0000_t202" style="position:absolute;left:0;text-align:left;margin-left:98.75pt;margin-top:.8pt;width:74.25pt;height:20.25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" stroked="f" strokeweight=".5pt">
                      <v:textbox>
                        <w:txbxContent>
                          <w:p w14:paraId="098793DF" w14:textId="77777777" w:rsidR="004352AA" w:rsidRPr="00941DF8" w:rsidRDefault="004352AA" w:rsidP="004352AA">
                            <w:pPr>
                              <w:rPr>
                                <w:rFonts w:cs="Times New Roman"/>
                                <w:szCs w:val="24"/>
                              </w:rPr>
                            </w:pPr>
                            <w:r w:rsidRPr="00941DF8">
                              <w:rPr>
                                <w:rFonts w:cs="Times New Roman"/>
                                <w:szCs w:val="24"/>
                              </w:rPr>
                              <w:t>Rivals</w:t>
                            </w:r>
                          </w:p>
                        </w:txbxContent>
                      </v:textbox>
                    </v:shape>
                  </w:pict>
                </mc:Fallback>
              </mc:AlternateContent>
            </w:r>
          </w:p>
          <w:p w14:paraId="4AFA6903" w14:textId="77777777" w:rsidR="004352AA" w:rsidRPr="001A173C" w:rsidRDefault="004352AA" w:rsidP="004800CB">
            <w:pPr>
              <w:tabs>
                <w:tab w:val="left" w:pos="2010"/>
              </w:tabs>
              <w:spacing w:line="480" w:lineRule="auto"/>
              <w:rPr>
                <w:rFonts w:cs="Times New Roman"/>
                <w:szCs w:val="24"/>
              </w:rPr>
            </w:pPr>
            <w:r>
              <w:rPr>
                <w:rFonts w:cs="Times New Roman"/>
                <w:b/>
                <w:noProof/>
                <w:szCs w:val="24"/>
                <w:lang w:eastAsia="en-IN"/>
              </w:rPr>
              <mc:AlternateContent>
                <mc:Choice Requires="wps">
                  <w:drawing>
                    <wp:anchor distT="0" distB="0" distL="114300" distR="114300" simplePos="0" relativeHeight="251692032" behindDoc="0" locked="0" layoutInCell="1" allowOverlap="1" wp14:anchorId="43948C3E" wp14:editId="34D4ED2F">
                      <wp:simplePos x="0" y="0"/>
                      <wp:positionH relativeFrom="column">
                        <wp:posOffset>179655</wp:posOffset>
                      </wp:positionH>
                      <wp:positionV relativeFrom="paragraph">
                        <wp:posOffset>73968</wp:posOffset>
                      </wp:positionV>
                      <wp:extent cx="1863090" cy="257175"/>
                      <wp:effectExtent l="0" t="0" r="3810" b="952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3090" cy="257175"/>
                              </a:xfrm>
                              <a:prstGeom prst="rect">
                                <a:avLst/>
                              </a:prstGeom>
                              <a:solidFill>
                                <a:srgbClr val="00B0F0"/>
                              </a:solidFill>
                              <a:ln w="6350">
                                <a:noFill/>
                                <a:miter lim="800000"/>
                                <a:headEnd/>
                                <a:tailEnd/>
                              </a:ln>
                            </wps:spPr>
                            <wps:txbx>
                              <w:txbxContent>
                                <w:p w14:paraId="1256A935" w14:textId="77777777" w:rsidR="004352AA" w:rsidRDefault="004352AA" w:rsidP="004352AA">
                                  <w:r w:rsidRPr="00E673D8">
                                    <w:t xml:space="preserve">HIGH POWER, LOW </w:t>
                                  </w:r>
                                  <w:r w:rsidRPr="008C0114">
                                    <w:rPr>
                                      <w:highlight w:val="darkYellow"/>
                                    </w:rPr>
                                    <w:t>INTEREST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3948C3E" id="Text Box 51" o:spid="_x0000_s1043" type="#_x0000_t202" style="position:absolute;margin-left:14.15pt;margin-top:5.8pt;width:146.7pt;height:2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" fillcolor="#00b0f0" stroked="f" strokeweight=".5pt">
                      <v:textbox>
                        <w:txbxContent>
                          <w:p w14:paraId="1256A935" w14:textId="77777777" w:rsidR="004352AA" w:rsidRDefault="004352AA" w:rsidP="004352AA">
                            <w:r w:rsidRPr="00E673D8">
                              <w:t xml:space="preserve">HIGH POWER, LOW </w:t>
                            </w:r>
                            <w:r w:rsidRPr="008C0114">
                              <w:rPr>
                                <w:highlight w:val="darkYellow"/>
                              </w:rPr>
                              <w:t>INTEREST</w:t>
                            </w:r>
                          </w:p>
                        </w:txbxContent>
                      </v:textbox>
                    </v:shape>
                  </w:pict>
                </mc:Fallback>
              </mc:AlternateContent>
            </w:r>
            <w:r w:rsidRPr="001A173C">
              <w:rPr>
                <w:rFonts w:cs="Times New Roman"/>
                <w:szCs w:val="24"/>
              </w:rPr>
              <w:tab/>
            </w:r>
          </w:p>
          <w:p w14:paraId="039B796D" w14:textId="77777777" w:rsidR="004352AA" w:rsidRPr="001A173C" w:rsidRDefault="004352AA" w:rsidP="004800CB">
            <w:pPr>
              <w:tabs>
                <w:tab w:val="left" w:pos="2010"/>
              </w:tabs>
              <w:spacing w:line="480" w:lineRule="auto"/>
              <w:rPr>
                <w:rFonts w:cs="Times New Roman"/>
                <w:szCs w:val="24"/>
              </w:rPr>
            </w:pPr>
            <w:r>
              <w:rPr>
                <w:rFonts w:cs="Times New Roman"/>
                <w:b/>
                <w:noProof/>
                <w:szCs w:val="24"/>
                <w:lang w:eastAsia="en-IN"/>
              </w:rPr>
              <mc:AlternateContent>
                <mc:Choice Requires="wps">
                  <w:drawing>
                    <wp:anchor distT="0" distB="0" distL="114300" distR="114300" simplePos="0" relativeHeight="251696128" behindDoc="0" locked="0" layoutInCell="1" allowOverlap="1" wp14:anchorId="679BE290" wp14:editId="624F9AE2">
                      <wp:simplePos x="0" y="0"/>
                      <wp:positionH relativeFrom="column">
                        <wp:posOffset>870208</wp:posOffset>
                      </wp:positionH>
                      <wp:positionV relativeFrom="paragraph">
                        <wp:posOffset>342610</wp:posOffset>
                      </wp:positionV>
                      <wp:extent cx="579120" cy="257175"/>
                      <wp:effectExtent l="0" t="0" r="0" b="9525"/>
                      <wp:wrapNone/>
                      <wp:docPr id="5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257175"/>
                              </a:xfrm>
                              <a:prstGeom prst="rect">
                                <a:avLst/>
                              </a:prstGeom>
                              <a:solidFill>
                                <a:srgbClr val="FFFFFF"/>
                              </a:solidFill>
                              <a:ln w="6350">
                                <a:noFill/>
                                <a:miter lim="800000"/>
                                <a:headEnd/>
                                <a:tailEnd/>
                              </a:ln>
                            </wps:spPr>
                            <wps:txbx>
                              <w:txbxContent>
                                <w:p w14:paraId="7B1D8D9A" w14:textId="77777777" w:rsidR="004352AA" w:rsidRPr="00941DF8" w:rsidRDefault="004352AA" w:rsidP="004352AA">
                                  <w:pPr>
                                    <w:rPr>
                                      <w:rFonts w:cs="Times New Roman"/>
                                      <w:szCs w:val="24"/>
                                    </w:rPr>
                                  </w:pPr>
                                  <w:r w:rsidRPr="00941DF8">
                                    <w:rPr>
                                      <w:rFonts w:cs="Times New Roman"/>
                                      <w:szCs w:val="24"/>
                                    </w:rPr>
                                    <w:t>Media</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79BE290" id="Text Box 19" o:spid="_x0000_s1044" type="#_x0000_t202" style="position:absolute;margin-left:68.5pt;margin-top:27pt;width:45.6pt;height:20.25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" stroked="f" strokeweight=".5pt">
                      <v:textbox>
                        <w:txbxContent>
                          <w:p w14:paraId="7B1D8D9A" w14:textId="77777777" w:rsidR="004352AA" w:rsidRPr="00941DF8" w:rsidRDefault="004352AA" w:rsidP="004352AA">
                            <w:pPr>
                              <w:rPr>
                                <w:rFonts w:cs="Times New Roman"/>
                                <w:szCs w:val="24"/>
                              </w:rPr>
                            </w:pPr>
                            <w:r w:rsidRPr="00941DF8">
                              <w:rPr>
                                <w:rFonts w:cs="Times New Roman"/>
                                <w:szCs w:val="24"/>
                              </w:rPr>
                              <w:t>Media</w:t>
                            </w:r>
                          </w:p>
                        </w:txbxContent>
                      </v:textbox>
                    </v:shape>
                  </w:pict>
                </mc:Fallback>
              </mc:AlternateContent>
            </w:r>
          </w:p>
        </w:tc>
        <w:tc>
          <w:tcPr>
            <w:tcW w:w="3960" w:type="dxa"/>
          </w:tcPr>
          <w:p w14:paraId="7E8DFC32" w14:textId="77777777" w:rsidR="004352AA" w:rsidRPr="001A173C" w:rsidRDefault="004352AA" w:rsidP="004800CB">
            <w:pPr>
              <w:spacing w:line="480" w:lineRule="auto"/>
              <w:rPr>
                <w:rFonts w:cs="Times New Roman"/>
                <w:b/>
                <w:szCs w:val="24"/>
              </w:rPr>
            </w:pPr>
          </w:p>
          <w:p w14:paraId="281113CF" w14:textId="77777777" w:rsidR="004352AA" w:rsidRPr="001A173C" w:rsidRDefault="004352AA" w:rsidP="004800CB">
            <w:pPr>
              <w:spacing w:line="480" w:lineRule="auto"/>
              <w:rPr>
                <w:rFonts w:cs="Times New Roman"/>
                <w:b/>
                <w:szCs w:val="24"/>
              </w:rPr>
            </w:pPr>
            <w:r>
              <w:rPr>
                <w:rFonts w:cs="Times New Roman"/>
                <w:b/>
                <w:noProof/>
                <w:szCs w:val="24"/>
                <w:lang w:eastAsia="en-IN"/>
              </w:rPr>
              <mc:AlternateContent>
                <mc:Choice Requires="wps">
                  <w:drawing>
                    <wp:anchor distT="0" distB="0" distL="114300" distR="114300" simplePos="0" relativeHeight="251681792" behindDoc="0" locked="0" layoutInCell="1" allowOverlap="1" wp14:anchorId="22F5B183" wp14:editId="46A7A729">
                      <wp:simplePos x="0" y="0"/>
                      <wp:positionH relativeFrom="column">
                        <wp:posOffset>212215</wp:posOffset>
                      </wp:positionH>
                      <wp:positionV relativeFrom="paragraph">
                        <wp:posOffset>169495</wp:posOffset>
                      </wp:positionV>
                      <wp:extent cx="1028700" cy="257175"/>
                      <wp:effectExtent l="0" t="0" r="0" b="9525"/>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57175"/>
                              </a:xfrm>
                              <a:prstGeom prst="rect">
                                <a:avLst/>
                              </a:prstGeom>
                              <a:solidFill>
                                <a:srgbClr val="FFFFFF"/>
                              </a:solidFill>
                              <a:ln w="6350">
                                <a:noFill/>
                                <a:miter lim="800000"/>
                                <a:headEnd/>
                                <a:tailEnd/>
                              </a:ln>
                            </wps:spPr>
                            <wps:txbx>
                              <w:txbxContent>
                                <w:p w14:paraId="7DBADBD8" w14:textId="77777777" w:rsidR="004352AA" w:rsidRPr="00941DF8" w:rsidRDefault="004352AA" w:rsidP="004352AA">
                                  <w:pPr>
                                    <w:rPr>
                                      <w:rFonts w:cs="Times New Roman"/>
                                      <w:szCs w:val="24"/>
                                    </w:rPr>
                                  </w:pPr>
                                  <w:r w:rsidRPr="00941DF8">
                                    <w:rPr>
                                      <w:rFonts w:cs="Times New Roman"/>
                                      <w:szCs w:val="24"/>
                                    </w:rPr>
                                    <w:t xml:space="preserve">Governments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5B183" id="_x0000_s1045" type="#_x0000_t202" style="position:absolute;margin-left:16.7pt;margin-top:13.35pt;width:81pt;height:2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" stroked="f" strokeweight=".5pt">
                      <v:textbox>
                        <w:txbxContent>
                          <w:p w14:paraId="7DBADBD8" w14:textId="77777777" w:rsidR="004352AA" w:rsidRPr="00941DF8" w:rsidRDefault="004352AA" w:rsidP="004352AA">
                            <w:pPr>
                              <w:rPr>
                                <w:rFonts w:cs="Times New Roman"/>
                                <w:szCs w:val="24"/>
                              </w:rPr>
                            </w:pPr>
                            <w:r w:rsidRPr="00941DF8">
                              <w:rPr>
                                <w:rFonts w:cs="Times New Roman"/>
                                <w:szCs w:val="24"/>
                              </w:rPr>
                              <w:t xml:space="preserve">Governments </w:t>
                            </w:r>
                          </w:p>
                        </w:txbxContent>
                      </v:textbox>
                    </v:shape>
                  </w:pict>
                </mc:Fallback>
              </mc:AlternateContent>
            </w:r>
          </w:p>
          <w:p w14:paraId="3231B99A" w14:textId="77777777" w:rsidR="004352AA" w:rsidRPr="001A173C" w:rsidRDefault="004352AA" w:rsidP="004800CB">
            <w:pPr>
              <w:spacing w:line="480" w:lineRule="auto"/>
              <w:rPr>
                <w:rFonts w:cs="Times New Roman"/>
                <w:b/>
                <w:szCs w:val="24"/>
              </w:rPr>
            </w:pPr>
            <w:r>
              <w:rPr>
                <w:rFonts w:cs="Times New Roman"/>
                <w:b/>
                <w:noProof/>
                <w:szCs w:val="24"/>
                <w:lang w:eastAsia="en-IN"/>
              </w:rPr>
              <mc:AlternateContent>
                <mc:Choice Requires="wps">
                  <w:drawing>
                    <wp:anchor distT="0" distB="0" distL="114300" distR="114300" simplePos="0" relativeHeight="251693056" behindDoc="0" locked="0" layoutInCell="1" allowOverlap="1" wp14:anchorId="28C4AF0E" wp14:editId="1C7C79CA">
                      <wp:simplePos x="0" y="0"/>
                      <wp:positionH relativeFrom="column">
                        <wp:posOffset>863694</wp:posOffset>
                      </wp:positionH>
                      <wp:positionV relativeFrom="paragraph">
                        <wp:posOffset>297915</wp:posOffset>
                      </wp:positionV>
                      <wp:extent cx="1236980" cy="257175"/>
                      <wp:effectExtent l="0" t="0" r="1270" b="9525"/>
                      <wp:wrapNone/>
                      <wp:docPr id="5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980" cy="257175"/>
                              </a:xfrm>
                              <a:prstGeom prst="rect">
                                <a:avLst/>
                              </a:prstGeom>
                              <a:solidFill>
                                <a:srgbClr val="FFFFFF"/>
                              </a:solidFill>
                              <a:ln w="6350">
                                <a:noFill/>
                                <a:miter lim="800000"/>
                                <a:headEnd/>
                                <a:tailEnd/>
                              </a:ln>
                            </wps:spPr>
                            <wps:txbx>
                              <w:txbxContent>
                                <w:p w14:paraId="47EF062A" w14:textId="77777777" w:rsidR="004352AA" w:rsidRPr="00941DF8" w:rsidRDefault="004352AA" w:rsidP="004352AA">
                                  <w:pPr>
                                    <w:rPr>
                                      <w:rFonts w:cs="Times New Roman"/>
                                    </w:rPr>
                                  </w:pPr>
                                  <w:r w:rsidRPr="00941DF8">
                                    <w:rPr>
                                      <w:rFonts w:cs="Times New Roman"/>
                                    </w:rPr>
                                    <w:t>Board of Directors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8C4AF0E" id="Text Box 16" o:spid="_x0000_s1046" type="#_x0000_t202" style="position:absolute;margin-left:68pt;margin-top:23.45pt;width:97.4pt;height:20.2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" stroked="f" strokeweight=".5pt">
                      <v:textbox>
                        <w:txbxContent>
                          <w:p w14:paraId="47EF062A" w14:textId="77777777" w:rsidR="004352AA" w:rsidRPr="00941DF8" w:rsidRDefault="004352AA" w:rsidP="004352AA">
                            <w:pPr>
                              <w:rPr>
                                <w:rFonts w:cs="Times New Roman"/>
                              </w:rPr>
                            </w:pPr>
                            <w:r w:rsidRPr="00941DF8">
                              <w:rPr>
                                <w:rFonts w:cs="Times New Roman"/>
                              </w:rPr>
                              <w:t>Board of Directors</w:t>
                            </w:r>
                          </w:p>
                        </w:txbxContent>
                      </v:textbox>
                    </v:shape>
                  </w:pict>
                </mc:Fallback>
              </mc:AlternateContent>
            </w:r>
          </w:p>
          <w:p w14:paraId="38AA14C6" w14:textId="77777777" w:rsidR="004352AA" w:rsidRPr="001A173C" w:rsidRDefault="004352AA" w:rsidP="004800CB">
            <w:pPr>
              <w:spacing w:line="480" w:lineRule="auto"/>
              <w:rPr>
                <w:rFonts w:cs="Times New Roman"/>
                <w:b/>
                <w:szCs w:val="24"/>
              </w:rPr>
            </w:pPr>
          </w:p>
          <w:p w14:paraId="6FEBC2DF" w14:textId="77777777" w:rsidR="004352AA" w:rsidRPr="001A173C" w:rsidRDefault="004352AA" w:rsidP="004800CB">
            <w:pPr>
              <w:spacing w:line="480" w:lineRule="auto"/>
              <w:ind w:firstLine="720"/>
              <w:rPr>
                <w:rFonts w:cs="Times New Roman"/>
                <w:szCs w:val="24"/>
              </w:rPr>
            </w:pPr>
            <w:r>
              <w:rPr>
                <w:rFonts w:cs="Times New Roman"/>
                <w:b/>
                <w:noProof/>
                <w:szCs w:val="24"/>
                <w:lang w:eastAsia="en-IN"/>
              </w:rPr>
              <mc:AlternateContent>
                <mc:Choice Requires="wps">
                  <w:drawing>
                    <wp:anchor distT="0" distB="0" distL="114300" distR="114300" simplePos="0" relativeHeight="251689984" behindDoc="0" locked="0" layoutInCell="1" allowOverlap="1" wp14:anchorId="6E58FBB8" wp14:editId="66BDAAAB">
                      <wp:simplePos x="0" y="0"/>
                      <wp:positionH relativeFrom="column">
                        <wp:posOffset>387904</wp:posOffset>
                      </wp:positionH>
                      <wp:positionV relativeFrom="paragraph">
                        <wp:posOffset>235729</wp:posOffset>
                      </wp:positionV>
                      <wp:extent cx="1933575" cy="247650"/>
                      <wp:effectExtent l="0" t="0" r="9525" b="0"/>
                      <wp:wrapNone/>
                      <wp:docPr id="5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33575" cy="247650"/>
                              </a:xfrm>
                              <a:prstGeom prst="rect">
                                <a:avLst/>
                              </a:prstGeom>
                              <a:solidFill>
                                <a:srgbClr val="FFC000"/>
                              </a:solidFill>
                              <a:ln w="6350">
                                <a:noFill/>
                                <a:miter lim="800000"/>
                                <a:headEnd/>
                                <a:tailEnd/>
                              </a:ln>
                            </wps:spPr>
                            <wps:txbx>
                              <w:txbxContent>
                                <w:p w14:paraId="33CAE132" w14:textId="77777777" w:rsidR="004352AA" w:rsidRDefault="004352AA" w:rsidP="004352AA">
                                  <w:r w:rsidRPr="00E673D8">
                                    <w:t>HIGH POWER, HIGH INTEREST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58FBB8" id="Text Box 13" o:spid="_x0000_s1047" type="#_x0000_t202" style="position:absolute;left:0;text-align:left;margin-left:30.55pt;margin-top:18.55pt;width:152.25pt;height:19.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" fillcolor="#ffc000" stroked="f" strokeweight=".5pt">
                      <v:textbox>
                        <w:txbxContent>
                          <w:p w14:paraId="33CAE132" w14:textId="77777777" w:rsidR="004352AA" w:rsidRDefault="004352AA" w:rsidP="004352AA">
                            <w:r w:rsidRPr="00E673D8">
                              <w:t>HIGH POWER, HIGH INTEREST</w:t>
                            </w:r>
                          </w:p>
                        </w:txbxContent>
                      </v:textbox>
                    </v:shape>
                  </w:pict>
                </mc:Fallback>
              </mc:AlternateContent>
            </w:r>
          </w:p>
          <w:p w14:paraId="429FE823" w14:textId="77777777" w:rsidR="004352AA" w:rsidRPr="001A173C" w:rsidRDefault="004352AA" w:rsidP="004800CB">
            <w:pPr>
              <w:spacing w:line="480" w:lineRule="auto"/>
              <w:rPr>
                <w:rFonts w:cs="Times New Roman"/>
                <w:szCs w:val="24"/>
              </w:rPr>
            </w:pPr>
          </w:p>
          <w:p w14:paraId="0B995BC3" w14:textId="77777777" w:rsidR="004352AA" w:rsidRPr="001A173C" w:rsidRDefault="004352AA" w:rsidP="004800CB">
            <w:pPr>
              <w:spacing w:line="480" w:lineRule="auto"/>
              <w:rPr>
                <w:rFonts w:cs="Times New Roman"/>
                <w:szCs w:val="24"/>
              </w:rPr>
            </w:pPr>
            <w:r>
              <w:rPr>
                <w:rFonts w:cs="Times New Roman"/>
                <w:b/>
                <w:noProof/>
                <w:szCs w:val="24"/>
                <w:lang w:eastAsia="en-IN"/>
              </w:rPr>
              <mc:AlternateContent>
                <mc:Choice Requires="wps">
                  <w:drawing>
                    <wp:anchor distT="0" distB="0" distL="114300" distR="114300" simplePos="0" relativeHeight="251683840" behindDoc="0" locked="0" layoutInCell="1" allowOverlap="1" wp14:anchorId="15494075" wp14:editId="363A9648">
                      <wp:simplePos x="0" y="0"/>
                      <wp:positionH relativeFrom="column">
                        <wp:posOffset>109710</wp:posOffset>
                      </wp:positionH>
                      <wp:positionV relativeFrom="paragraph">
                        <wp:posOffset>140907</wp:posOffset>
                      </wp:positionV>
                      <wp:extent cx="841375" cy="257175"/>
                      <wp:effectExtent l="0" t="0" r="0" b="9525"/>
                      <wp:wrapNone/>
                      <wp:docPr id="6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257175"/>
                              </a:xfrm>
                              <a:prstGeom prst="rect">
                                <a:avLst/>
                              </a:prstGeom>
                              <a:solidFill>
                                <a:srgbClr val="FFFFFF"/>
                              </a:solidFill>
                              <a:ln w="6350">
                                <a:noFill/>
                                <a:miter lim="800000"/>
                                <a:headEnd/>
                                <a:tailEnd/>
                              </a:ln>
                            </wps:spPr>
                            <wps:txbx>
                              <w:txbxContent>
                                <w:p w14:paraId="46EE8449" w14:textId="77777777" w:rsidR="004352AA" w:rsidRPr="00941DF8" w:rsidRDefault="004352AA" w:rsidP="004352AA">
                                  <w:pPr>
                                    <w:rPr>
                                      <w:rFonts w:cs="Times New Roman"/>
                                      <w:szCs w:val="24"/>
                                    </w:rPr>
                                  </w:pPr>
                                  <w:r w:rsidRPr="00941DF8">
                                    <w:rPr>
                                      <w:rFonts w:cs="Times New Roman"/>
                                      <w:szCs w:val="24"/>
                                    </w:rPr>
                                    <w:t>Consumers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5494075" id="_x0000_s1048" type="#_x0000_t202" style="position:absolute;margin-left:8.65pt;margin-top:11.1pt;width:66.25pt;height:20.25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" stroked="f" strokeweight=".5pt">
                      <v:textbox>
                        <w:txbxContent>
                          <w:p w14:paraId="46EE8449" w14:textId="77777777" w:rsidR="004352AA" w:rsidRPr="00941DF8" w:rsidRDefault="004352AA" w:rsidP="004352AA">
                            <w:pPr>
                              <w:rPr>
                                <w:rFonts w:cs="Times New Roman"/>
                                <w:szCs w:val="24"/>
                              </w:rPr>
                            </w:pPr>
                            <w:r w:rsidRPr="00941DF8">
                              <w:rPr>
                                <w:rFonts w:cs="Times New Roman"/>
                                <w:szCs w:val="24"/>
                              </w:rPr>
                              <w:t>Consumers</w:t>
                            </w:r>
                          </w:p>
                        </w:txbxContent>
                      </v:textbox>
                    </v:shape>
                  </w:pict>
                </mc:Fallback>
              </mc:AlternateContent>
            </w:r>
            <w:r>
              <w:rPr>
                <w:rFonts w:cs="Times New Roman"/>
                <w:b/>
                <w:noProof/>
                <w:szCs w:val="24"/>
                <w:lang w:eastAsia="en-IN"/>
              </w:rPr>
              <mc:AlternateContent>
                <mc:Choice Requires="wps">
                  <w:drawing>
                    <wp:anchor distT="0" distB="0" distL="114300" distR="114300" simplePos="0" relativeHeight="251682816" behindDoc="0" locked="0" layoutInCell="1" allowOverlap="1" wp14:anchorId="00A41077" wp14:editId="31186392">
                      <wp:simplePos x="0" y="0"/>
                      <wp:positionH relativeFrom="column">
                        <wp:posOffset>1336825</wp:posOffset>
                      </wp:positionH>
                      <wp:positionV relativeFrom="paragraph">
                        <wp:posOffset>279638</wp:posOffset>
                      </wp:positionV>
                      <wp:extent cx="1470025" cy="257175"/>
                      <wp:effectExtent l="0" t="0" r="0" b="9525"/>
                      <wp:wrapNone/>
                      <wp:docPr id="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025" cy="257175"/>
                              </a:xfrm>
                              <a:prstGeom prst="rect">
                                <a:avLst/>
                              </a:prstGeom>
                              <a:solidFill>
                                <a:srgbClr val="FFFFFF"/>
                              </a:solidFill>
                              <a:ln w="6350">
                                <a:noFill/>
                                <a:miter lim="800000"/>
                                <a:headEnd/>
                                <a:tailEnd/>
                              </a:ln>
                            </wps:spPr>
                            <wps:txbx>
                              <w:txbxContent>
                                <w:p w14:paraId="41602AFB" w14:textId="77777777" w:rsidR="004352AA" w:rsidRPr="00941DF8" w:rsidRDefault="004352AA" w:rsidP="004352AA">
                                  <w:pPr>
                                    <w:rPr>
                                      <w:rFonts w:cs="Times New Roman"/>
                                    </w:rPr>
                                  </w:pPr>
                                  <w:r>
                                    <w:rPr>
                                      <w:rFonts w:cs="Times New Roman"/>
                                    </w:rPr>
                                    <w:t>Shareholders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0A41077" id="_x0000_s1049" type="#_x0000_t202" style="position:absolute;margin-left:105.25pt;margin-top:22pt;width:115.75pt;height:20.25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" stroked="f" strokeweight=".5pt">
                      <v:textbox>
                        <w:txbxContent>
                          <w:p w14:paraId="41602AFB" w14:textId="77777777" w:rsidR="004352AA" w:rsidRPr="00941DF8" w:rsidRDefault="004352AA" w:rsidP="004352AA">
                            <w:pPr>
                              <w:rPr>
                                <w:rFonts w:cs="Times New Roman"/>
                              </w:rPr>
                            </w:pPr>
                            <w:r>
                              <w:rPr>
                                <w:rFonts w:cs="Times New Roman"/>
                              </w:rPr>
                              <w:t>Shareholders</w:t>
                            </w:r>
                          </w:p>
                        </w:txbxContent>
                      </v:textbox>
                    </v:shape>
                  </w:pict>
                </mc:Fallback>
              </mc:AlternateContent>
            </w:r>
          </w:p>
          <w:p w14:paraId="1562018A" w14:textId="77777777" w:rsidR="004352AA" w:rsidRPr="001A173C" w:rsidRDefault="004352AA" w:rsidP="004800CB">
            <w:pPr>
              <w:tabs>
                <w:tab w:val="left" w:pos="2220"/>
              </w:tabs>
              <w:spacing w:line="480" w:lineRule="auto"/>
              <w:rPr>
                <w:rFonts w:cs="Times New Roman"/>
                <w:szCs w:val="24"/>
              </w:rPr>
            </w:pPr>
          </w:p>
        </w:tc>
      </w:tr>
      <w:tr w:rsidR="004352AA" w14:paraId="65FD5C63" w14:textId="77777777" w:rsidTr="004800CB">
        <w:trPr>
          <w:trHeight w:val="2690"/>
        </w:trPr>
        <w:tc>
          <w:tcPr>
            <w:tcW w:w="3510" w:type="dxa"/>
          </w:tcPr>
          <w:p w14:paraId="4D910165" w14:textId="77777777" w:rsidR="004352AA" w:rsidRPr="001A173C" w:rsidRDefault="004352AA" w:rsidP="004800CB">
            <w:pPr>
              <w:spacing w:line="480" w:lineRule="auto"/>
              <w:rPr>
                <w:rFonts w:cs="Times New Roman"/>
                <w:b/>
                <w:szCs w:val="24"/>
              </w:rPr>
            </w:pPr>
          </w:p>
          <w:p w14:paraId="4EEF6D03" w14:textId="77777777" w:rsidR="004352AA" w:rsidRPr="001A173C" w:rsidRDefault="004352AA" w:rsidP="004800CB">
            <w:pPr>
              <w:spacing w:line="480" w:lineRule="auto"/>
              <w:rPr>
                <w:rFonts w:cs="Times New Roman"/>
                <w:szCs w:val="24"/>
              </w:rPr>
            </w:pPr>
            <w:r>
              <w:rPr>
                <w:rFonts w:cs="Times New Roman"/>
                <w:b/>
                <w:noProof/>
                <w:szCs w:val="24"/>
                <w:lang w:eastAsia="en-IN"/>
              </w:rPr>
              <mc:AlternateContent>
                <mc:Choice Requires="wps">
                  <w:drawing>
                    <wp:anchor distT="0" distB="0" distL="114300" distR="114300" simplePos="0" relativeHeight="251687936" behindDoc="0" locked="0" layoutInCell="1" allowOverlap="1" wp14:anchorId="0FB0B6AE" wp14:editId="095CD9A3">
                      <wp:simplePos x="0" y="0"/>
                      <wp:positionH relativeFrom="column">
                        <wp:posOffset>-21282</wp:posOffset>
                      </wp:positionH>
                      <wp:positionV relativeFrom="paragraph">
                        <wp:posOffset>305969</wp:posOffset>
                      </wp:positionV>
                      <wp:extent cx="2113915" cy="257175"/>
                      <wp:effectExtent l="0" t="0" r="0" b="9525"/>
                      <wp:wrapNone/>
                      <wp:docPr id="6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3915" cy="257175"/>
                              </a:xfrm>
                              <a:prstGeom prst="rect">
                                <a:avLst/>
                              </a:prstGeom>
                              <a:solidFill>
                                <a:schemeClr val="accent6">
                                  <a:lumMod val="60000"/>
                                  <a:lumOff val="40000"/>
                                </a:schemeClr>
                              </a:solidFill>
                              <a:ln w="6350">
                                <a:noFill/>
                                <a:miter lim="800000"/>
                                <a:headEnd/>
                                <a:tailEnd/>
                              </a:ln>
                            </wps:spPr>
                            <wps:txbx>
                              <w:txbxContent>
                                <w:p w14:paraId="215F6613" w14:textId="77777777" w:rsidR="004352AA" w:rsidRPr="009343E8" w:rsidRDefault="004352AA" w:rsidP="004352AA">
                                  <w:pPr>
                                    <w:rPr>
                                      <w:rFonts w:cs="Times New Roman"/>
                                    </w:rPr>
                                  </w:pPr>
                                  <w:r w:rsidRPr="00E673D8">
                                    <w:rPr>
                                      <w:rFonts w:cs="Times New Roman"/>
                                    </w:rPr>
                                    <w:t>LOW INTEREST, LOW POWER</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FB0B6AE" id="Text Box 11" o:spid="_x0000_s1050" type="#_x0000_t202" style="position:absolute;margin-left:-1.7pt;margin-top:24.1pt;width:166.45pt;height:20.2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" fillcolor="#a8d08d [1945]" stroked="f" strokeweight=".5pt">
                      <v:textbox>
                        <w:txbxContent>
                          <w:p w14:paraId="215F6613" w14:textId="77777777" w:rsidR="004352AA" w:rsidRPr="009343E8" w:rsidRDefault="004352AA" w:rsidP="004352AA">
                            <w:pPr>
                              <w:rPr>
                                <w:rFonts w:cs="Times New Roman"/>
                              </w:rPr>
                            </w:pPr>
                            <w:r w:rsidRPr="00E673D8">
                              <w:rPr>
                                <w:rFonts w:cs="Times New Roman"/>
                              </w:rPr>
                              <w:t>LOW INTEREST, LOW POWER</w:t>
                            </w:r>
                          </w:p>
                        </w:txbxContent>
                      </v:textbox>
                    </v:shape>
                  </w:pict>
                </mc:Fallback>
              </mc:AlternateContent>
            </w:r>
          </w:p>
          <w:p w14:paraId="5235E674" w14:textId="77777777" w:rsidR="004352AA" w:rsidRPr="001A173C" w:rsidRDefault="004352AA" w:rsidP="004800CB">
            <w:pPr>
              <w:spacing w:line="480" w:lineRule="auto"/>
              <w:rPr>
                <w:rFonts w:cs="Times New Roman"/>
                <w:b/>
                <w:szCs w:val="24"/>
              </w:rPr>
            </w:pPr>
          </w:p>
          <w:p w14:paraId="78D6CC39" w14:textId="77777777" w:rsidR="004352AA" w:rsidRPr="001A173C" w:rsidRDefault="004352AA" w:rsidP="004800CB">
            <w:pPr>
              <w:spacing w:line="480" w:lineRule="auto"/>
              <w:rPr>
                <w:rFonts w:cs="Times New Roman"/>
                <w:b/>
                <w:szCs w:val="24"/>
              </w:rPr>
            </w:pPr>
            <w:r>
              <w:rPr>
                <w:rFonts w:cs="Times New Roman"/>
                <w:b/>
                <w:noProof/>
                <w:szCs w:val="24"/>
                <w:lang w:eastAsia="en-IN"/>
              </w:rPr>
              <mc:AlternateContent>
                <mc:Choice Requires="wps">
                  <w:drawing>
                    <wp:anchor distT="0" distB="0" distL="114300" distR="114300" simplePos="0" relativeHeight="251685888" behindDoc="0" locked="0" layoutInCell="1" allowOverlap="1" wp14:anchorId="4A1608AF" wp14:editId="4A580830">
                      <wp:simplePos x="0" y="0"/>
                      <wp:positionH relativeFrom="column">
                        <wp:posOffset>399553</wp:posOffset>
                      </wp:positionH>
                      <wp:positionV relativeFrom="paragraph">
                        <wp:posOffset>256339</wp:posOffset>
                      </wp:positionV>
                      <wp:extent cx="866775" cy="295275"/>
                      <wp:effectExtent l="0" t="0" r="9525" b="9525"/>
                      <wp:wrapNone/>
                      <wp:docPr id="7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95275"/>
                              </a:xfrm>
                              <a:prstGeom prst="rect">
                                <a:avLst/>
                              </a:prstGeom>
                              <a:solidFill>
                                <a:srgbClr val="FFFFFF"/>
                              </a:solidFill>
                              <a:ln w="6350">
                                <a:noFill/>
                                <a:miter lim="800000"/>
                                <a:headEnd/>
                                <a:tailEnd/>
                              </a:ln>
                            </wps:spPr>
                            <wps:txbx>
                              <w:txbxContent>
                                <w:p w14:paraId="7A5F712D" w14:textId="77777777" w:rsidR="004352AA" w:rsidRPr="009343E8" w:rsidRDefault="004352AA" w:rsidP="004352AA">
                                  <w:pPr>
                                    <w:rPr>
                                      <w:rFonts w:cs="Times New Roman"/>
                                      <w:szCs w:val="24"/>
                                    </w:rPr>
                                  </w:pPr>
                                  <w:r w:rsidRPr="009343E8">
                                    <w:rPr>
                                      <w:rFonts w:cs="Times New Roman"/>
                                      <w:szCs w:val="24"/>
                                    </w:rPr>
                                    <w:t>Employees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A1608AF" id="Text Box 9" o:spid="_x0000_s1051" type="#_x0000_t202" style="position:absolute;margin-left:31.45pt;margin-top:20.2pt;width:68.25pt;height:23.2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" stroked="f" strokeweight=".5pt">
                      <v:textbox>
                        <w:txbxContent>
                          <w:p w14:paraId="7A5F712D" w14:textId="77777777" w:rsidR="004352AA" w:rsidRPr="009343E8" w:rsidRDefault="004352AA" w:rsidP="004352AA">
                            <w:pPr>
                              <w:rPr>
                                <w:rFonts w:cs="Times New Roman"/>
                                <w:szCs w:val="24"/>
                              </w:rPr>
                            </w:pPr>
                            <w:r w:rsidRPr="009343E8">
                              <w:rPr>
                                <w:rFonts w:cs="Times New Roman"/>
                                <w:szCs w:val="24"/>
                              </w:rPr>
                              <w:t>Employees</w:t>
                            </w:r>
                          </w:p>
                        </w:txbxContent>
                      </v:textbox>
                    </v:shape>
                  </w:pict>
                </mc:Fallback>
              </mc:AlternateContent>
            </w:r>
          </w:p>
          <w:p w14:paraId="6365AFF9" w14:textId="77777777" w:rsidR="004352AA" w:rsidRPr="001A173C" w:rsidRDefault="004352AA" w:rsidP="004800CB">
            <w:pPr>
              <w:tabs>
                <w:tab w:val="left" w:pos="1995"/>
              </w:tabs>
              <w:spacing w:line="480" w:lineRule="auto"/>
              <w:rPr>
                <w:rFonts w:cs="Times New Roman"/>
                <w:szCs w:val="24"/>
              </w:rPr>
            </w:pPr>
            <w:r w:rsidRPr="001A173C">
              <w:rPr>
                <w:rFonts w:cs="Times New Roman"/>
                <w:szCs w:val="24"/>
              </w:rPr>
              <w:tab/>
            </w:r>
          </w:p>
        </w:tc>
        <w:tc>
          <w:tcPr>
            <w:tcW w:w="3960" w:type="dxa"/>
          </w:tcPr>
          <w:p w14:paraId="4F1CDAAB" w14:textId="77777777" w:rsidR="004352AA" w:rsidRPr="001A173C" w:rsidRDefault="004352AA" w:rsidP="004800CB">
            <w:pPr>
              <w:spacing w:line="480" w:lineRule="auto"/>
              <w:rPr>
                <w:rFonts w:cs="Times New Roman"/>
                <w:b/>
                <w:szCs w:val="24"/>
              </w:rPr>
            </w:pPr>
          </w:p>
          <w:p w14:paraId="20FDAB96" w14:textId="77777777" w:rsidR="004352AA" w:rsidRPr="001A173C" w:rsidRDefault="004352AA" w:rsidP="004800CB">
            <w:pPr>
              <w:spacing w:line="480" w:lineRule="auto"/>
              <w:rPr>
                <w:rFonts w:cs="Times New Roman"/>
                <w:szCs w:val="24"/>
              </w:rPr>
            </w:pPr>
            <w:r>
              <w:rPr>
                <w:rFonts w:cs="Times New Roman"/>
                <w:b/>
                <w:noProof/>
                <w:szCs w:val="24"/>
                <w:lang w:eastAsia="en-IN"/>
              </w:rPr>
              <mc:AlternateContent>
                <mc:Choice Requires="wps">
                  <w:drawing>
                    <wp:anchor distT="0" distB="0" distL="114300" distR="114300" simplePos="0" relativeHeight="251688960" behindDoc="0" locked="0" layoutInCell="1" allowOverlap="1" wp14:anchorId="2E3EFD18" wp14:editId="41804B86">
                      <wp:simplePos x="0" y="0"/>
                      <wp:positionH relativeFrom="column">
                        <wp:posOffset>1431038</wp:posOffset>
                      </wp:positionH>
                      <wp:positionV relativeFrom="paragraph">
                        <wp:posOffset>128766</wp:posOffset>
                      </wp:positionV>
                      <wp:extent cx="765175" cy="295275"/>
                      <wp:effectExtent l="0" t="0" r="0" b="9525"/>
                      <wp:wrapNone/>
                      <wp:docPr id="7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295275"/>
                              </a:xfrm>
                              <a:prstGeom prst="rect">
                                <a:avLst/>
                              </a:prstGeom>
                              <a:solidFill>
                                <a:srgbClr val="FFFFFF"/>
                              </a:solidFill>
                              <a:ln w="6350">
                                <a:noFill/>
                                <a:miter lim="800000"/>
                                <a:headEnd/>
                                <a:tailEnd/>
                              </a:ln>
                            </wps:spPr>
                            <wps:txbx>
                              <w:txbxContent>
                                <w:p w14:paraId="372FB0CE" w14:textId="77777777" w:rsidR="004352AA" w:rsidRPr="00941DF8" w:rsidRDefault="004352AA" w:rsidP="004352AA">
                                  <w:pPr>
                                    <w:rPr>
                                      <w:rFonts w:cs="Times New Roman"/>
                                      <w:szCs w:val="24"/>
                                    </w:rPr>
                                  </w:pPr>
                                  <w:r w:rsidRPr="00941DF8">
                                    <w:rPr>
                                      <w:rFonts w:cs="Times New Roman"/>
                                      <w:szCs w:val="24"/>
                                    </w:rPr>
                                    <w:t>Suppliers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E3EFD18" id="Text Box 12" o:spid="_x0000_s1052" type="#_x0000_t202" style="position:absolute;margin-left:112.7pt;margin-top:10.15pt;width:60.25pt;height:23.25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" stroked="f" strokeweight=".5pt">
                      <v:textbox>
                        <w:txbxContent>
                          <w:p w14:paraId="372FB0CE" w14:textId="77777777" w:rsidR="004352AA" w:rsidRPr="00941DF8" w:rsidRDefault="004352AA" w:rsidP="004352AA">
                            <w:pPr>
                              <w:rPr>
                                <w:rFonts w:cs="Times New Roman"/>
                                <w:szCs w:val="24"/>
                              </w:rPr>
                            </w:pPr>
                            <w:r w:rsidRPr="00941DF8">
                              <w:rPr>
                                <w:rFonts w:cs="Times New Roman"/>
                                <w:szCs w:val="24"/>
                              </w:rPr>
                              <w:t>Suppliers</w:t>
                            </w:r>
                          </w:p>
                        </w:txbxContent>
                      </v:textbox>
                    </v:shape>
                  </w:pict>
                </mc:Fallback>
              </mc:AlternateContent>
            </w:r>
          </w:p>
          <w:p w14:paraId="3EAC6EB0" w14:textId="77777777" w:rsidR="004352AA" w:rsidRPr="001A173C" w:rsidRDefault="004352AA" w:rsidP="004800CB">
            <w:pPr>
              <w:spacing w:line="480" w:lineRule="auto"/>
              <w:jc w:val="center"/>
              <w:rPr>
                <w:rFonts w:cs="Times New Roman"/>
                <w:szCs w:val="24"/>
              </w:rPr>
            </w:pPr>
            <w:r>
              <w:rPr>
                <w:rFonts w:cs="Times New Roman"/>
                <w:b/>
                <w:noProof/>
                <w:szCs w:val="24"/>
                <w:lang w:eastAsia="en-IN"/>
              </w:rPr>
              <mc:AlternateContent>
                <mc:Choice Requires="wps">
                  <w:drawing>
                    <wp:anchor distT="0" distB="0" distL="114300" distR="114300" simplePos="0" relativeHeight="251691008" behindDoc="0" locked="0" layoutInCell="1" allowOverlap="1" wp14:anchorId="71DE2A4B" wp14:editId="73097E8C">
                      <wp:simplePos x="0" y="0"/>
                      <wp:positionH relativeFrom="column">
                        <wp:posOffset>-7431</wp:posOffset>
                      </wp:positionH>
                      <wp:positionV relativeFrom="paragraph">
                        <wp:posOffset>212568</wp:posOffset>
                      </wp:positionV>
                      <wp:extent cx="2322830" cy="257175"/>
                      <wp:effectExtent l="0" t="0" r="1270" b="9525"/>
                      <wp:wrapNone/>
                      <wp:docPr id="7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2830" cy="257175"/>
                              </a:xfrm>
                              <a:prstGeom prst="rect">
                                <a:avLst/>
                              </a:prstGeom>
                              <a:solidFill>
                                <a:srgbClr val="FF0000"/>
                              </a:solidFill>
                              <a:ln w="6350">
                                <a:noFill/>
                                <a:miter lim="800000"/>
                                <a:headEnd/>
                                <a:tailEnd/>
                              </a:ln>
                            </wps:spPr>
                            <wps:txbx>
                              <w:txbxContent>
                                <w:p w14:paraId="4EC87CE4" w14:textId="77777777" w:rsidR="004352AA" w:rsidRPr="009343E8" w:rsidRDefault="004352AA" w:rsidP="004352AA">
                                  <w:pPr>
                                    <w:rPr>
                                      <w:rFonts w:cs="Times New Roman"/>
                                      <w:szCs w:val="24"/>
                                    </w:rPr>
                                  </w:pPr>
                                  <w:r w:rsidRPr="00E673D8">
                                    <w:rPr>
                                      <w:rFonts w:cs="Times New Roman"/>
                                      <w:szCs w:val="24"/>
                                    </w:rPr>
                                    <w:t>HIGH INTEREST, LOW POWER</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1DE2A4B" id="Text Box 14" o:spid="_x0000_s1053" type="#_x0000_t202" style="position:absolute;left:0;text-align:left;margin-left:-.6pt;margin-top:16.75pt;width:182.9pt;height:20.2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" fillcolor="red" stroked="f" strokeweight=".5pt">
                      <v:textbox>
                        <w:txbxContent>
                          <w:p w14:paraId="4EC87CE4" w14:textId="77777777" w:rsidR="004352AA" w:rsidRPr="009343E8" w:rsidRDefault="004352AA" w:rsidP="004352AA">
                            <w:pPr>
                              <w:rPr>
                                <w:rFonts w:cs="Times New Roman"/>
                                <w:szCs w:val="24"/>
                              </w:rPr>
                            </w:pPr>
                            <w:r w:rsidRPr="00E673D8">
                              <w:rPr>
                                <w:rFonts w:cs="Times New Roman"/>
                                <w:szCs w:val="24"/>
                              </w:rPr>
                              <w:t>HIGH INTEREST, LOW POWER</w:t>
                            </w:r>
                          </w:p>
                        </w:txbxContent>
                      </v:textbox>
                    </v:shape>
                  </w:pict>
                </mc:Fallback>
              </mc:AlternateContent>
            </w:r>
          </w:p>
          <w:p w14:paraId="781F1D91" w14:textId="77777777" w:rsidR="004352AA" w:rsidRPr="001A173C" w:rsidRDefault="004352AA" w:rsidP="004800CB">
            <w:pPr>
              <w:spacing w:line="480" w:lineRule="auto"/>
              <w:jc w:val="center"/>
              <w:rPr>
                <w:rFonts w:cs="Times New Roman"/>
                <w:b/>
                <w:szCs w:val="24"/>
              </w:rPr>
            </w:pPr>
          </w:p>
          <w:p w14:paraId="5CBE3664" w14:textId="77777777" w:rsidR="004352AA" w:rsidRPr="001A173C" w:rsidRDefault="004352AA" w:rsidP="004800CB">
            <w:pPr>
              <w:spacing w:line="480" w:lineRule="auto"/>
              <w:rPr>
                <w:rFonts w:cs="Times New Roman"/>
                <w:b/>
                <w:szCs w:val="24"/>
              </w:rPr>
            </w:pPr>
          </w:p>
          <w:p w14:paraId="083977C4" w14:textId="77777777" w:rsidR="004352AA" w:rsidRPr="001A173C" w:rsidRDefault="004352AA" w:rsidP="004800CB">
            <w:pPr>
              <w:spacing w:line="480" w:lineRule="auto"/>
              <w:rPr>
                <w:rFonts w:cs="Times New Roman"/>
                <w:b/>
                <w:szCs w:val="24"/>
              </w:rPr>
            </w:pPr>
            <w:r>
              <w:rPr>
                <w:rFonts w:cs="Times New Roman"/>
                <w:b/>
                <w:noProof/>
                <w:szCs w:val="24"/>
                <w:lang w:eastAsia="en-IN"/>
              </w:rPr>
              <mc:AlternateContent>
                <mc:Choice Requires="wps">
                  <w:drawing>
                    <wp:anchor distT="0" distB="0" distL="114300" distR="114300" simplePos="0" relativeHeight="251686912" behindDoc="0" locked="0" layoutInCell="1" allowOverlap="1" wp14:anchorId="4E48B213" wp14:editId="55E46E6C">
                      <wp:simplePos x="0" y="0"/>
                      <wp:positionH relativeFrom="column">
                        <wp:posOffset>684285</wp:posOffset>
                      </wp:positionH>
                      <wp:positionV relativeFrom="paragraph">
                        <wp:posOffset>316268</wp:posOffset>
                      </wp:positionV>
                      <wp:extent cx="740410" cy="257175"/>
                      <wp:effectExtent l="0" t="0" r="9525" b="9525"/>
                      <wp:wrapNone/>
                      <wp:docPr id="7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410" cy="257175"/>
                              </a:xfrm>
                              <a:prstGeom prst="rect">
                                <a:avLst/>
                              </a:prstGeom>
                              <a:solidFill>
                                <a:srgbClr val="FFFFFF"/>
                              </a:solidFill>
                              <a:ln w="6350">
                                <a:noFill/>
                                <a:miter lim="800000"/>
                                <a:headEnd/>
                                <a:tailEnd/>
                              </a:ln>
                            </wps:spPr>
                            <wps:txbx>
                              <w:txbxContent>
                                <w:p w14:paraId="5C127BE6" w14:textId="77777777" w:rsidR="004352AA" w:rsidRPr="00941DF8" w:rsidRDefault="004352AA" w:rsidP="004352AA">
                                  <w:pPr>
                                    <w:rPr>
                                      <w:rFonts w:cs="Times New Roman"/>
                                    </w:rPr>
                                  </w:pPr>
                                  <w:r w:rsidRPr="00941DF8">
                                    <w:rPr>
                                      <w:rFonts w:cs="Times New Roman"/>
                                    </w:rPr>
                                    <w:t>Managers</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E48B213" id="Text Box 10" o:spid="_x0000_s1054" type="#_x0000_t202" style="position:absolute;margin-left:53.9pt;margin-top:24.9pt;width:58.3pt;height:20.2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" stroked="f" strokeweight=".5pt">
                      <v:textbox>
                        <w:txbxContent>
                          <w:p w14:paraId="5C127BE6" w14:textId="77777777" w:rsidR="004352AA" w:rsidRPr="00941DF8" w:rsidRDefault="004352AA" w:rsidP="004352AA">
                            <w:pPr>
                              <w:rPr>
                                <w:rFonts w:cs="Times New Roman"/>
                              </w:rPr>
                            </w:pPr>
                            <w:r w:rsidRPr="00941DF8">
                              <w:rPr>
                                <w:rFonts w:cs="Times New Roman"/>
                              </w:rPr>
                              <w:t>Managers</w:t>
                            </w:r>
                          </w:p>
                        </w:txbxContent>
                      </v:textbox>
                    </v:shape>
                  </w:pict>
                </mc:Fallback>
              </mc:AlternateContent>
            </w:r>
          </w:p>
          <w:p w14:paraId="1FB46116" w14:textId="77777777" w:rsidR="004352AA" w:rsidRPr="001A173C" w:rsidRDefault="004352AA" w:rsidP="004800CB">
            <w:pPr>
              <w:tabs>
                <w:tab w:val="left" w:pos="1020"/>
              </w:tabs>
              <w:spacing w:line="480" w:lineRule="auto"/>
              <w:rPr>
                <w:rFonts w:cs="Times New Roman"/>
                <w:szCs w:val="24"/>
              </w:rPr>
            </w:pPr>
            <w:r w:rsidRPr="001A173C">
              <w:rPr>
                <w:rFonts w:cs="Times New Roman"/>
                <w:szCs w:val="24"/>
              </w:rPr>
              <w:tab/>
            </w:r>
          </w:p>
        </w:tc>
      </w:tr>
    </w:tbl>
    <w:p w14:paraId="43CE222C" w14:textId="77777777" w:rsidR="004352AA" w:rsidRPr="001A173C" w:rsidRDefault="004352AA" w:rsidP="004352AA">
      <w:pPr>
        <w:spacing w:after="0" w:line="480" w:lineRule="auto"/>
        <w:rPr>
          <w:rFonts w:cs="Times New Roman"/>
          <w:b/>
          <w:szCs w:val="24"/>
        </w:rPr>
      </w:pPr>
      <w:r>
        <w:rPr>
          <w:rFonts w:cs="Times New Roman"/>
          <w:b/>
          <w:noProof/>
          <w:szCs w:val="24"/>
          <w:lang w:val="en-IN" w:eastAsia="en-IN"/>
        </w:rPr>
        <mc:AlternateContent>
          <mc:Choice Requires="wps">
            <w:drawing>
              <wp:anchor distT="0" distB="0" distL="114300" distR="114300" simplePos="0" relativeHeight="251694080" behindDoc="0" locked="0" layoutInCell="1" allowOverlap="1" wp14:anchorId="376D182D" wp14:editId="6F45423F">
                <wp:simplePos x="0" y="0"/>
                <wp:positionH relativeFrom="column">
                  <wp:posOffset>826936</wp:posOffset>
                </wp:positionH>
                <wp:positionV relativeFrom="paragraph">
                  <wp:posOffset>175508</wp:posOffset>
                </wp:positionV>
                <wp:extent cx="4866198" cy="390525"/>
                <wp:effectExtent l="0" t="19050" r="29845" b="47625"/>
                <wp:wrapNone/>
                <wp:docPr id="74" name="Arrow: Right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6198" cy="390525"/>
                        </a:xfrm>
                        <a:prstGeom prst="rightArrow">
                          <a:avLst>
                            <a:gd name="adj1" fmla="val 50000"/>
                            <a:gd name="adj2" fmla="val 50015"/>
                          </a:avLst>
                        </a:prstGeom>
                        <a:solidFill>
                          <a:schemeClr val="tx1"/>
                        </a:solidFill>
                        <a:ln w="12700">
                          <a:solidFill>
                            <a:srgbClr val="7F5F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7D151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 o:spid="_x0000_s1026" type="#_x0000_t13" style="position:absolute;margin-left:65.1pt;margin-top:13.8pt;width:383.15pt;height:30.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" adj="20733" fillcolor="black [3213]" strokecolor="#7f5f00" strokeweight="1pt"/>
            </w:pict>
          </mc:Fallback>
        </mc:AlternateContent>
      </w:r>
    </w:p>
    <w:p w14:paraId="5601D484" w14:textId="77777777" w:rsidR="004352AA" w:rsidRPr="001A173C" w:rsidRDefault="004352AA" w:rsidP="004352AA">
      <w:pPr>
        <w:spacing w:after="0" w:line="480" w:lineRule="auto"/>
        <w:rPr>
          <w:rFonts w:cs="Times New Roman"/>
          <w:b/>
          <w:szCs w:val="24"/>
        </w:rPr>
      </w:pPr>
    </w:p>
    <w:p w14:paraId="1F42A053" w14:textId="77777777" w:rsidR="004352AA" w:rsidRPr="008C7F15" w:rsidRDefault="004352AA" w:rsidP="004352AA">
      <w:pPr>
        <w:spacing w:after="0" w:line="480" w:lineRule="auto"/>
        <w:rPr>
          <w:rFonts w:cs="Times New Roman"/>
          <w:b/>
          <w:szCs w:val="24"/>
        </w:rPr>
      </w:pPr>
      <w:r>
        <w:rPr>
          <w:rFonts w:cs="Times New Roman"/>
          <w:b/>
          <w:noProof/>
          <w:szCs w:val="24"/>
          <w:lang w:val="en-IN" w:eastAsia="en-IN"/>
        </w:rPr>
        <mc:AlternateContent>
          <mc:Choice Requires="wps">
            <w:drawing>
              <wp:anchor distT="0" distB="0" distL="114300" distR="114300" simplePos="0" relativeHeight="251680768" behindDoc="0" locked="0" layoutInCell="1" allowOverlap="1" wp14:anchorId="4F0B6B2A" wp14:editId="041B02E7">
                <wp:simplePos x="0" y="0"/>
                <wp:positionH relativeFrom="column">
                  <wp:posOffset>2813492</wp:posOffset>
                </wp:positionH>
                <wp:positionV relativeFrom="paragraph">
                  <wp:posOffset>7979</wp:posOffset>
                </wp:positionV>
                <wp:extent cx="1062990" cy="266700"/>
                <wp:effectExtent l="0" t="0" r="3810" b="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990" cy="266700"/>
                        </a:xfrm>
                        <a:prstGeom prst="rect">
                          <a:avLst/>
                        </a:prstGeom>
                        <a:solidFill>
                          <a:srgbClr val="FFFFFF"/>
                        </a:solidFill>
                        <a:ln w="6350">
                          <a:noFill/>
                          <a:miter lim="800000"/>
                          <a:headEnd/>
                          <a:tailEnd/>
                        </a:ln>
                      </wps:spPr>
                      <wps:txbx>
                        <w:txbxContent>
                          <w:p w14:paraId="389AD239" w14:textId="77777777" w:rsidR="004352AA" w:rsidRPr="005A73F8" w:rsidRDefault="004352AA" w:rsidP="004352AA">
                            <w:pPr>
                              <w:rPr>
                                <w:rFonts w:cs="Times New Roman"/>
                                <w:b/>
                                <w:szCs w:val="24"/>
                              </w:rPr>
                            </w:pPr>
                            <w:r w:rsidRPr="005A73F8">
                              <w:rPr>
                                <w:rFonts w:cs="Times New Roman"/>
                                <w:b/>
                                <w:szCs w:val="24"/>
                              </w:rPr>
                              <w:t>Interest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0B6B2A" id="Text Box 2" o:spid="_x0000_s1055" type="#_x0000_t202" style="position:absolute;margin-left:221.55pt;margin-top:.65pt;width:83.7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" stroked="f" strokeweight=".5pt">
                <v:textbox>
                  <w:txbxContent>
                    <w:p w14:paraId="389AD239" w14:textId="77777777" w:rsidR="004352AA" w:rsidRPr="005A73F8" w:rsidRDefault="004352AA" w:rsidP="004352AA">
                      <w:pPr>
                        <w:rPr>
                          <w:rFonts w:cs="Times New Roman"/>
                          <w:b/>
                          <w:szCs w:val="24"/>
                        </w:rPr>
                      </w:pPr>
                      <w:r w:rsidRPr="005A73F8">
                        <w:rPr>
                          <w:rFonts w:cs="Times New Roman"/>
                          <w:b/>
                          <w:szCs w:val="24"/>
                        </w:rPr>
                        <w:t>Interest</w:t>
                      </w:r>
                    </w:p>
                  </w:txbxContent>
                </v:textbox>
              </v:shape>
            </w:pict>
          </mc:Fallback>
        </mc:AlternateContent>
      </w:r>
    </w:p>
    <w:p w14:paraId="5A0D57DC" w14:textId="77777777" w:rsidR="004352AA" w:rsidRDefault="004352AA" w:rsidP="004352AA"/>
    <w:p w14:paraId="4CF0663E" w14:textId="77777777" w:rsidR="004352AA" w:rsidRDefault="004352AA" w:rsidP="004352AA">
      <w:pPr>
        <w:spacing w:line="360" w:lineRule="auto"/>
        <w:jc w:val="both"/>
      </w:pPr>
    </w:p>
    <w:p w14:paraId="3D8F31C3" w14:textId="77777777" w:rsidR="004352AA" w:rsidRDefault="004352AA" w:rsidP="004352AA">
      <w:pPr>
        <w:spacing w:line="360" w:lineRule="auto"/>
        <w:jc w:val="both"/>
      </w:pPr>
    </w:p>
    <w:p w14:paraId="3974EC7E" w14:textId="77777777" w:rsidR="004352AA" w:rsidRDefault="004352AA" w:rsidP="004352AA">
      <w:pPr>
        <w:spacing w:line="360" w:lineRule="auto"/>
        <w:jc w:val="both"/>
      </w:pPr>
      <w:r>
        <w:t xml:space="preserve"> Ultimately, the company needs to ensure that all their stakeholders’ expectations are met proactively to gain higher engagements.</w:t>
      </w:r>
    </w:p>
    <w:p w14:paraId="55A171C4" w14:textId="77777777" w:rsidR="004352AA" w:rsidRDefault="004352AA" w:rsidP="004352AA">
      <w:r>
        <w:br w:type="page"/>
      </w:r>
    </w:p>
    <w:p w14:paraId="2D965DCC" w14:textId="77777777" w:rsidR="004352AA" w:rsidRPr="00932F83" w:rsidRDefault="004352AA" w:rsidP="004352AA">
      <w:pPr>
        <w:pStyle w:val="Heading1"/>
        <w:rPr>
          <w:rFonts w:ascii="Times New Roman" w:hAnsi="Times New Roman" w:cs="Times New Roman"/>
          <w:b/>
          <w:bCs/>
          <w:color w:val="auto"/>
        </w:rPr>
      </w:pPr>
      <w:bookmarkStart w:id="15" w:name="_Toc58623570"/>
      <w:r w:rsidRPr="00932F83">
        <w:rPr>
          <w:rFonts w:ascii="Times New Roman" w:hAnsi="Times New Roman" w:cs="Times New Roman"/>
          <w:b/>
          <w:bCs/>
          <w:color w:val="auto"/>
        </w:rPr>
        <w:lastRenderedPageBreak/>
        <w:t>References</w:t>
      </w:r>
      <w:bookmarkEnd w:id="15"/>
    </w:p>
    <w:p w14:paraId="7C991CAB" w14:textId="77777777" w:rsidR="004352AA" w:rsidRDefault="004352AA" w:rsidP="004352AA"/>
    <w:p w14:paraId="18EDC9DA" w14:textId="77777777" w:rsidR="004352AA" w:rsidRPr="00741609" w:rsidRDefault="004352AA" w:rsidP="004352AA">
      <w:pPr>
        <w:spacing w:line="360" w:lineRule="auto"/>
        <w:jc w:val="both"/>
        <w:rPr>
          <w:rFonts w:cs="Times New Roman"/>
          <w:szCs w:val="24"/>
        </w:rPr>
      </w:pPr>
      <w:proofErr w:type="spellStart"/>
      <w:r w:rsidRPr="00741609">
        <w:rPr>
          <w:rFonts w:cs="Times New Roman"/>
          <w:color w:val="222222"/>
          <w:szCs w:val="24"/>
          <w:shd w:val="clear" w:color="auto" w:fill="FFFFFF"/>
        </w:rPr>
        <w:t>Bettinazzi</w:t>
      </w:r>
      <w:proofErr w:type="spellEnd"/>
      <w:r w:rsidRPr="00741609">
        <w:rPr>
          <w:rFonts w:cs="Times New Roman"/>
          <w:color w:val="222222"/>
          <w:szCs w:val="24"/>
          <w:shd w:val="clear" w:color="auto" w:fill="FFFFFF"/>
        </w:rPr>
        <w:t xml:space="preserve">, E.L. and </w:t>
      </w:r>
      <w:proofErr w:type="spellStart"/>
      <w:r w:rsidRPr="00741609">
        <w:rPr>
          <w:rFonts w:cs="Times New Roman"/>
          <w:color w:val="222222"/>
          <w:szCs w:val="24"/>
          <w:shd w:val="clear" w:color="auto" w:fill="FFFFFF"/>
        </w:rPr>
        <w:t>Zollo</w:t>
      </w:r>
      <w:proofErr w:type="spellEnd"/>
      <w:r w:rsidRPr="00741609">
        <w:rPr>
          <w:rFonts w:cs="Times New Roman"/>
          <w:color w:val="222222"/>
          <w:szCs w:val="24"/>
          <w:shd w:val="clear" w:color="auto" w:fill="FFFFFF"/>
        </w:rPr>
        <w:t>, M</w:t>
      </w:r>
      <w:r>
        <w:rPr>
          <w:rFonts w:cs="Times New Roman"/>
          <w:color w:val="222222"/>
          <w:szCs w:val="24"/>
          <w:shd w:val="clear" w:color="auto" w:fill="FFFFFF"/>
        </w:rPr>
        <w:t>. (2017)</w:t>
      </w:r>
      <w:r w:rsidRPr="00741609">
        <w:rPr>
          <w:rFonts w:cs="Times New Roman"/>
          <w:color w:val="222222"/>
          <w:szCs w:val="24"/>
          <w:shd w:val="clear" w:color="auto" w:fill="FFFFFF"/>
        </w:rPr>
        <w:t xml:space="preserve"> Stakeholder orientation and acquisition performance. </w:t>
      </w:r>
      <w:r w:rsidRPr="00741609">
        <w:rPr>
          <w:rFonts w:cs="Times New Roman"/>
          <w:i/>
          <w:iCs/>
          <w:color w:val="222222"/>
          <w:szCs w:val="24"/>
          <w:shd w:val="clear" w:color="auto" w:fill="FFFFFF"/>
        </w:rPr>
        <w:t>Strategic Management Journal</w:t>
      </w:r>
      <w:r w:rsidRPr="00741609">
        <w:rPr>
          <w:rFonts w:cs="Times New Roman"/>
          <w:color w:val="222222"/>
          <w:szCs w:val="24"/>
          <w:shd w:val="clear" w:color="auto" w:fill="FFFFFF"/>
        </w:rPr>
        <w:t>, </w:t>
      </w:r>
      <w:r w:rsidRPr="00F06E8C">
        <w:rPr>
          <w:rFonts w:cs="Times New Roman"/>
          <w:iCs/>
          <w:color w:val="222222"/>
          <w:szCs w:val="24"/>
          <w:shd w:val="clear" w:color="auto" w:fill="FFFFFF"/>
        </w:rPr>
        <w:t>38</w:t>
      </w:r>
      <w:r w:rsidRPr="00741609">
        <w:rPr>
          <w:rFonts w:cs="Times New Roman"/>
          <w:color w:val="222222"/>
          <w:szCs w:val="24"/>
          <w:shd w:val="clear" w:color="auto" w:fill="FFFFFF"/>
        </w:rPr>
        <w:t>(12), pp.2465-2485.</w:t>
      </w:r>
    </w:p>
    <w:p w14:paraId="7565823D" w14:textId="77777777" w:rsidR="004352AA" w:rsidRPr="00741609" w:rsidRDefault="004352AA" w:rsidP="004352AA">
      <w:pPr>
        <w:spacing w:line="360" w:lineRule="auto"/>
        <w:jc w:val="both"/>
        <w:rPr>
          <w:rFonts w:cs="Times New Roman"/>
          <w:szCs w:val="24"/>
        </w:rPr>
      </w:pPr>
      <w:r w:rsidRPr="00741609">
        <w:rPr>
          <w:rFonts w:cs="Times New Roman"/>
          <w:color w:val="222222"/>
          <w:szCs w:val="24"/>
          <w:shd w:val="clear" w:color="auto" w:fill="FFFFFF"/>
        </w:rPr>
        <w:t>Camilleri, M.A</w:t>
      </w:r>
      <w:r>
        <w:rPr>
          <w:rFonts w:cs="Times New Roman"/>
          <w:color w:val="222222"/>
          <w:szCs w:val="24"/>
          <w:shd w:val="clear" w:color="auto" w:fill="FFFFFF"/>
        </w:rPr>
        <w:t>. (2018)</w:t>
      </w:r>
      <w:r w:rsidRPr="00741609">
        <w:rPr>
          <w:rFonts w:cs="Times New Roman"/>
          <w:color w:val="222222"/>
          <w:szCs w:val="24"/>
          <w:shd w:val="clear" w:color="auto" w:fill="FFFFFF"/>
        </w:rPr>
        <w:t xml:space="preserve"> Market segmentation, targeting and positioning. In </w:t>
      </w:r>
      <w:r w:rsidRPr="00741609">
        <w:rPr>
          <w:rFonts w:cs="Times New Roman"/>
          <w:i/>
          <w:iCs/>
          <w:color w:val="222222"/>
          <w:szCs w:val="24"/>
          <w:shd w:val="clear" w:color="auto" w:fill="FFFFFF"/>
        </w:rPr>
        <w:t>Travel marketing, tourism economics and the airline product</w:t>
      </w:r>
      <w:r w:rsidRPr="00741609">
        <w:rPr>
          <w:rFonts w:cs="Times New Roman"/>
          <w:color w:val="222222"/>
          <w:szCs w:val="24"/>
          <w:shd w:val="clear" w:color="auto" w:fill="FFFFFF"/>
        </w:rPr>
        <w:t> (pp. 69-83). Springer, Cham.</w:t>
      </w:r>
    </w:p>
    <w:p w14:paraId="52425A64" w14:textId="77777777" w:rsidR="004352AA" w:rsidRPr="00741609" w:rsidRDefault="004352AA" w:rsidP="004352AA">
      <w:pPr>
        <w:spacing w:line="360" w:lineRule="auto"/>
        <w:jc w:val="both"/>
        <w:rPr>
          <w:rFonts w:cs="Times New Roman"/>
          <w:szCs w:val="24"/>
        </w:rPr>
      </w:pPr>
      <w:r w:rsidRPr="00741609">
        <w:rPr>
          <w:rFonts w:cs="Times New Roman"/>
          <w:color w:val="222222"/>
          <w:szCs w:val="24"/>
          <w:shd w:val="clear" w:color="auto" w:fill="FFFFFF"/>
        </w:rPr>
        <w:t>Engel, M.L</w:t>
      </w:r>
      <w:r>
        <w:rPr>
          <w:rFonts w:cs="Times New Roman"/>
          <w:color w:val="222222"/>
          <w:szCs w:val="24"/>
          <w:shd w:val="clear" w:color="auto" w:fill="FFFFFF"/>
        </w:rPr>
        <w:t>. (2018)</w:t>
      </w:r>
      <w:r w:rsidRPr="00741609">
        <w:rPr>
          <w:rFonts w:cs="Times New Roman"/>
          <w:color w:val="222222"/>
          <w:szCs w:val="24"/>
          <w:shd w:val="clear" w:color="auto" w:fill="FFFFFF"/>
        </w:rPr>
        <w:t xml:space="preserve"> Crafting the ideal mission statement for your organization. </w:t>
      </w:r>
      <w:r w:rsidRPr="00741609">
        <w:rPr>
          <w:rFonts w:cs="Times New Roman"/>
          <w:i/>
          <w:iCs/>
          <w:color w:val="222222"/>
          <w:szCs w:val="24"/>
          <w:shd w:val="clear" w:color="auto" w:fill="FFFFFF"/>
        </w:rPr>
        <w:t>Leader to Leader</w:t>
      </w:r>
      <w:r w:rsidRPr="00741609">
        <w:rPr>
          <w:rFonts w:cs="Times New Roman"/>
          <w:color w:val="222222"/>
          <w:szCs w:val="24"/>
          <w:shd w:val="clear" w:color="auto" w:fill="FFFFFF"/>
        </w:rPr>
        <w:t>, </w:t>
      </w:r>
      <w:r w:rsidRPr="00F06E8C">
        <w:rPr>
          <w:rFonts w:cs="Times New Roman"/>
          <w:iCs/>
          <w:color w:val="222222"/>
          <w:szCs w:val="24"/>
          <w:shd w:val="clear" w:color="auto" w:fill="FFFFFF"/>
        </w:rPr>
        <w:t>1</w:t>
      </w:r>
      <w:r w:rsidRPr="00741609">
        <w:rPr>
          <w:rFonts w:cs="Times New Roman"/>
          <w:color w:val="222222"/>
          <w:szCs w:val="24"/>
          <w:shd w:val="clear" w:color="auto" w:fill="FFFFFF"/>
        </w:rPr>
        <w:t>(87), pp.7-12.</w:t>
      </w:r>
    </w:p>
    <w:p w14:paraId="56928E76" w14:textId="77777777" w:rsidR="004352AA" w:rsidRPr="00741609" w:rsidRDefault="004352AA" w:rsidP="004352AA">
      <w:pPr>
        <w:spacing w:line="360" w:lineRule="auto"/>
        <w:mirrorIndents/>
        <w:jc w:val="both"/>
        <w:rPr>
          <w:rFonts w:cs="Times New Roman"/>
          <w:szCs w:val="24"/>
        </w:rPr>
      </w:pPr>
      <w:r w:rsidRPr="00741609">
        <w:rPr>
          <w:rFonts w:cs="Times New Roman"/>
          <w:szCs w:val="24"/>
        </w:rPr>
        <w:t xml:space="preserve">Feuer, W. (2020) </w:t>
      </w:r>
      <w:r w:rsidRPr="00741609">
        <w:rPr>
          <w:rFonts w:cs="Times New Roman"/>
          <w:i/>
          <w:szCs w:val="24"/>
        </w:rPr>
        <w:t xml:space="preserve">Tesla’s market cap closes above $100 billion for the first time, setting Elon Musk up for a huge payday </w:t>
      </w:r>
      <w:r w:rsidRPr="00741609">
        <w:rPr>
          <w:rFonts w:cs="Times New Roman"/>
          <w:szCs w:val="24"/>
        </w:rPr>
        <w:t>[ONLINE] Available from: https://www.cnbc.com/2020/01/22/tesla-reaches-100-billion-market-cap.html [Accessed 10/12/2020].</w:t>
      </w:r>
    </w:p>
    <w:p w14:paraId="4F70206E" w14:textId="77777777" w:rsidR="004352AA" w:rsidRPr="00741609" w:rsidRDefault="004352AA" w:rsidP="004352AA">
      <w:pPr>
        <w:spacing w:line="360" w:lineRule="auto"/>
        <w:mirrorIndents/>
        <w:jc w:val="both"/>
        <w:rPr>
          <w:rFonts w:cs="Times New Roman"/>
          <w:szCs w:val="24"/>
        </w:rPr>
      </w:pPr>
      <w:proofErr w:type="spellStart"/>
      <w:r w:rsidRPr="00741609">
        <w:rPr>
          <w:rFonts w:cs="Times New Roman"/>
          <w:szCs w:val="24"/>
        </w:rPr>
        <w:t>Gustin</w:t>
      </w:r>
      <w:proofErr w:type="spellEnd"/>
      <w:r w:rsidRPr="00741609">
        <w:rPr>
          <w:rFonts w:cs="Times New Roman"/>
          <w:szCs w:val="24"/>
        </w:rPr>
        <w:t xml:space="preserve">, S. (2013) </w:t>
      </w:r>
      <w:r w:rsidRPr="00741609">
        <w:rPr>
          <w:rFonts w:cs="Times New Roman"/>
          <w:i/>
          <w:szCs w:val="24"/>
        </w:rPr>
        <w:t xml:space="preserve">‘Loser’ No More: Tesla Repays $465 Million U.S. Loan </w:t>
      </w:r>
      <w:r w:rsidRPr="00741609">
        <w:rPr>
          <w:rFonts w:cs="Times New Roman"/>
          <w:szCs w:val="24"/>
        </w:rPr>
        <w:t>[ONLINE] Available from: https://business.time.com/2013/05/23/loser-no-more-tesla-repays-465-million-u-s-loan/ [Accessed 10/12/2020].</w:t>
      </w:r>
    </w:p>
    <w:p w14:paraId="1B98F474" w14:textId="77777777" w:rsidR="004352AA" w:rsidRPr="00741609" w:rsidRDefault="004352AA" w:rsidP="004352AA">
      <w:pPr>
        <w:spacing w:line="360" w:lineRule="auto"/>
        <w:jc w:val="both"/>
        <w:rPr>
          <w:rFonts w:cs="Times New Roman"/>
          <w:szCs w:val="24"/>
        </w:rPr>
      </w:pPr>
      <w:proofErr w:type="spellStart"/>
      <w:r w:rsidRPr="00741609">
        <w:rPr>
          <w:rFonts w:cs="Times New Roman"/>
          <w:color w:val="222222"/>
          <w:szCs w:val="24"/>
          <w:shd w:val="clear" w:color="auto" w:fill="FFFFFF"/>
        </w:rPr>
        <w:t>Helseth</w:t>
      </w:r>
      <w:proofErr w:type="spellEnd"/>
      <w:r w:rsidRPr="00741609">
        <w:rPr>
          <w:rFonts w:cs="Times New Roman"/>
          <w:color w:val="222222"/>
          <w:szCs w:val="24"/>
          <w:shd w:val="clear" w:color="auto" w:fill="FFFFFF"/>
        </w:rPr>
        <w:t xml:space="preserve">, M.A.E., </w:t>
      </w:r>
      <w:proofErr w:type="spellStart"/>
      <w:r w:rsidRPr="00741609">
        <w:rPr>
          <w:rFonts w:cs="Times New Roman"/>
          <w:color w:val="222222"/>
          <w:szCs w:val="24"/>
          <w:shd w:val="clear" w:color="auto" w:fill="FFFFFF"/>
        </w:rPr>
        <w:t>Krakstad</w:t>
      </w:r>
      <w:proofErr w:type="spellEnd"/>
      <w:r w:rsidRPr="00741609">
        <w:rPr>
          <w:rFonts w:cs="Times New Roman"/>
          <w:color w:val="222222"/>
          <w:szCs w:val="24"/>
          <w:shd w:val="clear" w:color="auto" w:fill="FFFFFF"/>
        </w:rPr>
        <w:t xml:space="preserve">, S.O., </w:t>
      </w:r>
      <w:proofErr w:type="spellStart"/>
      <w:r w:rsidRPr="00741609">
        <w:rPr>
          <w:rFonts w:cs="Times New Roman"/>
          <w:color w:val="222222"/>
          <w:szCs w:val="24"/>
          <w:shd w:val="clear" w:color="auto" w:fill="FFFFFF"/>
        </w:rPr>
        <w:t>Molnár</w:t>
      </w:r>
      <w:proofErr w:type="spellEnd"/>
      <w:r w:rsidRPr="00741609">
        <w:rPr>
          <w:rFonts w:cs="Times New Roman"/>
          <w:color w:val="222222"/>
          <w:szCs w:val="24"/>
          <w:shd w:val="clear" w:color="auto" w:fill="FFFFFF"/>
        </w:rPr>
        <w:t xml:space="preserve">, P. and </w:t>
      </w:r>
      <w:proofErr w:type="spellStart"/>
      <w:r w:rsidRPr="00741609">
        <w:rPr>
          <w:rFonts w:cs="Times New Roman"/>
          <w:color w:val="222222"/>
          <w:szCs w:val="24"/>
          <w:shd w:val="clear" w:color="auto" w:fill="FFFFFF"/>
        </w:rPr>
        <w:t>Norlin</w:t>
      </w:r>
      <w:proofErr w:type="spellEnd"/>
      <w:r w:rsidRPr="00741609">
        <w:rPr>
          <w:rFonts w:cs="Times New Roman"/>
          <w:color w:val="222222"/>
          <w:szCs w:val="24"/>
          <w:shd w:val="clear" w:color="auto" w:fill="FFFFFF"/>
        </w:rPr>
        <w:t>, K.M</w:t>
      </w:r>
      <w:r>
        <w:rPr>
          <w:rFonts w:cs="Times New Roman"/>
          <w:color w:val="222222"/>
          <w:szCs w:val="24"/>
          <w:shd w:val="clear" w:color="auto" w:fill="FFFFFF"/>
        </w:rPr>
        <w:t>. (2020)</w:t>
      </w:r>
      <w:r w:rsidRPr="00741609">
        <w:rPr>
          <w:rFonts w:cs="Times New Roman"/>
          <w:color w:val="222222"/>
          <w:szCs w:val="24"/>
          <w:shd w:val="clear" w:color="auto" w:fill="FFFFFF"/>
        </w:rPr>
        <w:t xml:space="preserve"> Can policy and financial risk predict stock markets? </w:t>
      </w:r>
      <w:r w:rsidRPr="00741609">
        <w:rPr>
          <w:rFonts w:cs="Times New Roman"/>
          <w:i/>
          <w:iCs/>
          <w:color w:val="222222"/>
          <w:szCs w:val="24"/>
          <w:shd w:val="clear" w:color="auto" w:fill="FFFFFF"/>
        </w:rPr>
        <w:t xml:space="preserve">Journal of Economic </w:t>
      </w:r>
      <w:proofErr w:type="spellStart"/>
      <w:r w:rsidRPr="00741609">
        <w:rPr>
          <w:rFonts w:cs="Times New Roman"/>
          <w:i/>
          <w:iCs/>
          <w:color w:val="222222"/>
          <w:szCs w:val="24"/>
          <w:shd w:val="clear" w:color="auto" w:fill="FFFFFF"/>
        </w:rPr>
        <w:t>Behavior</w:t>
      </w:r>
      <w:proofErr w:type="spellEnd"/>
      <w:r w:rsidRPr="00741609">
        <w:rPr>
          <w:rFonts w:cs="Times New Roman"/>
          <w:i/>
          <w:iCs/>
          <w:color w:val="222222"/>
          <w:szCs w:val="24"/>
          <w:shd w:val="clear" w:color="auto" w:fill="FFFFFF"/>
        </w:rPr>
        <w:t xml:space="preserve"> &amp; Organization</w:t>
      </w:r>
      <w:r w:rsidRPr="00741609">
        <w:rPr>
          <w:rFonts w:cs="Times New Roman"/>
          <w:color w:val="222222"/>
          <w:szCs w:val="24"/>
          <w:shd w:val="clear" w:color="auto" w:fill="FFFFFF"/>
        </w:rPr>
        <w:t>, </w:t>
      </w:r>
      <w:r w:rsidRPr="00F06E8C">
        <w:rPr>
          <w:rFonts w:cs="Times New Roman"/>
          <w:iCs/>
          <w:color w:val="222222"/>
          <w:szCs w:val="24"/>
          <w:shd w:val="clear" w:color="auto" w:fill="FFFFFF"/>
        </w:rPr>
        <w:t>176</w:t>
      </w:r>
      <w:r>
        <w:rPr>
          <w:rFonts w:cs="Times New Roman"/>
          <w:iCs/>
          <w:color w:val="222222"/>
          <w:szCs w:val="24"/>
          <w:shd w:val="clear" w:color="auto" w:fill="FFFFFF"/>
        </w:rPr>
        <w:t>(1)</w:t>
      </w:r>
      <w:r w:rsidRPr="00741609">
        <w:rPr>
          <w:rFonts w:cs="Times New Roman"/>
          <w:color w:val="222222"/>
          <w:szCs w:val="24"/>
          <w:shd w:val="clear" w:color="auto" w:fill="FFFFFF"/>
        </w:rPr>
        <w:t>, pp.701-719.</w:t>
      </w:r>
    </w:p>
    <w:p w14:paraId="55E6CD79" w14:textId="77777777" w:rsidR="004352AA" w:rsidRPr="00741609" w:rsidRDefault="004352AA" w:rsidP="004352AA">
      <w:pPr>
        <w:spacing w:line="360" w:lineRule="auto"/>
        <w:jc w:val="both"/>
        <w:rPr>
          <w:rFonts w:cs="Times New Roman"/>
          <w:szCs w:val="24"/>
        </w:rPr>
      </w:pPr>
      <w:proofErr w:type="spellStart"/>
      <w:r w:rsidRPr="00741609">
        <w:rPr>
          <w:rFonts w:cs="Times New Roman"/>
          <w:color w:val="222222"/>
          <w:szCs w:val="24"/>
          <w:shd w:val="clear" w:color="auto" w:fill="FFFFFF"/>
        </w:rPr>
        <w:t>Hollensen</w:t>
      </w:r>
      <w:proofErr w:type="spellEnd"/>
      <w:r w:rsidRPr="00741609">
        <w:rPr>
          <w:rFonts w:cs="Times New Roman"/>
          <w:color w:val="222222"/>
          <w:szCs w:val="24"/>
          <w:shd w:val="clear" w:color="auto" w:fill="FFFFFF"/>
        </w:rPr>
        <w:t xml:space="preserve">, S. and </w:t>
      </w:r>
      <w:proofErr w:type="spellStart"/>
      <w:r w:rsidRPr="00741609">
        <w:rPr>
          <w:rFonts w:cs="Times New Roman"/>
          <w:color w:val="222222"/>
          <w:szCs w:val="24"/>
          <w:shd w:val="clear" w:color="auto" w:fill="FFFFFF"/>
        </w:rPr>
        <w:t>Opresnik</w:t>
      </w:r>
      <w:proofErr w:type="spellEnd"/>
      <w:r w:rsidRPr="00741609">
        <w:rPr>
          <w:rFonts w:cs="Times New Roman"/>
          <w:color w:val="222222"/>
          <w:szCs w:val="24"/>
          <w:shd w:val="clear" w:color="auto" w:fill="FFFFFF"/>
        </w:rPr>
        <w:t>, M.O</w:t>
      </w:r>
      <w:r>
        <w:rPr>
          <w:rFonts w:cs="Times New Roman"/>
          <w:color w:val="222222"/>
          <w:szCs w:val="24"/>
          <w:shd w:val="clear" w:color="auto" w:fill="FFFFFF"/>
        </w:rPr>
        <w:t>. (2019)</w:t>
      </w:r>
      <w:r w:rsidRPr="00741609">
        <w:rPr>
          <w:rFonts w:cs="Times New Roman"/>
          <w:color w:val="222222"/>
          <w:szCs w:val="24"/>
          <w:shd w:val="clear" w:color="auto" w:fill="FFFFFF"/>
        </w:rPr>
        <w:t xml:space="preserve"> Situational Analysis in the Marketing Planning Process. </w:t>
      </w:r>
      <w:r w:rsidRPr="00741609">
        <w:rPr>
          <w:rFonts w:cs="Times New Roman"/>
          <w:i/>
          <w:iCs/>
          <w:color w:val="222222"/>
          <w:szCs w:val="24"/>
          <w:shd w:val="clear" w:color="auto" w:fill="FFFFFF"/>
        </w:rPr>
        <w:t>World Scientific Book Chapters</w:t>
      </w:r>
      <w:r w:rsidRPr="00741609">
        <w:rPr>
          <w:rFonts w:cs="Times New Roman"/>
          <w:color w:val="222222"/>
          <w:szCs w:val="24"/>
          <w:shd w:val="clear" w:color="auto" w:fill="FFFFFF"/>
        </w:rPr>
        <w:t>, pp.43-138.</w:t>
      </w:r>
    </w:p>
    <w:p w14:paraId="126571CD" w14:textId="77777777" w:rsidR="004352AA" w:rsidRPr="00741609" w:rsidRDefault="004352AA" w:rsidP="004352AA">
      <w:pPr>
        <w:spacing w:line="360" w:lineRule="auto"/>
        <w:jc w:val="both"/>
        <w:rPr>
          <w:rFonts w:cs="Times New Roman"/>
          <w:szCs w:val="24"/>
        </w:rPr>
      </w:pPr>
      <w:r w:rsidRPr="00741609">
        <w:rPr>
          <w:rFonts w:cs="Times New Roman"/>
          <w:color w:val="222222"/>
          <w:szCs w:val="24"/>
          <w:shd w:val="clear" w:color="auto" w:fill="FFFFFF"/>
        </w:rPr>
        <w:t>Hong, S.H. and Park, M.J</w:t>
      </w:r>
      <w:r>
        <w:rPr>
          <w:rFonts w:cs="Times New Roman"/>
          <w:color w:val="222222"/>
          <w:szCs w:val="24"/>
          <w:shd w:val="clear" w:color="auto" w:fill="FFFFFF"/>
        </w:rPr>
        <w:t>. (2020)</w:t>
      </w:r>
      <w:r w:rsidRPr="00741609">
        <w:rPr>
          <w:rFonts w:cs="Times New Roman"/>
          <w:color w:val="222222"/>
          <w:szCs w:val="24"/>
          <w:shd w:val="clear" w:color="auto" w:fill="FFFFFF"/>
        </w:rPr>
        <w:t xml:space="preserve"> Dynamics of marketing automation adoption for organisational marketing process transformation: the case of Microsoft. </w:t>
      </w:r>
      <w:r w:rsidRPr="00741609">
        <w:rPr>
          <w:rFonts w:cs="Times New Roman"/>
          <w:i/>
          <w:iCs/>
          <w:color w:val="222222"/>
          <w:szCs w:val="24"/>
          <w:shd w:val="clear" w:color="auto" w:fill="FFFFFF"/>
        </w:rPr>
        <w:t>International Journal of Electronic Customer Relationship Management</w:t>
      </w:r>
      <w:r w:rsidRPr="00741609">
        <w:rPr>
          <w:rFonts w:cs="Times New Roman"/>
          <w:color w:val="222222"/>
          <w:szCs w:val="24"/>
          <w:shd w:val="clear" w:color="auto" w:fill="FFFFFF"/>
        </w:rPr>
        <w:t>, </w:t>
      </w:r>
      <w:r w:rsidRPr="00F06E8C">
        <w:rPr>
          <w:rFonts w:cs="Times New Roman"/>
          <w:iCs/>
          <w:color w:val="222222"/>
          <w:szCs w:val="24"/>
          <w:shd w:val="clear" w:color="auto" w:fill="FFFFFF"/>
        </w:rPr>
        <w:t>12</w:t>
      </w:r>
      <w:r w:rsidRPr="00741609">
        <w:rPr>
          <w:rFonts w:cs="Times New Roman"/>
          <w:color w:val="222222"/>
          <w:szCs w:val="24"/>
          <w:shd w:val="clear" w:color="auto" w:fill="FFFFFF"/>
        </w:rPr>
        <w:t>(3), pp.205-224.</w:t>
      </w:r>
    </w:p>
    <w:p w14:paraId="58CB8CF4" w14:textId="77777777" w:rsidR="004352AA" w:rsidRPr="00741609" w:rsidRDefault="004352AA" w:rsidP="004352AA">
      <w:pPr>
        <w:spacing w:line="360" w:lineRule="auto"/>
        <w:jc w:val="both"/>
        <w:rPr>
          <w:rFonts w:cs="Times New Roman"/>
          <w:szCs w:val="24"/>
        </w:rPr>
      </w:pPr>
      <w:proofErr w:type="spellStart"/>
      <w:r w:rsidRPr="00741609">
        <w:rPr>
          <w:rFonts w:cs="Times New Roman"/>
          <w:color w:val="222222"/>
          <w:szCs w:val="24"/>
          <w:shd w:val="clear" w:color="auto" w:fill="FFFFFF"/>
        </w:rPr>
        <w:t>Keiningham</w:t>
      </w:r>
      <w:proofErr w:type="spellEnd"/>
      <w:r w:rsidRPr="00741609">
        <w:rPr>
          <w:rFonts w:cs="Times New Roman"/>
          <w:color w:val="222222"/>
          <w:szCs w:val="24"/>
          <w:shd w:val="clear" w:color="auto" w:fill="FFFFFF"/>
        </w:rPr>
        <w:t xml:space="preserve">, T., Aksoy, L., Bruce, H.L., Cadet, F., </w:t>
      </w:r>
      <w:proofErr w:type="spellStart"/>
      <w:r w:rsidRPr="00741609">
        <w:rPr>
          <w:rFonts w:cs="Times New Roman"/>
          <w:color w:val="222222"/>
          <w:szCs w:val="24"/>
          <w:shd w:val="clear" w:color="auto" w:fill="FFFFFF"/>
        </w:rPr>
        <w:t>Clennell</w:t>
      </w:r>
      <w:proofErr w:type="spellEnd"/>
      <w:r w:rsidRPr="00741609">
        <w:rPr>
          <w:rFonts w:cs="Times New Roman"/>
          <w:color w:val="222222"/>
          <w:szCs w:val="24"/>
          <w:shd w:val="clear" w:color="auto" w:fill="FFFFFF"/>
        </w:rPr>
        <w:t>, N., Hodgkinson, I.R. and Kearney, T</w:t>
      </w:r>
      <w:r>
        <w:rPr>
          <w:rFonts w:cs="Times New Roman"/>
          <w:color w:val="222222"/>
          <w:szCs w:val="24"/>
          <w:shd w:val="clear" w:color="auto" w:fill="FFFFFF"/>
        </w:rPr>
        <w:t>. (2020)</w:t>
      </w:r>
      <w:r w:rsidRPr="00741609">
        <w:rPr>
          <w:rFonts w:cs="Times New Roman"/>
          <w:color w:val="222222"/>
          <w:szCs w:val="24"/>
          <w:shd w:val="clear" w:color="auto" w:fill="FFFFFF"/>
        </w:rPr>
        <w:t xml:space="preserve"> Customer experience driven business model innovation. </w:t>
      </w:r>
      <w:r w:rsidRPr="00741609">
        <w:rPr>
          <w:rFonts w:cs="Times New Roman"/>
          <w:i/>
          <w:iCs/>
          <w:color w:val="222222"/>
          <w:szCs w:val="24"/>
          <w:shd w:val="clear" w:color="auto" w:fill="FFFFFF"/>
        </w:rPr>
        <w:t>Journal of Business Research</w:t>
      </w:r>
      <w:r w:rsidRPr="00741609">
        <w:rPr>
          <w:rFonts w:cs="Times New Roman"/>
          <w:color w:val="222222"/>
          <w:szCs w:val="24"/>
          <w:shd w:val="clear" w:color="auto" w:fill="FFFFFF"/>
        </w:rPr>
        <w:t>, </w:t>
      </w:r>
      <w:r w:rsidRPr="00F06E8C">
        <w:rPr>
          <w:rFonts w:cs="Times New Roman"/>
          <w:iCs/>
          <w:color w:val="222222"/>
          <w:szCs w:val="24"/>
          <w:shd w:val="clear" w:color="auto" w:fill="FFFFFF"/>
        </w:rPr>
        <w:t>116</w:t>
      </w:r>
      <w:r>
        <w:rPr>
          <w:rFonts w:cs="Times New Roman"/>
          <w:iCs/>
          <w:color w:val="222222"/>
          <w:szCs w:val="24"/>
          <w:shd w:val="clear" w:color="auto" w:fill="FFFFFF"/>
        </w:rPr>
        <w:t>(1)</w:t>
      </w:r>
      <w:r w:rsidRPr="00741609">
        <w:rPr>
          <w:rFonts w:cs="Times New Roman"/>
          <w:color w:val="222222"/>
          <w:szCs w:val="24"/>
          <w:shd w:val="clear" w:color="auto" w:fill="FFFFFF"/>
        </w:rPr>
        <w:t>, pp.431-440.</w:t>
      </w:r>
      <w:r w:rsidRPr="00741609">
        <w:rPr>
          <w:rFonts w:cs="Times New Roman"/>
          <w:szCs w:val="24"/>
        </w:rPr>
        <w:t xml:space="preserve"> </w:t>
      </w:r>
    </w:p>
    <w:p w14:paraId="13EB516C" w14:textId="77777777" w:rsidR="004352AA" w:rsidRPr="00741609" w:rsidRDefault="004352AA" w:rsidP="004352AA">
      <w:pPr>
        <w:spacing w:line="360" w:lineRule="auto"/>
        <w:mirrorIndents/>
        <w:jc w:val="both"/>
        <w:rPr>
          <w:rFonts w:cs="Times New Roman"/>
          <w:szCs w:val="24"/>
        </w:rPr>
      </w:pPr>
      <w:proofErr w:type="spellStart"/>
      <w:r w:rsidRPr="00741609">
        <w:rPr>
          <w:rFonts w:cs="Times New Roman"/>
          <w:szCs w:val="24"/>
        </w:rPr>
        <w:t>Kolodny</w:t>
      </w:r>
      <w:proofErr w:type="spellEnd"/>
      <w:r w:rsidRPr="00741609">
        <w:rPr>
          <w:rFonts w:cs="Times New Roman"/>
          <w:szCs w:val="24"/>
        </w:rPr>
        <w:t xml:space="preserve">, L. (2020) </w:t>
      </w:r>
      <w:r w:rsidRPr="00741609">
        <w:rPr>
          <w:rFonts w:cs="Times New Roman"/>
          <w:i/>
          <w:szCs w:val="24"/>
        </w:rPr>
        <w:t xml:space="preserve">‘Federal agency looking into Tesla driver complaints of sudden unintended acceleration </w:t>
      </w:r>
      <w:r w:rsidRPr="00741609">
        <w:rPr>
          <w:rFonts w:cs="Times New Roman"/>
          <w:szCs w:val="24"/>
        </w:rPr>
        <w:t>[ONLINE] Available from: https://www.cnbc.com/2020/01/17/nhtsa-evaluating-tesla-driver-complaints-of-unintended-acceleration.html/ [Accessed 10/12/2020].</w:t>
      </w:r>
    </w:p>
    <w:p w14:paraId="459F5B79" w14:textId="77777777" w:rsidR="004352AA" w:rsidRPr="00741609" w:rsidRDefault="004352AA" w:rsidP="004352AA">
      <w:pPr>
        <w:spacing w:line="360" w:lineRule="auto"/>
        <w:mirrorIndents/>
        <w:jc w:val="both"/>
        <w:rPr>
          <w:rFonts w:cs="Times New Roman"/>
          <w:szCs w:val="24"/>
        </w:rPr>
      </w:pPr>
      <w:r w:rsidRPr="00741609">
        <w:rPr>
          <w:rFonts w:cs="Times New Roman"/>
          <w:szCs w:val="24"/>
        </w:rPr>
        <w:lastRenderedPageBreak/>
        <w:t xml:space="preserve">Morgan, B. (2018) </w:t>
      </w:r>
      <w:r w:rsidRPr="00741609">
        <w:rPr>
          <w:rFonts w:cs="Times New Roman"/>
          <w:i/>
          <w:szCs w:val="24"/>
        </w:rPr>
        <w:t xml:space="preserve">10 Customer Experience Lessons from Tesla </w:t>
      </w:r>
      <w:r w:rsidRPr="00741609">
        <w:rPr>
          <w:rFonts w:cs="Times New Roman"/>
          <w:szCs w:val="24"/>
        </w:rPr>
        <w:t>[ONLINE] Available from: https://www.forbes.com/sites/blakemorgan/2019/02/06/10-customer-experience-lessons-from-tesla/?sh=566111396347 [Accessed 10/12/2020].</w:t>
      </w:r>
    </w:p>
    <w:p w14:paraId="0D85167D" w14:textId="77777777" w:rsidR="004352AA" w:rsidRPr="00741609" w:rsidRDefault="004352AA" w:rsidP="004352AA">
      <w:pPr>
        <w:spacing w:line="360" w:lineRule="auto"/>
        <w:jc w:val="both"/>
        <w:rPr>
          <w:rFonts w:cs="Times New Roman"/>
          <w:szCs w:val="24"/>
        </w:rPr>
      </w:pPr>
      <w:r w:rsidRPr="00741609">
        <w:rPr>
          <w:rFonts w:cs="Times New Roman"/>
          <w:color w:val="222222"/>
          <w:szCs w:val="24"/>
          <w:shd w:val="clear" w:color="auto" w:fill="FFFFFF"/>
        </w:rPr>
        <w:t>Rather, R.A. and Sharma, J</w:t>
      </w:r>
      <w:r>
        <w:rPr>
          <w:rFonts w:cs="Times New Roman"/>
          <w:color w:val="222222"/>
          <w:szCs w:val="24"/>
          <w:shd w:val="clear" w:color="auto" w:fill="FFFFFF"/>
        </w:rPr>
        <w:t>. (2017)</w:t>
      </w:r>
      <w:r w:rsidRPr="00741609">
        <w:rPr>
          <w:rFonts w:cs="Times New Roman"/>
          <w:color w:val="222222"/>
          <w:szCs w:val="24"/>
          <w:shd w:val="clear" w:color="auto" w:fill="FFFFFF"/>
        </w:rPr>
        <w:t xml:space="preserve"> The effects of customer satisfaction and commitment on customer loyalty: Evidence from the hotel industry. </w:t>
      </w:r>
      <w:r w:rsidRPr="00741609">
        <w:rPr>
          <w:rFonts w:cs="Times New Roman"/>
          <w:i/>
          <w:iCs/>
          <w:color w:val="222222"/>
          <w:szCs w:val="24"/>
          <w:shd w:val="clear" w:color="auto" w:fill="FFFFFF"/>
        </w:rPr>
        <w:t>JOHAR</w:t>
      </w:r>
      <w:r w:rsidRPr="00741609">
        <w:rPr>
          <w:rFonts w:cs="Times New Roman"/>
          <w:color w:val="222222"/>
          <w:szCs w:val="24"/>
          <w:shd w:val="clear" w:color="auto" w:fill="FFFFFF"/>
        </w:rPr>
        <w:t>, </w:t>
      </w:r>
      <w:r w:rsidRPr="00F06E8C">
        <w:rPr>
          <w:rFonts w:cs="Times New Roman"/>
          <w:iCs/>
          <w:color w:val="222222"/>
          <w:szCs w:val="24"/>
          <w:shd w:val="clear" w:color="auto" w:fill="FFFFFF"/>
        </w:rPr>
        <w:t>12</w:t>
      </w:r>
      <w:r w:rsidRPr="00741609">
        <w:rPr>
          <w:rFonts w:cs="Times New Roman"/>
          <w:color w:val="222222"/>
          <w:szCs w:val="24"/>
          <w:shd w:val="clear" w:color="auto" w:fill="FFFFFF"/>
        </w:rPr>
        <w:t>(2), p.41.</w:t>
      </w:r>
    </w:p>
    <w:p w14:paraId="45BC719B" w14:textId="77777777" w:rsidR="004352AA" w:rsidRPr="00741609" w:rsidRDefault="004352AA" w:rsidP="004352AA">
      <w:pPr>
        <w:spacing w:line="360" w:lineRule="auto"/>
        <w:jc w:val="both"/>
        <w:rPr>
          <w:rFonts w:cs="Times New Roman"/>
          <w:szCs w:val="24"/>
        </w:rPr>
      </w:pPr>
      <w:r w:rsidRPr="00741609">
        <w:rPr>
          <w:rFonts w:cs="Times New Roman"/>
          <w:color w:val="222222"/>
          <w:szCs w:val="24"/>
          <w:shd w:val="clear" w:color="auto" w:fill="FFFFFF"/>
        </w:rPr>
        <w:t>Rathod, M.K</w:t>
      </w:r>
      <w:r>
        <w:rPr>
          <w:rFonts w:cs="Times New Roman"/>
          <w:color w:val="222222"/>
          <w:szCs w:val="24"/>
          <w:shd w:val="clear" w:color="auto" w:fill="FFFFFF"/>
        </w:rPr>
        <w:t>. (2016)</w:t>
      </w:r>
      <w:r w:rsidRPr="00741609">
        <w:rPr>
          <w:rFonts w:cs="Times New Roman"/>
          <w:color w:val="222222"/>
          <w:szCs w:val="24"/>
          <w:shd w:val="clear" w:color="auto" w:fill="FFFFFF"/>
        </w:rPr>
        <w:t xml:space="preserve"> A Study on Extended Marketing Mix. </w:t>
      </w:r>
      <w:r w:rsidRPr="00741609">
        <w:rPr>
          <w:rFonts w:cs="Times New Roman"/>
          <w:i/>
          <w:iCs/>
          <w:color w:val="222222"/>
          <w:szCs w:val="24"/>
          <w:shd w:val="clear" w:color="auto" w:fill="FFFFFF"/>
        </w:rPr>
        <w:t>Advances in Economics and Business Management</w:t>
      </w:r>
      <w:r w:rsidRPr="00741609">
        <w:rPr>
          <w:rFonts w:cs="Times New Roman"/>
          <w:color w:val="222222"/>
          <w:szCs w:val="24"/>
          <w:shd w:val="clear" w:color="auto" w:fill="FFFFFF"/>
        </w:rPr>
        <w:t>, </w:t>
      </w:r>
      <w:r w:rsidRPr="00F06E8C">
        <w:rPr>
          <w:rFonts w:cs="Times New Roman"/>
          <w:iCs/>
          <w:color w:val="222222"/>
          <w:szCs w:val="24"/>
          <w:shd w:val="clear" w:color="auto" w:fill="FFFFFF"/>
        </w:rPr>
        <w:t>3</w:t>
      </w:r>
      <w:r w:rsidRPr="00741609">
        <w:rPr>
          <w:rFonts w:cs="Times New Roman"/>
          <w:color w:val="222222"/>
          <w:szCs w:val="24"/>
          <w:shd w:val="clear" w:color="auto" w:fill="FFFFFF"/>
        </w:rPr>
        <w:t>(2), pp.205-212.</w:t>
      </w:r>
    </w:p>
    <w:p w14:paraId="695F29FD" w14:textId="77777777" w:rsidR="004352AA" w:rsidRPr="00741609" w:rsidRDefault="004352AA" w:rsidP="004352AA">
      <w:pPr>
        <w:spacing w:line="360" w:lineRule="auto"/>
        <w:jc w:val="both"/>
        <w:rPr>
          <w:rFonts w:cs="Times New Roman"/>
          <w:szCs w:val="24"/>
        </w:rPr>
      </w:pPr>
      <w:proofErr w:type="spellStart"/>
      <w:r w:rsidRPr="00741609">
        <w:rPr>
          <w:rFonts w:cs="Times New Roman"/>
          <w:color w:val="222222"/>
          <w:szCs w:val="24"/>
          <w:shd w:val="clear" w:color="auto" w:fill="FFFFFF"/>
        </w:rPr>
        <w:t>Saeidi</w:t>
      </w:r>
      <w:proofErr w:type="spellEnd"/>
      <w:r w:rsidRPr="00741609">
        <w:rPr>
          <w:rFonts w:cs="Times New Roman"/>
          <w:color w:val="222222"/>
          <w:szCs w:val="24"/>
          <w:shd w:val="clear" w:color="auto" w:fill="FFFFFF"/>
        </w:rPr>
        <w:t xml:space="preserve">, P., </w:t>
      </w:r>
      <w:proofErr w:type="spellStart"/>
      <w:r w:rsidRPr="00741609">
        <w:rPr>
          <w:rFonts w:cs="Times New Roman"/>
          <w:color w:val="222222"/>
          <w:szCs w:val="24"/>
          <w:shd w:val="clear" w:color="auto" w:fill="FFFFFF"/>
        </w:rPr>
        <w:t>Saeidi</w:t>
      </w:r>
      <w:proofErr w:type="spellEnd"/>
      <w:r w:rsidRPr="00741609">
        <w:rPr>
          <w:rFonts w:cs="Times New Roman"/>
          <w:color w:val="222222"/>
          <w:szCs w:val="24"/>
          <w:shd w:val="clear" w:color="auto" w:fill="FFFFFF"/>
        </w:rPr>
        <w:t xml:space="preserve">, S.P., Sofian, S., </w:t>
      </w:r>
      <w:proofErr w:type="spellStart"/>
      <w:r w:rsidRPr="00741609">
        <w:rPr>
          <w:rFonts w:cs="Times New Roman"/>
          <w:color w:val="222222"/>
          <w:szCs w:val="24"/>
          <w:shd w:val="clear" w:color="auto" w:fill="FFFFFF"/>
        </w:rPr>
        <w:t>Saeidi</w:t>
      </w:r>
      <w:proofErr w:type="spellEnd"/>
      <w:r w:rsidRPr="00741609">
        <w:rPr>
          <w:rFonts w:cs="Times New Roman"/>
          <w:color w:val="222222"/>
          <w:szCs w:val="24"/>
          <w:shd w:val="clear" w:color="auto" w:fill="FFFFFF"/>
        </w:rPr>
        <w:t xml:space="preserve">, S.P., </w:t>
      </w:r>
      <w:proofErr w:type="spellStart"/>
      <w:r w:rsidRPr="00741609">
        <w:rPr>
          <w:rFonts w:cs="Times New Roman"/>
          <w:color w:val="222222"/>
          <w:szCs w:val="24"/>
          <w:shd w:val="clear" w:color="auto" w:fill="FFFFFF"/>
        </w:rPr>
        <w:t>Nilashi</w:t>
      </w:r>
      <w:proofErr w:type="spellEnd"/>
      <w:r w:rsidRPr="00741609">
        <w:rPr>
          <w:rFonts w:cs="Times New Roman"/>
          <w:color w:val="222222"/>
          <w:szCs w:val="24"/>
          <w:shd w:val="clear" w:color="auto" w:fill="FFFFFF"/>
        </w:rPr>
        <w:t xml:space="preserve">, M. and </w:t>
      </w:r>
      <w:proofErr w:type="spellStart"/>
      <w:r w:rsidRPr="00741609">
        <w:rPr>
          <w:rFonts w:cs="Times New Roman"/>
          <w:color w:val="222222"/>
          <w:szCs w:val="24"/>
          <w:shd w:val="clear" w:color="auto" w:fill="FFFFFF"/>
        </w:rPr>
        <w:t>Mardani</w:t>
      </w:r>
      <w:proofErr w:type="spellEnd"/>
      <w:r w:rsidRPr="00741609">
        <w:rPr>
          <w:rFonts w:cs="Times New Roman"/>
          <w:color w:val="222222"/>
          <w:szCs w:val="24"/>
          <w:shd w:val="clear" w:color="auto" w:fill="FFFFFF"/>
        </w:rPr>
        <w:t>, A</w:t>
      </w:r>
      <w:r>
        <w:rPr>
          <w:rFonts w:cs="Times New Roman"/>
          <w:color w:val="222222"/>
          <w:szCs w:val="24"/>
          <w:shd w:val="clear" w:color="auto" w:fill="FFFFFF"/>
        </w:rPr>
        <w:t>. (2019)</w:t>
      </w:r>
      <w:r w:rsidRPr="00741609">
        <w:rPr>
          <w:rFonts w:cs="Times New Roman"/>
          <w:color w:val="222222"/>
          <w:szCs w:val="24"/>
          <w:shd w:val="clear" w:color="auto" w:fill="FFFFFF"/>
        </w:rPr>
        <w:t xml:space="preserve"> The impact of enterprise risk management on competitive advantage by moderating role of information technology. </w:t>
      </w:r>
      <w:r w:rsidRPr="00741609">
        <w:rPr>
          <w:rFonts w:cs="Times New Roman"/>
          <w:i/>
          <w:iCs/>
          <w:color w:val="222222"/>
          <w:szCs w:val="24"/>
          <w:shd w:val="clear" w:color="auto" w:fill="FFFFFF"/>
        </w:rPr>
        <w:t>Computer Standards &amp; Interfaces</w:t>
      </w:r>
      <w:r w:rsidRPr="00741609">
        <w:rPr>
          <w:rFonts w:cs="Times New Roman"/>
          <w:color w:val="222222"/>
          <w:szCs w:val="24"/>
          <w:shd w:val="clear" w:color="auto" w:fill="FFFFFF"/>
        </w:rPr>
        <w:t>, </w:t>
      </w:r>
      <w:r w:rsidRPr="00F06E8C">
        <w:rPr>
          <w:rFonts w:cs="Times New Roman"/>
          <w:iCs/>
          <w:color w:val="222222"/>
          <w:szCs w:val="24"/>
          <w:shd w:val="clear" w:color="auto" w:fill="FFFFFF"/>
        </w:rPr>
        <w:t>63</w:t>
      </w:r>
      <w:r>
        <w:rPr>
          <w:rFonts w:cs="Times New Roman"/>
          <w:iCs/>
          <w:color w:val="222222"/>
          <w:szCs w:val="24"/>
          <w:shd w:val="clear" w:color="auto" w:fill="FFFFFF"/>
        </w:rPr>
        <w:t>(1)</w:t>
      </w:r>
      <w:r w:rsidRPr="00F06E8C">
        <w:rPr>
          <w:rFonts w:cs="Times New Roman"/>
          <w:color w:val="222222"/>
          <w:szCs w:val="24"/>
          <w:shd w:val="clear" w:color="auto" w:fill="FFFFFF"/>
        </w:rPr>
        <w:t xml:space="preserve">, </w:t>
      </w:r>
      <w:r w:rsidRPr="00741609">
        <w:rPr>
          <w:rFonts w:cs="Times New Roman"/>
          <w:color w:val="222222"/>
          <w:szCs w:val="24"/>
          <w:shd w:val="clear" w:color="auto" w:fill="FFFFFF"/>
        </w:rPr>
        <w:t>pp.67-82.</w:t>
      </w:r>
    </w:p>
    <w:p w14:paraId="02DAB138" w14:textId="77777777" w:rsidR="004352AA" w:rsidRPr="00741609" w:rsidRDefault="004352AA" w:rsidP="004352AA">
      <w:pPr>
        <w:spacing w:line="360" w:lineRule="auto"/>
        <w:jc w:val="both"/>
        <w:rPr>
          <w:rFonts w:cs="Times New Roman"/>
          <w:szCs w:val="24"/>
        </w:rPr>
      </w:pPr>
      <w:proofErr w:type="spellStart"/>
      <w:r w:rsidRPr="00741609">
        <w:rPr>
          <w:rFonts w:cs="Times New Roman"/>
          <w:color w:val="222222"/>
          <w:szCs w:val="24"/>
          <w:shd w:val="clear" w:color="auto" w:fill="FFFFFF"/>
        </w:rPr>
        <w:t>Sterba</w:t>
      </w:r>
      <w:proofErr w:type="spellEnd"/>
      <w:r w:rsidRPr="00741609">
        <w:rPr>
          <w:rFonts w:cs="Times New Roman"/>
          <w:color w:val="222222"/>
          <w:szCs w:val="24"/>
          <w:shd w:val="clear" w:color="auto" w:fill="FFFFFF"/>
        </w:rPr>
        <w:t xml:space="preserve">, J., </w:t>
      </w:r>
      <w:proofErr w:type="spellStart"/>
      <w:r w:rsidRPr="00741609">
        <w:rPr>
          <w:rFonts w:cs="Times New Roman"/>
          <w:color w:val="222222"/>
          <w:szCs w:val="24"/>
          <w:shd w:val="clear" w:color="auto" w:fill="FFFFFF"/>
        </w:rPr>
        <w:t>Krzemien</w:t>
      </w:r>
      <w:proofErr w:type="spellEnd"/>
      <w:r w:rsidRPr="00741609">
        <w:rPr>
          <w:rFonts w:cs="Times New Roman"/>
          <w:color w:val="222222"/>
          <w:szCs w:val="24"/>
          <w:shd w:val="clear" w:color="auto" w:fill="FFFFFF"/>
        </w:rPr>
        <w:t>, A., Fernandez, P.R., Garcia-Miranda, C.E. and Valverde, G.F</w:t>
      </w:r>
      <w:r>
        <w:rPr>
          <w:rFonts w:cs="Times New Roman"/>
          <w:color w:val="222222"/>
          <w:szCs w:val="24"/>
          <w:shd w:val="clear" w:color="auto" w:fill="FFFFFF"/>
        </w:rPr>
        <w:t>. (2019)</w:t>
      </w:r>
      <w:r w:rsidRPr="00741609">
        <w:rPr>
          <w:rFonts w:cs="Times New Roman"/>
          <w:color w:val="222222"/>
          <w:szCs w:val="24"/>
          <w:shd w:val="clear" w:color="auto" w:fill="FFFFFF"/>
        </w:rPr>
        <w:t xml:space="preserve"> Lithium mining: Accelerating the transition to sustainable energy. </w:t>
      </w:r>
      <w:r w:rsidRPr="00741609">
        <w:rPr>
          <w:rFonts w:cs="Times New Roman"/>
          <w:i/>
          <w:iCs/>
          <w:color w:val="222222"/>
          <w:szCs w:val="24"/>
          <w:shd w:val="clear" w:color="auto" w:fill="FFFFFF"/>
        </w:rPr>
        <w:t>Resources Policy</w:t>
      </w:r>
      <w:r w:rsidRPr="00741609">
        <w:rPr>
          <w:rFonts w:cs="Times New Roman"/>
          <w:color w:val="222222"/>
          <w:szCs w:val="24"/>
          <w:shd w:val="clear" w:color="auto" w:fill="FFFFFF"/>
        </w:rPr>
        <w:t>, </w:t>
      </w:r>
      <w:r w:rsidRPr="00F06E8C">
        <w:rPr>
          <w:rFonts w:cs="Times New Roman"/>
          <w:iCs/>
          <w:color w:val="222222"/>
          <w:szCs w:val="24"/>
          <w:shd w:val="clear" w:color="auto" w:fill="FFFFFF"/>
        </w:rPr>
        <w:t>62</w:t>
      </w:r>
      <w:r>
        <w:rPr>
          <w:rFonts w:cs="Times New Roman"/>
          <w:iCs/>
          <w:color w:val="222222"/>
          <w:szCs w:val="24"/>
          <w:shd w:val="clear" w:color="auto" w:fill="FFFFFF"/>
        </w:rPr>
        <w:t>(1)</w:t>
      </w:r>
      <w:r w:rsidRPr="00741609">
        <w:rPr>
          <w:rFonts w:cs="Times New Roman"/>
          <w:color w:val="222222"/>
          <w:szCs w:val="24"/>
          <w:shd w:val="clear" w:color="auto" w:fill="FFFFFF"/>
        </w:rPr>
        <w:t>, pp.416-426.</w:t>
      </w:r>
    </w:p>
    <w:p w14:paraId="1ACD70D0" w14:textId="77777777" w:rsidR="004352AA" w:rsidRPr="00741609" w:rsidRDefault="004352AA" w:rsidP="004352AA">
      <w:pPr>
        <w:spacing w:line="360" w:lineRule="auto"/>
        <w:jc w:val="both"/>
        <w:rPr>
          <w:rFonts w:cs="Times New Roman"/>
          <w:szCs w:val="24"/>
        </w:rPr>
      </w:pPr>
      <w:r>
        <w:rPr>
          <w:rFonts w:cs="Times New Roman"/>
          <w:color w:val="222222"/>
          <w:szCs w:val="24"/>
          <w:shd w:val="clear" w:color="auto" w:fill="FFFFFF"/>
        </w:rPr>
        <w:t>Ulrich, L. (2020)</w:t>
      </w:r>
      <w:r w:rsidRPr="00741609">
        <w:rPr>
          <w:rFonts w:cs="Times New Roman"/>
          <w:color w:val="222222"/>
          <w:szCs w:val="24"/>
          <w:shd w:val="clear" w:color="auto" w:fill="FFFFFF"/>
        </w:rPr>
        <w:t xml:space="preserve"> GM bets big on batteries: A new $2.3 billion plant cranks out </w:t>
      </w:r>
      <w:proofErr w:type="spellStart"/>
      <w:r w:rsidRPr="00741609">
        <w:rPr>
          <w:rFonts w:cs="Times New Roman"/>
          <w:color w:val="222222"/>
          <w:szCs w:val="24"/>
          <w:shd w:val="clear" w:color="auto" w:fill="FFFFFF"/>
        </w:rPr>
        <w:t>Ultium</w:t>
      </w:r>
      <w:proofErr w:type="spellEnd"/>
      <w:r w:rsidRPr="00741609">
        <w:rPr>
          <w:rFonts w:cs="Times New Roman"/>
          <w:color w:val="222222"/>
          <w:szCs w:val="24"/>
          <w:shd w:val="clear" w:color="auto" w:fill="FFFFFF"/>
        </w:rPr>
        <w:t xml:space="preserve"> cells to power a future line of electric vehicles. </w:t>
      </w:r>
      <w:r w:rsidRPr="00741609">
        <w:rPr>
          <w:rFonts w:cs="Times New Roman"/>
          <w:i/>
          <w:iCs/>
          <w:color w:val="222222"/>
          <w:szCs w:val="24"/>
          <w:shd w:val="clear" w:color="auto" w:fill="FFFFFF"/>
        </w:rPr>
        <w:t>IEEE Spectrum</w:t>
      </w:r>
      <w:r w:rsidRPr="00741609">
        <w:rPr>
          <w:rFonts w:cs="Times New Roman"/>
          <w:color w:val="222222"/>
          <w:szCs w:val="24"/>
          <w:shd w:val="clear" w:color="auto" w:fill="FFFFFF"/>
        </w:rPr>
        <w:t>, </w:t>
      </w:r>
      <w:r w:rsidRPr="00F06E8C">
        <w:rPr>
          <w:rFonts w:cs="Times New Roman"/>
          <w:iCs/>
          <w:color w:val="222222"/>
          <w:szCs w:val="24"/>
          <w:shd w:val="clear" w:color="auto" w:fill="FFFFFF"/>
        </w:rPr>
        <w:t>57</w:t>
      </w:r>
      <w:r w:rsidRPr="00F06E8C">
        <w:rPr>
          <w:rFonts w:cs="Times New Roman"/>
          <w:color w:val="222222"/>
          <w:szCs w:val="24"/>
          <w:shd w:val="clear" w:color="auto" w:fill="FFFFFF"/>
        </w:rPr>
        <w:t>(</w:t>
      </w:r>
      <w:r w:rsidRPr="00741609">
        <w:rPr>
          <w:rFonts w:cs="Times New Roman"/>
          <w:color w:val="222222"/>
          <w:szCs w:val="24"/>
          <w:shd w:val="clear" w:color="auto" w:fill="FFFFFF"/>
        </w:rPr>
        <w:t>12), pp.26-31.</w:t>
      </w:r>
    </w:p>
    <w:p w14:paraId="566D8945" w14:textId="77777777" w:rsidR="004352AA" w:rsidRPr="00214DAB" w:rsidRDefault="004352AA" w:rsidP="004352AA"/>
    <w:p w14:paraId="43380544" w14:textId="77777777" w:rsidR="004352AA" w:rsidRDefault="004352AA" w:rsidP="004352AA"/>
    <w:p w14:paraId="572EDC71" w14:textId="77777777" w:rsidR="004352AA" w:rsidRDefault="004352AA" w:rsidP="004352AA"/>
    <w:p w14:paraId="3BCBB39E" w14:textId="77777777" w:rsidR="004352AA" w:rsidRPr="008C7F15" w:rsidRDefault="004352AA" w:rsidP="004352AA"/>
    <w:p w14:paraId="7B958F5A" w14:textId="77777777" w:rsidR="004352AA" w:rsidRDefault="004352AA"/>
    <w:sectPr w:rsidR="004352A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E2D9D" w14:textId="77777777" w:rsidR="005950C0" w:rsidRDefault="005950C0" w:rsidP="00573519">
      <w:pPr>
        <w:spacing w:after="0" w:line="240" w:lineRule="auto"/>
      </w:pPr>
      <w:r>
        <w:separator/>
      </w:r>
    </w:p>
  </w:endnote>
  <w:endnote w:type="continuationSeparator" w:id="0">
    <w:p w14:paraId="0468E9F4" w14:textId="77777777" w:rsidR="005950C0" w:rsidRDefault="005950C0" w:rsidP="0057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9714215"/>
      <w:docPartObj>
        <w:docPartGallery w:val="Page Numbers (Bottom of Page)"/>
        <w:docPartUnique/>
      </w:docPartObj>
    </w:sdtPr>
    <w:sdtEndPr>
      <w:rPr>
        <w:noProof/>
      </w:rPr>
    </w:sdtEndPr>
    <w:sdtContent>
      <w:p w14:paraId="19B71ED5" w14:textId="5CCF4239" w:rsidR="00CB4EE6" w:rsidRDefault="00CB4E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2EE81" w14:textId="77777777" w:rsidR="00CB4EE6" w:rsidRDefault="00CB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E9C6A" w14:textId="77777777" w:rsidR="005950C0" w:rsidRDefault="005950C0" w:rsidP="00573519">
      <w:pPr>
        <w:spacing w:after="0" w:line="240" w:lineRule="auto"/>
      </w:pPr>
      <w:r>
        <w:separator/>
      </w:r>
    </w:p>
  </w:footnote>
  <w:footnote w:type="continuationSeparator" w:id="0">
    <w:p w14:paraId="43771743" w14:textId="77777777" w:rsidR="005950C0" w:rsidRDefault="005950C0" w:rsidP="00573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738E8" w14:textId="77777777" w:rsidR="00573519" w:rsidRPr="002D7CA8" w:rsidRDefault="00573519" w:rsidP="00573519">
    <w:pPr>
      <w:pStyle w:val="Header"/>
      <w:jc w:val="center"/>
      <w:rPr>
        <w:b/>
        <w:bCs/>
        <w:sz w:val="36"/>
        <w:szCs w:val="32"/>
        <w:lang w:val="en-US"/>
      </w:rPr>
    </w:pPr>
    <w:r w:rsidRPr="002D7CA8">
      <w:rPr>
        <w:b/>
        <w:bCs/>
        <w:sz w:val="36"/>
        <w:szCs w:val="32"/>
        <w:lang w:val="en-US"/>
      </w:rPr>
      <w:t>University of Wales Trinity Saint David</w:t>
    </w:r>
  </w:p>
  <w:p w14:paraId="6B466A7E" w14:textId="77777777" w:rsidR="00573519" w:rsidRDefault="005735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12A15"/>
    <w:multiLevelType w:val="hybridMultilevel"/>
    <w:tmpl w:val="487E60C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0D5820F7"/>
    <w:multiLevelType w:val="hybridMultilevel"/>
    <w:tmpl w:val="AE2C78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4A75C94"/>
    <w:multiLevelType w:val="hybridMultilevel"/>
    <w:tmpl w:val="CA0A7C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EEB2D61"/>
    <w:multiLevelType w:val="hybridMultilevel"/>
    <w:tmpl w:val="60F2AFA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0D5"/>
    <w:rsid w:val="004352AA"/>
    <w:rsid w:val="00573519"/>
    <w:rsid w:val="005950C0"/>
    <w:rsid w:val="00CB4EE6"/>
    <w:rsid w:val="00E07261"/>
    <w:rsid w:val="00E53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150E"/>
  <w15:chartTrackingRefBased/>
  <w15:docId w15:val="{37466096-C595-46EE-99F3-1ED69715B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AA"/>
    <w:rPr>
      <w:rFonts w:ascii="Times New Roman" w:hAnsi="Times New Roman"/>
      <w:sz w:val="24"/>
    </w:rPr>
  </w:style>
  <w:style w:type="paragraph" w:styleId="Heading1">
    <w:name w:val="heading 1"/>
    <w:basedOn w:val="Normal"/>
    <w:next w:val="Normal"/>
    <w:link w:val="Heading1Char"/>
    <w:uiPriority w:val="9"/>
    <w:qFormat/>
    <w:rsid w:val="004352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52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2A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52A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352AA"/>
    <w:pPr>
      <w:outlineLvl w:val="9"/>
    </w:pPr>
    <w:rPr>
      <w:lang w:val="en-US"/>
    </w:rPr>
  </w:style>
  <w:style w:type="paragraph" w:styleId="TOC2">
    <w:name w:val="toc 2"/>
    <w:basedOn w:val="Normal"/>
    <w:next w:val="Normal"/>
    <w:autoRedefine/>
    <w:uiPriority w:val="39"/>
    <w:unhideWhenUsed/>
    <w:rsid w:val="004352AA"/>
    <w:pPr>
      <w:spacing w:after="100"/>
      <w:ind w:left="22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4352AA"/>
    <w:pPr>
      <w:spacing w:after="100"/>
    </w:pPr>
    <w:rPr>
      <w:rFonts w:asciiTheme="minorHAnsi" w:eastAsiaTheme="minorEastAsia" w:hAnsiTheme="minorHAnsi" w:cs="Times New Roman"/>
      <w:sz w:val="22"/>
      <w:lang w:val="en-US"/>
    </w:rPr>
  </w:style>
  <w:style w:type="character" w:styleId="Hyperlink">
    <w:name w:val="Hyperlink"/>
    <w:basedOn w:val="DefaultParagraphFont"/>
    <w:uiPriority w:val="99"/>
    <w:unhideWhenUsed/>
    <w:rsid w:val="004352AA"/>
    <w:rPr>
      <w:color w:val="0563C1" w:themeColor="hyperlink"/>
      <w:u w:val="single"/>
    </w:rPr>
  </w:style>
  <w:style w:type="paragraph" w:styleId="ListParagraph">
    <w:name w:val="List Paragraph"/>
    <w:basedOn w:val="Normal"/>
    <w:uiPriority w:val="34"/>
    <w:qFormat/>
    <w:rsid w:val="004352AA"/>
    <w:pPr>
      <w:spacing w:line="256" w:lineRule="auto"/>
      <w:ind w:left="720"/>
      <w:contextualSpacing/>
    </w:pPr>
    <w:rPr>
      <w:lang w:val="en-IN"/>
    </w:rPr>
  </w:style>
  <w:style w:type="table" w:styleId="TableGrid">
    <w:name w:val="Table Grid"/>
    <w:basedOn w:val="TableNormal"/>
    <w:uiPriority w:val="39"/>
    <w:rsid w:val="004352AA"/>
    <w:pPr>
      <w:spacing w:after="0" w:line="240" w:lineRule="auto"/>
    </w:pPr>
    <w:rPr>
      <w:rFonts w:ascii="Times New Roman" w:hAnsi="Times New Roman"/>
      <w:sz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3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519"/>
    <w:rPr>
      <w:rFonts w:ascii="Times New Roman" w:hAnsi="Times New Roman"/>
      <w:sz w:val="24"/>
    </w:rPr>
  </w:style>
  <w:style w:type="paragraph" w:styleId="Footer">
    <w:name w:val="footer"/>
    <w:basedOn w:val="Normal"/>
    <w:link w:val="FooterChar"/>
    <w:uiPriority w:val="99"/>
    <w:unhideWhenUsed/>
    <w:rsid w:val="00573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51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B1B020-C034-4974-9874-3C26A49407B3}" type="doc">
      <dgm:prSet loTypeId="urn:microsoft.com/office/officeart/2008/layout/AlternatingHexagons" loCatId="list" qsTypeId="urn:microsoft.com/office/officeart/2005/8/quickstyle/simple1" qsCatId="simple" csTypeId="urn:microsoft.com/office/officeart/2005/8/colors/colorful1" csCatId="colorful" phldr="1"/>
      <dgm:spPr/>
      <dgm:t>
        <a:bodyPr/>
        <a:lstStyle/>
        <a:p>
          <a:endParaRPr lang="en-IN"/>
        </a:p>
      </dgm:t>
    </dgm:pt>
    <dgm:pt modelId="{E4B58B78-545F-4212-BF12-781BE54649E5}">
      <dgm:prSet phldrT="[Text]"/>
      <dgm:spPr/>
      <dgm:t>
        <a:bodyPr/>
        <a:lstStyle/>
        <a:p>
          <a:r>
            <a:rPr lang="en-IN"/>
            <a:t>Economic</a:t>
          </a:r>
        </a:p>
      </dgm:t>
    </dgm:pt>
    <dgm:pt modelId="{859C3E48-1C6A-4AA2-98FF-8EFE8EF088C6}" type="parTrans" cxnId="{1E1692CF-2ED9-407F-B550-D6BC3E5A9816}">
      <dgm:prSet/>
      <dgm:spPr/>
      <dgm:t>
        <a:bodyPr/>
        <a:lstStyle/>
        <a:p>
          <a:endParaRPr lang="en-IN"/>
        </a:p>
      </dgm:t>
    </dgm:pt>
    <dgm:pt modelId="{B0FD3E15-65EA-497D-ACE3-42345E0E5C60}" type="sibTrans" cxnId="{1E1692CF-2ED9-407F-B550-D6BC3E5A9816}">
      <dgm:prSet/>
      <dgm:spPr/>
      <dgm:t>
        <a:bodyPr/>
        <a:lstStyle/>
        <a:p>
          <a:r>
            <a:rPr lang="en-IN"/>
            <a:t>Political</a:t>
          </a:r>
        </a:p>
      </dgm:t>
    </dgm:pt>
    <dgm:pt modelId="{7F3E6144-8FDE-46DB-BF58-447F31B3E0A0}">
      <dgm:prSet phldrT="[Text]"/>
      <dgm:spPr/>
      <dgm:t>
        <a:bodyPr/>
        <a:lstStyle/>
        <a:p>
          <a:r>
            <a:rPr lang="en-IN"/>
            <a:t>Social</a:t>
          </a:r>
        </a:p>
      </dgm:t>
    </dgm:pt>
    <dgm:pt modelId="{DF0C02E2-C200-49FF-A5A9-253B676A3BBF}" type="parTrans" cxnId="{E794F698-8216-42E2-B352-C1B043416D32}">
      <dgm:prSet/>
      <dgm:spPr/>
      <dgm:t>
        <a:bodyPr/>
        <a:lstStyle/>
        <a:p>
          <a:endParaRPr lang="en-IN"/>
        </a:p>
      </dgm:t>
    </dgm:pt>
    <dgm:pt modelId="{243A51DC-958C-4516-AFA6-66A4EC9F6BB9}" type="sibTrans" cxnId="{E794F698-8216-42E2-B352-C1B043416D32}">
      <dgm:prSet/>
      <dgm:spPr/>
      <dgm:t>
        <a:bodyPr/>
        <a:lstStyle/>
        <a:p>
          <a:r>
            <a:rPr lang="en-IN"/>
            <a:t>Technological</a:t>
          </a:r>
        </a:p>
      </dgm:t>
    </dgm:pt>
    <dgm:pt modelId="{5147DC2A-5819-47A2-908B-8AD86B9F75CE}">
      <dgm:prSet phldrT="[Text]"/>
      <dgm:spPr>
        <a:solidFill>
          <a:schemeClr val="accent2">
            <a:lumMod val="60000"/>
            <a:lumOff val="40000"/>
          </a:schemeClr>
        </a:solidFill>
      </dgm:spPr>
      <dgm:t>
        <a:bodyPr/>
        <a:lstStyle/>
        <a:p>
          <a:r>
            <a:rPr lang="en-IN"/>
            <a:t>Legal</a:t>
          </a:r>
        </a:p>
      </dgm:t>
    </dgm:pt>
    <dgm:pt modelId="{DAC51801-FA3F-48F4-AD20-E953875CC6E0}" type="parTrans" cxnId="{26A52D20-7054-4DE5-8FEE-188452FBE78D}">
      <dgm:prSet/>
      <dgm:spPr/>
      <dgm:t>
        <a:bodyPr/>
        <a:lstStyle/>
        <a:p>
          <a:endParaRPr lang="en-IN"/>
        </a:p>
      </dgm:t>
    </dgm:pt>
    <dgm:pt modelId="{E3A4227A-3845-4231-AE67-E4ED340F75D9}" type="sibTrans" cxnId="{26A52D20-7054-4DE5-8FEE-188452FBE78D}">
      <dgm:prSet/>
      <dgm:spPr>
        <a:solidFill>
          <a:srgbClr val="92D050"/>
        </a:solidFill>
      </dgm:spPr>
      <dgm:t>
        <a:bodyPr/>
        <a:lstStyle/>
        <a:p>
          <a:r>
            <a:rPr lang="en-IN"/>
            <a:t>Environmental</a:t>
          </a:r>
        </a:p>
      </dgm:t>
    </dgm:pt>
    <dgm:pt modelId="{56D63F6A-0C94-4629-94CB-8861A2D5F166}" type="pres">
      <dgm:prSet presAssocID="{55B1B020-C034-4974-9874-3C26A49407B3}" presName="Name0" presStyleCnt="0">
        <dgm:presLayoutVars>
          <dgm:chMax/>
          <dgm:chPref/>
          <dgm:dir/>
          <dgm:animLvl val="lvl"/>
        </dgm:presLayoutVars>
      </dgm:prSet>
      <dgm:spPr/>
    </dgm:pt>
    <dgm:pt modelId="{76BCB089-CA9C-4CD3-89D9-11F9946FEE2A}" type="pres">
      <dgm:prSet presAssocID="{E4B58B78-545F-4212-BF12-781BE54649E5}" presName="composite" presStyleCnt="0"/>
      <dgm:spPr/>
    </dgm:pt>
    <dgm:pt modelId="{A3425F1E-4CC8-4630-B8D0-9C5FBF384DDE}" type="pres">
      <dgm:prSet presAssocID="{E4B58B78-545F-4212-BF12-781BE54649E5}" presName="Parent1" presStyleLbl="node1" presStyleIdx="0" presStyleCnt="6">
        <dgm:presLayoutVars>
          <dgm:chMax val="1"/>
          <dgm:chPref val="1"/>
          <dgm:bulletEnabled val="1"/>
        </dgm:presLayoutVars>
      </dgm:prSet>
      <dgm:spPr/>
    </dgm:pt>
    <dgm:pt modelId="{EF7A615B-B16B-468B-9A68-1823C42F334D}" type="pres">
      <dgm:prSet presAssocID="{E4B58B78-545F-4212-BF12-781BE54649E5}" presName="Childtext1" presStyleLbl="revTx" presStyleIdx="0" presStyleCnt="3">
        <dgm:presLayoutVars>
          <dgm:chMax val="0"/>
          <dgm:chPref val="0"/>
          <dgm:bulletEnabled val="1"/>
        </dgm:presLayoutVars>
      </dgm:prSet>
      <dgm:spPr/>
    </dgm:pt>
    <dgm:pt modelId="{F5857ECB-4E48-4D90-B283-723E2BEDB145}" type="pres">
      <dgm:prSet presAssocID="{E4B58B78-545F-4212-BF12-781BE54649E5}" presName="BalanceSpacing" presStyleCnt="0"/>
      <dgm:spPr/>
    </dgm:pt>
    <dgm:pt modelId="{DFC45C3A-3D8E-442F-9CF5-FBF547E2EE81}" type="pres">
      <dgm:prSet presAssocID="{E4B58B78-545F-4212-BF12-781BE54649E5}" presName="BalanceSpacing1" presStyleCnt="0"/>
      <dgm:spPr/>
    </dgm:pt>
    <dgm:pt modelId="{8971AA89-0727-4349-A830-50B0D57B64BA}" type="pres">
      <dgm:prSet presAssocID="{B0FD3E15-65EA-497D-ACE3-42345E0E5C60}" presName="Accent1Text" presStyleLbl="node1" presStyleIdx="1" presStyleCnt="6"/>
      <dgm:spPr/>
    </dgm:pt>
    <dgm:pt modelId="{D4E479AA-3110-4423-A722-C9D03FAAC8D1}" type="pres">
      <dgm:prSet presAssocID="{B0FD3E15-65EA-497D-ACE3-42345E0E5C60}" presName="spaceBetweenRectangles" presStyleCnt="0"/>
      <dgm:spPr/>
    </dgm:pt>
    <dgm:pt modelId="{B7ECE73A-1921-42CE-A5E1-CE42667E3E7D}" type="pres">
      <dgm:prSet presAssocID="{7F3E6144-8FDE-46DB-BF58-447F31B3E0A0}" presName="composite" presStyleCnt="0"/>
      <dgm:spPr/>
    </dgm:pt>
    <dgm:pt modelId="{03BEE113-9713-4441-BC29-5E019171DBD8}" type="pres">
      <dgm:prSet presAssocID="{7F3E6144-8FDE-46DB-BF58-447F31B3E0A0}" presName="Parent1" presStyleLbl="node1" presStyleIdx="2" presStyleCnt="6">
        <dgm:presLayoutVars>
          <dgm:chMax val="1"/>
          <dgm:chPref val="1"/>
          <dgm:bulletEnabled val="1"/>
        </dgm:presLayoutVars>
      </dgm:prSet>
      <dgm:spPr/>
    </dgm:pt>
    <dgm:pt modelId="{AADFBB6D-3031-47FC-BAA2-EDAAD6957583}" type="pres">
      <dgm:prSet presAssocID="{7F3E6144-8FDE-46DB-BF58-447F31B3E0A0}" presName="Childtext1" presStyleLbl="revTx" presStyleIdx="1" presStyleCnt="3">
        <dgm:presLayoutVars>
          <dgm:chMax val="0"/>
          <dgm:chPref val="0"/>
          <dgm:bulletEnabled val="1"/>
        </dgm:presLayoutVars>
      </dgm:prSet>
      <dgm:spPr/>
    </dgm:pt>
    <dgm:pt modelId="{29DE8A0C-E752-4666-BB4D-BDAF84FA8533}" type="pres">
      <dgm:prSet presAssocID="{7F3E6144-8FDE-46DB-BF58-447F31B3E0A0}" presName="BalanceSpacing" presStyleCnt="0"/>
      <dgm:spPr/>
    </dgm:pt>
    <dgm:pt modelId="{4FBB6767-DF28-4E98-A83E-CC14692A6DC3}" type="pres">
      <dgm:prSet presAssocID="{7F3E6144-8FDE-46DB-BF58-447F31B3E0A0}" presName="BalanceSpacing1" presStyleCnt="0"/>
      <dgm:spPr/>
    </dgm:pt>
    <dgm:pt modelId="{6B152A30-DCC3-45EF-A026-6E1FAB6A7B32}" type="pres">
      <dgm:prSet presAssocID="{243A51DC-958C-4516-AFA6-66A4EC9F6BB9}" presName="Accent1Text" presStyleLbl="node1" presStyleIdx="3" presStyleCnt="6"/>
      <dgm:spPr/>
    </dgm:pt>
    <dgm:pt modelId="{7B2269DB-6745-4FDC-9706-733BAD89AC14}" type="pres">
      <dgm:prSet presAssocID="{243A51DC-958C-4516-AFA6-66A4EC9F6BB9}" presName="spaceBetweenRectangles" presStyleCnt="0"/>
      <dgm:spPr/>
    </dgm:pt>
    <dgm:pt modelId="{419EE411-3B03-4170-ABF0-BCDE0294F3C6}" type="pres">
      <dgm:prSet presAssocID="{5147DC2A-5819-47A2-908B-8AD86B9F75CE}" presName="composite" presStyleCnt="0"/>
      <dgm:spPr/>
    </dgm:pt>
    <dgm:pt modelId="{547CB8F9-5477-4EB0-84A1-BA09269285F7}" type="pres">
      <dgm:prSet presAssocID="{5147DC2A-5819-47A2-908B-8AD86B9F75CE}" presName="Parent1" presStyleLbl="node1" presStyleIdx="4" presStyleCnt="6">
        <dgm:presLayoutVars>
          <dgm:chMax val="1"/>
          <dgm:chPref val="1"/>
          <dgm:bulletEnabled val="1"/>
        </dgm:presLayoutVars>
      </dgm:prSet>
      <dgm:spPr/>
    </dgm:pt>
    <dgm:pt modelId="{5F8708BA-2D33-490F-9387-BEBF5B8CB269}" type="pres">
      <dgm:prSet presAssocID="{5147DC2A-5819-47A2-908B-8AD86B9F75CE}" presName="Childtext1" presStyleLbl="revTx" presStyleIdx="2" presStyleCnt="3">
        <dgm:presLayoutVars>
          <dgm:chMax val="0"/>
          <dgm:chPref val="0"/>
          <dgm:bulletEnabled val="1"/>
        </dgm:presLayoutVars>
      </dgm:prSet>
      <dgm:spPr/>
    </dgm:pt>
    <dgm:pt modelId="{97C21C64-BBF0-4FB0-AA5F-79475245A866}" type="pres">
      <dgm:prSet presAssocID="{5147DC2A-5819-47A2-908B-8AD86B9F75CE}" presName="BalanceSpacing" presStyleCnt="0"/>
      <dgm:spPr/>
    </dgm:pt>
    <dgm:pt modelId="{E0B01F95-918E-484F-930A-5EBC5E9951DE}" type="pres">
      <dgm:prSet presAssocID="{5147DC2A-5819-47A2-908B-8AD86B9F75CE}" presName="BalanceSpacing1" presStyleCnt="0"/>
      <dgm:spPr/>
    </dgm:pt>
    <dgm:pt modelId="{95740C72-29DE-466F-9F92-EA85EF6DAA66}" type="pres">
      <dgm:prSet presAssocID="{E3A4227A-3845-4231-AE67-E4ED340F75D9}" presName="Accent1Text" presStyleLbl="node1" presStyleIdx="5" presStyleCnt="6"/>
      <dgm:spPr/>
    </dgm:pt>
  </dgm:ptLst>
  <dgm:cxnLst>
    <dgm:cxn modelId="{6CFDA113-3620-4286-B5CC-5D4775C5F431}" type="presOf" srcId="{55B1B020-C034-4974-9874-3C26A49407B3}" destId="{56D63F6A-0C94-4629-94CB-8861A2D5F166}" srcOrd="0" destOrd="0" presId="urn:microsoft.com/office/officeart/2008/layout/AlternatingHexagons"/>
    <dgm:cxn modelId="{26A52D20-7054-4DE5-8FEE-188452FBE78D}" srcId="{55B1B020-C034-4974-9874-3C26A49407B3}" destId="{5147DC2A-5819-47A2-908B-8AD86B9F75CE}" srcOrd="2" destOrd="0" parTransId="{DAC51801-FA3F-48F4-AD20-E953875CC6E0}" sibTransId="{E3A4227A-3845-4231-AE67-E4ED340F75D9}"/>
    <dgm:cxn modelId="{BB782B24-2C9C-4ACE-8D21-D3DA6AF70D9D}" type="presOf" srcId="{E3A4227A-3845-4231-AE67-E4ED340F75D9}" destId="{95740C72-29DE-466F-9F92-EA85EF6DAA66}" srcOrd="0" destOrd="0" presId="urn:microsoft.com/office/officeart/2008/layout/AlternatingHexagons"/>
    <dgm:cxn modelId="{B78F7B6F-D7CB-41CB-88E1-BEB5DCAC8DC6}" type="presOf" srcId="{243A51DC-958C-4516-AFA6-66A4EC9F6BB9}" destId="{6B152A30-DCC3-45EF-A026-6E1FAB6A7B32}" srcOrd="0" destOrd="0" presId="urn:microsoft.com/office/officeart/2008/layout/AlternatingHexagons"/>
    <dgm:cxn modelId="{E794F698-8216-42E2-B352-C1B043416D32}" srcId="{55B1B020-C034-4974-9874-3C26A49407B3}" destId="{7F3E6144-8FDE-46DB-BF58-447F31B3E0A0}" srcOrd="1" destOrd="0" parTransId="{DF0C02E2-C200-49FF-A5A9-253B676A3BBF}" sibTransId="{243A51DC-958C-4516-AFA6-66A4EC9F6BB9}"/>
    <dgm:cxn modelId="{01A11B9C-090F-443F-B3CD-84999C5DE339}" type="presOf" srcId="{E4B58B78-545F-4212-BF12-781BE54649E5}" destId="{A3425F1E-4CC8-4630-B8D0-9C5FBF384DDE}" srcOrd="0" destOrd="0" presId="urn:microsoft.com/office/officeart/2008/layout/AlternatingHexagons"/>
    <dgm:cxn modelId="{782630C3-7E4C-4B0A-B748-F5B3793D69BD}" type="presOf" srcId="{7F3E6144-8FDE-46DB-BF58-447F31B3E0A0}" destId="{03BEE113-9713-4441-BC29-5E019171DBD8}" srcOrd="0" destOrd="0" presId="urn:microsoft.com/office/officeart/2008/layout/AlternatingHexagons"/>
    <dgm:cxn modelId="{1E1692CF-2ED9-407F-B550-D6BC3E5A9816}" srcId="{55B1B020-C034-4974-9874-3C26A49407B3}" destId="{E4B58B78-545F-4212-BF12-781BE54649E5}" srcOrd="0" destOrd="0" parTransId="{859C3E48-1C6A-4AA2-98FF-8EFE8EF088C6}" sibTransId="{B0FD3E15-65EA-497D-ACE3-42345E0E5C60}"/>
    <dgm:cxn modelId="{738498D1-5A74-4C3F-9020-B25F73238B0C}" type="presOf" srcId="{5147DC2A-5819-47A2-908B-8AD86B9F75CE}" destId="{547CB8F9-5477-4EB0-84A1-BA09269285F7}" srcOrd="0" destOrd="0" presId="urn:microsoft.com/office/officeart/2008/layout/AlternatingHexagons"/>
    <dgm:cxn modelId="{8BCB7AFA-71CE-481E-9AF2-3F10DD390D2F}" type="presOf" srcId="{B0FD3E15-65EA-497D-ACE3-42345E0E5C60}" destId="{8971AA89-0727-4349-A830-50B0D57B64BA}" srcOrd="0" destOrd="0" presId="urn:microsoft.com/office/officeart/2008/layout/AlternatingHexagons"/>
    <dgm:cxn modelId="{CE5AE7D7-488A-45D8-8B43-CD3F3C4A2D3B}" type="presParOf" srcId="{56D63F6A-0C94-4629-94CB-8861A2D5F166}" destId="{76BCB089-CA9C-4CD3-89D9-11F9946FEE2A}" srcOrd="0" destOrd="0" presId="urn:microsoft.com/office/officeart/2008/layout/AlternatingHexagons"/>
    <dgm:cxn modelId="{AA676E56-3291-4BA3-9EAF-C02EE4CC98D8}" type="presParOf" srcId="{76BCB089-CA9C-4CD3-89D9-11F9946FEE2A}" destId="{A3425F1E-4CC8-4630-B8D0-9C5FBF384DDE}" srcOrd="0" destOrd="0" presId="urn:microsoft.com/office/officeart/2008/layout/AlternatingHexagons"/>
    <dgm:cxn modelId="{C4976EDA-E5AF-434C-B560-90A80209873E}" type="presParOf" srcId="{76BCB089-CA9C-4CD3-89D9-11F9946FEE2A}" destId="{EF7A615B-B16B-468B-9A68-1823C42F334D}" srcOrd="1" destOrd="0" presId="urn:microsoft.com/office/officeart/2008/layout/AlternatingHexagons"/>
    <dgm:cxn modelId="{0A474FF3-915C-4470-BF7C-A84D3A9F0BD1}" type="presParOf" srcId="{76BCB089-CA9C-4CD3-89D9-11F9946FEE2A}" destId="{F5857ECB-4E48-4D90-B283-723E2BEDB145}" srcOrd="2" destOrd="0" presId="urn:microsoft.com/office/officeart/2008/layout/AlternatingHexagons"/>
    <dgm:cxn modelId="{F0714922-AB61-48FD-970F-79CA3736ED2B}" type="presParOf" srcId="{76BCB089-CA9C-4CD3-89D9-11F9946FEE2A}" destId="{DFC45C3A-3D8E-442F-9CF5-FBF547E2EE81}" srcOrd="3" destOrd="0" presId="urn:microsoft.com/office/officeart/2008/layout/AlternatingHexagons"/>
    <dgm:cxn modelId="{8998D90B-DD05-4AE4-AD92-2DEEF5DE408B}" type="presParOf" srcId="{76BCB089-CA9C-4CD3-89D9-11F9946FEE2A}" destId="{8971AA89-0727-4349-A830-50B0D57B64BA}" srcOrd="4" destOrd="0" presId="urn:microsoft.com/office/officeart/2008/layout/AlternatingHexagons"/>
    <dgm:cxn modelId="{BAD9DBB8-300B-46DB-B0EC-FFCD8C459761}" type="presParOf" srcId="{56D63F6A-0C94-4629-94CB-8861A2D5F166}" destId="{D4E479AA-3110-4423-A722-C9D03FAAC8D1}" srcOrd="1" destOrd="0" presId="urn:microsoft.com/office/officeart/2008/layout/AlternatingHexagons"/>
    <dgm:cxn modelId="{DE8AF28B-AD3A-406C-B903-0DC5660BB738}" type="presParOf" srcId="{56D63F6A-0C94-4629-94CB-8861A2D5F166}" destId="{B7ECE73A-1921-42CE-A5E1-CE42667E3E7D}" srcOrd="2" destOrd="0" presId="urn:microsoft.com/office/officeart/2008/layout/AlternatingHexagons"/>
    <dgm:cxn modelId="{3AC31D63-92FA-4E45-9EE9-8E9CC723A71D}" type="presParOf" srcId="{B7ECE73A-1921-42CE-A5E1-CE42667E3E7D}" destId="{03BEE113-9713-4441-BC29-5E019171DBD8}" srcOrd="0" destOrd="0" presId="urn:microsoft.com/office/officeart/2008/layout/AlternatingHexagons"/>
    <dgm:cxn modelId="{ED6CA855-7ABB-4783-B041-3BA88C46D709}" type="presParOf" srcId="{B7ECE73A-1921-42CE-A5E1-CE42667E3E7D}" destId="{AADFBB6D-3031-47FC-BAA2-EDAAD6957583}" srcOrd="1" destOrd="0" presId="urn:microsoft.com/office/officeart/2008/layout/AlternatingHexagons"/>
    <dgm:cxn modelId="{8EB2B6A1-805C-4CC3-9070-02F79E476E50}" type="presParOf" srcId="{B7ECE73A-1921-42CE-A5E1-CE42667E3E7D}" destId="{29DE8A0C-E752-4666-BB4D-BDAF84FA8533}" srcOrd="2" destOrd="0" presId="urn:microsoft.com/office/officeart/2008/layout/AlternatingHexagons"/>
    <dgm:cxn modelId="{6F154ECC-5CF5-4CB9-A148-A322F3558287}" type="presParOf" srcId="{B7ECE73A-1921-42CE-A5E1-CE42667E3E7D}" destId="{4FBB6767-DF28-4E98-A83E-CC14692A6DC3}" srcOrd="3" destOrd="0" presId="urn:microsoft.com/office/officeart/2008/layout/AlternatingHexagons"/>
    <dgm:cxn modelId="{9A68C506-4672-47F1-8905-67361C7D2E53}" type="presParOf" srcId="{B7ECE73A-1921-42CE-A5E1-CE42667E3E7D}" destId="{6B152A30-DCC3-45EF-A026-6E1FAB6A7B32}" srcOrd="4" destOrd="0" presId="urn:microsoft.com/office/officeart/2008/layout/AlternatingHexagons"/>
    <dgm:cxn modelId="{43BC2B12-F9A2-4B45-AD46-97392F670EEE}" type="presParOf" srcId="{56D63F6A-0C94-4629-94CB-8861A2D5F166}" destId="{7B2269DB-6745-4FDC-9706-733BAD89AC14}" srcOrd="3" destOrd="0" presId="urn:microsoft.com/office/officeart/2008/layout/AlternatingHexagons"/>
    <dgm:cxn modelId="{81014616-F541-41F1-A6E5-2F85CC5A8152}" type="presParOf" srcId="{56D63F6A-0C94-4629-94CB-8861A2D5F166}" destId="{419EE411-3B03-4170-ABF0-BCDE0294F3C6}" srcOrd="4" destOrd="0" presId="urn:microsoft.com/office/officeart/2008/layout/AlternatingHexagons"/>
    <dgm:cxn modelId="{E343F930-C0A4-4BE2-8FCD-C2F197ADABC7}" type="presParOf" srcId="{419EE411-3B03-4170-ABF0-BCDE0294F3C6}" destId="{547CB8F9-5477-4EB0-84A1-BA09269285F7}" srcOrd="0" destOrd="0" presId="urn:microsoft.com/office/officeart/2008/layout/AlternatingHexagons"/>
    <dgm:cxn modelId="{311AB0D6-0760-4EF7-B3B5-7152DD1EA297}" type="presParOf" srcId="{419EE411-3B03-4170-ABF0-BCDE0294F3C6}" destId="{5F8708BA-2D33-490F-9387-BEBF5B8CB269}" srcOrd="1" destOrd="0" presId="urn:microsoft.com/office/officeart/2008/layout/AlternatingHexagons"/>
    <dgm:cxn modelId="{A768CCF8-CB04-4760-BE33-ED8F96701036}" type="presParOf" srcId="{419EE411-3B03-4170-ABF0-BCDE0294F3C6}" destId="{97C21C64-BBF0-4FB0-AA5F-79475245A866}" srcOrd="2" destOrd="0" presId="urn:microsoft.com/office/officeart/2008/layout/AlternatingHexagons"/>
    <dgm:cxn modelId="{E681299D-FBC8-471D-B4D4-3F6F42F14CDF}" type="presParOf" srcId="{419EE411-3B03-4170-ABF0-BCDE0294F3C6}" destId="{E0B01F95-918E-484F-930A-5EBC5E9951DE}" srcOrd="3" destOrd="0" presId="urn:microsoft.com/office/officeart/2008/layout/AlternatingHexagons"/>
    <dgm:cxn modelId="{66CFC906-A6C2-4F1F-8555-91AF8BB7DFB7}" type="presParOf" srcId="{419EE411-3B03-4170-ABF0-BCDE0294F3C6}" destId="{95740C72-29DE-466F-9F92-EA85EF6DAA66}" srcOrd="4" destOrd="0" presId="urn:microsoft.com/office/officeart/2008/layout/AlternatingHexagon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425F1E-4CC8-4630-B8D0-9C5FBF384DDE}">
      <dsp:nvSpPr>
        <dsp:cNvPr id="0" name=""/>
        <dsp:cNvSpPr/>
      </dsp:nvSpPr>
      <dsp:spPr>
        <a:xfrm rot="5400000">
          <a:off x="2201300" y="68192"/>
          <a:ext cx="1026402" cy="892970"/>
        </a:xfrm>
        <a:prstGeom prst="hexagon">
          <a:avLst>
            <a:gd name="adj" fmla="val 2500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Economic</a:t>
          </a:r>
        </a:p>
      </dsp:txBody>
      <dsp:txXfrm rot="-5400000">
        <a:off x="2407171" y="161424"/>
        <a:ext cx="614660" cy="706506"/>
      </dsp:txXfrm>
    </dsp:sp>
    <dsp:sp modelId="{EF7A615B-B16B-468B-9A68-1823C42F334D}">
      <dsp:nvSpPr>
        <dsp:cNvPr id="0" name=""/>
        <dsp:cNvSpPr/>
      </dsp:nvSpPr>
      <dsp:spPr>
        <a:xfrm>
          <a:off x="3188084" y="206756"/>
          <a:ext cx="1145465" cy="615841"/>
        </a:xfrm>
        <a:prstGeom prst="rect">
          <a:avLst/>
        </a:prstGeom>
        <a:noFill/>
        <a:ln>
          <a:noFill/>
        </a:ln>
        <a:effectLst/>
      </dsp:spPr>
      <dsp:style>
        <a:lnRef idx="0">
          <a:scrgbClr r="0" g="0" b="0"/>
        </a:lnRef>
        <a:fillRef idx="0">
          <a:scrgbClr r="0" g="0" b="0"/>
        </a:fillRef>
        <a:effectRef idx="0">
          <a:scrgbClr r="0" g="0" b="0"/>
        </a:effectRef>
        <a:fontRef idx="minor"/>
      </dsp:style>
    </dsp:sp>
    <dsp:sp modelId="{8971AA89-0727-4349-A830-50B0D57B64BA}">
      <dsp:nvSpPr>
        <dsp:cNvPr id="0" name=""/>
        <dsp:cNvSpPr/>
      </dsp:nvSpPr>
      <dsp:spPr>
        <a:xfrm rot="5400000">
          <a:off x="1236893" y="68192"/>
          <a:ext cx="1026402" cy="892970"/>
        </a:xfrm>
        <a:prstGeom prst="hexagon">
          <a:avLst>
            <a:gd name="adj" fmla="val 2500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r>
            <a:rPr lang="en-IN" sz="1500" kern="1200"/>
            <a:t>Political</a:t>
          </a:r>
        </a:p>
      </dsp:txBody>
      <dsp:txXfrm rot="-5400000">
        <a:off x="1442764" y="161424"/>
        <a:ext cx="614660" cy="706506"/>
      </dsp:txXfrm>
    </dsp:sp>
    <dsp:sp modelId="{03BEE113-9713-4441-BC29-5E019171DBD8}">
      <dsp:nvSpPr>
        <dsp:cNvPr id="0" name=""/>
        <dsp:cNvSpPr/>
      </dsp:nvSpPr>
      <dsp:spPr>
        <a:xfrm rot="5400000">
          <a:off x="1717249" y="939402"/>
          <a:ext cx="1026402" cy="892970"/>
        </a:xfrm>
        <a:prstGeom prst="hexagon">
          <a:avLst>
            <a:gd name="adj" fmla="val 2500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Social</a:t>
          </a:r>
        </a:p>
      </dsp:txBody>
      <dsp:txXfrm rot="-5400000">
        <a:off x="1923120" y="1032634"/>
        <a:ext cx="614660" cy="706506"/>
      </dsp:txXfrm>
    </dsp:sp>
    <dsp:sp modelId="{AADFBB6D-3031-47FC-BAA2-EDAAD6957583}">
      <dsp:nvSpPr>
        <dsp:cNvPr id="0" name=""/>
        <dsp:cNvSpPr/>
      </dsp:nvSpPr>
      <dsp:spPr>
        <a:xfrm>
          <a:off x="638500" y="1077966"/>
          <a:ext cx="1108514" cy="615841"/>
        </a:xfrm>
        <a:prstGeom prst="rect">
          <a:avLst/>
        </a:prstGeom>
        <a:noFill/>
        <a:ln>
          <a:noFill/>
        </a:ln>
        <a:effectLst/>
      </dsp:spPr>
      <dsp:style>
        <a:lnRef idx="0">
          <a:scrgbClr r="0" g="0" b="0"/>
        </a:lnRef>
        <a:fillRef idx="0">
          <a:scrgbClr r="0" g="0" b="0"/>
        </a:fillRef>
        <a:effectRef idx="0">
          <a:scrgbClr r="0" g="0" b="0"/>
        </a:effectRef>
        <a:fontRef idx="minor"/>
      </dsp:style>
    </dsp:sp>
    <dsp:sp modelId="{6B152A30-DCC3-45EF-A026-6E1FAB6A7B32}">
      <dsp:nvSpPr>
        <dsp:cNvPr id="0" name=""/>
        <dsp:cNvSpPr/>
      </dsp:nvSpPr>
      <dsp:spPr>
        <a:xfrm rot="5400000">
          <a:off x="2681657" y="939402"/>
          <a:ext cx="1026402" cy="892970"/>
        </a:xfrm>
        <a:prstGeom prst="hexagon">
          <a:avLst>
            <a:gd name="adj" fmla="val 2500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IN" sz="800" kern="1200"/>
            <a:t>Technological</a:t>
          </a:r>
        </a:p>
      </dsp:txBody>
      <dsp:txXfrm rot="-5400000">
        <a:off x="2887528" y="1032634"/>
        <a:ext cx="614660" cy="706506"/>
      </dsp:txXfrm>
    </dsp:sp>
    <dsp:sp modelId="{547CB8F9-5477-4EB0-84A1-BA09269285F7}">
      <dsp:nvSpPr>
        <dsp:cNvPr id="0" name=""/>
        <dsp:cNvSpPr/>
      </dsp:nvSpPr>
      <dsp:spPr>
        <a:xfrm rot="5400000">
          <a:off x="2201300" y="1810612"/>
          <a:ext cx="1026402" cy="892970"/>
        </a:xfrm>
        <a:prstGeom prst="hexagon">
          <a:avLst>
            <a:gd name="adj" fmla="val 25000"/>
            <a:gd name="vf" fmla="val 11547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Legal</a:t>
          </a:r>
        </a:p>
      </dsp:txBody>
      <dsp:txXfrm rot="-5400000">
        <a:off x="2407171" y="1903844"/>
        <a:ext cx="614660" cy="706506"/>
      </dsp:txXfrm>
    </dsp:sp>
    <dsp:sp modelId="{5F8708BA-2D33-490F-9387-BEBF5B8CB269}">
      <dsp:nvSpPr>
        <dsp:cNvPr id="0" name=""/>
        <dsp:cNvSpPr/>
      </dsp:nvSpPr>
      <dsp:spPr>
        <a:xfrm>
          <a:off x="3188084" y="1949177"/>
          <a:ext cx="1145465" cy="615841"/>
        </a:xfrm>
        <a:prstGeom prst="rect">
          <a:avLst/>
        </a:prstGeom>
        <a:noFill/>
        <a:ln>
          <a:noFill/>
        </a:ln>
        <a:effectLst/>
      </dsp:spPr>
      <dsp:style>
        <a:lnRef idx="0">
          <a:scrgbClr r="0" g="0" b="0"/>
        </a:lnRef>
        <a:fillRef idx="0">
          <a:scrgbClr r="0" g="0" b="0"/>
        </a:fillRef>
        <a:effectRef idx="0">
          <a:scrgbClr r="0" g="0" b="0"/>
        </a:effectRef>
        <a:fontRef idx="minor"/>
      </dsp:style>
    </dsp:sp>
    <dsp:sp modelId="{95740C72-29DE-466F-9F92-EA85EF6DAA66}">
      <dsp:nvSpPr>
        <dsp:cNvPr id="0" name=""/>
        <dsp:cNvSpPr/>
      </dsp:nvSpPr>
      <dsp:spPr>
        <a:xfrm rot="5400000">
          <a:off x="1236893" y="1810612"/>
          <a:ext cx="1026402" cy="892970"/>
        </a:xfrm>
        <a:prstGeom prst="hexagon">
          <a:avLst>
            <a:gd name="adj" fmla="val 2500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IN" sz="800" kern="1200"/>
            <a:t>Environmental</a:t>
          </a:r>
        </a:p>
      </dsp:txBody>
      <dsp:txXfrm rot="-5400000">
        <a:off x="1442764" y="1903844"/>
        <a:ext cx="614660" cy="706506"/>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4516</Words>
  <Characters>25744</Characters>
  <Application>Microsoft Office Word</Application>
  <DocSecurity>0</DocSecurity>
  <Lines>214</Lines>
  <Paragraphs>60</Paragraphs>
  <ScaleCrop>false</ScaleCrop>
  <Company/>
  <LinksUpToDate>false</LinksUpToDate>
  <CharactersWithSpaces>30200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Constantin Preoteasa (1917720)</dc:creator>
  <cp:keywords/>
  <dc:description/>
  <cp:lastModifiedBy>Dragos Constantin Preoteasa (1917720)</cp:lastModifiedBy>
  <cp:revision>4</cp:revision>
  <dcterms:created xsi:type="dcterms:W3CDTF">2020-12-29T13:23:00Z</dcterms:created>
  <dcterms:modified xsi:type="dcterms:W3CDTF">2020-12-29T14:22:00Z</dcterms:modified>
</cp:coreProperties>
</file>