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078E63" w14:textId="08C47090" w:rsidR="00DA598E" w:rsidRDefault="583AE7F2" w:rsidP="583AE7F2">
      <w:pPr>
        <w:ind w:left="2880"/>
        <w:rPr>
          <w:rFonts w:ascii="Arial" w:eastAsia="Arial" w:hAnsi="Arial" w:cs="Arial"/>
          <w:sz w:val="24"/>
          <w:szCs w:val="24"/>
          <w:u w:val="single"/>
        </w:rPr>
      </w:pPr>
      <w:r w:rsidRPr="583AE7F2">
        <w:rPr>
          <w:rFonts w:ascii="Arial" w:eastAsia="Arial" w:hAnsi="Arial" w:cs="Arial"/>
          <w:sz w:val="24"/>
          <w:szCs w:val="24"/>
          <w:u w:val="single"/>
        </w:rPr>
        <w:t>Portfolio of evidence.</w:t>
      </w:r>
      <w:r w:rsidRPr="583AE7F2">
        <w:rPr>
          <w:rFonts w:ascii="Arial" w:eastAsia="Arial" w:hAnsi="Arial" w:cs="Arial"/>
          <w:sz w:val="24"/>
          <w:szCs w:val="24"/>
        </w:rPr>
        <w:t xml:space="preserve"> </w:t>
      </w:r>
    </w:p>
    <w:p w14:paraId="0F17EE0A" w14:textId="50CB5576" w:rsidR="583AE7F2" w:rsidRDefault="583AE7F2" w:rsidP="583AE7F2">
      <w:pPr>
        <w:rPr>
          <w:rFonts w:ascii="Arial" w:eastAsia="Arial" w:hAnsi="Arial" w:cs="Arial"/>
          <w:sz w:val="24"/>
          <w:szCs w:val="24"/>
          <w:u w:val="single"/>
        </w:rPr>
      </w:pPr>
      <w:r w:rsidRPr="583AE7F2">
        <w:rPr>
          <w:rFonts w:ascii="Arial" w:eastAsia="Arial" w:hAnsi="Arial" w:cs="Arial"/>
          <w:sz w:val="24"/>
          <w:szCs w:val="24"/>
          <w:u w:val="single"/>
        </w:rPr>
        <w:t>Session 1</w:t>
      </w:r>
      <w:r w:rsidRPr="583AE7F2">
        <w:rPr>
          <w:rFonts w:ascii="Arial" w:eastAsia="Arial" w:hAnsi="Arial" w:cs="Arial"/>
          <w:sz w:val="24"/>
          <w:szCs w:val="24"/>
        </w:rPr>
        <w:t xml:space="preserve"> </w:t>
      </w:r>
    </w:p>
    <w:p w14:paraId="6B721081" w14:textId="161B5A8D" w:rsidR="583AE7F2" w:rsidRDefault="583AE7F2" w:rsidP="583AE7F2">
      <w:pPr>
        <w:rPr>
          <w:rFonts w:ascii="Arial" w:eastAsia="Arial" w:hAnsi="Arial" w:cs="Arial"/>
          <w:sz w:val="24"/>
          <w:szCs w:val="24"/>
        </w:rPr>
      </w:pPr>
      <w:r w:rsidRPr="583AE7F2">
        <w:rPr>
          <w:rFonts w:ascii="Arial" w:eastAsia="Arial" w:hAnsi="Arial" w:cs="Arial"/>
          <w:sz w:val="24"/>
          <w:szCs w:val="24"/>
        </w:rPr>
        <w:t xml:space="preserve">In the morning the children were set to do a cold task which meant they were allowed no help and had to complete it individually. The children needed to write a story and draw a picture alone with no help. After watching an advert, the children were then able to use their imagination to come up with their own short story and write down what they could by sounding out the words to spell them out. This took the year 1 students roughly 10 minutes to complete however, the reception students took longer and often more encouragement to keep them on task. In the afternoon we carried out some balancing tasks during their PE lesson and focused on learning to balance on a bench to improve their physical development. </w:t>
      </w:r>
    </w:p>
    <w:p w14:paraId="277BDFBD" w14:textId="1C68D13E" w:rsidR="583AE7F2" w:rsidRDefault="069B9F36" w:rsidP="069B9F36">
      <w:pPr>
        <w:rPr>
          <w:rFonts w:ascii="Arial" w:eastAsia="Arial" w:hAnsi="Arial" w:cs="Arial"/>
          <w:sz w:val="24"/>
          <w:szCs w:val="24"/>
        </w:rPr>
      </w:pPr>
      <w:r w:rsidRPr="069B9F36">
        <w:rPr>
          <w:rFonts w:ascii="Arial" w:eastAsia="Arial" w:hAnsi="Arial" w:cs="Arial"/>
          <w:sz w:val="24"/>
          <w:szCs w:val="24"/>
        </w:rPr>
        <w:t xml:space="preserve">During the morning assembly I spoke to an LSA on her thoughts about the number of students in each class. She felt that often 3 members of staff for 31 children can often be too many children per adult and with 3 children with behavioral conditions she said that it was difficult to give the other children the help and attention they should be receiving as they had to focus more on behavioral control rather than helping with the development of the other children. As I was an extra member of staff, I was able to take the pressure off the permanent staff and break the groups down smaller. </w:t>
      </w:r>
    </w:p>
    <w:p w14:paraId="62CB8A70" w14:textId="130D884C" w:rsidR="069B9F36" w:rsidRDefault="069B9F36" w:rsidP="069B9F36">
      <w:pPr>
        <w:rPr>
          <w:rFonts w:ascii="Arial" w:eastAsia="Arial" w:hAnsi="Arial" w:cs="Arial"/>
          <w:sz w:val="24"/>
          <w:szCs w:val="24"/>
          <w:u w:val="single"/>
        </w:rPr>
      </w:pPr>
      <w:r w:rsidRPr="069B9F36">
        <w:rPr>
          <w:rFonts w:ascii="Arial" w:eastAsia="Arial" w:hAnsi="Arial" w:cs="Arial"/>
          <w:sz w:val="24"/>
          <w:szCs w:val="24"/>
          <w:u w:val="single"/>
        </w:rPr>
        <w:t>Session 2</w:t>
      </w:r>
      <w:r w:rsidRPr="069B9F36">
        <w:rPr>
          <w:rFonts w:ascii="Arial" w:eastAsia="Arial" w:hAnsi="Arial" w:cs="Arial"/>
          <w:sz w:val="24"/>
          <w:szCs w:val="24"/>
        </w:rPr>
        <w:t xml:space="preserve"> </w:t>
      </w:r>
    </w:p>
    <w:p w14:paraId="3E8E63D7" w14:textId="6CD7A3BC" w:rsidR="069B9F36" w:rsidRDefault="069B9F36" w:rsidP="069B9F36">
      <w:pPr>
        <w:rPr>
          <w:rFonts w:ascii="Arial" w:eastAsia="Arial" w:hAnsi="Arial" w:cs="Arial"/>
          <w:sz w:val="24"/>
          <w:szCs w:val="24"/>
        </w:rPr>
      </w:pPr>
      <w:r w:rsidRPr="069B9F36">
        <w:rPr>
          <w:rFonts w:ascii="Arial" w:eastAsia="Arial" w:hAnsi="Arial" w:cs="Arial"/>
          <w:sz w:val="24"/>
          <w:szCs w:val="24"/>
        </w:rPr>
        <w:t xml:space="preserve">In the morning the children all sat on their individual spots on the carpet and as the register was being taken the teacher asked each student how they were feeling and the reasons for their feelings. All students sat patiently and listened to one another respectfully. We then started the tasks in which the children completed a story map as a follow-on task from yesterday’s penguin story. Child A has recently moved from Hereford to Tenby and as he worked in the group it was clear to see he was more advanced than the other children who took longer to process the instructions and complete the task. While talking to child A, he told me that there were less children in his class in Hereford and therefore he said it was easier to concentrate and complete the tasks set. After fruit time the children then sat down to do some numeracy work. During this task the children were split into 3 groups. The group I led went into the hallway and with measuring blocks predicted how many blocks high each penguin picture was and then compared their prediction of the different penguin's height with how tall they were. The children then wrote their predicted numbers on a white board to practice their formation. After lunch I helped with the read write ink program and lead a group to help learn he sounds of four letters. We focused on the pronunciation and speech development. </w:t>
      </w:r>
    </w:p>
    <w:p w14:paraId="4E7DD81F" w14:textId="6A232FFD" w:rsidR="069B9F36" w:rsidRDefault="52B5A2E4" w:rsidP="52B5A2E4">
      <w:pPr>
        <w:rPr>
          <w:rFonts w:ascii="Arial" w:eastAsia="Arial" w:hAnsi="Arial" w:cs="Arial"/>
          <w:sz w:val="24"/>
          <w:szCs w:val="24"/>
          <w:u w:val="single"/>
        </w:rPr>
      </w:pPr>
      <w:r w:rsidRPr="52B5A2E4">
        <w:rPr>
          <w:rFonts w:ascii="Arial" w:eastAsia="Arial" w:hAnsi="Arial" w:cs="Arial"/>
          <w:sz w:val="24"/>
          <w:szCs w:val="24"/>
          <w:u w:val="single"/>
        </w:rPr>
        <w:t>Session 3</w:t>
      </w:r>
      <w:r w:rsidRPr="52B5A2E4">
        <w:rPr>
          <w:rFonts w:ascii="Arial" w:eastAsia="Arial" w:hAnsi="Arial" w:cs="Arial"/>
          <w:sz w:val="24"/>
          <w:szCs w:val="24"/>
        </w:rPr>
        <w:t xml:space="preserve"> </w:t>
      </w:r>
    </w:p>
    <w:p w14:paraId="5822660D" w14:textId="5DBCF364" w:rsidR="52B5A2E4" w:rsidRDefault="32DF2439" w:rsidP="32DF2439">
      <w:pPr>
        <w:rPr>
          <w:rFonts w:ascii="Arial" w:eastAsia="Arial" w:hAnsi="Arial" w:cs="Arial"/>
          <w:sz w:val="24"/>
          <w:szCs w:val="24"/>
        </w:rPr>
      </w:pPr>
      <w:r w:rsidRPr="32DF2439">
        <w:rPr>
          <w:rFonts w:ascii="Arial" w:eastAsia="Arial" w:hAnsi="Arial" w:cs="Arial"/>
          <w:sz w:val="24"/>
          <w:szCs w:val="24"/>
        </w:rPr>
        <w:t xml:space="preserve">Today the children undertook the task of creating an igloo made from milk cartoons children had brought into school previously. To begin with the students needed to plan </w:t>
      </w:r>
      <w:r w:rsidRPr="32DF2439">
        <w:rPr>
          <w:rFonts w:ascii="Arial" w:eastAsia="Arial" w:hAnsi="Arial" w:cs="Arial"/>
          <w:sz w:val="24"/>
          <w:szCs w:val="24"/>
        </w:rPr>
        <w:lastRenderedPageBreak/>
        <w:t xml:space="preserve">the shape they were going to make their igloo in to and how they would stick the milk bottles together. Next the children divided the bottles into groups of the different sizes, and we began to stick them together to design the igloo. While doing this we discussed the different animals that live in cold places and who uses an igloo. Building the igloos allowed the children to express their creative side as well as to help them understand how the different shaped bottles are useful for different parts of the igloo. E.g. the small bottles for the door way and the big bottles for the main body of the igloo. After fruit time I carried out the same numeracy activity as I did the previous day but with an older group of students. Instead of using blocks to measure the penguins and the children we used tape measures and rulers to measure each other and the children were able to add the 30-centimeter rulers together to reach 120cm. Child A, from Hereford was able to do this with no prompting or help. He knew that if we marked the spot of the first ruler and measured from there to add on. For example, he measured his toe to his knee while lying flat which was 1 and ½ rulers which he did 30cm added with 15cm with little to no prompts. </w:t>
      </w:r>
    </w:p>
    <w:p w14:paraId="1A387BE1" w14:textId="459E6DE5" w:rsidR="32DF2439" w:rsidRDefault="32DF2439" w:rsidP="32DF2439">
      <w:pPr>
        <w:rPr>
          <w:rFonts w:ascii="Arial" w:eastAsia="Arial" w:hAnsi="Arial" w:cs="Arial"/>
          <w:sz w:val="24"/>
          <w:szCs w:val="24"/>
          <w:u w:val="single"/>
        </w:rPr>
      </w:pPr>
      <w:r w:rsidRPr="32DF2439">
        <w:rPr>
          <w:rFonts w:ascii="Arial" w:eastAsia="Arial" w:hAnsi="Arial" w:cs="Arial"/>
          <w:sz w:val="24"/>
          <w:szCs w:val="24"/>
          <w:u w:val="single"/>
        </w:rPr>
        <w:t>Session 4</w:t>
      </w:r>
      <w:r w:rsidRPr="32DF2439">
        <w:rPr>
          <w:rFonts w:ascii="Arial" w:eastAsia="Arial" w:hAnsi="Arial" w:cs="Arial"/>
          <w:sz w:val="24"/>
          <w:szCs w:val="24"/>
        </w:rPr>
        <w:t xml:space="preserve"> </w:t>
      </w:r>
    </w:p>
    <w:p w14:paraId="605FA794" w14:textId="1EE0BE4C" w:rsidR="32DF2439" w:rsidRDefault="39039FE7" w:rsidP="39039FE7">
      <w:pPr>
        <w:rPr>
          <w:rFonts w:ascii="Arial" w:eastAsia="Arial" w:hAnsi="Arial" w:cs="Arial"/>
          <w:sz w:val="24"/>
          <w:szCs w:val="24"/>
        </w:rPr>
      </w:pPr>
      <w:r w:rsidRPr="39039FE7">
        <w:rPr>
          <w:rFonts w:ascii="Arial" w:eastAsia="Arial" w:hAnsi="Arial" w:cs="Arial"/>
          <w:sz w:val="24"/>
          <w:szCs w:val="24"/>
        </w:rPr>
        <w:t xml:space="preserve">We used todays time to finish off work from the week and to ensure that all the groups had completed all the activities that had been on rotation throughout the week. I took a group out to do some hot seat questions on a story they had previously read. I set the children questions from the question hand that they needed to ask their partner who had to answer as if they were a character from the story. We took turns completing this task and each child had a turn and had to answer with a different answer than the last pupil. The children then had to give me their version of the story from what they could remember from actions used when we first read the story. After this group had finished, I went on to help another group in rotation learn different actions from the story. For example, the opening sentence included ‘somewhere north of Italy’ so the children needed to come up with actions for north of Italy. This task helped the children to remember and engage with the story. It also allowed them to develop physically and to improve their gross motor skills. </w:t>
      </w:r>
    </w:p>
    <w:p w14:paraId="20C3CB72" w14:textId="1038C70C" w:rsidR="32DF2439" w:rsidRDefault="39039FE7" w:rsidP="39039FE7">
      <w:pPr>
        <w:rPr>
          <w:rFonts w:ascii="Arial" w:eastAsia="Arial" w:hAnsi="Arial" w:cs="Arial"/>
          <w:sz w:val="24"/>
          <w:szCs w:val="24"/>
          <w:u w:val="single"/>
        </w:rPr>
      </w:pPr>
      <w:r w:rsidRPr="39039FE7">
        <w:rPr>
          <w:rFonts w:ascii="Arial" w:eastAsia="Arial" w:hAnsi="Arial" w:cs="Arial"/>
          <w:sz w:val="24"/>
          <w:szCs w:val="24"/>
          <w:u w:val="single"/>
        </w:rPr>
        <w:t>Session 5</w:t>
      </w:r>
      <w:r w:rsidRPr="39039FE7">
        <w:rPr>
          <w:rFonts w:ascii="Arial" w:eastAsia="Arial" w:hAnsi="Arial" w:cs="Arial"/>
          <w:sz w:val="24"/>
          <w:szCs w:val="24"/>
        </w:rPr>
        <w:t xml:space="preserve"> </w:t>
      </w:r>
    </w:p>
    <w:p w14:paraId="21DC5871" w14:textId="4449E420" w:rsidR="39039FE7" w:rsidRDefault="50F16ED1" w:rsidP="50F16ED1">
      <w:pPr>
        <w:rPr>
          <w:rFonts w:ascii="Arial" w:eastAsia="Arial" w:hAnsi="Arial" w:cs="Arial"/>
          <w:sz w:val="24"/>
          <w:szCs w:val="24"/>
        </w:rPr>
      </w:pPr>
      <w:r w:rsidRPr="50F16ED1">
        <w:rPr>
          <w:rFonts w:ascii="Arial" w:eastAsia="Arial" w:hAnsi="Arial" w:cs="Arial"/>
          <w:sz w:val="24"/>
          <w:szCs w:val="24"/>
        </w:rPr>
        <w:t xml:space="preserve">In today’s session, the children the children learnt about the </w:t>
      </w:r>
      <w:proofErr w:type="spellStart"/>
      <w:r w:rsidRPr="50F16ED1">
        <w:rPr>
          <w:rFonts w:ascii="Arial" w:eastAsia="Arial" w:hAnsi="Arial" w:cs="Arial"/>
          <w:sz w:val="24"/>
          <w:szCs w:val="24"/>
        </w:rPr>
        <w:t>artic</w:t>
      </w:r>
      <w:proofErr w:type="spellEnd"/>
      <w:r w:rsidRPr="50F16ED1">
        <w:rPr>
          <w:rFonts w:ascii="Arial" w:eastAsia="Arial" w:hAnsi="Arial" w:cs="Arial"/>
          <w:sz w:val="24"/>
          <w:szCs w:val="24"/>
        </w:rPr>
        <w:t xml:space="preserve"> and the cold living conditions. To begin with they watched videos about polar bears and how they live in the snow. Next, we began to look at igloos and the shape they are made. After this the class split into groups again and some children were inside drawing pictures of igloos and working off activity sheets which included math’s questions using polar animals as the characters in the questions. While the group outside had to find certain numbers of outdoor objects. For example, the children were asked to find 10 stones and with these stones they made different shapes. They were then asked sums and had to write the answer out in stones. This allowed them to work on their fine motor skills as the stones were small and fiddly. </w:t>
      </w:r>
    </w:p>
    <w:p w14:paraId="6FCDDF91" w14:textId="19BFDEBE" w:rsidR="39039FE7" w:rsidRDefault="50F16ED1" w:rsidP="50F16ED1">
      <w:pPr>
        <w:rPr>
          <w:rFonts w:ascii="Arial" w:eastAsia="Arial" w:hAnsi="Arial" w:cs="Arial"/>
          <w:sz w:val="24"/>
          <w:szCs w:val="24"/>
        </w:rPr>
      </w:pPr>
      <w:r w:rsidRPr="50F16ED1">
        <w:rPr>
          <w:rFonts w:ascii="Arial" w:eastAsia="Arial" w:hAnsi="Arial" w:cs="Arial"/>
          <w:sz w:val="24"/>
          <w:szCs w:val="24"/>
        </w:rPr>
        <w:lastRenderedPageBreak/>
        <w:t xml:space="preserve">While outside I was able to ask the teacher some questions about her opinion on the school and the budget. The teacher felt that from the government the funding was stretched across the school, but she also explained that the nearby refinery provides many grants for the equipment in the school as well as funding trips. </w:t>
      </w:r>
    </w:p>
    <w:p w14:paraId="7A1AD8DC" w14:textId="1204C8BA" w:rsidR="39039FE7" w:rsidRDefault="39039FE7" w:rsidP="39039FE7">
      <w:pPr>
        <w:rPr>
          <w:rFonts w:ascii="Arial" w:eastAsia="Arial" w:hAnsi="Arial" w:cs="Arial"/>
          <w:sz w:val="24"/>
          <w:szCs w:val="24"/>
        </w:rPr>
      </w:pPr>
      <w:r w:rsidRPr="39039FE7">
        <w:rPr>
          <w:rFonts w:ascii="Arial" w:eastAsia="Arial" w:hAnsi="Arial" w:cs="Arial"/>
          <w:sz w:val="24"/>
          <w:szCs w:val="24"/>
          <w:u w:val="single"/>
        </w:rPr>
        <w:t>Session 6</w:t>
      </w:r>
      <w:r w:rsidRPr="39039FE7">
        <w:rPr>
          <w:rFonts w:ascii="Arial" w:eastAsia="Arial" w:hAnsi="Arial" w:cs="Arial"/>
          <w:sz w:val="24"/>
          <w:szCs w:val="24"/>
        </w:rPr>
        <w:t xml:space="preserve"> </w:t>
      </w:r>
    </w:p>
    <w:p w14:paraId="37419741" w14:textId="0F70DFC8" w:rsidR="39039FE7" w:rsidRDefault="69F2A57C" w:rsidP="69F2A57C">
      <w:pPr>
        <w:rPr>
          <w:rFonts w:ascii="Arial" w:eastAsia="Arial" w:hAnsi="Arial" w:cs="Arial"/>
          <w:sz w:val="24"/>
          <w:szCs w:val="24"/>
        </w:rPr>
      </w:pPr>
      <w:r w:rsidRPr="69F2A57C">
        <w:rPr>
          <w:rFonts w:ascii="Arial" w:eastAsia="Arial" w:hAnsi="Arial" w:cs="Arial"/>
          <w:sz w:val="24"/>
          <w:szCs w:val="24"/>
        </w:rPr>
        <w:t xml:space="preserve">Today’s session included older students than the previous week. I was placed in a class of year 2 students who were undergoing their national tests. The morning was spent with the students completing a numeracy test on the computers. I went around with the class teachers and helped the students read the questions but had to leave them to work out the questions alone. It was clear to see from some of the answers I saw and some of the difficult questions the children struggled with the test and had not learn all the topics it covered. The teachers I spoke to stated that in her opinion the tests are far too often and put too much strain on the children as well as the teacher. In the afternoon the children moved onto geography and as their topic is rainforests, they needed to use an atlas and we talked through and found the different continents in which there are rainforests and then noticed what they had in common. All the rainforests were situated around the equator. Then I worked with the children to find definitions of the equator and helping them to write these facts. They had to sound out the words and write as they heard them and then I worked with each child individually to correct their work. </w:t>
      </w:r>
    </w:p>
    <w:p w14:paraId="52C59EEF" w14:textId="5565201B" w:rsidR="69F2A57C" w:rsidRDefault="69F2A57C" w:rsidP="69F2A57C">
      <w:pPr>
        <w:rPr>
          <w:rFonts w:ascii="Arial" w:eastAsia="Arial" w:hAnsi="Arial" w:cs="Arial"/>
          <w:sz w:val="24"/>
          <w:szCs w:val="24"/>
          <w:u w:val="single"/>
        </w:rPr>
      </w:pPr>
      <w:r w:rsidRPr="69F2A57C">
        <w:rPr>
          <w:rFonts w:ascii="Arial" w:eastAsia="Arial" w:hAnsi="Arial" w:cs="Arial"/>
          <w:sz w:val="24"/>
          <w:szCs w:val="24"/>
          <w:u w:val="single"/>
        </w:rPr>
        <w:t>Session 7</w:t>
      </w:r>
      <w:r w:rsidRPr="69F2A57C">
        <w:rPr>
          <w:rFonts w:ascii="Arial" w:eastAsia="Arial" w:hAnsi="Arial" w:cs="Arial"/>
          <w:sz w:val="24"/>
          <w:szCs w:val="24"/>
        </w:rPr>
        <w:t xml:space="preserve"> </w:t>
      </w:r>
    </w:p>
    <w:p w14:paraId="1BFDFF2B" w14:textId="0958B3BF" w:rsidR="69F2A57C" w:rsidRDefault="69F2A57C" w:rsidP="69F2A57C">
      <w:pPr>
        <w:rPr>
          <w:rFonts w:ascii="Arial" w:eastAsia="Arial" w:hAnsi="Arial" w:cs="Arial"/>
          <w:sz w:val="24"/>
          <w:szCs w:val="24"/>
        </w:rPr>
      </w:pPr>
      <w:r w:rsidRPr="69F2A57C">
        <w:rPr>
          <w:rFonts w:ascii="Arial" w:eastAsia="Arial" w:hAnsi="Arial" w:cs="Arial"/>
          <w:sz w:val="24"/>
          <w:szCs w:val="24"/>
        </w:rPr>
        <w:t xml:space="preserve">Today’s session included the children working on their HWB accounts to create sentences about an animal they had previously painted from the rainforest. The children needed to write their sentences on their HWB account so the staff could print them off. This allowed the children to gain a better understanding of the rainforest and where the animals live within the forest as well as learning what they eat. This task also allowed them to expand on their digital competence as they worked on laptops, computers and </w:t>
      </w:r>
      <w:proofErr w:type="spellStart"/>
      <w:r w:rsidRPr="69F2A57C">
        <w:rPr>
          <w:rFonts w:ascii="Arial" w:eastAsia="Arial" w:hAnsi="Arial" w:cs="Arial"/>
          <w:sz w:val="24"/>
          <w:szCs w:val="24"/>
        </w:rPr>
        <w:t>ipads</w:t>
      </w:r>
      <w:proofErr w:type="spellEnd"/>
      <w:r w:rsidRPr="69F2A57C">
        <w:rPr>
          <w:rFonts w:ascii="Arial" w:eastAsia="Arial" w:hAnsi="Arial" w:cs="Arial"/>
          <w:sz w:val="24"/>
          <w:szCs w:val="24"/>
        </w:rPr>
        <w:t xml:space="preserve">. In the afternoon the session was led by a PPA teacher who had planned an RE lesson based around the story of the ‘Boy who cried wolf” this story taught the children the moral lesson about how we must always tell the truth. The children learnt that it is important for Christians to tell the truth. They also spent time drawing the story as a small group and completed mind map of questions to do with the story. At the end of the session the PPA teacher gave out word searches and </w:t>
      </w:r>
      <w:proofErr w:type="spellStart"/>
      <w:r w:rsidRPr="69F2A57C">
        <w:rPr>
          <w:rFonts w:ascii="Arial" w:eastAsia="Arial" w:hAnsi="Arial" w:cs="Arial"/>
          <w:sz w:val="24"/>
          <w:szCs w:val="24"/>
        </w:rPr>
        <w:t>colouring</w:t>
      </w:r>
      <w:proofErr w:type="spellEnd"/>
      <w:r w:rsidRPr="69F2A57C">
        <w:rPr>
          <w:rFonts w:ascii="Arial" w:eastAsia="Arial" w:hAnsi="Arial" w:cs="Arial"/>
          <w:sz w:val="24"/>
          <w:szCs w:val="24"/>
        </w:rPr>
        <w:t xml:space="preserve"> to draw the session to an end and allow the children to wind down after a day in the classroom due to rough weather out-side not allowing the children to burn off their additional energy. </w:t>
      </w:r>
    </w:p>
    <w:p w14:paraId="466649BD" w14:textId="39B8F73A" w:rsidR="69F2A57C" w:rsidRDefault="69F2A57C" w:rsidP="69F2A57C">
      <w:pPr>
        <w:rPr>
          <w:rFonts w:ascii="Arial" w:eastAsia="Arial" w:hAnsi="Arial" w:cs="Arial"/>
          <w:sz w:val="24"/>
          <w:szCs w:val="24"/>
        </w:rPr>
      </w:pPr>
      <w:r w:rsidRPr="69F2A57C">
        <w:rPr>
          <w:rFonts w:ascii="Arial" w:eastAsia="Arial" w:hAnsi="Arial" w:cs="Arial"/>
          <w:sz w:val="24"/>
          <w:szCs w:val="24"/>
        </w:rPr>
        <w:t xml:space="preserve">While organizing the children’s reading books the current support staff in the class was explaining how the children have to stay in a small classroom during wet play times with no additional area to go to and having 30 children in one small classroom all day creates a lot of tension between them all and arguments start to occur more in the afternoon lessons. </w:t>
      </w:r>
    </w:p>
    <w:p w14:paraId="1894088F" w14:textId="470570AE" w:rsidR="69F2A57C" w:rsidRDefault="69F2A57C" w:rsidP="69F2A57C">
      <w:pPr>
        <w:rPr>
          <w:rFonts w:ascii="Arial" w:eastAsia="Arial" w:hAnsi="Arial" w:cs="Arial"/>
          <w:sz w:val="24"/>
          <w:szCs w:val="24"/>
        </w:rPr>
      </w:pPr>
      <w:r w:rsidRPr="69F2A57C">
        <w:rPr>
          <w:rFonts w:ascii="Arial" w:eastAsia="Arial" w:hAnsi="Arial" w:cs="Arial"/>
          <w:sz w:val="24"/>
          <w:szCs w:val="24"/>
          <w:u w:val="single"/>
        </w:rPr>
        <w:t>Session 8</w:t>
      </w:r>
      <w:r w:rsidRPr="69F2A57C">
        <w:rPr>
          <w:rFonts w:ascii="Arial" w:eastAsia="Arial" w:hAnsi="Arial" w:cs="Arial"/>
          <w:sz w:val="24"/>
          <w:szCs w:val="24"/>
        </w:rPr>
        <w:t xml:space="preserve"> </w:t>
      </w:r>
    </w:p>
    <w:p w14:paraId="473AF179" w14:textId="6CC62364" w:rsidR="00152C84" w:rsidRDefault="5AD5B08B" w:rsidP="69F2A57C">
      <w:pPr>
        <w:rPr>
          <w:rFonts w:ascii="Arial" w:eastAsia="Arial" w:hAnsi="Arial" w:cs="Arial"/>
          <w:sz w:val="24"/>
          <w:szCs w:val="24"/>
        </w:rPr>
      </w:pPr>
      <w:r w:rsidRPr="5AD5B08B">
        <w:rPr>
          <w:rFonts w:ascii="Arial" w:eastAsia="Arial" w:hAnsi="Arial" w:cs="Arial"/>
          <w:sz w:val="24"/>
          <w:szCs w:val="24"/>
        </w:rPr>
        <w:lastRenderedPageBreak/>
        <w:t xml:space="preserve">In today’s session, the children worked on subtraction, they worked on work sheets that included sentences such as ‘pam had 30 sweets and gave 10 sweets away, how many does she have left?’ and the children had to decide what sum this was and work it out correctly, I then spent time with the children marking the books with them and we corrected the mistakes with blue pen so they can look over the work in the future and see the mistakes. This allowed them to see where they went wrong and how best to do it next time. After this the children went to assembly, where they were told about respect and the new 4 core purposes of the new curriculum. These include, being a capable ambition learner, enterprising creative contributors, healthy confident individuals and being ethically informed citizens. The students in year 1 and 2 clearly struggled to understand these words however, the teacher broke them down and included examples from their current topics of how their work fits into each category. </w:t>
      </w:r>
    </w:p>
    <w:p w14:paraId="50CB75CC" w14:textId="7BA7AF3E" w:rsidR="00152C84" w:rsidRDefault="64C8FB92" w:rsidP="69F2A57C">
      <w:pPr>
        <w:rPr>
          <w:rFonts w:ascii="Arial" w:eastAsia="Arial" w:hAnsi="Arial" w:cs="Arial"/>
          <w:sz w:val="24"/>
          <w:szCs w:val="24"/>
          <w:u w:val="single"/>
        </w:rPr>
      </w:pPr>
      <w:r w:rsidRPr="64C8FB92">
        <w:rPr>
          <w:rFonts w:ascii="Arial" w:eastAsia="Arial" w:hAnsi="Arial" w:cs="Arial"/>
          <w:sz w:val="24"/>
          <w:szCs w:val="24"/>
          <w:u w:val="single"/>
        </w:rPr>
        <w:t>Session 9</w:t>
      </w:r>
      <w:r w:rsidRPr="64C8FB92">
        <w:rPr>
          <w:rFonts w:ascii="Arial" w:eastAsia="Arial" w:hAnsi="Arial" w:cs="Arial"/>
          <w:sz w:val="24"/>
          <w:szCs w:val="24"/>
        </w:rPr>
        <w:t xml:space="preserve"> </w:t>
      </w:r>
    </w:p>
    <w:p w14:paraId="3C45DD77" w14:textId="2D3F5E94" w:rsidR="5AD5B08B" w:rsidRDefault="03B88195" w:rsidP="03B88195">
      <w:pPr>
        <w:rPr>
          <w:rFonts w:ascii="Arial" w:eastAsia="Arial" w:hAnsi="Arial" w:cs="Arial"/>
          <w:sz w:val="24"/>
          <w:szCs w:val="24"/>
        </w:rPr>
      </w:pPr>
      <w:r w:rsidRPr="03B88195">
        <w:rPr>
          <w:rFonts w:ascii="Arial" w:eastAsia="Arial" w:hAnsi="Arial" w:cs="Arial"/>
          <w:sz w:val="24"/>
          <w:szCs w:val="24"/>
        </w:rPr>
        <w:t xml:space="preserve">In today’s session the children were learning how to decide whether a sum is an addition or a subtraction. To begin with the children were sat on the carpet and the teacher was explaining the difference in word between adding and subtracting. For instance, when ten sweets are taken away making the sum a subtraction and when the question asks how many sweets there are all together the sum would be an add. After their morning of math's, the children went to the local swimming center and were led by the swimming coach. After they returned, we went to assembly. This assembly was led by pupils known as </w:t>
      </w:r>
      <w:proofErr w:type="spellStart"/>
      <w:r w:rsidRPr="03B88195">
        <w:rPr>
          <w:rFonts w:ascii="Arial" w:eastAsia="Arial" w:hAnsi="Arial" w:cs="Arial"/>
          <w:sz w:val="24"/>
          <w:szCs w:val="24"/>
        </w:rPr>
        <w:t>Clwb</w:t>
      </w:r>
      <w:proofErr w:type="spellEnd"/>
      <w:r w:rsidRPr="03B88195">
        <w:rPr>
          <w:rFonts w:ascii="Arial" w:eastAsia="Arial" w:hAnsi="Arial" w:cs="Arial"/>
          <w:sz w:val="24"/>
          <w:szCs w:val="24"/>
        </w:rPr>
        <w:t xml:space="preserve"> Cymraeg. They introduced the welsh phrase for the next week and gave out certificates for those students who use welsh throughout the week. </w:t>
      </w:r>
    </w:p>
    <w:p w14:paraId="29CE51AD" w14:textId="2D15B7D0" w:rsidR="5AD5B08B" w:rsidRDefault="03B88195" w:rsidP="5AD5B08B">
      <w:pPr>
        <w:rPr>
          <w:rFonts w:ascii="Arial" w:eastAsia="Arial" w:hAnsi="Arial" w:cs="Arial"/>
          <w:sz w:val="24"/>
          <w:szCs w:val="24"/>
          <w:u w:val="single"/>
        </w:rPr>
      </w:pPr>
      <w:r w:rsidRPr="03B88195">
        <w:rPr>
          <w:rFonts w:ascii="Arial" w:eastAsia="Arial" w:hAnsi="Arial" w:cs="Arial"/>
          <w:sz w:val="24"/>
          <w:szCs w:val="24"/>
          <w:u w:val="single"/>
        </w:rPr>
        <w:t>Session 10</w:t>
      </w:r>
    </w:p>
    <w:p w14:paraId="6B006D67" w14:textId="5BC61595" w:rsidR="03B88195" w:rsidRDefault="03B88195" w:rsidP="03B88195">
      <w:pPr>
        <w:rPr>
          <w:rFonts w:ascii="Arial" w:eastAsia="Arial" w:hAnsi="Arial" w:cs="Arial"/>
          <w:sz w:val="24"/>
          <w:szCs w:val="24"/>
        </w:rPr>
      </w:pPr>
      <w:r w:rsidRPr="03B88195">
        <w:rPr>
          <w:rFonts w:ascii="Arial" w:eastAsia="Arial" w:hAnsi="Arial" w:cs="Arial"/>
          <w:sz w:val="24"/>
          <w:szCs w:val="24"/>
        </w:rPr>
        <w:t xml:space="preserve">In today’s session the pupils used the morning session to complete work from throughout the week. In the afternoon I led a group to make rainforest animal masks. The children reused old pieces of </w:t>
      </w:r>
      <w:proofErr w:type="spellStart"/>
      <w:r w:rsidRPr="03B88195">
        <w:rPr>
          <w:rFonts w:ascii="Arial" w:eastAsia="Arial" w:hAnsi="Arial" w:cs="Arial"/>
          <w:sz w:val="24"/>
          <w:szCs w:val="24"/>
        </w:rPr>
        <w:t>coloured</w:t>
      </w:r>
      <w:proofErr w:type="spellEnd"/>
      <w:r w:rsidRPr="03B88195">
        <w:rPr>
          <w:rFonts w:ascii="Arial" w:eastAsia="Arial" w:hAnsi="Arial" w:cs="Arial"/>
          <w:sz w:val="24"/>
          <w:szCs w:val="24"/>
        </w:rPr>
        <w:t xml:space="preserve"> card cut up to create difference textures of their chosen rainforest animals. This allowed them to develop their creativity and become more engaged with their chosen animal as they were able to role play afterwards with their masks. </w:t>
      </w:r>
    </w:p>
    <w:p w14:paraId="132CA935" w14:textId="236E5A6A" w:rsidR="00676581" w:rsidRDefault="00676581" w:rsidP="6DE7EF39">
      <w:pPr>
        <w:rPr>
          <w:rFonts w:ascii="Arial" w:eastAsia="Arial" w:hAnsi="Arial" w:cs="Arial"/>
          <w:sz w:val="24"/>
          <w:szCs w:val="24"/>
        </w:rPr>
      </w:pPr>
    </w:p>
    <w:p w14:paraId="40CC90FC" w14:textId="29AD6B4B" w:rsidR="00DA182C" w:rsidRDefault="00102DB5" w:rsidP="6DE7EF39">
      <w:r>
        <w:rPr>
          <w:rFonts w:ascii="Arial" w:eastAsia="Arial" w:hAnsi="Arial" w:cs="Arial"/>
          <w:noProof/>
          <w:sz w:val="24"/>
          <w:szCs w:val="24"/>
        </w:rPr>
        <w:lastRenderedPageBreak/>
        <w:drawing>
          <wp:anchor distT="0" distB="0" distL="114300" distR="114300" simplePos="0" relativeHeight="251659264" behindDoc="1" locked="0" layoutInCell="1" allowOverlap="1" wp14:anchorId="7B792E6F" wp14:editId="43C9D6E1">
            <wp:simplePos x="0" y="0"/>
            <wp:positionH relativeFrom="column">
              <wp:posOffset>575945</wp:posOffset>
            </wp:positionH>
            <wp:positionV relativeFrom="paragraph">
              <wp:posOffset>-446405</wp:posOffset>
            </wp:positionV>
            <wp:extent cx="2369185" cy="3674745"/>
            <wp:effectExtent l="0" t="5080" r="635" b="635"/>
            <wp:wrapTight wrapText="bothSides">
              <wp:wrapPolygon edited="0">
                <wp:start x="21646" y="30"/>
                <wp:lineTo x="110" y="30"/>
                <wp:lineTo x="110" y="21529"/>
                <wp:lineTo x="21646" y="21529"/>
                <wp:lineTo x="21646" y="3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t="1" r="7761" b="-128"/>
                    <a:stretch/>
                  </pic:blipFill>
                  <pic:spPr bwMode="auto">
                    <a:xfrm rot="16200000">
                      <a:off x="0" y="0"/>
                      <a:ext cx="2369185" cy="36747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0396913" w14:textId="7CF9D4E3" w:rsidR="00DA182C" w:rsidRDefault="00102DB5">
      <w:r>
        <w:rPr>
          <w:rFonts w:ascii="Arial" w:eastAsia="Arial" w:hAnsi="Arial" w:cs="Arial"/>
          <w:noProof/>
          <w:sz w:val="24"/>
          <w:szCs w:val="24"/>
        </w:rPr>
        <w:drawing>
          <wp:anchor distT="0" distB="0" distL="114300" distR="114300" simplePos="0" relativeHeight="251661312" behindDoc="1" locked="0" layoutInCell="1" allowOverlap="1" wp14:anchorId="3F20A4BC" wp14:editId="01FA027E">
            <wp:simplePos x="0" y="0"/>
            <wp:positionH relativeFrom="column">
              <wp:posOffset>377825</wp:posOffset>
            </wp:positionH>
            <wp:positionV relativeFrom="paragraph">
              <wp:posOffset>4763770</wp:posOffset>
            </wp:positionV>
            <wp:extent cx="2444115" cy="3907790"/>
            <wp:effectExtent l="4763" t="0" r="0" b="0"/>
            <wp:wrapTight wrapText="bothSides">
              <wp:wrapPolygon edited="0">
                <wp:start x="21558" y="-26"/>
                <wp:lineTo x="121" y="-26"/>
                <wp:lineTo x="121" y="21525"/>
                <wp:lineTo x="21558" y="21525"/>
                <wp:lineTo x="21558" y="-26"/>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rotWithShape="1">
                    <a:blip r:embed="rId8" cstate="print">
                      <a:extLst>
                        <a:ext uri="{28A0092B-C50C-407E-A947-70E740481C1C}">
                          <a14:useLocalDpi xmlns:a14="http://schemas.microsoft.com/office/drawing/2010/main" val="0"/>
                        </a:ext>
                      </a:extLst>
                    </a:blip>
                    <a:srcRect l="-1" r="11609" b="1190"/>
                    <a:stretch/>
                  </pic:blipFill>
                  <pic:spPr bwMode="auto">
                    <a:xfrm rot="16200000">
                      <a:off x="0" y="0"/>
                      <a:ext cx="2444115" cy="39077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eastAsia="Arial" w:hAnsi="Arial" w:cs="Arial"/>
          <w:noProof/>
          <w:sz w:val="24"/>
          <w:szCs w:val="24"/>
        </w:rPr>
        <w:drawing>
          <wp:anchor distT="0" distB="0" distL="114300" distR="114300" simplePos="0" relativeHeight="251660288" behindDoc="1" locked="0" layoutInCell="1" allowOverlap="1" wp14:anchorId="367B30D5" wp14:editId="386F8D1D">
            <wp:simplePos x="0" y="0"/>
            <wp:positionH relativeFrom="column">
              <wp:posOffset>3001645</wp:posOffset>
            </wp:positionH>
            <wp:positionV relativeFrom="paragraph">
              <wp:posOffset>1995170</wp:posOffset>
            </wp:positionV>
            <wp:extent cx="2493645" cy="3801745"/>
            <wp:effectExtent l="6350" t="0" r="1905" b="1905"/>
            <wp:wrapTight wrapText="bothSides">
              <wp:wrapPolygon edited="0">
                <wp:start x="21545" y="-36"/>
                <wp:lineTo x="94" y="-36"/>
                <wp:lineTo x="94" y="21539"/>
                <wp:lineTo x="21545" y="21539"/>
                <wp:lineTo x="21545" y="-36"/>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rotWithShape="1">
                    <a:blip r:embed="rId9" cstate="print">
                      <a:extLst>
                        <a:ext uri="{28A0092B-C50C-407E-A947-70E740481C1C}">
                          <a14:useLocalDpi xmlns:a14="http://schemas.microsoft.com/office/drawing/2010/main" val="0"/>
                        </a:ext>
                      </a:extLst>
                    </a:blip>
                    <a:srcRect r="10036" b="44"/>
                    <a:stretch/>
                  </pic:blipFill>
                  <pic:spPr bwMode="auto">
                    <a:xfrm rot="16200000">
                      <a:off x="0" y="0"/>
                      <a:ext cx="2493645" cy="38017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A182C">
        <w:br w:type="page"/>
      </w:r>
    </w:p>
    <w:p w14:paraId="2604ED98" w14:textId="4F37AAB3" w:rsidR="6DE7EF39" w:rsidRDefault="003D4325" w:rsidP="6DE7EF39">
      <w:r>
        <w:rPr>
          <w:noProof/>
        </w:rPr>
        <w:lastRenderedPageBreak/>
        <w:drawing>
          <wp:anchor distT="0" distB="0" distL="114300" distR="114300" simplePos="0" relativeHeight="251662336" behindDoc="0" locked="0" layoutInCell="1" allowOverlap="1" wp14:anchorId="4D10B329" wp14:editId="6B27035C">
            <wp:simplePos x="0" y="0"/>
            <wp:positionH relativeFrom="column">
              <wp:posOffset>375285</wp:posOffset>
            </wp:positionH>
            <wp:positionV relativeFrom="paragraph">
              <wp:posOffset>-402590</wp:posOffset>
            </wp:positionV>
            <wp:extent cx="2451735" cy="3757930"/>
            <wp:effectExtent l="0" t="5397"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rotWithShape="1">
                    <a:blip r:embed="rId10" cstate="print">
                      <a:extLst>
                        <a:ext uri="{28A0092B-C50C-407E-A947-70E740481C1C}">
                          <a14:useLocalDpi xmlns:a14="http://schemas.microsoft.com/office/drawing/2010/main" val="0"/>
                        </a:ext>
                      </a:extLst>
                    </a:blip>
                    <a:srcRect r="9373" b="-289"/>
                    <a:stretch/>
                  </pic:blipFill>
                  <pic:spPr bwMode="auto">
                    <a:xfrm rot="16200000">
                      <a:off x="0" y="0"/>
                      <a:ext cx="2451735" cy="37579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36F08">
        <w:rPr>
          <w:rFonts w:ascii="Arial" w:hAnsi="Arial" w:cs="Arial"/>
          <w:noProof/>
          <w:sz w:val="24"/>
          <w:szCs w:val="24"/>
        </w:rPr>
        <w:drawing>
          <wp:anchor distT="0" distB="0" distL="114300" distR="114300" simplePos="0" relativeHeight="251665408" behindDoc="1" locked="0" layoutInCell="1" allowOverlap="1" wp14:anchorId="0817143C" wp14:editId="425DCC3D">
            <wp:simplePos x="0" y="0"/>
            <wp:positionH relativeFrom="column">
              <wp:posOffset>430530</wp:posOffset>
            </wp:positionH>
            <wp:positionV relativeFrom="paragraph">
              <wp:posOffset>4835525</wp:posOffset>
            </wp:positionV>
            <wp:extent cx="2626995" cy="4142105"/>
            <wp:effectExtent l="4445" t="0" r="6350" b="6350"/>
            <wp:wrapTight wrapText="bothSides">
              <wp:wrapPolygon edited="0">
                <wp:start x="21563" y="-23"/>
                <wp:lineTo x="52" y="-23"/>
                <wp:lineTo x="52" y="21567"/>
                <wp:lineTo x="21563" y="21567"/>
                <wp:lineTo x="21563" y="-23"/>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rotWithShape="1">
                    <a:blip r:embed="rId11" cstate="print">
                      <a:extLst>
                        <a:ext uri="{28A0092B-C50C-407E-A947-70E740481C1C}">
                          <a14:useLocalDpi xmlns:a14="http://schemas.microsoft.com/office/drawing/2010/main" val="0"/>
                        </a:ext>
                      </a:extLst>
                    </a:blip>
                    <a:srcRect l="7178" t="7159" r="23659" b="11056"/>
                    <a:stretch/>
                  </pic:blipFill>
                  <pic:spPr bwMode="auto">
                    <a:xfrm rot="16200000">
                      <a:off x="0" y="0"/>
                      <a:ext cx="2626995" cy="41421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36F08">
        <w:rPr>
          <w:rFonts w:ascii="Arial" w:hAnsi="Arial" w:cs="Arial"/>
          <w:noProof/>
          <w:sz w:val="24"/>
          <w:szCs w:val="24"/>
        </w:rPr>
        <w:drawing>
          <wp:anchor distT="0" distB="0" distL="114300" distR="114300" simplePos="0" relativeHeight="251663360" behindDoc="0" locked="0" layoutInCell="1" allowOverlap="1" wp14:anchorId="6A607662" wp14:editId="259C6C19">
            <wp:simplePos x="0" y="0"/>
            <wp:positionH relativeFrom="column">
              <wp:posOffset>2829560</wp:posOffset>
            </wp:positionH>
            <wp:positionV relativeFrom="paragraph">
              <wp:posOffset>1914525</wp:posOffset>
            </wp:positionV>
            <wp:extent cx="2520315" cy="4356735"/>
            <wp:effectExtent l="0" t="3810" r="3175" b="317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rotWithShape="1">
                    <a:blip r:embed="rId12" cstate="print">
                      <a:extLst>
                        <a:ext uri="{28A0092B-C50C-407E-A947-70E740481C1C}">
                          <a14:useLocalDpi xmlns:a14="http://schemas.microsoft.com/office/drawing/2010/main" val="0"/>
                        </a:ext>
                      </a:extLst>
                    </a:blip>
                    <a:srcRect l="10997" t="7878" r="24653" b="8709"/>
                    <a:stretch/>
                  </pic:blipFill>
                  <pic:spPr bwMode="auto">
                    <a:xfrm rot="16200000">
                      <a:off x="0" y="0"/>
                      <a:ext cx="2520315" cy="43567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847F4B2" w14:textId="3FB1F1AF" w:rsidR="007B3A4D" w:rsidRDefault="007B3A4D" w:rsidP="6DE7EF39">
      <w:pPr>
        <w:rPr>
          <w:rFonts w:ascii="Arial" w:hAnsi="Arial" w:cs="Arial"/>
          <w:sz w:val="24"/>
          <w:szCs w:val="24"/>
        </w:rPr>
      </w:pPr>
      <w:r w:rsidRPr="007B3A4D">
        <w:rPr>
          <w:rFonts w:ascii="Arial" w:hAnsi="Arial" w:cs="Arial"/>
          <w:sz w:val="24"/>
          <w:szCs w:val="24"/>
        </w:rPr>
        <w:t>Week 2</w:t>
      </w:r>
    </w:p>
    <w:p w14:paraId="48D373CD" w14:textId="1971BBE4" w:rsidR="007B3A4D" w:rsidRDefault="007B3A4D" w:rsidP="6DE7EF39">
      <w:pPr>
        <w:rPr>
          <w:rFonts w:ascii="Arial" w:hAnsi="Arial" w:cs="Arial"/>
          <w:sz w:val="24"/>
          <w:szCs w:val="24"/>
        </w:rPr>
      </w:pPr>
      <w:r w:rsidRPr="007B3A4D">
        <w:rPr>
          <w:rFonts w:ascii="Arial" w:hAnsi="Arial" w:cs="Arial"/>
          <w:sz w:val="24"/>
          <w:szCs w:val="24"/>
        </w:rPr>
        <w:t xml:space="preserve"> </w:t>
      </w:r>
    </w:p>
    <w:p w14:paraId="17B17E70" w14:textId="5A4EC214" w:rsidR="00136F08" w:rsidRDefault="00136F08" w:rsidP="6DE7EF39">
      <w:pPr>
        <w:rPr>
          <w:rFonts w:ascii="Arial" w:hAnsi="Arial" w:cs="Arial"/>
          <w:sz w:val="24"/>
          <w:szCs w:val="24"/>
        </w:rPr>
      </w:pPr>
    </w:p>
    <w:p w14:paraId="1A786C22" w14:textId="77777777" w:rsidR="00136F08" w:rsidRDefault="00136F08">
      <w:pPr>
        <w:rPr>
          <w:rFonts w:ascii="Arial" w:hAnsi="Arial" w:cs="Arial"/>
          <w:sz w:val="24"/>
          <w:szCs w:val="24"/>
        </w:rPr>
      </w:pPr>
      <w:r>
        <w:rPr>
          <w:rFonts w:ascii="Arial" w:hAnsi="Arial" w:cs="Arial"/>
          <w:sz w:val="24"/>
          <w:szCs w:val="24"/>
        </w:rPr>
        <w:br w:type="page"/>
      </w:r>
    </w:p>
    <w:p w14:paraId="2DC0D8ED" w14:textId="753E6FD0" w:rsidR="0068216A" w:rsidRPr="007B3A4D" w:rsidRDefault="00D821FB" w:rsidP="6DE7EF39">
      <w:pPr>
        <w:rPr>
          <w:rFonts w:ascii="Arial" w:hAnsi="Arial" w:cs="Arial"/>
          <w:sz w:val="24"/>
          <w:szCs w:val="24"/>
        </w:rPr>
      </w:pPr>
      <w:r>
        <w:rPr>
          <w:rFonts w:ascii="Arial" w:hAnsi="Arial" w:cs="Arial"/>
          <w:noProof/>
          <w:sz w:val="24"/>
          <w:szCs w:val="24"/>
        </w:rPr>
        <w:lastRenderedPageBreak/>
        <w:drawing>
          <wp:anchor distT="0" distB="0" distL="114300" distR="114300" simplePos="0" relativeHeight="251668480" behindDoc="0" locked="0" layoutInCell="1" allowOverlap="1" wp14:anchorId="3DE15F4B" wp14:editId="136AF146">
            <wp:simplePos x="0" y="0"/>
            <wp:positionH relativeFrom="column">
              <wp:posOffset>2540635</wp:posOffset>
            </wp:positionH>
            <wp:positionV relativeFrom="paragraph">
              <wp:posOffset>1876425</wp:posOffset>
            </wp:positionV>
            <wp:extent cx="2925445" cy="4615815"/>
            <wp:effectExtent l="5715" t="0" r="1270" b="127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rotWithShape="1">
                    <a:blip r:embed="rId13" cstate="print">
                      <a:extLst>
                        <a:ext uri="{28A0092B-C50C-407E-A947-70E740481C1C}">
                          <a14:useLocalDpi xmlns:a14="http://schemas.microsoft.com/office/drawing/2010/main" val="0"/>
                        </a:ext>
                      </a:extLst>
                    </a:blip>
                    <a:srcRect l="14455" t="9151" r="15094" b="7490"/>
                    <a:stretch/>
                  </pic:blipFill>
                  <pic:spPr bwMode="auto">
                    <a:xfrm rot="16200000">
                      <a:off x="0" y="0"/>
                      <a:ext cx="2925445" cy="46158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66432" behindDoc="0" locked="0" layoutInCell="1" allowOverlap="1" wp14:anchorId="7EEAB1A9" wp14:editId="144C36D6">
            <wp:simplePos x="0" y="0"/>
            <wp:positionH relativeFrom="column">
              <wp:posOffset>261620</wp:posOffset>
            </wp:positionH>
            <wp:positionV relativeFrom="paragraph">
              <wp:posOffset>-702945</wp:posOffset>
            </wp:positionV>
            <wp:extent cx="2658110" cy="4161790"/>
            <wp:effectExtent l="0" t="2540" r="6350" b="635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rotWithShape="1">
                    <a:blip r:embed="rId14" cstate="print">
                      <a:extLst>
                        <a:ext uri="{28A0092B-C50C-407E-A947-70E740481C1C}">
                          <a14:useLocalDpi xmlns:a14="http://schemas.microsoft.com/office/drawing/2010/main" val="0"/>
                        </a:ext>
                      </a:extLst>
                    </a:blip>
                    <a:srcRect l="13844" t="11011" r="22539" b="14292"/>
                    <a:stretch/>
                  </pic:blipFill>
                  <pic:spPr bwMode="auto">
                    <a:xfrm rot="16200000">
                      <a:off x="0" y="0"/>
                      <a:ext cx="2658110" cy="41617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69504" behindDoc="0" locked="0" layoutInCell="1" allowOverlap="1" wp14:anchorId="6C696111" wp14:editId="7C851DEB">
            <wp:simplePos x="0" y="0"/>
            <wp:positionH relativeFrom="column">
              <wp:posOffset>270510</wp:posOffset>
            </wp:positionH>
            <wp:positionV relativeFrom="paragraph">
              <wp:posOffset>4810760</wp:posOffset>
            </wp:positionV>
            <wp:extent cx="2719705" cy="4112260"/>
            <wp:effectExtent l="2223" t="0" r="317" b="318"/>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rotWithShape="1">
                    <a:blip r:embed="rId15" cstate="print">
                      <a:extLst>
                        <a:ext uri="{28A0092B-C50C-407E-A947-70E740481C1C}">
                          <a14:useLocalDpi xmlns:a14="http://schemas.microsoft.com/office/drawing/2010/main" val="0"/>
                        </a:ext>
                      </a:extLst>
                    </a:blip>
                    <a:srcRect l="10919" t="8934" r="14392" b="6379"/>
                    <a:stretch/>
                  </pic:blipFill>
                  <pic:spPr bwMode="auto">
                    <a:xfrm rot="16200000">
                      <a:off x="0" y="0"/>
                      <a:ext cx="2719705" cy="41122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Start w:id="0" w:name="_GoBack"/>
      <w:bookmarkEnd w:id="0"/>
    </w:p>
    <w:sectPr w:rsidR="0068216A" w:rsidRPr="007B3A4D">
      <w:headerReference w:type="default" r:id="rId16"/>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877E8D" w14:textId="77777777" w:rsidR="000B13C9" w:rsidRDefault="000B13C9">
      <w:pPr>
        <w:spacing w:after="0" w:line="240" w:lineRule="auto"/>
      </w:pPr>
      <w:r>
        <w:separator/>
      </w:r>
    </w:p>
  </w:endnote>
  <w:endnote w:type="continuationSeparator" w:id="0">
    <w:p w14:paraId="6767653E" w14:textId="77777777" w:rsidR="000B13C9" w:rsidRDefault="000B13C9">
      <w:pPr>
        <w:spacing w:after="0" w:line="240" w:lineRule="auto"/>
      </w:pPr>
      <w:r>
        <w:continuationSeparator/>
      </w:r>
    </w:p>
  </w:endnote>
  <w:endnote w:type="continuationNotice" w:id="1">
    <w:p w14:paraId="1F819CD3" w14:textId="77777777" w:rsidR="000B13C9" w:rsidRDefault="000B13C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120"/>
      <w:gridCol w:w="3120"/>
      <w:gridCol w:w="3120"/>
    </w:tblGrid>
    <w:tr w:rsidR="583AE7F2" w14:paraId="70EB26CF" w14:textId="77777777" w:rsidTr="583AE7F2">
      <w:tc>
        <w:tcPr>
          <w:tcW w:w="3120" w:type="dxa"/>
        </w:tcPr>
        <w:p w14:paraId="30859FD4" w14:textId="7B3EC976" w:rsidR="583AE7F2" w:rsidRDefault="583AE7F2" w:rsidP="583AE7F2">
          <w:pPr>
            <w:pStyle w:val="Header"/>
            <w:ind w:left="-115"/>
          </w:pPr>
        </w:p>
      </w:tc>
      <w:tc>
        <w:tcPr>
          <w:tcW w:w="3120" w:type="dxa"/>
        </w:tcPr>
        <w:p w14:paraId="3EB1BA91" w14:textId="56FC1DCB" w:rsidR="583AE7F2" w:rsidRDefault="583AE7F2" w:rsidP="583AE7F2">
          <w:pPr>
            <w:pStyle w:val="Header"/>
            <w:jc w:val="center"/>
          </w:pPr>
        </w:p>
      </w:tc>
      <w:tc>
        <w:tcPr>
          <w:tcW w:w="3120" w:type="dxa"/>
        </w:tcPr>
        <w:p w14:paraId="6506BE2D" w14:textId="7F1F277F" w:rsidR="583AE7F2" w:rsidRDefault="583AE7F2" w:rsidP="583AE7F2">
          <w:pPr>
            <w:pStyle w:val="Header"/>
            <w:ind w:right="-115"/>
            <w:jc w:val="right"/>
          </w:pPr>
        </w:p>
      </w:tc>
    </w:tr>
  </w:tbl>
  <w:p w14:paraId="67ABB0C2" w14:textId="7F5933C1" w:rsidR="583AE7F2" w:rsidRDefault="583AE7F2" w:rsidP="583AE7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F7EA81" w14:textId="77777777" w:rsidR="000B13C9" w:rsidRDefault="000B13C9">
      <w:pPr>
        <w:spacing w:after="0" w:line="240" w:lineRule="auto"/>
      </w:pPr>
      <w:r>
        <w:separator/>
      </w:r>
    </w:p>
  </w:footnote>
  <w:footnote w:type="continuationSeparator" w:id="0">
    <w:p w14:paraId="4E181AEF" w14:textId="77777777" w:rsidR="000B13C9" w:rsidRDefault="000B13C9">
      <w:pPr>
        <w:spacing w:after="0" w:line="240" w:lineRule="auto"/>
      </w:pPr>
      <w:r>
        <w:continuationSeparator/>
      </w:r>
    </w:p>
  </w:footnote>
  <w:footnote w:type="continuationNotice" w:id="1">
    <w:p w14:paraId="367F1F52" w14:textId="77777777" w:rsidR="000B13C9" w:rsidRDefault="000B13C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120"/>
      <w:gridCol w:w="3120"/>
      <w:gridCol w:w="3120"/>
    </w:tblGrid>
    <w:tr w:rsidR="583AE7F2" w14:paraId="63989EC3" w14:textId="77777777" w:rsidTr="583AE7F2">
      <w:tc>
        <w:tcPr>
          <w:tcW w:w="3120" w:type="dxa"/>
        </w:tcPr>
        <w:p w14:paraId="25C029E3" w14:textId="61F6C5B0" w:rsidR="583AE7F2" w:rsidRDefault="583AE7F2" w:rsidP="583AE7F2">
          <w:pPr>
            <w:pStyle w:val="Header"/>
            <w:ind w:left="-115"/>
          </w:pPr>
          <w:r>
            <w:t>Leah Hooper</w:t>
          </w:r>
        </w:p>
      </w:tc>
      <w:tc>
        <w:tcPr>
          <w:tcW w:w="3120" w:type="dxa"/>
        </w:tcPr>
        <w:p w14:paraId="771915D1" w14:textId="074D8505" w:rsidR="583AE7F2" w:rsidRDefault="583AE7F2" w:rsidP="583AE7F2">
          <w:pPr>
            <w:pStyle w:val="Header"/>
            <w:jc w:val="center"/>
          </w:pPr>
        </w:p>
      </w:tc>
      <w:tc>
        <w:tcPr>
          <w:tcW w:w="3120" w:type="dxa"/>
        </w:tcPr>
        <w:p w14:paraId="2796C567" w14:textId="00012569" w:rsidR="583AE7F2" w:rsidRDefault="583AE7F2" w:rsidP="583AE7F2">
          <w:pPr>
            <w:pStyle w:val="Header"/>
            <w:ind w:right="-115"/>
            <w:jc w:val="right"/>
          </w:pPr>
        </w:p>
      </w:tc>
    </w:tr>
  </w:tbl>
  <w:p w14:paraId="466599FF" w14:textId="3EB15282" w:rsidR="583AE7F2" w:rsidRDefault="583AE7F2" w:rsidP="583AE7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957B701"/>
    <w:rsid w:val="00097480"/>
    <w:rsid w:val="000B13C9"/>
    <w:rsid w:val="00102DB5"/>
    <w:rsid w:val="00136F08"/>
    <w:rsid w:val="00152C84"/>
    <w:rsid w:val="0022570C"/>
    <w:rsid w:val="002A53B9"/>
    <w:rsid w:val="0036226C"/>
    <w:rsid w:val="00381070"/>
    <w:rsid w:val="003D4325"/>
    <w:rsid w:val="004203DF"/>
    <w:rsid w:val="00421CD7"/>
    <w:rsid w:val="004311BD"/>
    <w:rsid w:val="00470DBC"/>
    <w:rsid w:val="004B2147"/>
    <w:rsid w:val="004F1AFD"/>
    <w:rsid w:val="00503D3E"/>
    <w:rsid w:val="0052026E"/>
    <w:rsid w:val="005F5B56"/>
    <w:rsid w:val="0062228B"/>
    <w:rsid w:val="00676581"/>
    <w:rsid w:val="0068216A"/>
    <w:rsid w:val="006904F3"/>
    <w:rsid w:val="0073580A"/>
    <w:rsid w:val="00786BED"/>
    <w:rsid w:val="007B3A4D"/>
    <w:rsid w:val="007B3D71"/>
    <w:rsid w:val="008034FF"/>
    <w:rsid w:val="0089083E"/>
    <w:rsid w:val="00982498"/>
    <w:rsid w:val="009D50F3"/>
    <w:rsid w:val="009E1C67"/>
    <w:rsid w:val="00A80956"/>
    <w:rsid w:val="00AB6E03"/>
    <w:rsid w:val="00B23176"/>
    <w:rsid w:val="00B71857"/>
    <w:rsid w:val="00B71EF3"/>
    <w:rsid w:val="00B93609"/>
    <w:rsid w:val="00BA4819"/>
    <w:rsid w:val="00D135ED"/>
    <w:rsid w:val="00D61A28"/>
    <w:rsid w:val="00D821FB"/>
    <w:rsid w:val="00D914D0"/>
    <w:rsid w:val="00DA182C"/>
    <w:rsid w:val="00DA598E"/>
    <w:rsid w:val="00EE0D0B"/>
    <w:rsid w:val="00F50E9F"/>
    <w:rsid w:val="00F769E2"/>
    <w:rsid w:val="00FA05C8"/>
    <w:rsid w:val="00FB66E7"/>
    <w:rsid w:val="03B88195"/>
    <w:rsid w:val="069B9F36"/>
    <w:rsid w:val="32DF2439"/>
    <w:rsid w:val="39039FE7"/>
    <w:rsid w:val="3957B701"/>
    <w:rsid w:val="50F16ED1"/>
    <w:rsid w:val="52B5A2E4"/>
    <w:rsid w:val="583AE7F2"/>
    <w:rsid w:val="5AD5B08B"/>
    <w:rsid w:val="64C8FB92"/>
    <w:rsid w:val="69F2A57C"/>
    <w:rsid w:val="6DE7EF3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7B701"/>
  <w15:chartTrackingRefBased/>
  <w15:docId w15:val="{93F4988E-83D6-F546-B0B2-EF6D2716DB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1707</Words>
  <Characters>9735</Characters>
  <Application>Microsoft Office Word</Application>
  <DocSecurity>0</DocSecurity>
  <Lines>81</Lines>
  <Paragraphs>22</Paragraphs>
  <ScaleCrop>false</ScaleCrop>
  <Company/>
  <LinksUpToDate>false</LinksUpToDate>
  <CharactersWithSpaces>11420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Hooper (1801100)</dc:creator>
  <cp:keywords/>
  <dc:description/>
  <cp:lastModifiedBy>Leah Hooper (1801100)</cp:lastModifiedBy>
  <cp:revision>2</cp:revision>
  <dcterms:created xsi:type="dcterms:W3CDTF">2020-01-20T23:18:00Z</dcterms:created>
  <dcterms:modified xsi:type="dcterms:W3CDTF">2020-01-20T23:18:00Z</dcterms:modified>
</cp:coreProperties>
</file>