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1DC53760" w14:textId="77777777" w:rsidR="004A033C" w:rsidRPr="000D5001" w:rsidRDefault="004A033C" w:rsidP="00855A5E">
      <w:pPr>
        <w:spacing w:line="360" w:lineRule="auto"/>
        <w:jc w:val="center"/>
        <w:rPr>
          <w:rFonts w:ascii="Arial" w:hAnsi="Arial" w:cs="Arial"/>
          <w:sz w:val="24"/>
          <w:szCs w:val="24"/>
        </w:rPr>
      </w:pPr>
    </w:p>
    <w:p w14:paraId="002EE741" w14:textId="77777777" w:rsidR="004A033C" w:rsidRPr="000D5001" w:rsidRDefault="004A033C" w:rsidP="00855A5E">
      <w:pPr>
        <w:spacing w:line="360" w:lineRule="auto"/>
        <w:jc w:val="center"/>
        <w:rPr>
          <w:rFonts w:ascii="Arial" w:hAnsi="Arial" w:cs="Arial"/>
          <w:sz w:val="24"/>
          <w:szCs w:val="24"/>
        </w:rPr>
      </w:pPr>
    </w:p>
    <w:p w14:paraId="639E2413" w14:textId="77777777" w:rsidR="004A033C" w:rsidRPr="000D5001" w:rsidRDefault="004A033C" w:rsidP="00855A5E">
      <w:pPr>
        <w:spacing w:line="360" w:lineRule="auto"/>
        <w:jc w:val="center"/>
        <w:rPr>
          <w:rFonts w:ascii="Arial" w:hAnsi="Arial" w:cs="Arial"/>
          <w:sz w:val="24"/>
          <w:szCs w:val="24"/>
        </w:rPr>
      </w:pPr>
    </w:p>
    <w:p w14:paraId="181B57CB" w14:textId="77777777" w:rsidR="004A033C" w:rsidRPr="000D5001" w:rsidRDefault="004A033C" w:rsidP="00855A5E">
      <w:pPr>
        <w:spacing w:line="360" w:lineRule="auto"/>
        <w:jc w:val="center"/>
        <w:rPr>
          <w:rFonts w:ascii="Arial" w:hAnsi="Arial" w:cs="Arial"/>
          <w:sz w:val="24"/>
          <w:szCs w:val="24"/>
        </w:rPr>
      </w:pPr>
    </w:p>
    <w:p w14:paraId="2816B586" w14:textId="77777777" w:rsidR="00E401D3" w:rsidRPr="000D5001" w:rsidRDefault="00E401D3" w:rsidP="00855A5E">
      <w:pPr>
        <w:spacing w:line="360" w:lineRule="auto"/>
        <w:jc w:val="center"/>
        <w:rPr>
          <w:rFonts w:ascii="Arial" w:hAnsi="Arial" w:cs="Arial"/>
          <w:sz w:val="24"/>
          <w:szCs w:val="24"/>
        </w:rPr>
      </w:pPr>
    </w:p>
    <w:p w14:paraId="1E065F59" w14:textId="77777777" w:rsidR="00E401D3" w:rsidRPr="000D5001" w:rsidRDefault="00E401D3" w:rsidP="00855A5E">
      <w:pPr>
        <w:spacing w:line="360" w:lineRule="auto"/>
        <w:jc w:val="center"/>
        <w:rPr>
          <w:rFonts w:ascii="Arial" w:hAnsi="Arial" w:cs="Arial"/>
          <w:sz w:val="24"/>
          <w:szCs w:val="24"/>
        </w:rPr>
      </w:pPr>
    </w:p>
    <w:p w14:paraId="309F3529" w14:textId="77777777" w:rsidR="000D5001" w:rsidRPr="000D5001" w:rsidRDefault="000D5001" w:rsidP="00855A5E">
      <w:pPr>
        <w:spacing w:line="360" w:lineRule="auto"/>
        <w:jc w:val="center"/>
        <w:rPr>
          <w:rFonts w:ascii="Arial" w:hAnsi="Arial" w:cs="Arial"/>
          <w:sz w:val="24"/>
          <w:szCs w:val="24"/>
        </w:rPr>
      </w:pPr>
    </w:p>
    <w:p w14:paraId="047D65A1" w14:textId="77777777" w:rsidR="000D5001" w:rsidRPr="000D5001" w:rsidRDefault="000D5001" w:rsidP="00855A5E">
      <w:pPr>
        <w:spacing w:line="360" w:lineRule="auto"/>
        <w:jc w:val="center"/>
        <w:rPr>
          <w:rFonts w:ascii="Arial" w:hAnsi="Arial" w:cs="Arial"/>
          <w:sz w:val="24"/>
          <w:szCs w:val="24"/>
        </w:rPr>
      </w:pPr>
    </w:p>
    <w:p w14:paraId="6D753759" w14:textId="66C73D09" w:rsidR="00881012" w:rsidRPr="000D5001" w:rsidRDefault="00881012" w:rsidP="00855A5E">
      <w:pPr>
        <w:spacing w:line="360" w:lineRule="auto"/>
        <w:jc w:val="center"/>
        <w:rPr>
          <w:rFonts w:ascii="Arial" w:hAnsi="Arial" w:cs="Arial"/>
          <w:sz w:val="24"/>
          <w:szCs w:val="24"/>
        </w:rPr>
      </w:pPr>
      <w:r w:rsidRPr="000D5001">
        <w:rPr>
          <w:rFonts w:ascii="Arial" w:hAnsi="Arial" w:cs="Arial"/>
          <w:sz w:val="24"/>
          <w:szCs w:val="24"/>
        </w:rPr>
        <w:t xml:space="preserve">Does the required skill set of a Food &amp; Beverage employee change, based on the type of business and the type of service that is offered? </w:t>
      </w:r>
    </w:p>
    <w:p w14:paraId="4FF02DB1" w14:textId="67561BCB" w:rsidR="00881012" w:rsidRPr="000D5001" w:rsidRDefault="00881012" w:rsidP="00855A5E">
      <w:pPr>
        <w:spacing w:line="360" w:lineRule="auto"/>
        <w:jc w:val="center"/>
        <w:rPr>
          <w:rFonts w:ascii="Arial" w:hAnsi="Arial" w:cs="Arial"/>
          <w:sz w:val="24"/>
          <w:szCs w:val="24"/>
        </w:rPr>
      </w:pPr>
      <w:r w:rsidRPr="000D5001">
        <w:rPr>
          <w:rFonts w:ascii="Arial" w:hAnsi="Arial" w:cs="Arial"/>
          <w:sz w:val="24"/>
          <w:szCs w:val="24"/>
        </w:rPr>
        <w:t>Dina Priedulena</w:t>
      </w:r>
    </w:p>
    <w:p w14:paraId="4C15BCF6" w14:textId="77777777" w:rsidR="00881012" w:rsidRPr="000D5001" w:rsidRDefault="00881012" w:rsidP="00855A5E">
      <w:pPr>
        <w:spacing w:line="360" w:lineRule="auto"/>
        <w:jc w:val="center"/>
        <w:rPr>
          <w:rFonts w:ascii="Arial" w:hAnsi="Arial" w:cs="Arial"/>
          <w:sz w:val="24"/>
          <w:szCs w:val="24"/>
        </w:rPr>
      </w:pPr>
      <w:r w:rsidRPr="000D5001">
        <w:rPr>
          <w:rFonts w:ascii="Arial" w:hAnsi="Arial" w:cs="Arial"/>
          <w:sz w:val="24"/>
          <w:szCs w:val="24"/>
        </w:rPr>
        <w:t>Student ID Number</w:t>
      </w:r>
      <w:bookmarkStart w:id="0" w:name="_Hlk126068618"/>
      <w:r w:rsidRPr="000D5001">
        <w:rPr>
          <w:rFonts w:ascii="Arial" w:hAnsi="Arial" w:cs="Arial"/>
          <w:sz w:val="24"/>
          <w:szCs w:val="24"/>
        </w:rPr>
        <w:t>:</w:t>
      </w:r>
      <w:bookmarkEnd w:id="0"/>
      <w:r w:rsidRPr="000D5001">
        <w:rPr>
          <w:rFonts w:ascii="Arial" w:hAnsi="Arial" w:cs="Arial"/>
          <w:sz w:val="24"/>
          <w:szCs w:val="24"/>
        </w:rPr>
        <w:t xml:space="preserve"> 2233688</w:t>
      </w:r>
    </w:p>
    <w:p w14:paraId="23056EC1" w14:textId="77777777" w:rsidR="00881012" w:rsidRPr="000D5001" w:rsidRDefault="00881012" w:rsidP="00855A5E">
      <w:pPr>
        <w:spacing w:line="360" w:lineRule="auto"/>
        <w:jc w:val="center"/>
        <w:rPr>
          <w:rFonts w:ascii="Arial" w:hAnsi="Arial" w:cs="Arial"/>
          <w:sz w:val="24"/>
          <w:szCs w:val="24"/>
        </w:rPr>
      </w:pPr>
      <w:r w:rsidRPr="000D5001">
        <w:rPr>
          <w:rFonts w:ascii="Arial" w:hAnsi="Arial" w:cs="Arial"/>
          <w:sz w:val="24"/>
          <w:szCs w:val="24"/>
        </w:rPr>
        <w:t xml:space="preserve">Food and Beverage Operations </w:t>
      </w:r>
    </w:p>
    <w:p w14:paraId="4F313364" w14:textId="2D8D5BBF" w:rsidR="00881012" w:rsidRPr="000D5001" w:rsidRDefault="00881012" w:rsidP="00855A5E">
      <w:pPr>
        <w:spacing w:line="360" w:lineRule="auto"/>
        <w:jc w:val="center"/>
        <w:rPr>
          <w:rFonts w:ascii="Arial" w:hAnsi="Arial" w:cs="Arial"/>
          <w:sz w:val="24"/>
          <w:szCs w:val="24"/>
        </w:rPr>
      </w:pPr>
      <w:r w:rsidRPr="000D5001">
        <w:rPr>
          <w:rFonts w:ascii="Arial" w:hAnsi="Arial" w:cs="Arial"/>
          <w:sz w:val="24"/>
          <w:szCs w:val="24"/>
        </w:rPr>
        <w:t>BMIH4002</w:t>
      </w:r>
    </w:p>
    <w:p w14:paraId="429BA927" w14:textId="77777777" w:rsidR="00846604" w:rsidRPr="000D5001" w:rsidRDefault="00846604" w:rsidP="00855A5E">
      <w:pPr>
        <w:spacing w:line="360" w:lineRule="auto"/>
        <w:jc w:val="center"/>
        <w:rPr>
          <w:rFonts w:ascii="Arial" w:hAnsi="Arial" w:cs="Arial"/>
          <w:sz w:val="24"/>
          <w:szCs w:val="24"/>
          <w:shd w:val="clear" w:color="auto" w:fill="FFFFFF"/>
        </w:rPr>
      </w:pPr>
      <w:proofErr w:type="spellStart"/>
      <w:r w:rsidRPr="000D5001">
        <w:rPr>
          <w:rStyle w:val="mark73ncuiekj"/>
          <w:rFonts w:ascii="Arial" w:hAnsi="Arial" w:cs="Arial"/>
          <w:sz w:val="24"/>
          <w:szCs w:val="24"/>
          <w:shd w:val="clear" w:color="auto" w:fill="FFFFFF"/>
        </w:rPr>
        <w:t>Jaliya</w:t>
      </w:r>
      <w:proofErr w:type="spellEnd"/>
      <w:r w:rsidRPr="000D5001">
        <w:rPr>
          <w:rFonts w:ascii="Arial" w:hAnsi="Arial" w:cs="Arial"/>
          <w:sz w:val="24"/>
          <w:szCs w:val="24"/>
          <w:shd w:val="clear" w:color="auto" w:fill="FFFFFF"/>
        </w:rPr>
        <w:t> de Silva</w:t>
      </w:r>
    </w:p>
    <w:p w14:paraId="35D63C0E" w14:textId="699D9876" w:rsidR="008E1E2D" w:rsidRPr="000D5001" w:rsidRDefault="00881012" w:rsidP="00855A5E">
      <w:pPr>
        <w:spacing w:line="360" w:lineRule="auto"/>
        <w:jc w:val="center"/>
        <w:rPr>
          <w:rFonts w:ascii="Arial" w:hAnsi="Arial" w:cs="Arial"/>
          <w:sz w:val="24"/>
          <w:szCs w:val="24"/>
        </w:rPr>
      </w:pPr>
      <w:r w:rsidRPr="000D5001">
        <w:rPr>
          <w:rFonts w:ascii="Arial" w:hAnsi="Arial" w:cs="Arial"/>
          <w:sz w:val="24"/>
          <w:szCs w:val="24"/>
        </w:rPr>
        <w:t xml:space="preserve">Word Count: </w:t>
      </w:r>
      <w:r w:rsidR="00846604" w:rsidRPr="000D5001">
        <w:rPr>
          <w:rFonts w:ascii="Arial" w:hAnsi="Arial" w:cs="Arial"/>
          <w:sz w:val="24"/>
          <w:szCs w:val="24"/>
        </w:rPr>
        <w:t>7</w:t>
      </w:r>
      <w:r w:rsidR="000D5001" w:rsidRPr="000D5001">
        <w:rPr>
          <w:rFonts w:ascii="Arial" w:hAnsi="Arial" w:cs="Arial"/>
          <w:sz w:val="24"/>
          <w:szCs w:val="24"/>
        </w:rPr>
        <w:t>97</w:t>
      </w:r>
    </w:p>
    <w:p w14:paraId="2D235B57" w14:textId="4073D61F" w:rsidR="00846604" w:rsidRPr="000D5001" w:rsidRDefault="00846604" w:rsidP="00855A5E">
      <w:pPr>
        <w:spacing w:line="360" w:lineRule="auto"/>
        <w:rPr>
          <w:rFonts w:ascii="Arial" w:hAnsi="Arial" w:cs="Arial"/>
          <w:sz w:val="24"/>
          <w:szCs w:val="24"/>
        </w:rPr>
      </w:pPr>
      <w:r w:rsidRPr="000D5001">
        <w:rPr>
          <w:rFonts w:ascii="Arial" w:hAnsi="Arial" w:cs="Arial"/>
          <w:sz w:val="24"/>
          <w:szCs w:val="24"/>
        </w:rPr>
        <w:br w:type="page"/>
      </w:r>
    </w:p>
    <w:p w14:paraId="5AE6E734" w14:textId="158215A6" w:rsidR="004F137E" w:rsidRPr="000D5001" w:rsidRDefault="004F137E" w:rsidP="00855A5E">
      <w:pPr>
        <w:spacing w:line="360" w:lineRule="auto"/>
        <w:rPr>
          <w:rFonts w:ascii="Arial" w:hAnsi="Arial" w:cs="Arial"/>
          <w:sz w:val="24"/>
          <w:szCs w:val="24"/>
        </w:rPr>
      </w:pPr>
      <w:r w:rsidRPr="000D5001">
        <w:rPr>
          <w:rFonts w:ascii="Arial" w:hAnsi="Arial" w:cs="Arial"/>
          <w:sz w:val="24"/>
          <w:szCs w:val="24"/>
        </w:rPr>
        <w:lastRenderedPageBreak/>
        <w:t xml:space="preserve">In his book, </w:t>
      </w:r>
      <w:r w:rsidR="0021292B" w:rsidRPr="000D5001">
        <w:rPr>
          <w:rFonts w:ascii="Arial" w:hAnsi="Arial" w:cs="Arial"/>
          <w:sz w:val="24"/>
          <w:szCs w:val="24"/>
        </w:rPr>
        <w:t xml:space="preserve">Brown </w:t>
      </w:r>
      <w:r w:rsidRPr="000D5001">
        <w:rPr>
          <w:rFonts w:ascii="Arial" w:hAnsi="Arial" w:cs="Arial"/>
          <w:sz w:val="24"/>
          <w:szCs w:val="24"/>
        </w:rPr>
        <w:t>(2007) provides some criteria that could be useful when looking for employees for a restaurant.</w:t>
      </w:r>
      <w:r w:rsidR="001D5562" w:rsidRPr="000D5001">
        <w:rPr>
          <w:rFonts w:ascii="Arial" w:hAnsi="Arial" w:cs="Arial"/>
          <w:sz w:val="24"/>
          <w:szCs w:val="24"/>
        </w:rPr>
        <w:t xml:space="preserve"> </w:t>
      </w:r>
      <w:r w:rsidRPr="000D5001">
        <w:rPr>
          <w:rFonts w:ascii="Arial" w:hAnsi="Arial" w:cs="Arial"/>
          <w:sz w:val="24"/>
          <w:szCs w:val="24"/>
        </w:rPr>
        <w:t xml:space="preserve">Key points: appearance, personality, health and physical ability, stability, leadership qualities, motivation, determination, and good work </w:t>
      </w:r>
      <w:r w:rsidR="00855A5E" w:rsidRPr="000D5001">
        <w:rPr>
          <w:rFonts w:ascii="Arial" w:hAnsi="Arial" w:cs="Arial"/>
          <w:sz w:val="24"/>
          <w:szCs w:val="24"/>
        </w:rPr>
        <w:t>habits, experience</w:t>
      </w:r>
      <w:r w:rsidR="000E6CCD" w:rsidRPr="000D5001">
        <w:rPr>
          <w:rFonts w:ascii="Arial" w:hAnsi="Arial" w:cs="Arial"/>
          <w:sz w:val="24"/>
          <w:szCs w:val="24"/>
        </w:rPr>
        <w:t xml:space="preserve"> can also be an important factor, although in most cases workplaces provide the necessary training.</w:t>
      </w:r>
      <w:r w:rsidR="0064632D" w:rsidRPr="000D5001">
        <w:rPr>
          <w:rFonts w:ascii="Arial" w:hAnsi="Arial" w:cs="Arial"/>
          <w:sz w:val="24"/>
          <w:szCs w:val="24"/>
        </w:rPr>
        <w:t xml:space="preserve"> </w:t>
      </w:r>
      <w:r w:rsidRPr="000D5001">
        <w:rPr>
          <w:rFonts w:ascii="Arial" w:hAnsi="Arial" w:cs="Arial"/>
          <w:sz w:val="24"/>
          <w:szCs w:val="24"/>
        </w:rPr>
        <w:t xml:space="preserve">According to the author, one of the biggest </w:t>
      </w:r>
      <w:r w:rsidR="0064632D" w:rsidRPr="000D5001">
        <w:rPr>
          <w:rFonts w:ascii="Arial" w:hAnsi="Arial" w:cs="Arial"/>
          <w:sz w:val="24"/>
          <w:szCs w:val="24"/>
        </w:rPr>
        <w:t>problems</w:t>
      </w:r>
      <w:r w:rsidRPr="000D5001">
        <w:rPr>
          <w:rFonts w:ascii="Arial" w:hAnsi="Arial" w:cs="Arial"/>
          <w:sz w:val="24"/>
          <w:szCs w:val="24"/>
        </w:rPr>
        <w:t xml:space="preserve"> </w:t>
      </w:r>
      <w:r w:rsidR="00525F4F" w:rsidRPr="000D5001">
        <w:rPr>
          <w:rFonts w:ascii="Arial" w:hAnsi="Arial" w:cs="Arial"/>
          <w:sz w:val="24"/>
          <w:szCs w:val="24"/>
        </w:rPr>
        <w:t xml:space="preserve">inside </w:t>
      </w:r>
      <w:r w:rsidR="0064632D" w:rsidRPr="000D5001">
        <w:rPr>
          <w:rFonts w:ascii="Arial" w:hAnsi="Arial" w:cs="Arial"/>
          <w:sz w:val="24"/>
          <w:szCs w:val="24"/>
        </w:rPr>
        <w:t xml:space="preserve">the </w:t>
      </w:r>
      <w:r w:rsidRPr="000D5001">
        <w:rPr>
          <w:rFonts w:ascii="Arial" w:hAnsi="Arial" w:cs="Arial"/>
          <w:sz w:val="24"/>
          <w:szCs w:val="24"/>
        </w:rPr>
        <w:t>restaurant industry is the lack of trained personnel.</w:t>
      </w:r>
    </w:p>
    <w:p w14:paraId="582E4691" w14:textId="7B95A2DE" w:rsidR="008F50F7" w:rsidRPr="000D5001" w:rsidRDefault="008F50F7" w:rsidP="00855A5E">
      <w:pPr>
        <w:spacing w:line="360" w:lineRule="auto"/>
        <w:rPr>
          <w:rFonts w:ascii="Arial" w:hAnsi="Arial" w:cs="Arial"/>
          <w:sz w:val="24"/>
          <w:szCs w:val="24"/>
        </w:rPr>
      </w:pPr>
      <w:r w:rsidRPr="000D5001">
        <w:rPr>
          <w:rFonts w:ascii="Arial" w:hAnsi="Arial" w:cs="Arial"/>
          <w:sz w:val="24"/>
          <w:szCs w:val="24"/>
        </w:rPr>
        <w:t>The given work will compare the set of necessary skills for the waiter position in two types of restaurants: a chain quick-service restaurant and a fine-dining restaurant.</w:t>
      </w:r>
    </w:p>
    <w:p w14:paraId="59A822CE" w14:textId="2374AC43" w:rsidR="00E6448F" w:rsidRPr="000D5001" w:rsidRDefault="00E6448F" w:rsidP="00855A5E">
      <w:pPr>
        <w:spacing w:line="360" w:lineRule="auto"/>
        <w:rPr>
          <w:rFonts w:ascii="Arial" w:hAnsi="Arial" w:cs="Arial"/>
          <w:sz w:val="24"/>
          <w:szCs w:val="24"/>
        </w:rPr>
      </w:pPr>
      <w:r w:rsidRPr="000D5001">
        <w:rPr>
          <w:rFonts w:ascii="Arial" w:hAnsi="Arial" w:cs="Arial"/>
          <w:sz w:val="24"/>
          <w:szCs w:val="24"/>
        </w:rPr>
        <w:t xml:space="preserve">Based on Walker </w:t>
      </w:r>
      <w:r w:rsidR="00FC7CD7" w:rsidRPr="000D5001">
        <w:rPr>
          <w:rFonts w:ascii="Arial" w:hAnsi="Arial" w:cs="Arial"/>
          <w:sz w:val="24"/>
          <w:szCs w:val="24"/>
        </w:rPr>
        <w:t xml:space="preserve">(2021, p.168) </w:t>
      </w:r>
      <w:r w:rsidRPr="000D5001">
        <w:rPr>
          <w:rFonts w:ascii="Arial" w:hAnsi="Arial" w:cs="Arial"/>
          <w:sz w:val="24"/>
          <w:szCs w:val="24"/>
        </w:rPr>
        <w:t>perhaps because the restaurant business is constantly evolving, there is no single definition for restaurant classification.</w:t>
      </w:r>
      <w:r w:rsidR="00A96675" w:rsidRPr="000D5001">
        <w:rPr>
          <w:rFonts w:ascii="Arial" w:hAnsi="Arial" w:cs="Arial"/>
          <w:sz w:val="24"/>
          <w:szCs w:val="24"/>
        </w:rPr>
        <w:t xml:space="preserve"> </w:t>
      </w:r>
      <w:r w:rsidRPr="000D5001">
        <w:rPr>
          <w:rFonts w:ascii="Arial" w:hAnsi="Arial" w:cs="Arial"/>
          <w:sz w:val="24"/>
          <w:szCs w:val="24"/>
        </w:rPr>
        <w:t>Some restaurants may belong to several categories at the same time.</w:t>
      </w:r>
    </w:p>
    <w:p w14:paraId="5B80C800" w14:textId="6421EC2A" w:rsidR="00E6448F" w:rsidRPr="000D5001" w:rsidRDefault="00E6448F" w:rsidP="00855A5E">
      <w:pPr>
        <w:spacing w:line="360" w:lineRule="auto"/>
        <w:rPr>
          <w:rFonts w:ascii="Arial" w:hAnsi="Arial" w:cs="Arial"/>
          <w:sz w:val="24"/>
          <w:szCs w:val="24"/>
        </w:rPr>
      </w:pPr>
      <w:r w:rsidRPr="000D5001">
        <w:rPr>
          <w:rFonts w:ascii="Arial" w:hAnsi="Arial" w:cs="Arial"/>
          <w:sz w:val="24"/>
          <w:szCs w:val="24"/>
        </w:rPr>
        <w:t xml:space="preserve">Characteristics of a chain restaurant: </w:t>
      </w:r>
      <w:r w:rsidR="00A8406F" w:rsidRPr="000D5001">
        <w:rPr>
          <w:rFonts w:ascii="Arial" w:hAnsi="Arial" w:cs="Arial"/>
          <w:sz w:val="24"/>
          <w:szCs w:val="24"/>
        </w:rPr>
        <w:t>m</w:t>
      </w:r>
      <w:r w:rsidRPr="000D5001">
        <w:rPr>
          <w:rFonts w:ascii="Arial" w:hAnsi="Arial" w:cs="Arial"/>
          <w:sz w:val="24"/>
          <w:szCs w:val="24"/>
        </w:rPr>
        <w:t>ost often a quick service restaurant, often a franchise, each chain restaurant has an identical policy, design, menu, concept, and name.</w:t>
      </w:r>
    </w:p>
    <w:p w14:paraId="04DB8C5F" w14:textId="6A40B72D" w:rsidR="00E6448F" w:rsidRPr="000D5001" w:rsidRDefault="00E6448F" w:rsidP="00855A5E">
      <w:pPr>
        <w:spacing w:line="360" w:lineRule="auto"/>
        <w:rPr>
          <w:rFonts w:ascii="Arial" w:hAnsi="Arial" w:cs="Arial"/>
          <w:sz w:val="24"/>
          <w:szCs w:val="24"/>
        </w:rPr>
      </w:pPr>
      <w:r w:rsidRPr="000D5001">
        <w:rPr>
          <w:rFonts w:ascii="Arial" w:hAnsi="Arial" w:cs="Arial"/>
          <w:sz w:val="24"/>
          <w:szCs w:val="24"/>
        </w:rPr>
        <w:t>Fine dining restaurants usually offer a wide (at least 15 dishes) and often refined menu, dishes are prepared from fresh ingredients, and many restaurants of this type offer haute cuisine (Walker,2021</w:t>
      </w:r>
      <w:r w:rsidR="00FC7CD7" w:rsidRPr="000D5001">
        <w:rPr>
          <w:rFonts w:ascii="Arial" w:hAnsi="Arial" w:cs="Arial"/>
          <w:sz w:val="24"/>
          <w:szCs w:val="24"/>
        </w:rPr>
        <w:t>, p.170-172</w:t>
      </w:r>
      <w:r w:rsidRPr="000D5001">
        <w:rPr>
          <w:rFonts w:ascii="Arial" w:hAnsi="Arial" w:cs="Arial"/>
          <w:sz w:val="24"/>
          <w:szCs w:val="24"/>
        </w:rPr>
        <w:t>).</w:t>
      </w:r>
    </w:p>
    <w:p w14:paraId="24940612" w14:textId="37B012F9" w:rsidR="00861201" w:rsidRPr="000D5001" w:rsidRDefault="00861201" w:rsidP="00855A5E">
      <w:pPr>
        <w:spacing w:line="360" w:lineRule="auto"/>
        <w:rPr>
          <w:rFonts w:ascii="Arial" w:hAnsi="Arial" w:cs="Arial"/>
          <w:sz w:val="24"/>
          <w:szCs w:val="24"/>
        </w:rPr>
      </w:pPr>
      <w:r w:rsidRPr="000D5001">
        <w:rPr>
          <w:rFonts w:ascii="Arial" w:hAnsi="Arial" w:cs="Arial"/>
          <w:sz w:val="24"/>
          <w:szCs w:val="24"/>
        </w:rPr>
        <w:t>According to the categorization of the customer processes in the food and beverage service</w:t>
      </w:r>
      <w:r w:rsidR="00FC7CD7" w:rsidRPr="000D5001">
        <w:rPr>
          <w:rFonts w:ascii="Arial" w:hAnsi="Arial" w:cs="Arial"/>
          <w:sz w:val="24"/>
          <w:szCs w:val="24"/>
        </w:rPr>
        <w:t xml:space="preserve"> (Cousins, &amp; Weekes 2020, p. 15-17)</w:t>
      </w:r>
      <w:r w:rsidRPr="000D5001">
        <w:rPr>
          <w:rFonts w:ascii="Arial" w:hAnsi="Arial" w:cs="Arial"/>
          <w:sz w:val="24"/>
          <w:szCs w:val="24"/>
        </w:rPr>
        <w:t xml:space="preserve">, there </w:t>
      </w:r>
      <w:r w:rsidR="00A96675" w:rsidRPr="000D5001">
        <w:rPr>
          <w:rFonts w:ascii="Arial" w:hAnsi="Arial" w:cs="Arial"/>
          <w:sz w:val="24"/>
          <w:szCs w:val="24"/>
        </w:rPr>
        <w:t>is</w:t>
      </w:r>
      <w:r w:rsidRPr="000D5001">
        <w:rPr>
          <w:rFonts w:ascii="Arial" w:hAnsi="Arial" w:cs="Arial"/>
          <w:sz w:val="24"/>
          <w:szCs w:val="24"/>
        </w:rPr>
        <w:t xml:space="preserve"> table service as a service method and waiter service as a customer process in fine-dining restaurants.</w:t>
      </w:r>
    </w:p>
    <w:p w14:paraId="178ACF03" w14:textId="42575532" w:rsidR="00861201" w:rsidRPr="000D5001" w:rsidRDefault="00525F4F" w:rsidP="00855A5E">
      <w:pPr>
        <w:spacing w:line="360" w:lineRule="auto"/>
        <w:rPr>
          <w:rFonts w:ascii="Arial" w:hAnsi="Arial" w:cs="Arial"/>
          <w:sz w:val="24"/>
          <w:szCs w:val="24"/>
        </w:rPr>
      </w:pPr>
      <w:r w:rsidRPr="000D5001">
        <w:rPr>
          <w:rFonts w:ascii="Arial" w:hAnsi="Arial" w:cs="Arial"/>
          <w:sz w:val="24"/>
          <w:szCs w:val="24"/>
        </w:rPr>
        <w:t>I</w:t>
      </w:r>
      <w:r w:rsidR="0064632D" w:rsidRPr="000D5001">
        <w:rPr>
          <w:rFonts w:ascii="Arial" w:hAnsi="Arial" w:cs="Arial"/>
          <w:sz w:val="24"/>
          <w:szCs w:val="24"/>
        </w:rPr>
        <w:t xml:space="preserve">n a chain quick-service restaurants </w:t>
      </w:r>
      <w:r w:rsidR="00861201" w:rsidRPr="000D5001">
        <w:rPr>
          <w:rFonts w:ascii="Arial" w:hAnsi="Arial" w:cs="Arial"/>
          <w:sz w:val="24"/>
          <w:szCs w:val="24"/>
        </w:rPr>
        <w:t xml:space="preserve">there </w:t>
      </w:r>
      <w:r w:rsidR="00A96675" w:rsidRPr="000D5001">
        <w:rPr>
          <w:rFonts w:ascii="Arial" w:hAnsi="Arial" w:cs="Arial"/>
          <w:sz w:val="24"/>
          <w:szCs w:val="24"/>
        </w:rPr>
        <w:t>are</w:t>
      </w:r>
      <w:r w:rsidR="00861201" w:rsidRPr="000D5001">
        <w:rPr>
          <w:rFonts w:ascii="Arial" w:hAnsi="Arial" w:cs="Arial"/>
          <w:sz w:val="24"/>
          <w:szCs w:val="24"/>
        </w:rPr>
        <w:t xml:space="preserve"> usually single point service as a service method and consume on-premises, takeaway, and, possibly, vending as a customer </w:t>
      </w:r>
      <w:r w:rsidRPr="000D5001">
        <w:rPr>
          <w:rFonts w:ascii="Arial" w:hAnsi="Arial" w:cs="Arial"/>
          <w:sz w:val="24"/>
          <w:szCs w:val="24"/>
        </w:rPr>
        <w:t>process</w:t>
      </w:r>
      <w:r w:rsidR="0064632D" w:rsidRPr="000D5001">
        <w:rPr>
          <w:rFonts w:ascii="Arial" w:hAnsi="Arial" w:cs="Arial"/>
          <w:sz w:val="24"/>
          <w:szCs w:val="24"/>
        </w:rPr>
        <w:t>.</w:t>
      </w:r>
    </w:p>
    <w:p w14:paraId="0B2FE0FA" w14:textId="128DFFA0" w:rsidR="00F55243" w:rsidRPr="000D5001" w:rsidRDefault="00F55243" w:rsidP="00855A5E">
      <w:pPr>
        <w:spacing w:line="360" w:lineRule="auto"/>
        <w:rPr>
          <w:rFonts w:ascii="Arial" w:hAnsi="Arial" w:cs="Arial"/>
          <w:sz w:val="24"/>
          <w:szCs w:val="24"/>
        </w:rPr>
      </w:pPr>
      <w:r w:rsidRPr="000D5001">
        <w:rPr>
          <w:rFonts w:ascii="Arial" w:hAnsi="Arial" w:cs="Arial"/>
          <w:sz w:val="24"/>
          <w:szCs w:val="24"/>
        </w:rPr>
        <w:t xml:space="preserve">If we look at the position of the waiter, then based on the classification of </w:t>
      </w:r>
      <w:r w:rsidR="00111644" w:rsidRPr="000D5001">
        <w:rPr>
          <w:rFonts w:ascii="Arial" w:hAnsi="Arial" w:cs="Arial"/>
          <w:sz w:val="24"/>
          <w:szCs w:val="24"/>
        </w:rPr>
        <w:t>t</w:t>
      </w:r>
      <w:r w:rsidRPr="000D5001">
        <w:rPr>
          <w:rFonts w:ascii="Arial" w:hAnsi="Arial" w:cs="Arial"/>
          <w:sz w:val="24"/>
          <w:szCs w:val="24"/>
        </w:rPr>
        <w:t>raditional food service job roles</w:t>
      </w:r>
      <w:r w:rsidR="004058E5" w:rsidRPr="000D5001">
        <w:rPr>
          <w:rFonts w:ascii="Arial" w:hAnsi="Arial" w:cs="Arial"/>
          <w:sz w:val="24"/>
          <w:szCs w:val="24"/>
        </w:rPr>
        <w:t xml:space="preserve"> (Paskins, Pennington, &amp; </w:t>
      </w:r>
      <w:proofErr w:type="spellStart"/>
      <w:r w:rsidR="004058E5" w:rsidRPr="000D5001">
        <w:rPr>
          <w:rFonts w:ascii="Arial" w:hAnsi="Arial" w:cs="Arial"/>
          <w:sz w:val="24"/>
          <w:szCs w:val="24"/>
        </w:rPr>
        <w:t>Macaninch</w:t>
      </w:r>
      <w:proofErr w:type="spellEnd"/>
      <w:r w:rsidR="004058E5" w:rsidRPr="000D5001">
        <w:rPr>
          <w:rFonts w:ascii="Arial" w:hAnsi="Arial" w:cs="Arial"/>
          <w:sz w:val="24"/>
          <w:szCs w:val="24"/>
        </w:rPr>
        <w:t>, 2021, p. 228)</w:t>
      </w:r>
      <w:r w:rsidRPr="000D5001">
        <w:rPr>
          <w:rFonts w:ascii="Arial" w:hAnsi="Arial" w:cs="Arial"/>
          <w:sz w:val="24"/>
          <w:szCs w:val="24"/>
        </w:rPr>
        <w:t xml:space="preserve">, </w:t>
      </w:r>
      <w:r w:rsidR="00A96675" w:rsidRPr="000D5001">
        <w:rPr>
          <w:rFonts w:ascii="Arial" w:hAnsi="Arial" w:cs="Arial"/>
          <w:sz w:val="24"/>
          <w:szCs w:val="24"/>
        </w:rPr>
        <w:t>t</w:t>
      </w:r>
      <w:r w:rsidR="0064632D" w:rsidRPr="000D5001">
        <w:rPr>
          <w:rFonts w:ascii="Arial" w:hAnsi="Arial" w:cs="Arial"/>
          <w:sz w:val="24"/>
          <w:szCs w:val="24"/>
        </w:rPr>
        <w:t xml:space="preserve">here are the </w:t>
      </w:r>
      <w:r w:rsidRPr="000D5001">
        <w:rPr>
          <w:rFonts w:ascii="Arial" w:hAnsi="Arial" w:cs="Arial"/>
          <w:sz w:val="24"/>
          <w:szCs w:val="24"/>
        </w:rPr>
        <w:t>following waiter's positions: station head waiter or section supervisor, station waiter (chef de rang), waiter or server (</w:t>
      </w:r>
      <w:proofErr w:type="spellStart"/>
      <w:r w:rsidRPr="000D5001">
        <w:rPr>
          <w:rFonts w:ascii="Arial" w:hAnsi="Arial" w:cs="Arial"/>
          <w:sz w:val="24"/>
          <w:szCs w:val="24"/>
        </w:rPr>
        <w:t>commis</w:t>
      </w:r>
      <w:proofErr w:type="spellEnd"/>
      <w:r w:rsidRPr="000D5001">
        <w:rPr>
          <w:rFonts w:ascii="Arial" w:hAnsi="Arial" w:cs="Arial"/>
          <w:sz w:val="24"/>
          <w:szCs w:val="24"/>
        </w:rPr>
        <w:t xml:space="preserve"> de rang).</w:t>
      </w:r>
    </w:p>
    <w:p w14:paraId="7D1B1E58" w14:textId="77777777" w:rsidR="00170524" w:rsidRPr="000D5001" w:rsidRDefault="00A96675" w:rsidP="00855A5E">
      <w:pPr>
        <w:spacing w:line="360" w:lineRule="auto"/>
        <w:rPr>
          <w:rFonts w:ascii="Arial" w:hAnsi="Arial" w:cs="Arial"/>
          <w:sz w:val="24"/>
          <w:szCs w:val="24"/>
        </w:rPr>
      </w:pPr>
      <w:r w:rsidRPr="000D5001">
        <w:rPr>
          <w:rFonts w:ascii="Arial" w:hAnsi="Arial" w:cs="Arial"/>
          <w:sz w:val="24"/>
          <w:szCs w:val="24"/>
        </w:rPr>
        <w:lastRenderedPageBreak/>
        <w:t>We can conclude that the higher class the restaurant is, the wider the gradation is in the waiter's sector.</w:t>
      </w:r>
    </w:p>
    <w:p w14:paraId="0D4C0EC7" w14:textId="4425E6FC" w:rsidR="00311E38" w:rsidRPr="000D5001" w:rsidRDefault="00133AE1" w:rsidP="00855A5E">
      <w:pPr>
        <w:spacing w:line="360" w:lineRule="auto"/>
        <w:rPr>
          <w:rFonts w:ascii="Arial" w:hAnsi="Arial" w:cs="Arial"/>
          <w:sz w:val="24"/>
          <w:szCs w:val="24"/>
        </w:rPr>
      </w:pPr>
      <w:r w:rsidRPr="000D5001">
        <w:rPr>
          <w:rFonts w:ascii="Arial" w:hAnsi="Arial" w:cs="Arial"/>
          <w:sz w:val="24"/>
          <w:szCs w:val="24"/>
        </w:rPr>
        <w:t>Let's look at two job advertisements where a waiter (or</w:t>
      </w:r>
      <w:r w:rsidR="00A96675" w:rsidRPr="000D5001">
        <w:rPr>
          <w:rFonts w:ascii="Arial" w:hAnsi="Arial" w:cs="Arial"/>
          <w:sz w:val="24"/>
          <w:szCs w:val="24"/>
        </w:rPr>
        <w:t xml:space="preserve"> a </w:t>
      </w:r>
      <w:r w:rsidRPr="000D5001">
        <w:rPr>
          <w:rFonts w:ascii="Arial" w:hAnsi="Arial" w:cs="Arial"/>
          <w:sz w:val="24"/>
          <w:szCs w:val="24"/>
        </w:rPr>
        <w:t>similar role) is being sought.</w:t>
      </w:r>
      <w:r w:rsidR="000E6CCD" w:rsidRPr="000D5001">
        <w:rPr>
          <w:rFonts w:ascii="Arial" w:hAnsi="Arial" w:cs="Arial"/>
          <w:sz w:val="24"/>
          <w:szCs w:val="24"/>
        </w:rPr>
        <w:t xml:space="preserve"> </w:t>
      </w:r>
      <w:r w:rsidR="00311E38" w:rsidRPr="000D5001">
        <w:rPr>
          <w:rFonts w:ascii="Arial" w:hAnsi="Arial" w:cs="Arial"/>
          <w:sz w:val="24"/>
          <w:szCs w:val="24"/>
        </w:rPr>
        <w:t>What qualities and skills does the employer want to see in a potential employee?</w:t>
      </w:r>
    </w:p>
    <w:p w14:paraId="601AD1E1" w14:textId="4244FCAE" w:rsidR="00DA7CDD" w:rsidRPr="000D5001" w:rsidRDefault="00DA7CDD" w:rsidP="00855A5E">
      <w:pPr>
        <w:spacing w:line="360" w:lineRule="auto"/>
        <w:rPr>
          <w:rFonts w:ascii="Arial" w:hAnsi="Arial" w:cs="Arial"/>
          <w:sz w:val="24"/>
          <w:szCs w:val="24"/>
        </w:rPr>
      </w:pPr>
      <w:r w:rsidRPr="000D5001">
        <w:rPr>
          <w:rFonts w:ascii="Arial" w:hAnsi="Arial" w:cs="Arial"/>
          <w:sz w:val="24"/>
          <w:szCs w:val="24"/>
        </w:rPr>
        <w:t>In McDonald's job advertisement, the requirements for the candidate are described by such words as "provide friendly, fast and accurate service", "friendly, welcoming, courteous and helpful behavior", "work well as part of a team", "effective communication skills</w:t>
      </w:r>
      <w:r w:rsidR="008F50F7" w:rsidRPr="000D5001">
        <w:rPr>
          <w:rFonts w:ascii="Arial" w:hAnsi="Arial" w:cs="Arial"/>
          <w:sz w:val="24"/>
          <w:szCs w:val="24"/>
        </w:rPr>
        <w:t>”,</w:t>
      </w:r>
      <w:r w:rsidRPr="000D5001">
        <w:rPr>
          <w:rFonts w:ascii="Arial" w:hAnsi="Arial" w:cs="Arial"/>
          <w:sz w:val="24"/>
          <w:szCs w:val="24"/>
        </w:rPr>
        <w:t xml:space="preserve"> </w:t>
      </w:r>
      <w:r w:rsidR="008F50F7" w:rsidRPr="000D5001">
        <w:rPr>
          <w:rFonts w:ascii="Arial" w:hAnsi="Arial" w:cs="Arial"/>
          <w:sz w:val="24"/>
          <w:szCs w:val="24"/>
        </w:rPr>
        <w:t>“t</w:t>
      </w:r>
      <w:r w:rsidRPr="000D5001">
        <w:rPr>
          <w:rFonts w:ascii="Arial" w:hAnsi="Arial" w:cs="Arial"/>
          <w:sz w:val="24"/>
          <w:szCs w:val="24"/>
        </w:rPr>
        <w:t xml:space="preserve">he ability to maintain high energy levels whilst working both efficiently and productively is essential", " working in our fast-moving, high-energy environment </w:t>
      </w:r>
      <w:proofErr w:type="gramStart"/>
      <w:r w:rsidR="008F50F7" w:rsidRPr="000D5001">
        <w:rPr>
          <w:rFonts w:ascii="Arial" w:hAnsi="Arial" w:cs="Arial"/>
          <w:sz w:val="24"/>
          <w:szCs w:val="24"/>
        </w:rPr>
        <w:t>“</w:t>
      </w:r>
      <w:r w:rsidR="0064632D" w:rsidRPr="000D5001">
        <w:rPr>
          <w:rFonts w:ascii="Arial" w:hAnsi="Arial" w:cs="Arial"/>
          <w:sz w:val="24"/>
          <w:szCs w:val="24"/>
        </w:rPr>
        <w:t xml:space="preserve"> </w:t>
      </w:r>
      <w:r w:rsidRPr="000D5001">
        <w:rPr>
          <w:rFonts w:ascii="Arial" w:hAnsi="Arial" w:cs="Arial"/>
          <w:sz w:val="24"/>
          <w:szCs w:val="24"/>
        </w:rPr>
        <w:t>(</w:t>
      </w:r>
      <w:proofErr w:type="gramEnd"/>
      <w:r w:rsidRPr="000D5001">
        <w:rPr>
          <w:rFonts w:ascii="Arial" w:hAnsi="Arial" w:cs="Arial"/>
          <w:sz w:val="24"/>
          <w:szCs w:val="24"/>
        </w:rPr>
        <w:t>McDonald's, 2023).</w:t>
      </w:r>
    </w:p>
    <w:p w14:paraId="15BA572A" w14:textId="4FED334B" w:rsidR="00A2170B" w:rsidRPr="000D5001" w:rsidRDefault="00AF5DD1" w:rsidP="00855A5E">
      <w:pPr>
        <w:spacing w:line="360" w:lineRule="auto"/>
        <w:rPr>
          <w:rFonts w:ascii="Arial" w:hAnsi="Arial" w:cs="Arial"/>
          <w:sz w:val="24"/>
          <w:szCs w:val="24"/>
        </w:rPr>
      </w:pPr>
      <w:r w:rsidRPr="000D5001">
        <w:rPr>
          <w:rFonts w:ascii="Arial" w:hAnsi="Arial" w:cs="Arial"/>
          <w:sz w:val="24"/>
          <w:szCs w:val="24"/>
        </w:rPr>
        <w:t>In the second advertisement, The Lanesborough Grill restaurant is looking for a Chef de Rang, and the requirements for the applicant are described by the following words: "passionate", "exceptional team player, and have a passion for delivering an outstanding guest experience", "fully conversant with the menus/items and presentation accompaniments and able to make recommendations to our guests</w:t>
      </w:r>
      <w:r w:rsidR="008F50F7" w:rsidRPr="000D5001">
        <w:rPr>
          <w:rFonts w:ascii="Arial" w:hAnsi="Arial" w:cs="Arial"/>
          <w:sz w:val="24"/>
          <w:szCs w:val="24"/>
        </w:rPr>
        <w:t>”,</w:t>
      </w:r>
      <w:r w:rsidRPr="000D5001">
        <w:rPr>
          <w:rFonts w:ascii="Arial" w:hAnsi="Arial" w:cs="Arial"/>
          <w:sz w:val="24"/>
          <w:szCs w:val="24"/>
        </w:rPr>
        <w:t xml:space="preserve">  </w:t>
      </w:r>
      <w:r w:rsidR="008F50F7" w:rsidRPr="000D5001">
        <w:rPr>
          <w:rFonts w:ascii="Arial" w:hAnsi="Arial" w:cs="Arial"/>
          <w:sz w:val="24"/>
          <w:szCs w:val="24"/>
        </w:rPr>
        <w:t>“</w:t>
      </w:r>
      <w:r w:rsidRPr="000D5001">
        <w:rPr>
          <w:rFonts w:ascii="Arial" w:hAnsi="Arial" w:cs="Arial"/>
          <w:sz w:val="24"/>
          <w:szCs w:val="24"/>
        </w:rPr>
        <w:t xml:space="preserve"> take ownership of the guest experience with an emphasis on guest recognition and personalization to create a memorable dining experience</w:t>
      </w:r>
      <w:r w:rsidR="008F50F7" w:rsidRPr="000D5001">
        <w:rPr>
          <w:rFonts w:ascii="Arial" w:hAnsi="Arial" w:cs="Arial"/>
          <w:sz w:val="24"/>
          <w:szCs w:val="24"/>
        </w:rPr>
        <w:t>”, “</w:t>
      </w:r>
      <w:r w:rsidRPr="000D5001">
        <w:rPr>
          <w:rFonts w:ascii="Arial" w:hAnsi="Arial" w:cs="Arial"/>
          <w:sz w:val="24"/>
          <w:szCs w:val="24"/>
        </w:rPr>
        <w:t xml:space="preserve">communicate effectively between your team, the Kitchen brigade, and the Restaurant management", </w:t>
      </w:r>
      <w:r w:rsidR="00BE72AE" w:rsidRPr="000D5001">
        <w:rPr>
          <w:rFonts w:ascii="Arial" w:hAnsi="Arial" w:cs="Arial"/>
          <w:sz w:val="24"/>
          <w:szCs w:val="24"/>
        </w:rPr>
        <w:t xml:space="preserve"> </w:t>
      </w:r>
      <w:r w:rsidRPr="000D5001">
        <w:rPr>
          <w:rFonts w:ascii="Arial" w:hAnsi="Arial" w:cs="Arial"/>
          <w:sz w:val="24"/>
          <w:szCs w:val="24"/>
        </w:rPr>
        <w:t>"opportunity for someone with fine dining experience" (</w:t>
      </w:r>
      <w:proofErr w:type="spellStart"/>
      <w:r w:rsidRPr="000D5001">
        <w:rPr>
          <w:rFonts w:ascii="Arial" w:hAnsi="Arial" w:cs="Arial"/>
          <w:sz w:val="24"/>
          <w:szCs w:val="24"/>
          <w:shd w:val="clear" w:color="auto" w:fill="FAFAFA"/>
        </w:rPr>
        <w:t>Oetker</w:t>
      </w:r>
      <w:proofErr w:type="spellEnd"/>
      <w:r w:rsidRPr="000D5001">
        <w:rPr>
          <w:rFonts w:ascii="Arial" w:hAnsi="Arial" w:cs="Arial"/>
          <w:sz w:val="24"/>
          <w:szCs w:val="24"/>
          <w:shd w:val="clear" w:color="auto" w:fill="FAFAFA"/>
        </w:rPr>
        <w:t xml:space="preserve"> Hotel Management Company GmbH</w:t>
      </w:r>
      <w:r w:rsidRPr="000D5001">
        <w:rPr>
          <w:rFonts w:ascii="Arial" w:hAnsi="Arial" w:cs="Arial"/>
          <w:sz w:val="24"/>
          <w:szCs w:val="24"/>
        </w:rPr>
        <w:t>, 2023)</w:t>
      </w:r>
      <w:r w:rsidR="00A2170B" w:rsidRPr="000D5001">
        <w:rPr>
          <w:rFonts w:ascii="Arial" w:hAnsi="Arial" w:cs="Arial"/>
          <w:sz w:val="24"/>
          <w:szCs w:val="24"/>
        </w:rPr>
        <w:t>.</w:t>
      </w:r>
    </w:p>
    <w:p w14:paraId="3B71E314" w14:textId="52B01045" w:rsidR="00AF5DD1" w:rsidRPr="000D5001" w:rsidRDefault="00A96675" w:rsidP="00855A5E">
      <w:pPr>
        <w:spacing w:line="360" w:lineRule="auto"/>
        <w:rPr>
          <w:rFonts w:ascii="Arial" w:hAnsi="Arial" w:cs="Arial"/>
          <w:sz w:val="24"/>
          <w:szCs w:val="24"/>
        </w:rPr>
      </w:pPr>
      <w:r w:rsidRPr="000D5001">
        <w:rPr>
          <w:rFonts w:ascii="Arial" w:hAnsi="Arial" w:cs="Arial"/>
          <w:sz w:val="24"/>
          <w:szCs w:val="24"/>
        </w:rPr>
        <w:t>P</w:t>
      </w:r>
      <w:r w:rsidR="00AF5DD1" w:rsidRPr="000D5001">
        <w:rPr>
          <w:rFonts w:ascii="Arial" w:hAnsi="Arial" w:cs="Arial"/>
          <w:sz w:val="24"/>
          <w:szCs w:val="24"/>
        </w:rPr>
        <w:t>revious experience in a similar role within a fine dining restaurant in a luxury establishment is essential, and excellent command of the English language and a second language would be preferred. Immaculate grooming standards are required (</w:t>
      </w:r>
      <w:proofErr w:type="spellStart"/>
      <w:r w:rsidR="00AF5DD1" w:rsidRPr="000D5001">
        <w:rPr>
          <w:rFonts w:ascii="Arial" w:hAnsi="Arial" w:cs="Arial"/>
          <w:sz w:val="24"/>
          <w:szCs w:val="24"/>
          <w:shd w:val="clear" w:color="auto" w:fill="FAFAFA"/>
        </w:rPr>
        <w:t>Oetker</w:t>
      </w:r>
      <w:proofErr w:type="spellEnd"/>
      <w:r w:rsidR="00AF5DD1" w:rsidRPr="000D5001">
        <w:rPr>
          <w:rFonts w:ascii="Arial" w:hAnsi="Arial" w:cs="Arial"/>
          <w:sz w:val="24"/>
          <w:szCs w:val="24"/>
          <w:shd w:val="clear" w:color="auto" w:fill="FAFAFA"/>
        </w:rPr>
        <w:t xml:space="preserve"> Hotel Management Company GmbH</w:t>
      </w:r>
      <w:r w:rsidR="00AF5DD1" w:rsidRPr="000D5001">
        <w:rPr>
          <w:rFonts w:ascii="Arial" w:hAnsi="Arial" w:cs="Arial"/>
          <w:sz w:val="24"/>
          <w:szCs w:val="24"/>
        </w:rPr>
        <w:t>, 2023).</w:t>
      </w:r>
    </w:p>
    <w:p w14:paraId="4451222F" w14:textId="5C466411" w:rsidR="005368FE" w:rsidRPr="000D5001" w:rsidRDefault="005368FE" w:rsidP="00855A5E">
      <w:pPr>
        <w:spacing w:line="360" w:lineRule="auto"/>
        <w:rPr>
          <w:rFonts w:ascii="Arial" w:hAnsi="Arial" w:cs="Arial"/>
          <w:sz w:val="24"/>
          <w:szCs w:val="24"/>
        </w:rPr>
      </w:pPr>
      <w:r w:rsidRPr="000D5001">
        <w:rPr>
          <w:rFonts w:ascii="Arial" w:hAnsi="Arial" w:cs="Arial"/>
          <w:sz w:val="24"/>
          <w:szCs w:val="24"/>
        </w:rPr>
        <w:t>Comparing these two advertisements, it can be concluded that the first case</w:t>
      </w:r>
      <w:r w:rsidR="00525F4F" w:rsidRPr="000D5001">
        <w:rPr>
          <w:rFonts w:ascii="Arial" w:hAnsi="Arial" w:cs="Arial"/>
          <w:sz w:val="24"/>
          <w:szCs w:val="24"/>
        </w:rPr>
        <w:t xml:space="preserve"> </w:t>
      </w:r>
      <w:r w:rsidRPr="000D5001">
        <w:rPr>
          <w:rFonts w:ascii="Arial" w:hAnsi="Arial" w:cs="Arial"/>
          <w:sz w:val="24"/>
          <w:szCs w:val="24"/>
        </w:rPr>
        <w:t xml:space="preserve">places more emphasis on soft skills such as communication skills, the ability to work quickly, efficiently, and effectively, and the ability to work in a fast-paced, high-energy environment. </w:t>
      </w:r>
      <w:r w:rsidR="00A96675" w:rsidRPr="000D5001">
        <w:rPr>
          <w:rFonts w:ascii="Arial" w:hAnsi="Arial" w:cs="Arial"/>
          <w:sz w:val="24"/>
          <w:szCs w:val="24"/>
        </w:rPr>
        <w:t>The description</w:t>
      </w:r>
      <w:r w:rsidRPr="000D5001">
        <w:rPr>
          <w:rFonts w:ascii="Arial" w:hAnsi="Arial" w:cs="Arial"/>
          <w:sz w:val="24"/>
          <w:szCs w:val="24"/>
        </w:rPr>
        <w:t xml:space="preserve"> makes it clear that the candidate will also need such a quality as stress resistance.</w:t>
      </w:r>
      <w:r w:rsidR="0064632D" w:rsidRPr="000D5001">
        <w:rPr>
          <w:rFonts w:ascii="Arial" w:hAnsi="Arial" w:cs="Arial"/>
          <w:sz w:val="24"/>
          <w:szCs w:val="24"/>
        </w:rPr>
        <w:t xml:space="preserve"> </w:t>
      </w:r>
      <w:r w:rsidRPr="000D5001">
        <w:rPr>
          <w:rFonts w:ascii="Arial" w:hAnsi="Arial" w:cs="Arial"/>
          <w:sz w:val="24"/>
          <w:szCs w:val="24"/>
        </w:rPr>
        <w:t xml:space="preserve">At the same time, no experience or education is required, </w:t>
      </w:r>
      <w:r w:rsidRPr="000D5001">
        <w:rPr>
          <w:rFonts w:ascii="Arial" w:hAnsi="Arial" w:cs="Arial"/>
          <w:sz w:val="24"/>
          <w:szCs w:val="24"/>
        </w:rPr>
        <w:lastRenderedPageBreak/>
        <w:t>but it is mentioned that training will be provided, which forces us to add another skill to the list - the ability to learn quickly and qualitatively.</w:t>
      </w:r>
    </w:p>
    <w:p w14:paraId="3C379266" w14:textId="3BB139B9" w:rsidR="007A3C72" w:rsidRPr="000D5001" w:rsidRDefault="007A3C72" w:rsidP="00855A5E">
      <w:pPr>
        <w:spacing w:line="360" w:lineRule="auto"/>
        <w:rPr>
          <w:rFonts w:ascii="Arial" w:hAnsi="Arial" w:cs="Arial"/>
          <w:sz w:val="24"/>
          <w:szCs w:val="24"/>
        </w:rPr>
      </w:pPr>
      <w:r w:rsidRPr="000D5001">
        <w:rPr>
          <w:rFonts w:ascii="Arial" w:hAnsi="Arial" w:cs="Arial"/>
          <w:sz w:val="24"/>
          <w:szCs w:val="24"/>
        </w:rPr>
        <w:t>On the other hand, in the second advertisement, in addition to personal qualities and soft skills, which, as already mentioned at the beginning of this work, are necessary for work in the restaurant industry in general, such hard skills as experience in the specific position and knowledge of languages are essential.</w:t>
      </w:r>
    </w:p>
    <w:p w14:paraId="10DEB279" w14:textId="25A752BE" w:rsidR="000E6CCD" w:rsidRPr="000D5001" w:rsidRDefault="000E6CCD" w:rsidP="00855A5E">
      <w:pPr>
        <w:spacing w:line="360" w:lineRule="auto"/>
        <w:rPr>
          <w:rFonts w:ascii="Arial" w:hAnsi="Arial" w:cs="Arial"/>
          <w:sz w:val="24"/>
          <w:szCs w:val="24"/>
        </w:rPr>
      </w:pPr>
      <w:r w:rsidRPr="000D5001">
        <w:rPr>
          <w:rFonts w:ascii="Arial" w:hAnsi="Arial" w:cs="Arial"/>
          <w:sz w:val="24"/>
          <w:szCs w:val="24"/>
        </w:rPr>
        <w:t xml:space="preserve">Judging by personal experience, the level of service in fine dining restaurants is usually higher than in </w:t>
      </w:r>
      <w:r w:rsidR="00525F4F" w:rsidRPr="000D5001">
        <w:rPr>
          <w:rFonts w:ascii="Arial" w:hAnsi="Arial" w:cs="Arial"/>
          <w:sz w:val="24"/>
          <w:szCs w:val="24"/>
        </w:rPr>
        <w:t>chain quick-service restaurants</w:t>
      </w:r>
      <w:r w:rsidRPr="000D5001">
        <w:rPr>
          <w:rFonts w:ascii="Arial" w:hAnsi="Arial" w:cs="Arial"/>
          <w:sz w:val="24"/>
          <w:szCs w:val="24"/>
        </w:rPr>
        <w:t>.</w:t>
      </w:r>
      <w:r w:rsidR="0064632D" w:rsidRPr="000D5001">
        <w:rPr>
          <w:rFonts w:ascii="Arial" w:hAnsi="Arial" w:cs="Arial"/>
          <w:sz w:val="24"/>
          <w:szCs w:val="24"/>
        </w:rPr>
        <w:t xml:space="preserve"> </w:t>
      </w:r>
      <w:r w:rsidRPr="000D5001">
        <w:rPr>
          <w:rFonts w:ascii="Arial" w:hAnsi="Arial" w:cs="Arial"/>
          <w:sz w:val="24"/>
          <w:szCs w:val="24"/>
        </w:rPr>
        <w:t>One of the reasons could be more highly qualified and better-trained personnel, as well as more careful personnel selection.</w:t>
      </w:r>
    </w:p>
    <w:p w14:paraId="424109DB" w14:textId="57FDFF0F" w:rsidR="00C10B98" w:rsidRPr="000D5001" w:rsidRDefault="00C10B98" w:rsidP="00855A5E">
      <w:pPr>
        <w:spacing w:line="360" w:lineRule="auto"/>
        <w:rPr>
          <w:rFonts w:ascii="Arial" w:hAnsi="Arial" w:cs="Arial"/>
          <w:sz w:val="24"/>
          <w:szCs w:val="24"/>
        </w:rPr>
      </w:pPr>
      <w:r w:rsidRPr="000D5001">
        <w:rPr>
          <w:rFonts w:ascii="Arial" w:hAnsi="Arial" w:cs="Arial"/>
          <w:sz w:val="24"/>
          <w:szCs w:val="24"/>
        </w:rPr>
        <w:t>If in the first case, almost anyone who has the necessary personal qualities can apply for the mentioned vacancy, then in the second case, only experienced people in the given position will meet the criteria. It could be concluded that the necessary work experience is an important factor affecting the quality of service.</w:t>
      </w:r>
    </w:p>
    <w:p w14:paraId="4C757CFD" w14:textId="536D98CC" w:rsidR="00855A5E" w:rsidRPr="000D5001" w:rsidRDefault="00855A5E" w:rsidP="00855A5E">
      <w:pPr>
        <w:spacing w:line="360" w:lineRule="auto"/>
        <w:rPr>
          <w:rFonts w:ascii="Arial" w:hAnsi="Arial" w:cs="Arial"/>
          <w:sz w:val="24"/>
          <w:szCs w:val="24"/>
        </w:rPr>
      </w:pPr>
      <w:r w:rsidRPr="000D5001">
        <w:rPr>
          <w:rFonts w:ascii="Arial" w:hAnsi="Arial" w:cs="Arial"/>
          <w:sz w:val="24"/>
          <w:szCs w:val="24"/>
        </w:rPr>
        <w:t>Paraphrasing the famous saying “practice makes perfect", we can say that practice makes quality.</w:t>
      </w:r>
    </w:p>
    <w:p w14:paraId="4602F469" w14:textId="77777777" w:rsidR="005368FE" w:rsidRPr="000D5001" w:rsidRDefault="005368FE" w:rsidP="00855A5E">
      <w:pPr>
        <w:spacing w:line="360" w:lineRule="auto"/>
        <w:rPr>
          <w:rFonts w:ascii="Arial" w:hAnsi="Arial" w:cs="Arial"/>
          <w:sz w:val="24"/>
          <w:szCs w:val="24"/>
        </w:rPr>
      </w:pPr>
    </w:p>
    <w:p w14:paraId="0EE76B56" w14:textId="77777777" w:rsidR="00E401D3" w:rsidRPr="000D5001" w:rsidRDefault="00E401D3" w:rsidP="00855A5E">
      <w:pPr>
        <w:spacing w:line="360" w:lineRule="auto"/>
        <w:rPr>
          <w:rFonts w:ascii="Arial" w:hAnsi="Arial" w:cs="Arial"/>
          <w:sz w:val="24"/>
          <w:szCs w:val="24"/>
        </w:rPr>
      </w:pPr>
    </w:p>
    <w:p w14:paraId="5F37631F" w14:textId="77777777" w:rsidR="00AF5DD1" w:rsidRPr="000D5001" w:rsidRDefault="00AF5DD1" w:rsidP="00855A5E">
      <w:pPr>
        <w:spacing w:line="360" w:lineRule="auto"/>
        <w:rPr>
          <w:rFonts w:ascii="Arial" w:hAnsi="Arial" w:cs="Arial"/>
          <w:sz w:val="24"/>
          <w:szCs w:val="24"/>
        </w:rPr>
      </w:pPr>
    </w:p>
    <w:p w14:paraId="67CD2DA6" w14:textId="77777777" w:rsidR="00311E38" w:rsidRPr="000D5001" w:rsidRDefault="00311E38" w:rsidP="00855A5E">
      <w:pPr>
        <w:spacing w:line="360" w:lineRule="auto"/>
        <w:rPr>
          <w:rFonts w:ascii="Arial" w:hAnsi="Arial" w:cs="Arial"/>
          <w:sz w:val="24"/>
          <w:szCs w:val="24"/>
        </w:rPr>
      </w:pPr>
    </w:p>
    <w:p w14:paraId="00174E64" w14:textId="75A4B881" w:rsidR="009707DD" w:rsidRPr="000D5001" w:rsidRDefault="009707DD" w:rsidP="00855A5E">
      <w:pPr>
        <w:spacing w:line="360" w:lineRule="auto"/>
        <w:rPr>
          <w:rFonts w:ascii="Arial" w:hAnsi="Arial" w:cs="Arial"/>
          <w:sz w:val="24"/>
          <w:szCs w:val="24"/>
        </w:rPr>
      </w:pPr>
    </w:p>
    <w:p w14:paraId="3A96866A" w14:textId="77777777" w:rsidR="00E6448F" w:rsidRPr="000D5001" w:rsidRDefault="00E6448F" w:rsidP="00855A5E">
      <w:pPr>
        <w:spacing w:line="360" w:lineRule="auto"/>
        <w:rPr>
          <w:rFonts w:ascii="Arial" w:hAnsi="Arial" w:cs="Arial"/>
          <w:sz w:val="24"/>
          <w:szCs w:val="24"/>
        </w:rPr>
      </w:pPr>
    </w:p>
    <w:p w14:paraId="341435E4" w14:textId="5403812F" w:rsidR="000C6648" w:rsidRPr="000D5001" w:rsidRDefault="000C6648" w:rsidP="00855A5E">
      <w:pPr>
        <w:spacing w:line="360" w:lineRule="auto"/>
        <w:rPr>
          <w:rFonts w:ascii="Arial" w:hAnsi="Arial" w:cs="Arial"/>
          <w:sz w:val="24"/>
          <w:szCs w:val="24"/>
        </w:rPr>
      </w:pPr>
      <w:r w:rsidRPr="000D5001">
        <w:rPr>
          <w:rFonts w:ascii="Arial" w:hAnsi="Arial" w:cs="Arial"/>
          <w:sz w:val="24"/>
          <w:szCs w:val="24"/>
        </w:rPr>
        <w:br w:type="page"/>
      </w:r>
      <w:r w:rsidR="000D5001" w:rsidRPr="000D5001">
        <w:rPr>
          <w:rFonts w:ascii="Arial" w:hAnsi="Arial" w:cs="Arial"/>
          <w:sz w:val="24"/>
          <w:szCs w:val="24"/>
        </w:rPr>
        <w:lastRenderedPageBreak/>
        <w:t>Reference List</w:t>
      </w:r>
      <w:r w:rsidR="000D5001" w:rsidRPr="000D5001">
        <w:rPr>
          <w:rFonts w:ascii="Arial" w:hAnsi="Arial" w:cs="Arial"/>
          <w:sz w:val="24"/>
          <w:szCs w:val="24"/>
        </w:rPr>
        <w:t>:</w:t>
      </w:r>
    </w:p>
    <w:p w14:paraId="243950E6" w14:textId="77777777" w:rsidR="000D5001" w:rsidRPr="000D5001" w:rsidRDefault="000D5001" w:rsidP="000D5001">
      <w:pPr>
        <w:spacing w:line="360" w:lineRule="auto"/>
        <w:rPr>
          <w:rFonts w:ascii="Arial" w:hAnsi="Arial" w:cs="Arial"/>
          <w:sz w:val="24"/>
          <w:szCs w:val="24"/>
        </w:rPr>
      </w:pPr>
      <w:bookmarkStart w:id="1" w:name="_Hlk135164719"/>
      <w:r w:rsidRPr="000D5001">
        <w:rPr>
          <w:rFonts w:ascii="Arial" w:hAnsi="Arial" w:cs="Arial"/>
          <w:sz w:val="24"/>
          <w:szCs w:val="24"/>
        </w:rPr>
        <w:t xml:space="preserve">Brown, D. R. (2007). The restaurant manager’s </w:t>
      </w:r>
      <w:proofErr w:type="gramStart"/>
      <w:r w:rsidRPr="000D5001">
        <w:rPr>
          <w:rFonts w:ascii="Arial" w:hAnsi="Arial" w:cs="Arial"/>
          <w:sz w:val="24"/>
          <w:szCs w:val="24"/>
        </w:rPr>
        <w:t>handbook :</w:t>
      </w:r>
      <w:proofErr w:type="gramEnd"/>
      <w:r w:rsidRPr="000D5001">
        <w:rPr>
          <w:rFonts w:ascii="Arial" w:hAnsi="Arial" w:cs="Arial"/>
          <w:sz w:val="24"/>
          <w:szCs w:val="24"/>
        </w:rPr>
        <w:t xml:space="preserve"> how to set up, operate, and manage a financially successful food service operation. Revised fourth edition. Atlantic Publishing Group, Inc.</w:t>
      </w:r>
    </w:p>
    <w:p w14:paraId="45E14226" w14:textId="77777777" w:rsidR="000D5001" w:rsidRPr="000D5001" w:rsidRDefault="000D5001" w:rsidP="000D5001">
      <w:pPr>
        <w:spacing w:line="360" w:lineRule="auto"/>
        <w:rPr>
          <w:rFonts w:ascii="Arial" w:hAnsi="Arial" w:cs="Arial"/>
          <w:sz w:val="24"/>
          <w:szCs w:val="24"/>
        </w:rPr>
      </w:pPr>
      <w:r w:rsidRPr="000D5001">
        <w:rPr>
          <w:rFonts w:ascii="Arial" w:hAnsi="Arial" w:cs="Arial"/>
          <w:sz w:val="24"/>
          <w:szCs w:val="24"/>
        </w:rPr>
        <w:t>Cousins, J., &amp; Weekes, S. (2020)</w:t>
      </w:r>
      <w:bookmarkEnd w:id="1"/>
      <w:r w:rsidRPr="000D5001">
        <w:rPr>
          <w:rFonts w:ascii="Arial" w:hAnsi="Arial" w:cs="Arial"/>
          <w:sz w:val="24"/>
          <w:szCs w:val="24"/>
        </w:rPr>
        <w:t>. Food and beverage service .10th edition. Hodder Education Group</w:t>
      </w:r>
    </w:p>
    <w:p w14:paraId="6DB3874A" w14:textId="77777777" w:rsidR="000D5001" w:rsidRPr="000D5001" w:rsidRDefault="000D5001" w:rsidP="000D5001">
      <w:pPr>
        <w:spacing w:line="360" w:lineRule="auto"/>
        <w:rPr>
          <w:rFonts w:ascii="Arial" w:hAnsi="Arial" w:cs="Arial"/>
          <w:sz w:val="24"/>
          <w:szCs w:val="24"/>
        </w:rPr>
      </w:pPr>
      <w:r w:rsidRPr="000D5001">
        <w:rPr>
          <w:rFonts w:ascii="Arial" w:hAnsi="Arial" w:cs="Arial"/>
          <w:sz w:val="24"/>
          <w:szCs w:val="24"/>
        </w:rPr>
        <w:t>Institute of Hospitality (2022) Hard skills and soft skills – what’s the difference? Available at: https://www.instituteofhospitality.org/professional-development/hard-and-soft-skills-whats-the-difference/ (Accessed: 18th of May 2023)</w:t>
      </w:r>
    </w:p>
    <w:p w14:paraId="1B5A19C5" w14:textId="77777777" w:rsidR="000D5001" w:rsidRPr="000D5001" w:rsidRDefault="000D5001" w:rsidP="000D5001">
      <w:pPr>
        <w:spacing w:line="360" w:lineRule="auto"/>
        <w:rPr>
          <w:rFonts w:ascii="Arial" w:hAnsi="Arial" w:cs="Arial"/>
          <w:sz w:val="24"/>
          <w:szCs w:val="24"/>
        </w:rPr>
      </w:pPr>
      <w:r w:rsidRPr="000D5001">
        <w:rPr>
          <w:rFonts w:ascii="Arial" w:hAnsi="Arial" w:cs="Arial"/>
          <w:sz w:val="24"/>
          <w:szCs w:val="24"/>
        </w:rPr>
        <w:t xml:space="preserve">McDonald's (2023). Available at: </w:t>
      </w:r>
      <w:hyperlink r:id="rId4" w:history="1">
        <w:r w:rsidRPr="000D5001">
          <w:rPr>
            <w:rStyle w:val="Hyperlink"/>
            <w:rFonts w:ascii="Arial" w:hAnsi="Arial" w:cs="Arial"/>
            <w:color w:val="auto"/>
            <w:sz w:val="24"/>
            <w:szCs w:val="24"/>
            <w:u w:val="none"/>
          </w:rPr>
          <w:t>https://people.mcdonalds.co.uk/job-search/restaurant/falmouth/crew-member-falmouth-mcdonalds-5am-starts-or-1am-finishes/pdx-mc-8bb75c21-456b-4062-95c8-4e856b4042a3-77626</w:t>
        </w:r>
      </w:hyperlink>
      <w:r w:rsidRPr="000D5001">
        <w:rPr>
          <w:rFonts w:ascii="Arial" w:hAnsi="Arial" w:cs="Arial"/>
          <w:sz w:val="24"/>
          <w:szCs w:val="24"/>
        </w:rPr>
        <w:t xml:space="preserve"> (Accessed: 16</w:t>
      </w:r>
      <w:r w:rsidRPr="000D5001">
        <w:rPr>
          <w:rFonts w:ascii="Arial" w:hAnsi="Arial" w:cs="Arial"/>
          <w:sz w:val="24"/>
          <w:szCs w:val="24"/>
          <w:vertAlign w:val="superscript"/>
        </w:rPr>
        <w:t>th</w:t>
      </w:r>
      <w:r w:rsidRPr="000D5001">
        <w:rPr>
          <w:rFonts w:ascii="Arial" w:hAnsi="Arial" w:cs="Arial"/>
          <w:sz w:val="24"/>
          <w:szCs w:val="24"/>
        </w:rPr>
        <w:t xml:space="preserve"> of May 2023)</w:t>
      </w:r>
    </w:p>
    <w:p w14:paraId="6A9B6604" w14:textId="77777777" w:rsidR="000D5001" w:rsidRPr="000D5001" w:rsidRDefault="000D5001" w:rsidP="000D5001">
      <w:pPr>
        <w:spacing w:line="360" w:lineRule="auto"/>
        <w:rPr>
          <w:rFonts w:ascii="Arial" w:hAnsi="Arial" w:cs="Arial"/>
          <w:sz w:val="24"/>
          <w:szCs w:val="24"/>
        </w:rPr>
      </w:pPr>
      <w:proofErr w:type="spellStart"/>
      <w:r w:rsidRPr="000D5001">
        <w:rPr>
          <w:rFonts w:ascii="Arial" w:hAnsi="Arial" w:cs="Arial"/>
          <w:sz w:val="24"/>
          <w:szCs w:val="24"/>
          <w:shd w:val="clear" w:color="auto" w:fill="FAFAFA"/>
        </w:rPr>
        <w:t>Oetker</w:t>
      </w:r>
      <w:proofErr w:type="spellEnd"/>
      <w:r w:rsidRPr="000D5001">
        <w:rPr>
          <w:rFonts w:ascii="Arial" w:hAnsi="Arial" w:cs="Arial"/>
          <w:sz w:val="24"/>
          <w:szCs w:val="24"/>
          <w:shd w:val="clear" w:color="auto" w:fill="FAFAFA"/>
        </w:rPr>
        <w:t xml:space="preserve"> Hotel Management Company GmbH</w:t>
      </w:r>
      <w:r w:rsidRPr="000D5001">
        <w:rPr>
          <w:rFonts w:ascii="Arial" w:hAnsi="Arial" w:cs="Arial"/>
          <w:sz w:val="24"/>
          <w:szCs w:val="24"/>
        </w:rPr>
        <w:t xml:space="preserve"> (2023). Available at: </w:t>
      </w:r>
      <w:hyperlink r:id="rId5" w:history="1">
        <w:r w:rsidRPr="000D5001">
          <w:rPr>
            <w:rStyle w:val="Hyperlink"/>
            <w:rFonts w:ascii="Arial" w:hAnsi="Arial" w:cs="Arial"/>
            <w:color w:val="auto"/>
            <w:sz w:val="24"/>
            <w:szCs w:val="24"/>
            <w:u w:val="none"/>
          </w:rPr>
          <w:t>https://oetkercollection-career.talent-soft.com/job/job-chef-de-rang-m-f_2459.aspx</w:t>
        </w:r>
      </w:hyperlink>
      <w:r w:rsidRPr="000D5001">
        <w:rPr>
          <w:rFonts w:ascii="Arial" w:hAnsi="Arial" w:cs="Arial"/>
          <w:sz w:val="24"/>
          <w:szCs w:val="24"/>
        </w:rPr>
        <w:t xml:space="preserve"> (Accessed: 16</w:t>
      </w:r>
      <w:r w:rsidRPr="000D5001">
        <w:rPr>
          <w:rFonts w:ascii="Arial" w:hAnsi="Arial" w:cs="Arial"/>
          <w:sz w:val="24"/>
          <w:szCs w:val="24"/>
          <w:vertAlign w:val="superscript"/>
        </w:rPr>
        <w:t>th</w:t>
      </w:r>
      <w:r w:rsidRPr="000D5001">
        <w:rPr>
          <w:rFonts w:ascii="Arial" w:hAnsi="Arial" w:cs="Arial"/>
          <w:sz w:val="24"/>
          <w:szCs w:val="24"/>
        </w:rPr>
        <w:t xml:space="preserve"> of May 2023)</w:t>
      </w:r>
    </w:p>
    <w:p w14:paraId="66A5A448" w14:textId="77777777" w:rsidR="000D5001" w:rsidRPr="000D5001" w:rsidRDefault="000D5001" w:rsidP="000D5001">
      <w:pPr>
        <w:spacing w:line="360" w:lineRule="auto"/>
        <w:rPr>
          <w:rFonts w:ascii="Arial" w:hAnsi="Arial" w:cs="Arial"/>
          <w:sz w:val="24"/>
          <w:szCs w:val="24"/>
        </w:rPr>
      </w:pPr>
      <w:r w:rsidRPr="000D5001">
        <w:rPr>
          <w:rFonts w:ascii="Arial" w:hAnsi="Arial" w:cs="Arial"/>
          <w:sz w:val="24"/>
          <w:szCs w:val="24"/>
        </w:rPr>
        <w:t xml:space="preserve">Paskins, P., Pennington, A., &amp; </w:t>
      </w:r>
      <w:proofErr w:type="spellStart"/>
      <w:r w:rsidRPr="000D5001">
        <w:rPr>
          <w:rFonts w:ascii="Arial" w:hAnsi="Arial" w:cs="Arial"/>
          <w:sz w:val="24"/>
          <w:szCs w:val="24"/>
        </w:rPr>
        <w:t>Macaninch</w:t>
      </w:r>
      <w:proofErr w:type="spellEnd"/>
      <w:r w:rsidRPr="000D5001">
        <w:rPr>
          <w:rFonts w:ascii="Arial" w:hAnsi="Arial" w:cs="Arial"/>
          <w:sz w:val="24"/>
          <w:szCs w:val="24"/>
        </w:rPr>
        <w:t>, D. F. (2021). The Theory of Hospitality and Catering, 14th Edition. Hodder Education Group</w:t>
      </w:r>
    </w:p>
    <w:p w14:paraId="7B9C4F85" w14:textId="77777777" w:rsidR="000D5001" w:rsidRPr="000D5001" w:rsidRDefault="000D5001" w:rsidP="000D5001">
      <w:pPr>
        <w:spacing w:line="360" w:lineRule="auto"/>
        <w:rPr>
          <w:rFonts w:ascii="Arial" w:hAnsi="Arial" w:cs="Arial"/>
          <w:sz w:val="24"/>
          <w:szCs w:val="24"/>
        </w:rPr>
      </w:pPr>
      <w:r w:rsidRPr="000D5001">
        <w:rPr>
          <w:rFonts w:ascii="Arial" w:hAnsi="Arial" w:cs="Arial"/>
          <w:sz w:val="24"/>
          <w:szCs w:val="24"/>
        </w:rPr>
        <w:t>Walker, J. (2021). Introduction to hospitality. Eight, Global edition. Pearson</w:t>
      </w:r>
    </w:p>
    <w:p w14:paraId="36A39AB3" w14:textId="77777777" w:rsidR="000D5001" w:rsidRPr="000D5001" w:rsidRDefault="000D5001" w:rsidP="000D5001">
      <w:pPr>
        <w:spacing w:line="360" w:lineRule="auto"/>
        <w:rPr>
          <w:rFonts w:ascii="Arial" w:hAnsi="Arial" w:cs="Arial"/>
          <w:sz w:val="24"/>
          <w:szCs w:val="24"/>
        </w:rPr>
      </w:pPr>
      <w:r w:rsidRPr="000D5001">
        <w:rPr>
          <w:rFonts w:ascii="Arial" w:hAnsi="Arial" w:cs="Arial"/>
          <w:sz w:val="24"/>
          <w:szCs w:val="24"/>
        </w:rPr>
        <w:t xml:space="preserve">Wood, Roy C., (2015). Hospitality Management: A Brief Introduction. In Hospitality Management: A Brief Introduction.1st ed. SAGE Publications, Limited. </w:t>
      </w:r>
      <w:hyperlink r:id="rId6" w:history="1">
        <w:r w:rsidRPr="000D5001">
          <w:rPr>
            <w:rStyle w:val="Hyperlink"/>
            <w:rFonts w:ascii="Arial" w:hAnsi="Arial" w:cs="Arial"/>
            <w:color w:val="auto"/>
            <w:sz w:val="24"/>
            <w:szCs w:val="24"/>
            <w:u w:val="none"/>
          </w:rPr>
          <w:t>https://doi.org/10.4135/9781473920521</w:t>
        </w:r>
      </w:hyperlink>
    </w:p>
    <w:p w14:paraId="3D72A8C2" w14:textId="77777777" w:rsidR="000D5001" w:rsidRPr="000D5001" w:rsidRDefault="000D5001" w:rsidP="000D5001">
      <w:pPr>
        <w:spacing w:line="360" w:lineRule="auto"/>
        <w:rPr>
          <w:rFonts w:ascii="Arial" w:hAnsi="Arial" w:cs="Arial"/>
          <w:sz w:val="24"/>
          <w:szCs w:val="24"/>
        </w:rPr>
      </w:pPr>
    </w:p>
    <w:p w14:paraId="72C0EB3F" w14:textId="77777777" w:rsidR="000D5001" w:rsidRPr="000D5001" w:rsidRDefault="000D5001" w:rsidP="000D5001">
      <w:pPr>
        <w:spacing w:line="360" w:lineRule="auto"/>
        <w:rPr>
          <w:rFonts w:ascii="Arial" w:hAnsi="Arial" w:cs="Arial"/>
          <w:sz w:val="24"/>
          <w:szCs w:val="24"/>
        </w:rPr>
      </w:pPr>
    </w:p>
    <w:p w14:paraId="6E0DC8BE" w14:textId="77777777" w:rsidR="000D5001" w:rsidRPr="000D5001" w:rsidRDefault="000D5001" w:rsidP="000D5001">
      <w:pPr>
        <w:spacing w:line="360" w:lineRule="auto"/>
        <w:rPr>
          <w:rFonts w:ascii="Arial" w:hAnsi="Arial" w:cs="Arial"/>
          <w:sz w:val="24"/>
          <w:szCs w:val="24"/>
        </w:rPr>
      </w:pPr>
    </w:p>
    <w:p w14:paraId="2D1FD0A6" w14:textId="77777777" w:rsidR="000D5001" w:rsidRPr="000D5001" w:rsidRDefault="000D5001" w:rsidP="00855A5E">
      <w:pPr>
        <w:spacing w:line="360" w:lineRule="auto"/>
        <w:rPr>
          <w:rFonts w:ascii="Arial" w:hAnsi="Arial" w:cs="Arial"/>
          <w:sz w:val="24"/>
          <w:szCs w:val="24"/>
        </w:rPr>
      </w:pPr>
    </w:p>
    <w:p w14:paraId="3D87DEC8" w14:textId="77777777" w:rsidR="000D5001" w:rsidRPr="000D5001" w:rsidRDefault="000D5001" w:rsidP="00855A5E">
      <w:pPr>
        <w:spacing w:line="360" w:lineRule="auto"/>
        <w:rPr>
          <w:rFonts w:ascii="Arial" w:hAnsi="Arial" w:cs="Arial"/>
          <w:sz w:val="24"/>
          <w:szCs w:val="24"/>
        </w:rPr>
      </w:pPr>
    </w:p>
    <w:sectPr w:rsidR="000D5001" w:rsidRPr="000D5001">
      <w:pgSz w:w="12240" w:h="15840"/>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compat>
    <w:compatSetting w:name="compatibilityMode" w:uri="http://schemas.microsoft.com/office/word" w:val="12"/>
    <w:compatSetting w:name="useWord2013TrackBottomHyphenation" w:uri="http://schemas.microsoft.com/office/word" w:val="1"/>
  </w:compat>
  <w:rsids>
    <w:rsidRoot w:val="00C95875"/>
    <w:rsid w:val="000C6648"/>
    <w:rsid w:val="000D5001"/>
    <w:rsid w:val="000E6CCD"/>
    <w:rsid w:val="00111644"/>
    <w:rsid w:val="00133AE1"/>
    <w:rsid w:val="00170524"/>
    <w:rsid w:val="001D5562"/>
    <w:rsid w:val="0021292B"/>
    <w:rsid w:val="00311E38"/>
    <w:rsid w:val="00355EC4"/>
    <w:rsid w:val="004053ED"/>
    <w:rsid w:val="004058E5"/>
    <w:rsid w:val="004A033C"/>
    <w:rsid w:val="004F137E"/>
    <w:rsid w:val="00525F4F"/>
    <w:rsid w:val="005368FE"/>
    <w:rsid w:val="0064632D"/>
    <w:rsid w:val="00664D6C"/>
    <w:rsid w:val="00701476"/>
    <w:rsid w:val="00757EAF"/>
    <w:rsid w:val="007A3C72"/>
    <w:rsid w:val="00806CDC"/>
    <w:rsid w:val="00846604"/>
    <w:rsid w:val="00855A5E"/>
    <w:rsid w:val="00861201"/>
    <w:rsid w:val="00881012"/>
    <w:rsid w:val="008A5D04"/>
    <w:rsid w:val="008E1E2D"/>
    <w:rsid w:val="008F50F7"/>
    <w:rsid w:val="00935D11"/>
    <w:rsid w:val="009707DD"/>
    <w:rsid w:val="009B358C"/>
    <w:rsid w:val="00A2170B"/>
    <w:rsid w:val="00A6392F"/>
    <w:rsid w:val="00A763AE"/>
    <w:rsid w:val="00A8406F"/>
    <w:rsid w:val="00A96675"/>
    <w:rsid w:val="00AF5DD1"/>
    <w:rsid w:val="00BE72AE"/>
    <w:rsid w:val="00C10B98"/>
    <w:rsid w:val="00C95875"/>
    <w:rsid w:val="00D32EDF"/>
    <w:rsid w:val="00DA6966"/>
    <w:rsid w:val="00DA7CDD"/>
    <w:rsid w:val="00DB3C1B"/>
    <w:rsid w:val="00DF74A2"/>
    <w:rsid w:val="00E401D3"/>
    <w:rsid w:val="00E6448F"/>
    <w:rsid w:val="00F55243"/>
    <w:rsid w:val="00FC7CD7"/>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0978B34"/>
  <w15:chartTrackingRefBased/>
  <w15:docId w15:val="{0CE76DF5-CE6E-485D-9658-BA2DF358F66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US"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881012"/>
    <w:pPr>
      <w:spacing w:line="256" w:lineRule="auto"/>
    </w:p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uiPriority w:val="1"/>
    <w:qFormat/>
    <w:rsid w:val="00881012"/>
    <w:pPr>
      <w:spacing w:after="0" w:line="240" w:lineRule="auto"/>
    </w:pPr>
  </w:style>
  <w:style w:type="character" w:customStyle="1" w:styleId="mark73ncuiekj">
    <w:name w:val="mark73ncuiekj"/>
    <w:basedOn w:val="DefaultParagraphFont"/>
    <w:rsid w:val="00846604"/>
  </w:style>
  <w:style w:type="character" w:styleId="Hyperlink">
    <w:name w:val="Hyperlink"/>
    <w:basedOn w:val="DefaultParagraphFont"/>
    <w:uiPriority w:val="99"/>
    <w:unhideWhenUsed/>
    <w:rsid w:val="00311E38"/>
    <w:rPr>
      <w:color w:val="0563C1" w:themeColor="hyperlink"/>
      <w:u w:val="single"/>
    </w:rPr>
  </w:style>
  <w:style w:type="character" w:styleId="UnresolvedMention">
    <w:name w:val="Unresolved Mention"/>
    <w:basedOn w:val="DefaultParagraphFont"/>
    <w:uiPriority w:val="99"/>
    <w:semiHidden/>
    <w:unhideWhenUsed/>
    <w:rsid w:val="00311E38"/>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35967178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webSettings" Target="webSettings.xml"/><Relationship Id="rId7" Type="http://schemas.openxmlformats.org/officeDocument/2006/relationships/fontTable" Target="fontTable.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hyperlink" Target="https://doi.org/10.4135/9781473920521" TargetMode="External"/><Relationship Id="rId5" Type="http://schemas.openxmlformats.org/officeDocument/2006/relationships/hyperlink" Target="https://oetkercollection-career.talent-soft.com/job/job-chef-de-rang-m-f_2459.aspx" TargetMode="External"/><Relationship Id="rId4" Type="http://schemas.openxmlformats.org/officeDocument/2006/relationships/hyperlink" Target="https://people.mcdonalds.co.uk/job-search/restaurant/falmouth/crew-member-falmouth-mcdonalds-5am-starts-or-1am-finishes/pdx-mc-8bb75c21-456b-4062-95c8-4e856b4042a3-77626"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3119</TotalTime>
  <Pages>6</Pages>
  <Words>1090</Words>
  <Characters>6215</Characters>
  <Application>Microsoft Office Word</Application>
  <DocSecurity>0</DocSecurity>
  <Lines>51</Lines>
  <Paragraphs>14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7291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Dina Priedulena</dc:creator>
  <cp:keywords/>
  <dc:description/>
  <cp:lastModifiedBy>Dina Priedulena</cp:lastModifiedBy>
  <cp:revision>17</cp:revision>
  <dcterms:created xsi:type="dcterms:W3CDTF">2023-05-13T17:35:00Z</dcterms:created>
  <dcterms:modified xsi:type="dcterms:W3CDTF">2023-05-18T02:32:00Z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504870b8ef2cf64a7cf7d0e17fa550061b6d24c08c1ac481508be7b2b647b667</vt:lpwstr>
  </property>
</Properties>
</file>