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15A4B" w14:textId="186E3BB3" w:rsidR="003A1580" w:rsidRDefault="003A1580" w:rsidP="003A1580">
      <w:r>
        <w:rPr>
          <w:noProof/>
          <w:sz w:val="20"/>
        </w:rPr>
        <w:drawing>
          <wp:inline distT="0" distB="0" distL="0" distR="0" wp14:anchorId="57F5102D" wp14:editId="6F7A797E">
            <wp:extent cx="1441450" cy="447487"/>
            <wp:effectExtent l="0" t="0" r="635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6" cstate="print"/>
                    <a:stretch>
                      <a:fillRect/>
                    </a:stretch>
                  </pic:blipFill>
                  <pic:spPr>
                    <a:xfrm>
                      <a:off x="0" y="0"/>
                      <a:ext cx="1451036" cy="450463"/>
                    </a:xfrm>
                    <a:prstGeom prst="rect">
                      <a:avLst/>
                    </a:prstGeom>
                  </pic:spPr>
                </pic:pic>
              </a:graphicData>
            </a:graphic>
          </wp:inline>
        </w:drawing>
      </w:r>
    </w:p>
    <w:p w14:paraId="284F2CFC" w14:textId="77777777" w:rsidR="003A1580" w:rsidRDefault="003A1580" w:rsidP="003A1580"/>
    <w:tbl>
      <w:tblPr>
        <w:tblpPr w:leftFromText="180" w:rightFromText="180" w:vertAnchor="page" w:horzAnchor="margin" w:tblpY="2741"/>
        <w:tblW w:w="9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2"/>
        <w:gridCol w:w="3673"/>
        <w:gridCol w:w="2283"/>
        <w:gridCol w:w="2098"/>
      </w:tblGrid>
      <w:tr w:rsidR="003A1580" w14:paraId="1E9B962D" w14:textId="77777777" w:rsidTr="003938D0">
        <w:trPr>
          <w:trHeight w:val="494"/>
        </w:trPr>
        <w:tc>
          <w:tcPr>
            <w:tcW w:w="1872" w:type="dxa"/>
            <w:shd w:val="clear" w:color="auto" w:fill="D9D9D9"/>
          </w:tcPr>
          <w:p w14:paraId="6CE3415A" w14:textId="77777777" w:rsidR="003A1580" w:rsidRDefault="003A1580" w:rsidP="003938D0">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3673" w:type="dxa"/>
          </w:tcPr>
          <w:p w14:paraId="654F1999" w14:textId="75983CE9" w:rsidR="003A1580" w:rsidRDefault="009D500A" w:rsidP="003938D0">
            <w:pPr>
              <w:pStyle w:val="TableParagraph"/>
              <w:rPr>
                <w:rFonts w:ascii="Times New Roman"/>
              </w:rPr>
            </w:pPr>
            <w:r w:rsidRPr="009D500A">
              <w:rPr>
                <w:rFonts w:ascii="Times New Roman"/>
              </w:rPr>
              <w:t xml:space="preserve">Mohammod Belal </w:t>
            </w:r>
          </w:p>
        </w:tc>
        <w:tc>
          <w:tcPr>
            <w:tcW w:w="2283" w:type="dxa"/>
            <w:shd w:val="clear" w:color="auto" w:fill="D9D9D9"/>
          </w:tcPr>
          <w:p w14:paraId="2695DED2" w14:textId="77777777" w:rsidR="003A1580" w:rsidRDefault="003A1580" w:rsidP="003938D0">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098" w:type="dxa"/>
          </w:tcPr>
          <w:p w14:paraId="5E91E8C4" w14:textId="3DD8DA7B" w:rsidR="003A1580" w:rsidRDefault="009D500A" w:rsidP="003938D0">
            <w:pPr>
              <w:pStyle w:val="TableParagraph"/>
              <w:rPr>
                <w:rFonts w:ascii="Times New Roman"/>
              </w:rPr>
            </w:pPr>
            <w:r>
              <w:rPr>
                <w:rFonts w:ascii="Times New Roman"/>
              </w:rPr>
              <w:t xml:space="preserve"> </w:t>
            </w:r>
            <w:r w:rsidRPr="009D500A">
              <w:rPr>
                <w:rFonts w:ascii="Times New Roman"/>
              </w:rPr>
              <w:t>2432635</w:t>
            </w:r>
          </w:p>
        </w:tc>
      </w:tr>
      <w:tr w:rsidR="003A1580" w14:paraId="6E28B1FE" w14:textId="77777777" w:rsidTr="003938D0">
        <w:trPr>
          <w:trHeight w:val="491"/>
        </w:trPr>
        <w:tc>
          <w:tcPr>
            <w:tcW w:w="1872" w:type="dxa"/>
            <w:shd w:val="clear" w:color="auto" w:fill="D9D9D9"/>
          </w:tcPr>
          <w:p w14:paraId="51DCF033" w14:textId="77777777" w:rsidR="003A1580" w:rsidRDefault="003A1580" w:rsidP="003938D0">
            <w:pPr>
              <w:pStyle w:val="TableParagraph"/>
              <w:spacing w:before="120"/>
              <w:ind w:left="107"/>
              <w:rPr>
                <w:rFonts w:ascii="Arial"/>
                <w:b/>
              </w:rPr>
            </w:pPr>
            <w:proofErr w:type="spellStart"/>
            <w:r>
              <w:rPr>
                <w:rFonts w:ascii="Arial"/>
                <w:b/>
                <w:spacing w:val="-2"/>
              </w:rPr>
              <w:t>Programme</w:t>
            </w:r>
            <w:proofErr w:type="spellEnd"/>
            <w:r>
              <w:rPr>
                <w:rFonts w:ascii="Arial"/>
                <w:b/>
                <w:spacing w:val="-2"/>
              </w:rPr>
              <w:t>:</w:t>
            </w:r>
          </w:p>
        </w:tc>
        <w:tc>
          <w:tcPr>
            <w:tcW w:w="8054" w:type="dxa"/>
            <w:gridSpan w:val="3"/>
          </w:tcPr>
          <w:p w14:paraId="23F7A2AE" w14:textId="77777777" w:rsidR="003A1580" w:rsidRDefault="003A1580" w:rsidP="003938D0">
            <w:pPr>
              <w:pStyle w:val="TableParagraph"/>
              <w:spacing w:before="120"/>
              <w:ind w:left="107"/>
              <w:rPr>
                <w:rFonts w:ascii="Arial"/>
                <w:b/>
              </w:rPr>
            </w:pPr>
            <w:r>
              <w:rPr>
                <w:rFonts w:ascii="Arial"/>
                <w:b/>
              </w:rPr>
              <w:t>Master</w:t>
            </w:r>
            <w:r>
              <w:rPr>
                <w:rFonts w:ascii="Arial"/>
                <w:b/>
                <w:spacing w:val="-6"/>
              </w:rPr>
              <w:t xml:space="preserve"> </w:t>
            </w:r>
            <w:r>
              <w:rPr>
                <w:rFonts w:ascii="Arial"/>
                <w:b/>
              </w:rPr>
              <w:t>of</w:t>
            </w:r>
            <w:r>
              <w:rPr>
                <w:rFonts w:ascii="Arial"/>
                <w:b/>
                <w:spacing w:val="-4"/>
              </w:rPr>
              <w:t xml:space="preserve"> </w:t>
            </w:r>
            <w:r>
              <w:rPr>
                <w:rFonts w:ascii="Arial"/>
                <w:b/>
              </w:rPr>
              <w:t>Business</w:t>
            </w:r>
            <w:r>
              <w:rPr>
                <w:rFonts w:ascii="Arial"/>
                <w:b/>
                <w:spacing w:val="-8"/>
              </w:rPr>
              <w:t xml:space="preserve"> </w:t>
            </w:r>
            <w:r>
              <w:rPr>
                <w:rFonts w:ascii="Arial"/>
                <w:b/>
                <w:spacing w:val="-2"/>
              </w:rPr>
              <w:t>Administration</w:t>
            </w:r>
          </w:p>
        </w:tc>
      </w:tr>
      <w:tr w:rsidR="003A1580" w14:paraId="65711DBF" w14:textId="77777777" w:rsidTr="003938D0">
        <w:trPr>
          <w:trHeight w:val="494"/>
        </w:trPr>
        <w:tc>
          <w:tcPr>
            <w:tcW w:w="1872" w:type="dxa"/>
            <w:shd w:val="clear" w:color="auto" w:fill="D9D9D9"/>
          </w:tcPr>
          <w:p w14:paraId="2A4153BD" w14:textId="77777777" w:rsidR="003A1580" w:rsidRDefault="003A1580" w:rsidP="003938D0">
            <w:pPr>
              <w:pStyle w:val="TableParagraph"/>
              <w:spacing w:before="123"/>
              <w:ind w:left="107"/>
              <w:rPr>
                <w:rFonts w:ascii="Arial"/>
                <w:b/>
              </w:rPr>
            </w:pPr>
            <w:r>
              <w:rPr>
                <w:rFonts w:ascii="Arial"/>
                <w:b/>
                <w:spacing w:val="-2"/>
              </w:rPr>
              <w:t>Module:</w:t>
            </w:r>
          </w:p>
        </w:tc>
        <w:tc>
          <w:tcPr>
            <w:tcW w:w="8054" w:type="dxa"/>
            <w:gridSpan w:val="3"/>
          </w:tcPr>
          <w:p w14:paraId="273633E2" w14:textId="77777777" w:rsidR="003A1580" w:rsidRDefault="003A1580" w:rsidP="003938D0">
            <w:pPr>
              <w:pStyle w:val="TableParagraph"/>
              <w:spacing w:before="123"/>
              <w:ind w:left="107"/>
              <w:rPr>
                <w:rFonts w:ascii="Arial"/>
                <w:b/>
              </w:rPr>
            </w:pPr>
            <w:r w:rsidRPr="003765EE">
              <w:rPr>
                <w:rFonts w:ascii="Arial"/>
                <w:b/>
                <w:lang w:val="en-GB"/>
              </w:rPr>
              <w:t>Strategic Management</w:t>
            </w:r>
          </w:p>
        </w:tc>
      </w:tr>
      <w:tr w:rsidR="003A1580" w14:paraId="21474E70" w14:textId="77777777" w:rsidTr="003938D0">
        <w:trPr>
          <w:trHeight w:val="757"/>
        </w:trPr>
        <w:tc>
          <w:tcPr>
            <w:tcW w:w="1872" w:type="dxa"/>
            <w:shd w:val="clear" w:color="auto" w:fill="D9D9D9"/>
          </w:tcPr>
          <w:p w14:paraId="3F8F0E84" w14:textId="77777777" w:rsidR="003A1580" w:rsidRDefault="003A1580" w:rsidP="003938D0">
            <w:pPr>
              <w:pStyle w:val="TableParagraph"/>
              <w:spacing w:before="1"/>
              <w:rPr>
                <w:rFonts w:ascii="Arial"/>
                <w:b/>
              </w:rPr>
            </w:pPr>
          </w:p>
          <w:p w14:paraId="6E2CA788" w14:textId="77777777" w:rsidR="003A1580" w:rsidRDefault="003A1580" w:rsidP="003938D0">
            <w:pPr>
              <w:pStyle w:val="TableParagraph"/>
              <w:ind w:left="107"/>
              <w:rPr>
                <w:rFonts w:ascii="Arial"/>
                <w:b/>
              </w:rPr>
            </w:pPr>
            <w:r>
              <w:rPr>
                <w:rFonts w:ascii="Arial"/>
                <w:b/>
              </w:rPr>
              <w:t>Module</w:t>
            </w:r>
            <w:r>
              <w:rPr>
                <w:rFonts w:ascii="Arial"/>
                <w:b/>
                <w:spacing w:val="-8"/>
              </w:rPr>
              <w:t xml:space="preserve"> </w:t>
            </w:r>
            <w:r>
              <w:rPr>
                <w:rFonts w:ascii="Arial"/>
                <w:b/>
                <w:spacing w:val="-2"/>
              </w:rPr>
              <w:t>code:</w:t>
            </w:r>
          </w:p>
        </w:tc>
        <w:tc>
          <w:tcPr>
            <w:tcW w:w="8054" w:type="dxa"/>
            <w:gridSpan w:val="3"/>
          </w:tcPr>
          <w:p w14:paraId="4223F47B" w14:textId="77777777" w:rsidR="003A1580" w:rsidRDefault="003A1580" w:rsidP="003938D0">
            <w:pPr>
              <w:pStyle w:val="TableParagraph"/>
              <w:spacing w:before="1"/>
              <w:rPr>
                <w:rFonts w:ascii="Arial"/>
                <w:b/>
              </w:rPr>
            </w:pPr>
          </w:p>
          <w:p w14:paraId="7866F80F" w14:textId="77777777" w:rsidR="003A1580" w:rsidRDefault="003A1580" w:rsidP="003938D0">
            <w:pPr>
              <w:pStyle w:val="TableParagraph"/>
              <w:ind w:left="107"/>
              <w:rPr>
                <w:rFonts w:ascii="Arial"/>
                <w:b/>
              </w:rPr>
            </w:pPr>
            <w:r w:rsidRPr="003765EE">
              <w:rPr>
                <w:rFonts w:ascii="Arial"/>
                <w:b/>
                <w:spacing w:val="-2"/>
                <w:lang w:val="en-GB"/>
              </w:rPr>
              <w:t>LCMB7003</w:t>
            </w:r>
          </w:p>
        </w:tc>
      </w:tr>
      <w:tr w:rsidR="003A1580" w14:paraId="4226991E" w14:textId="77777777" w:rsidTr="003938D0">
        <w:trPr>
          <w:trHeight w:val="1120"/>
        </w:trPr>
        <w:tc>
          <w:tcPr>
            <w:tcW w:w="1872" w:type="dxa"/>
            <w:shd w:val="clear" w:color="auto" w:fill="D9D9D9"/>
          </w:tcPr>
          <w:p w14:paraId="4798E33F" w14:textId="77777777" w:rsidR="003A1580" w:rsidRDefault="003A1580" w:rsidP="003938D0">
            <w:pPr>
              <w:pStyle w:val="TableParagraph"/>
              <w:spacing w:before="181"/>
              <w:rPr>
                <w:rFonts w:ascii="Arial"/>
                <w:b/>
              </w:rPr>
            </w:pPr>
          </w:p>
          <w:p w14:paraId="4F52C971" w14:textId="77777777" w:rsidR="003A1580" w:rsidRDefault="003A1580" w:rsidP="003938D0">
            <w:pPr>
              <w:pStyle w:val="TableParagraph"/>
              <w:ind w:left="107"/>
              <w:rPr>
                <w:rFonts w:ascii="Arial"/>
                <w:b/>
              </w:rPr>
            </w:pPr>
            <w:r>
              <w:rPr>
                <w:rFonts w:ascii="Arial"/>
                <w:b/>
                <w:spacing w:val="-2"/>
              </w:rPr>
              <w:t>Lecturer:</w:t>
            </w:r>
          </w:p>
        </w:tc>
        <w:tc>
          <w:tcPr>
            <w:tcW w:w="8054" w:type="dxa"/>
            <w:gridSpan w:val="3"/>
          </w:tcPr>
          <w:p w14:paraId="40EF94A7" w14:textId="3B61BA4F" w:rsidR="003A1580" w:rsidRDefault="009D500A" w:rsidP="003938D0">
            <w:pPr>
              <w:pStyle w:val="TableParagraph"/>
              <w:spacing w:before="247" w:line="355" w:lineRule="auto"/>
              <w:ind w:left="107" w:right="854"/>
              <w:rPr>
                <w:rFonts w:ascii="Arial"/>
                <w:b/>
              </w:rPr>
            </w:pPr>
            <w:r w:rsidRPr="009D500A">
              <w:rPr>
                <w:rFonts w:ascii="Arial"/>
                <w:b/>
                <w:lang w:val="en-GB"/>
              </w:rPr>
              <w:t>Ghulam Mujtaba</w:t>
            </w:r>
          </w:p>
        </w:tc>
      </w:tr>
      <w:tr w:rsidR="003A1580" w14:paraId="027AA178" w14:textId="77777777" w:rsidTr="003938D0">
        <w:trPr>
          <w:trHeight w:val="784"/>
        </w:trPr>
        <w:tc>
          <w:tcPr>
            <w:tcW w:w="1872" w:type="dxa"/>
            <w:shd w:val="clear" w:color="auto" w:fill="D9D9D9"/>
          </w:tcPr>
          <w:p w14:paraId="5DCCF48E" w14:textId="77777777" w:rsidR="003A1580" w:rsidRDefault="003A1580" w:rsidP="003938D0">
            <w:pPr>
              <w:pStyle w:val="TableParagraph"/>
              <w:spacing w:before="139"/>
              <w:ind w:left="107" w:right="22"/>
              <w:rPr>
                <w:rFonts w:ascii="Arial"/>
                <w:b/>
              </w:rPr>
            </w:pPr>
            <w:r>
              <w:rPr>
                <w:rFonts w:ascii="Arial"/>
                <w:b/>
                <w:spacing w:val="-2"/>
              </w:rPr>
              <w:t>Assignment Title:</w:t>
            </w:r>
          </w:p>
        </w:tc>
        <w:tc>
          <w:tcPr>
            <w:tcW w:w="3673" w:type="dxa"/>
          </w:tcPr>
          <w:p w14:paraId="1ACED191" w14:textId="45E835A1" w:rsidR="003A1580" w:rsidRDefault="003A1580" w:rsidP="003938D0">
            <w:pPr>
              <w:pStyle w:val="TableParagraph"/>
              <w:spacing w:before="3" w:line="370" w:lineRule="atLeast"/>
              <w:ind w:left="107"/>
              <w:rPr>
                <w:rFonts w:ascii="Arial" w:hAnsi="Arial"/>
                <w:b/>
              </w:rPr>
            </w:pPr>
            <w:r w:rsidRPr="003A1580">
              <w:rPr>
                <w:rFonts w:ascii="Arial" w:hAnsi="Arial"/>
                <w:b/>
              </w:rPr>
              <w:t>Strategic Evaluation of Starbucks Ready-to-Drink Coffee in the South Korean Beverage Market: A Consultancy Report for Enhancing Sustainable Competitive Advantage</w:t>
            </w:r>
          </w:p>
        </w:tc>
        <w:tc>
          <w:tcPr>
            <w:tcW w:w="2283" w:type="dxa"/>
            <w:shd w:val="clear" w:color="auto" w:fill="D9D9D9"/>
          </w:tcPr>
          <w:p w14:paraId="0B4A6352" w14:textId="77777777" w:rsidR="003A1580" w:rsidRDefault="003A1580" w:rsidP="003938D0">
            <w:pPr>
              <w:pStyle w:val="TableParagraph"/>
              <w:spacing w:before="139"/>
              <w:ind w:left="107"/>
              <w:rPr>
                <w:rFonts w:ascii="Arial"/>
                <w:b/>
              </w:rPr>
            </w:pPr>
            <w:r>
              <w:rPr>
                <w:rFonts w:ascii="Arial"/>
                <w:b/>
              </w:rPr>
              <w:t>Word</w:t>
            </w:r>
            <w:r>
              <w:rPr>
                <w:rFonts w:ascii="Arial"/>
                <w:b/>
                <w:spacing w:val="-16"/>
              </w:rPr>
              <w:t xml:space="preserve"> </w:t>
            </w:r>
            <w:r>
              <w:rPr>
                <w:rFonts w:ascii="Arial"/>
                <w:b/>
              </w:rPr>
              <w:t>count</w:t>
            </w:r>
            <w:r>
              <w:rPr>
                <w:rFonts w:ascii="Arial"/>
                <w:b/>
                <w:spacing w:val="-15"/>
              </w:rPr>
              <w:t xml:space="preserve"> </w:t>
            </w:r>
            <w:r>
              <w:rPr>
                <w:rFonts w:ascii="Arial"/>
                <w:b/>
              </w:rPr>
              <w:t xml:space="preserve">(or </w:t>
            </w:r>
            <w:r>
              <w:rPr>
                <w:rFonts w:ascii="Arial"/>
                <w:b/>
                <w:spacing w:val="-2"/>
              </w:rPr>
              <w:t>equivalent):</w:t>
            </w:r>
          </w:p>
        </w:tc>
        <w:tc>
          <w:tcPr>
            <w:tcW w:w="2098" w:type="dxa"/>
          </w:tcPr>
          <w:p w14:paraId="3FD10ABE" w14:textId="77777777" w:rsidR="003A1580" w:rsidRDefault="003A1580" w:rsidP="003938D0">
            <w:pPr>
              <w:pStyle w:val="TableParagraph"/>
              <w:spacing w:before="13"/>
              <w:rPr>
                <w:rFonts w:ascii="Arial"/>
                <w:b/>
              </w:rPr>
            </w:pPr>
          </w:p>
          <w:p w14:paraId="5195FF94" w14:textId="640749B2" w:rsidR="003A1580" w:rsidRDefault="003A1580" w:rsidP="003938D0">
            <w:pPr>
              <w:pStyle w:val="TableParagraph"/>
              <w:ind w:left="107"/>
              <w:rPr>
                <w:rFonts w:ascii="Arial" w:hAnsi="Arial"/>
                <w:b/>
              </w:rPr>
            </w:pPr>
            <w:r>
              <w:rPr>
                <w:rFonts w:ascii="Arial" w:hAnsi="Arial"/>
                <w:b/>
              </w:rPr>
              <w:t>5060</w:t>
            </w:r>
          </w:p>
        </w:tc>
      </w:tr>
      <w:tr w:rsidR="003A1580" w14:paraId="04C9C986" w14:textId="77777777" w:rsidTr="003938D0">
        <w:trPr>
          <w:trHeight w:val="1000"/>
        </w:trPr>
        <w:tc>
          <w:tcPr>
            <w:tcW w:w="1872" w:type="dxa"/>
            <w:shd w:val="clear" w:color="auto" w:fill="D9D9D9"/>
          </w:tcPr>
          <w:p w14:paraId="35911DC2" w14:textId="77777777" w:rsidR="003A1580" w:rsidRDefault="003A1580" w:rsidP="003938D0">
            <w:pPr>
              <w:pStyle w:val="TableParagraph"/>
              <w:spacing w:before="247"/>
              <w:ind w:left="107"/>
              <w:rPr>
                <w:rFonts w:ascii="Arial"/>
                <w:b/>
              </w:rPr>
            </w:pPr>
            <w:r>
              <w:rPr>
                <w:rFonts w:ascii="Arial"/>
                <w:b/>
                <w:spacing w:val="-2"/>
              </w:rPr>
              <w:t>Submission Date:</w:t>
            </w:r>
          </w:p>
        </w:tc>
        <w:tc>
          <w:tcPr>
            <w:tcW w:w="8054" w:type="dxa"/>
            <w:gridSpan w:val="3"/>
          </w:tcPr>
          <w:p w14:paraId="1B2F78EB" w14:textId="77777777" w:rsidR="003A1580" w:rsidRDefault="003A1580" w:rsidP="003938D0">
            <w:pPr>
              <w:pStyle w:val="TableParagraph"/>
              <w:spacing w:before="121"/>
              <w:rPr>
                <w:rFonts w:ascii="Arial"/>
                <w:b/>
              </w:rPr>
            </w:pPr>
          </w:p>
          <w:p w14:paraId="073E86E6" w14:textId="20B7ACDE" w:rsidR="003A1580" w:rsidRDefault="009D500A" w:rsidP="003938D0">
            <w:pPr>
              <w:pStyle w:val="TableParagraph"/>
              <w:ind w:left="107"/>
              <w:rPr>
                <w:rFonts w:ascii="Arial"/>
                <w:b/>
              </w:rPr>
            </w:pPr>
            <w:r w:rsidRPr="009D500A">
              <w:rPr>
                <w:rFonts w:ascii="Arial"/>
                <w:b/>
              </w:rPr>
              <w:t>12-08-26</w:t>
            </w:r>
          </w:p>
        </w:tc>
      </w:tr>
    </w:tbl>
    <w:p w14:paraId="6AC61B6A" w14:textId="77777777" w:rsidR="003A1580" w:rsidRDefault="003A1580" w:rsidP="003A1580"/>
    <w:p w14:paraId="19647BD0" w14:textId="77777777" w:rsidR="003A1580" w:rsidRDefault="003A1580">
      <w:pPr>
        <w:rPr>
          <w:b/>
        </w:rPr>
      </w:pPr>
      <w:r>
        <w:br w:type="page"/>
      </w:r>
    </w:p>
    <w:sdt>
      <w:sdtPr>
        <w:rPr>
          <w:rFonts w:ascii="Arial" w:eastAsiaTheme="minorHAnsi" w:hAnsi="Arial" w:cstheme="minorBidi"/>
          <w:color w:val="auto"/>
          <w:sz w:val="24"/>
          <w:szCs w:val="22"/>
          <w:lang w:val="en-GB"/>
          <w14:ligatures w14:val="standardContextual"/>
        </w:rPr>
        <w:id w:val="2031226497"/>
        <w:docPartObj>
          <w:docPartGallery w:val="Table of Contents"/>
          <w:docPartUnique/>
        </w:docPartObj>
      </w:sdtPr>
      <w:sdtEndPr>
        <w:rPr>
          <w:b/>
          <w:bCs/>
          <w:noProof/>
        </w:rPr>
      </w:sdtEndPr>
      <w:sdtContent>
        <w:p w14:paraId="32FF1CFF" w14:textId="01AA11E2" w:rsidR="003A1580" w:rsidRDefault="003A1580">
          <w:pPr>
            <w:pStyle w:val="TOCHeading"/>
          </w:pPr>
          <w:r>
            <w:t>Contents</w:t>
          </w:r>
        </w:p>
        <w:p w14:paraId="02A424BF" w14:textId="54F053F4" w:rsidR="00222AB6" w:rsidRDefault="003A1580">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37352910" w:history="1">
            <w:r w:rsidR="00222AB6" w:rsidRPr="00A26848">
              <w:rPr>
                <w:rStyle w:val="Hyperlink"/>
                <w:noProof/>
              </w:rPr>
              <w:t>Section 1</w:t>
            </w:r>
            <w:r w:rsidR="00222AB6">
              <w:rPr>
                <w:noProof/>
                <w:webHidden/>
              </w:rPr>
              <w:tab/>
            </w:r>
            <w:r w:rsidR="00222AB6">
              <w:rPr>
                <w:noProof/>
                <w:webHidden/>
              </w:rPr>
              <w:fldChar w:fldCharType="begin"/>
            </w:r>
            <w:r w:rsidR="00222AB6">
              <w:rPr>
                <w:noProof/>
                <w:webHidden/>
              </w:rPr>
              <w:instrText xml:space="preserve"> PAGEREF _Toc237352910 \h </w:instrText>
            </w:r>
            <w:r w:rsidR="00222AB6">
              <w:rPr>
                <w:noProof/>
                <w:webHidden/>
              </w:rPr>
            </w:r>
            <w:r w:rsidR="00222AB6">
              <w:rPr>
                <w:noProof/>
                <w:webHidden/>
              </w:rPr>
              <w:fldChar w:fldCharType="separate"/>
            </w:r>
            <w:r w:rsidR="00222AB6">
              <w:rPr>
                <w:noProof/>
                <w:webHidden/>
              </w:rPr>
              <w:t>7</w:t>
            </w:r>
            <w:r w:rsidR="00222AB6">
              <w:rPr>
                <w:noProof/>
                <w:webHidden/>
              </w:rPr>
              <w:fldChar w:fldCharType="end"/>
            </w:r>
          </w:hyperlink>
        </w:p>
        <w:p w14:paraId="6E226F1A" w14:textId="5F5C0F9C"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11" w:history="1">
            <w:r w:rsidRPr="00A26848">
              <w:rPr>
                <w:rStyle w:val="Hyperlink"/>
                <w:noProof/>
              </w:rPr>
              <w:t>Organisation Context and Strategic Overview</w:t>
            </w:r>
            <w:r>
              <w:rPr>
                <w:noProof/>
                <w:webHidden/>
              </w:rPr>
              <w:tab/>
            </w:r>
            <w:r>
              <w:rPr>
                <w:noProof/>
                <w:webHidden/>
              </w:rPr>
              <w:fldChar w:fldCharType="begin"/>
            </w:r>
            <w:r>
              <w:rPr>
                <w:noProof/>
                <w:webHidden/>
              </w:rPr>
              <w:instrText xml:space="preserve"> PAGEREF _Toc237352911 \h </w:instrText>
            </w:r>
            <w:r>
              <w:rPr>
                <w:noProof/>
                <w:webHidden/>
              </w:rPr>
            </w:r>
            <w:r>
              <w:rPr>
                <w:noProof/>
                <w:webHidden/>
              </w:rPr>
              <w:fldChar w:fldCharType="separate"/>
            </w:r>
            <w:r>
              <w:rPr>
                <w:noProof/>
                <w:webHidden/>
              </w:rPr>
              <w:t>7</w:t>
            </w:r>
            <w:r>
              <w:rPr>
                <w:noProof/>
                <w:webHidden/>
              </w:rPr>
              <w:fldChar w:fldCharType="end"/>
            </w:r>
          </w:hyperlink>
        </w:p>
        <w:p w14:paraId="3A0D2FBC" w14:textId="60DE39A3"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12" w:history="1">
            <w:r w:rsidRPr="00A26848">
              <w:rPr>
                <w:rStyle w:val="Hyperlink"/>
                <w:noProof/>
              </w:rPr>
              <w:t>Organisation Background</w:t>
            </w:r>
            <w:r>
              <w:rPr>
                <w:noProof/>
                <w:webHidden/>
              </w:rPr>
              <w:tab/>
            </w:r>
            <w:r>
              <w:rPr>
                <w:noProof/>
                <w:webHidden/>
              </w:rPr>
              <w:fldChar w:fldCharType="begin"/>
            </w:r>
            <w:r>
              <w:rPr>
                <w:noProof/>
                <w:webHidden/>
              </w:rPr>
              <w:instrText xml:space="preserve"> PAGEREF _Toc237352912 \h </w:instrText>
            </w:r>
            <w:r>
              <w:rPr>
                <w:noProof/>
                <w:webHidden/>
              </w:rPr>
            </w:r>
            <w:r>
              <w:rPr>
                <w:noProof/>
                <w:webHidden/>
              </w:rPr>
              <w:fldChar w:fldCharType="separate"/>
            </w:r>
            <w:r>
              <w:rPr>
                <w:noProof/>
                <w:webHidden/>
              </w:rPr>
              <w:t>7</w:t>
            </w:r>
            <w:r>
              <w:rPr>
                <w:noProof/>
                <w:webHidden/>
              </w:rPr>
              <w:fldChar w:fldCharType="end"/>
            </w:r>
          </w:hyperlink>
        </w:p>
        <w:p w14:paraId="26ED1072" w14:textId="28B0145C"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13" w:history="1">
            <w:r w:rsidRPr="00A26848">
              <w:rPr>
                <w:rStyle w:val="Hyperlink"/>
                <w:noProof/>
              </w:rPr>
              <w:t>Mission, Vision, and Value Proposition</w:t>
            </w:r>
            <w:r>
              <w:rPr>
                <w:noProof/>
                <w:webHidden/>
              </w:rPr>
              <w:tab/>
            </w:r>
            <w:r>
              <w:rPr>
                <w:noProof/>
                <w:webHidden/>
              </w:rPr>
              <w:fldChar w:fldCharType="begin"/>
            </w:r>
            <w:r>
              <w:rPr>
                <w:noProof/>
                <w:webHidden/>
              </w:rPr>
              <w:instrText xml:space="preserve"> PAGEREF _Toc237352913 \h </w:instrText>
            </w:r>
            <w:r>
              <w:rPr>
                <w:noProof/>
                <w:webHidden/>
              </w:rPr>
            </w:r>
            <w:r>
              <w:rPr>
                <w:noProof/>
                <w:webHidden/>
              </w:rPr>
              <w:fldChar w:fldCharType="separate"/>
            </w:r>
            <w:r>
              <w:rPr>
                <w:noProof/>
                <w:webHidden/>
              </w:rPr>
              <w:t>8</w:t>
            </w:r>
            <w:r>
              <w:rPr>
                <w:noProof/>
                <w:webHidden/>
              </w:rPr>
              <w:fldChar w:fldCharType="end"/>
            </w:r>
          </w:hyperlink>
        </w:p>
        <w:p w14:paraId="6F9CB463" w14:textId="419B6DCF"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14" w:history="1">
            <w:r w:rsidRPr="00A26848">
              <w:rPr>
                <w:rStyle w:val="Hyperlink"/>
                <w:noProof/>
              </w:rPr>
              <w:t>Business Model</w:t>
            </w:r>
            <w:r>
              <w:rPr>
                <w:noProof/>
                <w:webHidden/>
              </w:rPr>
              <w:tab/>
            </w:r>
            <w:r>
              <w:rPr>
                <w:noProof/>
                <w:webHidden/>
              </w:rPr>
              <w:fldChar w:fldCharType="begin"/>
            </w:r>
            <w:r>
              <w:rPr>
                <w:noProof/>
                <w:webHidden/>
              </w:rPr>
              <w:instrText xml:space="preserve"> PAGEREF _Toc237352914 \h </w:instrText>
            </w:r>
            <w:r>
              <w:rPr>
                <w:noProof/>
                <w:webHidden/>
              </w:rPr>
            </w:r>
            <w:r>
              <w:rPr>
                <w:noProof/>
                <w:webHidden/>
              </w:rPr>
              <w:fldChar w:fldCharType="separate"/>
            </w:r>
            <w:r>
              <w:rPr>
                <w:noProof/>
                <w:webHidden/>
              </w:rPr>
              <w:t>8</w:t>
            </w:r>
            <w:r>
              <w:rPr>
                <w:noProof/>
                <w:webHidden/>
              </w:rPr>
              <w:fldChar w:fldCharType="end"/>
            </w:r>
          </w:hyperlink>
        </w:p>
        <w:p w14:paraId="69C12509" w14:textId="13D61B15"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15" w:history="1">
            <w:r w:rsidRPr="00A26848">
              <w:rPr>
                <w:rStyle w:val="Hyperlink"/>
                <w:noProof/>
              </w:rPr>
              <w:t>Industry Overview and Market Position</w:t>
            </w:r>
            <w:r>
              <w:rPr>
                <w:noProof/>
                <w:webHidden/>
              </w:rPr>
              <w:tab/>
            </w:r>
            <w:r>
              <w:rPr>
                <w:noProof/>
                <w:webHidden/>
              </w:rPr>
              <w:fldChar w:fldCharType="begin"/>
            </w:r>
            <w:r>
              <w:rPr>
                <w:noProof/>
                <w:webHidden/>
              </w:rPr>
              <w:instrText xml:space="preserve"> PAGEREF _Toc237352915 \h </w:instrText>
            </w:r>
            <w:r>
              <w:rPr>
                <w:noProof/>
                <w:webHidden/>
              </w:rPr>
            </w:r>
            <w:r>
              <w:rPr>
                <w:noProof/>
                <w:webHidden/>
              </w:rPr>
              <w:fldChar w:fldCharType="separate"/>
            </w:r>
            <w:r>
              <w:rPr>
                <w:noProof/>
                <w:webHidden/>
              </w:rPr>
              <w:t>9</w:t>
            </w:r>
            <w:r>
              <w:rPr>
                <w:noProof/>
                <w:webHidden/>
              </w:rPr>
              <w:fldChar w:fldCharType="end"/>
            </w:r>
          </w:hyperlink>
        </w:p>
        <w:p w14:paraId="31B6B9D7" w14:textId="150FF11B"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16" w:history="1">
            <w:r w:rsidRPr="00A26848">
              <w:rPr>
                <w:rStyle w:val="Hyperlink"/>
                <w:noProof/>
              </w:rPr>
              <w:t>External and Internal Strategic Analysis</w:t>
            </w:r>
            <w:r>
              <w:rPr>
                <w:noProof/>
                <w:webHidden/>
              </w:rPr>
              <w:tab/>
            </w:r>
            <w:r>
              <w:rPr>
                <w:noProof/>
                <w:webHidden/>
              </w:rPr>
              <w:fldChar w:fldCharType="begin"/>
            </w:r>
            <w:r>
              <w:rPr>
                <w:noProof/>
                <w:webHidden/>
              </w:rPr>
              <w:instrText xml:space="preserve"> PAGEREF _Toc237352916 \h </w:instrText>
            </w:r>
            <w:r>
              <w:rPr>
                <w:noProof/>
                <w:webHidden/>
              </w:rPr>
            </w:r>
            <w:r>
              <w:rPr>
                <w:noProof/>
                <w:webHidden/>
              </w:rPr>
              <w:fldChar w:fldCharType="separate"/>
            </w:r>
            <w:r>
              <w:rPr>
                <w:noProof/>
                <w:webHidden/>
              </w:rPr>
              <w:t>11</w:t>
            </w:r>
            <w:r>
              <w:rPr>
                <w:noProof/>
                <w:webHidden/>
              </w:rPr>
              <w:fldChar w:fldCharType="end"/>
            </w:r>
          </w:hyperlink>
        </w:p>
        <w:p w14:paraId="4A043257" w14:textId="0BB02A68"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17" w:history="1">
            <w:r w:rsidRPr="00A26848">
              <w:rPr>
                <w:rStyle w:val="Hyperlink"/>
                <w:noProof/>
              </w:rPr>
              <w:t>Macro Environment (PESTLE)</w:t>
            </w:r>
            <w:r>
              <w:rPr>
                <w:noProof/>
                <w:webHidden/>
              </w:rPr>
              <w:tab/>
            </w:r>
            <w:r>
              <w:rPr>
                <w:noProof/>
                <w:webHidden/>
              </w:rPr>
              <w:fldChar w:fldCharType="begin"/>
            </w:r>
            <w:r>
              <w:rPr>
                <w:noProof/>
                <w:webHidden/>
              </w:rPr>
              <w:instrText xml:space="preserve"> PAGEREF _Toc237352917 \h </w:instrText>
            </w:r>
            <w:r>
              <w:rPr>
                <w:noProof/>
                <w:webHidden/>
              </w:rPr>
            </w:r>
            <w:r>
              <w:rPr>
                <w:noProof/>
                <w:webHidden/>
              </w:rPr>
              <w:fldChar w:fldCharType="separate"/>
            </w:r>
            <w:r>
              <w:rPr>
                <w:noProof/>
                <w:webHidden/>
              </w:rPr>
              <w:t>11</w:t>
            </w:r>
            <w:r>
              <w:rPr>
                <w:noProof/>
                <w:webHidden/>
              </w:rPr>
              <w:fldChar w:fldCharType="end"/>
            </w:r>
          </w:hyperlink>
        </w:p>
        <w:p w14:paraId="1E0C0727" w14:textId="3CB3B00D"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18" w:history="1">
            <w:r w:rsidRPr="00A26848">
              <w:rPr>
                <w:rStyle w:val="Hyperlink"/>
                <w:noProof/>
              </w:rPr>
              <w:t>Industry Analysis: Porter's Five Forces</w:t>
            </w:r>
            <w:r>
              <w:rPr>
                <w:noProof/>
                <w:webHidden/>
              </w:rPr>
              <w:tab/>
            </w:r>
            <w:r>
              <w:rPr>
                <w:noProof/>
                <w:webHidden/>
              </w:rPr>
              <w:fldChar w:fldCharType="begin"/>
            </w:r>
            <w:r>
              <w:rPr>
                <w:noProof/>
                <w:webHidden/>
              </w:rPr>
              <w:instrText xml:space="preserve"> PAGEREF _Toc237352918 \h </w:instrText>
            </w:r>
            <w:r>
              <w:rPr>
                <w:noProof/>
                <w:webHidden/>
              </w:rPr>
            </w:r>
            <w:r>
              <w:rPr>
                <w:noProof/>
                <w:webHidden/>
              </w:rPr>
              <w:fldChar w:fldCharType="separate"/>
            </w:r>
            <w:r>
              <w:rPr>
                <w:noProof/>
                <w:webHidden/>
              </w:rPr>
              <w:t>16</w:t>
            </w:r>
            <w:r>
              <w:rPr>
                <w:noProof/>
                <w:webHidden/>
              </w:rPr>
              <w:fldChar w:fldCharType="end"/>
            </w:r>
          </w:hyperlink>
        </w:p>
        <w:p w14:paraId="4E7B2AF3" w14:textId="41713BA9"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19" w:history="1">
            <w:r w:rsidRPr="00A26848">
              <w:rPr>
                <w:rStyle w:val="Hyperlink"/>
                <w:noProof/>
              </w:rPr>
              <w:t>Competitive Rivalry</w:t>
            </w:r>
            <w:r>
              <w:rPr>
                <w:noProof/>
                <w:webHidden/>
              </w:rPr>
              <w:tab/>
            </w:r>
            <w:r>
              <w:rPr>
                <w:noProof/>
                <w:webHidden/>
              </w:rPr>
              <w:fldChar w:fldCharType="begin"/>
            </w:r>
            <w:r>
              <w:rPr>
                <w:noProof/>
                <w:webHidden/>
              </w:rPr>
              <w:instrText xml:space="preserve"> PAGEREF _Toc237352919 \h </w:instrText>
            </w:r>
            <w:r>
              <w:rPr>
                <w:noProof/>
                <w:webHidden/>
              </w:rPr>
            </w:r>
            <w:r>
              <w:rPr>
                <w:noProof/>
                <w:webHidden/>
              </w:rPr>
              <w:fldChar w:fldCharType="separate"/>
            </w:r>
            <w:r>
              <w:rPr>
                <w:noProof/>
                <w:webHidden/>
              </w:rPr>
              <w:t>17</w:t>
            </w:r>
            <w:r>
              <w:rPr>
                <w:noProof/>
                <w:webHidden/>
              </w:rPr>
              <w:fldChar w:fldCharType="end"/>
            </w:r>
          </w:hyperlink>
        </w:p>
        <w:p w14:paraId="662B8690" w14:textId="1F63BAA3"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0" w:history="1">
            <w:r w:rsidRPr="00A26848">
              <w:rPr>
                <w:rStyle w:val="Hyperlink"/>
                <w:noProof/>
              </w:rPr>
              <w:t>Threat of New Entrants</w:t>
            </w:r>
            <w:r>
              <w:rPr>
                <w:noProof/>
                <w:webHidden/>
              </w:rPr>
              <w:tab/>
            </w:r>
            <w:r>
              <w:rPr>
                <w:noProof/>
                <w:webHidden/>
              </w:rPr>
              <w:fldChar w:fldCharType="begin"/>
            </w:r>
            <w:r>
              <w:rPr>
                <w:noProof/>
                <w:webHidden/>
              </w:rPr>
              <w:instrText xml:space="preserve"> PAGEREF _Toc237352920 \h </w:instrText>
            </w:r>
            <w:r>
              <w:rPr>
                <w:noProof/>
                <w:webHidden/>
              </w:rPr>
            </w:r>
            <w:r>
              <w:rPr>
                <w:noProof/>
                <w:webHidden/>
              </w:rPr>
              <w:fldChar w:fldCharType="separate"/>
            </w:r>
            <w:r>
              <w:rPr>
                <w:noProof/>
                <w:webHidden/>
              </w:rPr>
              <w:t>18</w:t>
            </w:r>
            <w:r>
              <w:rPr>
                <w:noProof/>
                <w:webHidden/>
              </w:rPr>
              <w:fldChar w:fldCharType="end"/>
            </w:r>
          </w:hyperlink>
        </w:p>
        <w:p w14:paraId="2ED63DCC" w14:textId="0B0DA7E9"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1" w:history="1">
            <w:r w:rsidRPr="00A26848">
              <w:rPr>
                <w:rStyle w:val="Hyperlink"/>
                <w:noProof/>
              </w:rPr>
              <w:t>Threat of Substitutes</w:t>
            </w:r>
            <w:r>
              <w:rPr>
                <w:noProof/>
                <w:webHidden/>
              </w:rPr>
              <w:tab/>
            </w:r>
            <w:r>
              <w:rPr>
                <w:noProof/>
                <w:webHidden/>
              </w:rPr>
              <w:fldChar w:fldCharType="begin"/>
            </w:r>
            <w:r>
              <w:rPr>
                <w:noProof/>
                <w:webHidden/>
              </w:rPr>
              <w:instrText xml:space="preserve"> PAGEREF _Toc237352921 \h </w:instrText>
            </w:r>
            <w:r>
              <w:rPr>
                <w:noProof/>
                <w:webHidden/>
              </w:rPr>
            </w:r>
            <w:r>
              <w:rPr>
                <w:noProof/>
                <w:webHidden/>
              </w:rPr>
              <w:fldChar w:fldCharType="separate"/>
            </w:r>
            <w:r>
              <w:rPr>
                <w:noProof/>
                <w:webHidden/>
              </w:rPr>
              <w:t>18</w:t>
            </w:r>
            <w:r>
              <w:rPr>
                <w:noProof/>
                <w:webHidden/>
              </w:rPr>
              <w:fldChar w:fldCharType="end"/>
            </w:r>
          </w:hyperlink>
        </w:p>
        <w:p w14:paraId="6C0D7BC5" w14:textId="666DAC19"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2" w:history="1">
            <w:r w:rsidRPr="00A26848">
              <w:rPr>
                <w:rStyle w:val="Hyperlink"/>
                <w:noProof/>
              </w:rPr>
              <w:t>Bargaining Power of Buyers</w:t>
            </w:r>
            <w:r>
              <w:rPr>
                <w:noProof/>
                <w:webHidden/>
              </w:rPr>
              <w:tab/>
            </w:r>
            <w:r>
              <w:rPr>
                <w:noProof/>
                <w:webHidden/>
              </w:rPr>
              <w:fldChar w:fldCharType="begin"/>
            </w:r>
            <w:r>
              <w:rPr>
                <w:noProof/>
                <w:webHidden/>
              </w:rPr>
              <w:instrText xml:space="preserve"> PAGEREF _Toc237352922 \h </w:instrText>
            </w:r>
            <w:r>
              <w:rPr>
                <w:noProof/>
                <w:webHidden/>
              </w:rPr>
            </w:r>
            <w:r>
              <w:rPr>
                <w:noProof/>
                <w:webHidden/>
              </w:rPr>
              <w:fldChar w:fldCharType="separate"/>
            </w:r>
            <w:r>
              <w:rPr>
                <w:noProof/>
                <w:webHidden/>
              </w:rPr>
              <w:t>19</w:t>
            </w:r>
            <w:r>
              <w:rPr>
                <w:noProof/>
                <w:webHidden/>
              </w:rPr>
              <w:fldChar w:fldCharType="end"/>
            </w:r>
          </w:hyperlink>
        </w:p>
        <w:p w14:paraId="5C522B67" w14:textId="2143B7DD"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3" w:history="1">
            <w:r w:rsidRPr="00A26848">
              <w:rPr>
                <w:rStyle w:val="Hyperlink"/>
                <w:noProof/>
              </w:rPr>
              <w:t>Bargaining Power of Suppliers</w:t>
            </w:r>
            <w:r>
              <w:rPr>
                <w:noProof/>
                <w:webHidden/>
              </w:rPr>
              <w:tab/>
            </w:r>
            <w:r>
              <w:rPr>
                <w:noProof/>
                <w:webHidden/>
              </w:rPr>
              <w:fldChar w:fldCharType="begin"/>
            </w:r>
            <w:r>
              <w:rPr>
                <w:noProof/>
                <w:webHidden/>
              </w:rPr>
              <w:instrText xml:space="preserve"> PAGEREF _Toc237352923 \h </w:instrText>
            </w:r>
            <w:r>
              <w:rPr>
                <w:noProof/>
                <w:webHidden/>
              </w:rPr>
            </w:r>
            <w:r>
              <w:rPr>
                <w:noProof/>
                <w:webHidden/>
              </w:rPr>
              <w:fldChar w:fldCharType="separate"/>
            </w:r>
            <w:r>
              <w:rPr>
                <w:noProof/>
                <w:webHidden/>
              </w:rPr>
              <w:t>19</w:t>
            </w:r>
            <w:r>
              <w:rPr>
                <w:noProof/>
                <w:webHidden/>
              </w:rPr>
              <w:fldChar w:fldCharType="end"/>
            </w:r>
          </w:hyperlink>
        </w:p>
        <w:p w14:paraId="5757EB8E" w14:textId="6DB8BF65"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24" w:history="1">
            <w:r w:rsidRPr="00A26848">
              <w:rPr>
                <w:rStyle w:val="Hyperlink"/>
                <w:noProof/>
              </w:rPr>
              <w:t>Internal Analysis (VRIO)</w:t>
            </w:r>
            <w:r>
              <w:rPr>
                <w:noProof/>
                <w:webHidden/>
              </w:rPr>
              <w:tab/>
            </w:r>
            <w:r>
              <w:rPr>
                <w:noProof/>
                <w:webHidden/>
              </w:rPr>
              <w:fldChar w:fldCharType="begin"/>
            </w:r>
            <w:r>
              <w:rPr>
                <w:noProof/>
                <w:webHidden/>
              </w:rPr>
              <w:instrText xml:space="preserve"> PAGEREF _Toc237352924 \h </w:instrText>
            </w:r>
            <w:r>
              <w:rPr>
                <w:noProof/>
                <w:webHidden/>
              </w:rPr>
            </w:r>
            <w:r>
              <w:rPr>
                <w:noProof/>
                <w:webHidden/>
              </w:rPr>
              <w:fldChar w:fldCharType="separate"/>
            </w:r>
            <w:r>
              <w:rPr>
                <w:noProof/>
                <w:webHidden/>
              </w:rPr>
              <w:t>20</w:t>
            </w:r>
            <w:r>
              <w:rPr>
                <w:noProof/>
                <w:webHidden/>
              </w:rPr>
              <w:fldChar w:fldCharType="end"/>
            </w:r>
          </w:hyperlink>
        </w:p>
        <w:p w14:paraId="62F477F5" w14:textId="2DFA4E90"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5" w:history="1">
            <w:r w:rsidRPr="00A26848">
              <w:rPr>
                <w:rStyle w:val="Hyperlink"/>
                <w:noProof/>
              </w:rPr>
              <w:t>Brand Reputation</w:t>
            </w:r>
            <w:r>
              <w:rPr>
                <w:noProof/>
                <w:webHidden/>
              </w:rPr>
              <w:tab/>
            </w:r>
            <w:r>
              <w:rPr>
                <w:noProof/>
                <w:webHidden/>
              </w:rPr>
              <w:fldChar w:fldCharType="begin"/>
            </w:r>
            <w:r>
              <w:rPr>
                <w:noProof/>
                <w:webHidden/>
              </w:rPr>
              <w:instrText xml:space="preserve"> PAGEREF _Toc237352925 \h </w:instrText>
            </w:r>
            <w:r>
              <w:rPr>
                <w:noProof/>
                <w:webHidden/>
              </w:rPr>
            </w:r>
            <w:r>
              <w:rPr>
                <w:noProof/>
                <w:webHidden/>
              </w:rPr>
              <w:fldChar w:fldCharType="separate"/>
            </w:r>
            <w:r>
              <w:rPr>
                <w:noProof/>
                <w:webHidden/>
              </w:rPr>
              <w:t>20</w:t>
            </w:r>
            <w:r>
              <w:rPr>
                <w:noProof/>
                <w:webHidden/>
              </w:rPr>
              <w:fldChar w:fldCharType="end"/>
            </w:r>
          </w:hyperlink>
        </w:p>
        <w:p w14:paraId="57AAD5E2" w14:textId="27A19963"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6" w:history="1">
            <w:r w:rsidRPr="00A26848">
              <w:rPr>
                <w:rStyle w:val="Hyperlink"/>
                <w:noProof/>
              </w:rPr>
              <w:t>Digital Ecosystem and Loyalty</w:t>
            </w:r>
            <w:r>
              <w:rPr>
                <w:noProof/>
                <w:webHidden/>
              </w:rPr>
              <w:tab/>
            </w:r>
            <w:r>
              <w:rPr>
                <w:noProof/>
                <w:webHidden/>
              </w:rPr>
              <w:fldChar w:fldCharType="begin"/>
            </w:r>
            <w:r>
              <w:rPr>
                <w:noProof/>
                <w:webHidden/>
              </w:rPr>
              <w:instrText xml:space="preserve"> PAGEREF _Toc237352926 \h </w:instrText>
            </w:r>
            <w:r>
              <w:rPr>
                <w:noProof/>
                <w:webHidden/>
              </w:rPr>
            </w:r>
            <w:r>
              <w:rPr>
                <w:noProof/>
                <w:webHidden/>
              </w:rPr>
              <w:fldChar w:fldCharType="separate"/>
            </w:r>
            <w:r>
              <w:rPr>
                <w:noProof/>
                <w:webHidden/>
              </w:rPr>
              <w:t>21</w:t>
            </w:r>
            <w:r>
              <w:rPr>
                <w:noProof/>
                <w:webHidden/>
              </w:rPr>
              <w:fldChar w:fldCharType="end"/>
            </w:r>
          </w:hyperlink>
        </w:p>
        <w:p w14:paraId="4FDC1DCF" w14:textId="224CAD0C"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7" w:history="1">
            <w:r w:rsidRPr="00A26848">
              <w:rPr>
                <w:rStyle w:val="Hyperlink"/>
                <w:noProof/>
              </w:rPr>
              <w:t>Dong Suh Foods Distribution Partnership</w:t>
            </w:r>
            <w:r>
              <w:rPr>
                <w:noProof/>
                <w:webHidden/>
              </w:rPr>
              <w:tab/>
            </w:r>
            <w:r>
              <w:rPr>
                <w:noProof/>
                <w:webHidden/>
              </w:rPr>
              <w:fldChar w:fldCharType="begin"/>
            </w:r>
            <w:r>
              <w:rPr>
                <w:noProof/>
                <w:webHidden/>
              </w:rPr>
              <w:instrText xml:space="preserve"> PAGEREF _Toc237352927 \h </w:instrText>
            </w:r>
            <w:r>
              <w:rPr>
                <w:noProof/>
                <w:webHidden/>
              </w:rPr>
            </w:r>
            <w:r>
              <w:rPr>
                <w:noProof/>
                <w:webHidden/>
              </w:rPr>
              <w:fldChar w:fldCharType="separate"/>
            </w:r>
            <w:r>
              <w:rPr>
                <w:noProof/>
                <w:webHidden/>
              </w:rPr>
              <w:t>21</w:t>
            </w:r>
            <w:r>
              <w:rPr>
                <w:noProof/>
                <w:webHidden/>
              </w:rPr>
              <w:fldChar w:fldCharType="end"/>
            </w:r>
          </w:hyperlink>
        </w:p>
        <w:p w14:paraId="4A707ED1" w14:textId="33AAD63E"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28" w:history="1">
            <w:r w:rsidRPr="00A26848">
              <w:rPr>
                <w:rStyle w:val="Hyperlink"/>
                <w:noProof/>
              </w:rPr>
              <w:t>Innovation and Supply Chain</w:t>
            </w:r>
            <w:r>
              <w:rPr>
                <w:noProof/>
                <w:webHidden/>
              </w:rPr>
              <w:tab/>
            </w:r>
            <w:r>
              <w:rPr>
                <w:noProof/>
                <w:webHidden/>
              </w:rPr>
              <w:fldChar w:fldCharType="begin"/>
            </w:r>
            <w:r>
              <w:rPr>
                <w:noProof/>
                <w:webHidden/>
              </w:rPr>
              <w:instrText xml:space="preserve"> PAGEREF _Toc237352928 \h </w:instrText>
            </w:r>
            <w:r>
              <w:rPr>
                <w:noProof/>
                <w:webHidden/>
              </w:rPr>
            </w:r>
            <w:r>
              <w:rPr>
                <w:noProof/>
                <w:webHidden/>
              </w:rPr>
              <w:fldChar w:fldCharType="separate"/>
            </w:r>
            <w:r>
              <w:rPr>
                <w:noProof/>
                <w:webHidden/>
              </w:rPr>
              <w:t>21</w:t>
            </w:r>
            <w:r>
              <w:rPr>
                <w:noProof/>
                <w:webHidden/>
              </w:rPr>
              <w:fldChar w:fldCharType="end"/>
            </w:r>
          </w:hyperlink>
        </w:p>
        <w:p w14:paraId="58BDF1FD" w14:textId="14DD6FA3"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29" w:history="1">
            <w:r w:rsidRPr="00A26848">
              <w:rPr>
                <w:rStyle w:val="Hyperlink"/>
                <w:noProof/>
              </w:rPr>
              <w:t>SWOT Analysis</w:t>
            </w:r>
            <w:r>
              <w:rPr>
                <w:noProof/>
                <w:webHidden/>
              </w:rPr>
              <w:tab/>
            </w:r>
            <w:r>
              <w:rPr>
                <w:noProof/>
                <w:webHidden/>
              </w:rPr>
              <w:fldChar w:fldCharType="begin"/>
            </w:r>
            <w:r>
              <w:rPr>
                <w:noProof/>
                <w:webHidden/>
              </w:rPr>
              <w:instrText xml:space="preserve"> PAGEREF _Toc237352929 \h </w:instrText>
            </w:r>
            <w:r>
              <w:rPr>
                <w:noProof/>
                <w:webHidden/>
              </w:rPr>
            </w:r>
            <w:r>
              <w:rPr>
                <w:noProof/>
                <w:webHidden/>
              </w:rPr>
              <w:fldChar w:fldCharType="separate"/>
            </w:r>
            <w:r>
              <w:rPr>
                <w:noProof/>
                <w:webHidden/>
              </w:rPr>
              <w:t>21</w:t>
            </w:r>
            <w:r>
              <w:rPr>
                <w:noProof/>
                <w:webHidden/>
              </w:rPr>
              <w:fldChar w:fldCharType="end"/>
            </w:r>
          </w:hyperlink>
        </w:p>
        <w:p w14:paraId="09F95D7E" w14:textId="26BD6FC9"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0" w:history="1">
            <w:r w:rsidRPr="00A26848">
              <w:rPr>
                <w:rStyle w:val="Hyperlink"/>
                <w:noProof/>
              </w:rPr>
              <w:t>Strength–Opportunity</w:t>
            </w:r>
            <w:r>
              <w:rPr>
                <w:noProof/>
                <w:webHidden/>
              </w:rPr>
              <w:tab/>
            </w:r>
            <w:r>
              <w:rPr>
                <w:noProof/>
                <w:webHidden/>
              </w:rPr>
              <w:fldChar w:fldCharType="begin"/>
            </w:r>
            <w:r>
              <w:rPr>
                <w:noProof/>
                <w:webHidden/>
              </w:rPr>
              <w:instrText xml:space="preserve"> PAGEREF _Toc237352930 \h </w:instrText>
            </w:r>
            <w:r>
              <w:rPr>
                <w:noProof/>
                <w:webHidden/>
              </w:rPr>
            </w:r>
            <w:r>
              <w:rPr>
                <w:noProof/>
                <w:webHidden/>
              </w:rPr>
              <w:fldChar w:fldCharType="separate"/>
            </w:r>
            <w:r>
              <w:rPr>
                <w:noProof/>
                <w:webHidden/>
              </w:rPr>
              <w:t>22</w:t>
            </w:r>
            <w:r>
              <w:rPr>
                <w:noProof/>
                <w:webHidden/>
              </w:rPr>
              <w:fldChar w:fldCharType="end"/>
            </w:r>
          </w:hyperlink>
        </w:p>
        <w:p w14:paraId="3E845170" w14:textId="71040BB2"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1" w:history="1">
            <w:r w:rsidRPr="00A26848">
              <w:rPr>
                <w:rStyle w:val="Hyperlink"/>
                <w:noProof/>
              </w:rPr>
              <w:t>Strength–Threat</w:t>
            </w:r>
            <w:r>
              <w:rPr>
                <w:noProof/>
                <w:webHidden/>
              </w:rPr>
              <w:tab/>
            </w:r>
            <w:r>
              <w:rPr>
                <w:noProof/>
                <w:webHidden/>
              </w:rPr>
              <w:fldChar w:fldCharType="begin"/>
            </w:r>
            <w:r>
              <w:rPr>
                <w:noProof/>
                <w:webHidden/>
              </w:rPr>
              <w:instrText xml:space="preserve"> PAGEREF _Toc237352931 \h </w:instrText>
            </w:r>
            <w:r>
              <w:rPr>
                <w:noProof/>
                <w:webHidden/>
              </w:rPr>
            </w:r>
            <w:r>
              <w:rPr>
                <w:noProof/>
                <w:webHidden/>
              </w:rPr>
              <w:fldChar w:fldCharType="separate"/>
            </w:r>
            <w:r>
              <w:rPr>
                <w:noProof/>
                <w:webHidden/>
              </w:rPr>
              <w:t>22</w:t>
            </w:r>
            <w:r>
              <w:rPr>
                <w:noProof/>
                <w:webHidden/>
              </w:rPr>
              <w:fldChar w:fldCharType="end"/>
            </w:r>
          </w:hyperlink>
        </w:p>
        <w:p w14:paraId="75350509" w14:textId="46ED121B"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2" w:history="1">
            <w:r w:rsidRPr="00A26848">
              <w:rPr>
                <w:rStyle w:val="Hyperlink"/>
                <w:noProof/>
              </w:rPr>
              <w:t>Weakness–Threat</w:t>
            </w:r>
            <w:r>
              <w:rPr>
                <w:noProof/>
                <w:webHidden/>
              </w:rPr>
              <w:tab/>
            </w:r>
            <w:r>
              <w:rPr>
                <w:noProof/>
                <w:webHidden/>
              </w:rPr>
              <w:fldChar w:fldCharType="begin"/>
            </w:r>
            <w:r>
              <w:rPr>
                <w:noProof/>
                <w:webHidden/>
              </w:rPr>
              <w:instrText xml:space="preserve"> PAGEREF _Toc237352932 \h </w:instrText>
            </w:r>
            <w:r>
              <w:rPr>
                <w:noProof/>
                <w:webHidden/>
              </w:rPr>
            </w:r>
            <w:r>
              <w:rPr>
                <w:noProof/>
                <w:webHidden/>
              </w:rPr>
              <w:fldChar w:fldCharType="separate"/>
            </w:r>
            <w:r>
              <w:rPr>
                <w:noProof/>
                <w:webHidden/>
              </w:rPr>
              <w:t>22</w:t>
            </w:r>
            <w:r>
              <w:rPr>
                <w:noProof/>
                <w:webHidden/>
              </w:rPr>
              <w:fldChar w:fldCharType="end"/>
            </w:r>
          </w:hyperlink>
        </w:p>
        <w:p w14:paraId="0E0F11D3" w14:textId="16CDE3D1"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33" w:history="1">
            <w:r w:rsidRPr="00A26848">
              <w:rPr>
                <w:rStyle w:val="Hyperlink"/>
                <w:noProof/>
              </w:rPr>
              <w:t>Comprehensive Strategic Evaluation</w:t>
            </w:r>
            <w:r>
              <w:rPr>
                <w:noProof/>
                <w:webHidden/>
              </w:rPr>
              <w:tab/>
            </w:r>
            <w:r>
              <w:rPr>
                <w:noProof/>
                <w:webHidden/>
              </w:rPr>
              <w:fldChar w:fldCharType="begin"/>
            </w:r>
            <w:r>
              <w:rPr>
                <w:noProof/>
                <w:webHidden/>
              </w:rPr>
              <w:instrText xml:space="preserve"> PAGEREF _Toc237352933 \h </w:instrText>
            </w:r>
            <w:r>
              <w:rPr>
                <w:noProof/>
                <w:webHidden/>
              </w:rPr>
            </w:r>
            <w:r>
              <w:rPr>
                <w:noProof/>
                <w:webHidden/>
              </w:rPr>
              <w:fldChar w:fldCharType="separate"/>
            </w:r>
            <w:r>
              <w:rPr>
                <w:noProof/>
                <w:webHidden/>
              </w:rPr>
              <w:t>23</w:t>
            </w:r>
            <w:r>
              <w:rPr>
                <w:noProof/>
                <w:webHidden/>
              </w:rPr>
              <w:fldChar w:fldCharType="end"/>
            </w:r>
          </w:hyperlink>
        </w:p>
        <w:p w14:paraId="732B8053" w14:textId="4835EBAB"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4" w:history="1">
            <w:r w:rsidRPr="00A26848">
              <w:rPr>
                <w:rStyle w:val="Hyperlink"/>
                <w:noProof/>
              </w:rPr>
              <w:t>CSR Strategy</w:t>
            </w:r>
            <w:r>
              <w:rPr>
                <w:noProof/>
                <w:webHidden/>
              </w:rPr>
              <w:tab/>
            </w:r>
            <w:r>
              <w:rPr>
                <w:noProof/>
                <w:webHidden/>
              </w:rPr>
              <w:fldChar w:fldCharType="begin"/>
            </w:r>
            <w:r>
              <w:rPr>
                <w:noProof/>
                <w:webHidden/>
              </w:rPr>
              <w:instrText xml:space="preserve"> PAGEREF _Toc237352934 \h </w:instrText>
            </w:r>
            <w:r>
              <w:rPr>
                <w:noProof/>
                <w:webHidden/>
              </w:rPr>
            </w:r>
            <w:r>
              <w:rPr>
                <w:noProof/>
                <w:webHidden/>
              </w:rPr>
              <w:fldChar w:fldCharType="separate"/>
            </w:r>
            <w:r>
              <w:rPr>
                <w:noProof/>
                <w:webHidden/>
              </w:rPr>
              <w:t>23</w:t>
            </w:r>
            <w:r>
              <w:rPr>
                <w:noProof/>
                <w:webHidden/>
              </w:rPr>
              <w:fldChar w:fldCharType="end"/>
            </w:r>
          </w:hyperlink>
        </w:p>
        <w:p w14:paraId="66E6E497" w14:textId="02DC73B8"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35" w:history="1">
            <w:r w:rsidRPr="00A26848">
              <w:rPr>
                <w:rStyle w:val="Hyperlink"/>
                <w:noProof/>
              </w:rPr>
              <w:t>Balanced Scorecard</w:t>
            </w:r>
            <w:r>
              <w:rPr>
                <w:noProof/>
                <w:webHidden/>
              </w:rPr>
              <w:tab/>
            </w:r>
            <w:r>
              <w:rPr>
                <w:noProof/>
                <w:webHidden/>
              </w:rPr>
              <w:fldChar w:fldCharType="begin"/>
            </w:r>
            <w:r>
              <w:rPr>
                <w:noProof/>
                <w:webHidden/>
              </w:rPr>
              <w:instrText xml:space="preserve"> PAGEREF _Toc237352935 \h </w:instrText>
            </w:r>
            <w:r>
              <w:rPr>
                <w:noProof/>
                <w:webHidden/>
              </w:rPr>
            </w:r>
            <w:r>
              <w:rPr>
                <w:noProof/>
                <w:webHidden/>
              </w:rPr>
              <w:fldChar w:fldCharType="separate"/>
            </w:r>
            <w:r>
              <w:rPr>
                <w:noProof/>
                <w:webHidden/>
              </w:rPr>
              <w:t>25</w:t>
            </w:r>
            <w:r>
              <w:rPr>
                <w:noProof/>
                <w:webHidden/>
              </w:rPr>
              <w:fldChar w:fldCharType="end"/>
            </w:r>
          </w:hyperlink>
        </w:p>
        <w:p w14:paraId="42DC592F" w14:textId="3D52F489"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6" w:history="1">
            <w:r w:rsidRPr="00A26848">
              <w:rPr>
                <w:rStyle w:val="Hyperlink"/>
                <w:noProof/>
              </w:rPr>
              <w:t>Strategic Position Synthesis</w:t>
            </w:r>
            <w:r>
              <w:rPr>
                <w:noProof/>
                <w:webHidden/>
              </w:rPr>
              <w:tab/>
            </w:r>
            <w:r>
              <w:rPr>
                <w:noProof/>
                <w:webHidden/>
              </w:rPr>
              <w:fldChar w:fldCharType="begin"/>
            </w:r>
            <w:r>
              <w:rPr>
                <w:noProof/>
                <w:webHidden/>
              </w:rPr>
              <w:instrText xml:space="preserve"> PAGEREF _Toc237352936 \h </w:instrText>
            </w:r>
            <w:r>
              <w:rPr>
                <w:noProof/>
                <w:webHidden/>
              </w:rPr>
            </w:r>
            <w:r>
              <w:rPr>
                <w:noProof/>
                <w:webHidden/>
              </w:rPr>
              <w:fldChar w:fldCharType="separate"/>
            </w:r>
            <w:r>
              <w:rPr>
                <w:noProof/>
                <w:webHidden/>
              </w:rPr>
              <w:t>27</w:t>
            </w:r>
            <w:r>
              <w:rPr>
                <w:noProof/>
                <w:webHidden/>
              </w:rPr>
              <w:fldChar w:fldCharType="end"/>
            </w:r>
          </w:hyperlink>
        </w:p>
        <w:p w14:paraId="1A56423C" w14:textId="5C405436"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37" w:history="1">
            <w:r w:rsidRPr="00A26848">
              <w:rPr>
                <w:rStyle w:val="Hyperlink"/>
                <w:noProof/>
              </w:rPr>
              <w:t>Strategic Choices and Implementation</w:t>
            </w:r>
            <w:r>
              <w:rPr>
                <w:noProof/>
                <w:webHidden/>
              </w:rPr>
              <w:tab/>
            </w:r>
            <w:r>
              <w:rPr>
                <w:noProof/>
                <w:webHidden/>
              </w:rPr>
              <w:fldChar w:fldCharType="begin"/>
            </w:r>
            <w:r>
              <w:rPr>
                <w:noProof/>
                <w:webHidden/>
              </w:rPr>
              <w:instrText xml:space="preserve"> PAGEREF _Toc237352937 \h </w:instrText>
            </w:r>
            <w:r>
              <w:rPr>
                <w:noProof/>
                <w:webHidden/>
              </w:rPr>
            </w:r>
            <w:r>
              <w:rPr>
                <w:noProof/>
                <w:webHidden/>
              </w:rPr>
              <w:fldChar w:fldCharType="separate"/>
            </w:r>
            <w:r>
              <w:rPr>
                <w:noProof/>
                <w:webHidden/>
              </w:rPr>
              <w:t>27</w:t>
            </w:r>
            <w:r>
              <w:rPr>
                <w:noProof/>
                <w:webHidden/>
              </w:rPr>
              <w:fldChar w:fldCharType="end"/>
            </w:r>
          </w:hyperlink>
        </w:p>
        <w:p w14:paraId="7A37A952" w14:textId="286FDF5F"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8" w:history="1">
            <w:r w:rsidRPr="00A26848">
              <w:rPr>
                <w:rStyle w:val="Hyperlink"/>
                <w:noProof/>
              </w:rPr>
              <w:t>Current Business Strategy</w:t>
            </w:r>
            <w:r>
              <w:rPr>
                <w:noProof/>
                <w:webHidden/>
              </w:rPr>
              <w:tab/>
            </w:r>
            <w:r>
              <w:rPr>
                <w:noProof/>
                <w:webHidden/>
              </w:rPr>
              <w:fldChar w:fldCharType="begin"/>
            </w:r>
            <w:r>
              <w:rPr>
                <w:noProof/>
                <w:webHidden/>
              </w:rPr>
              <w:instrText xml:space="preserve"> PAGEREF _Toc237352938 \h </w:instrText>
            </w:r>
            <w:r>
              <w:rPr>
                <w:noProof/>
                <w:webHidden/>
              </w:rPr>
            </w:r>
            <w:r>
              <w:rPr>
                <w:noProof/>
                <w:webHidden/>
              </w:rPr>
              <w:fldChar w:fldCharType="separate"/>
            </w:r>
            <w:r>
              <w:rPr>
                <w:noProof/>
                <w:webHidden/>
              </w:rPr>
              <w:t>28</w:t>
            </w:r>
            <w:r>
              <w:rPr>
                <w:noProof/>
                <w:webHidden/>
              </w:rPr>
              <w:fldChar w:fldCharType="end"/>
            </w:r>
          </w:hyperlink>
        </w:p>
        <w:p w14:paraId="4467B177" w14:textId="31104A7B"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39" w:history="1">
            <w:r w:rsidRPr="00A26848">
              <w:rPr>
                <w:rStyle w:val="Hyperlink"/>
                <w:noProof/>
              </w:rPr>
              <w:t>Strategic Options: Ansoff Matrix</w:t>
            </w:r>
            <w:r>
              <w:rPr>
                <w:noProof/>
                <w:webHidden/>
              </w:rPr>
              <w:tab/>
            </w:r>
            <w:r>
              <w:rPr>
                <w:noProof/>
                <w:webHidden/>
              </w:rPr>
              <w:fldChar w:fldCharType="begin"/>
            </w:r>
            <w:r>
              <w:rPr>
                <w:noProof/>
                <w:webHidden/>
              </w:rPr>
              <w:instrText xml:space="preserve"> PAGEREF _Toc237352939 \h </w:instrText>
            </w:r>
            <w:r>
              <w:rPr>
                <w:noProof/>
                <w:webHidden/>
              </w:rPr>
            </w:r>
            <w:r>
              <w:rPr>
                <w:noProof/>
                <w:webHidden/>
              </w:rPr>
              <w:fldChar w:fldCharType="separate"/>
            </w:r>
            <w:r>
              <w:rPr>
                <w:noProof/>
                <w:webHidden/>
              </w:rPr>
              <w:t>28</w:t>
            </w:r>
            <w:r>
              <w:rPr>
                <w:noProof/>
                <w:webHidden/>
              </w:rPr>
              <w:fldChar w:fldCharType="end"/>
            </w:r>
          </w:hyperlink>
        </w:p>
        <w:p w14:paraId="590FF3AD" w14:textId="5C01CF34"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0" w:history="1">
            <w:r w:rsidRPr="00A26848">
              <w:rPr>
                <w:rStyle w:val="Hyperlink"/>
                <w:noProof/>
              </w:rPr>
              <w:t>Strategic Recommendation</w:t>
            </w:r>
            <w:r>
              <w:rPr>
                <w:noProof/>
                <w:webHidden/>
              </w:rPr>
              <w:tab/>
            </w:r>
            <w:r>
              <w:rPr>
                <w:noProof/>
                <w:webHidden/>
              </w:rPr>
              <w:fldChar w:fldCharType="begin"/>
            </w:r>
            <w:r>
              <w:rPr>
                <w:noProof/>
                <w:webHidden/>
              </w:rPr>
              <w:instrText xml:space="preserve"> PAGEREF _Toc237352940 \h </w:instrText>
            </w:r>
            <w:r>
              <w:rPr>
                <w:noProof/>
                <w:webHidden/>
              </w:rPr>
            </w:r>
            <w:r>
              <w:rPr>
                <w:noProof/>
                <w:webHidden/>
              </w:rPr>
              <w:fldChar w:fldCharType="separate"/>
            </w:r>
            <w:r>
              <w:rPr>
                <w:noProof/>
                <w:webHidden/>
              </w:rPr>
              <w:t>30</w:t>
            </w:r>
            <w:r>
              <w:rPr>
                <w:noProof/>
                <w:webHidden/>
              </w:rPr>
              <w:fldChar w:fldCharType="end"/>
            </w:r>
          </w:hyperlink>
        </w:p>
        <w:p w14:paraId="54041EB2" w14:textId="0A2A2579"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1" w:history="1">
            <w:r w:rsidRPr="00A26848">
              <w:rPr>
                <w:rStyle w:val="Hyperlink"/>
                <w:noProof/>
              </w:rPr>
              <w:t>Implementation Roadmap</w:t>
            </w:r>
            <w:r>
              <w:rPr>
                <w:noProof/>
                <w:webHidden/>
              </w:rPr>
              <w:tab/>
            </w:r>
            <w:r>
              <w:rPr>
                <w:noProof/>
                <w:webHidden/>
              </w:rPr>
              <w:fldChar w:fldCharType="begin"/>
            </w:r>
            <w:r>
              <w:rPr>
                <w:noProof/>
                <w:webHidden/>
              </w:rPr>
              <w:instrText xml:space="preserve"> PAGEREF _Toc237352941 \h </w:instrText>
            </w:r>
            <w:r>
              <w:rPr>
                <w:noProof/>
                <w:webHidden/>
              </w:rPr>
            </w:r>
            <w:r>
              <w:rPr>
                <w:noProof/>
                <w:webHidden/>
              </w:rPr>
              <w:fldChar w:fldCharType="separate"/>
            </w:r>
            <w:r>
              <w:rPr>
                <w:noProof/>
                <w:webHidden/>
              </w:rPr>
              <w:t>32</w:t>
            </w:r>
            <w:r>
              <w:rPr>
                <w:noProof/>
                <w:webHidden/>
              </w:rPr>
              <w:fldChar w:fldCharType="end"/>
            </w:r>
          </w:hyperlink>
        </w:p>
        <w:p w14:paraId="3D1A6D41" w14:textId="3F33E105"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2" w:history="1">
            <w:r w:rsidRPr="00A26848">
              <w:rPr>
                <w:rStyle w:val="Hyperlink"/>
                <w:noProof/>
              </w:rPr>
              <w:t>Risks and Mitigation</w:t>
            </w:r>
            <w:r>
              <w:rPr>
                <w:noProof/>
                <w:webHidden/>
              </w:rPr>
              <w:tab/>
            </w:r>
            <w:r>
              <w:rPr>
                <w:noProof/>
                <w:webHidden/>
              </w:rPr>
              <w:fldChar w:fldCharType="begin"/>
            </w:r>
            <w:r>
              <w:rPr>
                <w:noProof/>
                <w:webHidden/>
              </w:rPr>
              <w:instrText xml:space="preserve"> PAGEREF _Toc237352942 \h </w:instrText>
            </w:r>
            <w:r>
              <w:rPr>
                <w:noProof/>
                <w:webHidden/>
              </w:rPr>
            </w:r>
            <w:r>
              <w:rPr>
                <w:noProof/>
                <w:webHidden/>
              </w:rPr>
              <w:fldChar w:fldCharType="separate"/>
            </w:r>
            <w:r>
              <w:rPr>
                <w:noProof/>
                <w:webHidden/>
              </w:rPr>
              <w:t>32</w:t>
            </w:r>
            <w:r>
              <w:rPr>
                <w:noProof/>
                <w:webHidden/>
              </w:rPr>
              <w:fldChar w:fldCharType="end"/>
            </w:r>
          </w:hyperlink>
        </w:p>
        <w:p w14:paraId="39DE213E" w14:textId="3D523779"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43" w:history="1">
            <w:r w:rsidRPr="00A26848">
              <w:rPr>
                <w:rStyle w:val="Hyperlink"/>
                <w:noProof/>
              </w:rPr>
              <w:t>Conclusion</w:t>
            </w:r>
            <w:r>
              <w:rPr>
                <w:noProof/>
                <w:webHidden/>
              </w:rPr>
              <w:tab/>
            </w:r>
            <w:r>
              <w:rPr>
                <w:noProof/>
                <w:webHidden/>
              </w:rPr>
              <w:fldChar w:fldCharType="begin"/>
            </w:r>
            <w:r>
              <w:rPr>
                <w:noProof/>
                <w:webHidden/>
              </w:rPr>
              <w:instrText xml:space="preserve"> PAGEREF _Toc237352943 \h </w:instrText>
            </w:r>
            <w:r>
              <w:rPr>
                <w:noProof/>
                <w:webHidden/>
              </w:rPr>
            </w:r>
            <w:r>
              <w:rPr>
                <w:noProof/>
                <w:webHidden/>
              </w:rPr>
              <w:fldChar w:fldCharType="separate"/>
            </w:r>
            <w:r>
              <w:rPr>
                <w:noProof/>
                <w:webHidden/>
              </w:rPr>
              <w:t>33</w:t>
            </w:r>
            <w:r>
              <w:rPr>
                <w:noProof/>
                <w:webHidden/>
              </w:rPr>
              <w:fldChar w:fldCharType="end"/>
            </w:r>
          </w:hyperlink>
        </w:p>
        <w:p w14:paraId="19AE1E11" w14:textId="712152E8" w:rsidR="00222AB6" w:rsidRDefault="00222AB6">
          <w:pPr>
            <w:pStyle w:val="TOC1"/>
            <w:tabs>
              <w:tab w:val="right" w:leader="dot" w:pos="9350"/>
            </w:tabs>
            <w:rPr>
              <w:rFonts w:asciiTheme="minorHAnsi" w:eastAsiaTheme="minorEastAsia" w:hAnsiTheme="minorHAnsi"/>
              <w:noProof/>
              <w:kern w:val="2"/>
              <w:szCs w:val="24"/>
              <w:lang w:eastAsia="en-GB"/>
            </w:rPr>
          </w:pPr>
          <w:hyperlink w:anchor="_Toc237352944" w:history="1">
            <w:r w:rsidRPr="00A26848">
              <w:rPr>
                <w:rStyle w:val="Hyperlink"/>
                <w:noProof/>
              </w:rPr>
              <w:t>Section 2</w:t>
            </w:r>
            <w:r>
              <w:rPr>
                <w:noProof/>
                <w:webHidden/>
              </w:rPr>
              <w:tab/>
            </w:r>
            <w:r>
              <w:rPr>
                <w:noProof/>
                <w:webHidden/>
              </w:rPr>
              <w:fldChar w:fldCharType="begin"/>
            </w:r>
            <w:r>
              <w:rPr>
                <w:noProof/>
                <w:webHidden/>
              </w:rPr>
              <w:instrText xml:space="preserve"> PAGEREF _Toc237352944 \h </w:instrText>
            </w:r>
            <w:r>
              <w:rPr>
                <w:noProof/>
                <w:webHidden/>
              </w:rPr>
            </w:r>
            <w:r>
              <w:rPr>
                <w:noProof/>
                <w:webHidden/>
              </w:rPr>
              <w:fldChar w:fldCharType="separate"/>
            </w:r>
            <w:r>
              <w:rPr>
                <w:noProof/>
                <w:webHidden/>
              </w:rPr>
              <w:t>34</w:t>
            </w:r>
            <w:r>
              <w:rPr>
                <w:noProof/>
                <w:webHidden/>
              </w:rPr>
              <w:fldChar w:fldCharType="end"/>
            </w:r>
          </w:hyperlink>
        </w:p>
        <w:p w14:paraId="47C44426" w14:textId="2B2B74E7" w:rsidR="00222AB6" w:rsidRDefault="00222AB6">
          <w:pPr>
            <w:pStyle w:val="TOC2"/>
            <w:tabs>
              <w:tab w:val="right" w:leader="dot" w:pos="9350"/>
            </w:tabs>
            <w:rPr>
              <w:rFonts w:asciiTheme="minorHAnsi" w:eastAsiaTheme="minorEastAsia" w:hAnsiTheme="minorHAnsi"/>
              <w:noProof/>
              <w:kern w:val="2"/>
              <w:szCs w:val="24"/>
              <w:lang w:eastAsia="en-GB"/>
            </w:rPr>
          </w:pPr>
          <w:hyperlink w:anchor="_Toc237352945" w:history="1">
            <w:r w:rsidRPr="00A26848">
              <w:rPr>
                <w:rStyle w:val="Hyperlink"/>
                <w:noProof/>
              </w:rPr>
              <w:t>Reflective Account Using Gibbs' Reflective Cycle</w:t>
            </w:r>
            <w:r>
              <w:rPr>
                <w:noProof/>
                <w:webHidden/>
              </w:rPr>
              <w:tab/>
            </w:r>
            <w:r>
              <w:rPr>
                <w:noProof/>
                <w:webHidden/>
              </w:rPr>
              <w:fldChar w:fldCharType="begin"/>
            </w:r>
            <w:r>
              <w:rPr>
                <w:noProof/>
                <w:webHidden/>
              </w:rPr>
              <w:instrText xml:space="preserve"> PAGEREF _Toc237352945 \h </w:instrText>
            </w:r>
            <w:r>
              <w:rPr>
                <w:noProof/>
                <w:webHidden/>
              </w:rPr>
            </w:r>
            <w:r>
              <w:rPr>
                <w:noProof/>
                <w:webHidden/>
              </w:rPr>
              <w:fldChar w:fldCharType="separate"/>
            </w:r>
            <w:r>
              <w:rPr>
                <w:noProof/>
                <w:webHidden/>
              </w:rPr>
              <w:t>34</w:t>
            </w:r>
            <w:r>
              <w:rPr>
                <w:noProof/>
                <w:webHidden/>
              </w:rPr>
              <w:fldChar w:fldCharType="end"/>
            </w:r>
          </w:hyperlink>
        </w:p>
        <w:p w14:paraId="4F7734B4" w14:textId="0D444E1C"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6" w:history="1">
            <w:r w:rsidRPr="00A26848">
              <w:rPr>
                <w:rStyle w:val="Hyperlink"/>
                <w:noProof/>
              </w:rPr>
              <w:t>Description</w:t>
            </w:r>
            <w:r>
              <w:rPr>
                <w:noProof/>
                <w:webHidden/>
              </w:rPr>
              <w:tab/>
            </w:r>
            <w:r>
              <w:rPr>
                <w:noProof/>
                <w:webHidden/>
              </w:rPr>
              <w:fldChar w:fldCharType="begin"/>
            </w:r>
            <w:r>
              <w:rPr>
                <w:noProof/>
                <w:webHidden/>
              </w:rPr>
              <w:instrText xml:space="preserve"> PAGEREF _Toc237352946 \h </w:instrText>
            </w:r>
            <w:r>
              <w:rPr>
                <w:noProof/>
                <w:webHidden/>
              </w:rPr>
            </w:r>
            <w:r>
              <w:rPr>
                <w:noProof/>
                <w:webHidden/>
              </w:rPr>
              <w:fldChar w:fldCharType="separate"/>
            </w:r>
            <w:r>
              <w:rPr>
                <w:noProof/>
                <w:webHidden/>
              </w:rPr>
              <w:t>34</w:t>
            </w:r>
            <w:r>
              <w:rPr>
                <w:noProof/>
                <w:webHidden/>
              </w:rPr>
              <w:fldChar w:fldCharType="end"/>
            </w:r>
          </w:hyperlink>
        </w:p>
        <w:p w14:paraId="2B2DC17F" w14:textId="7B560E4B"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7" w:history="1">
            <w:r w:rsidRPr="00A26848">
              <w:rPr>
                <w:rStyle w:val="Hyperlink"/>
                <w:noProof/>
              </w:rPr>
              <w:t>Feelings</w:t>
            </w:r>
            <w:r>
              <w:rPr>
                <w:noProof/>
                <w:webHidden/>
              </w:rPr>
              <w:tab/>
            </w:r>
            <w:r>
              <w:rPr>
                <w:noProof/>
                <w:webHidden/>
              </w:rPr>
              <w:fldChar w:fldCharType="begin"/>
            </w:r>
            <w:r>
              <w:rPr>
                <w:noProof/>
                <w:webHidden/>
              </w:rPr>
              <w:instrText xml:space="preserve"> PAGEREF _Toc237352947 \h </w:instrText>
            </w:r>
            <w:r>
              <w:rPr>
                <w:noProof/>
                <w:webHidden/>
              </w:rPr>
            </w:r>
            <w:r>
              <w:rPr>
                <w:noProof/>
                <w:webHidden/>
              </w:rPr>
              <w:fldChar w:fldCharType="separate"/>
            </w:r>
            <w:r>
              <w:rPr>
                <w:noProof/>
                <w:webHidden/>
              </w:rPr>
              <w:t>35</w:t>
            </w:r>
            <w:r>
              <w:rPr>
                <w:noProof/>
                <w:webHidden/>
              </w:rPr>
              <w:fldChar w:fldCharType="end"/>
            </w:r>
          </w:hyperlink>
        </w:p>
        <w:p w14:paraId="1564F264" w14:textId="5D2ED11B"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8" w:history="1">
            <w:r w:rsidRPr="00A26848">
              <w:rPr>
                <w:rStyle w:val="Hyperlink"/>
                <w:noProof/>
              </w:rPr>
              <w:t>Evaluation</w:t>
            </w:r>
            <w:r>
              <w:rPr>
                <w:noProof/>
                <w:webHidden/>
              </w:rPr>
              <w:tab/>
            </w:r>
            <w:r>
              <w:rPr>
                <w:noProof/>
                <w:webHidden/>
              </w:rPr>
              <w:fldChar w:fldCharType="begin"/>
            </w:r>
            <w:r>
              <w:rPr>
                <w:noProof/>
                <w:webHidden/>
              </w:rPr>
              <w:instrText xml:space="preserve"> PAGEREF _Toc237352948 \h </w:instrText>
            </w:r>
            <w:r>
              <w:rPr>
                <w:noProof/>
                <w:webHidden/>
              </w:rPr>
            </w:r>
            <w:r>
              <w:rPr>
                <w:noProof/>
                <w:webHidden/>
              </w:rPr>
              <w:fldChar w:fldCharType="separate"/>
            </w:r>
            <w:r>
              <w:rPr>
                <w:noProof/>
                <w:webHidden/>
              </w:rPr>
              <w:t>35</w:t>
            </w:r>
            <w:r>
              <w:rPr>
                <w:noProof/>
                <w:webHidden/>
              </w:rPr>
              <w:fldChar w:fldCharType="end"/>
            </w:r>
          </w:hyperlink>
        </w:p>
        <w:p w14:paraId="5CB3A438" w14:textId="1DEDFE1B"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49" w:history="1">
            <w:r w:rsidRPr="00A26848">
              <w:rPr>
                <w:rStyle w:val="Hyperlink"/>
                <w:noProof/>
              </w:rPr>
              <w:t>Analysis</w:t>
            </w:r>
            <w:r>
              <w:rPr>
                <w:noProof/>
                <w:webHidden/>
              </w:rPr>
              <w:tab/>
            </w:r>
            <w:r>
              <w:rPr>
                <w:noProof/>
                <w:webHidden/>
              </w:rPr>
              <w:fldChar w:fldCharType="begin"/>
            </w:r>
            <w:r>
              <w:rPr>
                <w:noProof/>
                <w:webHidden/>
              </w:rPr>
              <w:instrText xml:space="preserve"> PAGEREF _Toc237352949 \h </w:instrText>
            </w:r>
            <w:r>
              <w:rPr>
                <w:noProof/>
                <w:webHidden/>
              </w:rPr>
            </w:r>
            <w:r>
              <w:rPr>
                <w:noProof/>
                <w:webHidden/>
              </w:rPr>
              <w:fldChar w:fldCharType="separate"/>
            </w:r>
            <w:r>
              <w:rPr>
                <w:noProof/>
                <w:webHidden/>
              </w:rPr>
              <w:t>35</w:t>
            </w:r>
            <w:r>
              <w:rPr>
                <w:noProof/>
                <w:webHidden/>
              </w:rPr>
              <w:fldChar w:fldCharType="end"/>
            </w:r>
          </w:hyperlink>
        </w:p>
        <w:p w14:paraId="72AFD387" w14:textId="23E967AF" w:rsidR="00222AB6" w:rsidRDefault="00222AB6">
          <w:pPr>
            <w:pStyle w:val="TOC3"/>
            <w:tabs>
              <w:tab w:val="right" w:leader="dot" w:pos="9350"/>
            </w:tabs>
            <w:rPr>
              <w:rFonts w:asciiTheme="minorHAnsi" w:eastAsiaTheme="minorEastAsia" w:hAnsiTheme="minorHAnsi"/>
              <w:noProof/>
              <w:kern w:val="2"/>
              <w:szCs w:val="24"/>
              <w:lang w:eastAsia="en-GB"/>
            </w:rPr>
          </w:pPr>
          <w:hyperlink w:anchor="_Toc237352950" w:history="1">
            <w:r w:rsidRPr="00A26848">
              <w:rPr>
                <w:rStyle w:val="Hyperlink"/>
                <w:noProof/>
              </w:rPr>
              <w:t>Action Plan</w:t>
            </w:r>
            <w:r>
              <w:rPr>
                <w:noProof/>
                <w:webHidden/>
              </w:rPr>
              <w:tab/>
            </w:r>
            <w:r>
              <w:rPr>
                <w:noProof/>
                <w:webHidden/>
              </w:rPr>
              <w:fldChar w:fldCharType="begin"/>
            </w:r>
            <w:r>
              <w:rPr>
                <w:noProof/>
                <w:webHidden/>
              </w:rPr>
              <w:instrText xml:space="preserve"> PAGEREF _Toc237352950 \h </w:instrText>
            </w:r>
            <w:r>
              <w:rPr>
                <w:noProof/>
                <w:webHidden/>
              </w:rPr>
            </w:r>
            <w:r>
              <w:rPr>
                <w:noProof/>
                <w:webHidden/>
              </w:rPr>
              <w:fldChar w:fldCharType="separate"/>
            </w:r>
            <w:r>
              <w:rPr>
                <w:noProof/>
                <w:webHidden/>
              </w:rPr>
              <w:t>36</w:t>
            </w:r>
            <w:r>
              <w:rPr>
                <w:noProof/>
                <w:webHidden/>
              </w:rPr>
              <w:fldChar w:fldCharType="end"/>
            </w:r>
          </w:hyperlink>
        </w:p>
        <w:p w14:paraId="5E52E46B" w14:textId="1E234013" w:rsidR="00222AB6" w:rsidRDefault="00222AB6">
          <w:pPr>
            <w:pStyle w:val="TOC1"/>
            <w:tabs>
              <w:tab w:val="right" w:leader="dot" w:pos="9350"/>
            </w:tabs>
            <w:rPr>
              <w:rFonts w:asciiTheme="minorHAnsi" w:eastAsiaTheme="minorEastAsia" w:hAnsiTheme="minorHAnsi"/>
              <w:noProof/>
              <w:kern w:val="2"/>
              <w:szCs w:val="24"/>
              <w:lang w:eastAsia="en-GB"/>
            </w:rPr>
          </w:pPr>
          <w:hyperlink w:anchor="_Toc237352951" w:history="1">
            <w:r w:rsidRPr="00A26848">
              <w:rPr>
                <w:rStyle w:val="Hyperlink"/>
                <w:noProof/>
              </w:rPr>
              <w:t>References</w:t>
            </w:r>
            <w:r>
              <w:rPr>
                <w:noProof/>
                <w:webHidden/>
              </w:rPr>
              <w:tab/>
            </w:r>
            <w:r>
              <w:rPr>
                <w:noProof/>
                <w:webHidden/>
              </w:rPr>
              <w:fldChar w:fldCharType="begin"/>
            </w:r>
            <w:r>
              <w:rPr>
                <w:noProof/>
                <w:webHidden/>
              </w:rPr>
              <w:instrText xml:space="preserve"> PAGEREF _Toc237352951 \h </w:instrText>
            </w:r>
            <w:r>
              <w:rPr>
                <w:noProof/>
                <w:webHidden/>
              </w:rPr>
            </w:r>
            <w:r>
              <w:rPr>
                <w:noProof/>
                <w:webHidden/>
              </w:rPr>
              <w:fldChar w:fldCharType="separate"/>
            </w:r>
            <w:r>
              <w:rPr>
                <w:noProof/>
                <w:webHidden/>
              </w:rPr>
              <w:t>38</w:t>
            </w:r>
            <w:r>
              <w:rPr>
                <w:noProof/>
                <w:webHidden/>
              </w:rPr>
              <w:fldChar w:fldCharType="end"/>
            </w:r>
          </w:hyperlink>
        </w:p>
        <w:p w14:paraId="00082D1F" w14:textId="2D11B8CF" w:rsidR="003A1580" w:rsidRDefault="003A1580">
          <w:r>
            <w:rPr>
              <w:b/>
              <w:bCs/>
              <w:noProof/>
            </w:rPr>
            <w:fldChar w:fldCharType="end"/>
          </w:r>
        </w:p>
      </w:sdtContent>
    </w:sdt>
    <w:p w14:paraId="627DF3C6" w14:textId="77777777" w:rsidR="003A1580" w:rsidRDefault="003A1580" w:rsidP="003A1580"/>
    <w:p w14:paraId="186E8723" w14:textId="77777777" w:rsidR="00222AB6" w:rsidRDefault="00222AB6" w:rsidP="003A1580"/>
    <w:p w14:paraId="094D9CD0" w14:textId="77777777" w:rsidR="00222AB6" w:rsidRDefault="00222AB6" w:rsidP="003A1580"/>
    <w:p w14:paraId="7953C5E6" w14:textId="77777777" w:rsidR="00222AB6" w:rsidRDefault="00222AB6" w:rsidP="003A1580"/>
    <w:p w14:paraId="1CDE7C7A" w14:textId="77777777" w:rsidR="00222AB6" w:rsidRDefault="00222AB6" w:rsidP="003A1580"/>
    <w:p w14:paraId="7E8B130C" w14:textId="77777777" w:rsidR="00222AB6" w:rsidRDefault="00222AB6" w:rsidP="003A1580"/>
    <w:p w14:paraId="54546BE4" w14:textId="77777777" w:rsidR="00222AB6" w:rsidRDefault="00222AB6" w:rsidP="003A1580"/>
    <w:p w14:paraId="57E85CF3" w14:textId="77777777" w:rsidR="00222AB6" w:rsidRDefault="00222AB6" w:rsidP="003A1580"/>
    <w:p w14:paraId="04B57AAF" w14:textId="77777777" w:rsidR="00222AB6" w:rsidRDefault="00222AB6" w:rsidP="003A1580"/>
    <w:p w14:paraId="7023E798" w14:textId="77777777" w:rsidR="00222AB6" w:rsidRDefault="00222AB6" w:rsidP="003A1580"/>
    <w:p w14:paraId="2BDD9C5E" w14:textId="77777777" w:rsidR="00222AB6" w:rsidRDefault="00222AB6" w:rsidP="003A1580"/>
    <w:p w14:paraId="61B2CC56" w14:textId="77777777" w:rsidR="00222AB6" w:rsidRDefault="00222AB6" w:rsidP="003A1580"/>
    <w:p w14:paraId="2F9E0A7E" w14:textId="77777777" w:rsidR="00222AB6" w:rsidRDefault="00222AB6" w:rsidP="003A1580"/>
    <w:p w14:paraId="2EEE43DA" w14:textId="77777777" w:rsidR="00222AB6" w:rsidRDefault="00222AB6" w:rsidP="003A1580"/>
    <w:p w14:paraId="761F0222" w14:textId="77777777" w:rsidR="00222AB6" w:rsidRDefault="00222AB6" w:rsidP="003A1580"/>
    <w:p w14:paraId="4053EC21" w14:textId="77777777" w:rsidR="00222AB6" w:rsidRDefault="00222AB6" w:rsidP="003A1580"/>
    <w:p w14:paraId="0218CEB5" w14:textId="0A6646D8" w:rsidR="003A1580" w:rsidRDefault="003A1580" w:rsidP="003A1580">
      <w:pPr>
        <w:rPr>
          <w:b/>
          <w:bCs/>
        </w:rPr>
      </w:pPr>
      <w:r>
        <w:rPr>
          <w:b/>
          <w:bCs/>
        </w:rPr>
        <w:lastRenderedPageBreak/>
        <w:t>List of Tables</w:t>
      </w:r>
    </w:p>
    <w:p w14:paraId="3F01A0AB" w14:textId="7C7445FC" w:rsidR="00222AB6" w:rsidRDefault="003A1580">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"Table" </w:instrText>
      </w:r>
      <w:r>
        <w:rPr>
          <w:b/>
          <w:bCs/>
        </w:rPr>
        <w:fldChar w:fldCharType="separate"/>
      </w:r>
      <w:hyperlink w:anchor="_Toc237352888" w:history="1">
        <w:r w:rsidR="00222AB6" w:rsidRPr="004E6392">
          <w:rPr>
            <w:rStyle w:val="Hyperlink"/>
            <w:noProof/>
          </w:rPr>
          <w:t>Table 1: Key Economic Factors Affecting Starbucks RTD Coffee in South Korea (Author)</w:t>
        </w:r>
        <w:r w:rsidR="00222AB6">
          <w:rPr>
            <w:noProof/>
            <w:webHidden/>
          </w:rPr>
          <w:tab/>
        </w:r>
        <w:r w:rsidR="00222AB6">
          <w:rPr>
            <w:noProof/>
            <w:webHidden/>
          </w:rPr>
          <w:fldChar w:fldCharType="begin"/>
        </w:r>
        <w:r w:rsidR="00222AB6">
          <w:rPr>
            <w:noProof/>
            <w:webHidden/>
          </w:rPr>
          <w:instrText xml:space="preserve"> PAGEREF _Toc237352888 \h </w:instrText>
        </w:r>
        <w:r w:rsidR="00222AB6">
          <w:rPr>
            <w:noProof/>
            <w:webHidden/>
          </w:rPr>
        </w:r>
        <w:r w:rsidR="00222AB6">
          <w:rPr>
            <w:noProof/>
            <w:webHidden/>
          </w:rPr>
          <w:fldChar w:fldCharType="separate"/>
        </w:r>
        <w:r w:rsidR="00222AB6">
          <w:rPr>
            <w:noProof/>
            <w:webHidden/>
          </w:rPr>
          <w:t>13</w:t>
        </w:r>
        <w:r w:rsidR="00222AB6">
          <w:rPr>
            <w:noProof/>
            <w:webHidden/>
          </w:rPr>
          <w:fldChar w:fldCharType="end"/>
        </w:r>
      </w:hyperlink>
    </w:p>
    <w:p w14:paraId="3C7DA520" w14:textId="0EC79B80"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89" w:history="1">
        <w:r w:rsidRPr="004E6392">
          <w:rPr>
            <w:rStyle w:val="Hyperlink"/>
            <w:noProof/>
          </w:rPr>
          <w:t>Table 2: Critical Summary of PESTEL Analysis: Starbucks Ready-to-Drink (RTD) Coffee in South Korea (Author)</w:t>
        </w:r>
        <w:r>
          <w:rPr>
            <w:noProof/>
            <w:webHidden/>
          </w:rPr>
          <w:tab/>
        </w:r>
        <w:r>
          <w:rPr>
            <w:noProof/>
            <w:webHidden/>
          </w:rPr>
          <w:fldChar w:fldCharType="begin"/>
        </w:r>
        <w:r>
          <w:rPr>
            <w:noProof/>
            <w:webHidden/>
          </w:rPr>
          <w:instrText xml:space="preserve"> PAGEREF _Toc237352889 \h </w:instrText>
        </w:r>
        <w:r>
          <w:rPr>
            <w:noProof/>
            <w:webHidden/>
          </w:rPr>
        </w:r>
        <w:r>
          <w:rPr>
            <w:noProof/>
            <w:webHidden/>
          </w:rPr>
          <w:fldChar w:fldCharType="separate"/>
        </w:r>
        <w:r>
          <w:rPr>
            <w:noProof/>
            <w:webHidden/>
          </w:rPr>
          <w:t>16</w:t>
        </w:r>
        <w:r>
          <w:rPr>
            <w:noProof/>
            <w:webHidden/>
          </w:rPr>
          <w:fldChar w:fldCharType="end"/>
        </w:r>
      </w:hyperlink>
    </w:p>
    <w:p w14:paraId="3B3490C5" w14:textId="4F4ECD3D"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0" w:history="1">
        <w:r w:rsidRPr="004E6392">
          <w:rPr>
            <w:rStyle w:val="Hyperlink"/>
            <w:noProof/>
          </w:rPr>
          <w:t>Table 3: Summary of Porter's Five Forces Analysis (Author)</w:t>
        </w:r>
        <w:r>
          <w:rPr>
            <w:noProof/>
            <w:webHidden/>
          </w:rPr>
          <w:tab/>
        </w:r>
        <w:r>
          <w:rPr>
            <w:noProof/>
            <w:webHidden/>
          </w:rPr>
          <w:fldChar w:fldCharType="begin"/>
        </w:r>
        <w:r>
          <w:rPr>
            <w:noProof/>
            <w:webHidden/>
          </w:rPr>
          <w:instrText xml:space="preserve"> PAGEREF _Toc237352890 \h </w:instrText>
        </w:r>
        <w:r>
          <w:rPr>
            <w:noProof/>
            <w:webHidden/>
          </w:rPr>
        </w:r>
        <w:r>
          <w:rPr>
            <w:noProof/>
            <w:webHidden/>
          </w:rPr>
          <w:fldChar w:fldCharType="separate"/>
        </w:r>
        <w:r>
          <w:rPr>
            <w:noProof/>
            <w:webHidden/>
          </w:rPr>
          <w:t>20</w:t>
        </w:r>
        <w:r>
          <w:rPr>
            <w:noProof/>
            <w:webHidden/>
          </w:rPr>
          <w:fldChar w:fldCharType="end"/>
        </w:r>
      </w:hyperlink>
    </w:p>
    <w:p w14:paraId="6AA2AEBB" w14:textId="1EA7C220"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1" w:history="1">
        <w:r w:rsidRPr="004E6392">
          <w:rPr>
            <w:rStyle w:val="Hyperlink"/>
            <w:noProof/>
          </w:rPr>
          <w:t>Table 4: VRIO Analysis of Starbucks Ready-to-Drink (RTD) Coffee in South Korea (Author)</w:t>
        </w:r>
        <w:r>
          <w:rPr>
            <w:noProof/>
            <w:webHidden/>
          </w:rPr>
          <w:tab/>
        </w:r>
        <w:r>
          <w:rPr>
            <w:noProof/>
            <w:webHidden/>
          </w:rPr>
          <w:fldChar w:fldCharType="begin"/>
        </w:r>
        <w:r>
          <w:rPr>
            <w:noProof/>
            <w:webHidden/>
          </w:rPr>
          <w:instrText xml:space="preserve"> PAGEREF _Toc237352891 \h </w:instrText>
        </w:r>
        <w:r>
          <w:rPr>
            <w:noProof/>
            <w:webHidden/>
          </w:rPr>
        </w:r>
        <w:r>
          <w:rPr>
            <w:noProof/>
            <w:webHidden/>
          </w:rPr>
          <w:fldChar w:fldCharType="separate"/>
        </w:r>
        <w:r>
          <w:rPr>
            <w:noProof/>
            <w:webHidden/>
          </w:rPr>
          <w:t>20</w:t>
        </w:r>
        <w:r>
          <w:rPr>
            <w:noProof/>
            <w:webHidden/>
          </w:rPr>
          <w:fldChar w:fldCharType="end"/>
        </w:r>
      </w:hyperlink>
    </w:p>
    <w:p w14:paraId="7E161B9D" w14:textId="36EEA150"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2" w:history="1">
        <w:r w:rsidRPr="004E6392">
          <w:rPr>
            <w:rStyle w:val="Hyperlink"/>
            <w:noProof/>
          </w:rPr>
          <w:t>Table 5: SWOT Matrix: Starbucks Ready-to-Drink (RTD) Coffee in South Korea (Author)</w:t>
        </w:r>
        <w:r>
          <w:rPr>
            <w:noProof/>
            <w:webHidden/>
          </w:rPr>
          <w:tab/>
        </w:r>
        <w:r>
          <w:rPr>
            <w:noProof/>
            <w:webHidden/>
          </w:rPr>
          <w:fldChar w:fldCharType="begin"/>
        </w:r>
        <w:r>
          <w:rPr>
            <w:noProof/>
            <w:webHidden/>
          </w:rPr>
          <w:instrText xml:space="preserve"> PAGEREF _Toc237352892 \h </w:instrText>
        </w:r>
        <w:r>
          <w:rPr>
            <w:noProof/>
            <w:webHidden/>
          </w:rPr>
        </w:r>
        <w:r>
          <w:rPr>
            <w:noProof/>
            <w:webHidden/>
          </w:rPr>
          <w:fldChar w:fldCharType="separate"/>
        </w:r>
        <w:r>
          <w:rPr>
            <w:noProof/>
            <w:webHidden/>
          </w:rPr>
          <w:t>22</w:t>
        </w:r>
        <w:r>
          <w:rPr>
            <w:noProof/>
            <w:webHidden/>
          </w:rPr>
          <w:fldChar w:fldCharType="end"/>
        </w:r>
      </w:hyperlink>
    </w:p>
    <w:p w14:paraId="312E5484" w14:textId="0CEE1C3A"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3" w:history="1">
        <w:r w:rsidRPr="004E6392">
          <w:rPr>
            <w:rStyle w:val="Hyperlink"/>
            <w:noProof/>
          </w:rPr>
          <w:t>Table 6: Carroll's CSR Pyramid: Starbucks RTD Coffee in South Korea (Author)</w:t>
        </w:r>
        <w:r>
          <w:rPr>
            <w:noProof/>
            <w:webHidden/>
          </w:rPr>
          <w:tab/>
        </w:r>
        <w:r>
          <w:rPr>
            <w:noProof/>
            <w:webHidden/>
          </w:rPr>
          <w:fldChar w:fldCharType="begin"/>
        </w:r>
        <w:r>
          <w:rPr>
            <w:noProof/>
            <w:webHidden/>
          </w:rPr>
          <w:instrText xml:space="preserve"> PAGEREF _Toc237352893 \h </w:instrText>
        </w:r>
        <w:r>
          <w:rPr>
            <w:noProof/>
            <w:webHidden/>
          </w:rPr>
        </w:r>
        <w:r>
          <w:rPr>
            <w:noProof/>
            <w:webHidden/>
          </w:rPr>
          <w:fldChar w:fldCharType="separate"/>
        </w:r>
        <w:r>
          <w:rPr>
            <w:noProof/>
            <w:webHidden/>
          </w:rPr>
          <w:t>25</w:t>
        </w:r>
        <w:r>
          <w:rPr>
            <w:noProof/>
            <w:webHidden/>
          </w:rPr>
          <w:fldChar w:fldCharType="end"/>
        </w:r>
      </w:hyperlink>
    </w:p>
    <w:p w14:paraId="596D16CE" w14:textId="75CF0BF9"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4" w:history="1">
        <w:r w:rsidRPr="004E6392">
          <w:rPr>
            <w:rStyle w:val="Hyperlink"/>
            <w:noProof/>
          </w:rPr>
          <w:t>Table 7: Balanced Scorecard for Starbucks Ready-to-Drink (RTD) Coffee in South Korea (Author)</w:t>
        </w:r>
        <w:r>
          <w:rPr>
            <w:noProof/>
            <w:webHidden/>
          </w:rPr>
          <w:tab/>
        </w:r>
        <w:r>
          <w:rPr>
            <w:noProof/>
            <w:webHidden/>
          </w:rPr>
          <w:fldChar w:fldCharType="begin"/>
        </w:r>
        <w:r>
          <w:rPr>
            <w:noProof/>
            <w:webHidden/>
          </w:rPr>
          <w:instrText xml:space="preserve"> PAGEREF _Toc237352894 \h </w:instrText>
        </w:r>
        <w:r>
          <w:rPr>
            <w:noProof/>
            <w:webHidden/>
          </w:rPr>
        </w:r>
        <w:r>
          <w:rPr>
            <w:noProof/>
            <w:webHidden/>
          </w:rPr>
          <w:fldChar w:fldCharType="separate"/>
        </w:r>
        <w:r>
          <w:rPr>
            <w:noProof/>
            <w:webHidden/>
          </w:rPr>
          <w:t>25</w:t>
        </w:r>
        <w:r>
          <w:rPr>
            <w:noProof/>
            <w:webHidden/>
          </w:rPr>
          <w:fldChar w:fldCharType="end"/>
        </w:r>
      </w:hyperlink>
    </w:p>
    <w:p w14:paraId="4910C848" w14:textId="055A885E"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5" w:history="1">
        <w:r w:rsidRPr="004E6392">
          <w:rPr>
            <w:rStyle w:val="Hyperlink"/>
            <w:noProof/>
          </w:rPr>
          <w:t>Table 8: Ansoff Matrix: Strategic Options for Starbucks RTD Coffee in South Korea (Author)</w:t>
        </w:r>
        <w:r>
          <w:rPr>
            <w:noProof/>
            <w:webHidden/>
          </w:rPr>
          <w:tab/>
        </w:r>
        <w:r>
          <w:rPr>
            <w:noProof/>
            <w:webHidden/>
          </w:rPr>
          <w:fldChar w:fldCharType="begin"/>
        </w:r>
        <w:r>
          <w:rPr>
            <w:noProof/>
            <w:webHidden/>
          </w:rPr>
          <w:instrText xml:space="preserve"> PAGEREF _Toc237352895 \h </w:instrText>
        </w:r>
        <w:r>
          <w:rPr>
            <w:noProof/>
            <w:webHidden/>
          </w:rPr>
        </w:r>
        <w:r>
          <w:rPr>
            <w:noProof/>
            <w:webHidden/>
          </w:rPr>
          <w:fldChar w:fldCharType="separate"/>
        </w:r>
        <w:r>
          <w:rPr>
            <w:noProof/>
            <w:webHidden/>
          </w:rPr>
          <w:t>30</w:t>
        </w:r>
        <w:r>
          <w:rPr>
            <w:noProof/>
            <w:webHidden/>
          </w:rPr>
          <w:fldChar w:fldCharType="end"/>
        </w:r>
      </w:hyperlink>
    </w:p>
    <w:p w14:paraId="23E05E21" w14:textId="70917487"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6" w:history="1">
        <w:r w:rsidRPr="004E6392">
          <w:rPr>
            <w:rStyle w:val="Hyperlink"/>
            <w:noProof/>
          </w:rPr>
          <w:t>Table 9: Implementation Roadmap for Starbucks RTD Coffee Strategy in South Korea (Author)</w:t>
        </w:r>
        <w:r>
          <w:rPr>
            <w:noProof/>
            <w:webHidden/>
          </w:rPr>
          <w:tab/>
        </w:r>
        <w:r>
          <w:rPr>
            <w:noProof/>
            <w:webHidden/>
          </w:rPr>
          <w:fldChar w:fldCharType="begin"/>
        </w:r>
        <w:r>
          <w:rPr>
            <w:noProof/>
            <w:webHidden/>
          </w:rPr>
          <w:instrText xml:space="preserve"> PAGEREF _Toc237352896 \h </w:instrText>
        </w:r>
        <w:r>
          <w:rPr>
            <w:noProof/>
            <w:webHidden/>
          </w:rPr>
        </w:r>
        <w:r>
          <w:rPr>
            <w:noProof/>
            <w:webHidden/>
          </w:rPr>
          <w:fldChar w:fldCharType="separate"/>
        </w:r>
        <w:r>
          <w:rPr>
            <w:noProof/>
            <w:webHidden/>
          </w:rPr>
          <w:t>32</w:t>
        </w:r>
        <w:r>
          <w:rPr>
            <w:noProof/>
            <w:webHidden/>
          </w:rPr>
          <w:fldChar w:fldCharType="end"/>
        </w:r>
      </w:hyperlink>
    </w:p>
    <w:p w14:paraId="0ED25274" w14:textId="7187E802" w:rsidR="003A1580" w:rsidRDefault="003A1580" w:rsidP="003A1580">
      <w:pPr>
        <w:rPr>
          <w:b/>
          <w:bCs/>
        </w:rPr>
      </w:pPr>
      <w:r>
        <w:rPr>
          <w:b/>
          <w:bCs/>
        </w:rPr>
        <w:fldChar w:fldCharType="end"/>
      </w:r>
    </w:p>
    <w:p w14:paraId="5A8CFF94" w14:textId="77777777" w:rsidR="003A1580" w:rsidRDefault="003A1580" w:rsidP="003A1580">
      <w:pPr>
        <w:rPr>
          <w:b/>
          <w:bCs/>
        </w:rPr>
      </w:pPr>
    </w:p>
    <w:p w14:paraId="1DC1B842" w14:textId="77777777" w:rsidR="003A1580" w:rsidRDefault="003A1580" w:rsidP="003A1580">
      <w:pPr>
        <w:rPr>
          <w:b/>
          <w:bCs/>
        </w:rPr>
      </w:pPr>
    </w:p>
    <w:p w14:paraId="765E0A6E" w14:textId="77777777" w:rsidR="003A1580" w:rsidRDefault="003A1580" w:rsidP="003A1580">
      <w:pPr>
        <w:rPr>
          <w:b/>
          <w:bCs/>
        </w:rPr>
      </w:pPr>
    </w:p>
    <w:p w14:paraId="28634344" w14:textId="77777777" w:rsidR="003A1580" w:rsidRDefault="003A1580" w:rsidP="003A1580">
      <w:pPr>
        <w:rPr>
          <w:b/>
          <w:bCs/>
        </w:rPr>
      </w:pPr>
    </w:p>
    <w:p w14:paraId="55D96BE8" w14:textId="00C096B5" w:rsidR="003A1580" w:rsidRDefault="003A1580" w:rsidP="003A1580">
      <w:pPr>
        <w:rPr>
          <w:b/>
          <w:bCs/>
        </w:rPr>
      </w:pPr>
      <w:r>
        <w:rPr>
          <w:b/>
          <w:bCs/>
        </w:rPr>
        <w:lastRenderedPageBreak/>
        <w:t>List of Figures</w:t>
      </w:r>
    </w:p>
    <w:p w14:paraId="369622AE" w14:textId="5A0D5F4A" w:rsidR="00222AB6" w:rsidRDefault="003A1580">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"Figure" </w:instrText>
      </w:r>
      <w:r>
        <w:rPr>
          <w:b/>
          <w:bCs/>
        </w:rPr>
        <w:fldChar w:fldCharType="separate"/>
      </w:r>
      <w:hyperlink w:anchor="_Toc237352897" w:history="1">
        <w:r w:rsidR="00222AB6" w:rsidRPr="00BA17C5">
          <w:rPr>
            <w:rStyle w:val="Hyperlink"/>
            <w:noProof/>
          </w:rPr>
          <w:t>Figure 1: Starbucks Ready-to-Drink Coffee (RTD) (Starbucks, 2026)</w:t>
        </w:r>
        <w:r w:rsidR="00222AB6">
          <w:rPr>
            <w:noProof/>
            <w:webHidden/>
          </w:rPr>
          <w:tab/>
        </w:r>
        <w:r w:rsidR="00222AB6">
          <w:rPr>
            <w:noProof/>
            <w:webHidden/>
          </w:rPr>
          <w:fldChar w:fldCharType="begin"/>
        </w:r>
        <w:r w:rsidR="00222AB6">
          <w:rPr>
            <w:noProof/>
            <w:webHidden/>
          </w:rPr>
          <w:instrText xml:space="preserve"> PAGEREF _Toc237352897 \h </w:instrText>
        </w:r>
        <w:r w:rsidR="00222AB6">
          <w:rPr>
            <w:noProof/>
            <w:webHidden/>
          </w:rPr>
        </w:r>
        <w:r w:rsidR="00222AB6">
          <w:rPr>
            <w:noProof/>
            <w:webHidden/>
          </w:rPr>
          <w:fldChar w:fldCharType="separate"/>
        </w:r>
        <w:r w:rsidR="00222AB6">
          <w:rPr>
            <w:noProof/>
            <w:webHidden/>
          </w:rPr>
          <w:t>7</w:t>
        </w:r>
        <w:r w:rsidR="00222AB6">
          <w:rPr>
            <w:noProof/>
            <w:webHidden/>
          </w:rPr>
          <w:fldChar w:fldCharType="end"/>
        </w:r>
      </w:hyperlink>
    </w:p>
    <w:p w14:paraId="38BD48C6" w14:textId="74B2F6A9"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8" w:history="1">
        <w:r w:rsidRPr="00BA17C5">
          <w:rPr>
            <w:rStyle w:val="Hyperlink"/>
            <w:noProof/>
          </w:rPr>
          <w:t>Figure 2: Starbucks BMC (Author)</w:t>
        </w:r>
        <w:r>
          <w:rPr>
            <w:noProof/>
            <w:webHidden/>
          </w:rPr>
          <w:tab/>
        </w:r>
        <w:r>
          <w:rPr>
            <w:noProof/>
            <w:webHidden/>
          </w:rPr>
          <w:fldChar w:fldCharType="begin"/>
        </w:r>
        <w:r>
          <w:rPr>
            <w:noProof/>
            <w:webHidden/>
          </w:rPr>
          <w:instrText xml:space="preserve"> PAGEREF _Toc237352898 \h </w:instrText>
        </w:r>
        <w:r>
          <w:rPr>
            <w:noProof/>
            <w:webHidden/>
          </w:rPr>
        </w:r>
        <w:r>
          <w:rPr>
            <w:noProof/>
            <w:webHidden/>
          </w:rPr>
          <w:fldChar w:fldCharType="separate"/>
        </w:r>
        <w:r>
          <w:rPr>
            <w:noProof/>
            <w:webHidden/>
          </w:rPr>
          <w:t>9</w:t>
        </w:r>
        <w:r>
          <w:rPr>
            <w:noProof/>
            <w:webHidden/>
          </w:rPr>
          <w:fldChar w:fldCharType="end"/>
        </w:r>
      </w:hyperlink>
    </w:p>
    <w:p w14:paraId="509DAC6B" w14:textId="724C6EB5"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899" w:history="1">
        <w:r w:rsidRPr="00BA17C5">
          <w:rPr>
            <w:rStyle w:val="Hyperlink"/>
            <w:noProof/>
          </w:rPr>
          <w:t>Figure 3: South Korea RTD Market Size (Statista, 2026)</w:t>
        </w:r>
        <w:r>
          <w:rPr>
            <w:noProof/>
            <w:webHidden/>
          </w:rPr>
          <w:tab/>
        </w:r>
        <w:r>
          <w:rPr>
            <w:noProof/>
            <w:webHidden/>
          </w:rPr>
          <w:fldChar w:fldCharType="begin"/>
        </w:r>
        <w:r>
          <w:rPr>
            <w:noProof/>
            <w:webHidden/>
          </w:rPr>
          <w:instrText xml:space="preserve"> PAGEREF _Toc237352899 \h </w:instrText>
        </w:r>
        <w:r>
          <w:rPr>
            <w:noProof/>
            <w:webHidden/>
          </w:rPr>
        </w:r>
        <w:r>
          <w:rPr>
            <w:noProof/>
            <w:webHidden/>
          </w:rPr>
          <w:fldChar w:fldCharType="separate"/>
        </w:r>
        <w:r>
          <w:rPr>
            <w:noProof/>
            <w:webHidden/>
          </w:rPr>
          <w:t>10</w:t>
        </w:r>
        <w:r>
          <w:rPr>
            <w:noProof/>
            <w:webHidden/>
          </w:rPr>
          <w:fldChar w:fldCharType="end"/>
        </w:r>
      </w:hyperlink>
    </w:p>
    <w:p w14:paraId="4BEC7291" w14:textId="2AC247E3"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0" w:history="1">
        <w:r w:rsidRPr="00BA17C5">
          <w:rPr>
            <w:rStyle w:val="Hyperlink"/>
            <w:noProof/>
          </w:rPr>
          <w:t>Figure 4: Starbucks Competitors in South Korea (Statista, 2026)</w:t>
        </w:r>
        <w:r>
          <w:rPr>
            <w:noProof/>
            <w:webHidden/>
          </w:rPr>
          <w:tab/>
        </w:r>
        <w:r>
          <w:rPr>
            <w:noProof/>
            <w:webHidden/>
          </w:rPr>
          <w:fldChar w:fldCharType="begin"/>
        </w:r>
        <w:r>
          <w:rPr>
            <w:noProof/>
            <w:webHidden/>
          </w:rPr>
          <w:instrText xml:space="preserve"> PAGEREF _Toc237352900 \h </w:instrText>
        </w:r>
        <w:r>
          <w:rPr>
            <w:noProof/>
            <w:webHidden/>
          </w:rPr>
        </w:r>
        <w:r>
          <w:rPr>
            <w:noProof/>
            <w:webHidden/>
          </w:rPr>
          <w:fldChar w:fldCharType="separate"/>
        </w:r>
        <w:r>
          <w:rPr>
            <w:noProof/>
            <w:webHidden/>
          </w:rPr>
          <w:t>10</w:t>
        </w:r>
        <w:r>
          <w:rPr>
            <w:noProof/>
            <w:webHidden/>
          </w:rPr>
          <w:fldChar w:fldCharType="end"/>
        </w:r>
      </w:hyperlink>
    </w:p>
    <w:p w14:paraId="48F3FB84" w14:textId="688C7814"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1" w:history="1">
        <w:r w:rsidRPr="00BA17C5">
          <w:rPr>
            <w:rStyle w:val="Hyperlink"/>
            <w:noProof/>
          </w:rPr>
          <w:t>Figure 5: PESTLE Framework (Senadheera et al., 2026)</w:t>
        </w:r>
        <w:r>
          <w:rPr>
            <w:noProof/>
            <w:webHidden/>
          </w:rPr>
          <w:tab/>
        </w:r>
        <w:r>
          <w:rPr>
            <w:noProof/>
            <w:webHidden/>
          </w:rPr>
          <w:fldChar w:fldCharType="begin"/>
        </w:r>
        <w:r>
          <w:rPr>
            <w:noProof/>
            <w:webHidden/>
          </w:rPr>
          <w:instrText xml:space="preserve"> PAGEREF _Toc237352901 \h </w:instrText>
        </w:r>
        <w:r>
          <w:rPr>
            <w:noProof/>
            <w:webHidden/>
          </w:rPr>
        </w:r>
        <w:r>
          <w:rPr>
            <w:noProof/>
            <w:webHidden/>
          </w:rPr>
          <w:fldChar w:fldCharType="separate"/>
        </w:r>
        <w:r>
          <w:rPr>
            <w:noProof/>
            <w:webHidden/>
          </w:rPr>
          <w:t>11</w:t>
        </w:r>
        <w:r>
          <w:rPr>
            <w:noProof/>
            <w:webHidden/>
          </w:rPr>
          <w:fldChar w:fldCharType="end"/>
        </w:r>
      </w:hyperlink>
    </w:p>
    <w:p w14:paraId="5304E4CC" w14:textId="1DE7DF1A"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2" w:history="1">
        <w:r w:rsidRPr="00BA17C5">
          <w:rPr>
            <w:rStyle w:val="Hyperlink"/>
            <w:noProof/>
          </w:rPr>
          <w:t>Figure 6: GDP Growth Rate of South Korea (The World Bank, 2025)</w:t>
        </w:r>
        <w:r>
          <w:rPr>
            <w:noProof/>
            <w:webHidden/>
          </w:rPr>
          <w:tab/>
        </w:r>
        <w:r>
          <w:rPr>
            <w:noProof/>
            <w:webHidden/>
          </w:rPr>
          <w:fldChar w:fldCharType="begin"/>
        </w:r>
        <w:r>
          <w:rPr>
            <w:noProof/>
            <w:webHidden/>
          </w:rPr>
          <w:instrText xml:space="preserve"> PAGEREF _Toc237352902 \h </w:instrText>
        </w:r>
        <w:r>
          <w:rPr>
            <w:noProof/>
            <w:webHidden/>
          </w:rPr>
        </w:r>
        <w:r>
          <w:rPr>
            <w:noProof/>
            <w:webHidden/>
          </w:rPr>
          <w:fldChar w:fldCharType="separate"/>
        </w:r>
        <w:r>
          <w:rPr>
            <w:noProof/>
            <w:webHidden/>
          </w:rPr>
          <w:t>12</w:t>
        </w:r>
        <w:r>
          <w:rPr>
            <w:noProof/>
            <w:webHidden/>
          </w:rPr>
          <w:fldChar w:fldCharType="end"/>
        </w:r>
      </w:hyperlink>
    </w:p>
    <w:p w14:paraId="7DCA4AE2" w14:textId="7591DAB6"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3" w:history="1">
        <w:r w:rsidRPr="00BA17C5">
          <w:rPr>
            <w:rStyle w:val="Hyperlink"/>
            <w:noProof/>
          </w:rPr>
          <w:t>Figure 7: South Korea Coffee Consumption (Statista, 2025)</w:t>
        </w:r>
        <w:r>
          <w:rPr>
            <w:noProof/>
            <w:webHidden/>
          </w:rPr>
          <w:tab/>
        </w:r>
        <w:r>
          <w:rPr>
            <w:noProof/>
            <w:webHidden/>
          </w:rPr>
          <w:fldChar w:fldCharType="begin"/>
        </w:r>
        <w:r>
          <w:rPr>
            <w:noProof/>
            <w:webHidden/>
          </w:rPr>
          <w:instrText xml:space="preserve"> PAGEREF _Toc237352903 \h </w:instrText>
        </w:r>
        <w:r>
          <w:rPr>
            <w:noProof/>
            <w:webHidden/>
          </w:rPr>
        </w:r>
        <w:r>
          <w:rPr>
            <w:noProof/>
            <w:webHidden/>
          </w:rPr>
          <w:fldChar w:fldCharType="separate"/>
        </w:r>
        <w:r>
          <w:rPr>
            <w:noProof/>
            <w:webHidden/>
          </w:rPr>
          <w:t>14</w:t>
        </w:r>
        <w:r>
          <w:rPr>
            <w:noProof/>
            <w:webHidden/>
          </w:rPr>
          <w:fldChar w:fldCharType="end"/>
        </w:r>
      </w:hyperlink>
    </w:p>
    <w:p w14:paraId="54A7CC11" w14:textId="12C91F40"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4" w:history="1">
        <w:r w:rsidRPr="00BA17C5">
          <w:rPr>
            <w:rStyle w:val="Hyperlink"/>
            <w:noProof/>
          </w:rPr>
          <w:t>Figure 8: Internet Penetration South Korea (World Bank, 2026)</w:t>
        </w:r>
        <w:r>
          <w:rPr>
            <w:noProof/>
            <w:webHidden/>
          </w:rPr>
          <w:tab/>
        </w:r>
        <w:r>
          <w:rPr>
            <w:noProof/>
            <w:webHidden/>
          </w:rPr>
          <w:fldChar w:fldCharType="begin"/>
        </w:r>
        <w:r>
          <w:rPr>
            <w:noProof/>
            <w:webHidden/>
          </w:rPr>
          <w:instrText xml:space="preserve"> PAGEREF _Toc237352904 \h </w:instrText>
        </w:r>
        <w:r>
          <w:rPr>
            <w:noProof/>
            <w:webHidden/>
          </w:rPr>
        </w:r>
        <w:r>
          <w:rPr>
            <w:noProof/>
            <w:webHidden/>
          </w:rPr>
          <w:fldChar w:fldCharType="separate"/>
        </w:r>
        <w:r>
          <w:rPr>
            <w:noProof/>
            <w:webHidden/>
          </w:rPr>
          <w:t>15</w:t>
        </w:r>
        <w:r>
          <w:rPr>
            <w:noProof/>
            <w:webHidden/>
          </w:rPr>
          <w:fldChar w:fldCharType="end"/>
        </w:r>
      </w:hyperlink>
    </w:p>
    <w:p w14:paraId="444C8DB4" w14:textId="20CD0A6E"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5" w:history="1">
        <w:r w:rsidRPr="00BA17C5">
          <w:rPr>
            <w:rStyle w:val="Hyperlink"/>
            <w:noProof/>
          </w:rPr>
          <w:t>Figure 9: Porter Five Forces (Curran et al., 2025)</w:t>
        </w:r>
        <w:r>
          <w:rPr>
            <w:noProof/>
            <w:webHidden/>
          </w:rPr>
          <w:tab/>
        </w:r>
        <w:r>
          <w:rPr>
            <w:noProof/>
            <w:webHidden/>
          </w:rPr>
          <w:fldChar w:fldCharType="begin"/>
        </w:r>
        <w:r>
          <w:rPr>
            <w:noProof/>
            <w:webHidden/>
          </w:rPr>
          <w:instrText xml:space="preserve"> PAGEREF _Toc237352905 \h </w:instrText>
        </w:r>
        <w:r>
          <w:rPr>
            <w:noProof/>
            <w:webHidden/>
          </w:rPr>
        </w:r>
        <w:r>
          <w:rPr>
            <w:noProof/>
            <w:webHidden/>
          </w:rPr>
          <w:fldChar w:fldCharType="separate"/>
        </w:r>
        <w:r>
          <w:rPr>
            <w:noProof/>
            <w:webHidden/>
          </w:rPr>
          <w:t>17</w:t>
        </w:r>
        <w:r>
          <w:rPr>
            <w:noProof/>
            <w:webHidden/>
          </w:rPr>
          <w:fldChar w:fldCharType="end"/>
        </w:r>
      </w:hyperlink>
    </w:p>
    <w:p w14:paraId="47E510F3" w14:textId="644C621D"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6" w:history="1">
        <w:r w:rsidRPr="00BA17C5">
          <w:rPr>
            <w:rStyle w:val="Hyperlink"/>
            <w:noProof/>
          </w:rPr>
          <w:t>Figure 10: Starbucks RTD Competitors (Curran et al., 2025)</w:t>
        </w:r>
        <w:r>
          <w:rPr>
            <w:noProof/>
            <w:webHidden/>
          </w:rPr>
          <w:tab/>
        </w:r>
        <w:r>
          <w:rPr>
            <w:noProof/>
            <w:webHidden/>
          </w:rPr>
          <w:fldChar w:fldCharType="begin"/>
        </w:r>
        <w:r>
          <w:rPr>
            <w:noProof/>
            <w:webHidden/>
          </w:rPr>
          <w:instrText xml:space="preserve"> PAGEREF _Toc237352906 \h </w:instrText>
        </w:r>
        <w:r>
          <w:rPr>
            <w:noProof/>
            <w:webHidden/>
          </w:rPr>
        </w:r>
        <w:r>
          <w:rPr>
            <w:noProof/>
            <w:webHidden/>
          </w:rPr>
          <w:fldChar w:fldCharType="separate"/>
        </w:r>
        <w:r>
          <w:rPr>
            <w:noProof/>
            <w:webHidden/>
          </w:rPr>
          <w:t>18</w:t>
        </w:r>
        <w:r>
          <w:rPr>
            <w:noProof/>
            <w:webHidden/>
          </w:rPr>
          <w:fldChar w:fldCharType="end"/>
        </w:r>
      </w:hyperlink>
    </w:p>
    <w:p w14:paraId="39C81CF5" w14:textId="4069CCED"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7" w:history="1">
        <w:r w:rsidRPr="00BA17C5">
          <w:rPr>
            <w:rStyle w:val="Hyperlink"/>
            <w:noProof/>
          </w:rPr>
          <w:t>Figure 11: Carroll Pyramid (Park et al., 2025)</w:t>
        </w:r>
        <w:r>
          <w:rPr>
            <w:noProof/>
            <w:webHidden/>
          </w:rPr>
          <w:tab/>
        </w:r>
        <w:r>
          <w:rPr>
            <w:noProof/>
            <w:webHidden/>
          </w:rPr>
          <w:fldChar w:fldCharType="begin"/>
        </w:r>
        <w:r>
          <w:rPr>
            <w:noProof/>
            <w:webHidden/>
          </w:rPr>
          <w:instrText xml:space="preserve"> PAGEREF _Toc237352907 \h </w:instrText>
        </w:r>
        <w:r>
          <w:rPr>
            <w:noProof/>
            <w:webHidden/>
          </w:rPr>
        </w:r>
        <w:r>
          <w:rPr>
            <w:noProof/>
            <w:webHidden/>
          </w:rPr>
          <w:fldChar w:fldCharType="separate"/>
        </w:r>
        <w:r>
          <w:rPr>
            <w:noProof/>
            <w:webHidden/>
          </w:rPr>
          <w:t>23</w:t>
        </w:r>
        <w:r>
          <w:rPr>
            <w:noProof/>
            <w:webHidden/>
          </w:rPr>
          <w:fldChar w:fldCharType="end"/>
        </w:r>
      </w:hyperlink>
    </w:p>
    <w:p w14:paraId="4D0BC54F" w14:textId="0C20FF28"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8" w:history="1">
        <w:r w:rsidRPr="00BA17C5">
          <w:rPr>
            <w:rStyle w:val="Hyperlink"/>
            <w:noProof/>
          </w:rPr>
          <w:t>Figure 12: Ansoff Matrix (Moon et al., 2022)</w:t>
        </w:r>
        <w:r>
          <w:rPr>
            <w:noProof/>
            <w:webHidden/>
          </w:rPr>
          <w:tab/>
        </w:r>
        <w:r>
          <w:rPr>
            <w:noProof/>
            <w:webHidden/>
          </w:rPr>
          <w:fldChar w:fldCharType="begin"/>
        </w:r>
        <w:r>
          <w:rPr>
            <w:noProof/>
            <w:webHidden/>
          </w:rPr>
          <w:instrText xml:space="preserve"> PAGEREF _Toc237352908 \h </w:instrText>
        </w:r>
        <w:r>
          <w:rPr>
            <w:noProof/>
            <w:webHidden/>
          </w:rPr>
        </w:r>
        <w:r>
          <w:rPr>
            <w:noProof/>
            <w:webHidden/>
          </w:rPr>
          <w:fldChar w:fldCharType="separate"/>
        </w:r>
        <w:r>
          <w:rPr>
            <w:noProof/>
            <w:webHidden/>
          </w:rPr>
          <w:t>29</w:t>
        </w:r>
        <w:r>
          <w:rPr>
            <w:noProof/>
            <w:webHidden/>
          </w:rPr>
          <w:fldChar w:fldCharType="end"/>
        </w:r>
      </w:hyperlink>
    </w:p>
    <w:p w14:paraId="579D4D87" w14:textId="5ACAFB42" w:rsidR="00222AB6" w:rsidRDefault="00222AB6">
      <w:pPr>
        <w:pStyle w:val="TableofFigures"/>
        <w:tabs>
          <w:tab w:val="right" w:leader="dot" w:pos="9350"/>
        </w:tabs>
        <w:rPr>
          <w:rFonts w:asciiTheme="minorHAnsi" w:eastAsiaTheme="minorEastAsia" w:hAnsiTheme="minorHAnsi"/>
          <w:noProof/>
          <w:kern w:val="2"/>
          <w:szCs w:val="24"/>
          <w:lang w:eastAsia="en-GB"/>
        </w:rPr>
      </w:pPr>
      <w:hyperlink w:anchor="_Toc237352909" w:history="1">
        <w:r w:rsidRPr="00BA17C5">
          <w:rPr>
            <w:rStyle w:val="Hyperlink"/>
            <w:noProof/>
          </w:rPr>
          <w:t>Figure 13: Gibbs Cycle (Lin et al., 2024)</w:t>
        </w:r>
        <w:r>
          <w:rPr>
            <w:noProof/>
            <w:webHidden/>
          </w:rPr>
          <w:tab/>
        </w:r>
        <w:r>
          <w:rPr>
            <w:noProof/>
            <w:webHidden/>
          </w:rPr>
          <w:fldChar w:fldCharType="begin"/>
        </w:r>
        <w:r>
          <w:rPr>
            <w:noProof/>
            <w:webHidden/>
          </w:rPr>
          <w:instrText xml:space="preserve"> PAGEREF _Toc237352909 \h </w:instrText>
        </w:r>
        <w:r>
          <w:rPr>
            <w:noProof/>
            <w:webHidden/>
          </w:rPr>
        </w:r>
        <w:r>
          <w:rPr>
            <w:noProof/>
            <w:webHidden/>
          </w:rPr>
          <w:fldChar w:fldCharType="separate"/>
        </w:r>
        <w:r>
          <w:rPr>
            <w:noProof/>
            <w:webHidden/>
          </w:rPr>
          <w:t>34</w:t>
        </w:r>
        <w:r>
          <w:rPr>
            <w:noProof/>
            <w:webHidden/>
          </w:rPr>
          <w:fldChar w:fldCharType="end"/>
        </w:r>
      </w:hyperlink>
    </w:p>
    <w:p w14:paraId="11463C72" w14:textId="48B4081D" w:rsidR="003A1580" w:rsidRPr="003A1580" w:rsidRDefault="003A1580" w:rsidP="003A1580">
      <w:pPr>
        <w:rPr>
          <w:b/>
          <w:bCs/>
        </w:rPr>
      </w:pPr>
      <w:r>
        <w:rPr>
          <w:b/>
          <w:bCs/>
        </w:rPr>
        <w:fldChar w:fldCharType="end"/>
      </w:r>
    </w:p>
    <w:p w14:paraId="6C0F2069" w14:textId="77777777" w:rsidR="003A1580" w:rsidRDefault="003A1580">
      <w:pPr>
        <w:rPr>
          <w:b/>
        </w:rPr>
      </w:pPr>
      <w:r>
        <w:br w:type="page"/>
      </w:r>
    </w:p>
    <w:p w14:paraId="52720520" w14:textId="14FDEA38" w:rsidR="0001557E" w:rsidRDefault="00FD6678" w:rsidP="00FD6678">
      <w:pPr>
        <w:pStyle w:val="Heading1"/>
      </w:pPr>
      <w:bookmarkStart w:id="0" w:name="_Toc237352910"/>
      <w:r>
        <w:lastRenderedPageBreak/>
        <w:t>Section 1</w:t>
      </w:r>
      <w:bookmarkEnd w:id="0"/>
    </w:p>
    <w:p w14:paraId="29EBFC11" w14:textId="77777777" w:rsidR="009C354E" w:rsidRDefault="009C354E" w:rsidP="009C354E">
      <w:pPr>
        <w:pStyle w:val="Heading2"/>
      </w:pPr>
      <w:bookmarkStart w:id="1" w:name="_Toc237352911"/>
      <w:r>
        <w:t>Organisation Context and Strategic Overview</w:t>
      </w:r>
      <w:bookmarkEnd w:id="1"/>
    </w:p>
    <w:p w14:paraId="5D31E38D" w14:textId="77777777" w:rsidR="009C354E" w:rsidRDefault="009C354E" w:rsidP="009C354E">
      <w:pPr>
        <w:pStyle w:val="Heading3"/>
      </w:pPr>
      <w:bookmarkStart w:id="2" w:name="_Toc237352912"/>
      <w:r>
        <w:t>Organisation Background</w:t>
      </w:r>
      <w:bookmarkEnd w:id="2"/>
    </w:p>
    <w:p w14:paraId="5DF38E15" w14:textId="77777777" w:rsidR="009C354E" w:rsidRDefault="009C354E" w:rsidP="009C354E">
      <w:r>
        <w:t>Starbucks Corporation is the world's largest speciality coffee company with over 40,000 stores in more than 80 countries in 2026. This report does not analyse Starbucks as a whole, but rather its Ready-to-Drink (RTD) coffee segment in South Korea, which consists of Starbucks Frappuccino, Double Shot Espresso, and its bottled cold brew beverages via its long-term licensing agreement with Dong Suh Foods (Starbucks, 2026).</w:t>
      </w:r>
    </w:p>
    <w:p w14:paraId="1D66B7FC" w14:textId="0AEF9D10" w:rsidR="009C354E" w:rsidRDefault="009C354E" w:rsidP="009C354E">
      <w:pPr>
        <w:jc w:val="center"/>
      </w:pPr>
      <w:r>
        <w:rPr>
          <w:noProof/>
        </w:rPr>
        <w:drawing>
          <wp:inline distT="0" distB="0" distL="0" distR="0" wp14:anchorId="2135FF94" wp14:editId="3DB53CAB">
            <wp:extent cx="5943600" cy="4267835"/>
            <wp:effectExtent l="0" t="0" r="0" b="0"/>
            <wp:docPr id="1215293577" name="Picture 1" descr="Doubleshot™️ &amp; Frappuccino® Beverages | Starbucks®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ubleshot™️ &amp; Frappuccino® Beverages | Starbucks® Coffe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267835"/>
                    </a:xfrm>
                    <a:prstGeom prst="rect">
                      <a:avLst/>
                    </a:prstGeom>
                    <a:noFill/>
                    <a:ln>
                      <a:noFill/>
                    </a:ln>
                  </pic:spPr>
                </pic:pic>
              </a:graphicData>
            </a:graphic>
          </wp:inline>
        </w:drawing>
      </w:r>
    </w:p>
    <w:p w14:paraId="145B866C" w14:textId="1E5BF40E" w:rsidR="009C354E" w:rsidRDefault="009C354E" w:rsidP="009C354E">
      <w:pPr>
        <w:pStyle w:val="Caption"/>
        <w:jc w:val="center"/>
      </w:pPr>
      <w:bookmarkStart w:id="3" w:name="_Toc237352897"/>
      <w:r>
        <w:t xml:space="preserve">Figure </w:t>
      </w:r>
      <w:r w:rsidR="005D5E57">
        <w:fldChar w:fldCharType="begin"/>
      </w:r>
      <w:r w:rsidR="005D5E57">
        <w:instrText xml:space="preserve"> SEQ Figure \* ARABIC </w:instrText>
      </w:r>
      <w:r w:rsidR="005D5E57">
        <w:fldChar w:fldCharType="separate"/>
      </w:r>
      <w:r w:rsidR="005D5E57">
        <w:rPr>
          <w:noProof/>
        </w:rPr>
        <w:t>1</w:t>
      </w:r>
      <w:r w:rsidR="005D5E57">
        <w:rPr>
          <w:noProof/>
        </w:rPr>
        <w:fldChar w:fldCharType="end"/>
      </w:r>
      <w:r>
        <w:t xml:space="preserve">: Starbucks Ready-to-Drink Coffee (RTD) </w:t>
      </w:r>
      <w:r w:rsidRPr="001E7FE2">
        <w:t>(Starbucks, 2026)</w:t>
      </w:r>
      <w:bookmarkEnd w:id="3"/>
    </w:p>
    <w:p w14:paraId="639EB11D" w14:textId="5C7917F4" w:rsidR="009C354E" w:rsidRDefault="009C354E" w:rsidP="009C354E">
      <w:r>
        <w:t xml:space="preserve">South Korea is among the Starbucks' most important foreign markets. With over 2,000 stores, Starbucks Korea is one of the company's biggest businesses abroad, and with </w:t>
      </w:r>
      <w:r>
        <w:lastRenderedPageBreak/>
        <w:t xml:space="preserve">one of the highest coffee consumption rates per person in the world. The country's digital consumer base, premium culture, and convenient store distribution is favourable for sales of RTD coffees (Curran &amp; </w:t>
      </w:r>
      <w:proofErr w:type="spellStart"/>
      <w:r>
        <w:t>Chesnut</w:t>
      </w:r>
      <w:proofErr w:type="spellEnd"/>
      <w:r>
        <w:t>, 2026). Thus, the study of Starbucks' RTD business in South Korea offers a meaningful and market-relevant example of how Starbucks can build its competitive edge in the growing premium beverages market.</w:t>
      </w:r>
    </w:p>
    <w:p w14:paraId="59FD9E8B" w14:textId="77777777" w:rsidR="009C354E" w:rsidRDefault="009C354E" w:rsidP="009C354E">
      <w:pPr>
        <w:pStyle w:val="Heading3"/>
      </w:pPr>
      <w:bookmarkStart w:id="4" w:name="_Toc237352913"/>
      <w:r>
        <w:t>Mission, Vision, and Value Proposition</w:t>
      </w:r>
      <w:bookmarkEnd w:id="4"/>
    </w:p>
    <w:p w14:paraId="71B821BF" w14:textId="77777777" w:rsidR="009C354E" w:rsidRDefault="009C354E" w:rsidP="009C354E">
      <w:r>
        <w:t>The mission of Starbucks is “to inspire and nurture the human spirit – one person, one cup and one neighbourhood at a time,” a mission that focuses on the experience, quality of the product, and emotional brand value and not price competition, thus supporting a differentiation strategy. This mission helps strengthen Starbucks' high-end brand image, trusted quality of coffee, and convenience in the South Korea market (Starbucks, 2026).</w:t>
      </w:r>
    </w:p>
    <w:p w14:paraId="3FF381C4" w14:textId="77777777" w:rsidR="009C354E" w:rsidRDefault="009C354E" w:rsidP="009C354E">
      <w:pPr>
        <w:pStyle w:val="Heading3"/>
      </w:pPr>
      <w:bookmarkStart w:id="5" w:name="_Toc237352914"/>
      <w:r>
        <w:t>Business Model</w:t>
      </w:r>
      <w:bookmarkEnd w:id="5"/>
    </w:p>
    <w:p w14:paraId="57D86B4C" w14:textId="27DEB2CF" w:rsidR="009C354E" w:rsidRDefault="009C354E" w:rsidP="009C354E">
      <w:r>
        <w:t>The Starbucks' RTD business provides value in a convenient packaged form of the Starbucks' café quality coffee product by the use of the Business Model Canvas. The main target groups are young professionals, students at universities, and consumers who are oriented towards convenience. Products are sold at supermarkets, convenience stores, online stores, and vending machines, making them more accessible to the market than in Starbucks cafés.</w:t>
      </w:r>
    </w:p>
    <w:p w14:paraId="7DD5AA6B" w14:textId="0659CB6E" w:rsidR="009C354E" w:rsidRDefault="009C354E" w:rsidP="009C354E">
      <w:pPr>
        <w:jc w:val="center"/>
      </w:pPr>
      <w:r w:rsidRPr="009C354E">
        <w:rPr>
          <w:noProof/>
        </w:rPr>
        <w:lastRenderedPageBreak/>
        <w:drawing>
          <wp:inline distT="0" distB="0" distL="0" distR="0" wp14:anchorId="3DDDFA0D" wp14:editId="74F67530">
            <wp:extent cx="5943600" cy="3643630"/>
            <wp:effectExtent l="0" t="0" r="0" b="0"/>
            <wp:docPr id="6985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0286" name=""/>
                    <pic:cNvPicPr/>
                  </pic:nvPicPr>
                  <pic:blipFill>
                    <a:blip r:embed="rId8"/>
                    <a:stretch>
                      <a:fillRect/>
                    </a:stretch>
                  </pic:blipFill>
                  <pic:spPr>
                    <a:xfrm>
                      <a:off x="0" y="0"/>
                      <a:ext cx="5943600" cy="3643630"/>
                    </a:xfrm>
                    <a:prstGeom prst="rect">
                      <a:avLst/>
                    </a:prstGeom>
                  </pic:spPr>
                </pic:pic>
              </a:graphicData>
            </a:graphic>
          </wp:inline>
        </w:drawing>
      </w:r>
    </w:p>
    <w:p w14:paraId="0439DFA0" w14:textId="04451D6C" w:rsidR="009C354E" w:rsidRDefault="009C354E" w:rsidP="009C354E">
      <w:pPr>
        <w:pStyle w:val="Caption"/>
        <w:jc w:val="center"/>
      </w:pPr>
      <w:bookmarkStart w:id="6" w:name="_Toc237352898"/>
      <w:r>
        <w:t xml:space="preserve">Figure </w:t>
      </w:r>
      <w:r w:rsidR="005D5E57">
        <w:fldChar w:fldCharType="begin"/>
      </w:r>
      <w:r w:rsidR="005D5E57">
        <w:instrText xml:space="preserve"> SEQ Figure \* ARABIC </w:instrText>
      </w:r>
      <w:r w:rsidR="005D5E57">
        <w:fldChar w:fldCharType="separate"/>
      </w:r>
      <w:r w:rsidR="005D5E57">
        <w:rPr>
          <w:noProof/>
        </w:rPr>
        <w:t>2</w:t>
      </w:r>
      <w:r w:rsidR="005D5E57">
        <w:rPr>
          <w:noProof/>
        </w:rPr>
        <w:fldChar w:fldCharType="end"/>
      </w:r>
      <w:r>
        <w:t>: Starbucks BMC (Author)</w:t>
      </w:r>
      <w:bookmarkEnd w:id="6"/>
    </w:p>
    <w:p w14:paraId="286494AD" w14:textId="727998F3" w:rsidR="009C354E" w:rsidRDefault="009C354E" w:rsidP="009C354E">
      <w:r>
        <w:t>The packaged beverage business generates revenue, and the strategic alliance with Dong Suh Foods brings to Starbucks manufacturing capability, a distribution network across South Korea, and operational efficiency, enhancing market penetration in South Korea (Yoon et al., 2023).</w:t>
      </w:r>
    </w:p>
    <w:p w14:paraId="77E9C571" w14:textId="77777777" w:rsidR="009C354E" w:rsidRDefault="009C354E" w:rsidP="009C354E">
      <w:pPr>
        <w:pStyle w:val="Heading3"/>
      </w:pPr>
      <w:bookmarkStart w:id="7" w:name="_Toc237352915"/>
      <w:r>
        <w:t>Industry Overview and Market Position</w:t>
      </w:r>
      <w:bookmarkEnd w:id="7"/>
    </w:p>
    <w:p w14:paraId="070D52F9" w14:textId="77777777" w:rsidR="009C354E" w:rsidRDefault="009C354E" w:rsidP="009C354E">
      <w:r>
        <w:t>The ready-to-drink coffee market size in South Korea continues to grow, owing to growing demand for premium convenience food items, hectic lifestyles, and growing preference for quality packaged coffee among consumers.</w:t>
      </w:r>
    </w:p>
    <w:p w14:paraId="74B927E9" w14:textId="4D1D7F22" w:rsidR="009C354E" w:rsidRDefault="009C354E" w:rsidP="009C354E">
      <w:pPr>
        <w:jc w:val="center"/>
      </w:pPr>
      <w:r w:rsidRPr="009C354E">
        <w:rPr>
          <w:noProof/>
        </w:rPr>
        <w:lastRenderedPageBreak/>
        <w:drawing>
          <wp:inline distT="0" distB="0" distL="0" distR="0" wp14:anchorId="7FA3188F" wp14:editId="607AA25C">
            <wp:extent cx="5943600" cy="2681605"/>
            <wp:effectExtent l="0" t="0" r="0" b="4445"/>
            <wp:docPr id="745109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09391" name=""/>
                    <pic:cNvPicPr/>
                  </pic:nvPicPr>
                  <pic:blipFill>
                    <a:blip r:embed="rId9"/>
                    <a:stretch>
                      <a:fillRect/>
                    </a:stretch>
                  </pic:blipFill>
                  <pic:spPr>
                    <a:xfrm>
                      <a:off x="0" y="0"/>
                      <a:ext cx="5943600" cy="2681605"/>
                    </a:xfrm>
                    <a:prstGeom prst="rect">
                      <a:avLst/>
                    </a:prstGeom>
                  </pic:spPr>
                </pic:pic>
              </a:graphicData>
            </a:graphic>
          </wp:inline>
        </w:drawing>
      </w:r>
    </w:p>
    <w:p w14:paraId="24E263EC" w14:textId="2F83D588" w:rsidR="009C354E" w:rsidRDefault="009C354E" w:rsidP="009C354E">
      <w:pPr>
        <w:pStyle w:val="Caption"/>
        <w:jc w:val="center"/>
      </w:pPr>
      <w:bookmarkStart w:id="8" w:name="_Toc237352899"/>
      <w:r>
        <w:t xml:space="preserve">Figure </w:t>
      </w:r>
      <w:r w:rsidR="005D5E57">
        <w:fldChar w:fldCharType="begin"/>
      </w:r>
      <w:r w:rsidR="005D5E57">
        <w:instrText xml:space="preserve"> SEQ Figure \* ARABIC </w:instrText>
      </w:r>
      <w:r w:rsidR="005D5E57">
        <w:fldChar w:fldCharType="separate"/>
      </w:r>
      <w:r w:rsidR="005D5E57">
        <w:rPr>
          <w:noProof/>
        </w:rPr>
        <w:t>3</w:t>
      </w:r>
      <w:r w:rsidR="005D5E57">
        <w:rPr>
          <w:noProof/>
        </w:rPr>
        <w:fldChar w:fldCharType="end"/>
      </w:r>
      <w:r>
        <w:t xml:space="preserve">: South Korea RTD Market Size </w:t>
      </w:r>
      <w:r w:rsidRPr="009C0155">
        <w:t>(Statista, 2026)</w:t>
      </w:r>
      <w:bookmarkEnd w:id="8"/>
    </w:p>
    <w:p w14:paraId="73706FC4" w14:textId="77777777" w:rsidR="009C354E" w:rsidRDefault="009C354E" w:rsidP="009C354E">
      <w:r>
        <w:t xml:space="preserve">Starbucks is facing tough competition from competing brands both domestically and internationally such as Maxwell House, Georgia Coffee (Coca-Cola), Cantata (Lotte </w:t>
      </w:r>
      <w:proofErr w:type="spellStart"/>
      <w:r>
        <w:t>Chilsung</w:t>
      </w:r>
      <w:proofErr w:type="spellEnd"/>
      <w:r>
        <w:t>), and A Twosome Place RTD products. Starbucks still has the premium market position with strong brand equity, innovation, and consumer trust despite the high competition (Statista, 2026).</w:t>
      </w:r>
    </w:p>
    <w:p w14:paraId="38D25D2B" w14:textId="2D172D37" w:rsidR="009C354E" w:rsidRDefault="009C354E" w:rsidP="009C354E">
      <w:pPr>
        <w:jc w:val="center"/>
      </w:pPr>
      <w:r w:rsidRPr="009C354E">
        <w:rPr>
          <w:noProof/>
        </w:rPr>
        <w:drawing>
          <wp:inline distT="0" distB="0" distL="0" distR="0" wp14:anchorId="6D2E7251" wp14:editId="29E47760">
            <wp:extent cx="5105662" cy="3067208"/>
            <wp:effectExtent l="0" t="0" r="0" b="0"/>
            <wp:docPr id="1047365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65237" name=""/>
                    <pic:cNvPicPr/>
                  </pic:nvPicPr>
                  <pic:blipFill>
                    <a:blip r:embed="rId10"/>
                    <a:stretch>
                      <a:fillRect/>
                    </a:stretch>
                  </pic:blipFill>
                  <pic:spPr>
                    <a:xfrm>
                      <a:off x="0" y="0"/>
                      <a:ext cx="5105662" cy="3067208"/>
                    </a:xfrm>
                    <a:prstGeom prst="rect">
                      <a:avLst/>
                    </a:prstGeom>
                  </pic:spPr>
                </pic:pic>
              </a:graphicData>
            </a:graphic>
          </wp:inline>
        </w:drawing>
      </w:r>
    </w:p>
    <w:p w14:paraId="3B8679F4" w14:textId="082EC9B8" w:rsidR="009C354E" w:rsidRDefault="009C354E" w:rsidP="009C354E">
      <w:pPr>
        <w:pStyle w:val="Caption"/>
        <w:jc w:val="center"/>
      </w:pPr>
      <w:bookmarkStart w:id="9" w:name="_Toc237352900"/>
      <w:r>
        <w:t xml:space="preserve">Figure </w:t>
      </w:r>
      <w:r w:rsidR="005D5E57">
        <w:fldChar w:fldCharType="begin"/>
      </w:r>
      <w:r w:rsidR="005D5E57">
        <w:instrText xml:space="preserve"> SEQ Figure \* ARABIC </w:instrText>
      </w:r>
      <w:r w:rsidR="005D5E57">
        <w:fldChar w:fldCharType="separate"/>
      </w:r>
      <w:r w:rsidR="005D5E57">
        <w:rPr>
          <w:noProof/>
        </w:rPr>
        <w:t>4</w:t>
      </w:r>
      <w:r w:rsidR="005D5E57">
        <w:rPr>
          <w:noProof/>
        </w:rPr>
        <w:fldChar w:fldCharType="end"/>
      </w:r>
      <w:r>
        <w:t xml:space="preserve">: Starbucks Competitors in South Korea </w:t>
      </w:r>
      <w:r w:rsidRPr="0033798D">
        <w:t>(Statista, 2026)</w:t>
      </w:r>
      <w:bookmarkEnd w:id="9"/>
    </w:p>
    <w:p w14:paraId="0A0DA13C" w14:textId="3B7CABAA" w:rsidR="00FD6678" w:rsidRDefault="009C354E" w:rsidP="009C354E">
      <w:r>
        <w:lastRenderedPageBreak/>
        <w:t>South Korea was chosen due to its already established coffee culture, consumer retail system, high purchasing power, and huge potential for long-term growth, which makes it an appropriate market to assess the Starbucks' future strategic development.</w:t>
      </w:r>
    </w:p>
    <w:p w14:paraId="4E6B8463" w14:textId="4CB7BFB6" w:rsidR="009C354E" w:rsidRDefault="00D45DDF" w:rsidP="00D45DDF">
      <w:pPr>
        <w:pStyle w:val="Heading2"/>
      </w:pPr>
      <w:bookmarkStart w:id="10" w:name="_Toc237352916"/>
      <w:r w:rsidRPr="00D45DDF">
        <w:t>External and Internal Strategic Analysis</w:t>
      </w:r>
      <w:bookmarkEnd w:id="10"/>
    </w:p>
    <w:p w14:paraId="2AD7F0AF" w14:textId="55A543E2" w:rsidR="005B7F2A" w:rsidRDefault="005B7F2A" w:rsidP="005B7F2A">
      <w:pPr>
        <w:pStyle w:val="Heading3"/>
      </w:pPr>
      <w:bookmarkStart w:id="11" w:name="_Toc237352917"/>
      <w:r>
        <w:t xml:space="preserve">Macro </w:t>
      </w:r>
      <w:r w:rsidRPr="005B7F2A">
        <w:t>Environment</w:t>
      </w:r>
      <w:r>
        <w:t xml:space="preserve"> (PESTL</w:t>
      </w:r>
      <w:r w:rsidR="00A512C7">
        <w:t>E</w:t>
      </w:r>
      <w:r>
        <w:t>)</w:t>
      </w:r>
      <w:bookmarkEnd w:id="11"/>
    </w:p>
    <w:p w14:paraId="07E92849" w14:textId="68E63666" w:rsidR="008C1154" w:rsidRDefault="008C1154" w:rsidP="008C1154">
      <w:r w:rsidRPr="008C1154">
        <w:rPr>
          <w:noProof/>
        </w:rPr>
        <w:drawing>
          <wp:inline distT="0" distB="0" distL="0" distR="0" wp14:anchorId="62C1DCC4" wp14:editId="09A2EE35">
            <wp:extent cx="5943600" cy="2407285"/>
            <wp:effectExtent l="0" t="0" r="0" b="0"/>
            <wp:docPr id="1434185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85054" name=""/>
                    <pic:cNvPicPr/>
                  </pic:nvPicPr>
                  <pic:blipFill>
                    <a:blip r:embed="rId11"/>
                    <a:stretch>
                      <a:fillRect/>
                    </a:stretch>
                  </pic:blipFill>
                  <pic:spPr>
                    <a:xfrm>
                      <a:off x="0" y="0"/>
                      <a:ext cx="5943600" cy="2407285"/>
                    </a:xfrm>
                    <a:prstGeom prst="rect">
                      <a:avLst/>
                    </a:prstGeom>
                  </pic:spPr>
                </pic:pic>
              </a:graphicData>
            </a:graphic>
          </wp:inline>
        </w:drawing>
      </w:r>
    </w:p>
    <w:p w14:paraId="70A2F295" w14:textId="285FD203" w:rsidR="008C1154" w:rsidRDefault="008C1154" w:rsidP="008C1154">
      <w:pPr>
        <w:pStyle w:val="Caption"/>
        <w:jc w:val="center"/>
      </w:pPr>
      <w:bookmarkStart w:id="12" w:name="_Toc237352901"/>
      <w:r>
        <w:t xml:space="preserve">Figure </w:t>
      </w:r>
      <w:r w:rsidR="005D5E57">
        <w:fldChar w:fldCharType="begin"/>
      </w:r>
      <w:r w:rsidR="005D5E57">
        <w:instrText xml:space="preserve"> SEQ Figure \* ARABIC </w:instrText>
      </w:r>
      <w:r w:rsidR="005D5E57">
        <w:fldChar w:fldCharType="separate"/>
      </w:r>
      <w:r w:rsidR="005D5E57">
        <w:rPr>
          <w:noProof/>
        </w:rPr>
        <w:t>5</w:t>
      </w:r>
      <w:r w:rsidR="005D5E57">
        <w:rPr>
          <w:noProof/>
        </w:rPr>
        <w:fldChar w:fldCharType="end"/>
      </w:r>
      <w:r>
        <w:t>: PESTLE Framework</w:t>
      </w:r>
      <w:r w:rsidR="00443611">
        <w:t xml:space="preserve"> (</w:t>
      </w:r>
      <w:proofErr w:type="spellStart"/>
      <w:r w:rsidR="00443611">
        <w:t>Senadheera</w:t>
      </w:r>
      <w:proofErr w:type="spellEnd"/>
      <w:r w:rsidR="00443611">
        <w:t xml:space="preserve"> et al., 2026)</w:t>
      </w:r>
      <w:bookmarkEnd w:id="12"/>
    </w:p>
    <w:p w14:paraId="5327F29E" w14:textId="77777777" w:rsidR="001D75A7" w:rsidRDefault="001D75A7" w:rsidP="001D75A7">
      <w:pPr>
        <w:pStyle w:val="Heading4"/>
      </w:pPr>
      <w:r>
        <w:t>Political Factors</w:t>
      </w:r>
    </w:p>
    <w:p w14:paraId="3E937CA1" w14:textId="77777777" w:rsidR="001D75A7" w:rsidRDefault="001D75A7" w:rsidP="001D75A7">
      <w:r>
        <w:t>Starbucks Ready-to-Drink (RTD) Coffee faces favourable conditions from the South Korean government's continued support for food innovation, digital retailing, and sustainable packaging. Starbucks has the incentive to invest in recyclable packaging and environmentally friendly manufacturing due to the government's policies to achieve carbon neutrality by 2050 and the ban on single-use plastics. These policies raise compliance expenses, but also enhance the premium and sustainable brand image of Starbucks (</w:t>
      </w:r>
      <w:proofErr w:type="spellStart"/>
      <w:r>
        <w:t>Senadheera</w:t>
      </w:r>
      <w:proofErr w:type="spellEnd"/>
      <w:r>
        <w:t xml:space="preserve"> et al., 2026).</w:t>
      </w:r>
    </w:p>
    <w:p w14:paraId="3B20EF2D" w14:textId="77777777" w:rsidR="001D75A7" w:rsidRDefault="001D75A7" w:rsidP="001D75A7">
      <w:pPr>
        <w:pStyle w:val="Heading4"/>
      </w:pPr>
      <w:r>
        <w:t>Economic Factors</w:t>
      </w:r>
    </w:p>
    <w:p w14:paraId="72292018" w14:textId="72647671" w:rsidR="001D75A7" w:rsidRDefault="00F82AA8" w:rsidP="001D75A7">
      <w:r w:rsidRPr="00F82AA8">
        <w:t>South Korea’s 1.0% GDP growth and 2.1% inflation in 2025 indicate weaker economic momentum than previously assumed, increasing pressure on discretionary premium purchases (The World Bank, 2025).</w:t>
      </w:r>
    </w:p>
    <w:p w14:paraId="42674D73" w14:textId="6A23FFFC" w:rsidR="001D75A7" w:rsidRDefault="00AC6EE4" w:rsidP="001D75A7">
      <w:r w:rsidRPr="00AC6EE4">
        <w:rPr>
          <w:noProof/>
        </w:rPr>
        <w:lastRenderedPageBreak/>
        <w:drawing>
          <wp:inline distT="0" distB="0" distL="0" distR="0" wp14:anchorId="022046AF" wp14:editId="6ACC151A">
            <wp:extent cx="5943600" cy="3571240"/>
            <wp:effectExtent l="0" t="0" r="0" b="0"/>
            <wp:docPr id="474689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89735" name=""/>
                    <pic:cNvPicPr/>
                  </pic:nvPicPr>
                  <pic:blipFill>
                    <a:blip r:embed="rId12"/>
                    <a:stretch>
                      <a:fillRect/>
                    </a:stretch>
                  </pic:blipFill>
                  <pic:spPr>
                    <a:xfrm>
                      <a:off x="0" y="0"/>
                      <a:ext cx="5943600" cy="3571240"/>
                    </a:xfrm>
                    <a:prstGeom prst="rect">
                      <a:avLst/>
                    </a:prstGeom>
                  </pic:spPr>
                </pic:pic>
              </a:graphicData>
            </a:graphic>
          </wp:inline>
        </w:drawing>
      </w:r>
    </w:p>
    <w:p w14:paraId="0C47C12B" w14:textId="66F8D4B3" w:rsidR="00AC6EE4" w:rsidRDefault="00AC6EE4" w:rsidP="00AC6EE4">
      <w:pPr>
        <w:pStyle w:val="Caption"/>
        <w:jc w:val="center"/>
      </w:pPr>
      <w:bookmarkStart w:id="13" w:name="_Toc237352902"/>
      <w:r>
        <w:t xml:space="preserve">Figure </w:t>
      </w:r>
      <w:r w:rsidR="005D5E57">
        <w:fldChar w:fldCharType="begin"/>
      </w:r>
      <w:r w:rsidR="005D5E57">
        <w:instrText xml:space="preserve"> SEQ Figure \* ARABIC </w:instrText>
      </w:r>
      <w:r w:rsidR="005D5E57">
        <w:fldChar w:fldCharType="separate"/>
      </w:r>
      <w:r w:rsidR="005D5E57">
        <w:rPr>
          <w:noProof/>
        </w:rPr>
        <w:t>6</w:t>
      </w:r>
      <w:r w:rsidR="005D5E57">
        <w:rPr>
          <w:noProof/>
        </w:rPr>
        <w:fldChar w:fldCharType="end"/>
      </w:r>
      <w:r>
        <w:t xml:space="preserve">: GDP Growth Rate of South Korea </w:t>
      </w:r>
      <w:r w:rsidRPr="002F7807">
        <w:t>(The World Bank, 2025)</w:t>
      </w:r>
      <w:bookmarkEnd w:id="13"/>
    </w:p>
    <w:p w14:paraId="283D3D5F" w14:textId="3F030913" w:rsidR="00396D68" w:rsidRDefault="00F82AA8" w:rsidP="001D75A7">
      <w:r w:rsidRPr="00F82AA8">
        <w:t xml:space="preserve">More significantly, the price of imported coffee beans is subject to fluctuations in the price of beans in the global market and to fluctuations in the price of the won. Maxwell House RTD prices have been raised by Dongsuh Foods by 4.4% in May 2025 due to the rise in coffee-bean prices and pressure on exchange rates (Choi &amp; Choi, 2026).  Starbucks would run the risk of driving up the price difference between its own higher-end products and its cheaper competitors (Cantata and Georgia Coffee), and it would eat into profits if the costs were passed to customers. </w:t>
      </w:r>
      <w:r>
        <w:t>To</w:t>
      </w:r>
      <w:r w:rsidRPr="00F82AA8">
        <w:t xml:space="preserve"> maintain its premium image, Starbucks must address its premium branding by sourcing and providing different products at an economical cost instead of raising the price of the product</w:t>
      </w:r>
      <w:r w:rsidR="001D75A7">
        <w:t>.</w:t>
      </w:r>
    </w:p>
    <w:p w14:paraId="3449EEEF" w14:textId="5A203E71" w:rsidR="00F82AA8" w:rsidRDefault="00F82AA8" w:rsidP="001D75A7">
      <w:r w:rsidRPr="00F82AA8">
        <w:rPr>
          <w:noProof/>
        </w:rPr>
        <w:lastRenderedPageBreak/>
        <w:drawing>
          <wp:inline distT="0" distB="0" distL="0" distR="0" wp14:anchorId="22085C9B" wp14:editId="3D0E41F6">
            <wp:extent cx="5943600" cy="2357120"/>
            <wp:effectExtent l="0" t="0" r="0" b="5080"/>
            <wp:docPr id="1622042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42140" name=""/>
                    <pic:cNvPicPr/>
                  </pic:nvPicPr>
                  <pic:blipFill>
                    <a:blip r:embed="rId13"/>
                    <a:stretch>
                      <a:fillRect/>
                    </a:stretch>
                  </pic:blipFill>
                  <pic:spPr>
                    <a:xfrm>
                      <a:off x="0" y="0"/>
                      <a:ext cx="5943600" cy="2357120"/>
                    </a:xfrm>
                    <a:prstGeom prst="rect">
                      <a:avLst/>
                    </a:prstGeom>
                  </pic:spPr>
                </pic:pic>
              </a:graphicData>
            </a:graphic>
          </wp:inline>
        </w:drawing>
      </w:r>
    </w:p>
    <w:p w14:paraId="6878E551" w14:textId="70D654CC" w:rsidR="00396D68" w:rsidRDefault="00396D68" w:rsidP="00396D68">
      <w:pPr>
        <w:pStyle w:val="Caption"/>
        <w:jc w:val="center"/>
      </w:pPr>
      <w:bookmarkStart w:id="14" w:name="_Toc237352888"/>
      <w:r>
        <w:t xml:space="preserve">Table </w:t>
      </w:r>
      <w:r w:rsidR="0057607D">
        <w:fldChar w:fldCharType="begin"/>
      </w:r>
      <w:r w:rsidR="0057607D">
        <w:instrText xml:space="preserve"> SEQ Table \* ARABIC </w:instrText>
      </w:r>
      <w:r w:rsidR="0057607D">
        <w:fldChar w:fldCharType="separate"/>
      </w:r>
      <w:r w:rsidR="0057607D">
        <w:rPr>
          <w:noProof/>
        </w:rPr>
        <w:t>1</w:t>
      </w:r>
      <w:r w:rsidR="0057607D">
        <w:rPr>
          <w:noProof/>
        </w:rPr>
        <w:fldChar w:fldCharType="end"/>
      </w:r>
      <w:r>
        <w:t xml:space="preserve">: </w:t>
      </w:r>
      <w:r w:rsidRPr="001C3A70">
        <w:t>Key Economic Factors Affecting Starbucks RTD Coffee in South Korea (Author)</w:t>
      </w:r>
      <w:bookmarkEnd w:id="14"/>
    </w:p>
    <w:p w14:paraId="19750602" w14:textId="77777777" w:rsidR="00040D22" w:rsidRDefault="00040D22" w:rsidP="00396D68">
      <w:pPr>
        <w:pStyle w:val="Heading4"/>
      </w:pPr>
      <w:r>
        <w:t>Social Factors</w:t>
      </w:r>
    </w:p>
    <w:p w14:paraId="5519153C" w14:textId="77777777" w:rsidR="00396D68" w:rsidRDefault="00040D22" w:rsidP="00040D22">
      <w:r>
        <w:t>Starbucks Ready-to-Drink (RTD) Coffee's popularity continues to grow due to South Korea's rich coffee culture and fast-paced urban life. South Korea has one of the highest per capita coffee consumption rates in the world, with an average of over 400 cups per year for adults (Statista, 2025).</w:t>
      </w:r>
    </w:p>
    <w:p w14:paraId="30FCEDB5" w14:textId="40C4905B" w:rsidR="00396D68" w:rsidRDefault="00396D68" w:rsidP="00040D22">
      <w:r>
        <w:rPr>
          <w:noProof/>
        </w:rPr>
        <w:lastRenderedPageBreak/>
        <w:drawing>
          <wp:inline distT="0" distB="0" distL="0" distR="0" wp14:anchorId="5264E619" wp14:editId="32AFE331">
            <wp:extent cx="5943600" cy="4414520"/>
            <wp:effectExtent l="0" t="0" r="0" b="5080"/>
            <wp:docPr id="1044341740" name="Picture 1" descr="South Korea: per capita coffee consumption 2012|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th Korea: per capita coffee consumption 2012| Statis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14520"/>
                    </a:xfrm>
                    <a:prstGeom prst="rect">
                      <a:avLst/>
                    </a:prstGeom>
                    <a:noFill/>
                    <a:ln>
                      <a:noFill/>
                    </a:ln>
                  </pic:spPr>
                </pic:pic>
              </a:graphicData>
            </a:graphic>
          </wp:inline>
        </w:drawing>
      </w:r>
    </w:p>
    <w:p w14:paraId="7436EADB" w14:textId="70246EDD" w:rsidR="00396D68" w:rsidRDefault="00396D68" w:rsidP="00396D68">
      <w:pPr>
        <w:pStyle w:val="Caption"/>
        <w:jc w:val="center"/>
      </w:pPr>
      <w:bookmarkStart w:id="15" w:name="_Toc237352903"/>
      <w:r>
        <w:t xml:space="preserve">Figure </w:t>
      </w:r>
      <w:r w:rsidR="005D5E57">
        <w:fldChar w:fldCharType="begin"/>
      </w:r>
      <w:r w:rsidR="005D5E57">
        <w:instrText xml:space="preserve"> SEQ Figure \* ARABIC </w:instrText>
      </w:r>
      <w:r w:rsidR="005D5E57">
        <w:fldChar w:fldCharType="separate"/>
      </w:r>
      <w:r w:rsidR="005D5E57">
        <w:rPr>
          <w:noProof/>
        </w:rPr>
        <w:t>7</w:t>
      </w:r>
      <w:r w:rsidR="005D5E57">
        <w:rPr>
          <w:noProof/>
        </w:rPr>
        <w:fldChar w:fldCharType="end"/>
      </w:r>
      <w:r>
        <w:t xml:space="preserve">: South Korea Coffee Consumption </w:t>
      </w:r>
      <w:r w:rsidRPr="00905459">
        <w:t>(Statista, 2025)</w:t>
      </w:r>
      <w:bookmarkEnd w:id="15"/>
    </w:p>
    <w:p w14:paraId="39743732" w14:textId="3E507DF5" w:rsidR="00040D22" w:rsidRDefault="00040D22" w:rsidP="00040D22">
      <w:r>
        <w:t>This is a big chance for the Starbucks to increase the market for RTD coffee beyond its café chain. Meanwhile, a preference for healthier drinks has led Starbucks Korea to launch lower-sugar and plant-based RTD drinks. Failure to respond to these changing preferences would strengthen competitors offering healthier packaged coffee alternatives (Park et al., 2024).</w:t>
      </w:r>
    </w:p>
    <w:p w14:paraId="3A76430B" w14:textId="77777777" w:rsidR="00040D22" w:rsidRDefault="00040D22" w:rsidP="00396D68">
      <w:pPr>
        <w:pStyle w:val="Heading4"/>
      </w:pPr>
      <w:r>
        <w:t>Technological Factors</w:t>
      </w:r>
    </w:p>
    <w:p w14:paraId="4AF27610" w14:textId="77777777" w:rsidR="00396D68" w:rsidRDefault="00040D22" w:rsidP="00040D22">
      <w:r>
        <w:t>Starbucks has a great advantage in the RTD market due to South Korea's sophisticated digital infrastructure. Internet penetration is 97% and the smartphone penetration is one of the highest in the world, and consumers have increasingly been buying drinks online via Coupang and SSG.com (World Bank, 2026).</w:t>
      </w:r>
    </w:p>
    <w:p w14:paraId="1704DBA7" w14:textId="44F6B012" w:rsidR="00396D68" w:rsidRDefault="00EE5E70" w:rsidP="00040D22">
      <w:r w:rsidRPr="00EE5E70">
        <w:rPr>
          <w:noProof/>
        </w:rPr>
        <w:lastRenderedPageBreak/>
        <w:drawing>
          <wp:inline distT="0" distB="0" distL="0" distR="0" wp14:anchorId="46CD7C61" wp14:editId="7BDD56CD">
            <wp:extent cx="5943600" cy="3533775"/>
            <wp:effectExtent l="0" t="0" r="0" b="9525"/>
            <wp:docPr id="312396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396101" name=""/>
                    <pic:cNvPicPr/>
                  </pic:nvPicPr>
                  <pic:blipFill>
                    <a:blip r:embed="rId15"/>
                    <a:stretch>
                      <a:fillRect/>
                    </a:stretch>
                  </pic:blipFill>
                  <pic:spPr>
                    <a:xfrm>
                      <a:off x="0" y="0"/>
                      <a:ext cx="5943600" cy="3533775"/>
                    </a:xfrm>
                    <a:prstGeom prst="rect">
                      <a:avLst/>
                    </a:prstGeom>
                  </pic:spPr>
                </pic:pic>
              </a:graphicData>
            </a:graphic>
          </wp:inline>
        </w:drawing>
      </w:r>
    </w:p>
    <w:p w14:paraId="4BB3102E" w14:textId="1F9EF180" w:rsidR="00EE5E70" w:rsidRDefault="00EE5E70" w:rsidP="00EE5E70">
      <w:pPr>
        <w:pStyle w:val="Caption"/>
        <w:jc w:val="center"/>
      </w:pPr>
      <w:bookmarkStart w:id="16" w:name="_Toc237352904"/>
      <w:r>
        <w:t xml:space="preserve">Figure </w:t>
      </w:r>
      <w:r w:rsidR="005D5E57">
        <w:fldChar w:fldCharType="begin"/>
      </w:r>
      <w:r w:rsidR="005D5E57">
        <w:instrText xml:space="preserve"> SEQ Figure \* ARABIC </w:instrText>
      </w:r>
      <w:r w:rsidR="005D5E57">
        <w:fldChar w:fldCharType="separate"/>
      </w:r>
      <w:r w:rsidR="005D5E57">
        <w:rPr>
          <w:noProof/>
        </w:rPr>
        <w:t>8</w:t>
      </w:r>
      <w:r w:rsidR="005D5E57">
        <w:rPr>
          <w:noProof/>
        </w:rPr>
        <w:fldChar w:fldCharType="end"/>
      </w:r>
      <w:r>
        <w:t xml:space="preserve">: Internet Penetration South Korea </w:t>
      </w:r>
      <w:r w:rsidRPr="00EA3131">
        <w:t>(World Bank, 2026)</w:t>
      </w:r>
      <w:bookmarkEnd w:id="16"/>
    </w:p>
    <w:p w14:paraId="0A92FF69" w14:textId="52A820F3" w:rsidR="00AC6EE4" w:rsidRDefault="00040D22" w:rsidP="00040D22">
      <w:r>
        <w:t>This provides Starbucks with the chance to combine the use of digital marketing, customer personalisation, and data-driven customer engagement with its RTD products. Moreover, AI-powered demand forecasting and automated supply chain management enhance inventory efficiency and product availability.</w:t>
      </w:r>
    </w:p>
    <w:p w14:paraId="4C2889C8" w14:textId="77777777" w:rsidR="009B7312" w:rsidRDefault="009B7312" w:rsidP="009B7312">
      <w:pPr>
        <w:pStyle w:val="Heading4"/>
      </w:pPr>
      <w:r>
        <w:t>Legal Factors</w:t>
      </w:r>
    </w:p>
    <w:p w14:paraId="4A3A96AC" w14:textId="77777777" w:rsidR="009B7312" w:rsidRDefault="009B7312" w:rsidP="009B7312">
      <w:r>
        <w:t xml:space="preserve">South Korea has one of the most transparent regulatory systems in Asia, with its legislations on food safety and product labelling, and consumer protection being strictly observed. Before launching RTD products into retail channels, they have to meet the regulations of the Ministry of Food and Drug Safety (MFDS) for the disclosure of ingredients, nutritional information and standards of quality. Also, under the Personal Information Protection Act (PIPA) provisions, any customer personal information gathered as part of Starbucks' digital marketing efforts are regulated. These rules will lead to higher compliance and operational expenses, but they will help to boost consumer confidence in Starbucks' high-quality RTD beverages and minimize </w:t>
      </w:r>
      <w:r>
        <w:lastRenderedPageBreak/>
        <w:t>reputational risk in the packaged beverage market in South Korea, which is strongly regulated (</w:t>
      </w:r>
      <w:proofErr w:type="spellStart"/>
      <w:r>
        <w:t>Sorathiya</w:t>
      </w:r>
      <w:proofErr w:type="spellEnd"/>
      <w:r>
        <w:t xml:space="preserve"> &amp; Bhatt, 2026).</w:t>
      </w:r>
    </w:p>
    <w:p w14:paraId="44B3163B" w14:textId="77777777" w:rsidR="009B7312" w:rsidRDefault="009B7312" w:rsidP="009B7312">
      <w:pPr>
        <w:pStyle w:val="Heading4"/>
      </w:pPr>
      <w:r>
        <w:t>Environmental Factors</w:t>
      </w:r>
    </w:p>
    <w:p w14:paraId="0471EFBA" w14:textId="2568B5CB" w:rsidR="00EE5E70" w:rsidRDefault="009B7312" w:rsidP="009B7312">
      <w:r>
        <w:t>As South Korea aims to become carbon neutral by 2050 and boost circular economy policies, food, and beverage firms are under pressure to cut packaging waste and carbon emissions. This presents opportunities and challenges for Starbucks Ready-to-Drink (RTD) Coffee. Starbucks Korea has been increasing the amount of recyclable packaging and implementing sustainability measures to enhance its high-end brand reputation to customers who value the environment. If Starbucks doesn't meet consumer and regulatory demands, it may end up losing its edge against eco-friendly drink companies (Cho et al., 2025).</w:t>
      </w:r>
    </w:p>
    <w:p w14:paraId="61AB35C7" w14:textId="2ADBDEFD" w:rsidR="009B7312" w:rsidRDefault="00605762" w:rsidP="009B7312">
      <w:r w:rsidRPr="00605762">
        <w:rPr>
          <w:noProof/>
        </w:rPr>
        <w:drawing>
          <wp:inline distT="0" distB="0" distL="0" distR="0" wp14:anchorId="50065A9D" wp14:editId="28C410BB">
            <wp:extent cx="5943600" cy="2777490"/>
            <wp:effectExtent l="0" t="0" r="0" b="3810"/>
            <wp:docPr id="34645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57274" name=""/>
                    <pic:cNvPicPr/>
                  </pic:nvPicPr>
                  <pic:blipFill>
                    <a:blip r:embed="rId16"/>
                    <a:stretch>
                      <a:fillRect/>
                    </a:stretch>
                  </pic:blipFill>
                  <pic:spPr>
                    <a:xfrm>
                      <a:off x="0" y="0"/>
                      <a:ext cx="5943600" cy="2777490"/>
                    </a:xfrm>
                    <a:prstGeom prst="rect">
                      <a:avLst/>
                    </a:prstGeom>
                  </pic:spPr>
                </pic:pic>
              </a:graphicData>
            </a:graphic>
          </wp:inline>
        </w:drawing>
      </w:r>
    </w:p>
    <w:p w14:paraId="39011195" w14:textId="0D958EA5" w:rsidR="00605762" w:rsidRDefault="00605762" w:rsidP="00605762">
      <w:pPr>
        <w:pStyle w:val="Caption"/>
        <w:jc w:val="center"/>
      </w:pPr>
      <w:bookmarkStart w:id="17" w:name="_Toc237352889"/>
      <w:r>
        <w:t xml:space="preserve">Table </w:t>
      </w:r>
      <w:r w:rsidR="0057607D">
        <w:fldChar w:fldCharType="begin"/>
      </w:r>
      <w:r w:rsidR="0057607D">
        <w:instrText xml:space="preserve"> SEQ Table \* ARABIC </w:instrText>
      </w:r>
      <w:r w:rsidR="0057607D">
        <w:fldChar w:fldCharType="separate"/>
      </w:r>
      <w:r w:rsidR="0057607D">
        <w:rPr>
          <w:noProof/>
        </w:rPr>
        <w:t>2</w:t>
      </w:r>
      <w:r w:rsidR="0057607D">
        <w:rPr>
          <w:noProof/>
        </w:rPr>
        <w:fldChar w:fldCharType="end"/>
      </w:r>
      <w:r>
        <w:t xml:space="preserve">: </w:t>
      </w:r>
      <w:r w:rsidRPr="001F29D5">
        <w:t>Critical Summary of PESTEL Analysis: Starbucks Ready-to-Drink (RTD) Coffee in South Korea (Author)</w:t>
      </w:r>
      <w:bookmarkEnd w:id="17"/>
    </w:p>
    <w:p w14:paraId="3C01AC1B" w14:textId="77777777" w:rsidR="003E4800" w:rsidRDefault="003E4800" w:rsidP="00866A58">
      <w:pPr>
        <w:pStyle w:val="Heading2"/>
      </w:pPr>
      <w:bookmarkStart w:id="18" w:name="_Toc237352918"/>
      <w:r>
        <w:t>Industry Analysis: Porter's Five Forces</w:t>
      </w:r>
      <w:bookmarkEnd w:id="18"/>
    </w:p>
    <w:p w14:paraId="4D57590F" w14:textId="46148F68" w:rsidR="00443611" w:rsidRDefault="00504D37" w:rsidP="00504D37">
      <w:pPr>
        <w:jc w:val="center"/>
      </w:pPr>
      <w:r>
        <w:rPr>
          <w:noProof/>
        </w:rPr>
        <w:lastRenderedPageBreak/>
        <w:drawing>
          <wp:inline distT="0" distB="0" distL="0" distR="0" wp14:anchorId="0911F906" wp14:editId="3F3096C3">
            <wp:extent cx="4845050" cy="3930650"/>
            <wp:effectExtent l="0" t="0" r="0" b="0"/>
            <wp:docPr id="382760030" name="Picture 2"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45050" cy="3930650"/>
                    </a:xfrm>
                    <a:prstGeom prst="rect">
                      <a:avLst/>
                    </a:prstGeom>
                    <a:noFill/>
                    <a:ln>
                      <a:noFill/>
                    </a:ln>
                  </pic:spPr>
                </pic:pic>
              </a:graphicData>
            </a:graphic>
          </wp:inline>
        </w:drawing>
      </w:r>
    </w:p>
    <w:p w14:paraId="0FEF935A" w14:textId="0BB313BE" w:rsidR="00504D37" w:rsidRPr="00443611" w:rsidRDefault="00504D37" w:rsidP="00504D37">
      <w:pPr>
        <w:pStyle w:val="Caption"/>
        <w:jc w:val="center"/>
      </w:pPr>
      <w:bookmarkStart w:id="19" w:name="_Toc237352905"/>
      <w:r>
        <w:t xml:space="preserve">Figure </w:t>
      </w:r>
      <w:r w:rsidR="005D5E57">
        <w:fldChar w:fldCharType="begin"/>
      </w:r>
      <w:r w:rsidR="005D5E57">
        <w:instrText xml:space="preserve"> SEQ Figure \* ARABIC </w:instrText>
      </w:r>
      <w:r w:rsidR="005D5E57">
        <w:fldChar w:fldCharType="separate"/>
      </w:r>
      <w:r w:rsidR="005D5E57">
        <w:rPr>
          <w:noProof/>
        </w:rPr>
        <w:t>9</w:t>
      </w:r>
      <w:r w:rsidR="005D5E57">
        <w:rPr>
          <w:noProof/>
        </w:rPr>
        <w:fldChar w:fldCharType="end"/>
      </w:r>
      <w:r>
        <w:t xml:space="preserve">: Porter Five Forces </w:t>
      </w:r>
      <w:r w:rsidRPr="00B2601A">
        <w:t>(Curran et al., 2025)</w:t>
      </w:r>
      <w:bookmarkEnd w:id="19"/>
    </w:p>
    <w:p w14:paraId="27345AC2" w14:textId="77777777" w:rsidR="003E4800" w:rsidRDefault="003E4800" w:rsidP="00866A58">
      <w:pPr>
        <w:pStyle w:val="Heading3"/>
      </w:pPr>
      <w:bookmarkStart w:id="20" w:name="_Toc237352919"/>
      <w:r>
        <w:t xml:space="preserve">Competitive </w:t>
      </w:r>
      <w:r w:rsidRPr="00866A58">
        <w:t>Rivalry</w:t>
      </w:r>
      <w:bookmarkEnd w:id="20"/>
    </w:p>
    <w:p w14:paraId="1E8A7AE0" w14:textId="40C474F0" w:rsidR="003E4800" w:rsidRDefault="00B36D2A" w:rsidP="003E4800">
      <w:r w:rsidRPr="00B36D2A">
        <w:t xml:space="preserve">Starbucks faces a high amount of competition with Cantata, Georgia Coffee, and Maxwell House; these companies represent established brands with more of a mass-market appeal. Both benefit from the wide distribution and marketing network of their respective partners, as Lotte </w:t>
      </w:r>
      <w:proofErr w:type="spellStart"/>
      <w:r w:rsidRPr="00B36D2A">
        <w:t>Chilsung</w:t>
      </w:r>
      <w:proofErr w:type="spellEnd"/>
      <w:r w:rsidRPr="00B36D2A">
        <w:t xml:space="preserve"> has wide beverage distribution network and Coca-Cola Korea has the distribution and marketing network. Thus, Starbucks' brand equity is an added value, but it does not automatically mean market leadership (Curran et al., 2025). Lower price means consumers have more options for switching to other brands and reduces Starbucks' room for raising prices for consumers. Therefore, Starbucks must differentiate itself and introduce new products that are unique to compete with other premium brands in the market</w:t>
      </w:r>
      <w:r w:rsidR="003E4800">
        <w:t>.</w:t>
      </w:r>
    </w:p>
    <w:p w14:paraId="701304ED" w14:textId="4F829A98" w:rsidR="00866A58" w:rsidRDefault="00866A58" w:rsidP="00866A58">
      <w:pPr>
        <w:jc w:val="center"/>
      </w:pPr>
      <w:r w:rsidRPr="00866A58">
        <w:rPr>
          <w:noProof/>
        </w:rPr>
        <w:lastRenderedPageBreak/>
        <w:drawing>
          <wp:inline distT="0" distB="0" distL="0" distR="0" wp14:anchorId="60719933" wp14:editId="010F2D85">
            <wp:extent cx="5010407" cy="2997354"/>
            <wp:effectExtent l="0" t="0" r="0" b="0"/>
            <wp:docPr id="191140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01751" name=""/>
                    <pic:cNvPicPr/>
                  </pic:nvPicPr>
                  <pic:blipFill>
                    <a:blip r:embed="rId18"/>
                    <a:stretch>
                      <a:fillRect/>
                    </a:stretch>
                  </pic:blipFill>
                  <pic:spPr>
                    <a:xfrm>
                      <a:off x="0" y="0"/>
                      <a:ext cx="5010407" cy="2997354"/>
                    </a:xfrm>
                    <a:prstGeom prst="rect">
                      <a:avLst/>
                    </a:prstGeom>
                  </pic:spPr>
                </pic:pic>
              </a:graphicData>
            </a:graphic>
          </wp:inline>
        </w:drawing>
      </w:r>
    </w:p>
    <w:p w14:paraId="042B5896" w14:textId="6EEEA97C" w:rsidR="00866A58" w:rsidRDefault="00866A58" w:rsidP="00866A58">
      <w:pPr>
        <w:pStyle w:val="Caption"/>
        <w:jc w:val="center"/>
      </w:pPr>
      <w:bookmarkStart w:id="21" w:name="_Toc237352906"/>
      <w:r>
        <w:t xml:space="preserve">Figure </w:t>
      </w:r>
      <w:r w:rsidR="005D5E57">
        <w:fldChar w:fldCharType="begin"/>
      </w:r>
      <w:r w:rsidR="005D5E57">
        <w:instrText xml:space="preserve"> SEQ Figure \* ARABIC </w:instrText>
      </w:r>
      <w:r w:rsidR="005D5E57">
        <w:fldChar w:fldCharType="separate"/>
      </w:r>
      <w:r w:rsidR="005D5E57">
        <w:rPr>
          <w:noProof/>
        </w:rPr>
        <w:t>10</w:t>
      </w:r>
      <w:r w:rsidR="005D5E57">
        <w:rPr>
          <w:noProof/>
        </w:rPr>
        <w:fldChar w:fldCharType="end"/>
      </w:r>
      <w:r>
        <w:t xml:space="preserve">: Starbucks RTD Competitors </w:t>
      </w:r>
      <w:r w:rsidRPr="00160FBB">
        <w:t>(Curran et al., 2025)</w:t>
      </w:r>
      <w:bookmarkEnd w:id="21"/>
    </w:p>
    <w:p w14:paraId="4198B845" w14:textId="77777777" w:rsidR="003E4800" w:rsidRDefault="003E4800" w:rsidP="00866A58">
      <w:pPr>
        <w:pStyle w:val="Heading3"/>
      </w:pPr>
      <w:bookmarkStart w:id="22" w:name="_Toc237352920"/>
      <w:r>
        <w:t>Threat of New Entrants</w:t>
      </w:r>
      <w:bookmarkEnd w:id="22"/>
    </w:p>
    <w:p w14:paraId="1AE20131" w14:textId="77777777" w:rsidR="003E4800" w:rsidRDefault="003E4800" w:rsidP="003E4800">
      <w:r>
        <w:t>There is a moderate threat from new entrants. RTD coffee production is relatively easy with contract production, but it takes significant marketing investment and nationwide distribution to create a trusted premium brand like Starbucks, and maintain customer loyalty over the years. Furthermore, with its strategic cooperation with Dong Suh Foods, Starbucks' manufacturing capability, and retail distribution capability in South Korea are enhanced. Starbucks, therefore, needs to be constantly innovating and engaging customers to maintain its market share and long-term profitability (Park &amp; Jang, 2023).</w:t>
      </w:r>
    </w:p>
    <w:p w14:paraId="6B546B45" w14:textId="77777777" w:rsidR="003E4800" w:rsidRDefault="003E4800" w:rsidP="00866A58">
      <w:pPr>
        <w:pStyle w:val="Heading3"/>
      </w:pPr>
      <w:bookmarkStart w:id="23" w:name="_Toc237352921"/>
      <w:r>
        <w:t>Threat of Substitutes</w:t>
      </w:r>
      <w:bookmarkEnd w:id="23"/>
    </w:p>
    <w:p w14:paraId="20A4384B" w14:textId="38C132E4" w:rsidR="003E4800" w:rsidRDefault="00B36D2A" w:rsidP="003E4800">
      <w:r w:rsidRPr="00B36D2A">
        <w:t xml:space="preserve">The risk of substitutes is high due to the fact that Starbucks RTD competes beyond packaged coffee: consumers can try lower-priced </w:t>
      </w:r>
      <w:proofErr w:type="spellStart"/>
      <w:r w:rsidRPr="00B36D2A">
        <w:t>coffee,tea</w:t>
      </w:r>
      <w:proofErr w:type="spellEnd"/>
      <w:r w:rsidRPr="00B36D2A">
        <w:t xml:space="preserve">, and functional beverages from convenient stores, or freshly brewed coffee from </w:t>
      </w:r>
      <w:proofErr w:type="spellStart"/>
      <w:r w:rsidRPr="00B36D2A">
        <w:t>Ediya</w:t>
      </w:r>
      <w:proofErr w:type="spellEnd"/>
      <w:r w:rsidRPr="00B36D2A">
        <w:t xml:space="preserve">, Mega MGC Coffee, or Compose Coffee. This makes switching relatively easy and limits Starbucks' pricing power. Additionally, low sugar functional drinks could be preferred by health-conscious consumers over traditional RTD coffee (Jo et al., 2023). Hence, Starbucks should </w:t>
      </w:r>
      <w:r w:rsidRPr="00B36D2A">
        <w:lastRenderedPageBreak/>
        <w:t>differentiate based on premium quality, healthier formulations, and convenience, reducing substitution risk rather than relying solely on brand loyalty</w:t>
      </w:r>
      <w:r w:rsidR="003E4800">
        <w:t>.</w:t>
      </w:r>
    </w:p>
    <w:p w14:paraId="57106365" w14:textId="77777777" w:rsidR="003E4800" w:rsidRDefault="003E4800" w:rsidP="00866A58">
      <w:pPr>
        <w:pStyle w:val="Heading3"/>
      </w:pPr>
      <w:bookmarkStart w:id="24" w:name="_Toc237352922"/>
      <w:r>
        <w:t>Bargaining Power of Buyers</w:t>
      </w:r>
      <w:bookmarkEnd w:id="24"/>
    </w:p>
    <w:p w14:paraId="2AC204D7" w14:textId="500EC6B2" w:rsidR="003E4800" w:rsidRDefault="005652E1" w:rsidP="003E4800">
      <w:r w:rsidRPr="005652E1">
        <w:t xml:space="preserve">Buyer power is high, but it operates at two levels. Starbucks has limited ability to increase prices, as there are competing RTD brands from various stores at different prices; CU, GS25, 7-Eleven, and </w:t>
      </w:r>
      <w:proofErr w:type="spellStart"/>
      <w:r w:rsidRPr="005652E1">
        <w:t>Emart</w:t>
      </w:r>
      <w:proofErr w:type="spellEnd"/>
      <w:r w:rsidRPr="005652E1">
        <w:t xml:space="preserve"> among others. Sometimes retailers like Coupang and big convenience stores also affect profit by their allocation of shelves and promotional fees and visibility (Kwon &amp; Namkung, 2023).</w:t>
      </w:r>
      <w:r>
        <w:t xml:space="preserve"> </w:t>
      </w:r>
      <w:r w:rsidRPr="005652E1">
        <w:t>This reliance may compromise Starbucks' premium pricing strategy if retailers choose to stock Cantata or Georgia Coffee, which are lower priced. Thus, Starbucks should work on developing its relationship with its retailers, and should leverage differentiated products to minimise consumer price sensitivity</w:t>
      </w:r>
      <w:r w:rsidR="003E4800">
        <w:t>.</w:t>
      </w:r>
    </w:p>
    <w:p w14:paraId="70407C34" w14:textId="77777777" w:rsidR="003E4800" w:rsidRDefault="003E4800" w:rsidP="00866A58">
      <w:pPr>
        <w:pStyle w:val="Heading3"/>
      </w:pPr>
      <w:bookmarkStart w:id="25" w:name="_Toc237352923"/>
      <w:r>
        <w:t>Bargaining Power of Suppliers</w:t>
      </w:r>
      <w:bookmarkEnd w:id="25"/>
    </w:p>
    <w:p w14:paraId="76FBF583" w14:textId="74E9B765" w:rsidR="00605762" w:rsidRDefault="003E4800" w:rsidP="003E4800">
      <w:r>
        <w:t>The power of the suppliers is moderate, as Starbucks relies on imported Arabica coffee beans, so the costs of procurement are sensitive to the fluctuations in global commodity prices and exchange rates. Starbucks' global purchasing scale, long-term supplier relationships, and manufacturing partnership with Dong Suh Foods, however, help alleviate supply chain risk and enhance operational efficiency. While rising raw material costs could impact on profit margins, Starbucks has enough leverage to deal with suppliers better than smaller companies (</w:t>
      </w:r>
      <w:proofErr w:type="spellStart"/>
      <w:r>
        <w:t>Pascarina</w:t>
      </w:r>
      <w:proofErr w:type="spellEnd"/>
      <w:r>
        <w:t xml:space="preserve"> et al., 2025).</w:t>
      </w:r>
    </w:p>
    <w:p w14:paraId="128A8F64" w14:textId="0332F11B" w:rsidR="008B0870" w:rsidRDefault="008B0870" w:rsidP="003E4800">
      <w:r w:rsidRPr="008B0870">
        <w:rPr>
          <w:noProof/>
        </w:rPr>
        <w:lastRenderedPageBreak/>
        <w:drawing>
          <wp:inline distT="0" distB="0" distL="0" distR="0" wp14:anchorId="5458581F" wp14:editId="515FAA0E">
            <wp:extent cx="5943600" cy="2314575"/>
            <wp:effectExtent l="0" t="0" r="0" b="9525"/>
            <wp:docPr id="190084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49400" name=""/>
                    <pic:cNvPicPr/>
                  </pic:nvPicPr>
                  <pic:blipFill>
                    <a:blip r:embed="rId19"/>
                    <a:stretch>
                      <a:fillRect/>
                    </a:stretch>
                  </pic:blipFill>
                  <pic:spPr>
                    <a:xfrm>
                      <a:off x="0" y="0"/>
                      <a:ext cx="5943600" cy="2314575"/>
                    </a:xfrm>
                    <a:prstGeom prst="rect">
                      <a:avLst/>
                    </a:prstGeom>
                  </pic:spPr>
                </pic:pic>
              </a:graphicData>
            </a:graphic>
          </wp:inline>
        </w:drawing>
      </w:r>
    </w:p>
    <w:p w14:paraId="0087EC87" w14:textId="7F5C0F9E" w:rsidR="008B0870" w:rsidRDefault="008B0870" w:rsidP="008B0870">
      <w:pPr>
        <w:pStyle w:val="Caption"/>
        <w:jc w:val="center"/>
      </w:pPr>
      <w:bookmarkStart w:id="26" w:name="_Toc237352890"/>
      <w:r>
        <w:t xml:space="preserve">Table </w:t>
      </w:r>
      <w:r w:rsidR="0057607D">
        <w:fldChar w:fldCharType="begin"/>
      </w:r>
      <w:r w:rsidR="0057607D">
        <w:instrText xml:space="preserve"> SEQ Table \* ARABIC </w:instrText>
      </w:r>
      <w:r w:rsidR="0057607D">
        <w:fldChar w:fldCharType="separate"/>
      </w:r>
      <w:r w:rsidR="0057607D">
        <w:rPr>
          <w:noProof/>
        </w:rPr>
        <w:t>3</w:t>
      </w:r>
      <w:r w:rsidR="0057607D">
        <w:rPr>
          <w:noProof/>
        </w:rPr>
        <w:fldChar w:fldCharType="end"/>
      </w:r>
      <w:r>
        <w:t xml:space="preserve">: </w:t>
      </w:r>
      <w:r w:rsidRPr="00F9148E">
        <w:t>Summary of Porter's Five Forces Analysis (Author)</w:t>
      </w:r>
      <w:bookmarkEnd w:id="26"/>
    </w:p>
    <w:p w14:paraId="70BD6C42" w14:textId="6858057C" w:rsidR="00504D37" w:rsidRDefault="00504D37" w:rsidP="00FB49E8">
      <w:pPr>
        <w:pStyle w:val="Heading2"/>
      </w:pPr>
      <w:bookmarkStart w:id="27" w:name="_Toc237352924"/>
      <w:r w:rsidRPr="00504D37">
        <w:t>Internal Analysis (VRIO)</w:t>
      </w:r>
      <w:bookmarkEnd w:id="27"/>
    </w:p>
    <w:p w14:paraId="470AB2FC" w14:textId="2D4F323D" w:rsidR="00FB49E8" w:rsidRDefault="00FB49E8" w:rsidP="00FB49E8">
      <w:r w:rsidRPr="00FB49E8">
        <w:rPr>
          <w:noProof/>
        </w:rPr>
        <w:drawing>
          <wp:inline distT="0" distB="0" distL="0" distR="0" wp14:anchorId="524714BE" wp14:editId="4BF2D20D">
            <wp:extent cx="5943600" cy="2543810"/>
            <wp:effectExtent l="0" t="0" r="0" b="8890"/>
            <wp:docPr id="841694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694724" name=""/>
                    <pic:cNvPicPr/>
                  </pic:nvPicPr>
                  <pic:blipFill>
                    <a:blip r:embed="rId20"/>
                    <a:stretch>
                      <a:fillRect/>
                    </a:stretch>
                  </pic:blipFill>
                  <pic:spPr>
                    <a:xfrm>
                      <a:off x="0" y="0"/>
                      <a:ext cx="5943600" cy="2543810"/>
                    </a:xfrm>
                    <a:prstGeom prst="rect">
                      <a:avLst/>
                    </a:prstGeom>
                  </pic:spPr>
                </pic:pic>
              </a:graphicData>
            </a:graphic>
          </wp:inline>
        </w:drawing>
      </w:r>
    </w:p>
    <w:p w14:paraId="3461DC2B" w14:textId="1A296AE4" w:rsidR="00FB49E8" w:rsidRDefault="00FB49E8" w:rsidP="00FB49E8">
      <w:pPr>
        <w:pStyle w:val="Caption"/>
        <w:jc w:val="center"/>
      </w:pPr>
      <w:bookmarkStart w:id="28" w:name="_Toc237352891"/>
      <w:r>
        <w:t xml:space="preserve">Table </w:t>
      </w:r>
      <w:r w:rsidR="0057607D">
        <w:fldChar w:fldCharType="begin"/>
      </w:r>
      <w:r w:rsidR="0057607D">
        <w:instrText xml:space="preserve"> SEQ Table \* ARABIC </w:instrText>
      </w:r>
      <w:r w:rsidR="0057607D">
        <w:fldChar w:fldCharType="separate"/>
      </w:r>
      <w:r w:rsidR="0057607D">
        <w:rPr>
          <w:noProof/>
        </w:rPr>
        <w:t>4</w:t>
      </w:r>
      <w:r w:rsidR="0057607D">
        <w:rPr>
          <w:noProof/>
        </w:rPr>
        <w:fldChar w:fldCharType="end"/>
      </w:r>
      <w:r>
        <w:t xml:space="preserve">: </w:t>
      </w:r>
      <w:r w:rsidRPr="00DA4DB9">
        <w:t>VRIO Analysis of Starbucks Ready-to-Drink (RTD) Coffee in South Korea (Author)</w:t>
      </w:r>
      <w:bookmarkEnd w:id="28"/>
    </w:p>
    <w:p w14:paraId="24B42390" w14:textId="77777777" w:rsidR="00977DA0" w:rsidRDefault="00977DA0" w:rsidP="00977DA0">
      <w:pPr>
        <w:pStyle w:val="Heading3"/>
      </w:pPr>
      <w:bookmarkStart w:id="29" w:name="_Toc237352925"/>
      <w:r>
        <w:t>Brand Reputation</w:t>
      </w:r>
      <w:bookmarkEnd w:id="29"/>
    </w:p>
    <w:p w14:paraId="2DC50AC7" w14:textId="77777777" w:rsidR="00977DA0" w:rsidRDefault="00977DA0" w:rsidP="00977DA0">
      <w:r>
        <w:t xml:space="preserve">Starbucks' brand is valuable and relatively rare, but its advantage in South Korea should not be overstated. It's in a premium position worldwide that helps to achieve higher perceived value than mass-market options, and Cantata and Georgia Coffee both have high domestic RTD recognition and distribution. </w:t>
      </w:r>
      <w:proofErr w:type="spellStart"/>
      <w:r>
        <w:t>Ediya</w:t>
      </w:r>
      <w:proofErr w:type="spellEnd"/>
      <w:r>
        <w:t xml:space="preserve"> Coffee also offers a strong brand recognition to the Korean market (</w:t>
      </w:r>
      <w:proofErr w:type="spellStart"/>
      <w:r>
        <w:t>Widarto</w:t>
      </w:r>
      <w:proofErr w:type="spellEnd"/>
      <w:r>
        <w:t xml:space="preserve"> &amp; Utama, 2025). Therefore, Starbucks' </w:t>
      </w:r>
      <w:r>
        <w:lastRenderedPageBreak/>
        <w:t>advantage lies less in brand awareness itself and more in combining premium global equity with RTD positioning (Yang, 2024).</w:t>
      </w:r>
    </w:p>
    <w:p w14:paraId="7B3B485C" w14:textId="77777777" w:rsidR="00977DA0" w:rsidRDefault="00977DA0" w:rsidP="00977DA0">
      <w:pPr>
        <w:pStyle w:val="Heading3"/>
      </w:pPr>
      <w:bookmarkStart w:id="30" w:name="_Toc237352926"/>
      <w:r>
        <w:t>Digital Ecosystem and Loyalty</w:t>
      </w:r>
      <w:bookmarkEnd w:id="30"/>
    </w:p>
    <w:p w14:paraId="2C53E9FC" w14:textId="77777777" w:rsidR="00977DA0" w:rsidRDefault="00977DA0" w:rsidP="00977DA0">
      <w:r>
        <w:t xml:space="preserve">Starbucks' digital platform and Rewards programme can be useful for personalisation and retention, but aren't unique. </w:t>
      </w:r>
      <w:proofErr w:type="spellStart"/>
      <w:r>
        <w:t>Ediya</w:t>
      </w:r>
      <w:proofErr w:type="spellEnd"/>
      <w:r>
        <w:t xml:space="preserve"> also has mobile ordering, loyalty programs and digital promotions, along with other Korean coffee shops (</w:t>
      </w:r>
      <w:proofErr w:type="spellStart"/>
      <w:r>
        <w:t>Etumnu</w:t>
      </w:r>
      <w:proofErr w:type="spellEnd"/>
      <w:r>
        <w:t xml:space="preserve"> &amp; Volpe, 2024). Therefore, technology does not offer a competitive edge. But including Starbucks' customer information, Rewards application, and personalisation with its high-value brand could generate more value than individual digital solutions.</w:t>
      </w:r>
    </w:p>
    <w:p w14:paraId="2A442611" w14:textId="77777777" w:rsidR="00977DA0" w:rsidRDefault="00977DA0" w:rsidP="00977DA0">
      <w:pPr>
        <w:pStyle w:val="Heading3"/>
      </w:pPr>
      <w:bookmarkStart w:id="31" w:name="_Toc237352927"/>
      <w:r>
        <w:t>Dong Suh Foods Distribution Partnership</w:t>
      </w:r>
      <w:bookmarkEnd w:id="31"/>
    </w:p>
    <w:p w14:paraId="13751286" w14:textId="77777777" w:rsidR="00977DA0" w:rsidRDefault="00977DA0" w:rsidP="00977DA0">
      <w:r>
        <w:t>The Dong Suh Foods partnership is the best thing about Starbucks' organizational talents. It is a hybrid of Starbucks' brand value and a proven manufacturing and distribution network in Korea, which allows RTDs to be widely available in Korean convenience stores, supermarkets, and online stores (</w:t>
      </w:r>
      <w:proofErr w:type="spellStart"/>
      <w:r>
        <w:t>Salsabela</w:t>
      </w:r>
      <w:proofErr w:type="spellEnd"/>
      <w:r>
        <w:t xml:space="preserve"> &amp; </w:t>
      </w:r>
      <w:proofErr w:type="spellStart"/>
      <w:r>
        <w:t>Nofianto</w:t>
      </w:r>
      <w:proofErr w:type="spellEnd"/>
      <w:r>
        <w:t>, 2026). This is especially crucial in the competition with Cantata and Georgia Coffee, who are already well established with strong distribution networks in their countries. So, the history of Starbucks' problem with mass-market reach is lessened. Availability and cost efficiency must be maintained as a partnership between Starbucks and Dong Suh, as a competitor can't easily replicate that same relationship.</w:t>
      </w:r>
    </w:p>
    <w:p w14:paraId="0D5468F0" w14:textId="77777777" w:rsidR="00977DA0" w:rsidRDefault="00977DA0" w:rsidP="00977DA0">
      <w:pPr>
        <w:pStyle w:val="Heading3"/>
      </w:pPr>
      <w:bookmarkStart w:id="32" w:name="_Toc237352928"/>
      <w:r>
        <w:t>Innovation and Supply Chain</w:t>
      </w:r>
      <w:bookmarkEnd w:id="32"/>
    </w:p>
    <w:p w14:paraId="46283565" w14:textId="673C1966" w:rsidR="00FB49E8" w:rsidRDefault="00977DA0" w:rsidP="00977DA0">
      <w:r>
        <w:t>Innovation in products or sourcing internationally is still good but less sustainable as Cantata and Georgia Coffee can quickly launch other varieties and types. While the Starbucks global supply chain offers greater uniformity, it can be undermined by commodity and exchange-rate pressures (</w:t>
      </w:r>
      <w:proofErr w:type="spellStart"/>
      <w:r>
        <w:t>Setiana</w:t>
      </w:r>
      <w:proofErr w:type="spellEnd"/>
      <w:r>
        <w:t xml:space="preserve"> et al., 2026. Therefore, these capabilities support differentiation but should complement, rather than replace, Starbucks' stronger brand and distribution advantages</w:t>
      </w:r>
      <w:r w:rsidR="00A03A03">
        <w:t>.</w:t>
      </w:r>
    </w:p>
    <w:p w14:paraId="754C77C2" w14:textId="7997182A" w:rsidR="00CB4161" w:rsidRDefault="00CB4161" w:rsidP="00EE5A81">
      <w:pPr>
        <w:pStyle w:val="Heading2"/>
      </w:pPr>
      <w:bookmarkStart w:id="33" w:name="_Toc237352929"/>
      <w:r>
        <w:t>SWOT Analysi</w:t>
      </w:r>
      <w:r w:rsidR="00EE5A81">
        <w:t>s</w:t>
      </w:r>
      <w:bookmarkEnd w:id="33"/>
    </w:p>
    <w:p w14:paraId="3B68AE82" w14:textId="22B466F8" w:rsidR="00EE5A81" w:rsidRDefault="00EE5A81" w:rsidP="00EE5A81">
      <w:r w:rsidRPr="00EE5A81">
        <w:rPr>
          <w:noProof/>
        </w:rPr>
        <w:lastRenderedPageBreak/>
        <w:drawing>
          <wp:inline distT="0" distB="0" distL="0" distR="0" wp14:anchorId="7DDEF72E" wp14:editId="10747FC4">
            <wp:extent cx="5943600" cy="3463925"/>
            <wp:effectExtent l="0" t="0" r="0" b="3175"/>
            <wp:docPr id="424761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61644" name=""/>
                    <pic:cNvPicPr/>
                  </pic:nvPicPr>
                  <pic:blipFill>
                    <a:blip r:embed="rId21"/>
                    <a:stretch>
                      <a:fillRect/>
                    </a:stretch>
                  </pic:blipFill>
                  <pic:spPr>
                    <a:xfrm>
                      <a:off x="0" y="0"/>
                      <a:ext cx="5943600" cy="3463925"/>
                    </a:xfrm>
                    <a:prstGeom prst="rect">
                      <a:avLst/>
                    </a:prstGeom>
                  </pic:spPr>
                </pic:pic>
              </a:graphicData>
            </a:graphic>
          </wp:inline>
        </w:drawing>
      </w:r>
    </w:p>
    <w:p w14:paraId="64733B9C" w14:textId="75F7E231" w:rsidR="00EE5A81" w:rsidRDefault="00EE5A81" w:rsidP="00EE5A81">
      <w:pPr>
        <w:pStyle w:val="Caption"/>
        <w:jc w:val="center"/>
      </w:pPr>
      <w:bookmarkStart w:id="34" w:name="_Toc237352892"/>
      <w:r>
        <w:t xml:space="preserve">Table </w:t>
      </w:r>
      <w:r w:rsidR="0057607D">
        <w:fldChar w:fldCharType="begin"/>
      </w:r>
      <w:r w:rsidR="0057607D">
        <w:instrText xml:space="preserve"> SEQ Table \* ARABIC </w:instrText>
      </w:r>
      <w:r w:rsidR="0057607D">
        <w:fldChar w:fldCharType="separate"/>
      </w:r>
      <w:r w:rsidR="0057607D">
        <w:rPr>
          <w:noProof/>
        </w:rPr>
        <w:t>5</w:t>
      </w:r>
      <w:r w:rsidR="0057607D">
        <w:rPr>
          <w:noProof/>
        </w:rPr>
        <w:fldChar w:fldCharType="end"/>
      </w:r>
      <w:r>
        <w:t xml:space="preserve">: </w:t>
      </w:r>
      <w:r w:rsidRPr="00795CC7">
        <w:t>SWOT Matrix: Starbucks Ready-to-Drink (RTD) Coffee in South Korea (Author)</w:t>
      </w:r>
      <w:bookmarkEnd w:id="34"/>
    </w:p>
    <w:p w14:paraId="28A0EEC8" w14:textId="77777777" w:rsidR="007B2F1C" w:rsidRDefault="007B2F1C" w:rsidP="007B2F1C">
      <w:pPr>
        <w:pStyle w:val="Heading3"/>
      </w:pPr>
      <w:bookmarkStart w:id="35" w:name="_Toc237352930"/>
      <w:r>
        <w:t>Strength–Opportunity</w:t>
      </w:r>
      <w:bookmarkEnd w:id="35"/>
    </w:p>
    <w:p w14:paraId="40F548F2" w14:textId="77777777" w:rsidR="007B2F1C" w:rsidRDefault="007B2F1C" w:rsidP="007B2F1C">
      <w:r>
        <w:t>Starbucks can leverage its premium brand equity to grow by addressing the health-conscious customer in South Korea by filling the market with functional and less-sugar RTD drinks. However, this is not enough as there is already a strong competition between Cantata and Georgia Coffee in the packaged coffee market (Lee et al., 2025). Thus, product innovation can have to strengthen Starbucks' premium positioning, not just widen its product lines.</w:t>
      </w:r>
    </w:p>
    <w:p w14:paraId="1CFC4109" w14:textId="77777777" w:rsidR="007B2F1C" w:rsidRDefault="007B2F1C" w:rsidP="007B2F1C">
      <w:pPr>
        <w:pStyle w:val="Heading3"/>
      </w:pPr>
      <w:bookmarkStart w:id="36" w:name="_Toc237352931"/>
      <w:r>
        <w:t>Strength–Threat</w:t>
      </w:r>
      <w:bookmarkEnd w:id="36"/>
    </w:p>
    <w:p w14:paraId="1457B6F0" w14:textId="77777777" w:rsidR="007B2F1C" w:rsidRDefault="007B2F1C" w:rsidP="007B2F1C">
      <w:r>
        <w:t>Intense rivalry can be mitigated in part by the Dong Suh Foods' distribution relationship, which allows its products to be in reach almost instantaneously, nationwide, via the convenience store and supermarket channel. This is an important ability to have when dealing with a competitor who has a legacy of distributing their product (Ko et al., 2023).</w:t>
      </w:r>
    </w:p>
    <w:p w14:paraId="0411BF4D" w14:textId="77777777" w:rsidR="007B2F1C" w:rsidRDefault="007B2F1C" w:rsidP="007B2F1C">
      <w:pPr>
        <w:pStyle w:val="Heading3"/>
      </w:pPr>
      <w:bookmarkStart w:id="37" w:name="_Toc237352932"/>
      <w:r>
        <w:t>Weakness–Threat</w:t>
      </w:r>
      <w:bookmarkEnd w:id="37"/>
    </w:p>
    <w:p w14:paraId="5ED39CDA" w14:textId="384C5E5D" w:rsidR="00EE5A81" w:rsidRDefault="007B2F1C" w:rsidP="007B2F1C">
      <w:r>
        <w:lastRenderedPageBreak/>
        <w:t xml:space="preserve">Because digital capabilities are not rare, Starbucks cannot rely on personalisation technology alone against </w:t>
      </w:r>
      <w:proofErr w:type="spellStart"/>
      <w:r>
        <w:t>Ediya</w:t>
      </w:r>
      <w:proofErr w:type="spellEnd"/>
      <w:r>
        <w:t xml:space="preserve"> Coffee and other digitally capable rivals (Ko et al., 2023). Buyer power also restricts premium pricing. Starbucks should therefore use personalisation to differentiate and better retain customers; it is important to note that digitalisation should not be viewed as an additional benefit but rather as a tool that can be combined with unique RTD offerings</w:t>
      </w:r>
      <w:r w:rsidR="00077C16">
        <w:t>.</w:t>
      </w:r>
    </w:p>
    <w:p w14:paraId="34477F6E" w14:textId="77777777" w:rsidR="00632552" w:rsidRDefault="00632552" w:rsidP="00632552">
      <w:pPr>
        <w:pStyle w:val="Heading2"/>
      </w:pPr>
      <w:bookmarkStart w:id="38" w:name="_Toc237352933"/>
      <w:r>
        <w:t>Comprehensive Strategic Evaluation</w:t>
      </w:r>
      <w:bookmarkEnd w:id="38"/>
      <w:r>
        <w:t xml:space="preserve"> </w:t>
      </w:r>
    </w:p>
    <w:p w14:paraId="35F07BCC" w14:textId="77777777" w:rsidR="00632552" w:rsidRDefault="00632552" w:rsidP="00632552">
      <w:pPr>
        <w:pStyle w:val="Heading3"/>
      </w:pPr>
      <w:bookmarkStart w:id="39" w:name="_Toc237352934"/>
      <w:r>
        <w:t>CSR Strategy</w:t>
      </w:r>
      <w:bookmarkEnd w:id="39"/>
    </w:p>
    <w:p w14:paraId="11C3AD32" w14:textId="7A1FFA8C" w:rsidR="00632552" w:rsidRDefault="00632552" w:rsidP="00632552">
      <w:pPr>
        <w:jc w:val="center"/>
      </w:pPr>
      <w:r>
        <w:rPr>
          <w:noProof/>
        </w:rPr>
        <w:drawing>
          <wp:inline distT="0" distB="0" distL="0" distR="0" wp14:anchorId="6EBD9A79" wp14:editId="5BD0F3A5">
            <wp:extent cx="4933950" cy="3676650"/>
            <wp:effectExtent l="0" t="0" r="0" b="0"/>
            <wp:docPr id="1666583109" name="Picture 3" descr="Carroll's CSR pyramid framework (2016) explains organisations how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roll's CSR pyramid framework (2016) explains organisations how and...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33950" cy="3676650"/>
                    </a:xfrm>
                    <a:prstGeom prst="rect">
                      <a:avLst/>
                    </a:prstGeom>
                    <a:noFill/>
                    <a:ln>
                      <a:noFill/>
                    </a:ln>
                  </pic:spPr>
                </pic:pic>
              </a:graphicData>
            </a:graphic>
          </wp:inline>
        </w:drawing>
      </w:r>
    </w:p>
    <w:p w14:paraId="794DEC36" w14:textId="7EA8BE28" w:rsidR="00632552" w:rsidRPr="00632552" w:rsidRDefault="00632552" w:rsidP="00632552">
      <w:pPr>
        <w:pStyle w:val="Caption"/>
        <w:jc w:val="center"/>
      </w:pPr>
      <w:bookmarkStart w:id="40" w:name="_Toc237352907"/>
      <w:r>
        <w:t xml:space="preserve">Figure </w:t>
      </w:r>
      <w:r w:rsidR="005D5E57">
        <w:fldChar w:fldCharType="begin"/>
      </w:r>
      <w:r w:rsidR="005D5E57">
        <w:instrText xml:space="preserve"> SEQ Figure \* ARABIC </w:instrText>
      </w:r>
      <w:r w:rsidR="005D5E57">
        <w:fldChar w:fldCharType="separate"/>
      </w:r>
      <w:r w:rsidR="005D5E57">
        <w:rPr>
          <w:noProof/>
        </w:rPr>
        <w:t>11</w:t>
      </w:r>
      <w:r w:rsidR="005D5E57">
        <w:rPr>
          <w:noProof/>
        </w:rPr>
        <w:fldChar w:fldCharType="end"/>
      </w:r>
      <w:r>
        <w:t xml:space="preserve">: Carroll Pyramid </w:t>
      </w:r>
      <w:r w:rsidRPr="00EC4FD4">
        <w:t>(Park et al., 2025)</w:t>
      </w:r>
      <w:bookmarkEnd w:id="40"/>
    </w:p>
    <w:p w14:paraId="65CA1CF8" w14:textId="77777777" w:rsidR="00632552" w:rsidRDefault="00632552" w:rsidP="00632552">
      <w:pPr>
        <w:pStyle w:val="Heading4"/>
      </w:pPr>
      <w:r>
        <w:t>Economic Responsibility</w:t>
      </w:r>
    </w:p>
    <w:p w14:paraId="15C64A76" w14:textId="77777777" w:rsidR="00632552" w:rsidRDefault="00632552" w:rsidP="00632552">
      <w:r>
        <w:t xml:space="preserve">Starbucks' primary responsibility is to maintain profitability while delivering high-quality RTD coffee that meets changing consumer preferences in South Korea. The quality of the coffee is also a key factor, as Starbucks faces challenges in maintaining product excellence and offsetting the increasing cost of production due to coffee price </w:t>
      </w:r>
      <w:r>
        <w:lastRenderedPageBreak/>
        <w:t>fluctuations and inflation in the country. Starbucks uses brand value, not cost leadership, to be able to charge premium prices, as compared to lower-priced competitors like Cantata (Park et al., 2025).</w:t>
      </w:r>
    </w:p>
    <w:p w14:paraId="732347B6" w14:textId="77777777" w:rsidR="00632552" w:rsidRDefault="00632552" w:rsidP="00632552">
      <w:pPr>
        <w:pStyle w:val="Heading4"/>
      </w:pPr>
      <w:r>
        <w:t>Legal Responsibility</w:t>
      </w:r>
    </w:p>
    <w:p w14:paraId="2B830FD3" w14:textId="77777777" w:rsidR="00632552" w:rsidRDefault="00632552" w:rsidP="00632552">
      <w:r>
        <w:t>Strict regulatory regime compliance is crucial for market access in South Korea. The RTD products from Starbucks should meet requirements for disclosure of ingredients, nutritional labelling, and product safety requirements in the Ministry of Food and Drug Safety (MFDS) as well as environmental packaging regulations. Good compliance with the law ensures the consumer's confidence in the product and safeguards the goodwill of the brand from financial consequences or reputation damage (Lee, 2022).</w:t>
      </w:r>
    </w:p>
    <w:p w14:paraId="5E02CB1F" w14:textId="77777777" w:rsidR="00632552" w:rsidRDefault="00632552" w:rsidP="00632552">
      <w:pPr>
        <w:pStyle w:val="Heading4"/>
      </w:pPr>
      <w:r>
        <w:t>Ethical Responsibility</w:t>
      </w:r>
    </w:p>
    <w:p w14:paraId="2C374A51" w14:textId="77777777" w:rsidR="00632552" w:rsidRDefault="00632552" w:rsidP="00632552">
      <w:r>
        <w:t>As the value of sustainability and responsible business practices have risen, so has the importance of ethical responsibility for South Korean consumers. Starbucks' efforts to ethically source its coffee and with the adoption of more sustainable packaging aligns with the expectations and improves their trust in their premium RTD products. While competitors have also launched similar sustainability programs, the fact that Starbucks' efforts have a higher level of credibility throughout the world makes it able to leverage their efforts as a catalyst for building customer loyalty and premium positioning (Ko &amp; Jeon, 2024).</w:t>
      </w:r>
    </w:p>
    <w:p w14:paraId="602AC809" w14:textId="77777777" w:rsidR="00632552" w:rsidRDefault="00632552" w:rsidP="00632552">
      <w:pPr>
        <w:pStyle w:val="Heading4"/>
      </w:pPr>
      <w:r>
        <w:t>Philanthropic Responsibility</w:t>
      </w:r>
    </w:p>
    <w:p w14:paraId="186030D5" w14:textId="3849FB26" w:rsidR="00077C16" w:rsidRDefault="00632552" w:rsidP="00632552">
      <w:r>
        <w:t>In addition, Starbucks develops social value by engaging in various community and environmental programs in South Korea such as youth development programs and local volunteer programs. These are not activities that will increase RTD sales, but the corporate image will be better and relationships with consumers and local stakeholders will improve. Starbucks' social effort contrasts with other firms which are mainly focused on product promotion, helping to strengthen brand credibility (Ji et al., 2023).</w:t>
      </w:r>
    </w:p>
    <w:p w14:paraId="393DF5DD" w14:textId="78C7CB98" w:rsidR="00632552" w:rsidRDefault="00A36DD4" w:rsidP="00632552">
      <w:r w:rsidRPr="00A36DD4">
        <w:rPr>
          <w:noProof/>
        </w:rPr>
        <w:lastRenderedPageBreak/>
        <w:drawing>
          <wp:inline distT="0" distB="0" distL="0" distR="0" wp14:anchorId="23DA873F" wp14:editId="7C732591">
            <wp:extent cx="5943600" cy="2890520"/>
            <wp:effectExtent l="0" t="0" r="0" b="5080"/>
            <wp:docPr id="3542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8025" name=""/>
                    <pic:cNvPicPr/>
                  </pic:nvPicPr>
                  <pic:blipFill>
                    <a:blip r:embed="rId23"/>
                    <a:stretch>
                      <a:fillRect/>
                    </a:stretch>
                  </pic:blipFill>
                  <pic:spPr>
                    <a:xfrm>
                      <a:off x="0" y="0"/>
                      <a:ext cx="5943600" cy="2890520"/>
                    </a:xfrm>
                    <a:prstGeom prst="rect">
                      <a:avLst/>
                    </a:prstGeom>
                  </pic:spPr>
                </pic:pic>
              </a:graphicData>
            </a:graphic>
          </wp:inline>
        </w:drawing>
      </w:r>
    </w:p>
    <w:p w14:paraId="6F7AC701" w14:textId="446608E2" w:rsidR="00A36DD4" w:rsidRDefault="00A36DD4" w:rsidP="00A36DD4">
      <w:pPr>
        <w:pStyle w:val="Caption"/>
        <w:jc w:val="center"/>
      </w:pPr>
      <w:bookmarkStart w:id="41" w:name="_Toc237352893"/>
      <w:r>
        <w:t xml:space="preserve">Table </w:t>
      </w:r>
      <w:r w:rsidR="0057607D">
        <w:fldChar w:fldCharType="begin"/>
      </w:r>
      <w:r w:rsidR="0057607D">
        <w:instrText xml:space="preserve"> SEQ Table \* ARABIC </w:instrText>
      </w:r>
      <w:r w:rsidR="0057607D">
        <w:fldChar w:fldCharType="separate"/>
      </w:r>
      <w:r w:rsidR="0057607D">
        <w:rPr>
          <w:noProof/>
        </w:rPr>
        <w:t>6</w:t>
      </w:r>
      <w:r w:rsidR="0057607D">
        <w:rPr>
          <w:noProof/>
        </w:rPr>
        <w:fldChar w:fldCharType="end"/>
      </w:r>
      <w:r>
        <w:t xml:space="preserve">: </w:t>
      </w:r>
      <w:r w:rsidRPr="00D24739">
        <w:t>Carroll's CSR Pyramid: Starbucks RTD Coffee in South Korea (Author)</w:t>
      </w:r>
      <w:bookmarkEnd w:id="41"/>
    </w:p>
    <w:p w14:paraId="42E81997" w14:textId="4A0E0AA3" w:rsidR="002A2FA7" w:rsidRDefault="002A2FA7" w:rsidP="002A2FA7">
      <w:pPr>
        <w:pStyle w:val="Heading2"/>
      </w:pPr>
      <w:bookmarkStart w:id="42" w:name="_Toc237352935"/>
      <w:r>
        <w:t>Balanced Scorecard</w:t>
      </w:r>
      <w:bookmarkEnd w:id="42"/>
    </w:p>
    <w:p w14:paraId="5A05ADB4" w14:textId="2F54314A" w:rsidR="002A2FA7" w:rsidRDefault="0014204C" w:rsidP="002A2FA7">
      <w:r w:rsidRPr="0014204C">
        <w:rPr>
          <w:noProof/>
        </w:rPr>
        <w:drawing>
          <wp:inline distT="0" distB="0" distL="0" distR="0" wp14:anchorId="4BF3B03C" wp14:editId="322D6A31">
            <wp:extent cx="5943600" cy="3543300"/>
            <wp:effectExtent l="0" t="0" r="0" b="0"/>
            <wp:docPr id="518063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63164" name=""/>
                    <pic:cNvPicPr/>
                  </pic:nvPicPr>
                  <pic:blipFill>
                    <a:blip r:embed="rId24"/>
                    <a:stretch>
                      <a:fillRect/>
                    </a:stretch>
                  </pic:blipFill>
                  <pic:spPr>
                    <a:xfrm>
                      <a:off x="0" y="0"/>
                      <a:ext cx="5943600" cy="3543300"/>
                    </a:xfrm>
                    <a:prstGeom prst="rect">
                      <a:avLst/>
                    </a:prstGeom>
                  </pic:spPr>
                </pic:pic>
              </a:graphicData>
            </a:graphic>
          </wp:inline>
        </w:drawing>
      </w:r>
    </w:p>
    <w:p w14:paraId="5EBE4BF1" w14:textId="31915BBE" w:rsidR="008B0870" w:rsidRDefault="0014204C" w:rsidP="00426BAF">
      <w:pPr>
        <w:pStyle w:val="Caption"/>
        <w:jc w:val="center"/>
      </w:pPr>
      <w:bookmarkStart w:id="43" w:name="_Toc237352894"/>
      <w:r>
        <w:t xml:space="preserve">Table </w:t>
      </w:r>
      <w:r w:rsidR="0057607D">
        <w:fldChar w:fldCharType="begin"/>
      </w:r>
      <w:r w:rsidR="0057607D">
        <w:instrText xml:space="preserve"> SEQ Table \* ARABIC </w:instrText>
      </w:r>
      <w:r w:rsidR="0057607D">
        <w:fldChar w:fldCharType="separate"/>
      </w:r>
      <w:r w:rsidR="0057607D">
        <w:rPr>
          <w:noProof/>
        </w:rPr>
        <w:t>7</w:t>
      </w:r>
      <w:r w:rsidR="0057607D">
        <w:rPr>
          <w:noProof/>
        </w:rPr>
        <w:fldChar w:fldCharType="end"/>
      </w:r>
      <w:r>
        <w:t xml:space="preserve">: </w:t>
      </w:r>
      <w:r w:rsidRPr="00472854">
        <w:t>Balanced Scorecard for Starbucks Ready-to-Drink (RTD) Coffee in South Korea (Author)</w:t>
      </w:r>
      <w:bookmarkEnd w:id="43"/>
    </w:p>
    <w:p w14:paraId="69FEF113" w14:textId="77777777" w:rsidR="00426BAF" w:rsidRDefault="00426BAF" w:rsidP="00426BAF">
      <w:pPr>
        <w:pStyle w:val="Heading4"/>
      </w:pPr>
      <w:r>
        <w:t>Financial Perspective</w:t>
      </w:r>
    </w:p>
    <w:p w14:paraId="74734655" w14:textId="39C7FF89" w:rsidR="00426BAF" w:rsidRDefault="00426BAF" w:rsidP="00426BAF">
      <w:r>
        <w:lastRenderedPageBreak/>
        <w:t>The goal of 10% annual sales growth is designed to beat the growth rate in a mature market, but is still realistic with premium product development and broadening digital distribution. This growth is not to be at the cost of profitability, so the 3% margin improvement KPI is used to determine if there are input cost increases that can be covered by procurement and packaging efficiencies.</w:t>
      </w:r>
      <w:r>
        <w:t xml:space="preserve"> </w:t>
      </w:r>
      <w:r>
        <w:t>The 25% digital revenue target is justified by the need to reduce dependence on powerful physical retailers and improve direct customer engagement.</w:t>
      </w:r>
    </w:p>
    <w:p w14:paraId="055E2252" w14:textId="77777777" w:rsidR="00426BAF" w:rsidRDefault="00426BAF" w:rsidP="00426BAF">
      <w:pPr>
        <w:pStyle w:val="Heading4"/>
      </w:pPr>
      <w:r>
        <w:t>Customer Perspective</w:t>
      </w:r>
    </w:p>
    <w:p w14:paraId="07574596" w14:textId="77777777" w:rsidR="00426BAF" w:rsidRDefault="00426BAF" w:rsidP="00426BAF">
      <w:r>
        <w:t>There is a desired 90% customer satisfaction, which is a challenging standard to satisfy when premium pricing is involved and when value perceptions are not always high, as in the case of the lower priced option, Cantata and Georgia Coffee (Moon et al., 2023). The increased participation in Rewards that is being targeted is more relevant than acquiring new customers, as low switching costs have proved to be a significant threat in the analysis. These KPIs therefore assess whether Starbucks can convert brand equity into stronger retention and repeat purchasing.</w:t>
      </w:r>
    </w:p>
    <w:p w14:paraId="3A153BE6" w14:textId="77777777" w:rsidR="00426BAF" w:rsidRDefault="00426BAF" w:rsidP="00426BAF">
      <w:pPr>
        <w:pStyle w:val="Heading4"/>
      </w:pPr>
      <w:r>
        <w:t>Internal Process Perspective</w:t>
      </w:r>
    </w:p>
    <w:p w14:paraId="5BA7A711" w14:textId="7415ED88" w:rsidR="00426BAF" w:rsidRDefault="00426BAF" w:rsidP="00426BAF">
      <w:r>
        <w:t xml:space="preserve">Four new RTD products a year gives a quantified answer to evolving health preferences that does not lead to excessive proliferation of products (Petrova et al., 2024). But products could not be consistently available to create value, so 98% on-shelf availability indicates the effectiveness of the coordination with Dong Suh Foods. The 100% recyclable packaging goal is set to be challenging due to the fact that environmental compliance and sustainability are key factors </w:t>
      </w:r>
      <w:r>
        <w:t>Starbucks</w:t>
      </w:r>
      <w:r>
        <w:t xml:space="preserve"> uses to define its premium positioning.</w:t>
      </w:r>
    </w:p>
    <w:p w14:paraId="49C12013" w14:textId="77777777" w:rsidR="00426BAF" w:rsidRDefault="00426BAF" w:rsidP="00426BAF">
      <w:pPr>
        <w:pStyle w:val="Heading4"/>
      </w:pPr>
      <w:r>
        <w:t>Learning and Growth Perspective</w:t>
      </w:r>
    </w:p>
    <w:p w14:paraId="3C6FA42A" w14:textId="7EE8D28A" w:rsidR="00426BAF" w:rsidRPr="00426BAF" w:rsidRDefault="00426BAF" w:rsidP="00426BAF">
      <w:r>
        <w:t xml:space="preserve">The 100% training-completion KPI guarantees that staff participating in the RTD strategy have the same digital, sustainability and consumer-analysis skills. 10 employee-generated improvements annually </w:t>
      </w:r>
      <w:r>
        <w:t>measure</w:t>
      </w:r>
      <w:r>
        <w:t xml:space="preserve"> whether training produces organisational learning rather than simply attendance (Lin et al., 2024). In conclusion, </w:t>
      </w:r>
      <w:r>
        <w:lastRenderedPageBreak/>
        <w:t>the 30% increase in AI-driven marketing activity highlights the potential of AI to create more personalised customer interactions, though the true measure of success lies in the conversion and retention results, not just the technology used.</w:t>
      </w:r>
    </w:p>
    <w:p w14:paraId="7BE0B14F" w14:textId="77777777" w:rsidR="00FA30FD" w:rsidRDefault="00FA30FD" w:rsidP="00FA30FD">
      <w:pPr>
        <w:pStyle w:val="Heading3"/>
      </w:pPr>
      <w:bookmarkStart w:id="44" w:name="_Toc237352936"/>
      <w:r>
        <w:t>Strategic Position Synthesis</w:t>
      </w:r>
      <w:bookmarkEnd w:id="44"/>
    </w:p>
    <w:p w14:paraId="75FF1D4E" w14:textId="77777777" w:rsidR="00FA30FD" w:rsidRDefault="00FA30FD" w:rsidP="00FA30FD">
      <w:pPr>
        <w:pStyle w:val="Heading4"/>
      </w:pPr>
      <w:r>
        <w:t>Current Strategic Position</w:t>
      </w:r>
    </w:p>
    <w:p w14:paraId="5714320B" w14:textId="77777777" w:rsidR="00FA30FD" w:rsidRDefault="00FA30FD" w:rsidP="00FA30FD">
      <w:r>
        <w:t>With its high global brand value, wide distribution by Dong Suh Foods, and loyal customer base, Starbucks' competitive position in South Korea's RTD coffee market is strong. The PESTEL analysis suggests that the social and technological factors are favourable, with the increasing demand for high-quality coffee and the rise of e-commerce. But the Five Forces analysis reveals that there is high competition from Cantata, Georgia Coffee, and other domestic brands, and buyers have power and substitute products are also available that is reducing the profitability of the company (Amin &amp; Wijaya, 2024).</w:t>
      </w:r>
    </w:p>
    <w:p w14:paraId="3CD0C1D0" w14:textId="77777777" w:rsidR="00FA30FD" w:rsidRDefault="00FA30FD" w:rsidP="00FA30FD">
      <w:pPr>
        <w:pStyle w:val="Heading4"/>
      </w:pPr>
      <w:r>
        <w:t>Competitive Advantage and Strategic Capability</w:t>
      </w:r>
    </w:p>
    <w:p w14:paraId="6CA1835D" w14:textId="2FA81F08" w:rsidR="0075158D" w:rsidRDefault="00FA30FD" w:rsidP="00FA30FD">
      <w:r>
        <w:t>The VRIO analysis proves that the key competitive strengths of Starbucks are the brand reputation, the distribution network across the nation, and the supply chain in the global market; the strength of CSR increases the trust of the stakeholders by means of responsible sourcing and regulatory compliance (Muharman &amp; Felicia, 2023). The Balanced Scorecard turns these strengths into measurable goals through a focus on product innovation, digital growth, operational efficiency and customer loyalty. However, these capabilities need to be constantly improved to maintain a sustainable competitive advantage as digital platforms and product innovation is increasingly being copied by competitors. Thus, Starbucks is strategically positioned for its future growth in South Korea, as long as it keeps investing in quality health-focused RTD products, digital engagement with customers, and sustainable operations, while keeping its operations efficient in a more competitive market.</w:t>
      </w:r>
    </w:p>
    <w:p w14:paraId="5BCE5696" w14:textId="7A6AC73C" w:rsidR="00FA30FD" w:rsidRDefault="003B7415" w:rsidP="003B7415">
      <w:pPr>
        <w:pStyle w:val="Heading2"/>
      </w:pPr>
      <w:bookmarkStart w:id="45" w:name="_Toc237352937"/>
      <w:r w:rsidRPr="003B7415">
        <w:t>Strategic Choices and Implementation</w:t>
      </w:r>
      <w:bookmarkEnd w:id="45"/>
    </w:p>
    <w:p w14:paraId="19743919" w14:textId="77777777" w:rsidR="00D802E4" w:rsidRDefault="00D802E4" w:rsidP="00D802E4">
      <w:pPr>
        <w:pStyle w:val="Heading3"/>
      </w:pPr>
      <w:bookmarkStart w:id="46" w:name="_Toc237352938"/>
      <w:r>
        <w:lastRenderedPageBreak/>
        <w:t>Current Business Strategy</w:t>
      </w:r>
      <w:bookmarkEnd w:id="46"/>
    </w:p>
    <w:p w14:paraId="1ABF3BCA" w14:textId="77777777" w:rsidR="00D802E4" w:rsidRDefault="00D802E4" w:rsidP="00D802E4">
      <w:pPr>
        <w:pStyle w:val="Heading4"/>
      </w:pPr>
      <w:r>
        <w:t>Porter's Generic Strategy: Differentiation</w:t>
      </w:r>
    </w:p>
    <w:p w14:paraId="188A7583" w14:textId="356587B4" w:rsidR="003B7415" w:rsidRDefault="00D802E4" w:rsidP="00D802E4">
      <w:r>
        <w:t>Starbucks follows differentiation strategy in the South Korean RTD coffee market, focusing on quality, brand identity, and customer satisfaction, not just price. Starbucks is positioning its RTD offerings as high-end drinks with world-famous brand, consistent quality, and a reliable sourcing program, unlike the lesser-known coffee brands like Cantata, Georgia Coffee, and convenience-store private label coffees. Continuous flavour innovation and healthier product options are complemented by support from Dong Suh Foods' retail distribution to reinforce this strategy. Starbucks' differentiated positioning is reinforced by the earlier PESTEL and VRIO analysis, which shows that South Korean consumers are becoming more and more willing to pay a premium for premium and health-conscious drinks. But Five Forces analysis also reveals that competitors are rapidly introducing similar high-quality products and digital features, making it harder to differentiate products. Hence, differentiation is the best business strategy for Starbucks, but a firm commitment to product innovation, sustainability leadership, and personalised digital customer engagement will be needed to sustain the competitive advantage (Choi &amp; Choi, 2026).</w:t>
      </w:r>
    </w:p>
    <w:p w14:paraId="61FE8282" w14:textId="77777777" w:rsidR="00CA7E9B" w:rsidRDefault="00CA7E9B" w:rsidP="00CA7E9B">
      <w:pPr>
        <w:pStyle w:val="Heading3"/>
      </w:pPr>
      <w:bookmarkStart w:id="47" w:name="_Toc237352939"/>
      <w:r>
        <w:t>Strategic Options: Ansoff Matrix</w:t>
      </w:r>
      <w:bookmarkEnd w:id="47"/>
    </w:p>
    <w:p w14:paraId="42DA71DF" w14:textId="7853C14A" w:rsidR="00CA7E9B" w:rsidRDefault="00CA7E9B" w:rsidP="00CA7E9B">
      <w:pPr>
        <w:jc w:val="center"/>
      </w:pPr>
      <w:r w:rsidRPr="00CA7E9B">
        <w:rPr>
          <w:noProof/>
        </w:rPr>
        <w:lastRenderedPageBreak/>
        <w:drawing>
          <wp:inline distT="0" distB="0" distL="0" distR="0" wp14:anchorId="402B1E0E" wp14:editId="512CE7C3">
            <wp:extent cx="4635738" cy="3333921"/>
            <wp:effectExtent l="0" t="0" r="0" b="0"/>
            <wp:docPr id="1105881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81727" name=""/>
                    <pic:cNvPicPr/>
                  </pic:nvPicPr>
                  <pic:blipFill>
                    <a:blip r:embed="rId25"/>
                    <a:stretch>
                      <a:fillRect/>
                    </a:stretch>
                  </pic:blipFill>
                  <pic:spPr>
                    <a:xfrm>
                      <a:off x="0" y="0"/>
                      <a:ext cx="4635738" cy="3333921"/>
                    </a:xfrm>
                    <a:prstGeom prst="rect">
                      <a:avLst/>
                    </a:prstGeom>
                  </pic:spPr>
                </pic:pic>
              </a:graphicData>
            </a:graphic>
          </wp:inline>
        </w:drawing>
      </w:r>
    </w:p>
    <w:p w14:paraId="727ABE4E" w14:textId="54DB0E1F" w:rsidR="00CA7E9B" w:rsidRPr="00CA7E9B" w:rsidRDefault="00CA7E9B" w:rsidP="00CA7E9B">
      <w:pPr>
        <w:pStyle w:val="Caption"/>
        <w:jc w:val="center"/>
      </w:pPr>
      <w:bookmarkStart w:id="48" w:name="_Toc237352908"/>
      <w:r>
        <w:t xml:space="preserve">Figure </w:t>
      </w:r>
      <w:r w:rsidR="005D5E57">
        <w:fldChar w:fldCharType="begin"/>
      </w:r>
      <w:r w:rsidR="005D5E57">
        <w:instrText xml:space="preserve"> SEQ Figure \* ARABIC </w:instrText>
      </w:r>
      <w:r w:rsidR="005D5E57">
        <w:fldChar w:fldCharType="separate"/>
      </w:r>
      <w:r w:rsidR="005D5E57">
        <w:rPr>
          <w:noProof/>
        </w:rPr>
        <w:t>12</w:t>
      </w:r>
      <w:r w:rsidR="005D5E57">
        <w:rPr>
          <w:noProof/>
        </w:rPr>
        <w:fldChar w:fldCharType="end"/>
      </w:r>
      <w:r>
        <w:t xml:space="preserve">: Ansoff Matrix </w:t>
      </w:r>
      <w:r w:rsidRPr="00DE2AAB">
        <w:t>(Moon et al., 2022)</w:t>
      </w:r>
      <w:bookmarkEnd w:id="48"/>
    </w:p>
    <w:p w14:paraId="7BE19FFF" w14:textId="77777777" w:rsidR="00CA7E9B" w:rsidRDefault="00CA7E9B" w:rsidP="00CA7E9B">
      <w:pPr>
        <w:pStyle w:val="Heading4"/>
      </w:pPr>
      <w:r>
        <w:t>Market Penetration</w:t>
      </w:r>
    </w:p>
    <w:p w14:paraId="19C3F39F" w14:textId="77777777" w:rsidR="00CA7E9B" w:rsidRDefault="00CA7E9B" w:rsidP="00CA7E9B">
      <w:r>
        <w:t xml:space="preserve">The safest strategic approach is market penetration since Starbucks is already recognized as a strong brand and has distribution channels across the country through Dong Suh Foods. Increasing promotional campaigns across CU, GS25, </w:t>
      </w:r>
      <w:proofErr w:type="spellStart"/>
      <w:r>
        <w:t>Emart</w:t>
      </w:r>
      <w:proofErr w:type="spellEnd"/>
      <w:r>
        <w:t xml:space="preserve"> and online platforms such as Coupang could improve sales of existing RTD products. But South Korea's RTD coffee market is more of a mature market with some competitors like Cantata and Georgia Coffee who are more likely to compete on pricing and promotions (Moon et al., 2022).</w:t>
      </w:r>
    </w:p>
    <w:p w14:paraId="0D65E984" w14:textId="77777777" w:rsidR="00CA7E9B" w:rsidRDefault="00CA7E9B" w:rsidP="00CA7E9B">
      <w:pPr>
        <w:pStyle w:val="Heading4"/>
      </w:pPr>
      <w:r>
        <w:t>Product Development</w:t>
      </w:r>
    </w:p>
    <w:p w14:paraId="19BC1CC3" w14:textId="5F5533EA" w:rsidR="00CA7E9B" w:rsidRDefault="00CA7E9B" w:rsidP="00CA7E9B">
      <w:r>
        <w:t xml:space="preserve">Product development is found to be of higher strategic value because it is able to meet the increased demand for healthier and premium beverages in South Korea in the long-term. Product innovation such as functional RTD coffee, low sugar products, and plant-based options would strengthen the Starbucks differentiation and limit substitution from health-focused drinks. This is consistent with the previous PESTEL and VRIO analyses, </w:t>
      </w:r>
      <w:r>
        <w:lastRenderedPageBreak/>
        <w:t>which revealed that product innovation and shifting consumer preferences were factors driving competition (Lee et al., 2025).</w:t>
      </w:r>
    </w:p>
    <w:p w14:paraId="60A813F8" w14:textId="77777777" w:rsidR="00CA7E9B" w:rsidRDefault="00CA7E9B" w:rsidP="00CA7E9B">
      <w:pPr>
        <w:pStyle w:val="Heading4"/>
      </w:pPr>
      <w:r>
        <w:t>Digital Personalisation</w:t>
      </w:r>
    </w:p>
    <w:p w14:paraId="2C961F2E" w14:textId="6B34B12F" w:rsidR="00CA7E9B" w:rsidRDefault="00CA7E9B" w:rsidP="00CA7E9B">
      <w:r>
        <w:t xml:space="preserve">AI-driven customer analytics and smart marketing strategies, like personalized promotional offers and purchase recommendations, will enhance customer engagement, particularly through Starbucks Rewards. This method can not only raise repeat sales, but also enhance digital marketing effectiveness. But, as a growing number of competitors like </w:t>
      </w:r>
      <w:proofErr w:type="spellStart"/>
      <w:r>
        <w:t>Ediya</w:t>
      </w:r>
      <w:proofErr w:type="spellEnd"/>
      <w:r>
        <w:t xml:space="preserve"> Coffee turn to digital technologies, they have to find other ways to establish a lasting competitive advantage, and they must do so in combination with better products and customer experiences (Moon et al., 2023).</w:t>
      </w:r>
    </w:p>
    <w:p w14:paraId="08BD9F34" w14:textId="792B2E91" w:rsidR="00CA7E9B" w:rsidRDefault="00CA7E9B" w:rsidP="00CA7E9B">
      <w:r w:rsidRPr="00CA7E9B">
        <w:rPr>
          <w:noProof/>
        </w:rPr>
        <w:drawing>
          <wp:inline distT="0" distB="0" distL="0" distR="0" wp14:anchorId="08A6651E" wp14:editId="77600B75">
            <wp:extent cx="5943600" cy="4144645"/>
            <wp:effectExtent l="0" t="0" r="0" b="8255"/>
            <wp:docPr id="48969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91249" name=""/>
                    <pic:cNvPicPr/>
                  </pic:nvPicPr>
                  <pic:blipFill>
                    <a:blip r:embed="rId26"/>
                    <a:stretch>
                      <a:fillRect/>
                    </a:stretch>
                  </pic:blipFill>
                  <pic:spPr>
                    <a:xfrm>
                      <a:off x="0" y="0"/>
                      <a:ext cx="5943600" cy="4144645"/>
                    </a:xfrm>
                    <a:prstGeom prst="rect">
                      <a:avLst/>
                    </a:prstGeom>
                  </pic:spPr>
                </pic:pic>
              </a:graphicData>
            </a:graphic>
          </wp:inline>
        </w:drawing>
      </w:r>
    </w:p>
    <w:p w14:paraId="524DBB3A" w14:textId="34DA2377" w:rsidR="00CA7E9B" w:rsidRDefault="00CA7E9B" w:rsidP="00CA7E9B">
      <w:pPr>
        <w:pStyle w:val="Caption"/>
        <w:jc w:val="center"/>
      </w:pPr>
      <w:bookmarkStart w:id="49" w:name="_Toc237352895"/>
      <w:r>
        <w:t xml:space="preserve">Table </w:t>
      </w:r>
      <w:r w:rsidR="0057607D">
        <w:fldChar w:fldCharType="begin"/>
      </w:r>
      <w:r w:rsidR="0057607D">
        <w:instrText xml:space="preserve"> SEQ Table \* ARABIC </w:instrText>
      </w:r>
      <w:r w:rsidR="0057607D">
        <w:fldChar w:fldCharType="separate"/>
      </w:r>
      <w:r w:rsidR="0057607D">
        <w:rPr>
          <w:noProof/>
        </w:rPr>
        <w:t>8</w:t>
      </w:r>
      <w:r w:rsidR="0057607D">
        <w:rPr>
          <w:noProof/>
        </w:rPr>
        <w:fldChar w:fldCharType="end"/>
      </w:r>
      <w:r>
        <w:t xml:space="preserve">: </w:t>
      </w:r>
      <w:r w:rsidRPr="00CC0890">
        <w:t>Ansoff Matrix: Strategic Options for Starbucks RTD Coffee in South Korea (Author)</w:t>
      </w:r>
      <w:bookmarkEnd w:id="49"/>
    </w:p>
    <w:p w14:paraId="1B6B4416" w14:textId="4A49F2EE" w:rsidR="00CA7E9B" w:rsidRDefault="00825754" w:rsidP="00F052AD">
      <w:pPr>
        <w:pStyle w:val="Heading3"/>
      </w:pPr>
      <w:bookmarkStart w:id="50" w:name="_Toc237352940"/>
      <w:r>
        <w:t>Strategic Recommendation</w:t>
      </w:r>
      <w:bookmarkEnd w:id="50"/>
    </w:p>
    <w:p w14:paraId="36757F19" w14:textId="77777777" w:rsidR="00F052AD" w:rsidRDefault="00F052AD" w:rsidP="00F052AD">
      <w:pPr>
        <w:pStyle w:val="Heading4"/>
      </w:pPr>
      <w:r>
        <w:lastRenderedPageBreak/>
        <w:t>Strategic Rationale</w:t>
      </w:r>
    </w:p>
    <w:p w14:paraId="5499BDDE" w14:textId="77777777" w:rsidR="00F052AD" w:rsidRDefault="00F052AD" w:rsidP="00F052AD">
      <w:r>
        <w:t xml:space="preserve">Starbucks needs to create an AI-driven personalised RTD ecosystem along with product innovation and upgrade. This manages the strategic shortcomings already mentioned, instead of digitalisation being a positive opportunity. Low sugar, functional, and plant-based RTD variants need to offer value which is not driven by price, as there is competition from both Cantata and Georgia Coffee. With buyer power being higher, there will be more reasons for people to purchase from Starbucks, and that is where personalised Starbucks Rewards promotions will come in handy. Likewise, Starbucks must find ways to innovate and make products more relevant and convenient; otherwise, it will lose out to other brands such as </w:t>
      </w:r>
      <w:proofErr w:type="spellStart"/>
      <w:r>
        <w:t>Ediya</w:t>
      </w:r>
      <w:proofErr w:type="spellEnd"/>
      <w:r>
        <w:t xml:space="preserve"> Coffee (Moon et al., 2023). Importantly, AI is not uncommon, and it needs to be coupled with Starbucks' brand, customer data, and their differentiated products to build an ability that's harder to replicate.</w:t>
      </w:r>
    </w:p>
    <w:p w14:paraId="2915DB0C" w14:textId="77777777" w:rsidR="00F052AD" w:rsidRDefault="00F052AD" w:rsidP="00F052AD">
      <w:pPr>
        <w:pStyle w:val="Heading4"/>
      </w:pPr>
      <w:r>
        <w:t>Competitive Advantage</w:t>
      </w:r>
    </w:p>
    <w:p w14:paraId="46811654" w14:textId="77777777" w:rsidR="00F052AD" w:rsidRDefault="00F052AD" w:rsidP="00F052AD">
      <w:r>
        <w:t xml:space="preserve">The strategy is compliant with </w:t>
      </w:r>
      <w:proofErr w:type="spellStart"/>
      <w:r>
        <w:t>SAFe</w:t>
      </w:r>
      <w:proofErr w:type="spellEnd"/>
      <w:r>
        <w:t>.</w:t>
      </w:r>
    </w:p>
    <w:p w14:paraId="61426C7B" w14:textId="77777777" w:rsidR="00F052AD" w:rsidRDefault="00F052AD" w:rsidP="00F052AD">
      <w:pPr>
        <w:pStyle w:val="ListParagraph"/>
        <w:numPr>
          <w:ilvl w:val="0"/>
          <w:numId w:val="5"/>
        </w:numPr>
      </w:pPr>
      <w:r>
        <w:t>It is Suitable as it manages the competition, buyer power, and substitution pressures that have been identified using Five Forces and supports Starbucks' differentiation strategy.</w:t>
      </w:r>
    </w:p>
    <w:p w14:paraId="4C488DF7" w14:textId="77777777" w:rsidR="00F052AD" w:rsidRDefault="00F052AD" w:rsidP="00F052AD">
      <w:pPr>
        <w:pStyle w:val="ListParagraph"/>
        <w:numPr>
          <w:ilvl w:val="0"/>
          <w:numId w:val="5"/>
        </w:numPr>
      </w:pPr>
      <w:r>
        <w:t>It is “Acceptable” because it leverages the VRIO strength of the brand reputation and the distribution partnership with Dong Suh Foods, instead of having to establish a new business model.</w:t>
      </w:r>
    </w:p>
    <w:p w14:paraId="167B0A0F" w14:textId="77777777" w:rsidR="00F052AD" w:rsidRDefault="00F052AD" w:rsidP="00F052AD">
      <w:pPr>
        <w:pStyle w:val="ListParagraph"/>
        <w:numPr>
          <w:ilvl w:val="0"/>
          <w:numId w:val="5"/>
        </w:numPr>
      </w:pPr>
      <w:r>
        <w:t>It is Feasible, as the Balanced Scorecard already defines goals with regard to product innovation, customer loyalty and AI-based marketing.</w:t>
      </w:r>
    </w:p>
    <w:p w14:paraId="2BE9308A" w14:textId="19BF9663" w:rsidR="00F052AD" w:rsidRPr="00F052AD" w:rsidRDefault="00F052AD" w:rsidP="00F052AD">
      <w:r>
        <w:t xml:space="preserve">Starbucks should not compete directly with Cantata and Georgia Coffee on pricing or mass-market distribution, both of which are very strong. Rather, the Starbucks that incorporates high-quality product innovation and personalized digital engagement will stand out from these brands, and offer more value than </w:t>
      </w:r>
      <w:proofErr w:type="spellStart"/>
      <w:r>
        <w:t>Ediya's</w:t>
      </w:r>
      <w:proofErr w:type="spellEnd"/>
      <w:r>
        <w:t xml:space="preserve"> mostly café-based idea.</w:t>
      </w:r>
      <w:r>
        <w:t xml:space="preserve"> </w:t>
      </w:r>
      <w:r>
        <w:lastRenderedPageBreak/>
        <w:t>This enables a more defensible competitive position to be established, which is achieved by the blending of resources, rather than based on any one capability.</w:t>
      </w:r>
    </w:p>
    <w:p w14:paraId="15F67B12" w14:textId="428F18A9" w:rsidR="00F052AD" w:rsidRDefault="00284DAE" w:rsidP="00222AB6">
      <w:pPr>
        <w:pStyle w:val="Heading3"/>
      </w:pPr>
      <w:bookmarkStart w:id="51" w:name="_Toc237352941"/>
      <w:r>
        <w:t>Implementation Roadmap</w:t>
      </w:r>
      <w:bookmarkEnd w:id="51"/>
    </w:p>
    <w:p w14:paraId="703E5147" w14:textId="7B21CD78" w:rsidR="00222AB6" w:rsidRPr="00222AB6" w:rsidRDefault="00222AB6" w:rsidP="00222AB6">
      <w:r w:rsidRPr="00222AB6">
        <w:drawing>
          <wp:inline distT="0" distB="0" distL="0" distR="0" wp14:anchorId="5AD47E50" wp14:editId="2076C5B9">
            <wp:extent cx="5943600" cy="2370455"/>
            <wp:effectExtent l="0" t="0" r="0" b="0"/>
            <wp:docPr id="49876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68307" name=""/>
                    <pic:cNvPicPr/>
                  </pic:nvPicPr>
                  <pic:blipFill>
                    <a:blip r:embed="rId27"/>
                    <a:stretch>
                      <a:fillRect/>
                    </a:stretch>
                  </pic:blipFill>
                  <pic:spPr>
                    <a:xfrm>
                      <a:off x="0" y="0"/>
                      <a:ext cx="5943600" cy="2370455"/>
                    </a:xfrm>
                    <a:prstGeom prst="rect">
                      <a:avLst/>
                    </a:prstGeom>
                  </pic:spPr>
                </pic:pic>
              </a:graphicData>
            </a:graphic>
          </wp:inline>
        </w:drawing>
      </w:r>
    </w:p>
    <w:p w14:paraId="32D93C85" w14:textId="0DE89EFD" w:rsidR="0057607D" w:rsidRPr="0057607D" w:rsidRDefault="0057607D" w:rsidP="0057607D">
      <w:pPr>
        <w:pStyle w:val="Caption"/>
        <w:jc w:val="center"/>
      </w:pPr>
      <w:bookmarkStart w:id="52" w:name="_Toc237352896"/>
      <w:r>
        <w:t xml:space="preserve">Table </w:t>
      </w:r>
      <w:r>
        <w:fldChar w:fldCharType="begin"/>
      </w:r>
      <w:r>
        <w:instrText xml:space="preserve"> SEQ Table \* ARABIC </w:instrText>
      </w:r>
      <w:r>
        <w:fldChar w:fldCharType="separate"/>
      </w:r>
      <w:r>
        <w:rPr>
          <w:noProof/>
        </w:rPr>
        <w:t>9</w:t>
      </w:r>
      <w:r>
        <w:rPr>
          <w:noProof/>
        </w:rPr>
        <w:fldChar w:fldCharType="end"/>
      </w:r>
      <w:r>
        <w:t xml:space="preserve">: </w:t>
      </w:r>
      <w:r w:rsidRPr="00FF4A6F">
        <w:t>Implementation Roadmap for Starbucks RTD Coffee Strategy in South Korea (Author)</w:t>
      </w:r>
      <w:bookmarkEnd w:id="52"/>
    </w:p>
    <w:p w14:paraId="247EC20D" w14:textId="77777777" w:rsidR="00222AB6" w:rsidRDefault="00222AB6" w:rsidP="00222AB6">
      <w:pPr>
        <w:pStyle w:val="Heading4"/>
      </w:pPr>
      <w:r>
        <w:t>Resource Allocation, Financial Feasibility and Control</w:t>
      </w:r>
    </w:p>
    <w:p w14:paraId="11EEDFAE" w14:textId="4765FA14" w:rsidR="00825754" w:rsidRDefault="00222AB6" w:rsidP="00222AB6">
      <w:r>
        <w:t xml:space="preserve">The implementation should be prioritized into investment in AI infrastructure, product development, and targeted marketing, and investment should be released gradually instead of investment in full quantity at once. The exact ROI cannot be calculated, as there are no details of the project-level costs or the RTD revenue generated by Starbucks in South Korea. Rather, management should define the thresholds for the effectiveness of its investments as being 10% annual sales growth and 3% margin gains. The extension of Phase 2 should be pursued only after a successful pilot program proves that there </w:t>
      </w:r>
      <w:proofErr w:type="gramStart"/>
      <w:r>
        <w:t>is</w:t>
      </w:r>
      <w:proofErr w:type="gramEnd"/>
      <w:r>
        <w:t xml:space="preserve"> a significant consumer demand and KPI performance. This progressive process reduces risk and directly connects spending to tangible business results. But there is a need for collaboration between Starbucks, Dong Suh Foods, and retailers, because something could go wrong, resulting in higher expenses but not the necessary increase in sales.</w:t>
      </w:r>
    </w:p>
    <w:p w14:paraId="48878459" w14:textId="77777777" w:rsidR="0008264F" w:rsidRDefault="0008264F" w:rsidP="0008264F">
      <w:pPr>
        <w:pStyle w:val="Heading3"/>
      </w:pPr>
      <w:bookmarkStart w:id="53" w:name="_Toc237352942"/>
      <w:r>
        <w:t>Risks and Mitigation</w:t>
      </w:r>
      <w:bookmarkEnd w:id="53"/>
    </w:p>
    <w:p w14:paraId="23976FE2" w14:textId="1449796E" w:rsidR="0057607D" w:rsidRDefault="00222AB6" w:rsidP="0008264F">
      <w:r w:rsidRPr="00222AB6">
        <w:lastRenderedPageBreak/>
        <w:t xml:space="preserve">There are a number of interrelated risks to the proposed strategy. The implementation of technology can also be sub-optimal as consumers may not be interested in AI personalisation, so Starbucks should conduct trial campaigns with the rewards program before increasing investment. There could be competitive imitation from Cantata and Georgia Coffee, which would mean continuous product innovation. Risk exists when incremental RTD sales are not sufficient to cover the cost of AI and the cost of product development, incremental investment, and KPI-based funding can minimize the risk. Test consumer resistance to premium priced healthier products with pilot launches and targeted promotions. Coffee price fluctuations, exchange-rate pressures, and packaging costs finally may </w:t>
      </w:r>
      <w:r w:rsidRPr="00222AB6">
        <w:t>limit</w:t>
      </w:r>
      <w:r w:rsidRPr="00222AB6">
        <w:t xml:space="preserve"> margins, making supplier diversification, and procurement efficiency necessary. These controls will directly contribute to the financial feasibility of the proposed strategy</w:t>
      </w:r>
      <w:r w:rsidR="0008264F">
        <w:t>.</w:t>
      </w:r>
    </w:p>
    <w:p w14:paraId="56360B8B" w14:textId="77777777" w:rsidR="00E43BA4" w:rsidRDefault="00E43BA4" w:rsidP="00E43BA4">
      <w:pPr>
        <w:pStyle w:val="Heading2"/>
      </w:pPr>
      <w:bookmarkStart w:id="54" w:name="_Toc237352943"/>
      <w:r>
        <w:t>Conclusion</w:t>
      </w:r>
      <w:bookmarkEnd w:id="54"/>
    </w:p>
    <w:p w14:paraId="4813B1BA" w14:textId="7265B114" w:rsidR="0008264F" w:rsidRDefault="00E43BA4" w:rsidP="00E43BA4">
      <w:r>
        <w:t>Currently, Starbucks has a solid strategic position in the south Korean Ready-to-Drink (RTD) coffee segment with its high brand image, wide distribution network with Dong Suh Foods, and loyal customers. But with the growth of competition from Cantata, Georgia Coffee, and other local brands, shifting consumer tastes, and growing costs, the company must build its brand beyond brand recognition. Thus, this report suggests the adoption of an AI-powered personalised RTD ecosystem, alongside product innovation, to improve customer engagement, aid in healthier product development and strengthen differentiation. This approach leverages Starbucks current resources and implements the changes identified as a response to the competitive pressures identified via the analysis. With the incorporation of innovation, digital ability, responsible business, and continuous product development, Starbucks will be well-positioned for its premium market leadership and long-term competitive advantage in South Korea's ever-changing RTD coffee arena.</w:t>
      </w:r>
    </w:p>
    <w:p w14:paraId="0FA1B570" w14:textId="77777777" w:rsidR="00E415F0" w:rsidRDefault="00E415F0" w:rsidP="00E43BA4"/>
    <w:p w14:paraId="3D940467" w14:textId="77777777" w:rsidR="00222AB6" w:rsidRDefault="00222AB6" w:rsidP="00E43BA4"/>
    <w:p w14:paraId="0847EBC1" w14:textId="31A16D13" w:rsidR="00E415F0" w:rsidRDefault="00E415F0" w:rsidP="00E415F0">
      <w:pPr>
        <w:pStyle w:val="Heading1"/>
      </w:pPr>
      <w:bookmarkStart w:id="55" w:name="_Toc237352944"/>
      <w:r>
        <w:lastRenderedPageBreak/>
        <w:t>Section 2</w:t>
      </w:r>
      <w:bookmarkEnd w:id="55"/>
    </w:p>
    <w:p w14:paraId="64E627E7" w14:textId="77777777" w:rsidR="005D5E57" w:rsidRDefault="005D5E57" w:rsidP="005D5E57">
      <w:pPr>
        <w:pStyle w:val="Heading2"/>
      </w:pPr>
      <w:bookmarkStart w:id="56" w:name="_Toc237352945"/>
      <w:r>
        <w:t>Reflective Account Using Gibbs' Reflective Cycle</w:t>
      </w:r>
      <w:bookmarkEnd w:id="56"/>
    </w:p>
    <w:p w14:paraId="3FFB6959" w14:textId="652228EB" w:rsidR="005D5E57" w:rsidRDefault="005D5E57" w:rsidP="005D5E57">
      <w:pPr>
        <w:jc w:val="center"/>
      </w:pPr>
      <w:r>
        <w:rPr>
          <w:noProof/>
        </w:rPr>
        <w:drawing>
          <wp:inline distT="0" distB="0" distL="0" distR="0" wp14:anchorId="7D51EBC4" wp14:editId="08466C3A">
            <wp:extent cx="5943600" cy="4457700"/>
            <wp:effectExtent l="0" t="0" r="0" b="0"/>
            <wp:docPr id="1416283636"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FB1ED7C" w14:textId="315000FF" w:rsidR="005D5E57" w:rsidRPr="005D5E57" w:rsidRDefault="005D5E57" w:rsidP="005D5E57">
      <w:pPr>
        <w:pStyle w:val="Caption"/>
        <w:jc w:val="center"/>
      </w:pPr>
      <w:bookmarkStart w:id="57" w:name="_Toc237352909"/>
      <w:r>
        <w:t xml:space="preserve">Figure </w:t>
      </w:r>
      <w:r>
        <w:fldChar w:fldCharType="begin"/>
      </w:r>
      <w:r>
        <w:instrText xml:space="preserve"> SEQ Figure \* ARABIC </w:instrText>
      </w:r>
      <w:r>
        <w:fldChar w:fldCharType="separate"/>
      </w:r>
      <w:r>
        <w:rPr>
          <w:noProof/>
        </w:rPr>
        <w:t>13</w:t>
      </w:r>
      <w:r>
        <w:rPr>
          <w:noProof/>
        </w:rPr>
        <w:fldChar w:fldCharType="end"/>
      </w:r>
      <w:r>
        <w:t xml:space="preserve">: Gibbs Cycle </w:t>
      </w:r>
      <w:r w:rsidRPr="009B60CD">
        <w:t>(Lin et al., 2024)</w:t>
      </w:r>
      <w:bookmarkEnd w:id="57"/>
    </w:p>
    <w:p w14:paraId="6C95BDCE" w14:textId="77777777" w:rsidR="005D5E57" w:rsidRDefault="005D5E57" w:rsidP="005D5E57">
      <w:pPr>
        <w:pStyle w:val="Heading3"/>
      </w:pPr>
      <w:bookmarkStart w:id="58" w:name="_Toc237352946"/>
      <w:r>
        <w:t>Description</w:t>
      </w:r>
      <w:bookmarkEnd w:id="58"/>
    </w:p>
    <w:p w14:paraId="479F6F76" w14:textId="77777777" w:rsidR="005D5E57" w:rsidRDefault="005D5E57" w:rsidP="005D5E57">
      <w:r>
        <w:t xml:space="preserve">The overall purpose of this consultancy report was to assess the strategic position of Starbucks Ready-to-Drink (RTD) coffee in South Korea and to provide recommendations for the long-term enhancement of its competitive position. The analysis used the PESTEL, Porter's Five Forces, VRIO, SWOT, Carroll's CSR Pyramid, Balanced Scorecard, Porter's Generic Strategies, Ansoff Matrix and </w:t>
      </w:r>
      <w:proofErr w:type="spellStart"/>
      <w:r>
        <w:t>SAFe</w:t>
      </w:r>
      <w:proofErr w:type="spellEnd"/>
      <w:r>
        <w:t xml:space="preserve"> to analyse the internal and external aspects of Starbucks. The last recommendation was an artificial-intelligence based personalised RTD ecosystem along with offering </w:t>
      </w:r>
      <w:proofErr w:type="gramStart"/>
      <w:r>
        <w:t>high quality</w:t>
      </w:r>
      <w:proofErr w:type="gramEnd"/>
      <w:r>
        <w:t xml:space="preserve"> </w:t>
      </w:r>
      <w:r>
        <w:lastRenderedPageBreak/>
        <w:t>product innovation, which was aligned with Starbucks' strategic capabilities and shifting consumer preferences in South Korea.</w:t>
      </w:r>
    </w:p>
    <w:p w14:paraId="4A83E3CC" w14:textId="77777777" w:rsidR="005D5E57" w:rsidRDefault="005D5E57" w:rsidP="005D5E57">
      <w:pPr>
        <w:pStyle w:val="Heading3"/>
      </w:pPr>
      <w:bookmarkStart w:id="59" w:name="_Toc237352947"/>
      <w:r>
        <w:t>Feelings</w:t>
      </w:r>
      <w:bookmarkEnd w:id="59"/>
    </w:p>
    <w:p w14:paraId="40C6F275" w14:textId="2AC70E84" w:rsidR="005D5E57" w:rsidRDefault="005D5E57" w:rsidP="005D5E57">
      <w:r>
        <w:t>When I started this consultancy project, I had an understanding of the strategic frameworks that I've learned in the previous modules, but I didn't feel confident using them as a critical lens to view a real organisation. At first, I struggled to relate theory and models to actual, existing industry evidence, and to refrain from the descriptive writing. As I continue the report, I felt more confident in choosing relevant information and making links between findings in sections of the report. This process helped build my confidence to analyse strategically and make recommendations, not in an academic essay but in a consultancy style.</w:t>
      </w:r>
    </w:p>
    <w:p w14:paraId="2B505B2E" w14:textId="77777777" w:rsidR="005D5E57" w:rsidRDefault="005D5E57" w:rsidP="005D5E57">
      <w:pPr>
        <w:pStyle w:val="Heading3"/>
      </w:pPr>
      <w:bookmarkStart w:id="60" w:name="_Toc237352948"/>
      <w:r>
        <w:t>Evaluation</w:t>
      </w:r>
      <w:bookmarkEnd w:id="60"/>
    </w:p>
    <w:p w14:paraId="44C6C409" w14:textId="77777777" w:rsidR="005D5E57" w:rsidRDefault="005D5E57" w:rsidP="005D5E57">
      <w:r>
        <w:t>A major advantage of this project was the exploration of the synergies that exist between various strategic frameworks. The opportunities from the PESTEL analysis were added to the SWOT analysis and then used to support the strategic recommendation. Similarly, the VRIO analysis revealed that Starbucks' high-end brand, their cooperation with Dong Suh Foods in distributing and selling their products, and their global supply chain were the ones that constitute their competitive advantages, and were subsequently transformed into measurable objectives in the Balanced Scorecard. This gave a logical and consistent development of the report.</w:t>
      </w:r>
    </w:p>
    <w:p w14:paraId="185B5C52" w14:textId="77777777" w:rsidR="005D5E57" w:rsidRDefault="005D5E57" w:rsidP="005D5E57">
      <w:r>
        <w:t>The biggest hurdle was the scarcity of evidence of Starbucks's RTD coffee business in South Korea in general. Starbucks's packaged coffee products were the subject of a lot of the information available, much of which concentrated on its café business. Therefore, I had to go through multiple academic and industry resources to find evidence that was relevant to the chosen market. Another challenge was keeping in a critical approach.</w:t>
      </w:r>
    </w:p>
    <w:p w14:paraId="03F18178" w14:textId="77777777" w:rsidR="005D5E57" w:rsidRDefault="005D5E57" w:rsidP="005D5E57">
      <w:pPr>
        <w:pStyle w:val="Heading3"/>
      </w:pPr>
      <w:bookmarkStart w:id="61" w:name="_Toc237352949"/>
      <w:r>
        <w:t>Analysis</w:t>
      </w:r>
      <w:bookmarkEnd w:id="61"/>
    </w:p>
    <w:p w14:paraId="63009D9A" w14:textId="77777777" w:rsidR="005D5E57" w:rsidRDefault="005D5E57" w:rsidP="005D5E57">
      <w:r>
        <w:lastRenderedPageBreak/>
        <w:t>This project illustrated that in order to be successful, a consultancy effort must be guided by evidence rather than by examining the evidence for each separate framework. However, the Five Forces analysis revealed that the market for RTD coffee in South Korea was less profitable because of the high level of rivalry, buyer power, and several substitutes. Then, using the VRIO analysis, it was found that the most important resources that Starbucks has are premium brand, nationwide distribution system, and its global supply chain. These findings supported the recommendation of the use of an AI-based personalised RTD ecosystem with premium product development over a price-based approach.</w:t>
      </w:r>
    </w:p>
    <w:p w14:paraId="29AB01F3" w14:textId="77777777" w:rsidR="005D5E57" w:rsidRDefault="005D5E57" w:rsidP="005D5E57">
      <w:r>
        <w:t>An additional benefit of the project was the enhancement of my research and analytical abilities. I understood that I needed to use evidence that was current and specific to the organisation to support the recommendations because general information would diminish the strength of the recommendations. My understanding of how strategic recommendations can be turned into measurable objectives, realistic targets, and practical initiatives has also been enhanced through the development of the Balanced Scorecard. This experience indicated that there is a positive advantage in the consultancy report in terms of clarity of implementation recommendations, not just highlighting organisational issues.</w:t>
      </w:r>
    </w:p>
    <w:p w14:paraId="20769B6D" w14:textId="77777777" w:rsidR="005D5E57" w:rsidRDefault="005D5E57" w:rsidP="005D5E57">
      <w:pPr>
        <w:pStyle w:val="Heading3"/>
      </w:pPr>
      <w:bookmarkStart w:id="62" w:name="_Toc237352950"/>
      <w:r>
        <w:t>Action Plan</w:t>
      </w:r>
      <w:bookmarkEnd w:id="62"/>
    </w:p>
    <w:p w14:paraId="3D35A18C" w14:textId="5F7001C7" w:rsidR="00E415F0" w:rsidRDefault="005D5E57" w:rsidP="005D5E57">
      <w:r>
        <w:t xml:space="preserve">This project identified many opportunities for development within the project. First, I'll collect academic and industry evidence earlier to have more time to assess the quality and relevance of sources. Second, I will enhance interpretation skills of industry reports and market data, to ensure future recommendations are supported with more robust quantitative data. Third, I will develop my consultancy writing skills by being more critical and not only descriptive, and by making the strategic frameworks more connected to each other. Finally, I will improve my professional communication and presentation capabilities in order to be able to present and communicate complex strategic recommendations to managers and other stakeholders. These improvements will </w:t>
      </w:r>
      <w:r>
        <w:lastRenderedPageBreak/>
        <w:t>strengthen my future consultancy work and prepare me to analyse more complex business environments with greater confidence and accuracy.</w:t>
      </w:r>
    </w:p>
    <w:p w14:paraId="6A9F790F" w14:textId="77777777" w:rsidR="005D5E57" w:rsidRDefault="005D5E57" w:rsidP="005D5E57"/>
    <w:p w14:paraId="69E02704" w14:textId="77777777" w:rsidR="005D5E57" w:rsidRDefault="005D5E57" w:rsidP="005D5E57"/>
    <w:p w14:paraId="275A6EF4" w14:textId="77777777" w:rsidR="005D5E57" w:rsidRDefault="005D5E57" w:rsidP="005D5E57"/>
    <w:p w14:paraId="0B3C14EC" w14:textId="77777777" w:rsidR="005D5E57" w:rsidRDefault="005D5E57" w:rsidP="005D5E57"/>
    <w:p w14:paraId="376565C3" w14:textId="77777777" w:rsidR="005D5E57" w:rsidRDefault="005D5E57" w:rsidP="005D5E57"/>
    <w:p w14:paraId="6E990CC0" w14:textId="77777777" w:rsidR="005D5E57" w:rsidRDefault="005D5E57" w:rsidP="005D5E57"/>
    <w:p w14:paraId="714CA5DF" w14:textId="77777777" w:rsidR="005D5E57" w:rsidRDefault="005D5E57" w:rsidP="005D5E57"/>
    <w:p w14:paraId="008B5878" w14:textId="77777777" w:rsidR="005D5E57" w:rsidRDefault="005D5E57" w:rsidP="005D5E57"/>
    <w:p w14:paraId="77EB5695" w14:textId="77777777" w:rsidR="005D5E57" w:rsidRDefault="005D5E57" w:rsidP="005D5E57"/>
    <w:p w14:paraId="424D3F6C" w14:textId="77777777" w:rsidR="005D5E57" w:rsidRDefault="005D5E57" w:rsidP="005D5E57"/>
    <w:p w14:paraId="5D62EC52" w14:textId="77777777" w:rsidR="005D5E57" w:rsidRDefault="005D5E57" w:rsidP="005D5E57"/>
    <w:p w14:paraId="1E6B4923" w14:textId="77777777" w:rsidR="005D5E57" w:rsidRDefault="005D5E57" w:rsidP="005D5E57"/>
    <w:p w14:paraId="28A3849B" w14:textId="77777777" w:rsidR="005D5E57" w:rsidRDefault="005D5E57" w:rsidP="005D5E57"/>
    <w:p w14:paraId="69C9875A" w14:textId="77777777" w:rsidR="005D5E57" w:rsidRDefault="005D5E57" w:rsidP="005D5E57"/>
    <w:p w14:paraId="71870675" w14:textId="77777777" w:rsidR="005D5E57" w:rsidRDefault="005D5E57" w:rsidP="005D5E57"/>
    <w:p w14:paraId="4AAA4673" w14:textId="77777777" w:rsidR="005D5E57" w:rsidRDefault="005D5E57" w:rsidP="005D5E57"/>
    <w:p w14:paraId="798C8D37" w14:textId="77777777" w:rsidR="005D5E57" w:rsidRDefault="005D5E57" w:rsidP="005D5E57"/>
    <w:p w14:paraId="00B234EF" w14:textId="77777777" w:rsidR="005D5E57" w:rsidRDefault="005D5E57" w:rsidP="005D5E57"/>
    <w:p w14:paraId="17D5C131" w14:textId="7E0C37D2" w:rsidR="005D5E57" w:rsidRDefault="005D5E57" w:rsidP="005D5E57">
      <w:pPr>
        <w:pStyle w:val="Heading1"/>
      </w:pPr>
      <w:bookmarkStart w:id="63" w:name="_Toc237352951"/>
      <w:r>
        <w:lastRenderedPageBreak/>
        <w:t>References</w:t>
      </w:r>
      <w:bookmarkEnd w:id="63"/>
    </w:p>
    <w:p w14:paraId="5E536E60" w14:textId="4E4640B9" w:rsidR="005D5E57" w:rsidRDefault="005D5E57" w:rsidP="005D5E57">
      <w:r w:rsidRPr="005D5E57">
        <w:t xml:space="preserve">Amin, A.M. and Wijaya, J. (2024). Brand trust, celebrity endorser, and product bundling on purchasing interest and its impact on decisions to purchase </w:t>
      </w:r>
      <w:proofErr w:type="spellStart"/>
      <w:r w:rsidRPr="005D5E57">
        <w:t>starbucks</w:t>
      </w:r>
      <w:proofErr w:type="spellEnd"/>
      <w:r w:rsidRPr="005D5E57">
        <w:t xml:space="preserve"> drink at </w:t>
      </w:r>
      <w:proofErr w:type="spellStart"/>
      <w:r w:rsidRPr="005D5E57">
        <w:t>Pekanbaru</w:t>
      </w:r>
      <w:proofErr w:type="spellEnd"/>
      <w:r w:rsidRPr="005D5E57">
        <w:t xml:space="preserve">. </w:t>
      </w:r>
      <w:r w:rsidRPr="005D5E57">
        <w:rPr>
          <w:i/>
          <w:iCs/>
        </w:rPr>
        <w:t>Interconnection: An economic perspective horizon</w:t>
      </w:r>
      <w:r w:rsidRPr="005D5E57">
        <w:t xml:space="preserve">, 1(4), pp.181–197. </w:t>
      </w:r>
      <w:proofErr w:type="spellStart"/>
      <w:r>
        <w:t>doi</w:t>
      </w:r>
      <w:proofErr w:type="spellEnd"/>
      <w:r>
        <w:t xml:space="preserve">: </w:t>
      </w:r>
      <w:hyperlink r:id="rId29" w:history="1">
        <w:r w:rsidRPr="005F57C5">
          <w:rPr>
            <w:rStyle w:val="Hyperlink"/>
          </w:rPr>
          <w:t>https://10.61230/interconnection.v1i4.69</w:t>
        </w:r>
      </w:hyperlink>
    </w:p>
    <w:p w14:paraId="41BE30BB" w14:textId="58B25B25" w:rsidR="005D5E57" w:rsidRDefault="005D5E57" w:rsidP="005D5E57">
      <w:r w:rsidRPr="005D5E57">
        <w:t xml:space="preserve">Cho, S., Jeong, Y.-S. and Huh, J.-H. (2025). Is south </w:t>
      </w:r>
      <w:proofErr w:type="spellStart"/>
      <w:r w:rsidRPr="005D5E57">
        <w:t>korea’s</w:t>
      </w:r>
      <w:proofErr w:type="spellEnd"/>
      <w:r w:rsidRPr="005D5E57">
        <w:t xml:space="preserve"> 2050 Carbon-Neutral scenario sufficient for meeting greenhouse gas emissions reduction goal? </w:t>
      </w:r>
      <w:r w:rsidRPr="005D5E57">
        <w:rPr>
          <w:i/>
          <w:iCs/>
        </w:rPr>
        <w:t>Energy for sustainable development</w:t>
      </w:r>
      <w:r w:rsidRPr="005D5E57">
        <w:t xml:space="preserve">, 80, p.101447. </w:t>
      </w:r>
      <w:proofErr w:type="spellStart"/>
      <w:r>
        <w:t>doi</w:t>
      </w:r>
      <w:proofErr w:type="spellEnd"/>
      <w:r>
        <w:t xml:space="preserve">: </w:t>
      </w:r>
      <w:hyperlink r:id="rId30" w:history="1">
        <w:r w:rsidRPr="005F57C5">
          <w:rPr>
            <w:rStyle w:val="Hyperlink"/>
          </w:rPr>
          <w:t>https://10.1016/j.esd.2024.101447</w:t>
        </w:r>
      </w:hyperlink>
    </w:p>
    <w:p w14:paraId="38603B9E" w14:textId="7400C355" w:rsidR="005D5E57" w:rsidRDefault="005D5E57" w:rsidP="005D5E57">
      <w:r w:rsidRPr="005D5E57">
        <w:t xml:space="preserve">Choi, S. and Choi, T. (2026). A study on the store opening strategies of Major coffee shop brands in Seoul, </w:t>
      </w:r>
      <w:proofErr w:type="spellStart"/>
      <w:r w:rsidRPr="005D5E57">
        <w:t>korea</w:t>
      </w:r>
      <w:proofErr w:type="spellEnd"/>
      <w:r w:rsidRPr="005D5E57">
        <w:t xml:space="preserve">. </w:t>
      </w:r>
      <w:r w:rsidRPr="005D5E57">
        <w:rPr>
          <w:i/>
          <w:iCs/>
        </w:rPr>
        <w:t>Springer proceedings in Business and economics</w:t>
      </w:r>
      <w:r w:rsidRPr="005D5E57">
        <w:t xml:space="preserve">, pp.1585–1596. </w:t>
      </w:r>
      <w:proofErr w:type="spellStart"/>
      <w:r>
        <w:t>doi</w:t>
      </w:r>
      <w:proofErr w:type="spellEnd"/>
      <w:r>
        <w:t xml:space="preserve">: </w:t>
      </w:r>
      <w:hyperlink r:id="rId31" w:history="1">
        <w:r w:rsidRPr="005F57C5">
          <w:rPr>
            <w:rStyle w:val="Hyperlink"/>
          </w:rPr>
          <w:t>https://10.1007/978-981-95-6415-6_98</w:t>
        </w:r>
      </w:hyperlink>
    </w:p>
    <w:p w14:paraId="5EDBF363" w14:textId="08A09FFB" w:rsidR="005D5E57" w:rsidRDefault="005D5E57" w:rsidP="005D5E57">
      <w:r w:rsidRPr="005D5E57">
        <w:t xml:space="preserve">Curran, N.M. and </w:t>
      </w:r>
      <w:proofErr w:type="spellStart"/>
      <w:r w:rsidRPr="005D5E57">
        <w:t>Chesnut</w:t>
      </w:r>
      <w:proofErr w:type="spellEnd"/>
      <w:r w:rsidRPr="005D5E57">
        <w:t xml:space="preserve">, M. (2026). Single origin coffee and dual distinction: Coffee shops in contemporary south </w:t>
      </w:r>
      <w:proofErr w:type="spellStart"/>
      <w:r w:rsidRPr="005D5E57">
        <w:t>korea</w:t>
      </w:r>
      <w:proofErr w:type="spellEnd"/>
      <w:r w:rsidRPr="005D5E57">
        <w:t xml:space="preserve">. </w:t>
      </w:r>
      <w:r w:rsidRPr="005D5E57">
        <w:rPr>
          <w:i/>
          <w:iCs/>
        </w:rPr>
        <w:t>Research handbook on the sociology of consumption</w:t>
      </w:r>
      <w:r w:rsidRPr="005D5E57">
        <w:t xml:space="preserve">, pp.332–340. </w:t>
      </w:r>
      <w:proofErr w:type="spellStart"/>
      <w:r>
        <w:t>doi</w:t>
      </w:r>
      <w:proofErr w:type="spellEnd"/>
      <w:r>
        <w:t xml:space="preserve">: </w:t>
      </w:r>
      <w:hyperlink r:id="rId32" w:history="1">
        <w:r w:rsidRPr="005F57C5">
          <w:rPr>
            <w:rStyle w:val="Hyperlink"/>
          </w:rPr>
          <w:t>https://10.4337/9781035310517.00044</w:t>
        </w:r>
      </w:hyperlink>
    </w:p>
    <w:p w14:paraId="371518BF" w14:textId="4FEABE26" w:rsidR="005D5E57" w:rsidRDefault="005D5E57" w:rsidP="005D5E57">
      <w:r w:rsidRPr="005D5E57">
        <w:t xml:space="preserve">Curran, N.M., Istad, F. and </w:t>
      </w:r>
      <w:proofErr w:type="spellStart"/>
      <w:r w:rsidRPr="005D5E57">
        <w:t>Chesnut</w:t>
      </w:r>
      <w:proofErr w:type="spellEnd"/>
      <w:r w:rsidRPr="005D5E57">
        <w:t xml:space="preserve">, M. (2025). Standing out and fitting in: Korean coffee entrepreneurs’ strategies for survival. </w:t>
      </w:r>
      <w:r w:rsidRPr="005D5E57">
        <w:rPr>
          <w:i/>
          <w:iCs/>
        </w:rPr>
        <w:t>Food, culture, &amp; society/Food, culture and society</w:t>
      </w:r>
      <w:r w:rsidRPr="005D5E57">
        <w:t xml:space="preserve">, pp.1–20. </w:t>
      </w:r>
      <w:proofErr w:type="spellStart"/>
      <w:r>
        <w:t>doi</w:t>
      </w:r>
      <w:proofErr w:type="spellEnd"/>
      <w:r>
        <w:t xml:space="preserve">: </w:t>
      </w:r>
      <w:hyperlink r:id="rId33" w:history="1">
        <w:r w:rsidRPr="005F57C5">
          <w:rPr>
            <w:rStyle w:val="Hyperlink"/>
          </w:rPr>
          <w:t>https://10.1080/15528014.2023.2286725</w:t>
        </w:r>
      </w:hyperlink>
    </w:p>
    <w:p w14:paraId="3F6333EC" w14:textId="77777777" w:rsidR="005D5E57" w:rsidRPr="005D5E57" w:rsidRDefault="005D5E57" w:rsidP="005D5E57">
      <w:proofErr w:type="spellStart"/>
      <w:r w:rsidRPr="005D5E57">
        <w:t>Etumnu</w:t>
      </w:r>
      <w:proofErr w:type="spellEnd"/>
      <w:r w:rsidRPr="005D5E57">
        <w:t xml:space="preserve">, C. and Volpe, R. (2024). </w:t>
      </w:r>
      <w:r w:rsidRPr="005D5E57">
        <w:rPr>
          <w:i/>
          <w:iCs/>
        </w:rPr>
        <w:t>Measuring brand equity on amazon.com: The case of Starbucks</w:t>
      </w:r>
      <w:r w:rsidRPr="005D5E57">
        <w:t>.</w:t>
      </w:r>
    </w:p>
    <w:p w14:paraId="5BCBCB16" w14:textId="44A7C11F" w:rsidR="005D5E57" w:rsidRDefault="005D5E57" w:rsidP="005D5E57">
      <w:r w:rsidRPr="005D5E57">
        <w:t xml:space="preserve">Ji, Y., Lee, W.S. and Moon, J. (2023). Café food safety and its impacts on intention to Reuse and switch cafés during the covid-19 pandemic: The case of Starbucks. </w:t>
      </w:r>
      <w:r w:rsidRPr="005D5E57">
        <w:rPr>
          <w:i/>
          <w:iCs/>
        </w:rPr>
        <w:t>International journal of Environmental research and public health</w:t>
      </w:r>
      <w:r w:rsidRPr="005D5E57">
        <w:t xml:space="preserve">, 20(3), p.2625. </w:t>
      </w:r>
      <w:proofErr w:type="spellStart"/>
      <w:r>
        <w:t>doi</w:t>
      </w:r>
      <w:proofErr w:type="spellEnd"/>
      <w:r>
        <w:t xml:space="preserve">: </w:t>
      </w:r>
      <w:hyperlink r:id="rId34" w:history="1">
        <w:r w:rsidRPr="005F57C5">
          <w:rPr>
            <w:rStyle w:val="Hyperlink"/>
          </w:rPr>
          <w:t>https://10.3390/ijerph20032625</w:t>
        </w:r>
      </w:hyperlink>
    </w:p>
    <w:p w14:paraId="343AE97A" w14:textId="0A773C86" w:rsidR="005D5E57" w:rsidRDefault="005D5E57" w:rsidP="005D5E57">
      <w:r w:rsidRPr="005D5E57">
        <w:t xml:space="preserve">Jo, M., Ochieng, H.K. and Kim, J. (2023). Why are you turning a blind eye to Fair trade coffee?—Focused on the comparison between </w:t>
      </w:r>
      <w:proofErr w:type="spellStart"/>
      <w:r w:rsidRPr="005D5E57">
        <w:t>korea</w:t>
      </w:r>
      <w:proofErr w:type="spellEnd"/>
      <w:r w:rsidRPr="005D5E57">
        <w:t xml:space="preserve"> and Africa. </w:t>
      </w:r>
      <w:r w:rsidRPr="005D5E57">
        <w:rPr>
          <w:i/>
          <w:iCs/>
        </w:rPr>
        <w:t>Sustainability</w:t>
      </w:r>
      <w:r w:rsidRPr="005D5E57">
        <w:t xml:space="preserve">, 14(24), p.17033. </w:t>
      </w:r>
      <w:proofErr w:type="spellStart"/>
      <w:r>
        <w:t>doi</w:t>
      </w:r>
      <w:proofErr w:type="spellEnd"/>
      <w:r>
        <w:t xml:space="preserve">: </w:t>
      </w:r>
      <w:hyperlink r:id="rId35" w:history="1">
        <w:r w:rsidRPr="005F57C5">
          <w:rPr>
            <w:rStyle w:val="Hyperlink"/>
          </w:rPr>
          <w:t>https://10.3390/su142417033</w:t>
        </w:r>
      </w:hyperlink>
    </w:p>
    <w:p w14:paraId="531BC908" w14:textId="2A07BC60" w:rsidR="005D5E57" w:rsidRDefault="005D5E57" w:rsidP="005D5E57">
      <w:r w:rsidRPr="005D5E57">
        <w:lastRenderedPageBreak/>
        <w:t xml:space="preserve">Ko, J.-H. and Jeon, H.-M. (2024). The impact of Eco-Friendly practices on generation z’s green image, brand attachment, brand advocacy, and brand loyalty in Coffee shop. </w:t>
      </w:r>
      <w:r w:rsidRPr="005D5E57">
        <w:rPr>
          <w:i/>
          <w:iCs/>
        </w:rPr>
        <w:t>Sustainability</w:t>
      </w:r>
      <w:r w:rsidRPr="005D5E57">
        <w:t xml:space="preserve">, 16(8), pp.3126–3126. </w:t>
      </w:r>
      <w:proofErr w:type="spellStart"/>
      <w:r>
        <w:t>doi</w:t>
      </w:r>
      <w:proofErr w:type="spellEnd"/>
      <w:r>
        <w:t xml:space="preserve">: </w:t>
      </w:r>
      <w:hyperlink r:id="rId36" w:history="1">
        <w:r w:rsidRPr="005F57C5">
          <w:rPr>
            <w:rStyle w:val="Hyperlink"/>
          </w:rPr>
          <w:t>https://https://doi.org/10.3390/su16083126</w:t>
        </w:r>
      </w:hyperlink>
    </w:p>
    <w:p w14:paraId="6BFC1E55" w14:textId="2939FDBE" w:rsidR="005D5E57" w:rsidRDefault="005D5E57" w:rsidP="005D5E57">
      <w:r w:rsidRPr="005D5E57">
        <w:t xml:space="preserve">Ko, T., Lee, J., Park, D. and Ryu, D. (2023). Supply chain transparency as a signal of Ethical production. </w:t>
      </w:r>
      <w:r w:rsidRPr="005D5E57">
        <w:rPr>
          <w:i/>
          <w:iCs/>
        </w:rPr>
        <w:t>Managerial and decision economics</w:t>
      </w:r>
      <w:r w:rsidRPr="005D5E57">
        <w:t xml:space="preserve">, 44(3). </w:t>
      </w:r>
      <w:proofErr w:type="spellStart"/>
      <w:r>
        <w:t>doi</w:t>
      </w:r>
      <w:proofErr w:type="spellEnd"/>
      <w:r>
        <w:t xml:space="preserve">: </w:t>
      </w:r>
      <w:hyperlink r:id="rId37" w:history="1">
        <w:r w:rsidRPr="005F57C5">
          <w:rPr>
            <w:rStyle w:val="Hyperlink"/>
          </w:rPr>
          <w:t>https://10.1002/mde.3765</w:t>
        </w:r>
      </w:hyperlink>
    </w:p>
    <w:p w14:paraId="42248855" w14:textId="03DEC1B3" w:rsidR="005D5E57" w:rsidRDefault="005D5E57" w:rsidP="005D5E57">
      <w:r w:rsidRPr="005D5E57">
        <w:t xml:space="preserve">Kwon, A.-M. and Namkung, Y. (2023). The impact of the perceived values of Social network services (SNSs) on brand attitude and Value-Co-Creation behavior in the coffee industry. </w:t>
      </w:r>
      <w:r w:rsidRPr="005D5E57">
        <w:rPr>
          <w:i/>
          <w:iCs/>
        </w:rPr>
        <w:t>Sustainability</w:t>
      </w:r>
      <w:r w:rsidRPr="005D5E57">
        <w:t xml:space="preserve">, 14(9), p.5425. </w:t>
      </w:r>
      <w:proofErr w:type="spellStart"/>
      <w:r>
        <w:t>doi</w:t>
      </w:r>
      <w:proofErr w:type="spellEnd"/>
      <w:r>
        <w:t xml:space="preserve">: </w:t>
      </w:r>
      <w:hyperlink r:id="rId38" w:history="1">
        <w:r w:rsidRPr="005F57C5">
          <w:rPr>
            <w:rStyle w:val="Hyperlink"/>
          </w:rPr>
          <w:t>https://10.3390/su14095425</w:t>
        </w:r>
      </w:hyperlink>
    </w:p>
    <w:p w14:paraId="0E8EFCA0" w14:textId="59A8EE77" w:rsidR="005D5E57" w:rsidRDefault="005D5E57" w:rsidP="005D5E57">
      <w:r w:rsidRPr="005D5E57">
        <w:t xml:space="preserve">Lee, H.-J. (2022). A study on the effect of customer habits on revisit intention focusing on franchise coffee shops. </w:t>
      </w:r>
      <w:r w:rsidRPr="005D5E57">
        <w:rPr>
          <w:i/>
          <w:iCs/>
        </w:rPr>
        <w:t>Information</w:t>
      </w:r>
      <w:r w:rsidRPr="005D5E57">
        <w:t xml:space="preserve">, 13(2), p.86. </w:t>
      </w:r>
      <w:proofErr w:type="spellStart"/>
      <w:r>
        <w:t>doi</w:t>
      </w:r>
      <w:proofErr w:type="spellEnd"/>
      <w:r>
        <w:t xml:space="preserve">: </w:t>
      </w:r>
      <w:hyperlink r:id="rId39" w:history="1">
        <w:r w:rsidRPr="005F57C5">
          <w:rPr>
            <w:rStyle w:val="Hyperlink"/>
          </w:rPr>
          <w:t>https://10.3390/info13020086</w:t>
        </w:r>
      </w:hyperlink>
    </w:p>
    <w:p w14:paraId="1E7E2E24" w14:textId="010526B4" w:rsidR="005D5E57" w:rsidRDefault="005D5E57" w:rsidP="005D5E57">
      <w:r w:rsidRPr="005D5E57">
        <w:t xml:space="preserve">Lee, S., Kang, B. and Yoo, S.H. (2025). Resilient and sustainable restaurant supply chain operations considering Multi-Brand strategies. </w:t>
      </w:r>
      <w:r w:rsidRPr="005D5E57">
        <w:rPr>
          <w:i/>
          <w:iCs/>
        </w:rPr>
        <w:t>Systems</w:t>
      </w:r>
      <w:r w:rsidRPr="005D5E57">
        <w:t xml:space="preserve">, 13(12), p.1101. </w:t>
      </w:r>
      <w:proofErr w:type="spellStart"/>
      <w:r>
        <w:t>doi</w:t>
      </w:r>
      <w:proofErr w:type="spellEnd"/>
      <w:r>
        <w:t xml:space="preserve">: </w:t>
      </w:r>
      <w:hyperlink r:id="rId40" w:history="1">
        <w:r w:rsidRPr="005F57C5">
          <w:rPr>
            <w:rStyle w:val="Hyperlink"/>
          </w:rPr>
          <w:t>https://10.3390/systems13121101</w:t>
        </w:r>
      </w:hyperlink>
    </w:p>
    <w:p w14:paraId="69BCCE67" w14:textId="729B0310" w:rsidR="005D5E57" w:rsidRDefault="005D5E57" w:rsidP="005D5E57">
      <w:r w:rsidRPr="005D5E57">
        <w:t xml:space="preserve">Lin, F., Ryu, K., Lee, Y.-K. and Ali, F. (2024). Understanding the importance of café portable cup design and environmental concerns on green on-the-go consumption: A comparative study of gender. </w:t>
      </w:r>
      <w:r w:rsidRPr="005D5E57">
        <w:rPr>
          <w:i/>
          <w:iCs/>
        </w:rPr>
        <w:t>Journal of Travel &amp; tourism marketing</w:t>
      </w:r>
      <w:r w:rsidRPr="005D5E57">
        <w:t xml:space="preserve">, 41(9), pp.1262–1279. </w:t>
      </w:r>
      <w:proofErr w:type="spellStart"/>
      <w:r>
        <w:t>doi</w:t>
      </w:r>
      <w:proofErr w:type="spellEnd"/>
      <w:r>
        <w:t xml:space="preserve">: </w:t>
      </w:r>
      <w:hyperlink r:id="rId41" w:history="1">
        <w:r w:rsidRPr="005F57C5">
          <w:rPr>
            <w:rStyle w:val="Hyperlink"/>
          </w:rPr>
          <w:t>https://10.1080/10548408.2024.2425101</w:t>
        </w:r>
      </w:hyperlink>
    </w:p>
    <w:p w14:paraId="0B472F85" w14:textId="4D3B5BC3" w:rsidR="005D5E57" w:rsidRDefault="005D5E57" w:rsidP="005D5E57">
      <w:r w:rsidRPr="005D5E57">
        <w:t xml:space="preserve">Moon, J., Song, M., Lee, W.S. and Shim, J.M. (2022). Structural relationship between food quality, usefulness, ease of use, convenience, brand trust and willingness to pay: The case of Starbucks. </w:t>
      </w:r>
      <w:r w:rsidRPr="005D5E57">
        <w:rPr>
          <w:i/>
          <w:iCs/>
        </w:rPr>
        <w:t>British food journal</w:t>
      </w:r>
      <w:r w:rsidRPr="005D5E57">
        <w:t xml:space="preserve">, 125(1). </w:t>
      </w:r>
      <w:proofErr w:type="spellStart"/>
      <w:r>
        <w:t>doi</w:t>
      </w:r>
      <w:proofErr w:type="spellEnd"/>
      <w:r>
        <w:t xml:space="preserve">: </w:t>
      </w:r>
      <w:hyperlink r:id="rId42" w:history="1">
        <w:r w:rsidRPr="005F57C5">
          <w:rPr>
            <w:rStyle w:val="Hyperlink"/>
          </w:rPr>
          <w:t>https://10.1108/bfj-07-2021-0772</w:t>
        </w:r>
      </w:hyperlink>
    </w:p>
    <w:p w14:paraId="44F6BC96" w14:textId="23757010" w:rsidR="005D5E57" w:rsidRDefault="005D5E57" w:rsidP="005D5E57">
      <w:r w:rsidRPr="005D5E57">
        <w:t xml:space="preserve">Moon, J., Tang, R. and Lee, W.S. (2023). Antecedents and consequences of Starbucks’ environmental, social and governance (ESG) implementation. </w:t>
      </w:r>
      <w:r w:rsidRPr="005D5E57">
        <w:rPr>
          <w:i/>
          <w:iCs/>
        </w:rPr>
        <w:t>Journal of Quality assurance in Hospitality &amp; tourism</w:t>
      </w:r>
      <w:r w:rsidRPr="005D5E57">
        <w:t xml:space="preserve">, 24(5), pp.1–23. </w:t>
      </w:r>
      <w:proofErr w:type="spellStart"/>
      <w:r>
        <w:t>doi</w:t>
      </w:r>
      <w:proofErr w:type="spellEnd"/>
      <w:r>
        <w:t xml:space="preserve">: </w:t>
      </w:r>
      <w:hyperlink r:id="rId43" w:history="1">
        <w:r w:rsidRPr="005F57C5">
          <w:rPr>
            <w:rStyle w:val="Hyperlink"/>
          </w:rPr>
          <w:t>https://10.1080/1528008x.2022.2070818</w:t>
        </w:r>
      </w:hyperlink>
    </w:p>
    <w:p w14:paraId="48AD93F8" w14:textId="46ED9441" w:rsidR="005D5E57" w:rsidRDefault="005D5E57" w:rsidP="005D5E57">
      <w:r w:rsidRPr="005D5E57">
        <w:lastRenderedPageBreak/>
        <w:t xml:space="preserve">Muharman, D. and Felicia, M. (2023). Collaboration of Starbucks and </w:t>
      </w:r>
      <w:proofErr w:type="spellStart"/>
      <w:r w:rsidRPr="005D5E57">
        <w:t>blackpink</w:t>
      </w:r>
      <w:proofErr w:type="spellEnd"/>
      <w:r w:rsidRPr="005D5E57">
        <w:t xml:space="preserve"> to Increase purchase intention. </w:t>
      </w:r>
      <w:proofErr w:type="spellStart"/>
      <w:r w:rsidRPr="005D5E57">
        <w:rPr>
          <w:i/>
          <w:iCs/>
        </w:rPr>
        <w:t>Mimbar</w:t>
      </w:r>
      <w:proofErr w:type="spellEnd"/>
      <w:r w:rsidRPr="005D5E57">
        <w:t xml:space="preserve">, pp.409–418. </w:t>
      </w:r>
      <w:proofErr w:type="spellStart"/>
      <w:r>
        <w:t>doi</w:t>
      </w:r>
      <w:proofErr w:type="spellEnd"/>
      <w:r>
        <w:t xml:space="preserve">: </w:t>
      </w:r>
      <w:hyperlink r:id="rId44" w:history="1">
        <w:r w:rsidRPr="005F57C5">
          <w:rPr>
            <w:rStyle w:val="Hyperlink"/>
          </w:rPr>
          <w:t>https://10.29313/mimbar.v39i2.3442</w:t>
        </w:r>
      </w:hyperlink>
    </w:p>
    <w:p w14:paraId="461263E4" w14:textId="77E3E5C9" w:rsidR="005D5E57" w:rsidRDefault="005D5E57" w:rsidP="005D5E57">
      <w:r w:rsidRPr="005D5E57">
        <w:t xml:space="preserve">Park, E.H., Jeon, E.B., Roy, P.K., Park, S.-H. and Park, S.Y. (2024). Quality characteristics and antioxidant activity of the </w:t>
      </w:r>
      <w:proofErr w:type="spellStart"/>
      <w:r w:rsidRPr="005D5E57">
        <w:t>korean</w:t>
      </w:r>
      <w:proofErr w:type="spellEnd"/>
      <w:r w:rsidRPr="005D5E57">
        <w:t xml:space="preserve"> traditional rice-oat wine “makgeolli” supplemented with green seaweed </w:t>
      </w:r>
      <w:proofErr w:type="spellStart"/>
      <w:r w:rsidRPr="005D5E57">
        <w:t>codium</w:t>
      </w:r>
      <w:proofErr w:type="spellEnd"/>
      <w:r w:rsidRPr="005D5E57">
        <w:t xml:space="preserve"> fragile. </w:t>
      </w:r>
      <w:proofErr w:type="spellStart"/>
      <w:r w:rsidRPr="005D5E57">
        <w:rPr>
          <w:i/>
          <w:iCs/>
        </w:rPr>
        <w:t>Heliyon</w:t>
      </w:r>
      <w:proofErr w:type="spellEnd"/>
      <w:r w:rsidRPr="005D5E57">
        <w:t xml:space="preserve">, 10(20), p.e39348. </w:t>
      </w:r>
      <w:proofErr w:type="spellStart"/>
      <w:r>
        <w:t>doi</w:t>
      </w:r>
      <w:proofErr w:type="spellEnd"/>
      <w:r>
        <w:t xml:space="preserve">: </w:t>
      </w:r>
      <w:hyperlink r:id="rId45" w:history="1">
        <w:r w:rsidRPr="005F57C5">
          <w:rPr>
            <w:rStyle w:val="Hyperlink"/>
          </w:rPr>
          <w:t>https://10.1016/j.heliyon.2024.e39348</w:t>
        </w:r>
      </w:hyperlink>
    </w:p>
    <w:p w14:paraId="4A8EF0A7" w14:textId="130D734E" w:rsidR="005D5E57" w:rsidRDefault="005D5E57" w:rsidP="005D5E57">
      <w:r w:rsidRPr="005D5E57">
        <w:t xml:space="preserve">Park, K. and Jang, S.S. (2023). Do coffee chains have strategic superiority? An examination of the intra-regional and size strategies of coffee chains. </w:t>
      </w:r>
      <w:r w:rsidRPr="005D5E57">
        <w:rPr>
          <w:i/>
          <w:iCs/>
        </w:rPr>
        <w:t>International journal of Hospitality management</w:t>
      </w:r>
      <w:r w:rsidRPr="005D5E57">
        <w:t xml:space="preserve">, 105, p.103254. </w:t>
      </w:r>
      <w:proofErr w:type="spellStart"/>
      <w:r>
        <w:t>doi</w:t>
      </w:r>
      <w:proofErr w:type="spellEnd"/>
      <w:r>
        <w:t xml:space="preserve">: </w:t>
      </w:r>
      <w:hyperlink r:id="rId46" w:history="1">
        <w:r w:rsidRPr="005F57C5">
          <w:rPr>
            <w:rStyle w:val="Hyperlink"/>
          </w:rPr>
          <w:t>https://10.1016/j.ijhm.2022.103254</w:t>
        </w:r>
      </w:hyperlink>
    </w:p>
    <w:p w14:paraId="68B313CD" w14:textId="17A87D0E" w:rsidR="005D5E57" w:rsidRDefault="005D5E57" w:rsidP="005D5E57">
      <w:r w:rsidRPr="005D5E57">
        <w:t xml:space="preserve">Park, S., Hwang, I.S., Yoon, G., Lim, M., Park, M.K., Oh, J. and Kwak, H.S. (2025). Do you drink coffee, or brand? Brand effect on consumers” liking and emotional responses to Instant coffee among </w:t>
      </w:r>
      <w:proofErr w:type="spellStart"/>
      <w:r w:rsidRPr="005D5E57">
        <w:t>korean</w:t>
      </w:r>
      <w:proofErr w:type="spellEnd"/>
      <w:r w:rsidRPr="005D5E57">
        <w:t xml:space="preserve"> consumers. </w:t>
      </w:r>
      <w:r w:rsidRPr="005D5E57">
        <w:rPr>
          <w:i/>
          <w:iCs/>
        </w:rPr>
        <w:t>Journal of Sensory studies</w:t>
      </w:r>
      <w:r w:rsidRPr="005D5E57">
        <w:t xml:space="preserve">, 40(1). </w:t>
      </w:r>
      <w:proofErr w:type="spellStart"/>
      <w:r>
        <w:t>doi</w:t>
      </w:r>
      <w:proofErr w:type="spellEnd"/>
      <w:r>
        <w:t xml:space="preserve">: </w:t>
      </w:r>
      <w:hyperlink r:id="rId47" w:history="1">
        <w:r w:rsidRPr="005F57C5">
          <w:rPr>
            <w:rStyle w:val="Hyperlink"/>
          </w:rPr>
          <w:t>https://10.1111/joss.70022</w:t>
        </w:r>
      </w:hyperlink>
    </w:p>
    <w:p w14:paraId="390B9735" w14:textId="4F4CAEF2" w:rsidR="005D5E57" w:rsidRDefault="005D5E57" w:rsidP="005D5E57">
      <w:proofErr w:type="spellStart"/>
      <w:r w:rsidRPr="005D5E57">
        <w:t>Pascarina</w:t>
      </w:r>
      <w:proofErr w:type="spellEnd"/>
      <w:r w:rsidRPr="005D5E57">
        <w:t xml:space="preserve">, P.A., Hartanto, L.C., </w:t>
      </w:r>
      <w:proofErr w:type="spellStart"/>
      <w:r w:rsidRPr="005D5E57">
        <w:t>Teguh</w:t>
      </w:r>
      <w:proofErr w:type="spellEnd"/>
      <w:r w:rsidRPr="005D5E57">
        <w:t xml:space="preserve">, M., Elvina, F.A. and </w:t>
      </w:r>
      <w:proofErr w:type="spellStart"/>
      <w:r w:rsidRPr="005D5E57">
        <w:t>Hutasoit</w:t>
      </w:r>
      <w:proofErr w:type="spellEnd"/>
      <w:r w:rsidRPr="005D5E57">
        <w:t xml:space="preserve">, T.O. (2025). Promoting boycotted product: Audience’s reception analysis K-Pop celebrities’ soft promotion for Starbucks. </w:t>
      </w:r>
      <w:r w:rsidRPr="005D5E57">
        <w:rPr>
          <w:i/>
          <w:iCs/>
        </w:rPr>
        <w:t xml:space="preserve">Mediator: </w:t>
      </w:r>
      <w:proofErr w:type="spellStart"/>
      <w:r w:rsidRPr="005D5E57">
        <w:rPr>
          <w:i/>
          <w:iCs/>
        </w:rPr>
        <w:t>Jurnal</w:t>
      </w:r>
      <w:proofErr w:type="spellEnd"/>
      <w:r w:rsidRPr="005D5E57">
        <w:rPr>
          <w:i/>
          <w:iCs/>
        </w:rPr>
        <w:t xml:space="preserve"> </w:t>
      </w:r>
      <w:proofErr w:type="spellStart"/>
      <w:r w:rsidRPr="005D5E57">
        <w:rPr>
          <w:i/>
          <w:iCs/>
        </w:rPr>
        <w:t>komunikasi</w:t>
      </w:r>
      <w:proofErr w:type="spellEnd"/>
      <w:r w:rsidRPr="005D5E57">
        <w:t xml:space="preserve">, 18(1), pp.103–112. </w:t>
      </w:r>
      <w:proofErr w:type="spellStart"/>
      <w:r>
        <w:t>doi</w:t>
      </w:r>
      <w:proofErr w:type="spellEnd"/>
      <w:r>
        <w:t xml:space="preserve">: </w:t>
      </w:r>
      <w:hyperlink r:id="rId48" w:history="1">
        <w:r w:rsidRPr="005F57C5">
          <w:rPr>
            <w:rStyle w:val="Hyperlink"/>
          </w:rPr>
          <w:t>https://10.29313/mediator.v18i1.3527</w:t>
        </w:r>
      </w:hyperlink>
    </w:p>
    <w:p w14:paraId="0CB4B023" w14:textId="70AF792B" w:rsidR="005D5E57" w:rsidRDefault="005D5E57" w:rsidP="005D5E57">
      <w:r w:rsidRPr="005D5E57">
        <w:t xml:space="preserve">Petrova, A., </w:t>
      </w:r>
      <w:proofErr w:type="spellStart"/>
      <w:r w:rsidRPr="005D5E57">
        <w:t>Karintseva</w:t>
      </w:r>
      <w:proofErr w:type="spellEnd"/>
      <w:r w:rsidRPr="005D5E57">
        <w:t xml:space="preserve">, O., Tarasenko, S. and Wojciech, H. (2024). Business ethical aspects for sustainability: Contemporary analysis and assessment. </w:t>
      </w:r>
      <w:proofErr w:type="spellStart"/>
      <w:r>
        <w:t>doi</w:t>
      </w:r>
      <w:proofErr w:type="spellEnd"/>
      <w:r>
        <w:t xml:space="preserve">: </w:t>
      </w:r>
      <w:hyperlink r:id="rId49" w:history="1">
        <w:r w:rsidRPr="005F57C5">
          <w:rPr>
            <w:rStyle w:val="Hyperlink"/>
          </w:rPr>
          <w:t>https://http://www.prostir.pdaba.dp.ua/index.php/journal/article/view/1479</w:t>
        </w:r>
      </w:hyperlink>
    </w:p>
    <w:p w14:paraId="0AD5E711" w14:textId="0F0AC58F" w:rsidR="005D5E57" w:rsidRDefault="005D5E57" w:rsidP="005D5E57">
      <w:proofErr w:type="spellStart"/>
      <w:r w:rsidRPr="005D5E57">
        <w:t>Salsabela</w:t>
      </w:r>
      <w:proofErr w:type="spellEnd"/>
      <w:r w:rsidRPr="005D5E57">
        <w:t xml:space="preserve">, I. and </w:t>
      </w:r>
      <w:proofErr w:type="spellStart"/>
      <w:r w:rsidRPr="005D5E57">
        <w:t>Nofianto</w:t>
      </w:r>
      <w:proofErr w:type="spellEnd"/>
      <w:r w:rsidRPr="005D5E57">
        <w:t xml:space="preserve">, W. (2026). Critical literature review: Stability links upstream production operations with global coffee retail supply chain performance. </w:t>
      </w:r>
      <w:r w:rsidRPr="005D5E57">
        <w:rPr>
          <w:i/>
          <w:iCs/>
        </w:rPr>
        <w:t>SSRN Electronic Journal</w:t>
      </w:r>
      <w:r w:rsidRPr="005D5E57">
        <w:t xml:space="preserve">. </w:t>
      </w:r>
      <w:proofErr w:type="spellStart"/>
      <w:r>
        <w:t>doi</w:t>
      </w:r>
      <w:proofErr w:type="spellEnd"/>
      <w:r>
        <w:t xml:space="preserve">: </w:t>
      </w:r>
      <w:hyperlink r:id="rId50" w:history="1">
        <w:r w:rsidRPr="005F57C5">
          <w:rPr>
            <w:rStyle w:val="Hyperlink"/>
          </w:rPr>
          <w:t>https://10.2139/ssrn.5910542</w:t>
        </w:r>
      </w:hyperlink>
    </w:p>
    <w:p w14:paraId="4B0E1B11" w14:textId="43A95FD1" w:rsidR="005D5E57" w:rsidRDefault="005D5E57" w:rsidP="005D5E57">
      <w:proofErr w:type="spellStart"/>
      <w:r w:rsidRPr="005D5E57">
        <w:lastRenderedPageBreak/>
        <w:t>Senadheera</w:t>
      </w:r>
      <w:proofErr w:type="spellEnd"/>
      <w:r w:rsidRPr="005D5E57">
        <w:t xml:space="preserve">, S.S., Senanayake, M., Gao, J., Lyu, H., Yuan, X., Hwang, S.Y. and Ok, Y.S. (2026). Scaling biodegradable plastics for a nature-positive future. </w:t>
      </w:r>
      <w:r w:rsidRPr="005D5E57">
        <w:rPr>
          <w:i/>
          <w:iCs/>
        </w:rPr>
        <w:t xml:space="preserve">NPG </w:t>
      </w:r>
      <w:proofErr w:type="spellStart"/>
      <w:r w:rsidRPr="005D5E57">
        <w:rPr>
          <w:i/>
          <w:iCs/>
        </w:rPr>
        <w:t>asia</w:t>
      </w:r>
      <w:proofErr w:type="spellEnd"/>
      <w:r w:rsidRPr="005D5E57">
        <w:rPr>
          <w:i/>
          <w:iCs/>
        </w:rPr>
        <w:t xml:space="preserve"> materials</w:t>
      </w:r>
      <w:r w:rsidRPr="005D5E57">
        <w:t xml:space="preserve">. </w:t>
      </w:r>
      <w:proofErr w:type="spellStart"/>
      <w:r>
        <w:t>doi</w:t>
      </w:r>
      <w:proofErr w:type="spellEnd"/>
      <w:r>
        <w:t xml:space="preserve">: </w:t>
      </w:r>
      <w:hyperlink r:id="rId51" w:history="1">
        <w:r w:rsidRPr="005F57C5">
          <w:rPr>
            <w:rStyle w:val="Hyperlink"/>
          </w:rPr>
          <w:t>https://10.1038/s41427-026-00656-5</w:t>
        </w:r>
      </w:hyperlink>
    </w:p>
    <w:p w14:paraId="7731353D" w14:textId="552E1918" w:rsidR="005D5E57" w:rsidRDefault="005D5E57" w:rsidP="005D5E57">
      <w:proofErr w:type="spellStart"/>
      <w:r w:rsidRPr="005D5E57">
        <w:t>Setiana</w:t>
      </w:r>
      <w:proofErr w:type="spellEnd"/>
      <w:r w:rsidRPr="005D5E57">
        <w:t xml:space="preserve">, E., Kurniawan, A.P. and </w:t>
      </w:r>
      <w:proofErr w:type="spellStart"/>
      <w:r w:rsidRPr="005D5E57">
        <w:t>Nihayatusshaliahah</w:t>
      </w:r>
      <w:proofErr w:type="spellEnd"/>
      <w:r w:rsidRPr="005D5E57">
        <w:t xml:space="preserve">, N. (2026). Service quality on customer loyalty in Global marketing: A qualitative study of Starbucks’ global strategy. </w:t>
      </w:r>
      <w:r w:rsidRPr="005D5E57">
        <w:rPr>
          <w:i/>
          <w:iCs/>
        </w:rPr>
        <w:t>Journal of Sharia economics scholar (</w:t>
      </w:r>
      <w:proofErr w:type="spellStart"/>
      <w:r w:rsidRPr="005D5E57">
        <w:rPr>
          <w:i/>
          <w:iCs/>
        </w:rPr>
        <w:t>JoSES</w:t>
      </w:r>
      <w:proofErr w:type="spellEnd"/>
      <w:r w:rsidRPr="005D5E57">
        <w:rPr>
          <w:i/>
          <w:iCs/>
        </w:rPr>
        <w:t>)</w:t>
      </w:r>
      <w:r w:rsidRPr="005D5E57">
        <w:t xml:space="preserve">, 4(1), pp.187–198. </w:t>
      </w:r>
      <w:proofErr w:type="spellStart"/>
      <w:r>
        <w:t>doi</w:t>
      </w:r>
      <w:proofErr w:type="spellEnd"/>
      <w:r>
        <w:t xml:space="preserve">: </w:t>
      </w:r>
      <w:hyperlink r:id="rId52" w:history="1">
        <w:r w:rsidRPr="005F57C5">
          <w:rPr>
            <w:rStyle w:val="Hyperlink"/>
          </w:rPr>
          <w:t>https://10.5281/zenodo.20587535</w:t>
        </w:r>
      </w:hyperlink>
    </w:p>
    <w:p w14:paraId="41DC42A3" w14:textId="169D5AFC" w:rsidR="005D5E57" w:rsidRDefault="005D5E57" w:rsidP="005D5E57">
      <w:proofErr w:type="spellStart"/>
      <w:r w:rsidRPr="005D5E57">
        <w:t>Sorathiya</w:t>
      </w:r>
      <w:proofErr w:type="spellEnd"/>
      <w:r w:rsidRPr="005D5E57">
        <w:t xml:space="preserve">, S. and Bhatt, H. (2026). A comprehensive guide to South </w:t>
      </w:r>
      <w:proofErr w:type="spellStart"/>
      <w:r w:rsidRPr="005D5E57">
        <w:t>korea’s</w:t>
      </w:r>
      <w:proofErr w:type="spellEnd"/>
      <w:r w:rsidRPr="005D5E57">
        <w:t xml:space="preserve"> food regulation. </w:t>
      </w:r>
      <w:r w:rsidRPr="005D5E57">
        <w:rPr>
          <w:i/>
          <w:iCs/>
        </w:rPr>
        <w:t>Nutraceuticals</w:t>
      </w:r>
      <w:r w:rsidRPr="005D5E57">
        <w:t xml:space="preserve">, pp.243–270. </w:t>
      </w:r>
      <w:proofErr w:type="spellStart"/>
      <w:r>
        <w:t>doi</w:t>
      </w:r>
      <w:proofErr w:type="spellEnd"/>
      <w:r>
        <w:t xml:space="preserve">: </w:t>
      </w:r>
      <w:hyperlink r:id="rId53" w:history="1">
        <w:r w:rsidRPr="005F57C5">
          <w:rPr>
            <w:rStyle w:val="Hyperlink"/>
          </w:rPr>
          <w:t>https://10.1201/9781003465041-15</w:t>
        </w:r>
      </w:hyperlink>
    </w:p>
    <w:p w14:paraId="2C6A5EC3" w14:textId="1E1202A6" w:rsidR="005D5E57" w:rsidRDefault="005D5E57" w:rsidP="005D5E57">
      <w:r w:rsidRPr="005D5E57">
        <w:t xml:space="preserve">Starbucks (2026). </w:t>
      </w:r>
      <w:r w:rsidRPr="005D5E57">
        <w:rPr>
          <w:i/>
          <w:iCs/>
        </w:rPr>
        <w:t>Starbucks South Korea: About</w:t>
      </w:r>
      <w:r w:rsidRPr="005D5E57">
        <w:t xml:space="preserve">. [online] </w:t>
      </w:r>
      <w:r w:rsidRPr="005D5E57">
        <w:rPr>
          <w:i/>
          <w:iCs/>
        </w:rPr>
        <w:t>www.starbucks.co.kr</w:t>
      </w:r>
      <w:r w:rsidRPr="005D5E57">
        <w:t xml:space="preserve">. Available at: </w:t>
      </w:r>
      <w:hyperlink r:id="rId54" w:history="1">
        <w:r w:rsidRPr="005F57C5">
          <w:rPr>
            <w:rStyle w:val="Hyperlink"/>
          </w:rPr>
          <w:t>https://www.starbucks.co.kr/index.do</w:t>
        </w:r>
      </w:hyperlink>
    </w:p>
    <w:p w14:paraId="07C23529" w14:textId="0CCABCEE" w:rsidR="005D5E57" w:rsidRDefault="005D5E57" w:rsidP="005D5E57">
      <w:r w:rsidRPr="005D5E57">
        <w:t xml:space="preserve">Statista (2025). </w:t>
      </w:r>
      <w:r w:rsidRPr="005D5E57">
        <w:rPr>
          <w:i/>
          <w:iCs/>
        </w:rPr>
        <w:t xml:space="preserve">South </w:t>
      </w:r>
      <w:proofErr w:type="spellStart"/>
      <w:r w:rsidRPr="005D5E57">
        <w:rPr>
          <w:i/>
          <w:iCs/>
        </w:rPr>
        <w:t>korea</w:t>
      </w:r>
      <w:proofErr w:type="spellEnd"/>
      <w:r w:rsidRPr="005D5E57">
        <w:rPr>
          <w:i/>
          <w:iCs/>
        </w:rPr>
        <w:t xml:space="preserve">: Total coffee consumption 2025| </w:t>
      </w:r>
      <w:proofErr w:type="spellStart"/>
      <w:r w:rsidRPr="005D5E57">
        <w:rPr>
          <w:i/>
          <w:iCs/>
        </w:rPr>
        <w:t>statista</w:t>
      </w:r>
      <w:proofErr w:type="spellEnd"/>
      <w:r w:rsidRPr="005D5E57">
        <w:t xml:space="preserve">. [online] Statista. Available at: </w:t>
      </w:r>
      <w:hyperlink r:id="rId55" w:history="1">
        <w:r w:rsidRPr="005F57C5">
          <w:rPr>
            <w:rStyle w:val="Hyperlink"/>
          </w:rPr>
          <w:t>https://www.statista.com/statistics/314992/south-korea-total-coffee-consumption/?srsltid=afmboopr-fe40aqweqscvpfwbfjgdimtc45h455qpvigmk3zrvl2biro</w:t>
        </w:r>
      </w:hyperlink>
    </w:p>
    <w:p w14:paraId="407E22F6" w14:textId="480DB0EE" w:rsidR="005D5E57" w:rsidRDefault="005D5E57" w:rsidP="005D5E57">
      <w:r w:rsidRPr="005D5E57">
        <w:t xml:space="preserve">Statista (2026). </w:t>
      </w:r>
      <w:r w:rsidRPr="005D5E57">
        <w:rPr>
          <w:i/>
          <w:iCs/>
        </w:rPr>
        <w:t xml:space="preserve">Ready-to-Drink (RTD) coffee - south </w:t>
      </w:r>
      <w:proofErr w:type="spellStart"/>
      <w:r w:rsidRPr="005D5E57">
        <w:rPr>
          <w:i/>
          <w:iCs/>
        </w:rPr>
        <w:t>korea</w:t>
      </w:r>
      <w:proofErr w:type="spellEnd"/>
      <w:r w:rsidRPr="005D5E57">
        <w:rPr>
          <w:i/>
          <w:iCs/>
        </w:rPr>
        <w:t xml:space="preserve"> | market forecast</w:t>
      </w:r>
      <w:r w:rsidRPr="005D5E57">
        <w:t xml:space="preserve">. [online] Statista. Available at: </w:t>
      </w:r>
      <w:hyperlink r:id="rId56" w:history="1">
        <w:r w:rsidRPr="005F57C5">
          <w:rPr>
            <w:rStyle w:val="Hyperlink"/>
          </w:rPr>
          <w:t>https://www.statista.com/outlook/cmo/non-alcoholic-drinks/ready-to-drink-rtd-coffee-tea/ready-to-drink-rtd-coffee/south-korea?srsltid=afmbooqjko8ubpz8phdgz1dqgczhc5wmfdo0efjyf-upbmss3zmcue-l</w:t>
        </w:r>
      </w:hyperlink>
    </w:p>
    <w:p w14:paraId="421012A1" w14:textId="3C8412AF" w:rsidR="005D5E57" w:rsidRDefault="005D5E57" w:rsidP="005D5E57">
      <w:r w:rsidRPr="005D5E57">
        <w:t xml:space="preserve">The World Bank (2025). </w:t>
      </w:r>
      <w:r w:rsidRPr="005D5E57">
        <w:rPr>
          <w:i/>
          <w:iCs/>
        </w:rPr>
        <w:t>GDP growth (annual %) | data</w:t>
      </w:r>
      <w:r w:rsidRPr="005D5E57">
        <w:t xml:space="preserve">. [online] </w:t>
      </w:r>
      <w:r w:rsidRPr="005D5E57">
        <w:rPr>
          <w:i/>
          <w:iCs/>
        </w:rPr>
        <w:t>Worldbank.org</w:t>
      </w:r>
      <w:r w:rsidRPr="005D5E57">
        <w:t xml:space="preserve">. Available at: </w:t>
      </w:r>
      <w:hyperlink r:id="rId57" w:history="1">
        <w:r w:rsidRPr="005F57C5">
          <w:rPr>
            <w:rStyle w:val="Hyperlink"/>
          </w:rPr>
          <w:t>https://data.worldbank.org/indicator/NY.GDP.MKTP.KD.ZG?locations=KR</w:t>
        </w:r>
      </w:hyperlink>
    </w:p>
    <w:p w14:paraId="7DA78D77" w14:textId="112714D6" w:rsidR="005D5E57" w:rsidRDefault="005D5E57" w:rsidP="005D5E57">
      <w:proofErr w:type="spellStart"/>
      <w:r w:rsidRPr="005D5E57">
        <w:t>Widarto</w:t>
      </w:r>
      <w:proofErr w:type="spellEnd"/>
      <w:r w:rsidRPr="005D5E57">
        <w:t xml:space="preserve">, S.G. and Utama, I.D. (2025). Analyzing the role of Mobile applications and loyalty programs in Enhancing customer loyalty. </w:t>
      </w:r>
      <w:r w:rsidRPr="005D5E57">
        <w:rPr>
          <w:i/>
          <w:iCs/>
        </w:rPr>
        <w:t xml:space="preserve">2025 10Th international conference on information and communication technology for the </w:t>
      </w:r>
      <w:proofErr w:type="spellStart"/>
      <w:r w:rsidRPr="005D5E57">
        <w:rPr>
          <w:i/>
          <w:iCs/>
        </w:rPr>
        <w:t>muslim</w:t>
      </w:r>
      <w:proofErr w:type="spellEnd"/>
      <w:r w:rsidRPr="005D5E57">
        <w:rPr>
          <w:i/>
          <w:iCs/>
        </w:rPr>
        <w:t xml:space="preserve"> world (ICT4M)</w:t>
      </w:r>
      <w:r w:rsidRPr="005D5E57">
        <w:t xml:space="preserve">, pp.1–6. </w:t>
      </w:r>
      <w:proofErr w:type="spellStart"/>
      <w:r>
        <w:t>doi</w:t>
      </w:r>
      <w:proofErr w:type="spellEnd"/>
      <w:r>
        <w:t xml:space="preserve">: </w:t>
      </w:r>
      <w:hyperlink r:id="rId58" w:history="1">
        <w:r w:rsidR="003A1580" w:rsidRPr="005F57C5">
          <w:rPr>
            <w:rStyle w:val="Hyperlink"/>
          </w:rPr>
          <w:t>https://10.1109/ict4m68001.2025.11363513</w:t>
        </w:r>
      </w:hyperlink>
    </w:p>
    <w:p w14:paraId="1FEB0C69" w14:textId="5D10FF0E" w:rsidR="005D5E57" w:rsidRDefault="005D5E57" w:rsidP="005D5E57">
      <w:r w:rsidRPr="005D5E57">
        <w:t xml:space="preserve">World Bank (2026). </w:t>
      </w:r>
      <w:r w:rsidRPr="005D5E57">
        <w:rPr>
          <w:i/>
          <w:iCs/>
        </w:rPr>
        <w:t xml:space="preserve">Individuals using the internet (% of population) - </w:t>
      </w:r>
      <w:proofErr w:type="spellStart"/>
      <w:r w:rsidRPr="005D5E57">
        <w:rPr>
          <w:i/>
          <w:iCs/>
        </w:rPr>
        <w:t>korea</w:t>
      </w:r>
      <w:proofErr w:type="spellEnd"/>
      <w:r w:rsidRPr="005D5E57">
        <w:rPr>
          <w:i/>
          <w:iCs/>
        </w:rPr>
        <w:t>, Rep. | data</w:t>
      </w:r>
      <w:r w:rsidRPr="005D5E57">
        <w:t xml:space="preserve">. [online] </w:t>
      </w:r>
      <w:r w:rsidRPr="005D5E57">
        <w:rPr>
          <w:i/>
          <w:iCs/>
        </w:rPr>
        <w:t>data.worldbank.org</w:t>
      </w:r>
      <w:r w:rsidRPr="005D5E57">
        <w:t xml:space="preserve">. Available at: </w:t>
      </w:r>
      <w:hyperlink r:id="rId59" w:history="1">
        <w:r w:rsidR="003A1580" w:rsidRPr="005F57C5">
          <w:rPr>
            <w:rStyle w:val="Hyperlink"/>
          </w:rPr>
          <w:t>https://data.worldbank.org/indicator/IT.NET.USER.ZS?locations=KR</w:t>
        </w:r>
      </w:hyperlink>
    </w:p>
    <w:p w14:paraId="1747ED7E" w14:textId="05BD20ED" w:rsidR="005D5E57" w:rsidRDefault="005D5E57" w:rsidP="005D5E57">
      <w:r w:rsidRPr="005D5E57">
        <w:lastRenderedPageBreak/>
        <w:t xml:space="preserve">Yang, W. (2024). Starbucks deep brew AI solution effect on Long-Term strategy implementation. </w:t>
      </w:r>
      <w:r w:rsidRPr="005D5E57">
        <w:rPr>
          <w:i/>
          <w:iCs/>
        </w:rPr>
        <w:t>SSRN electronic journal</w:t>
      </w:r>
      <w:r w:rsidRPr="005D5E57">
        <w:t xml:space="preserve">. </w:t>
      </w:r>
      <w:proofErr w:type="spellStart"/>
      <w:r>
        <w:t>doi</w:t>
      </w:r>
      <w:proofErr w:type="spellEnd"/>
      <w:r>
        <w:t xml:space="preserve">: </w:t>
      </w:r>
      <w:hyperlink r:id="rId60" w:history="1">
        <w:r w:rsidR="003A1580" w:rsidRPr="005F57C5">
          <w:rPr>
            <w:rStyle w:val="Hyperlink"/>
          </w:rPr>
          <w:t>https://10.2139/ssrn.4987473</w:t>
        </w:r>
      </w:hyperlink>
    </w:p>
    <w:p w14:paraId="1AC7C93F" w14:textId="5BB8FABA" w:rsidR="005D5E57" w:rsidRDefault="005D5E57" w:rsidP="005D5E57">
      <w:r w:rsidRPr="005D5E57">
        <w:t>Yoon, G., Kwak, H.S., Heo, J. and Lee, Y. (2023). Comparison of conventional and consumer</w:t>
      </w:r>
      <w:r w:rsidRPr="005D5E57">
        <w:rPr>
          <w:rFonts w:ascii="Cambria Math" w:hAnsi="Cambria Math" w:cs="Cambria Math"/>
        </w:rPr>
        <w:t>‐</w:t>
      </w:r>
      <w:r w:rsidRPr="005D5E57">
        <w:t>based sensory profiling methods for ready</w:t>
      </w:r>
      <w:r w:rsidRPr="005D5E57">
        <w:rPr>
          <w:rFonts w:ascii="Cambria Math" w:hAnsi="Cambria Math" w:cs="Cambria Math"/>
        </w:rPr>
        <w:t>‐</w:t>
      </w:r>
      <w:r w:rsidRPr="005D5E57">
        <w:t>to</w:t>
      </w:r>
      <w:r w:rsidRPr="005D5E57">
        <w:rPr>
          <w:rFonts w:ascii="Cambria Math" w:hAnsi="Cambria Math" w:cs="Cambria Math"/>
        </w:rPr>
        <w:t>‐</w:t>
      </w:r>
      <w:r w:rsidRPr="005D5E57">
        <w:t xml:space="preserve">drink coffee beverages. </w:t>
      </w:r>
      <w:r w:rsidRPr="005D5E57">
        <w:rPr>
          <w:i/>
          <w:iCs/>
        </w:rPr>
        <w:t>Journal of Sensory studies</w:t>
      </w:r>
      <w:r w:rsidRPr="005D5E57">
        <w:t xml:space="preserve">. </w:t>
      </w:r>
      <w:proofErr w:type="spellStart"/>
      <w:r>
        <w:t>doi</w:t>
      </w:r>
      <w:proofErr w:type="spellEnd"/>
      <w:r>
        <w:t xml:space="preserve">: </w:t>
      </w:r>
      <w:hyperlink r:id="rId61" w:history="1">
        <w:r w:rsidR="003A1580" w:rsidRPr="005F57C5">
          <w:rPr>
            <w:rStyle w:val="Hyperlink"/>
          </w:rPr>
          <w:t>https://10.1111/joss.12839</w:t>
        </w:r>
      </w:hyperlink>
    </w:p>
    <w:p w14:paraId="2D80BC0F" w14:textId="77777777" w:rsidR="003A1580" w:rsidRPr="005D5E57" w:rsidRDefault="003A1580" w:rsidP="005D5E57"/>
    <w:p w14:paraId="4C9B3A46" w14:textId="77777777" w:rsidR="008C1154" w:rsidRPr="008C1154" w:rsidRDefault="008C1154" w:rsidP="008C1154"/>
    <w:p w14:paraId="53087E47" w14:textId="77777777" w:rsidR="00D45DDF" w:rsidRPr="00D45DDF" w:rsidRDefault="00D45DDF" w:rsidP="00D45DDF"/>
    <w:sectPr w:rsidR="00D45DDF" w:rsidRPr="00D45DDF" w:rsidSect="008405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007E2"/>
    <w:multiLevelType w:val="hybridMultilevel"/>
    <w:tmpl w:val="4FAE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75E9F"/>
    <w:multiLevelType w:val="hybridMultilevel"/>
    <w:tmpl w:val="9FE80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40DA5"/>
    <w:multiLevelType w:val="hybridMultilevel"/>
    <w:tmpl w:val="43A2F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DF5774"/>
    <w:multiLevelType w:val="hybridMultilevel"/>
    <w:tmpl w:val="A7BED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24D82"/>
    <w:multiLevelType w:val="hybridMultilevel"/>
    <w:tmpl w:val="6F406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4836701">
    <w:abstractNumId w:val="0"/>
  </w:num>
  <w:num w:numId="2" w16cid:durableId="441799337">
    <w:abstractNumId w:val="3"/>
  </w:num>
  <w:num w:numId="3" w16cid:durableId="2031687306">
    <w:abstractNumId w:val="2"/>
  </w:num>
  <w:num w:numId="4" w16cid:durableId="787629380">
    <w:abstractNumId w:val="4"/>
  </w:num>
  <w:num w:numId="5" w16cid:durableId="1522888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678"/>
    <w:rsid w:val="0001557E"/>
    <w:rsid w:val="00040D22"/>
    <w:rsid w:val="00077C16"/>
    <w:rsid w:val="0008264F"/>
    <w:rsid w:val="0014204C"/>
    <w:rsid w:val="001D75A7"/>
    <w:rsid w:val="001F62EF"/>
    <w:rsid w:val="00222AB6"/>
    <w:rsid w:val="00284DAE"/>
    <w:rsid w:val="002A2FA7"/>
    <w:rsid w:val="002B659D"/>
    <w:rsid w:val="00396D68"/>
    <w:rsid w:val="003A1580"/>
    <w:rsid w:val="003B7415"/>
    <w:rsid w:val="003B79F1"/>
    <w:rsid w:val="003C1684"/>
    <w:rsid w:val="003E4800"/>
    <w:rsid w:val="00401180"/>
    <w:rsid w:val="00426BAF"/>
    <w:rsid w:val="00430432"/>
    <w:rsid w:val="00443611"/>
    <w:rsid w:val="00487159"/>
    <w:rsid w:val="00504D37"/>
    <w:rsid w:val="005652E1"/>
    <w:rsid w:val="0057607D"/>
    <w:rsid w:val="005B7F2A"/>
    <w:rsid w:val="005D5E57"/>
    <w:rsid w:val="00605762"/>
    <w:rsid w:val="00632552"/>
    <w:rsid w:val="00682FB4"/>
    <w:rsid w:val="0075158D"/>
    <w:rsid w:val="007B2F1C"/>
    <w:rsid w:val="00823F4A"/>
    <w:rsid w:val="00825754"/>
    <w:rsid w:val="0084052F"/>
    <w:rsid w:val="00866A58"/>
    <w:rsid w:val="008A57E0"/>
    <w:rsid w:val="008B03F0"/>
    <w:rsid w:val="008B0870"/>
    <w:rsid w:val="008C1154"/>
    <w:rsid w:val="00977DA0"/>
    <w:rsid w:val="009B7312"/>
    <w:rsid w:val="009C354E"/>
    <w:rsid w:val="009D500A"/>
    <w:rsid w:val="00A03A03"/>
    <w:rsid w:val="00A36DD4"/>
    <w:rsid w:val="00A512C7"/>
    <w:rsid w:val="00AC6EE4"/>
    <w:rsid w:val="00B156B5"/>
    <w:rsid w:val="00B36D2A"/>
    <w:rsid w:val="00CA7E9B"/>
    <w:rsid w:val="00CB4161"/>
    <w:rsid w:val="00D45DDF"/>
    <w:rsid w:val="00D802E4"/>
    <w:rsid w:val="00DA61DD"/>
    <w:rsid w:val="00DF200B"/>
    <w:rsid w:val="00E415F0"/>
    <w:rsid w:val="00E43BA4"/>
    <w:rsid w:val="00EE5A81"/>
    <w:rsid w:val="00EE5E70"/>
    <w:rsid w:val="00F052AD"/>
    <w:rsid w:val="00F82AA8"/>
    <w:rsid w:val="00FA30FD"/>
    <w:rsid w:val="00FB49E8"/>
    <w:rsid w:val="00FD66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344C7"/>
  <w15:chartTrackingRefBased/>
  <w15:docId w15:val="{E22650CC-B0DC-4959-8C03-5791FCDCB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678"/>
    <w:rPr>
      <w:rFonts w:ascii="Arial" w:hAnsi="Arial"/>
      <w:sz w:val="24"/>
    </w:rPr>
  </w:style>
  <w:style w:type="paragraph" w:styleId="Heading1">
    <w:name w:val="heading 1"/>
    <w:basedOn w:val="Normal"/>
    <w:next w:val="Normal"/>
    <w:link w:val="Heading1Char"/>
    <w:uiPriority w:val="9"/>
    <w:qFormat/>
    <w:rsid w:val="00FD6678"/>
    <w:pPr>
      <w:outlineLvl w:val="0"/>
    </w:pPr>
    <w:rPr>
      <w:b/>
    </w:rPr>
  </w:style>
  <w:style w:type="paragraph" w:styleId="Heading2">
    <w:name w:val="heading 2"/>
    <w:basedOn w:val="Heading1"/>
    <w:next w:val="Normal"/>
    <w:link w:val="Heading2Char"/>
    <w:uiPriority w:val="9"/>
    <w:unhideWhenUsed/>
    <w:qFormat/>
    <w:rsid w:val="00FD6678"/>
    <w:pPr>
      <w:outlineLvl w:val="1"/>
    </w:pPr>
  </w:style>
  <w:style w:type="paragraph" w:styleId="Heading3">
    <w:name w:val="heading 3"/>
    <w:basedOn w:val="Heading2"/>
    <w:next w:val="Normal"/>
    <w:link w:val="Heading3Char"/>
    <w:uiPriority w:val="9"/>
    <w:unhideWhenUsed/>
    <w:qFormat/>
    <w:rsid w:val="00FD6678"/>
    <w:pPr>
      <w:outlineLvl w:val="2"/>
    </w:pPr>
    <w:rPr>
      <w:i/>
    </w:rPr>
  </w:style>
  <w:style w:type="paragraph" w:styleId="Heading4">
    <w:name w:val="heading 4"/>
    <w:basedOn w:val="Heading3"/>
    <w:next w:val="Normal"/>
    <w:link w:val="Heading4Char"/>
    <w:uiPriority w:val="9"/>
    <w:unhideWhenUsed/>
    <w:qFormat/>
    <w:rsid w:val="00396D68"/>
    <w:pPr>
      <w:outlineLvl w:val="3"/>
    </w:pPr>
    <w:rPr>
      <w:u w:val="single"/>
    </w:rPr>
  </w:style>
  <w:style w:type="paragraph" w:styleId="Heading5">
    <w:name w:val="heading 5"/>
    <w:basedOn w:val="Normal"/>
    <w:next w:val="Normal"/>
    <w:link w:val="Heading5Char"/>
    <w:uiPriority w:val="9"/>
    <w:semiHidden/>
    <w:unhideWhenUsed/>
    <w:qFormat/>
    <w:rsid w:val="00FD66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6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678"/>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678"/>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678"/>
    <w:rPr>
      <w:rFonts w:ascii="Arial" w:hAnsi="Arial"/>
      <w:b/>
      <w:sz w:val="24"/>
    </w:rPr>
  </w:style>
  <w:style w:type="character" w:customStyle="1" w:styleId="Heading2Char">
    <w:name w:val="Heading 2 Char"/>
    <w:basedOn w:val="DefaultParagraphFont"/>
    <w:link w:val="Heading2"/>
    <w:uiPriority w:val="9"/>
    <w:rsid w:val="00FD6678"/>
    <w:rPr>
      <w:rFonts w:ascii="Arial" w:hAnsi="Arial"/>
      <w:b/>
      <w:sz w:val="24"/>
    </w:rPr>
  </w:style>
  <w:style w:type="character" w:customStyle="1" w:styleId="Heading3Char">
    <w:name w:val="Heading 3 Char"/>
    <w:basedOn w:val="DefaultParagraphFont"/>
    <w:link w:val="Heading3"/>
    <w:uiPriority w:val="9"/>
    <w:rsid w:val="00FD6678"/>
    <w:rPr>
      <w:rFonts w:ascii="Arial" w:hAnsi="Arial"/>
      <w:b/>
      <w:i/>
      <w:sz w:val="24"/>
    </w:rPr>
  </w:style>
  <w:style w:type="character" w:customStyle="1" w:styleId="Heading4Char">
    <w:name w:val="Heading 4 Char"/>
    <w:basedOn w:val="DefaultParagraphFont"/>
    <w:link w:val="Heading4"/>
    <w:uiPriority w:val="9"/>
    <w:rsid w:val="00396D68"/>
    <w:rPr>
      <w:rFonts w:ascii="Arial" w:hAnsi="Arial"/>
      <w:b/>
      <w:i/>
      <w:sz w:val="24"/>
      <w:u w:val="single"/>
    </w:rPr>
  </w:style>
  <w:style w:type="character" w:customStyle="1" w:styleId="Heading5Char">
    <w:name w:val="Heading 5 Char"/>
    <w:basedOn w:val="DefaultParagraphFont"/>
    <w:link w:val="Heading5"/>
    <w:uiPriority w:val="9"/>
    <w:semiHidden/>
    <w:rsid w:val="00FD66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6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678"/>
    <w:rPr>
      <w:rFonts w:eastAsiaTheme="majorEastAsia" w:cstheme="majorBidi"/>
      <w:color w:val="272727" w:themeColor="text1" w:themeTint="D8"/>
    </w:rPr>
  </w:style>
  <w:style w:type="paragraph" w:styleId="Title">
    <w:name w:val="Title"/>
    <w:basedOn w:val="Normal"/>
    <w:next w:val="Normal"/>
    <w:link w:val="TitleChar"/>
    <w:uiPriority w:val="10"/>
    <w:qFormat/>
    <w:rsid w:val="00FD667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6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6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6678"/>
    <w:rPr>
      <w:i/>
      <w:iCs/>
      <w:color w:val="404040" w:themeColor="text1" w:themeTint="BF"/>
    </w:rPr>
  </w:style>
  <w:style w:type="paragraph" w:styleId="ListParagraph">
    <w:name w:val="List Paragraph"/>
    <w:basedOn w:val="Normal"/>
    <w:uiPriority w:val="34"/>
    <w:qFormat/>
    <w:rsid w:val="00FD6678"/>
    <w:pPr>
      <w:ind w:left="720"/>
      <w:contextualSpacing/>
    </w:pPr>
  </w:style>
  <w:style w:type="character" w:styleId="IntenseEmphasis">
    <w:name w:val="Intense Emphasis"/>
    <w:basedOn w:val="DefaultParagraphFont"/>
    <w:uiPriority w:val="21"/>
    <w:qFormat/>
    <w:rsid w:val="00FD6678"/>
    <w:rPr>
      <w:i/>
      <w:iCs/>
      <w:color w:val="2F5496" w:themeColor="accent1" w:themeShade="BF"/>
    </w:rPr>
  </w:style>
  <w:style w:type="paragraph" w:styleId="IntenseQuote">
    <w:name w:val="Intense Quote"/>
    <w:basedOn w:val="Normal"/>
    <w:next w:val="Normal"/>
    <w:link w:val="IntenseQuoteChar"/>
    <w:uiPriority w:val="30"/>
    <w:qFormat/>
    <w:rsid w:val="00FD66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6678"/>
    <w:rPr>
      <w:i/>
      <w:iCs/>
      <w:color w:val="2F5496" w:themeColor="accent1" w:themeShade="BF"/>
    </w:rPr>
  </w:style>
  <w:style w:type="character" w:styleId="IntenseReference">
    <w:name w:val="Intense Reference"/>
    <w:basedOn w:val="DefaultParagraphFont"/>
    <w:uiPriority w:val="32"/>
    <w:qFormat/>
    <w:rsid w:val="00FD6678"/>
    <w:rPr>
      <w:b/>
      <w:bCs/>
      <w:smallCaps/>
      <w:color w:val="2F5496" w:themeColor="accent1" w:themeShade="BF"/>
      <w:spacing w:val="5"/>
    </w:rPr>
  </w:style>
  <w:style w:type="paragraph" w:styleId="Caption">
    <w:name w:val="caption"/>
    <w:basedOn w:val="Normal"/>
    <w:next w:val="Normal"/>
    <w:uiPriority w:val="35"/>
    <w:unhideWhenUsed/>
    <w:qFormat/>
    <w:rsid w:val="009C354E"/>
    <w:pPr>
      <w:spacing w:before="0" w:line="240" w:lineRule="auto"/>
    </w:pPr>
    <w:rPr>
      <w:i/>
      <w:iCs/>
      <w:color w:val="44546A" w:themeColor="text2"/>
      <w:sz w:val="18"/>
      <w:szCs w:val="18"/>
    </w:rPr>
  </w:style>
  <w:style w:type="table" w:styleId="TableGrid">
    <w:name w:val="Table Grid"/>
    <w:basedOn w:val="TableNormal"/>
    <w:uiPriority w:val="39"/>
    <w:rsid w:val="00396D6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396D6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5D5E57"/>
    <w:rPr>
      <w:color w:val="0563C1" w:themeColor="hyperlink"/>
      <w:u w:val="single"/>
    </w:rPr>
  </w:style>
  <w:style w:type="character" w:styleId="UnresolvedMention">
    <w:name w:val="Unresolved Mention"/>
    <w:basedOn w:val="DefaultParagraphFont"/>
    <w:uiPriority w:val="99"/>
    <w:semiHidden/>
    <w:unhideWhenUsed/>
    <w:rsid w:val="005D5E57"/>
    <w:rPr>
      <w:color w:val="605E5C"/>
      <w:shd w:val="clear" w:color="auto" w:fill="E1DFDD"/>
    </w:rPr>
  </w:style>
  <w:style w:type="paragraph" w:styleId="TOCHeading">
    <w:name w:val="TOC Heading"/>
    <w:basedOn w:val="Heading1"/>
    <w:next w:val="Normal"/>
    <w:uiPriority w:val="39"/>
    <w:unhideWhenUsed/>
    <w:qFormat/>
    <w:rsid w:val="003A1580"/>
    <w:pPr>
      <w:keepNext/>
      <w:keepLines/>
      <w:spacing w:after="0" w:line="259" w:lineRule="auto"/>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3A1580"/>
    <w:pPr>
      <w:spacing w:after="100"/>
    </w:pPr>
  </w:style>
  <w:style w:type="paragraph" w:styleId="TOC2">
    <w:name w:val="toc 2"/>
    <w:basedOn w:val="Normal"/>
    <w:next w:val="Normal"/>
    <w:autoRedefine/>
    <w:uiPriority w:val="39"/>
    <w:unhideWhenUsed/>
    <w:rsid w:val="003A1580"/>
    <w:pPr>
      <w:spacing w:after="100"/>
      <w:ind w:left="240"/>
    </w:pPr>
  </w:style>
  <w:style w:type="paragraph" w:styleId="TOC3">
    <w:name w:val="toc 3"/>
    <w:basedOn w:val="Normal"/>
    <w:next w:val="Normal"/>
    <w:autoRedefine/>
    <w:uiPriority w:val="39"/>
    <w:unhideWhenUsed/>
    <w:rsid w:val="003A1580"/>
    <w:pPr>
      <w:spacing w:after="100"/>
      <w:ind w:left="480"/>
    </w:pPr>
  </w:style>
  <w:style w:type="paragraph" w:styleId="TableofFigures">
    <w:name w:val="table of figures"/>
    <w:basedOn w:val="Normal"/>
    <w:next w:val="Normal"/>
    <w:uiPriority w:val="99"/>
    <w:unhideWhenUsed/>
    <w:rsid w:val="003A1580"/>
    <w:pPr>
      <w:spacing w:after="0"/>
    </w:pPr>
  </w:style>
  <w:style w:type="paragraph" w:customStyle="1" w:styleId="TableParagraph">
    <w:name w:val="Table Paragraph"/>
    <w:basedOn w:val="Normal"/>
    <w:uiPriority w:val="1"/>
    <w:qFormat/>
    <w:rsid w:val="003A1580"/>
    <w:pPr>
      <w:widowControl w:val="0"/>
      <w:autoSpaceDE w:val="0"/>
      <w:autoSpaceDN w:val="0"/>
      <w:spacing w:before="0" w:after="0" w:line="240" w:lineRule="auto"/>
    </w:pPr>
    <w:rPr>
      <w:rFonts w:ascii="Arial MT" w:eastAsia="Arial MT" w:hAnsi="Arial MT" w:cs="Arial MT"/>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10.3390/info13020086" TargetMode="External"/><Relationship Id="rId21" Type="http://schemas.openxmlformats.org/officeDocument/2006/relationships/image" Target="media/image16.png"/><Relationship Id="rId34" Type="http://schemas.openxmlformats.org/officeDocument/2006/relationships/hyperlink" Target="https://10.3390/ijerph20032625" TargetMode="External"/><Relationship Id="rId42" Type="http://schemas.openxmlformats.org/officeDocument/2006/relationships/hyperlink" Target="https://10.1108/bfj-07-2021-0772" TargetMode="External"/><Relationship Id="rId47" Type="http://schemas.openxmlformats.org/officeDocument/2006/relationships/hyperlink" Target="https://10.1111/joss.70022" TargetMode="External"/><Relationship Id="rId50" Type="http://schemas.openxmlformats.org/officeDocument/2006/relationships/hyperlink" Target="https://10.2139/ssrn.5910542" TargetMode="External"/><Relationship Id="rId55" Type="http://schemas.openxmlformats.org/officeDocument/2006/relationships/hyperlink" Target="https://www.statista.com/statistics/314992/south-korea-total-coffee-consumption/?srsltid=afmboopr-fe40aqweqscvpfwbfjgdimtc45h455qpvigmk3zrvl2biro" TargetMode="External"/><Relationship Id="rId63" Type="http://schemas.openxmlformats.org/officeDocument/2006/relationships/theme" Target="theme/theme1.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10.61230/interconnection.v1i4.69" TargetMode="External"/><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10.4337/9781035310517.00044" TargetMode="External"/><Relationship Id="rId37" Type="http://schemas.openxmlformats.org/officeDocument/2006/relationships/hyperlink" Target="https://10.1002/mde.3765" TargetMode="External"/><Relationship Id="rId40" Type="http://schemas.openxmlformats.org/officeDocument/2006/relationships/hyperlink" Target="https://10.3390/systems13121101" TargetMode="External"/><Relationship Id="rId45" Type="http://schemas.openxmlformats.org/officeDocument/2006/relationships/hyperlink" Target="https://10.1016/j.heliyon.2024.e39348" TargetMode="External"/><Relationship Id="rId53" Type="http://schemas.openxmlformats.org/officeDocument/2006/relationships/hyperlink" Target="https://10.1201/9781003465041-15" TargetMode="External"/><Relationship Id="rId58" Type="http://schemas.openxmlformats.org/officeDocument/2006/relationships/hyperlink" Target="https://10.1109/ict4m68001.2025.11363513" TargetMode="External"/><Relationship Id="rId5" Type="http://schemas.openxmlformats.org/officeDocument/2006/relationships/webSettings" Target="webSettings.xml"/><Relationship Id="rId61" Type="http://schemas.openxmlformats.org/officeDocument/2006/relationships/hyperlink" Target="https://10.1111/joss.12839"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10.1016/j.esd.2024.101447" TargetMode="External"/><Relationship Id="rId35" Type="http://schemas.openxmlformats.org/officeDocument/2006/relationships/hyperlink" Target="https://10.3390/su142417033" TargetMode="External"/><Relationship Id="rId43" Type="http://schemas.openxmlformats.org/officeDocument/2006/relationships/hyperlink" Target="https://10.1080/1528008x.2022.2070818" TargetMode="External"/><Relationship Id="rId48" Type="http://schemas.openxmlformats.org/officeDocument/2006/relationships/hyperlink" Target="https://10.29313/mediator.v18i1.3527" TargetMode="External"/><Relationship Id="rId56" Type="http://schemas.openxmlformats.org/officeDocument/2006/relationships/hyperlink" Target="https://www.statista.com/outlook/cmo/non-alcoholic-drinks/ready-to-drink-rtd-coffee-tea/ready-to-drink-rtd-coffee/south-korea?srsltid=afmbooqjko8ubpz8phdgz1dqgczhc5wmfdo0efjyf-upbmss3zmcue-l" TargetMode="External"/><Relationship Id="rId8" Type="http://schemas.openxmlformats.org/officeDocument/2006/relationships/image" Target="media/image3.png"/><Relationship Id="rId51" Type="http://schemas.openxmlformats.org/officeDocument/2006/relationships/hyperlink" Target="https://10.1038/s41427-026-00656-5"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10.1080/15528014.2023.2286725" TargetMode="External"/><Relationship Id="rId38" Type="http://schemas.openxmlformats.org/officeDocument/2006/relationships/hyperlink" Target="https://10.3390/su14095425" TargetMode="External"/><Relationship Id="rId46" Type="http://schemas.openxmlformats.org/officeDocument/2006/relationships/hyperlink" Target="https://10.1016/j.ijhm.2022.103254" TargetMode="External"/><Relationship Id="rId59" Type="http://schemas.openxmlformats.org/officeDocument/2006/relationships/hyperlink" Target="https://data.worldbank.org/indicator/IT.NET.USER.ZS?locations=KR" TargetMode="External"/><Relationship Id="rId20" Type="http://schemas.openxmlformats.org/officeDocument/2006/relationships/image" Target="media/image15.png"/><Relationship Id="rId41" Type="http://schemas.openxmlformats.org/officeDocument/2006/relationships/hyperlink" Target="https://10.1080/10548408.2024.2425101" TargetMode="External"/><Relationship Id="rId54" Type="http://schemas.openxmlformats.org/officeDocument/2006/relationships/hyperlink" Target="https://www.starbucks.co.kr/index.do"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jpeg"/><Relationship Id="rId36" Type="http://schemas.openxmlformats.org/officeDocument/2006/relationships/hyperlink" Target="https://https://doi.org/10.3390/su16083126" TargetMode="External"/><Relationship Id="rId49" Type="http://schemas.openxmlformats.org/officeDocument/2006/relationships/hyperlink" Target="https://http://www.prostir.pdaba.dp.ua/index.php/journal/article/view/1479" TargetMode="External"/><Relationship Id="rId57" Type="http://schemas.openxmlformats.org/officeDocument/2006/relationships/hyperlink" Target="https://data.worldbank.org/indicator/NY.GDP.MKTP.KD.ZG?locations=KR" TargetMode="External"/><Relationship Id="rId10" Type="http://schemas.openxmlformats.org/officeDocument/2006/relationships/image" Target="media/image5.png"/><Relationship Id="rId31" Type="http://schemas.openxmlformats.org/officeDocument/2006/relationships/hyperlink" Target="https://10.1007/978-981-95-6415-6_98" TargetMode="External"/><Relationship Id="rId44" Type="http://schemas.openxmlformats.org/officeDocument/2006/relationships/hyperlink" Target="https://10.29313/mimbar.v39i2.3442" TargetMode="External"/><Relationship Id="rId52" Type="http://schemas.openxmlformats.org/officeDocument/2006/relationships/hyperlink" Target="https://10.5281/zenodo.20587535" TargetMode="External"/><Relationship Id="rId60" Type="http://schemas.openxmlformats.org/officeDocument/2006/relationships/hyperlink" Target="https://10.2139/ssrn.4987473"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F46F6-DEA5-4189-ACF6-C9B952592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42</Pages>
  <Words>7950</Words>
  <Characters>45317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Belal</dc:creator>
  <cp:keywords/>
  <dc:description/>
  <cp:revision>42</cp:revision>
  <dcterms:created xsi:type="dcterms:W3CDTF">2026-07-24T15:27:00Z</dcterms:created>
  <dcterms:modified xsi:type="dcterms:W3CDTF">2026-08-11T10:00:00Z</dcterms:modified>
</cp:coreProperties>
</file>