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90E70C9" w14:textId="77777777" w:rsidR="002D3E11" w:rsidRPr="00412ECE" w:rsidRDefault="005509AB" w:rsidP="002D3E11">
      <w:pPr>
        <w:jc w:val="center"/>
        <w:rPr>
          <w:b/>
          <w:bCs/>
          <w:sz w:val="52"/>
          <w:szCs w:val="52"/>
          <w:u w:val="single"/>
        </w:rPr>
      </w:pPr>
      <w:r w:rsidRPr="00412ECE">
        <w:rPr>
          <w:b/>
          <w:bCs/>
          <w:sz w:val="52"/>
          <w:szCs w:val="52"/>
          <w:u w:val="single"/>
        </w:rPr>
        <w:t>BMSW</w:t>
      </w:r>
      <w:r w:rsidR="002D3E11" w:rsidRPr="00412ECE">
        <w:rPr>
          <w:b/>
          <w:bCs/>
          <w:sz w:val="52"/>
          <w:szCs w:val="52"/>
          <w:u w:val="single"/>
        </w:rPr>
        <w:t xml:space="preserve"> 4001</w:t>
      </w:r>
    </w:p>
    <w:p w14:paraId="37194333" w14:textId="77777777" w:rsidR="00412ECE" w:rsidRDefault="00412ECE" w:rsidP="002D3E11">
      <w:pPr>
        <w:jc w:val="center"/>
        <w:rPr>
          <w:b/>
          <w:bCs/>
          <w:sz w:val="44"/>
          <w:szCs w:val="44"/>
        </w:rPr>
      </w:pPr>
      <w:r w:rsidRPr="00412ECE">
        <w:rPr>
          <w:b/>
          <w:bCs/>
          <w:sz w:val="44"/>
          <w:szCs w:val="44"/>
        </w:rPr>
        <w:t>Academic and Employability skills</w:t>
      </w:r>
    </w:p>
    <w:p w14:paraId="5BDEDCA5" w14:textId="77777777" w:rsidR="00261CC3" w:rsidRDefault="00261CC3" w:rsidP="002D3E11">
      <w:pPr>
        <w:jc w:val="center"/>
        <w:rPr>
          <w:sz w:val="44"/>
          <w:szCs w:val="44"/>
        </w:rPr>
      </w:pPr>
      <w:r w:rsidRPr="00261CC3">
        <w:rPr>
          <w:sz w:val="44"/>
          <w:szCs w:val="44"/>
        </w:rPr>
        <w:t xml:space="preserve">Assignment 2 </w:t>
      </w:r>
    </w:p>
    <w:p w14:paraId="1ED21A46" w14:textId="77777777" w:rsidR="00261CC3" w:rsidRDefault="00261CC3" w:rsidP="002D3E11">
      <w:pPr>
        <w:jc w:val="center"/>
        <w:rPr>
          <w:sz w:val="44"/>
          <w:szCs w:val="44"/>
        </w:rPr>
      </w:pPr>
      <w:r>
        <w:rPr>
          <w:sz w:val="44"/>
          <w:szCs w:val="44"/>
        </w:rPr>
        <w:t>Student: Daniela Obis</w:t>
      </w:r>
    </w:p>
    <w:p w14:paraId="1BF0A23F" w14:textId="77777777" w:rsidR="00A5705D" w:rsidRDefault="00A5705D" w:rsidP="002D3E11">
      <w:pPr>
        <w:jc w:val="center"/>
        <w:rPr>
          <w:sz w:val="44"/>
          <w:szCs w:val="44"/>
        </w:rPr>
      </w:pPr>
      <w:r>
        <w:rPr>
          <w:sz w:val="44"/>
          <w:szCs w:val="44"/>
        </w:rPr>
        <w:t>ID: 2007875</w:t>
      </w:r>
    </w:p>
    <w:p w14:paraId="2A789722" w14:textId="2BD00CDD" w:rsidR="000D1255" w:rsidRPr="00261CC3" w:rsidRDefault="00DA28E9" w:rsidP="002D3E11">
      <w:pPr>
        <w:jc w:val="center"/>
        <w:rPr>
          <w:sz w:val="44"/>
          <w:szCs w:val="44"/>
        </w:rPr>
      </w:pPr>
      <w:r>
        <w:rPr>
          <w:sz w:val="44"/>
          <w:szCs w:val="44"/>
        </w:rPr>
        <w:t>Tutor’s name: Lloyd Beharry</w:t>
      </w:r>
      <w:r w:rsidR="000D1255" w:rsidRPr="00261CC3">
        <w:rPr>
          <w:sz w:val="44"/>
          <w:szCs w:val="44"/>
        </w:rPr>
        <w:br w:type="page"/>
      </w:r>
    </w:p>
    <w:p w14:paraId="1ABF8E15" w14:textId="77777777" w:rsidR="000D1255" w:rsidRDefault="000D1255"/>
    <w:sdt>
      <w:sdtPr>
        <w:rPr>
          <w:rFonts w:asciiTheme="minorHAnsi" w:eastAsiaTheme="minorHAnsi" w:hAnsiTheme="minorHAnsi" w:cs="Shruti"/>
          <w:b w:val="0"/>
          <w:bCs w:val="0"/>
          <w:color w:val="auto"/>
          <w:sz w:val="22"/>
          <w:szCs w:val="22"/>
          <w:lang w:val="en-GB" w:eastAsia="en-US" w:bidi="gu-IN"/>
        </w:rPr>
        <w:id w:val="-975987262"/>
        <w:docPartObj>
          <w:docPartGallery w:val="Cover Pages"/>
          <w:docPartUnique/>
        </w:docPartObj>
      </w:sdtPr>
      <w:sdtEndPr>
        <w:rPr>
          <w:color w:val="000000" w:themeColor="text1"/>
          <w:sz w:val="24"/>
        </w:rPr>
      </w:sdtEndPr>
      <w:sdtContent>
        <w:sdt>
          <w:sdtPr>
            <w:rPr>
              <w:rFonts w:asciiTheme="minorHAnsi" w:eastAsiaTheme="minorHAnsi" w:hAnsiTheme="minorHAnsi" w:cs="Shruti"/>
              <w:b w:val="0"/>
              <w:bCs w:val="0"/>
              <w:color w:val="auto"/>
              <w:sz w:val="22"/>
              <w:szCs w:val="22"/>
              <w:lang w:val="en-GB" w:eastAsia="en-US" w:bidi="gu-IN"/>
            </w:rPr>
            <w:id w:val="-728918645"/>
            <w:docPartObj>
              <w:docPartGallery w:val="Table of Contents"/>
              <w:docPartUnique/>
            </w:docPartObj>
          </w:sdtPr>
          <w:sdtEndPr>
            <w:rPr>
              <w:color w:val="000000" w:themeColor="text1"/>
              <w:sz w:val="24"/>
            </w:rPr>
          </w:sdtEndPr>
          <w:sdtContent>
            <w:p w14:paraId="622FA0BE" w14:textId="1C14F67F" w:rsidR="009E5316" w:rsidRPr="009442AD" w:rsidRDefault="003A079E">
              <w:pPr>
                <w:pStyle w:val="TOCHeading"/>
                <w:rPr>
                  <w:lang w:val="en-GB"/>
                </w:rPr>
              </w:pPr>
              <w:r w:rsidRPr="009442AD">
                <w:rPr>
                  <w:lang w:val="en-GB"/>
                </w:rPr>
                <w:t>Contents</w:t>
              </w:r>
            </w:p>
            <w:p w14:paraId="58367915" w14:textId="06A6A815" w:rsidR="00ED0F0D" w:rsidRDefault="00533528">
              <w:pPr>
                <w:pStyle w:val="TOC1"/>
                <w:tabs>
                  <w:tab w:val="right" w:leader="dot" w:pos="9350"/>
                </w:tabs>
                <w:rPr>
                  <w:rFonts w:eastAsiaTheme="minorEastAsia" w:cstheme="minorBidi"/>
                  <w:noProof/>
                  <w:color w:val="auto"/>
                  <w:sz w:val="22"/>
                  <w:lang w:eastAsia="en-GB" w:bidi="ar-SA"/>
                </w:rPr>
              </w:pPr>
              <w:hyperlink w:anchor="_Toc56296930" w:history="1">
                <w:r w:rsidR="00ED0F0D" w:rsidRPr="008618AF">
                  <w:rPr>
                    <w:rStyle w:val="Hyperlink"/>
                    <w:noProof/>
                  </w:rPr>
                  <w:t>INTRODUCTION</w:t>
                </w:r>
                <w:r w:rsidR="00ED0F0D">
                  <w:rPr>
                    <w:noProof/>
                    <w:webHidden/>
                  </w:rPr>
                  <w:tab/>
                </w:r>
                <w:r w:rsidR="00ED0F0D">
                  <w:rPr>
                    <w:noProof/>
                    <w:webHidden/>
                  </w:rPr>
                  <w:fldChar w:fldCharType="begin"/>
                </w:r>
                <w:r w:rsidR="00ED0F0D">
                  <w:rPr>
                    <w:noProof/>
                    <w:webHidden/>
                  </w:rPr>
                  <w:instrText xml:space="preserve"> PAGEREF _Toc56296930 \h </w:instrText>
                </w:r>
                <w:r w:rsidR="00ED0F0D">
                  <w:rPr>
                    <w:noProof/>
                    <w:webHidden/>
                  </w:rPr>
                </w:r>
                <w:r w:rsidR="00ED0F0D">
                  <w:rPr>
                    <w:noProof/>
                    <w:webHidden/>
                  </w:rPr>
                  <w:fldChar w:fldCharType="separate"/>
                </w:r>
                <w:r w:rsidR="00A46EF4">
                  <w:rPr>
                    <w:noProof/>
                    <w:webHidden/>
                  </w:rPr>
                  <w:t>2</w:t>
                </w:r>
                <w:r w:rsidR="00ED0F0D">
                  <w:rPr>
                    <w:noProof/>
                    <w:webHidden/>
                  </w:rPr>
                  <w:fldChar w:fldCharType="end"/>
                </w:r>
              </w:hyperlink>
            </w:p>
            <w:p w14:paraId="3CCFEF39" w14:textId="77777777" w:rsidR="00ED0F0D" w:rsidRDefault="00533528">
              <w:pPr>
                <w:pStyle w:val="TOC1"/>
                <w:tabs>
                  <w:tab w:val="right" w:leader="dot" w:pos="9350"/>
                </w:tabs>
                <w:rPr>
                  <w:rFonts w:eastAsiaTheme="minorEastAsia" w:cstheme="minorBidi"/>
                  <w:noProof/>
                  <w:color w:val="auto"/>
                  <w:sz w:val="22"/>
                  <w:lang w:eastAsia="en-GB" w:bidi="ar-SA"/>
                </w:rPr>
              </w:pPr>
              <w:hyperlink w:anchor="_Toc56296931" w:history="1">
                <w:r w:rsidR="00ED0F0D" w:rsidRPr="008618AF">
                  <w:rPr>
                    <w:rStyle w:val="Hyperlink"/>
                    <w:noProof/>
                  </w:rPr>
                  <w:t>GIBBS REFLECTIVE CYCLE</w:t>
                </w:r>
                <w:r w:rsidR="00ED0F0D">
                  <w:rPr>
                    <w:noProof/>
                    <w:webHidden/>
                  </w:rPr>
                  <w:tab/>
                  <w:t>3</w:t>
                </w:r>
              </w:hyperlink>
            </w:p>
            <w:p w14:paraId="10193A52" w14:textId="77777777" w:rsidR="00ED0F0D" w:rsidRDefault="00533528">
              <w:pPr>
                <w:pStyle w:val="TOC1"/>
                <w:tabs>
                  <w:tab w:val="right" w:leader="dot" w:pos="9350"/>
                </w:tabs>
                <w:rPr>
                  <w:rFonts w:eastAsiaTheme="minorEastAsia" w:cstheme="minorBidi"/>
                  <w:noProof/>
                  <w:color w:val="auto"/>
                  <w:sz w:val="22"/>
                  <w:lang w:eastAsia="en-GB" w:bidi="ar-SA"/>
                </w:rPr>
              </w:pPr>
              <w:hyperlink w:anchor="_Toc56296932" w:history="1">
                <w:r w:rsidR="00ED0F0D" w:rsidRPr="008618AF">
                  <w:rPr>
                    <w:rStyle w:val="Hyperlink"/>
                    <w:noProof/>
                  </w:rPr>
                  <w:t>TIME MANAGEMENT</w:t>
                </w:r>
                <w:r w:rsidR="00ED0F0D">
                  <w:rPr>
                    <w:noProof/>
                    <w:webHidden/>
                  </w:rPr>
                  <w:tab/>
                  <w:t>4</w:t>
                </w:r>
              </w:hyperlink>
            </w:p>
            <w:p w14:paraId="32DF22BF" w14:textId="77777777" w:rsidR="00ED0F0D" w:rsidRDefault="00533528">
              <w:pPr>
                <w:pStyle w:val="TOC1"/>
                <w:tabs>
                  <w:tab w:val="right" w:leader="dot" w:pos="9350"/>
                </w:tabs>
                <w:rPr>
                  <w:rFonts w:eastAsiaTheme="minorEastAsia" w:cstheme="minorBidi"/>
                  <w:noProof/>
                  <w:color w:val="auto"/>
                  <w:sz w:val="22"/>
                  <w:lang w:eastAsia="en-GB" w:bidi="ar-SA"/>
                </w:rPr>
              </w:pPr>
              <w:hyperlink w:anchor="_Toc56296933" w:history="1">
                <w:r w:rsidR="00ED0F0D" w:rsidRPr="008618AF">
                  <w:rPr>
                    <w:rStyle w:val="Hyperlink"/>
                    <w:noProof/>
                  </w:rPr>
                  <w:t>ONLINE LEARNING EXPERIENCE</w:t>
                </w:r>
                <w:r w:rsidR="00ED0F0D">
                  <w:rPr>
                    <w:noProof/>
                    <w:webHidden/>
                  </w:rPr>
                  <w:tab/>
                  <w:t>5</w:t>
                </w:r>
              </w:hyperlink>
            </w:p>
            <w:p w14:paraId="3544D3C0" w14:textId="77777777" w:rsidR="00ED0F0D" w:rsidRDefault="00533528">
              <w:pPr>
                <w:pStyle w:val="TOC1"/>
                <w:tabs>
                  <w:tab w:val="right" w:leader="dot" w:pos="9350"/>
                </w:tabs>
                <w:rPr>
                  <w:rFonts w:eastAsiaTheme="minorEastAsia" w:cstheme="minorBidi"/>
                  <w:noProof/>
                  <w:color w:val="auto"/>
                  <w:sz w:val="22"/>
                  <w:lang w:eastAsia="en-GB" w:bidi="ar-SA"/>
                </w:rPr>
              </w:pPr>
              <w:hyperlink w:anchor="_Toc56296934" w:history="1">
                <w:r w:rsidR="00ED0F0D" w:rsidRPr="008618AF">
                  <w:rPr>
                    <w:rStyle w:val="Hyperlink"/>
                    <w:noProof/>
                  </w:rPr>
                  <w:t>PUBLIC SPEAKING AND GIVING PRESENTATION</w:t>
                </w:r>
                <w:r w:rsidR="00ED0F0D">
                  <w:rPr>
                    <w:noProof/>
                    <w:webHidden/>
                  </w:rPr>
                  <w:tab/>
                  <w:t>6</w:t>
                </w:r>
              </w:hyperlink>
            </w:p>
            <w:p w14:paraId="2C7C48D7" w14:textId="77777777" w:rsidR="00ED0F0D" w:rsidRDefault="00533528">
              <w:pPr>
                <w:pStyle w:val="TOC1"/>
                <w:tabs>
                  <w:tab w:val="right" w:leader="dot" w:pos="9350"/>
                </w:tabs>
                <w:rPr>
                  <w:rFonts w:eastAsiaTheme="minorEastAsia" w:cstheme="minorBidi"/>
                  <w:noProof/>
                  <w:color w:val="auto"/>
                  <w:sz w:val="22"/>
                  <w:lang w:eastAsia="en-GB" w:bidi="ar-SA"/>
                </w:rPr>
              </w:pPr>
              <w:hyperlink w:anchor="_Toc56296935" w:history="1">
                <w:r w:rsidR="00ED0F0D" w:rsidRPr="008618AF">
                  <w:rPr>
                    <w:rStyle w:val="Hyperlink"/>
                    <w:noProof/>
                  </w:rPr>
                  <w:t>CONCLUSION</w:t>
                </w:r>
                <w:r w:rsidR="00ED0F0D">
                  <w:rPr>
                    <w:noProof/>
                    <w:webHidden/>
                  </w:rPr>
                  <w:tab/>
                  <w:t>8</w:t>
                </w:r>
              </w:hyperlink>
            </w:p>
            <w:p w14:paraId="37031CA6" w14:textId="77777777" w:rsidR="00ED0F0D" w:rsidRDefault="00533528">
              <w:pPr>
                <w:pStyle w:val="TOC1"/>
                <w:tabs>
                  <w:tab w:val="right" w:leader="dot" w:pos="9350"/>
                </w:tabs>
                <w:rPr>
                  <w:rFonts w:eastAsiaTheme="minorEastAsia" w:cstheme="minorBidi"/>
                  <w:noProof/>
                  <w:color w:val="auto"/>
                  <w:sz w:val="22"/>
                  <w:lang w:eastAsia="en-GB" w:bidi="ar-SA"/>
                </w:rPr>
              </w:pPr>
              <w:hyperlink w:anchor="_Toc56296936" w:history="1">
                <w:r w:rsidR="00ED0F0D" w:rsidRPr="008618AF">
                  <w:rPr>
                    <w:rStyle w:val="Hyperlink"/>
                    <w:noProof/>
                  </w:rPr>
                  <w:t>REFERENCES</w:t>
                </w:r>
                <w:r w:rsidR="00ED0F0D">
                  <w:rPr>
                    <w:noProof/>
                    <w:webHidden/>
                  </w:rPr>
                  <w:tab/>
                  <w:t>9</w:t>
                </w:r>
              </w:hyperlink>
            </w:p>
            <w:p w14:paraId="0D6EDD28" w14:textId="77777777" w:rsidR="009E5316" w:rsidRPr="009442AD" w:rsidRDefault="00533528"/>
          </w:sdtContent>
        </w:sdt>
        <w:p w14:paraId="7126FAA1" w14:textId="77777777" w:rsidR="00174AD2" w:rsidRPr="009442AD" w:rsidRDefault="00174AD2"/>
        <w:p w14:paraId="7F69EE0B" w14:textId="77777777" w:rsidR="00174AD2" w:rsidRPr="009442AD" w:rsidRDefault="00174AD2"/>
        <w:tbl>
          <w:tblPr>
            <w:tblpPr w:leftFromText="187" w:rightFromText="187" w:horzAnchor="margin" w:tblpXSpec="center" w:tblpYSpec="bottom"/>
            <w:tblW w:w="5000" w:type="pct"/>
            <w:tblLook w:val="04A0" w:firstRow="1" w:lastRow="0" w:firstColumn="1" w:lastColumn="0" w:noHBand="0" w:noVBand="1"/>
          </w:tblPr>
          <w:tblGrid>
            <w:gridCol w:w="9360"/>
          </w:tblGrid>
          <w:tr w:rsidR="00437CB0" w:rsidRPr="009442AD" w14:paraId="6A350192" w14:textId="77777777">
            <w:tc>
              <w:tcPr>
                <w:tcW w:w="5000" w:type="pct"/>
              </w:tcPr>
              <w:p w14:paraId="1DDE0A11" w14:textId="77777777" w:rsidR="00174AD2" w:rsidRPr="009442AD" w:rsidRDefault="00174AD2" w:rsidP="00174AD2">
                <w:pPr>
                  <w:pStyle w:val="NoSpacing"/>
                  <w:rPr>
                    <w:lang w:val="en-GB"/>
                  </w:rPr>
                </w:pPr>
              </w:p>
            </w:tc>
          </w:tr>
        </w:tbl>
        <w:p w14:paraId="0E8A1E40" w14:textId="77777777" w:rsidR="00174AD2" w:rsidRPr="009442AD" w:rsidRDefault="00174AD2"/>
        <w:p w14:paraId="63B7396A" w14:textId="77777777" w:rsidR="00174AD2" w:rsidRPr="009442AD" w:rsidRDefault="003A079E">
          <w:r w:rsidRPr="009442AD">
            <w:br w:type="page"/>
          </w:r>
        </w:p>
      </w:sdtContent>
    </w:sdt>
    <w:p w14:paraId="0722923F" w14:textId="77777777" w:rsidR="00FC7991" w:rsidRPr="009442AD" w:rsidRDefault="003A079E" w:rsidP="00594B5C">
      <w:pPr>
        <w:pStyle w:val="Heading1"/>
        <w:rPr>
          <w:color w:val="auto"/>
        </w:rPr>
      </w:pPr>
      <w:bookmarkStart w:id="0" w:name="_Toc56296930"/>
      <w:r w:rsidRPr="009442AD">
        <w:rPr>
          <w:color w:val="auto"/>
        </w:rPr>
        <w:lastRenderedPageBreak/>
        <w:t>INTRODUCTION</w:t>
      </w:r>
      <w:bookmarkEnd w:id="0"/>
    </w:p>
    <w:p w14:paraId="228B1B0C" w14:textId="3E917B21" w:rsidR="00FE27B3" w:rsidRPr="00FE27B3" w:rsidRDefault="003A079E" w:rsidP="00FE27B3">
      <w:pPr>
        <w:spacing w:line="240" w:lineRule="auto"/>
        <w:jc w:val="left"/>
        <w:rPr>
          <w:rFonts w:ascii="Times New Roman" w:eastAsia="Times New Roman" w:hAnsi="Times New Roman" w:cs="Times New Roman"/>
          <w:color w:val="auto"/>
          <w:szCs w:val="24"/>
          <w:lang w:eastAsia="en-GB" w:bidi="ar-SA"/>
        </w:rPr>
      </w:pPr>
      <w:r w:rsidRPr="009442AD">
        <w:t xml:space="preserve">The reflective practice is the </w:t>
      </w:r>
      <w:r w:rsidR="009C5BF2" w:rsidRPr="009442AD">
        <w:t>people’s</w:t>
      </w:r>
      <w:r w:rsidRPr="009442AD">
        <w:t xml:space="preserve"> action </w:t>
      </w:r>
      <w:r w:rsidR="009C5BF2" w:rsidRPr="009442AD">
        <w:t xml:space="preserve">for engaging in the continuous learning process. The report reflects the various skills and features for the effective professional and personal development. The report shows my employability skills such as time management, communication, decision making, leadership etc. </w:t>
      </w:r>
      <w:r w:rsidR="00283366">
        <w:t>I</w:t>
      </w:r>
      <w:r w:rsidR="009C5BF2" w:rsidRPr="009442AD">
        <w:t>n this report</w:t>
      </w:r>
      <w:r w:rsidR="00283366">
        <w:t>,</w:t>
      </w:r>
      <w:r w:rsidR="009C5BF2" w:rsidRPr="009442AD">
        <w:t xml:space="preserve"> Gibb's reflective cycle has been taken into consideration that helps in making the reflection in the more appropriate way and understandable.</w:t>
      </w:r>
      <w:r w:rsidR="00FE27B3" w:rsidRPr="00FE27B3">
        <w:rPr>
          <w:rStyle w:val="NoSpacing"/>
        </w:rPr>
        <w:t xml:space="preserve"> </w:t>
      </w:r>
      <w:r w:rsidR="00FE27B3" w:rsidRPr="008B053C">
        <w:rPr>
          <w:rFonts w:ascii="Times New Roman" w:eastAsia="Times New Roman" w:hAnsi="Times New Roman" w:cs="Times New Roman"/>
          <w:color w:val="auto"/>
          <w:szCs w:val="24"/>
          <w:lang w:eastAsia="en-GB" w:bidi="ar-SA"/>
        </w:rPr>
        <w:t xml:space="preserve">The </w:t>
      </w:r>
      <w:r w:rsidR="008B053C" w:rsidRPr="008B053C">
        <w:rPr>
          <w:rFonts w:ascii="Times New Roman" w:eastAsia="Times New Roman" w:hAnsi="Times New Roman" w:cs="Times New Roman"/>
          <w:color w:val="auto"/>
          <w:szCs w:val="24"/>
          <w:lang w:eastAsia="en-GB" w:bidi="ar-SA"/>
        </w:rPr>
        <w:t xml:space="preserve">reflective report </w:t>
      </w:r>
      <w:r w:rsidR="00FE27B3" w:rsidRPr="00FE27B3">
        <w:rPr>
          <w:rFonts w:ascii="Times New Roman" w:eastAsia="Times New Roman" w:hAnsi="Times New Roman" w:cs="Times New Roman"/>
          <w:color w:val="auto"/>
          <w:szCs w:val="24"/>
          <w:lang w:eastAsia="en-GB" w:bidi="ar-SA"/>
        </w:rPr>
        <w:t xml:space="preserve">is a piece of </w:t>
      </w:r>
      <w:r w:rsidR="00FE27B3" w:rsidRPr="008B053C">
        <w:rPr>
          <w:rFonts w:ascii="Times New Roman" w:eastAsia="Times New Roman" w:hAnsi="Times New Roman" w:cs="Times New Roman"/>
          <w:color w:val="auto"/>
          <w:szCs w:val="24"/>
          <w:lang w:eastAsia="en-GB" w:bidi="ar-SA"/>
        </w:rPr>
        <w:t xml:space="preserve">writing </w:t>
      </w:r>
      <w:r w:rsidR="00FE27B3" w:rsidRPr="00FE27B3">
        <w:rPr>
          <w:rFonts w:ascii="Times New Roman" w:eastAsia="Times New Roman" w:hAnsi="Times New Roman" w:cs="Times New Roman"/>
          <w:color w:val="auto"/>
          <w:szCs w:val="24"/>
          <w:lang w:eastAsia="en-GB" w:bidi="ar-SA"/>
        </w:rPr>
        <w:t xml:space="preserve">that summarises a student's critical </w:t>
      </w:r>
      <w:r w:rsidR="00FE27B3" w:rsidRPr="008B053C">
        <w:rPr>
          <w:rFonts w:ascii="Times New Roman" w:eastAsia="Times New Roman" w:hAnsi="Times New Roman" w:cs="Times New Roman"/>
          <w:color w:val="auto"/>
          <w:szCs w:val="24"/>
          <w:lang w:eastAsia="en-GB" w:bidi="ar-SA"/>
        </w:rPr>
        <w:t xml:space="preserve">reflection </w:t>
      </w:r>
      <w:r w:rsidR="00FE27B3" w:rsidRPr="00FE27B3">
        <w:rPr>
          <w:rFonts w:ascii="Times New Roman" w:eastAsia="Times New Roman" w:hAnsi="Times New Roman" w:cs="Times New Roman"/>
          <w:color w:val="auto"/>
          <w:szCs w:val="24"/>
          <w:lang w:eastAsia="en-GB" w:bidi="ar-SA"/>
        </w:rPr>
        <w:t>on a subject. While traditional academic</w:t>
      </w:r>
      <w:r w:rsidR="00FE27B3" w:rsidRPr="008B053C">
        <w:rPr>
          <w:rFonts w:ascii="Times New Roman" w:eastAsia="Times New Roman" w:hAnsi="Times New Roman" w:cs="Times New Roman"/>
          <w:color w:val="auto"/>
          <w:szCs w:val="24"/>
          <w:lang w:eastAsia="en-GB" w:bidi="ar-SA"/>
        </w:rPr>
        <w:t xml:space="preserve"> writing</w:t>
      </w:r>
      <w:r w:rsidR="00FE27B3" w:rsidRPr="00FE27B3">
        <w:rPr>
          <w:rFonts w:ascii="Times New Roman" w:eastAsia="Times New Roman" w:hAnsi="Times New Roman" w:cs="Times New Roman"/>
          <w:color w:val="auto"/>
          <w:szCs w:val="24"/>
          <w:lang w:eastAsia="en-GB" w:bidi="ar-SA"/>
        </w:rPr>
        <w:t xml:space="preserve"> discourages first-person accounts, </w:t>
      </w:r>
      <w:r w:rsidR="00FE27B3" w:rsidRPr="008B053C">
        <w:rPr>
          <w:rFonts w:ascii="Times New Roman" w:eastAsia="Times New Roman" w:hAnsi="Times New Roman" w:cs="Times New Roman"/>
          <w:color w:val="auto"/>
          <w:szCs w:val="24"/>
          <w:lang w:eastAsia="en-GB" w:bidi="ar-SA"/>
        </w:rPr>
        <w:t>Reflective Reports</w:t>
      </w:r>
      <w:r w:rsidR="00FE27B3" w:rsidRPr="00FE27B3">
        <w:rPr>
          <w:rFonts w:ascii="Times New Roman" w:eastAsia="Times New Roman" w:hAnsi="Times New Roman" w:cs="Times New Roman"/>
          <w:color w:val="auto"/>
          <w:szCs w:val="24"/>
          <w:lang w:eastAsia="en-GB" w:bidi="ar-SA"/>
        </w:rPr>
        <w:t xml:space="preserve"> rely on them. </w:t>
      </w:r>
      <w:r w:rsidR="00FE27B3" w:rsidRPr="008B053C">
        <w:rPr>
          <w:rFonts w:ascii="Times New Roman" w:eastAsia="Times New Roman" w:hAnsi="Times New Roman" w:cs="Times New Roman"/>
          <w:color w:val="auto"/>
          <w:szCs w:val="24"/>
          <w:lang w:eastAsia="en-GB" w:bidi="ar-SA"/>
        </w:rPr>
        <w:t>Reflective Reports</w:t>
      </w:r>
      <w:r w:rsidR="00FE27B3" w:rsidRPr="00FE27B3">
        <w:rPr>
          <w:rFonts w:ascii="Times New Roman" w:eastAsia="Times New Roman" w:hAnsi="Times New Roman" w:cs="Times New Roman"/>
          <w:color w:val="auto"/>
          <w:szCs w:val="24"/>
          <w:lang w:eastAsia="en-GB" w:bidi="ar-SA"/>
        </w:rPr>
        <w:t xml:space="preserve"> are frequently used as part of the assessment of practical projects.</w:t>
      </w:r>
    </w:p>
    <w:p w14:paraId="54511C3B" w14:textId="4D99556E" w:rsidR="00174AD2" w:rsidRPr="009442AD" w:rsidRDefault="00174AD2" w:rsidP="00850D5A"/>
    <w:p w14:paraId="46B4D6C1" w14:textId="77777777" w:rsidR="009C5BF2" w:rsidRPr="009442AD" w:rsidRDefault="009C5BF2" w:rsidP="00850D5A"/>
    <w:p w14:paraId="229F835B" w14:textId="77777777" w:rsidR="009C5BF2" w:rsidRPr="009442AD" w:rsidRDefault="009C5BF2" w:rsidP="00850D5A"/>
    <w:p w14:paraId="5C7EFA58" w14:textId="77777777" w:rsidR="009C5BF2" w:rsidRPr="009442AD" w:rsidRDefault="009C5BF2" w:rsidP="00850D5A"/>
    <w:p w14:paraId="0E56FC54" w14:textId="77777777" w:rsidR="009C5BF2" w:rsidRPr="009442AD" w:rsidRDefault="009C5BF2" w:rsidP="00850D5A"/>
    <w:p w14:paraId="3A1AEDBF" w14:textId="77777777" w:rsidR="009C5BF2" w:rsidRPr="009442AD" w:rsidRDefault="009C5BF2" w:rsidP="00850D5A"/>
    <w:p w14:paraId="361F79F3" w14:textId="77777777" w:rsidR="009C5BF2" w:rsidRPr="009442AD" w:rsidRDefault="009C5BF2" w:rsidP="00850D5A"/>
    <w:p w14:paraId="709636A4" w14:textId="77777777" w:rsidR="009C5BF2" w:rsidRPr="009442AD" w:rsidRDefault="009C5BF2" w:rsidP="00850D5A"/>
    <w:p w14:paraId="4DBB29D6" w14:textId="77777777" w:rsidR="009C5BF2" w:rsidRPr="009442AD" w:rsidRDefault="009C5BF2" w:rsidP="00850D5A"/>
    <w:p w14:paraId="2040E51D" w14:textId="77777777" w:rsidR="009C5BF2" w:rsidRPr="009442AD" w:rsidRDefault="009C5BF2" w:rsidP="00850D5A"/>
    <w:p w14:paraId="74A2525D" w14:textId="77777777" w:rsidR="009C5BF2" w:rsidRPr="009442AD" w:rsidRDefault="009C5BF2" w:rsidP="00850D5A"/>
    <w:p w14:paraId="123EA8E8" w14:textId="77777777" w:rsidR="009C5BF2" w:rsidRPr="009442AD" w:rsidRDefault="009C5BF2" w:rsidP="00850D5A"/>
    <w:p w14:paraId="08E28E26" w14:textId="77777777" w:rsidR="009C5BF2" w:rsidRPr="009442AD" w:rsidRDefault="009C5BF2" w:rsidP="00850D5A"/>
    <w:p w14:paraId="7673EE51" w14:textId="77777777" w:rsidR="009C5BF2" w:rsidRPr="009442AD" w:rsidRDefault="009C5BF2" w:rsidP="00850D5A"/>
    <w:p w14:paraId="588A8133" w14:textId="77777777" w:rsidR="009C5BF2" w:rsidRPr="009442AD" w:rsidRDefault="009C5BF2" w:rsidP="00850D5A"/>
    <w:p w14:paraId="548B7165" w14:textId="77777777" w:rsidR="009C5BF2" w:rsidRPr="009442AD" w:rsidRDefault="003A079E" w:rsidP="00594B5C">
      <w:pPr>
        <w:pStyle w:val="Heading1"/>
        <w:rPr>
          <w:color w:val="auto"/>
        </w:rPr>
      </w:pPr>
      <w:bookmarkStart w:id="1" w:name="_Toc56296931"/>
      <w:r w:rsidRPr="009442AD">
        <w:rPr>
          <w:color w:val="auto"/>
        </w:rPr>
        <w:lastRenderedPageBreak/>
        <w:t>GIBBS REFLECTIVE CYCLE</w:t>
      </w:r>
      <w:bookmarkEnd w:id="1"/>
    </w:p>
    <w:p w14:paraId="048A10CD" w14:textId="77777777" w:rsidR="009C5BF2" w:rsidRPr="009442AD" w:rsidRDefault="003A079E" w:rsidP="00850D5A">
      <w:r w:rsidRPr="009442AD">
        <w:t xml:space="preserve">Gibb's reflective cycle model is a good way of working through the experience. This model encourages individuals to think systematically about their experiences that they had experienced during the specific situation, </w:t>
      </w:r>
      <w:r w:rsidR="00283366" w:rsidRPr="009442AD">
        <w:t>activity,</w:t>
      </w:r>
      <w:r w:rsidRPr="009442AD">
        <w:t xml:space="preserve"> or event. According to the Gibbs, the reflection of the learning experience allows an individual to improvise their performance. The model was designed as the </w:t>
      </w:r>
      <w:r w:rsidR="00AD00C1" w:rsidRPr="009442AD">
        <w:t>continuous improvement</w:t>
      </w:r>
      <w:r w:rsidRPr="009442AD">
        <w:t xml:space="preserve"> cycle for the repeated experience and can also be used for reflecting the experiences. </w:t>
      </w:r>
      <w:r w:rsidR="00D171B5" w:rsidRPr="009442AD">
        <w:t>This model has six stages and every stage has various helpful questions that guide the person about their weaknesses and strengths</w:t>
      </w:r>
      <w:r w:rsidR="009E5316" w:rsidRPr="009442AD">
        <w:t xml:space="preserve"> (Husebo et al., 2015)</w:t>
      </w:r>
      <w:r w:rsidR="00D171B5" w:rsidRPr="009442AD">
        <w:t>.</w:t>
      </w:r>
    </w:p>
    <w:p w14:paraId="3FB34B89" w14:textId="77777777" w:rsidR="00AD00C1" w:rsidRPr="009442AD" w:rsidRDefault="003A079E" w:rsidP="003A079E">
      <w:pPr>
        <w:jc w:val="center"/>
      </w:pPr>
      <w:r w:rsidRPr="009442AD">
        <w:rPr>
          <w:noProof/>
        </w:rPr>
        <w:drawing>
          <wp:inline distT="0" distB="0" distL="0" distR="0" wp14:anchorId="428AF2A3" wp14:editId="678B3C37">
            <wp:extent cx="3048000" cy="2686050"/>
            <wp:effectExtent l="0" t="0" r="0" b="0"/>
            <wp:docPr id="1" name="Picture 1" descr="http://www.kent.ac.uk/learning/images/gibbs-cycl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1586247" name="Picture 1" descr="http://www.kent.ac.uk/learning/images/gibbs-cycle.png"/>
                    <pic:cNvPicPr>
                      <a:picLocks noChangeAspect="1" noChangeArrowheads="1"/>
                    </pic:cNvPicPr>
                  </pic:nvPicPr>
                  <pic:blipFill>
                    <a:blip r:embed="rId7">
                      <a:extLst>
                        <a:ext uri="{28A0092B-C50C-407E-A947-70E740481C1C}">
                          <a14:useLocalDpi xmlns:a14="http://schemas.microsoft.com/office/drawing/2010/main" val="0"/>
                        </a:ext>
                      </a:extLst>
                    </a:blip>
                    <a:stretch>
                      <a:fillRect/>
                    </a:stretch>
                  </pic:blipFill>
                  <pic:spPr bwMode="auto">
                    <a:xfrm>
                      <a:off x="0" y="0"/>
                      <a:ext cx="3048000" cy="2686050"/>
                    </a:xfrm>
                    <a:prstGeom prst="rect">
                      <a:avLst/>
                    </a:prstGeom>
                    <a:noFill/>
                    <a:ln>
                      <a:noFill/>
                    </a:ln>
                  </pic:spPr>
                </pic:pic>
              </a:graphicData>
            </a:graphic>
          </wp:inline>
        </w:drawing>
      </w:r>
    </w:p>
    <w:p w14:paraId="5C65900C" w14:textId="77777777" w:rsidR="003A079E" w:rsidRPr="009442AD" w:rsidRDefault="003A079E" w:rsidP="00850D5A">
      <w:r w:rsidRPr="009442AD">
        <w:t>Figure 1: Gibb’s reflective cycle</w:t>
      </w:r>
    </w:p>
    <w:p w14:paraId="3F540EED" w14:textId="77777777" w:rsidR="003A079E" w:rsidRPr="009442AD" w:rsidRDefault="003A079E" w:rsidP="00850D5A">
      <w:r w:rsidRPr="009442AD">
        <w:t>Source: (Leading in Action, 2020)</w:t>
      </w:r>
    </w:p>
    <w:p w14:paraId="16CD6986" w14:textId="77777777" w:rsidR="00D171B5" w:rsidRPr="009442AD" w:rsidRDefault="003A079E" w:rsidP="00850D5A">
      <w:r w:rsidRPr="009442AD">
        <w:t xml:space="preserve">This model helps me in knowing myself more </w:t>
      </w:r>
      <w:r w:rsidR="00283366" w:rsidRPr="009442AD">
        <w:t>and</w:t>
      </w:r>
      <w:r w:rsidRPr="009442AD">
        <w:t xml:space="preserve"> provides me with insight into the things that need to be done in a specific situation. This model also </w:t>
      </w:r>
      <w:r w:rsidR="00FE6F8C" w:rsidRPr="009442AD">
        <w:t xml:space="preserve">helps in identifying the skills that are present in me and the skills that need improvement. The Gibb's model-assisted me in the learning with the help of experiences that I have been facing in specific situations, </w:t>
      </w:r>
      <w:r w:rsidR="00283366" w:rsidRPr="009442AD">
        <w:t>event,</w:t>
      </w:r>
      <w:r w:rsidR="00FE6F8C" w:rsidRPr="009442AD">
        <w:t xml:space="preserve"> or activity. This learning from experience provides me with an understanding of the things that are important for me and the skills that I possess already. It also helps me in understanding those skills and actions that need my attention so that they can be improved </w:t>
      </w:r>
      <w:r w:rsidR="00283366" w:rsidRPr="009442AD">
        <w:t>and</w:t>
      </w:r>
      <w:r w:rsidR="00FE6F8C" w:rsidRPr="009442AD">
        <w:t xml:space="preserve"> makes the things better for me along </w:t>
      </w:r>
      <w:r w:rsidR="00FE6F8C" w:rsidRPr="009442AD">
        <w:lastRenderedPageBreak/>
        <w:t>with the situations that I am prevailing in. Gibb's model also makes me able to separate negative and positive aspects about the specified events and activities that influence my behaviour and actions accordingly that in the end guides me in learning and achieving my desired objectives and goals.</w:t>
      </w:r>
    </w:p>
    <w:p w14:paraId="615601D5" w14:textId="77777777" w:rsidR="00761FF0" w:rsidRPr="009442AD" w:rsidRDefault="003A079E" w:rsidP="00594B5C">
      <w:pPr>
        <w:pStyle w:val="Heading1"/>
        <w:rPr>
          <w:color w:val="auto"/>
        </w:rPr>
      </w:pPr>
      <w:bookmarkStart w:id="2" w:name="_Toc56296932"/>
      <w:r w:rsidRPr="009442AD">
        <w:rPr>
          <w:color w:val="auto"/>
        </w:rPr>
        <w:t>TIME MANAGEMENT</w:t>
      </w:r>
      <w:bookmarkEnd w:id="2"/>
    </w:p>
    <w:p w14:paraId="3B914582" w14:textId="5E709454" w:rsidR="005751E4" w:rsidRPr="009442AD" w:rsidRDefault="003A079E" w:rsidP="00850D5A">
      <w:r w:rsidRPr="009442AD">
        <w:t xml:space="preserve">The management of time is the </w:t>
      </w:r>
      <w:r w:rsidR="008046FD" w:rsidRPr="009442AD">
        <w:t xml:space="preserve">planning and organising process that helps in dividing the more in an effective way between the specific activities. the good management of time enables the person to work smarter not harder so that they get more of the or tasks done in the less time even if there are less time and high pressure. </w:t>
      </w:r>
    </w:p>
    <w:p w14:paraId="4F24731A" w14:textId="77777777" w:rsidR="006439C5" w:rsidRPr="009442AD" w:rsidRDefault="003A079E" w:rsidP="00850D5A">
      <w:r w:rsidRPr="009442AD">
        <w:t xml:space="preserve">The management of the time is elusive as when I pay more attention towards it the more it slides away, the more one ignores it the more once can </w:t>
      </w:r>
      <w:r w:rsidR="00640349" w:rsidRPr="009442AD">
        <w:t>make</w:t>
      </w:r>
      <w:r w:rsidRPr="009442AD">
        <w:t xml:space="preserve"> the control over it. It is the worry rule that means that more the person thinks about managing time more likely the person was not able to accomplish their goals in the specific area</w:t>
      </w:r>
      <w:r w:rsidR="009E5316" w:rsidRPr="009442AD">
        <w:t xml:space="preserve"> (Grissom et al., 2015)</w:t>
      </w:r>
      <w:r w:rsidRPr="009442AD">
        <w:t xml:space="preserve">. </w:t>
      </w:r>
    </w:p>
    <w:p w14:paraId="44609558" w14:textId="77777777" w:rsidR="001D349D" w:rsidRPr="009442AD" w:rsidRDefault="003A079E" w:rsidP="00850D5A">
      <w:r w:rsidRPr="009442AD">
        <w:t xml:space="preserve">The management of time is important for </w:t>
      </w:r>
      <w:r w:rsidR="00640349" w:rsidRPr="009442AD">
        <w:t>one is</w:t>
      </w:r>
      <w:r w:rsidRPr="009442AD">
        <w:t xml:space="preserve"> </w:t>
      </w:r>
      <w:r w:rsidR="00CD0DCD" w:rsidRPr="009442AD">
        <w:t>the well</w:t>
      </w:r>
      <w:r w:rsidRPr="009442AD">
        <w:t xml:space="preserve">-being and health. Without having any time for the soul sustaining </w:t>
      </w:r>
      <w:r w:rsidR="00CD0DCD" w:rsidRPr="009442AD">
        <w:t>activities</w:t>
      </w:r>
      <w:r w:rsidRPr="009442AD">
        <w:t xml:space="preserve">, enjoyment the person lives their life as the robot. This can also lead to the extra working that </w:t>
      </w:r>
      <w:r w:rsidR="00CD0DCD" w:rsidRPr="009442AD">
        <w:t>creates</w:t>
      </w:r>
      <w:r w:rsidRPr="009442AD">
        <w:t xml:space="preserve"> dissatisfaction and increasingly poor health.</w:t>
      </w:r>
      <w:r w:rsidR="009E5316" w:rsidRPr="009442AD">
        <w:t xml:space="preserve"> </w:t>
      </w:r>
      <w:r w:rsidRPr="009442AD">
        <w:t xml:space="preserve">The more an individual manage </w:t>
      </w:r>
      <w:r w:rsidR="00C63683" w:rsidRPr="009442AD">
        <w:t>their</w:t>
      </w:r>
      <w:r w:rsidRPr="009442AD">
        <w:t xml:space="preserve"> time in an effective manner the more they get </w:t>
      </w:r>
      <w:r w:rsidR="00C63683" w:rsidRPr="009442AD">
        <w:t>benefits</w:t>
      </w:r>
      <w:r w:rsidRPr="009442AD">
        <w:t xml:space="preserve"> </w:t>
      </w:r>
      <w:r w:rsidR="00C63683" w:rsidRPr="009442AD">
        <w:t>and</w:t>
      </w:r>
      <w:r w:rsidRPr="009442AD">
        <w:t xml:space="preserve"> money. Being in time is the quality that from which some individuals are obsessed a</w:t>
      </w:r>
      <w:r w:rsidR="00C63683" w:rsidRPr="009442AD">
        <w:t xml:space="preserve">nd it is considered as the </w:t>
      </w:r>
      <w:r w:rsidR="007C38C8" w:rsidRPr="009442AD">
        <w:t>major</w:t>
      </w:r>
      <w:r w:rsidRPr="009442AD">
        <w:t xml:space="preserve"> affront if the other </w:t>
      </w:r>
      <w:r w:rsidR="00C63683" w:rsidRPr="009442AD">
        <w:t>person</w:t>
      </w:r>
      <w:r w:rsidRPr="009442AD">
        <w:t xml:space="preserve"> is late for the event or meeting</w:t>
      </w:r>
      <w:r w:rsidR="009E5316" w:rsidRPr="009442AD">
        <w:t xml:space="preserve"> (Aeon and Aguinis, 2017)</w:t>
      </w:r>
      <w:r w:rsidRPr="009442AD">
        <w:t xml:space="preserve">. </w:t>
      </w:r>
    </w:p>
    <w:p w14:paraId="484E3632" w14:textId="3E64C581" w:rsidR="00DF1070" w:rsidRPr="009442AD" w:rsidRDefault="003A079E" w:rsidP="00850D5A">
      <w:r w:rsidRPr="009442AD">
        <w:t>The management of time is never been the strong suit of mine. With my own busy life, it is difficult to place everything on schedule</w:t>
      </w:r>
      <w:r w:rsidR="00640349" w:rsidRPr="009442AD">
        <w:t xml:space="preserve">. </w:t>
      </w:r>
      <w:r w:rsidRPr="009442AD">
        <w:t xml:space="preserve">The management of time is not been effective for me as I do things according to my time and whenever it can be possible. While looking back I have  noticed that major problems of my life are due to the multiple distractions and the surprises that </w:t>
      </w:r>
      <w:r w:rsidR="00CD0DCD" w:rsidRPr="009442AD">
        <w:t>take</w:t>
      </w:r>
      <w:r w:rsidRPr="009442AD">
        <w:t xml:space="preserve"> place on the regular basis. </w:t>
      </w:r>
      <w:r w:rsidR="00761FF0" w:rsidRPr="009442AD">
        <w:t xml:space="preserve">Somewhere I know that the management of time is very important for achieving the desired goals. </w:t>
      </w:r>
      <w:r w:rsidR="005751E4" w:rsidRPr="009442AD">
        <w:t>There are various studies and facts that make me realise that I can eliminate various distractions from my life for the better management of time by doing everything as per the schedule with</w:t>
      </w:r>
      <w:r w:rsidR="00DB088A" w:rsidRPr="009442AD">
        <w:t>out making any delay.</w:t>
      </w:r>
      <w:r w:rsidR="005751E4" w:rsidRPr="009442AD">
        <w:t xml:space="preserve"> I have learned that the </w:t>
      </w:r>
      <w:r w:rsidR="005751E4" w:rsidRPr="009442AD">
        <w:lastRenderedPageBreak/>
        <w:t xml:space="preserve">effective management of time provides various advantages and makes the way towards the attainment of goals more effective and easier. There are various benefits if the proper management of time such as it or provides greater efficiency and productivity, better professional reputation, increased advancement opportunities, less stress </w:t>
      </w:r>
      <w:r w:rsidR="00640349" w:rsidRPr="009442AD">
        <w:t>and</w:t>
      </w:r>
      <w:r w:rsidR="005751E4" w:rsidRPr="009442AD">
        <w:t xml:space="preserve"> provides greater opportunities for achieving the career and life goals. </w:t>
      </w:r>
    </w:p>
    <w:p w14:paraId="7B820536" w14:textId="77777777" w:rsidR="00DF1070" w:rsidRPr="009442AD" w:rsidRDefault="003A079E" w:rsidP="00594B5C">
      <w:pPr>
        <w:pStyle w:val="Heading1"/>
        <w:rPr>
          <w:color w:val="auto"/>
        </w:rPr>
      </w:pPr>
      <w:bookmarkStart w:id="3" w:name="_Toc56296933"/>
      <w:r w:rsidRPr="009442AD">
        <w:rPr>
          <w:color w:val="auto"/>
        </w:rPr>
        <w:t>ONLINE LEARNING EXPERIENCE</w:t>
      </w:r>
      <w:bookmarkEnd w:id="3"/>
    </w:p>
    <w:p w14:paraId="460EDBC8" w14:textId="77777777" w:rsidR="00A17074" w:rsidRPr="009442AD" w:rsidRDefault="003A079E" w:rsidP="00850D5A">
      <w:r w:rsidRPr="009442AD">
        <w:t xml:space="preserve">In the present time, online learning is using widely for providing easy access to the classroom discussion, course material and feedback to instructors. </w:t>
      </w:r>
      <w:r w:rsidR="00850D5A" w:rsidRPr="009442AD">
        <w:t>The online learning provides various opportunities to the individuals as it allows people to learn from anywhere at any time. The online learning also save</w:t>
      </w:r>
      <w:r w:rsidR="003F3E4E" w:rsidRPr="009442AD">
        <w:t xml:space="preserve">s the travelling time that one can invest in their learning and any other </w:t>
      </w:r>
      <w:r w:rsidR="003A6C81" w:rsidRPr="009442AD">
        <w:t>task</w:t>
      </w:r>
      <w:r w:rsidR="003F3E4E" w:rsidRPr="009442AD">
        <w:t xml:space="preserve"> that requires attention</w:t>
      </w:r>
      <w:r w:rsidR="002D0531" w:rsidRPr="009442AD">
        <w:t xml:space="preserve"> (Leslie et al., 2015)</w:t>
      </w:r>
      <w:r w:rsidR="003F3E4E" w:rsidRPr="009442AD">
        <w:t xml:space="preserve">. </w:t>
      </w:r>
    </w:p>
    <w:p w14:paraId="4312688A" w14:textId="77777777" w:rsidR="003F3E4E" w:rsidRPr="009442AD" w:rsidRDefault="003A079E" w:rsidP="00850D5A">
      <w:r w:rsidRPr="009442AD">
        <w:t xml:space="preserve">The major advantage of the online learning is the readily available learning material. </w:t>
      </w:r>
      <w:r w:rsidR="003A6C81" w:rsidRPr="009442AD">
        <w:t xml:space="preserve">The online resources are always available and accessible anytime and it also provides the advantage that the person can record their lecture for the future reference. It provides the sources in the soft copy that are sharable through the email and other sharing mediums that are suitable </w:t>
      </w:r>
      <w:r w:rsidR="00474181" w:rsidRPr="009442AD">
        <w:t>to the</w:t>
      </w:r>
      <w:r w:rsidR="003A6C81" w:rsidRPr="009442AD">
        <w:t xml:space="preserve"> person</w:t>
      </w:r>
      <w:r w:rsidR="001B6440" w:rsidRPr="009442AD">
        <w:t xml:space="preserve"> (Keller and Karau, 2013)</w:t>
      </w:r>
      <w:r w:rsidR="003A6C81" w:rsidRPr="009442AD">
        <w:t xml:space="preserve">. </w:t>
      </w:r>
    </w:p>
    <w:p w14:paraId="34414AA7" w14:textId="77777777" w:rsidR="00A17074" w:rsidRPr="009442AD" w:rsidRDefault="003A079E">
      <w:r w:rsidRPr="009442AD">
        <w:t>The online courses are now becoming the new learning way. With the help of new software, it is becoming easy to use for the individuals that are not familiar with the technology. The online learning helps me become more disciplined and organised as one cannot delay their deadlines in online learning. In the campus situation if the person is not able to meet the deadline them they can interact with their instructors for the same but in case of online learning, one cannot afford to lose</w:t>
      </w:r>
      <w:r w:rsidR="00554520" w:rsidRPr="009442AD">
        <w:t xml:space="preserve"> their deadlines that make me understand the importance of the deadlines and the proper time management. One of the most difficult </w:t>
      </w:r>
      <w:r w:rsidR="004B53A4" w:rsidRPr="009442AD">
        <w:t>tasks</w:t>
      </w:r>
      <w:r w:rsidR="00554520" w:rsidRPr="009442AD">
        <w:t xml:space="preserve"> of online learning in my experience is that there is a lack of face-to-face interaction with classmates and instructors. There is something about </w:t>
      </w:r>
      <w:r w:rsidR="004B53A4" w:rsidRPr="009442AD">
        <w:t>engaging with</w:t>
      </w:r>
      <w:r w:rsidR="00554520" w:rsidRPr="009442AD">
        <w:t xml:space="preserve"> the instructors </w:t>
      </w:r>
      <w:r w:rsidR="004B53A4" w:rsidRPr="009442AD">
        <w:t>and</w:t>
      </w:r>
      <w:r w:rsidR="00554520" w:rsidRPr="009442AD">
        <w:t xml:space="preserve"> classmates that helps me to feel more invested </w:t>
      </w:r>
      <w:r w:rsidR="00640349" w:rsidRPr="009442AD">
        <w:t>and</w:t>
      </w:r>
      <w:r w:rsidR="00554520" w:rsidRPr="009442AD">
        <w:t xml:space="preserve"> keeps me motivated in the course.</w:t>
      </w:r>
      <w:r w:rsidR="004B53A4" w:rsidRPr="009442AD">
        <w:t xml:space="preserve"> I can imagine that I am not the only one who is feeling like that. There are various studies that show that the students tend to do </w:t>
      </w:r>
      <w:r w:rsidR="00DE7ED7" w:rsidRPr="009442AD">
        <w:t>better</w:t>
      </w:r>
      <w:r w:rsidR="004B53A4" w:rsidRPr="009442AD">
        <w:t xml:space="preserve"> in the courses that </w:t>
      </w:r>
      <w:r w:rsidR="004B53A4" w:rsidRPr="009442AD">
        <w:lastRenderedPageBreak/>
        <w:t xml:space="preserve">include both face-to-face and online learning instead of just online learning. </w:t>
      </w:r>
      <w:r w:rsidR="00DE7ED7" w:rsidRPr="009442AD">
        <w:t xml:space="preserve">I would have liked the online learning experience if my class uses the tools like </w:t>
      </w:r>
      <w:r w:rsidR="00BC7AD5" w:rsidRPr="009442AD">
        <w:t>Skype</w:t>
      </w:r>
      <w:r w:rsidR="00DE7ED7" w:rsidRPr="009442AD">
        <w:t xml:space="preserve"> that allows us to see the face of each other</w:t>
      </w:r>
      <w:r w:rsidR="00255C2D" w:rsidRPr="009442AD">
        <w:t xml:space="preserve"> that can make the </w:t>
      </w:r>
      <w:r w:rsidR="00BC7AD5" w:rsidRPr="009442AD">
        <w:t>learning more</w:t>
      </w:r>
      <w:r w:rsidR="00255C2D" w:rsidRPr="009442AD">
        <w:t xml:space="preserve"> engaging and </w:t>
      </w:r>
      <w:r w:rsidR="00BC7AD5" w:rsidRPr="009442AD">
        <w:t>interesting</w:t>
      </w:r>
      <w:r w:rsidR="00255C2D" w:rsidRPr="009442AD">
        <w:t xml:space="preserve">. My professor and classmates are very supportive when I reach out to them through the discussion board or email, </w:t>
      </w:r>
      <w:r w:rsidR="00BC7AD5" w:rsidRPr="009442AD">
        <w:t>fairly;</w:t>
      </w:r>
      <w:r w:rsidR="00255C2D" w:rsidRPr="009442AD">
        <w:t xml:space="preserve"> I also have made the better efforts to </w:t>
      </w:r>
      <w:r w:rsidR="00BC7AD5" w:rsidRPr="009442AD">
        <w:t>relate</w:t>
      </w:r>
      <w:r w:rsidR="00255C2D" w:rsidRPr="009442AD">
        <w:t xml:space="preserve">. </w:t>
      </w:r>
      <w:r w:rsidR="007C4AFB" w:rsidRPr="009442AD">
        <w:t>Through my online learning experience, I have learned that in the online learning the higher grades are achieved by those peoples who are in regular touch with the instructors. Classmates by asking questions and never miss any deadlines.</w:t>
      </w:r>
    </w:p>
    <w:p w14:paraId="47D9BE50" w14:textId="77777777" w:rsidR="007C38C8" w:rsidRPr="009442AD" w:rsidRDefault="003A079E" w:rsidP="00594B5C">
      <w:pPr>
        <w:pStyle w:val="Heading1"/>
        <w:rPr>
          <w:color w:val="auto"/>
        </w:rPr>
      </w:pPr>
      <w:bookmarkStart w:id="4" w:name="_Toc56296934"/>
      <w:r w:rsidRPr="009442AD">
        <w:rPr>
          <w:color w:val="auto"/>
        </w:rPr>
        <w:t>PUBLIC SPEAKING AND GIVING PRESENTATION</w:t>
      </w:r>
      <w:bookmarkEnd w:id="4"/>
    </w:p>
    <w:p w14:paraId="0766CE25" w14:textId="01CC86AF" w:rsidR="007C38C8" w:rsidRPr="009442AD" w:rsidRDefault="003A079E">
      <w:r w:rsidRPr="009442AD">
        <w:t xml:space="preserve"> </w:t>
      </w:r>
      <w:r w:rsidR="004672BC">
        <w:t>P</w:t>
      </w:r>
      <w:r w:rsidRPr="009442AD">
        <w:t xml:space="preserve">ublic speaking is basically the presentation that gives live before the audiences. The public speeches can cover the large variety of the various topics. </w:t>
      </w:r>
      <w:r w:rsidR="000D07CC" w:rsidRPr="009442AD">
        <w:t xml:space="preserve">The speech goal can be to influence, entertain or educate the listeners. The public speaking has played an important role in the business, </w:t>
      </w:r>
      <w:r w:rsidR="00640349" w:rsidRPr="009442AD">
        <w:t>government,</w:t>
      </w:r>
      <w:r w:rsidR="000D07CC" w:rsidRPr="009442AD">
        <w:t xml:space="preserve"> and education. The words have the power to entertain, educate, </w:t>
      </w:r>
      <w:r w:rsidR="00640349" w:rsidRPr="009442AD">
        <w:t>persuade,</w:t>
      </w:r>
      <w:r w:rsidR="000D07CC" w:rsidRPr="009442AD">
        <w:t xml:space="preserve"> and inform. And the words that are spoken are more powerful than the one that is written in the right speaker hands. The public speaking and giving presentation </w:t>
      </w:r>
      <w:r w:rsidR="00640349" w:rsidRPr="009442AD">
        <w:t>improve</w:t>
      </w:r>
      <w:r w:rsidR="000D07CC" w:rsidRPr="009442AD">
        <w:t xml:space="preserve"> confidence, stronger deductive skills, better research skills </w:t>
      </w:r>
      <w:r w:rsidR="00640349" w:rsidRPr="009442AD">
        <w:t>and</w:t>
      </w:r>
      <w:r w:rsidR="000D07CC" w:rsidRPr="009442AD">
        <w:t xml:space="preserve"> provides the ability to advocate for causes</w:t>
      </w:r>
      <w:r w:rsidR="00D4052F" w:rsidRPr="009442AD">
        <w:t xml:space="preserve"> (Griffin, 2011)</w:t>
      </w:r>
      <w:r w:rsidR="000D07CC" w:rsidRPr="009442AD">
        <w:t>.</w:t>
      </w:r>
    </w:p>
    <w:p w14:paraId="0DFF1512" w14:textId="77777777" w:rsidR="00416F4A" w:rsidRDefault="003A079E">
      <w:r w:rsidRPr="009442AD">
        <w:t xml:space="preserve">In the initial faces, I am very terrified and anxious because I know nothing about the public speaking, the only thing I know is that I </w:t>
      </w:r>
      <w:r w:rsidR="00640349" w:rsidRPr="009442AD">
        <w:t>must</w:t>
      </w:r>
      <w:r w:rsidRPr="009442AD">
        <w:t xml:space="preserve"> give a presentation that makes me feel very stressed. I </w:t>
      </w:r>
      <w:r w:rsidR="00640349" w:rsidRPr="009442AD">
        <w:t>do not</w:t>
      </w:r>
      <w:r w:rsidRPr="009442AD">
        <w:t xml:space="preserve"> know the importance of the public speaking.</w:t>
      </w:r>
      <w:r w:rsidR="00A4569A" w:rsidRPr="009442AD">
        <w:t xml:space="preserve"> I was not able to make the eye contact with the audiences that are present there and one of the worst things I have done </w:t>
      </w:r>
      <w:r w:rsidR="00640349" w:rsidRPr="009442AD">
        <w:t>is I</w:t>
      </w:r>
      <w:r w:rsidR="00A4569A" w:rsidRPr="009442AD">
        <w:t xml:space="preserve"> rush and try to finish my presentation as soon as possible without highlighting the key points and the important information.</w:t>
      </w:r>
      <w:r w:rsidRPr="009442AD">
        <w:t xml:space="preserve"> After some </w:t>
      </w:r>
      <w:r w:rsidR="00640349" w:rsidRPr="009442AD">
        <w:t>time,</w:t>
      </w:r>
      <w:r w:rsidRPr="009442AD">
        <w:t xml:space="preserve"> I understood that it is very important to know how to give the public speech as at any point in the life the person will be the situation where he or she </w:t>
      </w:r>
      <w:r w:rsidR="001406A4" w:rsidRPr="009442AD">
        <w:t>needs</w:t>
      </w:r>
      <w:r w:rsidRPr="009442AD">
        <w:t xml:space="preserve"> to be ready or at least know the basic things about giving the speech. Through my experience, I have learned that nothing is impossible if be practice. There is no one in the world </w:t>
      </w:r>
      <w:r w:rsidR="00873B23" w:rsidRPr="009442AD">
        <w:t>that</w:t>
      </w:r>
      <w:r w:rsidRPr="009442AD">
        <w:t xml:space="preserve"> is perfect for presenting the speech </w:t>
      </w:r>
      <w:r w:rsidR="00640349" w:rsidRPr="009442AD">
        <w:t>publicly</w:t>
      </w:r>
      <w:r w:rsidRPr="009442AD">
        <w:t xml:space="preserve"> if they are not prepared or practice for the same. Practice </w:t>
      </w:r>
      <w:r w:rsidR="00873B23" w:rsidRPr="009442AD">
        <w:t>makes the</w:t>
      </w:r>
      <w:r w:rsidRPr="009442AD">
        <w:t xml:space="preserve"> person better and better. </w:t>
      </w:r>
      <w:r w:rsidR="00873B23" w:rsidRPr="009442AD">
        <w:t xml:space="preserve">From the business standpoint, public speaking provides the persuasion </w:t>
      </w:r>
      <w:r w:rsidR="00A6730E" w:rsidRPr="009442AD">
        <w:t>and</w:t>
      </w:r>
      <w:r w:rsidR="00873B23" w:rsidRPr="009442AD">
        <w:t xml:space="preserve"> communication clarity that in turn can </w:t>
      </w:r>
      <w:r w:rsidR="00A6730E" w:rsidRPr="009442AD">
        <w:t>motivate</w:t>
      </w:r>
      <w:r w:rsidR="00873B23" w:rsidRPr="009442AD">
        <w:t xml:space="preserve"> or instruct, inspire </w:t>
      </w:r>
      <w:r w:rsidR="00640349" w:rsidRPr="009442AD">
        <w:t>changes,</w:t>
      </w:r>
      <w:r w:rsidR="00873B23" w:rsidRPr="009442AD">
        <w:t xml:space="preserve"> and </w:t>
      </w:r>
      <w:r w:rsidR="00873B23" w:rsidRPr="009442AD">
        <w:lastRenderedPageBreak/>
        <w:t xml:space="preserve">even motivates others. </w:t>
      </w:r>
      <w:r w:rsidR="00A6730E" w:rsidRPr="009442AD">
        <w:t xml:space="preserve">From my public speaking classes I have understood that the strong physical presence is the most important public speaking aspect and the one should always remember to maintain the good body language and posture that also brings the confidence. </w:t>
      </w:r>
      <w:r w:rsidR="001406A4" w:rsidRPr="009442AD">
        <w:t xml:space="preserve">After understanding the various things that I need to keep on mind while presenting the presentation or speech </w:t>
      </w:r>
      <w:r w:rsidR="00640349" w:rsidRPr="009442AD">
        <w:t>publicly</w:t>
      </w:r>
      <w:r w:rsidR="001406A4" w:rsidRPr="009442AD">
        <w:t xml:space="preserve"> I always keep those things implementing in my practice that make me feel more confident and prepared. When I thought about my first presentation and the situation through which I am going on at that point of time I feel like that experience made me stronger and confident for all my future appearances. </w:t>
      </w:r>
      <w:r w:rsidR="00A4569A" w:rsidRPr="009442AD">
        <w:t xml:space="preserve">After some </w:t>
      </w:r>
      <w:r w:rsidR="00640349" w:rsidRPr="009442AD">
        <w:t>time,</w:t>
      </w:r>
      <w:r w:rsidR="00A4569A" w:rsidRPr="009442AD">
        <w:t xml:space="preserve"> I noticed that I am confident with whatever I am talking about</w:t>
      </w:r>
      <w:r w:rsidR="00343538" w:rsidRPr="009442AD">
        <w:t>. The biggest learning that I get from my whole experience is that practising is the most important thing that makes the person better and confident and the thing that one should sur</w:t>
      </w:r>
      <w:r w:rsidR="00640349">
        <w:t>e</w:t>
      </w:r>
      <w:r w:rsidR="00343538" w:rsidRPr="009442AD">
        <w:t>ly wear while having the public appearance and while being on the centre stage is confidence.</w:t>
      </w:r>
    </w:p>
    <w:p w14:paraId="0DD80CCA" w14:textId="77777777" w:rsidR="00640349" w:rsidRDefault="00640349"/>
    <w:p w14:paraId="346F4C2B" w14:textId="77777777" w:rsidR="00640349" w:rsidRDefault="00640349">
      <w:pPr>
        <w:spacing w:line="276" w:lineRule="auto"/>
        <w:jc w:val="left"/>
      </w:pPr>
      <w:r>
        <w:br w:type="page"/>
      </w:r>
    </w:p>
    <w:p w14:paraId="2CC9DC99" w14:textId="77777777" w:rsidR="00594B5C" w:rsidRPr="009442AD" w:rsidRDefault="003A079E" w:rsidP="00594B5C">
      <w:pPr>
        <w:pStyle w:val="Heading1"/>
        <w:rPr>
          <w:color w:val="auto"/>
        </w:rPr>
      </w:pPr>
      <w:bookmarkStart w:id="5" w:name="_Toc56296935"/>
      <w:r w:rsidRPr="009442AD">
        <w:rPr>
          <w:color w:val="auto"/>
        </w:rPr>
        <w:lastRenderedPageBreak/>
        <w:t>CONCLUSION</w:t>
      </w:r>
      <w:bookmarkEnd w:id="5"/>
    </w:p>
    <w:p w14:paraId="57209E4A" w14:textId="77777777" w:rsidR="009E5316" w:rsidRPr="009442AD" w:rsidRDefault="003A079E" w:rsidP="00594B5C">
      <w:r w:rsidRPr="009442AD">
        <w:t>The above reflective report concludes that the person has various skills that are important to be analysed for the professional and personal development. The report shows the reflection on the time management, online learning experience and public speaking. From all the experiences it has been concluded that the process of knowledge and learning gaining is very important along with the smart working. The report shows the ideas for analysing the past experiences and allows learning from them with the help of Gibb's reflective cycle that includes various stages for the proper analysis of the experience for describing the feeling that one gave during that experience. the report also concludes that the practice is very important for becoming better and better by incorporating the lessons from the past experiences.</w:t>
      </w:r>
    </w:p>
    <w:p w14:paraId="19656C61" w14:textId="77777777" w:rsidR="00640349" w:rsidRDefault="00640349" w:rsidP="00594B5C"/>
    <w:p w14:paraId="62FB8380" w14:textId="77777777" w:rsidR="00640349" w:rsidRDefault="00640349">
      <w:pPr>
        <w:spacing w:line="276" w:lineRule="auto"/>
        <w:jc w:val="left"/>
      </w:pPr>
      <w:r>
        <w:br w:type="page"/>
      </w:r>
    </w:p>
    <w:p w14:paraId="65F0C387" w14:textId="77777777" w:rsidR="009E5316" w:rsidRPr="009442AD" w:rsidRDefault="003A079E" w:rsidP="009E5316">
      <w:pPr>
        <w:pStyle w:val="Heading1"/>
        <w:rPr>
          <w:color w:val="auto"/>
        </w:rPr>
      </w:pPr>
      <w:bookmarkStart w:id="6" w:name="_Toc56296936"/>
      <w:r w:rsidRPr="009442AD">
        <w:rPr>
          <w:color w:val="auto"/>
        </w:rPr>
        <w:lastRenderedPageBreak/>
        <w:t>REFERENCES</w:t>
      </w:r>
      <w:bookmarkEnd w:id="6"/>
    </w:p>
    <w:p w14:paraId="6089FFD0" w14:textId="77777777" w:rsidR="00640349" w:rsidRPr="009442AD" w:rsidRDefault="00640349" w:rsidP="00594B5C">
      <w:pPr>
        <w:rPr>
          <w:noProof/>
        </w:rPr>
      </w:pPr>
      <w:r w:rsidRPr="009442AD">
        <w:rPr>
          <w:noProof/>
        </w:rPr>
        <w:t>Aeon, B. and Aguinis, H., 2017. It’s about time: New perspectives and insights on time management. </w:t>
      </w:r>
      <w:r w:rsidRPr="009442AD">
        <w:rPr>
          <w:i/>
          <w:iCs/>
          <w:noProof/>
        </w:rPr>
        <w:t>Academy of management perspectives</w:t>
      </w:r>
      <w:r w:rsidRPr="009442AD">
        <w:rPr>
          <w:noProof/>
        </w:rPr>
        <w:t>, </w:t>
      </w:r>
      <w:r w:rsidRPr="009442AD">
        <w:rPr>
          <w:i/>
          <w:iCs/>
          <w:noProof/>
        </w:rPr>
        <w:t>31</w:t>
      </w:r>
      <w:r w:rsidRPr="009442AD">
        <w:rPr>
          <w:noProof/>
        </w:rPr>
        <w:t>(4), pp.309-330.</w:t>
      </w:r>
    </w:p>
    <w:p w14:paraId="2927AC60" w14:textId="77777777" w:rsidR="00640349" w:rsidRPr="009442AD" w:rsidRDefault="00640349" w:rsidP="00594B5C">
      <w:pPr>
        <w:rPr>
          <w:noProof/>
        </w:rPr>
      </w:pPr>
      <w:r w:rsidRPr="009442AD">
        <w:rPr>
          <w:noProof/>
        </w:rPr>
        <w:t>Griffin, C.L., 2011. </w:t>
      </w:r>
      <w:r w:rsidRPr="009442AD">
        <w:rPr>
          <w:i/>
          <w:iCs/>
          <w:noProof/>
        </w:rPr>
        <w:t>Invitation to public speaking</w:t>
      </w:r>
      <w:r w:rsidRPr="009442AD">
        <w:rPr>
          <w:noProof/>
        </w:rPr>
        <w:t>. Cengage Learning.</w:t>
      </w:r>
    </w:p>
    <w:p w14:paraId="720CA23C" w14:textId="77777777" w:rsidR="00640349" w:rsidRPr="009442AD" w:rsidRDefault="00640349" w:rsidP="00594B5C">
      <w:pPr>
        <w:rPr>
          <w:noProof/>
        </w:rPr>
      </w:pPr>
      <w:r w:rsidRPr="009442AD">
        <w:rPr>
          <w:noProof/>
        </w:rPr>
        <w:t>Grissom, J.A., Loeb, S. and Mitani, H., 2015. Principal time management skills. </w:t>
      </w:r>
      <w:r w:rsidRPr="009442AD">
        <w:rPr>
          <w:i/>
          <w:iCs/>
          <w:noProof/>
        </w:rPr>
        <w:t>Journal of Educational Administration</w:t>
      </w:r>
      <w:r w:rsidRPr="009442AD">
        <w:rPr>
          <w:noProof/>
        </w:rPr>
        <w:t>.</w:t>
      </w:r>
    </w:p>
    <w:p w14:paraId="69B8BCF3" w14:textId="77777777" w:rsidR="00640349" w:rsidRPr="009442AD" w:rsidRDefault="00640349" w:rsidP="00594B5C">
      <w:pPr>
        <w:rPr>
          <w:noProof/>
        </w:rPr>
      </w:pPr>
      <w:r w:rsidRPr="009442AD">
        <w:rPr>
          <w:noProof/>
        </w:rPr>
        <w:t>Husebø, S.E., O'Regan, S. and Nestel, D., 2015. Reflective practice and its role in simulation. </w:t>
      </w:r>
      <w:r w:rsidRPr="009442AD">
        <w:rPr>
          <w:i/>
          <w:iCs/>
          <w:noProof/>
        </w:rPr>
        <w:t>Clinical Simulation in Nursing</w:t>
      </w:r>
      <w:r w:rsidRPr="009442AD">
        <w:rPr>
          <w:noProof/>
        </w:rPr>
        <w:t>, </w:t>
      </w:r>
      <w:r w:rsidRPr="009442AD">
        <w:rPr>
          <w:i/>
          <w:iCs/>
          <w:noProof/>
        </w:rPr>
        <w:t>11</w:t>
      </w:r>
      <w:r w:rsidRPr="009442AD">
        <w:rPr>
          <w:noProof/>
        </w:rPr>
        <w:t>(8), pp.368-375.</w:t>
      </w:r>
    </w:p>
    <w:p w14:paraId="6F359881" w14:textId="77777777" w:rsidR="00640349" w:rsidRPr="009442AD" w:rsidRDefault="00640349" w:rsidP="00594B5C">
      <w:pPr>
        <w:rPr>
          <w:noProof/>
        </w:rPr>
      </w:pPr>
      <w:r w:rsidRPr="009442AD">
        <w:rPr>
          <w:noProof/>
        </w:rPr>
        <w:t>Keller, H. and Karau, S.J., 2013. The importance of personality in students’ perceptions of the online learning experience. </w:t>
      </w:r>
      <w:r w:rsidRPr="009442AD">
        <w:rPr>
          <w:i/>
          <w:iCs/>
          <w:noProof/>
        </w:rPr>
        <w:t>Computers in Human Behavior</w:t>
      </w:r>
      <w:r w:rsidRPr="009442AD">
        <w:rPr>
          <w:noProof/>
        </w:rPr>
        <w:t>, </w:t>
      </w:r>
      <w:r w:rsidRPr="009442AD">
        <w:rPr>
          <w:i/>
          <w:iCs/>
          <w:noProof/>
        </w:rPr>
        <w:t>29</w:t>
      </w:r>
      <w:r w:rsidRPr="009442AD">
        <w:rPr>
          <w:noProof/>
        </w:rPr>
        <w:t>(6), pp.2494-2500.</w:t>
      </w:r>
    </w:p>
    <w:p w14:paraId="76289215" w14:textId="77777777" w:rsidR="00640349" w:rsidRPr="009442AD" w:rsidRDefault="00640349" w:rsidP="00594B5C">
      <w:pPr>
        <w:rPr>
          <w:noProof/>
        </w:rPr>
      </w:pPr>
      <w:r w:rsidRPr="009442AD">
        <w:rPr>
          <w:noProof/>
        </w:rPr>
        <w:t>Leading in Action. 2020. </w:t>
      </w:r>
      <w:r w:rsidRPr="009442AD">
        <w:rPr>
          <w:i/>
          <w:iCs/>
          <w:noProof/>
        </w:rPr>
        <w:t>Gibbs Model Of Reflection</w:t>
      </w:r>
      <w:r w:rsidRPr="009442AD">
        <w:rPr>
          <w:noProof/>
        </w:rPr>
        <w:t>. [online] Available at: &lt;https://aarontsang12.wordpress.com/2014/05/26/gibbs-model-of-reflection/&gt; [Accessed 13 November 2020].</w:t>
      </w:r>
    </w:p>
    <w:p w14:paraId="0D792E56" w14:textId="77777777" w:rsidR="00640349" w:rsidRPr="009442AD" w:rsidRDefault="00640349" w:rsidP="00594B5C">
      <w:pPr>
        <w:rPr>
          <w:noProof/>
        </w:rPr>
      </w:pPr>
      <w:r w:rsidRPr="009442AD">
        <w:rPr>
          <w:noProof/>
        </w:rPr>
        <w:t>Leslie, A., Beverley, E. and Sian, M.P., 2015. Enhancing the online learning experience using virtual interactive classrooms. </w:t>
      </w:r>
      <w:r w:rsidRPr="009442AD">
        <w:rPr>
          <w:i/>
          <w:iCs/>
          <w:noProof/>
        </w:rPr>
        <w:t>Australian Journal of Advanced Nursing, The</w:t>
      </w:r>
      <w:r w:rsidRPr="009442AD">
        <w:rPr>
          <w:noProof/>
        </w:rPr>
        <w:t>, </w:t>
      </w:r>
      <w:r w:rsidRPr="009442AD">
        <w:rPr>
          <w:i/>
          <w:iCs/>
          <w:noProof/>
        </w:rPr>
        <w:t>32</w:t>
      </w:r>
      <w:r w:rsidRPr="009442AD">
        <w:rPr>
          <w:noProof/>
        </w:rPr>
        <w:t>(4), p.22.</w:t>
      </w:r>
    </w:p>
    <w:p w14:paraId="7CF352B5" w14:textId="77777777" w:rsidR="00640349" w:rsidRPr="009442AD" w:rsidRDefault="00640349" w:rsidP="00594B5C">
      <w:pPr>
        <w:rPr>
          <w:noProof/>
        </w:rPr>
      </w:pPr>
      <w:r w:rsidRPr="009442AD">
        <w:rPr>
          <w:noProof/>
        </w:rPr>
        <w:t>Razali, S.N.A.M., Rusiman, M.S., Gan, W.S. and Arbin, N., 2018, April. The impact of time management on students’ academic achievement. In </w:t>
      </w:r>
      <w:r w:rsidRPr="009442AD">
        <w:rPr>
          <w:i/>
          <w:iCs/>
          <w:noProof/>
        </w:rPr>
        <w:t>Journal of Physics Conference</w:t>
      </w:r>
      <w:r w:rsidRPr="009442AD">
        <w:rPr>
          <w:noProof/>
        </w:rPr>
        <w:t> (Vol. 995, No. 1, pp. 1-7).</w:t>
      </w:r>
    </w:p>
    <w:sectPr w:rsidR="00640349" w:rsidRPr="009442AD" w:rsidSect="00174AD2">
      <w:footerReference w:type="default" r:id="rId8"/>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B128CCA" w14:textId="77777777" w:rsidR="00533528" w:rsidRDefault="00533528" w:rsidP="009442AD">
      <w:pPr>
        <w:spacing w:after="0" w:line="240" w:lineRule="auto"/>
      </w:pPr>
      <w:r>
        <w:separator/>
      </w:r>
    </w:p>
  </w:endnote>
  <w:endnote w:type="continuationSeparator" w:id="0">
    <w:p w14:paraId="2B44DD6A" w14:textId="77777777" w:rsidR="00533528" w:rsidRDefault="00533528" w:rsidP="009442A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Shruti">
    <w:altName w:val="Shruti"/>
    <w:panose1 w:val="02000500000000000000"/>
    <w:charset w:val="00"/>
    <w:family w:val="swiss"/>
    <w:pitch w:val="variable"/>
    <w:sig w:usb0="0004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357123595"/>
      <w:docPartObj>
        <w:docPartGallery w:val="Page Numbers (Bottom of Page)"/>
        <w:docPartUnique/>
      </w:docPartObj>
    </w:sdtPr>
    <w:sdtEndPr>
      <w:rPr>
        <w:noProof/>
      </w:rPr>
    </w:sdtEndPr>
    <w:sdtContent>
      <w:p w14:paraId="599A815E" w14:textId="77777777" w:rsidR="009442AD" w:rsidRDefault="009442AD">
        <w:pPr>
          <w:pStyle w:val="Footer"/>
          <w:jc w:val="right"/>
        </w:pPr>
        <w:r>
          <w:rPr>
            <w:noProof/>
          </w:rPr>
          <w:t>2</w:t>
        </w:r>
      </w:p>
    </w:sdtContent>
  </w:sdt>
  <w:p w14:paraId="1761E2CB" w14:textId="77777777" w:rsidR="009442AD" w:rsidRDefault="009442A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158AC4B" w14:textId="77777777" w:rsidR="00533528" w:rsidRDefault="00533528" w:rsidP="009442AD">
      <w:pPr>
        <w:spacing w:after="0" w:line="240" w:lineRule="auto"/>
      </w:pPr>
      <w:r>
        <w:separator/>
      </w:r>
    </w:p>
  </w:footnote>
  <w:footnote w:type="continuationSeparator" w:id="0">
    <w:p w14:paraId="54B50C9C" w14:textId="77777777" w:rsidR="00533528" w:rsidRDefault="00533528" w:rsidP="009442AD">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4AD2"/>
    <w:rsid w:val="00014A72"/>
    <w:rsid w:val="00026AE1"/>
    <w:rsid w:val="00095E9F"/>
    <w:rsid w:val="000D07CC"/>
    <w:rsid w:val="000D1255"/>
    <w:rsid w:val="001406A4"/>
    <w:rsid w:val="00174AD2"/>
    <w:rsid w:val="001B6440"/>
    <w:rsid w:val="001D349D"/>
    <w:rsid w:val="00255C2D"/>
    <w:rsid w:val="00261CC3"/>
    <w:rsid w:val="00283366"/>
    <w:rsid w:val="002D0531"/>
    <w:rsid w:val="002D3E11"/>
    <w:rsid w:val="00343538"/>
    <w:rsid w:val="003A079E"/>
    <w:rsid w:val="003A6C81"/>
    <w:rsid w:val="003E6FFC"/>
    <w:rsid w:val="003F3E4E"/>
    <w:rsid w:val="00412ECE"/>
    <w:rsid w:val="00416F4A"/>
    <w:rsid w:val="00431AB2"/>
    <w:rsid w:val="00437CB0"/>
    <w:rsid w:val="004672BC"/>
    <w:rsid w:val="00474181"/>
    <w:rsid w:val="004915E6"/>
    <w:rsid w:val="004B53A4"/>
    <w:rsid w:val="00533528"/>
    <w:rsid w:val="005509AB"/>
    <w:rsid w:val="00554520"/>
    <w:rsid w:val="005751E4"/>
    <w:rsid w:val="00594B5C"/>
    <w:rsid w:val="00640349"/>
    <w:rsid w:val="006439C5"/>
    <w:rsid w:val="00643BE4"/>
    <w:rsid w:val="006710EC"/>
    <w:rsid w:val="00720299"/>
    <w:rsid w:val="00761FF0"/>
    <w:rsid w:val="00774CFE"/>
    <w:rsid w:val="007C38C8"/>
    <w:rsid w:val="007C4AFB"/>
    <w:rsid w:val="008046FD"/>
    <w:rsid w:val="00834123"/>
    <w:rsid w:val="00850D5A"/>
    <w:rsid w:val="00873B23"/>
    <w:rsid w:val="008B053C"/>
    <w:rsid w:val="008C0EBA"/>
    <w:rsid w:val="009310CF"/>
    <w:rsid w:val="009442AD"/>
    <w:rsid w:val="009C5BF2"/>
    <w:rsid w:val="009E5316"/>
    <w:rsid w:val="00A17074"/>
    <w:rsid w:val="00A4569A"/>
    <w:rsid w:val="00A46EF4"/>
    <w:rsid w:val="00A5705D"/>
    <w:rsid w:val="00A6730E"/>
    <w:rsid w:val="00AD00C1"/>
    <w:rsid w:val="00B27F19"/>
    <w:rsid w:val="00B40551"/>
    <w:rsid w:val="00B47A22"/>
    <w:rsid w:val="00BC7AD5"/>
    <w:rsid w:val="00C56DAE"/>
    <w:rsid w:val="00C63683"/>
    <w:rsid w:val="00CB0EB8"/>
    <w:rsid w:val="00CD0DCD"/>
    <w:rsid w:val="00D171B5"/>
    <w:rsid w:val="00D4052F"/>
    <w:rsid w:val="00D47928"/>
    <w:rsid w:val="00D7203B"/>
    <w:rsid w:val="00DA28E9"/>
    <w:rsid w:val="00DB088A"/>
    <w:rsid w:val="00DE7ED7"/>
    <w:rsid w:val="00DF1070"/>
    <w:rsid w:val="00ED0F0D"/>
    <w:rsid w:val="00F01767"/>
    <w:rsid w:val="00FC7991"/>
    <w:rsid w:val="00FE27B3"/>
    <w:rsid w:val="00FE6F8C"/>
  </w:rsids>
  <m:mathPr>
    <m:mathFont m:val="Cambria Math"/>
    <m:brkBin m:val="before"/>
    <m:brkBinSub m:val="--"/>
    <m:smallFrac m:val="0"/>
    <m:dispDef/>
    <m:lMargin m:val="0"/>
    <m:rMargin m:val="0"/>
    <m:defJc m:val="centerGroup"/>
    <m:wrapIndent m:val="1440"/>
    <m:intLim m:val="subSup"/>
    <m:naryLim m:val="undOvr"/>
  </m:mathPr>
  <w:themeFontLang w:val="en-US" w:bidi="gu-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74C327"/>
  <w15:docId w15:val="{3FBE7316-2EA4-49EB-8DA2-D2EEF60346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gu-IN"/>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83366"/>
    <w:pPr>
      <w:spacing w:line="360" w:lineRule="auto"/>
      <w:jc w:val="both"/>
    </w:pPr>
    <w:rPr>
      <w:rFonts w:cs="Shruti"/>
      <w:color w:val="000000" w:themeColor="text1"/>
      <w:sz w:val="24"/>
      <w:lang w:val="en-GB"/>
    </w:rPr>
  </w:style>
  <w:style w:type="paragraph" w:styleId="Heading1">
    <w:name w:val="heading 1"/>
    <w:basedOn w:val="Normal"/>
    <w:next w:val="Normal"/>
    <w:link w:val="Heading1Char"/>
    <w:uiPriority w:val="9"/>
    <w:qFormat/>
    <w:rsid w:val="00594B5C"/>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174AD2"/>
    <w:pPr>
      <w:spacing w:after="0" w:line="240" w:lineRule="auto"/>
    </w:pPr>
    <w:rPr>
      <w:rFonts w:eastAsiaTheme="minorEastAsia"/>
      <w:lang w:eastAsia="ja-JP" w:bidi="ar-SA"/>
    </w:rPr>
  </w:style>
  <w:style w:type="character" w:customStyle="1" w:styleId="NoSpacingChar">
    <w:name w:val="No Spacing Char"/>
    <w:basedOn w:val="DefaultParagraphFont"/>
    <w:link w:val="NoSpacing"/>
    <w:uiPriority w:val="1"/>
    <w:rsid w:val="00174AD2"/>
    <w:rPr>
      <w:rFonts w:eastAsiaTheme="minorEastAsia"/>
      <w:lang w:eastAsia="ja-JP" w:bidi="ar-SA"/>
    </w:rPr>
  </w:style>
  <w:style w:type="paragraph" w:styleId="BalloonText">
    <w:name w:val="Balloon Text"/>
    <w:basedOn w:val="Normal"/>
    <w:link w:val="BalloonTextChar"/>
    <w:uiPriority w:val="99"/>
    <w:semiHidden/>
    <w:unhideWhenUsed/>
    <w:rsid w:val="00174AD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74AD2"/>
    <w:rPr>
      <w:rFonts w:ascii="Tahoma" w:hAnsi="Tahoma" w:cs="Tahoma"/>
      <w:sz w:val="16"/>
      <w:szCs w:val="16"/>
      <w:lang w:val="en-GB"/>
    </w:rPr>
  </w:style>
  <w:style w:type="character" w:styleId="Hyperlink">
    <w:name w:val="Hyperlink"/>
    <w:basedOn w:val="DefaultParagraphFont"/>
    <w:uiPriority w:val="99"/>
    <w:unhideWhenUsed/>
    <w:rsid w:val="00D171B5"/>
    <w:rPr>
      <w:color w:val="0000FF" w:themeColor="hyperlink"/>
      <w:u w:val="single"/>
    </w:rPr>
  </w:style>
  <w:style w:type="character" w:customStyle="1" w:styleId="Heading1Char">
    <w:name w:val="Heading 1 Char"/>
    <w:basedOn w:val="DefaultParagraphFont"/>
    <w:link w:val="Heading1"/>
    <w:uiPriority w:val="9"/>
    <w:rsid w:val="00594B5C"/>
    <w:rPr>
      <w:rFonts w:asciiTheme="majorHAnsi" w:eastAsiaTheme="majorEastAsia" w:hAnsiTheme="majorHAnsi" w:cstheme="majorBidi"/>
      <w:b/>
      <w:bCs/>
      <w:color w:val="365F91" w:themeColor="accent1" w:themeShade="BF"/>
      <w:sz w:val="28"/>
      <w:szCs w:val="28"/>
      <w:lang w:val="en-GB"/>
    </w:rPr>
  </w:style>
  <w:style w:type="paragraph" w:styleId="TOCHeading">
    <w:name w:val="TOC Heading"/>
    <w:basedOn w:val="Heading1"/>
    <w:next w:val="Normal"/>
    <w:uiPriority w:val="39"/>
    <w:semiHidden/>
    <w:unhideWhenUsed/>
    <w:qFormat/>
    <w:rsid w:val="009E5316"/>
    <w:pPr>
      <w:outlineLvl w:val="9"/>
    </w:pPr>
    <w:rPr>
      <w:lang w:val="en-US" w:eastAsia="ja-JP" w:bidi="ar-SA"/>
    </w:rPr>
  </w:style>
  <w:style w:type="paragraph" w:styleId="TOC1">
    <w:name w:val="toc 1"/>
    <w:basedOn w:val="Normal"/>
    <w:next w:val="Normal"/>
    <w:autoRedefine/>
    <w:uiPriority w:val="39"/>
    <w:unhideWhenUsed/>
    <w:rsid w:val="009E5316"/>
    <w:pPr>
      <w:spacing w:after="100"/>
    </w:pPr>
  </w:style>
  <w:style w:type="paragraph" w:styleId="Header">
    <w:name w:val="header"/>
    <w:basedOn w:val="Normal"/>
    <w:link w:val="HeaderChar"/>
    <w:uiPriority w:val="99"/>
    <w:unhideWhenUsed/>
    <w:rsid w:val="009442AD"/>
    <w:pPr>
      <w:tabs>
        <w:tab w:val="center" w:pos="4513"/>
        <w:tab w:val="right" w:pos="9026"/>
      </w:tabs>
      <w:spacing w:after="0" w:line="240" w:lineRule="auto"/>
    </w:pPr>
  </w:style>
  <w:style w:type="character" w:customStyle="1" w:styleId="HeaderChar">
    <w:name w:val="Header Char"/>
    <w:basedOn w:val="DefaultParagraphFont"/>
    <w:link w:val="Header"/>
    <w:uiPriority w:val="99"/>
    <w:rsid w:val="009442AD"/>
    <w:rPr>
      <w:rFonts w:cs="Shruti"/>
      <w:lang w:val="en-GB"/>
    </w:rPr>
  </w:style>
  <w:style w:type="paragraph" w:styleId="Footer">
    <w:name w:val="footer"/>
    <w:basedOn w:val="Normal"/>
    <w:link w:val="FooterChar"/>
    <w:uiPriority w:val="99"/>
    <w:unhideWhenUsed/>
    <w:rsid w:val="009442AD"/>
    <w:pPr>
      <w:tabs>
        <w:tab w:val="center" w:pos="4513"/>
        <w:tab w:val="right" w:pos="9026"/>
      </w:tabs>
      <w:spacing w:after="0" w:line="240" w:lineRule="auto"/>
    </w:pPr>
  </w:style>
  <w:style w:type="character" w:customStyle="1" w:styleId="FooterChar">
    <w:name w:val="Footer Char"/>
    <w:basedOn w:val="DefaultParagraphFont"/>
    <w:link w:val="Footer"/>
    <w:uiPriority w:val="99"/>
    <w:rsid w:val="009442AD"/>
    <w:rPr>
      <w:rFonts w:cs="Shruti"/>
      <w:lang w:val="en-GB"/>
    </w:rPr>
  </w:style>
  <w:style w:type="character" w:customStyle="1" w:styleId="hgkelc">
    <w:name w:val="hgkelc"/>
    <w:basedOn w:val="DefaultParagraphFont"/>
    <w:rsid w:val="00FE27B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81570870">
      <w:bodyDiv w:val="1"/>
      <w:marLeft w:val="0"/>
      <w:marRight w:val="0"/>
      <w:marTop w:val="0"/>
      <w:marBottom w:val="0"/>
      <w:divBdr>
        <w:top w:val="none" w:sz="0" w:space="0" w:color="auto"/>
        <w:left w:val="none" w:sz="0" w:space="0" w:color="auto"/>
        <w:bottom w:val="none" w:sz="0" w:space="0" w:color="auto"/>
        <w:right w:val="none" w:sz="0" w:space="0" w:color="auto"/>
      </w:divBdr>
      <w:divsChild>
        <w:div w:id="960574775">
          <w:marLeft w:val="0"/>
          <w:marRight w:val="0"/>
          <w:marTop w:val="0"/>
          <w:marBottom w:val="0"/>
          <w:divBdr>
            <w:top w:val="none" w:sz="0" w:space="0" w:color="auto"/>
            <w:left w:val="none" w:sz="0" w:space="0" w:color="auto"/>
            <w:bottom w:val="none" w:sz="0" w:space="0" w:color="auto"/>
            <w:right w:val="none" w:sz="0" w:space="0" w:color="auto"/>
          </w:divBdr>
          <w:divsChild>
            <w:div w:id="1704549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2660521-DBD7-4A96-BF49-7AFFCDA89D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10</Pages>
  <Words>1958</Words>
  <Characters>11163</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ACADEMIC AND EMPLOYABILITY SKILLS</vt:lpstr>
    </vt:vector>
  </TitlesOfParts>
  <Company/>
  <LinksUpToDate>false</LinksUpToDate>
  <CharactersWithSpaces>13095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ACADEMIC AND EMPLOYABILITY SKILLS</dc:title>
  <dc:creator>Daniela Obis</dc:creator>
  <cp:lastModifiedBy>Balog Andrea Hulk</cp:lastModifiedBy>
  <cp:revision>17</cp:revision>
  <dcterms:created xsi:type="dcterms:W3CDTF">2020-11-14T20:12:00Z</dcterms:created>
  <dcterms:modified xsi:type="dcterms:W3CDTF">2020-12-14T20:39:00Z</dcterms:modified>
</cp:coreProperties>
</file>