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B289068" w:rsidR="00A930CB" w:rsidRPr="00A930CB" w:rsidRDefault="00C70EAA" w:rsidP="00A930CB">
                <w:pPr>
                  <w:spacing w:before="120" w:after="120" w:line="360" w:lineRule="auto"/>
                  <w:rPr>
                    <w:rFonts w:ascii="Tahoma" w:hAnsi="Tahoma" w:cs="Tahoma"/>
                    <w:sz w:val="32"/>
                    <w:szCs w:val="32"/>
                  </w:rPr>
                </w:pPr>
                <w:r>
                  <w:rPr>
                    <w:rFonts w:ascii="Tahoma" w:hAnsi="Tahoma" w:cs="Tahoma"/>
                    <w:sz w:val="32"/>
                    <w:szCs w:val="32"/>
                  </w:rPr>
                  <w:t>Martine Kennedy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F311063" w:rsidR="00A930CB" w:rsidRPr="00A930CB" w:rsidRDefault="00C70EAA" w:rsidP="00A930CB">
                <w:pPr>
                  <w:spacing w:before="120" w:after="120" w:line="360" w:lineRule="auto"/>
                  <w:rPr>
                    <w:rFonts w:ascii="Tahoma" w:hAnsi="Tahoma" w:cs="Tahoma"/>
                    <w:sz w:val="32"/>
                    <w:szCs w:val="32"/>
                  </w:rPr>
                </w:pPr>
                <w:r w:rsidRPr="000D7AA8">
                  <w:rPr>
                    <w:rFonts w:ascii="Tahoma" w:hAnsi="Tahoma" w:cs="Tahoma"/>
                    <w:sz w:val="32"/>
                    <w:szCs w:val="32"/>
                  </w:rPr>
                  <w:t>2010990</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77C5A32D" w:rsidR="00A930CB" w:rsidRPr="00A930CB" w:rsidRDefault="000D7AA8" w:rsidP="00A930CB">
                <w:pPr>
                  <w:spacing w:before="120" w:after="120" w:line="360" w:lineRule="auto"/>
                  <w:rPr>
                    <w:rFonts w:ascii="Tahoma" w:hAnsi="Tahoma" w:cs="Tahoma"/>
                    <w:color w:val="FF0000"/>
                    <w:sz w:val="32"/>
                    <w:szCs w:val="32"/>
                  </w:rPr>
                </w:pPr>
                <w:r>
                  <w:rPr>
                    <w:rFonts w:ascii="Tahoma" w:hAnsi="Tahoma" w:cs="Tahoma"/>
                    <w:sz w:val="32"/>
                    <w:szCs w:val="32"/>
                  </w:rPr>
                  <w:t>BMSK5</w:t>
                </w:r>
                <w:r w:rsidR="00C70EAA" w:rsidRPr="000D7AA8">
                  <w:rPr>
                    <w:rFonts w:ascii="Tahoma" w:hAnsi="Tahoma" w:cs="Tahoma"/>
                    <w:sz w:val="32"/>
                    <w:szCs w:val="32"/>
                  </w:rPr>
                  <w:t>002</w:t>
                </w:r>
              </w:p>
            </w:tc>
          </w:tr>
          <w:tr w:rsidR="000D7AA8" w:rsidRPr="00A930CB" w14:paraId="485DA616" w14:textId="77777777" w:rsidTr="0030173B">
            <w:trPr>
              <w:trHeight w:val="413"/>
            </w:trPr>
            <w:tc>
              <w:tcPr>
                <w:tcW w:w="3438" w:type="dxa"/>
                <w:shd w:val="clear" w:color="auto" w:fill="D9D9D9"/>
              </w:tcPr>
              <w:p w14:paraId="4606D4BD" w14:textId="77777777" w:rsidR="000D7AA8" w:rsidRPr="00A930CB" w:rsidRDefault="000D7AA8" w:rsidP="000D7AA8">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54455E0" w:rsidR="000D7AA8" w:rsidRPr="000D7AA8" w:rsidRDefault="000D7AA8" w:rsidP="000D7AA8">
                <w:pPr>
                  <w:spacing w:before="120" w:after="120" w:line="360" w:lineRule="auto"/>
                  <w:rPr>
                    <w:rFonts w:ascii="Tahoma" w:hAnsi="Tahoma" w:cs="Tahoma"/>
                    <w:bCs/>
                    <w:color w:val="FF0000"/>
                    <w:sz w:val="32"/>
                    <w:szCs w:val="32"/>
                  </w:rPr>
                </w:pPr>
                <w:r w:rsidRPr="000D7AA8">
                  <w:rPr>
                    <w:rFonts w:ascii="Tahoma" w:hAnsi="Tahoma" w:cs="Tahoma"/>
                    <w:bCs/>
                    <w:color w:val="000000"/>
                    <w:sz w:val="32"/>
                    <w:szCs w:val="32"/>
                  </w:rPr>
                  <w:t>Developing Relationships and Workplace Achievement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64D177F8" w14:textId="528742D9" w:rsidR="003F06A5"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4422426" w:history="1">
                <w:r w:rsidR="003F06A5" w:rsidRPr="00392258">
                  <w:rPr>
                    <w:rStyle w:val="Hyperlink"/>
                    <w:noProof/>
                  </w:rPr>
                  <w:t>Introduction</w:t>
                </w:r>
                <w:r w:rsidR="003F06A5">
                  <w:rPr>
                    <w:noProof/>
                    <w:webHidden/>
                  </w:rPr>
                  <w:tab/>
                </w:r>
                <w:r w:rsidR="003F06A5">
                  <w:rPr>
                    <w:noProof/>
                    <w:webHidden/>
                  </w:rPr>
                  <w:fldChar w:fldCharType="begin"/>
                </w:r>
                <w:r w:rsidR="003F06A5">
                  <w:rPr>
                    <w:noProof/>
                    <w:webHidden/>
                  </w:rPr>
                  <w:instrText xml:space="preserve"> PAGEREF _Toc114422426 \h </w:instrText>
                </w:r>
                <w:r w:rsidR="003F06A5">
                  <w:rPr>
                    <w:noProof/>
                    <w:webHidden/>
                  </w:rPr>
                </w:r>
                <w:r w:rsidR="003F06A5">
                  <w:rPr>
                    <w:noProof/>
                    <w:webHidden/>
                  </w:rPr>
                  <w:fldChar w:fldCharType="separate"/>
                </w:r>
                <w:r w:rsidR="003F06A5">
                  <w:rPr>
                    <w:noProof/>
                    <w:webHidden/>
                  </w:rPr>
                  <w:t>3</w:t>
                </w:r>
                <w:r w:rsidR="003F06A5">
                  <w:rPr>
                    <w:noProof/>
                    <w:webHidden/>
                  </w:rPr>
                  <w:fldChar w:fldCharType="end"/>
                </w:r>
              </w:hyperlink>
            </w:p>
            <w:p w14:paraId="52F452CA" w14:textId="204584D6" w:rsidR="003F06A5" w:rsidRDefault="003F06A5">
              <w:pPr>
                <w:pStyle w:val="TOC2"/>
                <w:tabs>
                  <w:tab w:val="right" w:leader="dot" w:pos="9350"/>
                </w:tabs>
                <w:rPr>
                  <w:rFonts w:eastAsiaTheme="minorEastAsia"/>
                  <w:noProof/>
                  <w:lang w:eastAsia="en-GB"/>
                </w:rPr>
              </w:pPr>
              <w:hyperlink w:anchor="_Toc114422427" w:history="1">
                <w:r w:rsidRPr="00392258">
                  <w:rPr>
                    <w:rStyle w:val="Hyperlink"/>
                    <w:noProof/>
                  </w:rPr>
                  <w:t>Section 1</w:t>
                </w:r>
                <w:r>
                  <w:rPr>
                    <w:noProof/>
                    <w:webHidden/>
                  </w:rPr>
                  <w:tab/>
                </w:r>
                <w:r>
                  <w:rPr>
                    <w:noProof/>
                    <w:webHidden/>
                  </w:rPr>
                  <w:fldChar w:fldCharType="begin"/>
                </w:r>
                <w:r>
                  <w:rPr>
                    <w:noProof/>
                    <w:webHidden/>
                  </w:rPr>
                  <w:instrText xml:space="preserve"> PAGEREF _Toc114422427 \h </w:instrText>
                </w:r>
                <w:r>
                  <w:rPr>
                    <w:noProof/>
                    <w:webHidden/>
                  </w:rPr>
                </w:r>
                <w:r>
                  <w:rPr>
                    <w:noProof/>
                    <w:webHidden/>
                  </w:rPr>
                  <w:fldChar w:fldCharType="separate"/>
                </w:r>
                <w:r>
                  <w:rPr>
                    <w:noProof/>
                    <w:webHidden/>
                  </w:rPr>
                  <w:t>3</w:t>
                </w:r>
                <w:r>
                  <w:rPr>
                    <w:noProof/>
                    <w:webHidden/>
                  </w:rPr>
                  <w:fldChar w:fldCharType="end"/>
                </w:r>
              </w:hyperlink>
            </w:p>
            <w:p w14:paraId="0218E63B" w14:textId="44A24AE3" w:rsidR="003F06A5" w:rsidRDefault="003F06A5">
              <w:pPr>
                <w:pStyle w:val="TOC2"/>
                <w:tabs>
                  <w:tab w:val="right" w:leader="dot" w:pos="9350"/>
                </w:tabs>
                <w:rPr>
                  <w:rFonts w:eastAsiaTheme="minorEastAsia"/>
                  <w:noProof/>
                  <w:lang w:eastAsia="en-GB"/>
                </w:rPr>
              </w:pPr>
              <w:hyperlink w:anchor="_Toc114422428" w:history="1">
                <w:r w:rsidRPr="00392258">
                  <w:rPr>
                    <w:rStyle w:val="Hyperlink"/>
                    <w:noProof/>
                  </w:rPr>
                  <w:t>Section 2</w:t>
                </w:r>
                <w:r>
                  <w:rPr>
                    <w:noProof/>
                    <w:webHidden/>
                  </w:rPr>
                  <w:tab/>
                </w:r>
                <w:r>
                  <w:rPr>
                    <w:noProof/>
                    <w:webHidden/>
                  </w:rPr>
                  <w:fldChar w:fldCharType="begin"/>
                </w:r>
                <w:r>
                  <w:rPr>
                    <w:noProof/>
                    <w:webHidden/>
                  </w:rPr>
                  <w:instrText xml:space="preserve"> PAGEREF _Toc114422428 \h </w:instrText>
                </w:r>
                <w:r>
                  <w:rPr>
                    <w:noProof/>
                    <w:webHidden/>
                  </w:rPr>
                </w:r>
                <w:r>
                  <w:rPr>
                    <w:noProof/>
                    <w:webHidden/>
                  </w:rPr>
                  <w:fldChar w:fldCharType="separate"/>
                </w:r>
                <w:r>
                  <w:rPr>
                    <w:noProof/>
                    <w:webHidden/>
                  </w:rPr>
                  <w:t>5</w:t>
                </w:r>
                <w:r>
                  <w:rPr>
                    <w:noProof/>
                    <w:webHidden/>
                  </w:rPr>
                  <w:fldChar w:fldCharType="end"/>
                </w:r>
              </w:hyperlink>
            </w:p>
            <w:p w14:paraId="1045068E" w14:textId="5971E9E5" w:rsidR="003F06A5" w:rsidRDefault="003F06A5">
              <w:pPr>
                <w:pStyle w:val="TOC2"/>
                <w:tabs>
                  <w:tab w:val="right" w:leader="dot" w:pos="9350"/>
                </w:tabs>
                <w:rPr>
                  <w:rFonts w:eastAsiaTheme="minorEastAsia"/>
                  <w:noProof/>
                  <w:lang w:eastAsia="en-GB"/>
                </w:rPr>
              </w:pPr>
              <w:hyperlink w:anchor="_Toc114422429" w:history="1">
                <w:r w:rsidRPr="00392258">
                  <w:rPr>
                    <w:rStyle w:val="Hyperlink"/>
                    <w:noProof/>
                  </w:rPr>
                  <w:t>Section 3</w:t>
                </w:r>
                <w:r>
                  <w:rPr>
                    <w:noProof/>
                    <w:webHidden/>
                  </w:rPr>
                  <w:tab/>
                </w:r>
                <w:r>
                  <w:rPr>
                    <w:noProof/>
                    <w:webHidden/>
                  </w:rPr>
                  <w:fldChar w:fldCharType="begin"/>
                </w:r>
                <w:r>
                  <w:rPr>
                    <w:noProof/>
                    <w:webHidden/>
                  </w:rPr>
                  <w:instrText xml:space="preserve"> PAGEREF _Toc114422429 \h </w:instrText>
                </w:r>
                <w:r>
                  <w:rPr>
                    <w:noProof/>
                    <w:webHidden/>
                  </w:rPr>
                </w:r>
                <w:r>
                  <w:rPr>
                    <w:noProof/>
                    <w:webHidden/>
                  </w:rPr>
                  <w:fldChar w:fldCharType="separate"/>
                </w:r>
                <w:r>
                  <w:rPr>
                    <w:noProof/>
                    <w:webHidden/>
                  </w:rPr>
                  <w:t>6</w:t>
                </w:r>
                <w:r>
                  <w:rPr>
                    <w:noProof/>
                    <w:webHidden/>
                  </w:rPr>
                  <w:fldChar w:fldCharType="end"/>
                </w:r>
              </w:hyperlink>
            </w:p>
            <w:p w14:paraId="43193401" w14:textId="2923D0C2" w:rsidR="003F06A5" w:rsidRDefault="003F06A5">
              <w:pPr>
                <w:pStyle w:val="TOC2"/>
                <w:tabs>
                  <w:tab w:val="right" w:leader="dot" w:pos="9350"/>
                </w:tabs>
                <w:rPr>
                  <w:rFonts w:eastAsiaTheme="minorEastAsia"/>
                  <w:noProof/>
                  <w:lang w:eastAsia="en-GB"/>
                </w:rPr>
              </w:pPr>
              <w:hyperlink w:anchor="_Toc114422430" w:history="1">
                <w:r w:rsidRPr="00392258">
                  <w:rPr>
                    <w:rStyle w:val="Hyperlink"/>
                    <w:noProof/>
                  </w:rPr>
                  <w:t>Section 4</w:t>
                </w:r>
                <w:r>
                  <w:rPr>
                    <w:noProof/>
                    <w:webHidden/>
                  </w:rPr>
                  <w:tab/>
                </w:r>
                <w:r>
                  <w:rPr>
                    <w:noProof/>
                    <w:webHidden/>
                  </w:rPr>
                  <w:fldChar w:fldCharType="begin"/>
                </w:r>
                <w:r>
                  <w:rPr>
                    <w:noProof/>
                    <w:webHidden/>
                  </w:rPr>
                  <w:instrText xml:space="preserve"> PAGEREF _Toc114422430 \h </w:instrText>
                </w:r>
                <w:r>
                  <w:rPr>
                    <w:noProof/>
                    <w:webHidden/>
                  </w:rPr>
                </w:r>
                <w:r>
                  <w:rPr>
                    <w:noProof/>
                    <w:webHidden/>
                  </w:rPr>
                  <w:fldChar w:fldCharType="separate"/>
                </w:r>
                <w:r>
                  <w:rPr>
                    <w:noProof/>
                    <w:webHidden/>
                  </w:rPr>
                  <w:t>11</w:t>
                </w:r>
                <w:r>
                  <w:rPr>
                    <w:noProof/>
                    <w:webHidden/>
                  </w:rPr>
                  <w:fldChar w:fldCharType="end"/>
                </w:r>
              </w:hyperlink>
            </w:p>
            <w:p w14:paraId="38ECE09B" w14:textId="1BA06AEE" w:rsidR="003F06A5" w:rsidRDefault="003F06A5">
              <w:pPr>
                <w:pStyle w:val="TOC2"/>
                <w:tabs>
                  <w:tab w:val="right" w:leader="dot" w:pos="9350"/>
                </w:tabs>
                <w:rPr>
                  <w:rFonts w:eastAsiaTheme="minorEastAsia"/>
                  <w:noProof/>
                  <w:lang w:eastAsia="en-GB"/>
                </w:rPr>
              </w:pPr>
              <w:hyperlink w:anchor="_Toc114422431" w:history="1">
                <w:r w:rsidRPr="00392258">
                  <w:rPr>
                    <w:rStyle w:val="Hyperlink"/>
                    <w:noProof/>
                  </w:rPr>
                  <w:t>Personal Development Plan</w:t>
                </w:r>
                <w:r>
                  <w:rPr>
                    <w:noProof/>
                    <w:webHidden/>
                  </w:rPr>
                  <w:tab/>
                </w:r>
                <w:r>
                  <w:rPr>
                    <w:noProof/>
                    <w:webHidden/>
                  </w:rPr>
                  <w:fldChar w:fldCharType="begin"/>
                </w:r>
                <w:r>
                  <w:rPr>
                    <w:noProof/>
                    <w:webHidden/>
                  </w:rPr>
                  <w:instrText xml:space="preserve"> PAGEREF _Toc114422431 \h </w:instrText>
                </w:r>
                <w:r>
                  <w:rPr>
                    <w:noProof/>
                    <w:webHidden/>
                  </w:rPr>
                </w:r>
                <w:r>
                  <w:rPr>
                    <w:noProof/>
                    <w:webHidden/>
                  </w:rPr>
                  <w:fldChar w:fldCharType="separate"/>
                </w:r>
                <w:r>
                  <w:rPr>
                    <w:noProof/>
                    <w:webHidden/>
                  </w:rPr>
                  <w:t>12</w:t>
                </w:r>
                <w:r>
                  <w:rPr>
                    <w:noProof/>
                    <w:webHidden/>
                  </w:rPr>
                  <w:fldChar w:fldCharType="end"/>
                </w:r>
              </w:hyperlink>
            </w:p>
            <w:p w14:paraId="727176C4" w14:textId="5E97CDED" w:rsidR="003F06A5" w:rsidRDefault="003F06A5">
              <w:pPr>
                <w:pStyle w:val="TOC2"/>
                <w:tabs>
                  <w:tab w:val="right" w:leader="dot" w:pos="9350"/>
                </w:tabs>
                <w:rPr>
                  <w:rFonts w:eastAsiaTheme="minorEastAsia"/>
                  <w:noProof/>
                  <w:lang w:eastAsia="en-GB"/>
                </w:rPr>
              </w:pPr>
              <w:hyperlink w:anchor="_Toc114422432" w:history="1">
                <w:r w:rsidRPr="00392258">
                  <w:rPr>
                    <w:rStyle w:val="Hyperlink"/>
                    <w:noProof/>
                  </w:rPr>
                  <w:t>Conclusion</w:t>
                </w:r>
                <w:r>
                  <w:rPr>
                    <w:noProof/>
                    <w:webHidden/>
                  </w:rPr>
                  <w:tab/>
                </w:r>
                <w:r>
                  <w:rPr>
                    <w:noProof/>
                    <w:webHidden/>
                  </w:rPr>
                  <w:fldChar w:fldCharType="begin"/>
                </w:r>
                <w:r>
                  <w:rPr>
                    <w:noProof/>
                    <w:webHidden/>
                  </w:rPr>
                  <w:instrText xml:space="preserve"> PAGEREF _Toc114422432 \h </w:instrText>
                </w:r>
                <w:r>
                  <w:rPr>
                    <w:noProof/>
                    <w:webHidden/>
                  </w:rPr>
                </w:r>
                <w:r>
                  <w:rPr>
                    <w:noProof/>
                    <w:webHidden/>
                  </w:rPr>
                  <w:fldChar w:fldCharType="separate"/>
                </w:r>
                <w:r>
                  <w:rPr>
                    <w:noProof/>
                    <w:webHidden/>
                  </w:rPr>
                  <w:t>13</w:t>
                </w:r>
                <w:r>
                  <w:rPr>
                    <w:noProof/>
                    <w:webHidden/>
                  </w:rPr>
                  <w:fldChar w:fldCharType="end"/>
                </w:r>
              </w:hyperlink>
            </w:p>
            <w:p w14:paraId="05E642F4" w14:textId="782FD7C8" w:rsidR="003F06A5" w:rsidRDefault="003F06A5">
              <w:pPr>
                <w:pStyle w:val="TOC2"/>
                <w:tabs>
                  <w:tab w:val="right" w:leader="dot" w:pos="9350"/>
                </w:tabs>
                <w:rPr>
                  <w:rFonts w:eastAsiaTheme="minorEastAsia"/>
                  <w:noProof/>
                  <w:lang w:eastAsia="en-GB"/>
                </w:rPr>
              </w:pPr>
              <w:hyperlink w:anchor="_Toc114422433" w:history="1">
                <w:r w:rsidRPr="00392258">
                  <w:rPr>
                    <w:rStyle w:val="Hyperlink"/>
                    <w:noProof/>
                  </w:rPr>
                  <w:t>References</w:t>
                </w:r>
                <w:r>
                  <w:rPr>
                    <w:noProof/>
                    <w:webHidden/>
                  </w:rPr>
                  <w:tab/>
                </w:r>
                <w:r>
                  <w:rPr>
                    <w:noProof/>
                    <w:webHidden/>
                  </w:rPr>
                  <w:fldChar w:fldCharType="begin"/>
                </w:r>
                <w:r>
                  <w:rPr>
                    <w:noProof/>
                    <w:webHidden/>
                  </w:rPr>
                  <w:instrText xml:space="preserve"> PAGEREF _Toc114422433 \h </w:instrText>
                </w:r>
                <w:r>
                  <w:rPr>
                    <w:noProof/>
                    <w:webHidden/>
                  </w:rPr>
                </w:r>
                <w:r>
                  <w:rPr>
                    <w:noProof/>
                    <w:webHidden/>
                  </w:rPr>
                  <w:fldChar w:fldCharType="separate"/>
                </w:r>
                <w:r>
                  <w:rPr>
                    <w:noProof/>
                    <w:webHidden/>
                  </w:rPr>
                  <w:t>13</w:t>
                </w:r>
                <w:r>
                  <w:rPr>
                    <w:noProof/>
                    <w:webHidden/>
                  </w:rPr>
                  <w:fldChar w:fldCharType="end"/>
                </w:r>
              </w:hyperlink>
            </w:p>
            <w:p w14:paraId="42394321" w14:textId="6DA346F5"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46A9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39E4D886" w:rsidR="00D2291D" w:rsidRDefault="0006008A" w:rsidP="0030173B">
      <w:pPr>
        <w:pStyle w:val="Heading2"/>
      </w:pPr>
      <w:bookmarkStart w:id="0" w:name="_Toc456901515"/>
      <w:bookmarkStart w:id="1" w:name="_Toc114422426"/>
      <w:r w:rsidRPr="0030173B">
        <w:lastRenderedPageBreak/>
        <w:t>Introduction</w:t>
      </w:r>
      <w:bookmarkEnd w:id="0"/>
      <w:bookmarkEnd w:id="1"/>
      <w:r w:rsidRPr="0030173B">
        <w:t xml:space="preserve"> </w:t>
      </w:r>
    </w:p>
    <w:p w14:paraId="1B536D1D" w14:textId="6A8DC29B" w:rsidR="009A08CC" w:rsidRDefault="009A08CC" w:rsidP="009A08CC"/>
    <w:p w14:paraId="06366632" w14:textId="30DCA492" w:rsidR="0030173B" w:rsidRDefault="009A08CC" w:rsidP="00230376">
      <w:pPr>
        <w:rPr>
          <w:rFonts w:ascii="Arial" w:hAnsi="Arial" w:cs="Arial"/>
          <w:sz w:val="24"/>
          <w:szCs w:val="24"/>
        </w:rPr>
      </w:pPr>
      <w:r w:rsidRPr="009A08CC">
        <w:rPr>
          <w:rFonts w:ascii="Arial" w:hAnsi="Arial" w:cs="Arial"/>
          <w:sz w:val="24"/>
          <w:szCs w:val="24"/>
        </w:rPr>
        <w:t xml:space="preserve">This paper analyses </w:t>
      </w:r>
      <w:r w:rsidR="001C7802">
        <w:rPr>
          <w:rFonts w:ascii="Arial" w:hAnsi="Arial" w:cs="Arial"/>
          <w:sz w:val="24"/>
          <w:szCs w:val="24"/>
        </w:rPr>
        <w:t xml:space="preserve">the potential benefits </w:t>
      </w:r>
      <w:r w:rsidR="00B80325">
        <w:rPr>
          <w:rFonts w:ascii="Arial" w:hAnsi="Arial" w:cs="Arial"/>
          <w:sz w:val="24"/>
          <w:szCs w:val="24"/>
        </w:rPr>
        <w:t xml:space="preserve">to an organisation </w:t>
      </w:r>
      <w:r w:rsidR="002C0F7B">
        <w:rPr>
          <w:rFonts w:ascii="Arial" w:hAnsi="Arial" w:cs="Arial"/>
          <w:sz w:val="24"/>
          <w:szCs w:val="24"/>
        </w:rPr>
        <w:t xml:space="preserve">when </w:t>
      </w:r>
      <w:r w:rsidR="0081037B">
        <w:rPr>
          <w:rFonts w:ascii="Arial" w:hAnsi="Arial" w:cs="Arial"/>
          <w:sz w:val="24"/>
          <w:szCs w:val="24"/>
        </w:rPr>
        <w:t xml:space="preserve">developing </w:t>
      </w:r>
      <w:r w:rsidR="009C7C33">
        <w:rPr>
          <w:rFonts w:ascii="Arial" w:hAnsi="Arial" w:cs="Arial"/>
          <w:sz w:val="24"/>
          <w:szCs w:val="24"/>
        </w:rPr>
        <w:t>employee</w:t>
      </w:r>
      <w:r w:rsidR="00381F29">
        <w:rPr>
          <w:rFonts w:ascii="Arial" w:hAnsi="Arial" w:cs="Arial"/>
          <w:sz w:val="24"/>
          <w:szCs w:val="24"/>
        </w:rPr>
        <w:t xml:space="preserve">’s within the workplace. </w:t>
      </w:r>
      <w:r w:rsidR="00237BB4">
        <w:rPr>
          <w:rFonts w:ascii="Arial" w:hAnsi="Arial" w:cs="Arial"/>
          <w:sz w:val="24"/>
          <w:szCs w:val="24"/>
        </w:rPr>
        <w:t xml:space="preserve">It addresses </w:t>
      </w:r>
      <w:r w:rsidR="004F001F">
        <w:rPr>
          <w:rFonts w:ascii="Arial" w:hAnsi="Arial" w:cs="Arial"/>
          <w:sz w:val="24"/>
          <w:szCs w:val="24"/>
        </w:rPr>
        <w:t xml:space="preserve">how productive </w:t>
      </w:r>
      <w:r w:rsidR="00A337C2">
        <w:rPr>
          <w:rFonts w:ascii="Arial" w:hAnsi="Arial" w:cs="Arial"/>
          <w:sz w:val="24"/>
          <w:szCs w:val="24"/>
        </w:rPr>
        <w:t xml:space="preserve">individuals can become when </w:t>
      </w:r>
      <w:r w:rsidR="004D5090">
        <w:rPr>
          <w:rFonts w:ascii="Arial" w:hAnsi="Arial" w:cs="Arial"/>
          <w:sz w:val="24"/>
          <w:szCs w:val="24"/>
        </w:rPr>
        <w:t>such measure are enforced and the positive outcome for both parties.</w:t>
      </w:r>
      <w:r w:rsidR="00E25975">
        <w:rPr>
          <w:rFonts w:ascii="Arial" w:hAnsi="Arial" w:cs="Arial"/>
          <w:sz w:val="24"/>
          <w:szCs w:val="24"/>
        </w:rPr>
        <w:t xml:space="preserve"> The assignment</w:t>
      </w:r>
      <w:r w:rsidR="004D5090">
        <w:rPr>
          <w:rFonts w:ascii="Arial" w:hAnsi="Arial" w:cs="Arial"/>
          <w:sz w:val="24"/>
          <w:szCs w:val="24"/>
        </w:rPr>
        <w:t xml:space="preserve"> </w:t>
      </w:r>
      <w:r w:rsidR="008162C0">
        <w:rPr>
          <w:rFonts w:ascii="Arial" w:hAnsi="Arial" w:cs="Arial"/>
          <w:sz w:val="24"/>
          <w:szCs w:val="24"/>
        </w:rPr>
        <w:t xml:space="preserve">evaluates development </w:t>
      </w:r>
      <w:r w:rsidR="00B16463">
        <w:rPr>
          <w:rFonts w:ascii="Arial" w:hAnsi="Arial" w:cs="Arial"/>
          <w:sz w:val="24"/>
          <w:szCs w:val="24"/>
        </w:rPr>
        <w:t xml:space="preserve">systems available </w:t>
      </w:r>
      <w:r w:rsidR="00354737">
        <w:rPr>
          <w:rFonts w:ascii="Arial" w:hAnsi="Arial" w:cs="Arial"/>
          <w:sz w:val="24"/>
          <w:szCs w:val="24"/>
        </w:rPr>
        <w:t xml:space="preserve">to companies </w:t>
      </w:r>
      <w:r w:rsidR="00062BCD">
        <w:rPr>
          <w:rFonts w:ascii="Arial" w:hAnsi="Arial" w:cs="Arial"/>
          <w:sz w:val="24"/>
          <w:szCs w:val="24"/>
        </w:rPr>
        <w:t>to</w:t>
      </w:r>
      <w:r w:rsidR="002C7D78">
        <w:rPr>
          <w:rFonts w:ascii="Arial" w:hAnsi="Arial" w:cs="Arial"/>
          <w:sz w:val="24"/>
          <w:szCs w:val="24"/>
        </w:rPr>
        <w:t xml:space="preserve"> promote</w:t>
      </w:r>
      <w:r w:rsidR="00353859">
        <w:rPr>
          <w:rFonts w:ascii="Arial" w:hAnsi="Arial" w:cs="Arial"/>
          <w:sz w:val="24"/>
          <w:szCs w:val="24"/>
        </w:rPr>
        <w:t xml:space="preserve"> </w:t>
      </w:r>
      <w:r w:rsidR="002C7D78">
        <w:rPr>
          <w:rFonts w:ascii="Arial" w:hAnsi="Arial" w:cs="Arial"/>
          <w:sz w:val="24"/>
          <w:szCs w:val="24"/>
        </w:rPr>
        <w:t>staff progression</w:t>
      </w:r>
      <w:r w:rsidR="00DE0055">
        <w:rPr>
          <w:rFonts w:ascii="Arial" w:hAnsi="Arial" w:cs="Arial"/>
          <w:sz w:val="24"/>
          <w:szCs w:val="24"/>
        </w:rPr>
        <w:t xml:space="preserve">, including possible training solutions. </w:t>
      </w:r>
      <w:r w:rsidR="00F91033">
        <w:rPr>
          <w:rFonts w:ascii="Arial" w:hAnsi="Arial" w:cs="Arial"/>
          <w:sz w:val="24"/>
          <w:szCs w:val="24"/>
        </w:rPr>
        <w:t xml:space="preserve">This includes a personal development plan which focuses </w:t>
      </w:r>
      <w:r w:rsidR="00B1562D">
        <w:rPr>
          <w:rFonts w:ascii="Arial" w:hAnsi="Arial" w:cs="Arial"/>
          <w:sz w:val="24"/>
          <w:szCs w:val="24"/>
        </w:rPr>
        <w:t xml:space="preserve">on </w:t>
      </w:r>
      <w:r w:rsidR="000F43E1">
        <w:rPr>
          <w:rFonts w:ascii="Arial" w:hAnsi="Arial" w:cs="Arial"/>
          <w:sz w:val="24"/>
          <w:szCs w:val="24"/>
        </w:rPr>
        <w:t>the individuals needs within the workplace.</w:t>
      </w:r>
    </w:p>
    <w:p w14:paraId="1BA23914" w14:textId="77777777" w:rsidR="00230376" w:rsidRPr="00D2291D" w:rsidRDefault="00230376" w:rsidP="00230376">
      <w:pPr>
        <w:rPr>
          <w:rFonts w:ascii="Arial" w:hAnsi="Arial" w:cs="Arial"/>
          <w:sz w:val="24"/>
          <w:szCs w:val="24"/>
        </w:rPr>
      </w:pPr>
    </w:p>
    <w:p w14:paraId="5CB9DF97" w14:textId="760AA194" w:rsidR="00322C2E" w:rsidRDefault="002049FE" w:rsidP="002049FE">
      <w:pPr>
        <w:pStyle w:val="Heading2"/>
      </w:pPr>
      <w:bookmarkStart w:id="2" w:name="_Toc114422427"/>
      <w:r w:rsidRPr="002049FE">
        <w:t>Section 1</w:t>
      </w:r>
      <w:bookmarkEnd w:id="2"/>
    </w:p>
    <w:p w14:paraId="041A7F4F" w14:textId="6D7376F9" w:rsidR="002E4167" w:rsidRPr="002E4167" w:rsidRDefault="002E4167" w:rsidP="002E4167">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Theme="majorHAnsi" w:eastAsia="Calibri" w:hAnsiTheme="majorHAnsi" w:cstheme="majorHAnsi"/>
          <w:color w:val="2E74B5" w:themeColor="accent1" w:themeShade="BF"/>
          <w:sz w:val="26"/>
          <w:szCs w:val="26"/>
          <w:lang w:eastAsia="en-GB"/>
        </w:rPr>
      </w:pPr>
      <w:r w:rsidRPr="002E4167">
        <w:rPr>
          <w:rFonts w:asciiTheme="majorHAnsi" w:eastAsia="Calibri" w:hAnsiTheme="majorHAnsi" w:cstheme="majorHAnsi"/>
          <w:color w:val="2E74B5" w:themeColor="accent1" w:themeShade="BF"/>
          <w:sz w:val="26"/>
          <w:szCs w:val="26"/>
          <w:lang w:eastAsia="en-GB"/>
        </w:rPr>
        <w:t xml:space="preserve">Critically assess the potential benefits to the organisation </w:t>
      </w:r>
      <w:r w:rsidR="001928E3">
        <w:rPr>
          <w:rFonts w:asciiTheme="majorHAnsi" w:eastAsia="Calibri" w:hAnsiTheme="majorHAnsi" w:cstheme="majorHAnsi"/>
          <w:color w:val="2E74B5" w:themeColor="accent1" w:themeShade="BF"/>
          <w:sz w:val="26"/>
          <w:szCs w:val="26"/>
          <w:lang w:eastAsia="en-GB"/>
        </w:rPr>
        <w:t xml:space="preserve">and individual </w:t>
      </w:r>
      <w:r w:rsidRPr="002E4167">
        <w:rPr>
          <w:rFonts w:asciiTheme="majorHAnsi" w:eastAsia="Calibri" w:hAnsiTheme="majorHAnsi" w:cstheme="majorHAnsi"/>
          <w:color w:val="2E74B5" w:themeColor="accent1" w:themeShade="BF"/>
          <w:sz w:val="26"/>
          <w:szCs w:val="26"/>
          <w:lang w:eastAsia="en-GB"/>
        </w:rPr>
        <w:t xml:space="preserve">of </w:t>
      </w:r>
      <w:r w:rsidR="001928E3">
        <w:rPr>
          <w:rFonts w:asciiTheme="majorHAnsi" w:eastAsia="Calibri" w:hAnsiTheme="majorHAnsi" w:cstheme="majorHAnsi"/>
          <w:color w:val="2E74B5" w:themeColor="accent1" w:themeShade="BF"/>
          <w:sz w:val="26"/>
          <w:szCs w:val="26"/>
          <w:lang w:eastAsia="en-GB"/>
        </w:rPr>
        <w:t xml:space="preserve">personally </w:t>
      </w:r>
      <w:r w:rsidRPr="002E4167">
        <w:rPr>
          <w:rFonts w:asciiTheme="majorHAnsi" w:eastAsia="Calibri" w:hAnsiTheme="majorHAnsi" w:cstheme="majorHAnsi"/>
          <w:color w:val="2E74B5" w:themeColor="accent1" w:themeShade="BF"/>
          <w:sz w:val="26"/>
          <w:szCs w:val="26"/>
          <w:lang w:eastAsia="en-GB"/>
        </w:rPr>
        <w:t>developing individuals in the workplace;</w:t>
      </w:r>
      <w:r w:rsidRPr="002E4167">
        <w:rPr>
          <w:rFonts w:asciiTheme="majorHAnsi" w:eastAsia="Calibri" w:hAnsiTheme="majorHAnsi" w:cstheme="majorHAnsi"/>
          <w:color w:val="2E74B5" w:themeColor="accent1" w:themeShade="BF"/>
          <w:sz w:val="26"/>
          <w:szCs w:val="26"/>
          <w:lang w:eastAsia="en-GB"/>
        </w:rPr>
        <w:br/>
      </w:r>
    </w:p>
    <w:p w14:paraId="4970CD0B" w14:textId="5458AE2C" w:rsidR="006B2289" w:rsidRDefault="00CC1AB4" w:rsidP="00493795">
      <w:pPr>
        <w:spacing w:line="360" w:lineRule="auto"/>
        <w:rPr>
          <w:rFonts w:ascii="Arial" w:hAnsi="Arial" w:cs="Arial"/>
          <w:sz w:val="24"/>
          <w:szCs w:val="24"/>
        </w:rPr>
      </w:pPr>
      <w:r>
        <w:rPr>
          <w:rFonts w:ascii="Arial" w:hAnsi="Arial" w:cs="Arial"/>
          <w:sz w:val="24"/>
          <w:szCs w:val="24"/>
        </w:rPr>
        <w:t>It is t</w:t>
      </w:r>
      <w:r w:rsidR="0049098A">
        <w:rPr>
          <w:rFonts w:ascii="Arial" w:hAnsi="Arial" w:cs="Arial"/>
          <w:sz w:val="24"/>
          <w:szCs w:val="24"/>
        </w:rPr>
        <w:t xml:space="preserve">he authors </w:t>
      </w:r>
      <w:r w:rsidR="003A5BD4">
        <w:rPr>
          <w:rFonts w:ascii="Arial" w:hAnsi="Arial" w:cs="Arial"/>
          <w:sz w:val="24"/>
          <w:szCs w:val="24"/>
        </w:rPr>
        <w:t xml:space="preserve">opinion </w:t>
      </w:r>
      <w:r w:rsidR="002220BD">
        <w:rPr>
          <w:rFonts w:ascii="Arial" w:hAnsi="Arial" w:cs="Arial"/>
          <w:sz w:val="24"/>
          <w:szCs w:val="24"/>
        </w:rPr>
        <w:t xml:space="preserve">that the </w:t>
      </w:r>
      <w:r w:rsidR="005B4221" w:rsidRPr="005B4221">
        <w:rPr>
          <w:rFonts w:ascii="Arial" w:hAnsi="Arial" w:cs="Arial"/>
          <w:sz w:val="24"/>
          <w:szCs w:val="24"/>
        </w:rPr>
        <w:t xml:space="preserve">objective of any business </w:t>
      </w:r>
      <w:r w:rsidR="00F80C2A">
        <w:rPr>
          <w:rFonts w:ascii="Arial" w:hAnsi="Arial" w:cs="Arial"/>
          <w:sz w:val="24"/>
          <w:szCs w:val="24"/>
        </w:rPr>
        <w:t xml:space="preserve">is to maximise productivity </w:t>
      </w:r>
      <w:r w:rsidR="00172B77">
        <w:rPr>
          <w:rFonts w:ascii="Arial" w:hAnsi="Arial" w:cs="Arial"/>
          <w:sz w:val="24"/>
          <w:szCs w:val="24"/>
        </w:rPr>
        <w:t xml:space="preserve">whilst maintaining a healthy profit. </w:t>
      </w:r>
      <w:r w:rsidR="00A07580">
        <w:rPr>
          <w:rFonts w:ascii="Arial" w:hAnsi="Arial" w:cs="Arial"/>
          <w:sz w:val="24"/>
          <w:szCs w:val="24"/>
        </w:rPr>
        <w:t>By investin</w:t>
      </w:r>
      <w:r w:rsidR="006A1B6F">
        <w:rPr>
          <w:rFonts w:ascii="Arial" w:hAnsi="Arial" w:cs="Arial"/>
          <w:sz w:val="24"/>
          <w:szCs w:val="24"/>
        </w:rPr>
        <w:t xml:space="preserve">g in employees </w:t>
      </w:r>
      <w:r w:rsidR="00557EE2">
        <w:rPr>
          <w:rFonts w:ascii="Arial" w:hAnsi="Arial" w:cs="Arial"/>
          <w:sz w:val="24"/>
          <w:szCs w:val="24"/>
        </w:rPr>
        <w:t xml:space="preserve">through </w:t>
      </w:r>
      <w:r w:rsidR="003F2C52">
        <w:rPr>
          <w:rFonts w:ascii="Arial" w:hAnsi="Arial" w:cs="Arial"/>
          <w:sz w:val="24"/>
          <w:szCs w:val="24"/>
        </w:rPr>
        <w:t xml:space="preserve">various training channels </w:t>
      </w:r>
      <w:r w:rsidR="002220BD">
        <w:rPr>
          <w:rFonts w:ascii="Arial" w:hAnsi="Arial" w:cs="Arial"/>
          <w:sz w:val="24"/>
          <w:szCs w:val="24"/>
        </w:rPr>
        <w:t xml:space="preserve">will </w:t>
      </w:r>
      <w:r w:rsidR="002117EB">
        <w:rPr>
          <w:rFonts w:ascii="Arial" w:hAnsi="Arial" w:cs="Arial"/>
          <w:sz w:val="24"/>
          <w:szCs w:val="24"/>
        </w:rPr>
        <w:t xml:space="preserve">see </w:t>
      </w:r>
      <w:r w:rsidR="0043572D">
        <w:rPr>
          <w:rFonts w:ascii="Arial" w:hAnsi="Arial" w:cs="Arial"/>
          <w:sz w:val="24"/>
          <w:szCs w:val="24"/>
        </w:rPr>
        <w:t>huge positive</w:t>
      </w:r>
      <w:r w:rsidR="002117EB">
        <w:rPr>
          <w:rFonts w:ascii="Arial" w:hAnsi="Arial" w:cs="Arial"/>
          <w:sz w:val="24"/>
          <w:szCs w:val="24"/>
        </w:rPr>
        <w:t xml:space="preserve"> benefits</w:t>
      </w:r>
      <w:r w:rsidR="006D5309">
        <w:rPr>
          <w:rFonts w:ascii="Arial" w:hAnsi="Arial" w:cs="Arial"/>
          <w:sz w:val="24"/>
          <w:szCs w:val="24"/>
        </w:rPr>
        <w:t xml:space="preserve"> f</w:t>
      </w:r>
      <w:r w:rsidR="00C16B2F">
        <w:rPr>
          <w:rFonts w:ascii="Arial" w:hAnsi="Arial" w:cs="Arial"/>
          <w:sz w:val="24"/>
          <w:szCs w:val="24"/>
        </w:rPr>
        <w:t>or</w:t>
      </w:r>
      <w:r w:rsidR="006D5309">
        <w:rPr>
          <w:rFonts w:ascii="Arial" w:hAnsi="Arial" w:cs="Arial"/>
          <w:sz w:val="24"/>
          <w:szCs w:val="24"/>
        </w:rPr>
        <w:t xml:space="preserve"> both the company </w:t>
      </w:r>
      <w:r w:rsidR="006300F3">
        <w:rPr>
          <w:rFonts w:ascii="Arial" w:hAnsi="Arial" w:cs="Arial"/>
          <w:sz w:val="24"/>
          <w:szCs w:val="24"/>
        </w:rPr>
        <w:t>and e</w:t>
      </w:r>
      <w:r w:rsidR="00BC3D97">
        <w:rPr>
          <w:rFonts w:ascii="Arial" w:hAnsi="Arial" w:cs="Arial"/>
          <w:sz w:val="24"/>
          <w:szCs w:val="24"/>
        </w:rPr>
        <w:t>mploye</w:t>
      </w:r>
      <w:r w:rsidR="00C11AD0">
        <w:rPr>
          <w:rFonts w:ascii="Arial" w:hAnsi="Arial" w:cs="Arial"/>
          <w:sz w:val="24"/>
          <w:szCs w:val="24"/>
        </w:rPr>
        <w:t xml:space="preserve">e. </w:t>
      </w:r>
      <w:r w:rsidR="00772F3F">
        <w:rPr>
          <w:rFonts w:ascii="Arial" w:hAnsi="Arial" w:cs="Arial"/>
          <w:sz w:val="24"/>
          <w:szCs w:val="24"/>
        </w:rPr>
        <w:t xml:space="preserve">This will ensure the end </w:t>
      </w:r>
      <w:r w:rsidR="00E74151">
        <w:rPr>
          <w:rFonts w:ascii="Arial" w:hAnsi="Arial" w:cs="Arial"/>
          <w:sz w:val="24"/>
          <w:szCs w:val="24"/>
        </w:rPr>
        <w:t xml:space="preserve">goal is achieved. </w:t>
      </w:r>
    </w:p>
    <w:p w14:paraId="3429B9D6" w14:textId="63415115" w:rsidR="002A516D" w:rsidRDefault="002A516D" w:rsidP="002A516D">
      <w:pPr>
        <w:spacing w:line="360" w:lineRule="auto"/>
        <w:rPr>
          <w:rFonts w:ascii="Verdana" w:hAnsi="Verdana"/>
          <w:color w:val="222222"/>
          <w:sz w:val="23"/>
          <w:szCs w:val="23"/>
          <w:shd w:val="clear" w:color="auto" w:fill="FFFFFF"/>
        </w:rPr>
      </w:pPr>
      <w:r w:rsidRPr="0044465E">
        <w:rPr>
          <w:rStyle w:val="Strong"/>
          <w:rFonts w:ascii="Arial" w:hAnsi="Arial" w:cs="Arial"/>
          <w:b w:val="0"/>
          <w:bCs w:val="0"/>
          <w:color w:val="222222"/>
          <w:sz w:val="24"/>
          <w:szCs w:val="24"/>
          <w:shd w:val="clear" w:color="auto" w:fill="FFFFFF"/>
        </w:rPr>
        <w:t>(Bright, 2014)</w:t>
      </w:r>
      <w:r>
        <w:rPr>
          <w:rStyle w:val="Strong"/>
          <w:rFonts w:ascii="Arial" w:hAnsi="Arial" w:cs="Arial"/>
          <w:b w:val="0"/>
          <w:bCs w:val="0"/>
          <w:color w:val="222222"/>
          <w:sz w:val="24"/>
          <w:szCs w:val="24"/>
          <w:shd w:val="clear" w:color="auto" w:fill="FFFFFF"/>
        </w:rPr>
        <w:t xml:space="preserve">, highlights the cost implications of a productive workforce which ultimately </w:t>
      </w:r>
      <w:r w:rsidRPr="00A93363">
        <w:rPr>
          <w:rStyle w:val="Strong"/>
          <w:rFonts w:ascii="Arial" w:hAnsi="Arial" w:cs="Arial"/>
          <w:b w:val="0"/>
          <w:bCs w:val="0"/>
          <w:color w:val="222222"/>
          <w:sz w:val="24"/>
          <w:szCs w:val="24"/>
          <w:shd w:val="clear" w:color="auto" w:fill="FFFFFF"/>
        </w:rPr>
        <w:t>generates larger profits to the organisation</w:t>
      </w:r>
      <w:r w:rsidR="00B60BF6">
        <w:rPr>
          <w:rStyle w:val="Strong"/>
          <w:rFonts w:ascii="Arial" w:hAnsi="Arial" w:cs="Arial"/>
          <w:b w:val="0"/>
          <w:bCs w:val="0"/>
          <w:color w:val="222222"/>
          <w:sz w:val="24"/>
          <w:szCs w:val="24"/>
          <w:shd w:val="clear" w:color="auto" w:fill="FFFFFF"/>
        </w:rPr>
        <w:t xml:space="preserve">, which supports the view of the student. </w:t>
      </w:r>
      <w:r w:rsidRPr="0044465E">
        <w:rPr>
          <w:rStyle w:val="Strong"/>
          <w:rFonts w:ascii="Arial" w:hAnsi="Arial" w:cs="Arial"/>
          <w:b w:val="0"/>
          <w:bCs w:val="0"/>
          <w:color w:val="222222"/>
          <w:sz w:val="24"/>
          <w:szCs w:val="24"/>
          <w:shd w:val="clear" w:color="auto" w:fill="FFFFFF"/>
        </w:rPr>
        <w:t>“Training helps management reduce cost</w:t>
      </w:r>
      <w:r w:rsidRPr="0044465E">
        <w:rPr>
          <w:rFonts w:ascii="Arial" w:hAnsi="Arial" w:cs="Arial"/>
          <w:b/>
          <w:bCs/>
          <w:color w:val="222222"/>
          <w:sz w:val="24"/>
          <w:szCs w:val="24"/>
          <w:shd w:val="clear" w:color="auto" w:fill="FFFFFF"/>
        </w:rPr>
        <w:t>:</w:t>
      </w:r>
      <w:r w:rsidRPr="00FC592A">
        <w:rPr>
          <w:rFonts w:ascii="Arial" w:hAnsi="Arial" w:cs="Arial"/>
          <w:color w:val="222222"/>
          <w:sz w:val="24"/>
          <w:szCs w:val="24"/>
          <w:shd w:val="clear" w:color="auto" w:fill="FFFFFF"/>
        </w:rPr>
        <w:t xml:space="preserve"> Although employee training and development costs management some money, in the long run it saves management a great deal of money. When employees are given proper training and are allowed to develop themselves, they are able to use the materials and equipment of the organi</w:t>
      </w:r>
      <w:r>
        <w:rPr>
          <w:rFonts w:ascii="Arial" w:hAnsi="Arial" w:cs="Arial"/>
          <w:color w:val="222222"/>
          <w:sz w:val="24"/>
          <w:szCs w:val="24"/>
          <w:shd w:val="clear" w:color="auto" w:fill="FFFFFF"/>
        </w:rPr>
        <w:t>s</w:t>
      </w:r>
      <w:r w:rsidRPr="00FC592A">
        <w:rPr>
          <w:rFonts w:ascii="Arial" w:hAnsi="Arial" w:cs="Arial"/>
          <w:color w:val="222222"/>
          <w:sz w:val="24"/>
          <w:szCs w:val="24"/>
          <w:shd w:val="clear" w:color="auto" w:fill="FFFFFF"/>
        </w:rPr>
        <w:t>ation more judiciously than before. Since they know what they are doing, they do not waste the organi</w:t>
      </w:r>
      <w:r>
        <w:rPr>
          <w:rFonts w:ascii="Arial" w:hAnsi="Arial" w:cs="Arial"/>
          <w:color w:val="222222"/>
          <w:sz w:val="24"/>
          <w:szCs w:val="24"/>
          <w:shd w:val="clear" w:color="auto" w:fill="FFFFFF"/>
        </w:rPr>
        <w:t>s</w:t>
      </w:r>
      <w:r w:rsidRPr="00FC592A">
        <w:rPr>
          <w:rFonts w:ascii="Arial" w:hAnsi="Arial" w:cs="Arial"/>
          <w:color w:val="222222"/>
          <w:sz w:val="24"/>
          <w:szCs w:val="24"/>
          <w:shd w:val="clear" w:color="auto" w:fill="FFFFFF"/>
        </w:rPr>
        <w:t>ation’s resources and therefore they avoid causing extra expenses to the organi</w:t>
      </w:r>
      <w:r>
        <w:rPr>
          <w:rFonts w:ascii="Arial" w:hAnsi="Arial" w:cs="Arial"/>
          <w:color w:val="222222"/>
          <w:sz w:val="24"/>
          <w:szCs w:val="24"/>
          <w:shd w:val="clear" w:color="auto" w:fill="FFFFFF"/>
        </w:rPr>
        <w:t>s</w:t>
      </w:r>
      <w:r w:rsidRPr="00FC592A">
        <w:rPr>
          <w:rFonts w:ascii="Arial" w:hAnsi="Arial" w:cs="Arial"/>
          <w:color w:val="222222"/>
          <w:sz w:val="24"/>
          <w:szCs w:val="24"/>
          <w:shd w:val="clear" w:color="auto" w:fill="FFFFFF"/>
        </w:rPr>
        <w:t>ation. Simply put, well-trained employees are able to use the resources of their organi</w:t>
      </w:r>
      <w:r>
        <w:rPr>
          <w:rFonts w:ascii="Arial" w:hAnsi="Arial" w:cs="Arial"/>
          <w:color w:val="222222"/>
          <w:sz w:val="24"/>
          <w:szCs w:val="24"/>
          <w:shd w:val="clear" w:color="auto" w:fill="FFFFFF"/>
        </w:rPr>
        <w:t>s</w:t>
      </w:r>
      <w:r w:rsidRPr="00FC592A">
        <w:rPr>
          <w:rFonts w:ascii="Arial" w:hAnsi="Arial" w:cs="Arial"/>
          <w:color w:val="222222"/>
          <w:sz w:val="24"/>
          <w:szCs w:val="24"/>
          <w:shd w:val="clear" w:color="auto" w:fill="FFFFFF"/>
        </w:rPr>
        <w:t xml:space="preserve">ation in an economical way. </w:t>
      </w:r>
      <w:r>
        <w:rPr>
          <w:rFonts w:ascii="Verdana" w:hAnsi="Verdana"/>
          <w:color w:val="222222"/>
          <w:sz w:val="23"/>
          <w:szCs w:val="23"/>
          <w:shd w:val="clear" w:color="auto" w:fill="FFFFFF"/>
        </w:rPr>
        <w:t>This will always help management to cut down cost and make more profit from their business ventures.”</w:t>
      </w:r>
    </w:p>
    <w:p w14:paraId="03E2746F" w14:textId="7A544453" w:rsidR="008D633C" w:rsidRDefault="00C00437" w:rsidP="00493795">
      <w:pPr>
        <w:spacing w:line="360" w:lineRule="auto"/>
        <w:rPr>
          <w:rFonts w:ascii="Arial" w:hAnsi="Arial" w:cs="Arial"/>
          <w:sz w:val="24"/>
          <w:szCs w:val="24"/>
        </w:rPr>
      </w:pPr>
      <w:r>
        <w:rPr>
          <w:rFonts w:ascii="Arial" w:hAnsi="Arial" w:cs="Arial"/>
          <w:sz w:val="24"/>
          <w:szCs w:val="24"/>
        </w:rPr>
        <w:t xml:space="preserve">There are many factors that will </w:t>
      </w:r>
      <w:r w:rsidR="003F4B0D">
        <w:rPr>
          <w:rFonts w:ascii="Arial" w:hAnsi="Arial" w:cs="Arial"/>
          <w:sz w:val="24"/>
          <w:szCs w:val="24"/>
        </w:rPr>
        <w:t>stren</w:t>
      </w:r>
      <w:r w:rsidR="005F003F">
        <w:rPr>
          <w:rFonts w:ascii="Arial" w:hAnsi="Arial" w:cs="Arial"/>
          <w:sz w:val="24"/>
          <w:szCs w:val="24"/>
        </w:rPr>
        <w:t>gthen an organisation</w:t>
      </w:r>
      <w:r>
        <w:rPr>
          <w:rFonts w:ascii="Arial" w:hAnsi="Arial" w:cs="Arial"/>
          <w:sz w:val="24"/>
          <w:szCs w:val="24"/>
        </w:rPr>
        <w:t xml:space="preserve"> from investing in </w:t>
      </w:r>
      <w:r w:rsidR="00215611">
        <w:rPr>
          <w:rFonts w:ascii="Arial" w:hAnsi="Arial" w:cs="Arial"/>
          <w:sz w:val="24"/>
          <w:szCs w:val="24"/>
        </w:rPr>
        <w:t xml:space="preserve">personnel. </w:t>
      </w:r>
      <w:r w:rsidR="0034477C">
        <w:rPr>
          <w:rFonts w:ascii="Arial" w:hAnsi="Arial" w:cs="Arial"/>
          <w:sz w:val="24"/>
          <w:szCs w:val="24"/>
        </w:rPr>
        <w:t>However, t</w:t>
      </w:r>
      <w:r w:rsidR="00DD2726">
        <w:rPr>
          <w:rFonts w:ascii="Arial" w:hAnsi="Arial" w:cs="Arial"/>
          <w:sz w:val="24"/>
          <w:szCs w:val="24"/>
        </w:rPr>
        <w:t>o outline</w:t>
      </w:r>
      <w:r w:rsidR="00E9398E">
        <w:rPr>
          <w:rFonts w:ascii="Arial" w:hAnsi="Arial" w:cs="Arial"/>
          <w:sz w:val="24"/>
          <w:szCs w:val="24"/>
        </w:rPr>
        <w:t xml:space="preserve"> </w:t>
      </w:r>
      <w:r w:rsidR="000819E2">
        <w:rPr>
          <w:rFonts w:ascii="Arial" w:hAnsi="Arial" w:cs="Arial"/>
          <w:sz w:val="24"/>
          <w:szCs w:val="24"/>
        </w:rPr>
        <w:t>the areas of which the author</w:t>
      </w:r>
      <w:r w:rsidR="0011682C">
        <w:rPr>
          <w:rFonts w:ascii="Arial" w:hAnsi="Arial" w:cs="Arial"/>
          <w:sz w:val="24"/>
          <w:szCs w:val="24"/>
        </w:rPr>
        <w:t xml:space="preserve"> </w:t>
      </w:r>
      <w:r w:rsidR="000819E2">
        <w:rPr>
          <w:rFonts w:ascii="Arial" w:hAnsi="Arial" w:cs="Arial"/>
          <w:sz w:val="24"/>
          <w:szCs w:val="24"/>
        </w:rPr>
        <w:t xml:space="preserve">feels </w:t>
      </w:r>
      <w:r w:rsidR="0011682C">
        <w:rPr>
          <w:rFonts w:ascii="Arial" w:hAnsi="Arial" w:cs="Arial"/>
          <w:sz w:val="24"/>
          <w:szCs w:val="24"/>
        </w:rPr>
        <w:t>are of priority</w:t>
      </w:r>
      <w:r w:rsidR="00F8221F">
        <w:rPr>
          <w:rFonts w:ascii="Arial" w:hAnsi="Arial" w:cs="Arial"/>
          <w:sz w:val="24"/>
          <w:szCs w:val="24"/>
        </w:rPr>
        <w:t xml:space="preserve">, which will </w:t>
      </w:r>
      <w:r w:rsidR="00D67D14">
        <w:rPr>
          <w:rFonts w:ascii="Arial" w:hAnsi="Arial" w:cs="Arial"/>
          <w:sz w:val="24"/>
          <w:szCs w:val="24"/>
        </w:rPr>
        <w:t xml:space="preserve">ultimately achieve </w:t>
      </w:r>
      <w:r w:rsidR="00AC726B">
        <w:rPr>
          <w:rFonts w:ascii="Arial" w:hAnsi="Arial" w:cs="Arial"/>
          <w:sz w:val="24"/>
          <w:szCs w:val="24"/>
        </w:rPr>
        <w:t>set goals.</w:t>
      </w:r>
      <w:r w:rsidR="00AC6E9A">
        <w:rPr>
          <w:rFonts w:ascii="Arial" w:hAnsi="Arial" w:cs="Arial"/>
          <w:sz w:val="24"/>
          <w:szCs w:val="24"/>
        </w:rPr>
        <w:t xml:space="preserve"> </w:t>
      </w:r>
      <w:r w:rsidR="0041129B">
        <w:rPr>
          <w:rFonts w:ascii="Arial" w:hAnsi="Arial" w:cs="Arial"/>
          <w:sz w:val="24"/>
          <w:szCs w:val="24"/>
        </w:rPr>
        <w:t>P</w:t>
      </w:r>
      <w:r w:rsidR="00210261">
        <w:rPr>
          <w:rFonts w:ascii="Arial" w:hAnsi="Arial" w:cs="Arial"/>
          <w:sz w:val="24"/>
          <w:szCs w:val="24"/>
        </w:rPr>
        <w:t>rovid</w:t>
      </w:r>
      <w:r w:rsidR="0041129B">
        <w:rPr>
          <w:rFonts w:ascii="Arial" w:hAnsi="Arial" w:cs="Arial"/>
          <w:sz w:val="24"/>
          <w:szCs w:val="24"/>
        </w:rPr>
        <w:t>ing</w:t>
      </w:r>
      <w:r w:rsidR="00AC6E9A">
        <w:rPr>
          <w:rFonts w:ascii="Arial" w:hAnsi="Arial" w:cs="Arial"/>
          <w:sz w:val="24"/>
          <w:szCs w:val="24"/>
        </w:rPr>
        <w:t xml:space="preserve"> the best possible </w:t>
      </w:r>
      <w:r w:rsidR="00210261">
        <w:rPr>
          <w:rFonts w:ascii="Arial" w:hAnsi="Arial" w:cs="Arial"/>
          <w:sz w:val="24"/>
          <w:szCs w:val="24"/>
        </w:rPr>
        <w:t>service t</w:t>
      </w:r>
      <w:r w:rsidR="009A066E">
        <w:rPr>
          <w:rFonts w:ascii="Arial" w:hAnsi="Arial" w:cs="Arial"/>
          <w:sz w:val="24"/>
          <w:szCs w:val="24"/>
        </w:rPr>
        <w:t>o the c</w:t>
      </w:r>
      <w:r w:rsidR="00AC6E9A">
        <w:rPr>
          <w:rFonts w:ascii="Arial" w:hAnsi="Arial" w:cs="Arial"/>
          <w:sz w:val="24"/>
          <w:szCs w:val="24"/>
        </w:rPr>
        <w:t>lient</w:t>
      </w:r>
      <w:r w:rsidR="00EE5436">
        <w:rPr>
          <w:rFonts w:ascii="Arial" w:hAnsi="Arial" w:cs="Arial"/>
          <w:sz w:val="24"/>
          <w:szCs w:val="24"/>
        </w:rPr>
        <w:t xml:space="preserve"> is key</w:t>
      </w:r>
      <w:r w:rsidR="000E1D43">
        <w:rPr>
          <w:rFonts w:ascii="Arial" w:hAnsi="Arial" w:cs="Arial"/>
          <w:sz w:val="24"/>
          <w:szCs w:val="24"/>
        </w:rPr>
        <w:t>.</w:t>
      </w:r>
      <w:r w:rsidR="00C562A2">
        <w:rPr>
          <w:rFonts w:ascii="Arial" w:hAnsi="Arial" w:cs="Arial"/>
          <w:sz w:val="24"/>
          <w:szCs w:val="24"/>
        </w:rPr>
        <w:t xml:space="preserve"> Evaluating</w:t>
      </w:r>
      <w:r w:rsidR="00D66876">
        <w:rPr>
          <w:rFonts w:ascii="Arial" w:hAnsi="Arial" w:cs="Arial"/>
          <w:sz w:val="24"/>
          <w:szCs w:val="24"/>
        </w:rPr>
        <w:t xml:space="preserve"> that</w:t>
      </w:r>
      <w:r w:rsidR="00C562A2">
        <w:rPr>
          <w:rFonts w:ascii="Arial" w:hAnsi="Arial" w:cs="Arial"/>
          <w:sz w:val="24"/>
          <w:szCs w:val="24"/>
        </w:rPr>
        <w:t xml:space="preserve"> internal process are in line with </w:t>
      </w:r>
      <w:r w:rsidR="005A676B">
        <w:rPr>
          <w:rFonts w:ascii="Arial" w:hAnsi="Arial" w:cs="Arial"/>
          <w:sz w:val="24"/>
          <w:szCs w:val="24"/>
        </w:rPr>
        <w:t>employees skillset play a major role i</w:t>
      </w:r>
      <w:r w:rsidR="0007691B">
        <w:rPr>
          <w:rFonts w:ascii="Arial" w:hAnsi="Arial" w:cs="Arial"/>
          <w:sz w:val="24"/>
          <w:szCs w:val="24"/>
        </w:rPr>
        <w:t xml:space="preserve">n </w:t>
      </w:r>
      <w:r w:rsidR="0007691B">
        <w:rPr>
          <w:rFonts w:ascii="Arial" w:hAnsi="Arial" w:cs="Arial"/>
          <w:sz w:val="24"/>
          <w:szCs w:val="24"/>
        </w:rPr>
        <w:lastRenderedPageBreak/>
        <w:t xml:space="preserve">achieving </w:t>
      </w:r>
      <w:r w:rsidR="008D6760">
        <w:rPr>
          <w:rFonts w:ascii="Arial" w:hAnsi="Arial" w:cs="Arial"/>
          <w:sz w:val="24"/>
          <w:szCs w:val="24"/>
        </w:rPr>
        <w:t xml:space="preserve">business </w:t>
      </w:r>
      <w:r w:rsidR="002E3678">
        <w:rPr>
          <w:rFonts w:ascii="Arial" w:hAnsi="Arial" w:cs="Arial"/>
          <w:sz w:val="24"/>
          <w:szCs w:val="24"/>
        </w:rPr>
        <w:t>objectives</w:t>
      </w:r>
      <w:r w:rsidR="008D6760">
        <w:rPr>
          <w:rFonts w:ascii="Arial" w:hAnsi="Arial" w:cs="Arial"/>
          <w:sz w:val="24"/>
          <w:szCs w:val="24"/>
        </w:rPr>
        <w:t>.</w:t>
      </w:r>
      <w:r w:rsidR="0007691B">
        <w:rPr>
          <w:rFonts w:ascii="Arial" w:hAnsi="Arial" w:cs="Arial"/>
          <w:sz w:val="24"/>
          <w:szCs w:val="24"/>
        </w:rPr>
        <w:t xml:space="preserve"> </w:t>
      </w:r>
      <w:r w:rsidR="00A471AC">
        <w:rPr>
          <w:rFonts w:ascii="Arial" w:hAnsi="Arial" w:cs="Arial"/>
          <w:sz w:val="24"/>
          <w:szCs w:val="24"/>
        </w:rPr>
        <w:t xml:space="preserve">Such measures </w:t>
      </w:r>
      <w:r w:rsidR="006C5DA9">
        <w:rPr>
          <w:rFonts w:ascii="Arial" w:hAnsi="Arial" w:cs="Arial"/>
          <w:sz w:val="24"/>
          <w:szCs w:val="24"/>
        </w:rPr>
        <w:t>increase</w:t>
      </w:r>
      <w:r w:rsidR="00AC726B">
        <w:rPr>
          <w:rFonts w:ascii="Arial" w:hAnsi="Arial" w:cs="Arial"/>
          <w:sz w:val="24"/>
          <w:szCs w:val="24"/>
        </w:rPr>
        <w:t xml:space="preserve"> productivity and</w:t>
      </w:r>
      <w:r w:rsidR="006C5DA9">
        <w:rPr>
          <w:rFonts w:ascii="Arial" w:hAnsi="Arial" w:cs="Arial"/>
          <w:sz w:val="24"/>
          <w:szCs w:val="24"/>
        </w:rPr>
        <w:t xml:space="preserve"> morale, </w:t>
      </w:r>
      <w:r w:rsidR="005866AA">
        <w:rPr>
          <w:rFonts w:ascii="Arial" w:hAnsi="Arial" w:cs="Arial"/>
          <w:sz w:val="24"/>
          <w:szCs w:val="24"/>
        </w:rPr>
        <w:t xml:space="preserve">which in turn </w:t>
      </w:r>
      <w:r w:rsidR="00BD54FF">
        <w:rPr>
          <w:rFonts w:ascii="Arial" w:hAnsi="Arial" w:cs="Arial"/>
          <w:sz w:val="24"/>
          <w:szCs w:val="24"/>
        </w:rPr>
        <w:t>impacts on retention of staff</w:t>
      </w:r>
      <w:r w:rsidR="00CD574A">
        <w:rPr>
          <w:rFonts w:ascii="Arial" w:hAnsi="Arial" w:cs="Arial"/>
          <w:sz w:val="24"/>
          <w:szCs w:val="24"/>
        </w:rPr>
        <w:t xml:space="preserve"> and create</w:t>
      </w:r>
      <w:r w:rsidR="00FD7728">
        <w:rPr>
          <w:rFonts w:ascii="Arial" w:hAnsi="Arial" w:cs="Arial"/>
          <w:sz w:val="24"/>
          <w:szCs w:val="24"/>
        </w:rPr>
        <w:t>s</w:t>
      </w:r>
      <w:r w:rsidR="00CD574A">
        <w:rPr>
          <w:rFonts w:ascii="Arial" w:hAnsi="Arial" w:cs="Arial"/>
          <w:sz w:val="24"/>
          <w:szCs w:val="24"/>
        </w:rPr>
        <w:t xml:space="preserve"> </w:t>
      </w:r>
      <w:r w:rsidR="00A72C06">
        <w:rPr>
          <w:rFonts w:ascii="Arial" w:hAnsi="Arial" w:cs="Arial"/>
          <w:sz w:val="24"/>
          <w:szCs w:val="24"/>
        </w:rPr>
        <w:t xml:space="preserve">a good reputation of </w:t>
      </w:r>
      <w:r w:rsidR="00FD7728">
        <w:rPr>
          <w:rFonts w:ascii="Arial" w:hAnsi="Arial" w:cs="Arial"/>
          <w:sz w:val="24"/>
          <w:szCs w:val="24"/>
        </w:rPr>
        <w:t xml:space="preserve">the </w:t>
      </w:r>
      <w:r w:rsidR="00A72C06">
        <w:rPr>
          <w:rFonts w:ascii="Arial" w:hAnsi="Arial" w:cs="Arial"/>
          <w:sz w:val="24"/>
          <w:szCs w:val="24"/>
        </w:rPr>
        <w:t>workplace.</w:t>
      </w:r>
      <w:r w:rsidR="00CE7BE8">
        <w:rPr>
          <w:rFonts w:ascii="Arial" w:hAnsi="Arial" w:cs="Arial"/>
          <w:sz w:val="24"/>
          <w:szCs w:val="24"/>
        </w:rPr>
        <w:t xml:space="preserve"> This </w:t>
      </w:r>
      <w:r w:rsidR="0007691B">
        <w:rPr>
          <w:rFonts w:ascii="Arial" w:hAnsi="Arial" w:cs="Arial"/>
          <w:sz w:val="24"/>
          <w:szCs w:val="24"/>
        </w:rPr>
        <w:t xml:space="preserve">can </w:t>
      </w:r>
      <w:r w:rsidR="00CE7BE8">
        <w:rPr>
          <w:rFonts w:ascii="Arial" w:hAnsi="Arial" w:cs="Arial"/>
          <w:sz w:val="24"/>
          <w:szCs w:val="24"/>
        </w:rPr>
        <w:t>generate interes</w:t>
      </w:r>
      <w:r w:rsidR="00543B12">
        <w:rPr>
          <w:rFonts w:ascii="Arial" w:hAnsi="Arial" w:cs="Arial"/>
          <w:sz w:val="24"/>
          <w:szCs w:val="24"/>
        </w:rPr>
        <w:t>t</w:t>
      </w:r>
      <w:r w:rsidR="006938C4">
        <w:rPr>
          <w:rFonts w:ascii="Arial" w:hAnsi="Arial" w:cs="Arial"/>
          <w:sz w:val="24"/>
          <w:szCs w:val="24"/>
        </w:rPr>
        <w:t xml:space="preserve"> from</w:t>
      </w:r>
      <w:r w:rsidR="007F4C7B">
        <w:rPr>
          <w:rFonts w:ascii="Arial" w:hAnsi="Arial" w:cs="Arial"/>
          <w:sz w:val="24"/>
          <w:szCs w:val="24"/>
        </w:rPr>
        <w:t xml:space="preserve"> job seekers </w:t>
      </w:r>
      <w:r w:rsidR="00F76E4D">
        <w:rPr>
          <w:rFonts w:ascii="Arial" w:hAnsi="Arial" w:cs="Arial"/>
          <w:sz w:val="24"/>
          <w:szCs w:val="24"/>
        </w:rPr>
        <w:t xml:space="preserve">who </w:t>
      </w:r>
      <w:r w:rsidR="00543B12">
        <w:rPr>
          <w:rFonts w:ascii="Arial" w:hAnsi="Arial" w:cs="Arial"/>
          <w:sz w:val="24"/>
          <w:szCs w:val="24"/>
        </w:rPr>
        <w:t xml:space="preserve">actively </w:t>
      </w:r>
      <w:r w:rsidR="004777AD">
        <w:rPr>
          <w:rFonts w:ascii="Arial" w:hAnsi="Arial" w:cs="Arial"/>
          <w:sz w:val="24"/>
          <w:szCs w:val="24"/>
        </w:rPr>
        <w:t>pursue</w:t>
      </w:r>
      <w:r w:rsidR="00F76E4D">
        <w:rPr>
          <w:rFonts w:ascii="Arial" w:hAnsi="Arial" w:cs="Arial"/>
          <w:sz w:val="24"/>
          <w:szCs w:val="24"/>
        </w:rPr>
        <w:t xml:space="preserve"> </w:t>
      </w:r>
      <w:r w:rsidR="00543B12">
        <w:rPr>
          <w:rFonts w:ascii="Arial" w:hAnsi="Arial" w:cs="Arial"/>
          <w:sz w:val="24"/>
          <w:szCs w:val="24"/>
        </w:rPr>
        <w:t xml:space="preserve">employment </w:t>
      </w:r>
      <w:r w:rsidR="0085352B">
        <w:rPr>
          <w:rFonts w:ascii="Arial" w:hAnsi="Arial" w:cs="Arial"/>
          <w:sz w:val="24"/>
          <w:szCs w:val="24"/>
        </w:rPr>
        <w:t xml:space="preserve">from </w:t>
      </w:r>
      <w:r w:rsidR="00F76E4D">
        <w:rPr>
          <w:rFonts w:ascii="Arial" w:hAnsi="Arial" w:cs="Arial"/>
          <w:sz w:val="24"/>
          <w:szCs w:val="24"/>
        </w:rPr>
        <w:t>such com</w:t>
      </w:r>
      <w:r w:rsidR="00E774A9">
        <w:rPr>
          <w:rFonts w:ascii="Arial" w:hAnsi="Arial" w:cs="Arial"/>
          <w:sz w:val="24"/>
          <w:szCs w:val="24"/>
        </w:rPr>
        <w:t>panies</w:t>
      </w:r>
      <w:r w:rsidR="004777AD">
        <w:rPr>
          <w:rFonts w:ascii="Arial" w:hAnsi="Arial" w:cs="Arial"/>
          <w:sz w:val="24"/>
          <w:szCs w:val="24"/>
        </w:rPr>
        <w:t xml:space="preserve">. </w:t>
      </w:r>
      <w:r w:rsidR="008A0794">
        <w:rPr>
          <w:rFonts w:ascii="Arial" w:hAnsi="Arial" w:cs="Arial"/>
          <w:sz w:val="24"/>
          <w:szCs w:val="24"/>
        </w:rPr>
        <w:t xml:space="preserve">In such instances, employers </w:t>
      </w:r>
      <w:r w:rsidR="0085352B">
        <w:rPr>
          <w:rFonts w:ascii="Arial" w:hAnsi="Arial" w:cs="Arial"/>
          <w:sz w:val="24"/>
          <w:szCs w:val="24"/>
        </w:rPr>
        <w:t>may save on recruitment cos</w:t>
      </w:r>
      <w:r w:rsidR="00DB5970">
        <w:rPr>
          <w:rFonts w:ascii="Arial" w:hAnsi="Arial" w:cs="Arial"/>
          <w:sz w:val="24"/>
          <w:szCs w:val="24"/>
        </w:rPr>
        <w:t>t</w:t>
      </w:r>
      <w:r w:rsidR="001C3FC2">
        <w:rPr>
          <w:rFonts w:ascii="Arial" w:hAnsi="Arial" w:cs="Arial"/>
          <w:sz w:val="24"/>
          <w:szCs w:val="24"/>
        </w:rPr>
        <w:t xml:space="preserve">, as </w:t>
      </w:r>
      <w:r w:rsidR="005B3453">
        <w:rPr>
          <w:rFonts w:ascii="Arial" w:hAnsi="Arial" w:cs="Arial"/>
          <w:sz w:val="24"/>
          <w:szCs w:val="24"/>
        </w:rPr>
        <w:t>avoiding agenc</w:t>
      </w:r>
      <w:r w:rsidR="007E41EB">
        <w:rPr>
          <w:rFonts w:ascii="Arial" w:hAnsi="Arial" w:cs="Arial"/>
          <w:sz w:val="24"/>
          <w:szCs w:val="24"/>
        </w:rPr>
        <w:t>ies.</w:t>
      </w:r>
    </w:p>
    <w:p w14:paraId="28F2DB6A" w14:textId="217548DC" w:rsidR="00847695" w:rsidRDefault="002B7A26" w:rsidP="00847695">
      <w:pPr>
        <w:spacing w:line="360" w:lineRule="auto"/>
        <w:rPr>
          <w:rFonts w:ascii="Arial" w:hAnsi="Arial" w:cs="Arial"/>
          <w:sz w:val="24"/>
          <w:szCs w:val="24"/>
        </w:rPr>
      </w:pPr>
      <w:r>
        <w:rPr>
          <w:rFonts w:ascii="Arial" w:hAnsi="Arial" w:cs="Arial"/>
          <w:sz w:val="24"/>
          <w:szCs w:val="24"/>
        </w:rPr>
        <w:t xml:space="preserve">We, as society naturally feel more empowered when we are </w:t>
      </w:r>
      <w:r w:rsidR="008737A7">
        <w:rPr>
          <w:rFonts w:ascii="Arial" w:hAnsi="Arial" w:cs="Arial"/>
          <w:sz w:val="24"/>
          <w:szCs w:val="24"/>
        </w:rPr>
        <w:t xml:space="preserve">valued and </w:t>
      </w:r>
      <w:r w:rsidR="00C34F61">
        <w:rPr>
          <w:rFonts w:ascii="Arial" w:hAnsi="Arial" w:cs="Arial"/>
          <w:sz w:val="24"/>
          <w:szCs w:val="24"/>
        </w:rPr>
        <w:t>appreciated,</w:t>
      </w:r>
      <w:r w:rsidR="008737A7">
        <w:rPr>
          <w:rFonts w:ascii="Arial" w:hAnsi="Arial" w:cs="Arial"/>
          <w:sz w:val="24"/>
          <w:szCs w:val="24"/>
        </w:rPr>
        <w:t xml:space="preserve"> and this also applie</w:t>
      </w:r>
      <w:r w:rsidR="0084182E">
        <w:rPr>
          <w:rFonts w:ascii="Arial" w:hAnsi="Arial" w:cs="Arial"/>
          <w:sz w:val="24"/>
          <w:szCs w:val="24"/>
        </w:rPr>
        <w:t>s</w:t>
      </w:r>
      <w:r w:rsidR="008737A7">
        <w:rPr>
          <w:rFonts w:ascii="Arial" w:hAnsi="Arial" w:cs="Arial"/>
          <w:sz w:val="24"/>
          <w:szCs w:val="24"/>
        </w:rPr>
        <w:t xml:space="preserve"> within a work setting. </w:t>
      </w:r>
      <w:r w:rsidR="00D02D2C">
        <w:rPr>
          <w:rFonts w:ascii="Arial" w:hAnsi="Arial" w:cs="Arial"/>
          <w:sz w:val="24"/>
          <w:szCs w:val="24"/>
        </w:rPr>
        <w:t xml:space="preserve">Enhancing </w:t>
      </w:r>
      <w:r w:rsidR="00A34069">
        <w:rPr>
          <w:rFonts w:ascii="Arial" w:hAnsi="Arial" w:cs="Arial"/>
          <w:sz w:val="24"/>
          <w:szCs w:val="24"/>
        </w:rPr>
        <w:t xml:space="preserve">personnel’s </w:t>
      </w:r>
      <w:r w:rsidR="003153BB">
        <w:rPr>
          <w:rFonts w:ascii="Arial" w:hAnsi="Arial" w:cs="Arial"/>
          <w:sz w:val="24"/>
          <w:szCs w:val="24"/>
        </w:rPr>
        <w:t xml:space="preserve">capabilities </w:t>
      </w:r>
      <w:r w:rsidR="00211FB8">
        <w:rPr>
          <w:rFonts w:ascii="Arial" w:hAnsi="Arial" w:cs="Arial"/>
          <w:sz w:val="24"/>
          <w:szCs w:val="24"/>
        </w:rPr>
        <w:t>will see a</w:t>
      </w:r>
      <w:r w:rsidR="00C8423F">
        <w:rPr>
          <w:rFonts w:ascii="Arial" w:hAnsi="Arial" w:cs="Arial"/>
          <w:sz w:val="24"/>
          <w:szCs w:val="24"/>
        </w:rPr>
        <w:t xml:space="preserve"> happier working environment </w:t>
      </w:r>
      <w:r w:rsidR="00211FB8">
        <w:rPr>
          <w:rFonts w:ascii="Arial" w:hAnsi="Arial" w:cs="Arial"/>
          <w:sz w:val="24"/>
          <w:szCs w:val="24"/>
        </w:rPr>
        <w:t xml:space="preserve">and </w:t>
      </w:r>
      <w:r w:rsidR="00D27A7F">
        <w:rPr>
          <w:rFonts w:ascii="Arial" w:hAnsi="Arial" w:cs="Arial"/>
          <w:sz w:val="24"/>
          <w:szCs w:val="24"/>
        </w:rPr>
        <w:t xml:space="preserve">more </w:t>
      </w:r>
      <w:r w:rsidR="00C8423F">
        <w:rPr>
          <w:rFonts w:ascii="Arial" w:hAnsi="Arial" w:cs="Arial"/>
          <w:sz w:val="24"/>
          <w:szCs w:val="24"/>
        </w:rPr>
        <w:t>productive</w:t>
      </w:r>
      <w:r w:rsidR="004374E3">
        <w:rPr>
          <w:rFonts w:ascii="Arial" w:hAnsi="Arial" w:cs="Arial"/>
          <w:sz w:val="24"/>
          <w:szCs w:val="24"/>
        </w:rPr>
        <w:t xml:space="preserve"> </w:t>
      </w:r>
      <w:r w:rsidR="009E725A">
        <w:rPr>
          <w:rFonts w:ascii="Arial" w:hAnsi="Arial" w:cs="Arial"/>
          <w:sz w:val="24"/>
          <w:szCs w:val="24"/>
        </w:rPr>
        <w:t>individuals</w:t>
      </w:r>
      <w:r w:rsidR="00D27A7F">
        <w:rPr>
          <w:rFonts w:ascii="Arial" w:hAnsi="Arial" w:cs="Arial"/>
          <w:sz w:val="24"/>
          <w:szCs w:val="24"/>
        </w:rPr>
        <w:t xml:space="preserve">. </w:t>
      </w:r>
      <w:r w:rsidR="00BA2D44">
        <w:rPr>
          <w:rFonts w:ascii="Arial" w:hAnsi="Arial" w:cs="Arial"/>
          <w:sz w:val="24"/>
          <w:szCs w:val="24"/>
        </w:rPr>
        <w:t xml:space="preserve">This in turn increases </w:t>
      </w:r>
      <w:r w:rsidR="009856FB">
        <w:rPr>
          <w:rFonts w:ascii="Arial" w:hAnsi="Arial" w:cs="Arial"/>
          <w:sz w:val="24"/>
          <w:szCs w:val="24"/>
        </w:rPr>
        <w:t xml:space="preserve">confidence, </w:t>
      </w:r>
      <w:r w:rsidR="002E5C84">
        <w:rPr>
          <w:rFonts w:ascii="Arial" w:hAnsi="Arial" w:cs="Arial"/>
          <w:sz w:val="24"/>
          <w:szCs w:val="24"/>
        </w:rPr>
        <w:t xml:space="preserve">people are </w:t>
      </w:r>
      <w:r w:rsidR="00847695">
        <w:rPr>
          <w:rFonts w:ascii="Arial" w:hAnsi="Arial" w:cs="Arial"/>
          <w:sz w:val="24"/>
          <w:szCs w:val="24"/>
        </w:rPr>
        <w:t xml:space="preserve">likely to remain loyal to the business under such conditions. Personal </w:t>
      </w:r>
      <w:r w:rsidR="00823281">
        <w:rPr>
          <w:rFonts w:ascii="Arial" w:hAnsi="Arial" w:cs="Arial"/>
          <w:sz w:val="24"/>
          <w:szCs w:val="24"/>
        </w:rPr>
        <w:t xml:space="preserve">goals may </w:t>
      </w:r>
      <w:r w:rsidR="00C02AFA">
        <w:rPr>
          <w:rFonts w:ascii="Arial" w:hAnsi="Arial" w:cs="Arial"/>
          <w:sz w:val="24"/>
          <w:szCs w:val="24"/>
        </w:rPr>
        <w:t xml:space="preserve">also </w:t>
      </w:r>
      <w:r w:rsidR="00823281">
        <w:rPr>
          <w:rFonts w:ascii="Arial" w:hAnsi="Arial" w:cs="Arial"/>
          <w:sz w:val="24"/>
          <w:szCs w:val="24"/>
        </w:rPr>
        <w:t>be achievable</w:t>
      </w:r>
      <w:r w:rsidR="00C02AFA">
        <w:rPr>
          <w:rFonts w:ascii="Arial" w:hAnsi="Arial" w:cs="Arial"/>
          <w:sz w:val="24"/>
          <w:szCs w:val="24"/>
        </w:rPr>
        <w:t xml:space="preserve">, </w:t>
      </w:r>
      <w:r w:rsidR="00847695">
        <w:rPr>
          <w:rFonts w:ascii="Arial" w:hAnsi="Arial" w:cs="Arial"/>
          <w:sz w:val="24"/>
          <w:szCs w:val="24"/>
        </w:rPr>
        <w:t>enabl</w:t>
      </w:r>
      <w:r w:rsidR="00C02AFA">
        <w:rPr>
          <w:rFonts w:ascii="Arial" w:hAnsi="Arial" w:cs="Arial"/>
          <w:sz w:val="24"/>
          <w:szCs w:val="24"/>
        </w:rPr>
        <w:t>ing</w:t>
      </w:r>
      <w:r w:rsidR="00847695">
        <w:rPr>
          <w:rFonts w:ascii="Arial" w:hAnsi="Arial" w:cs="Arial"/>
          <w:sz w:val="24"/>
          <w:szCs w:val="24"/>
        </w:rPr>
        <w:t xml:space="preserve"> </w:t>
      </w:r>
      <w:r w:rsidR="00C02AFA">
        <w:rPr>
          <w:rFonts w:ascii="Arial" w:hAnsi="Arial" w:cs="Arial"/>
          <w:sz w:val="24"/>
          <w:szCs w:val="24"/>
        </w:rPr>
        <w:t xml:space="preserve">the opportunity to </w:t>
      </w:r>
      <w:r w:rsidR="00847695">
        <w:rPr>
          <w:rFonts w:ascii="Arial" w:hAnsi="Arial" w:cs="Arial"/>
          <w:sz w:val="24"/>
          <w:szCs w:val="24"/>
        </w:rPr>
        <w:t xml:space="preserve">progress within the company, </w:t>
      </w:r>
      <w:r w:rsidR="00E81556">
        <w:rPr>
          <w:rFonts w:ascii="Arial" w:hAnsi="Arial" w:cs="Arial"/>
          <w:sz w:val="24"/>
          <w:szCs w:val="24"/>
        </w:rPr>
        <w:t xml:space="preserve">with the possibly </w:t>
      </w:r>
      <w:r w:rsidR="0074206B">
        <w:rPr>
          <w:rFonts w:ascii="Arial" w:hAnsi="Arial" w:cs="Arial"/>
          <w:sz w:val="24"/>
          <w:szCs w:val="24"/>
        </w:rPr>
        <w:t xml:space="preserve">of </w:t>
      </w:r>
      <w:r w:rsidR="00847695">
        <w:rPr>
          <w:rFonts w:ascii="Arial" w:hAnsi="Arial" w:cs="Arial"/>
          <w:sz w:val="24"/>
          <w:szCs w:val="24"/>
        </w:rPr>
        <w:t xml:space="preserve">an increased salary and/or enhances a CV. </w:t>
      </w:r>
    </w:p>
    <w:p w14:paraId="709615FC" w14:textId="032CBF9E" w:rsidR="00FE50AF" w:rsidRDefault="00872B68" w:rsidP="008066A2">
      <w:pPr>
        <w:spacing w:line="360" w:lineRule="auto"/>
        <w:rPr>
          <w:rFonts w:ascii="Arial" w:hAnsi="Arial" w:cs="Arial"/>
          <w:color w:val="222222"/>
          <w:sz w:val="24"/>
          <w:szCs w:val="24"/>
          <w:shd w:val="clear" w:color="auto" w:fill="FFFFFF"/>
        </w:rPr>
      </w:pPr>
      <w:r w:rsidRPr="00872B68">
        <w:rPr>
          <w:rFonts w:ascii="Arial" w:hAnsi="Arial" w:cs="Arial"/>
          <w:color w:val="222222"/>
          <w:sz w:val="24"/>
          <w:szCs w:val="24"/>
          <w:shd w:val="clear" w:color="auto" w:fill="FFFFFF"/>
        </w:rPr>
        <w:t>Börner, R.,</w:t>
      </w:r>
      <w:r w:rsidR="000B6F79">
        <w:rPr>
          <w:rFonts w:ascii="Arial" w:hAnsi="Arial" w:cs="Arial"/>
          <w:color w:val="222222"/>
          <w:sz w:val="24"/>
          <w:szCs w:val="24"/>
          <w:shd w:val="clear" w:color="auto" w:fill="FFFFFF"/>
        </w:rPr>
        <w:t xml:space="preserve"> </w:t>
      </w:r>
      <w:r w:rsidRPr="00872B68">
        <w:rPr>
          <w:rFonts w:ascii="Arial" w:hAnsi="Arial" w:cs="Arial"/>
          <w:color w:val="222222"/>
          <w:sz w:val="24"/>
          <w:szCs w:val="24"/>
          <w:shd w:val="clear" w:color="auto" w:fill="FFFFFF"/>
        </w:rPr>
        <w:t>Moormann, J., &amp; Wang, M. (2012)</w:t>
      </w:r>
      <w:r w:rsidR="00E74031">
        <w:rPr>
          <w:rFonts w:ascii="Arial" w:hAnsi="Arial" w:cs="Arial"/>
          <w:color w:val="222222"/>
          <w:sz w:val="24"/>
          <w:szCs w:val="24"/>
          <w:shd w:val="clear" w:color="auto" w:fill="FFFFFF"/>
        </w:rPr>
        <w:t xml:space="preserve"> research suggest</w:t>
      </w:r>
      <w:r w:rsidR="001F003A">
        <w:rPr>
          <w:rFonts w:ascii="Arial" w:hAnsi="Arial" w:cs="Arial"/>
          <w:color w:val="222222"/>
          <w:sz w:val="24"/>
          <w:szCs w:val="24"/>
          <w:shd w:val="clear" w:color="auto" w:fill="FFFFFF"/>
        </w:rPr>
        <w:t>s</w:t>
      </w:r>
      <w:r w:rsidR="00E74031">
        <w:rPr>
          <w:rStyle w:val="Strong"/>
          <w:rFonts w:ascii="Arial" w:hAnsi="Arial" w:cs="Arial"/>
          <w:b w:val="0"/>
          <w:bCs w:val="0"/>
          <w:color w:val="222222"/>
          <w:sz w:val="24"/>
          <w:szCs w:val="24"/>
          <w:shd w:val="clear" w:color="auto" w:fill="FFFFFF"/>
        </w:rPr>
        <w:t xml:space="preserve"> </w:t>
      </w:r>
      <w:r w:rsidR="008066A2">
        <w:rPr>
          <w:rFonts w:ascii="Arial" w:hAnsi="Arial" w:cs="Arial"/>
          <w:color w:val="222222"/>
          <w:sz w:val="24"/>
          <w:szCs w:val="24"/>
          <w:shd w:val="clear" w:color="auto" w:fill="FFFFFF"/>
        </w:rPr>
        <w:t>“</w:t>
      </w:r>
      <w:r w:rsidR="008066A2" w:rsidRPr="00A20CF9">
        <w:rPr>
          <w:rFonts w:ascii="Arial" w:hAnsi="Arial" w:cs="Arial"/>
          <w:color w:val="222222"/>
          <w:sz w:val="24"/>
          <w:szCs w:val="24"/>
          <w:shd w:val="clear" w:color="auto" w:fill="FFFFFF"/>
        </w:rPr>
        <w:t>Turning a company into a process-oriented organi</w:t>
      </w:r>
      <w:r w:rsidR="008066A2">
        <w:rPr>
          <w:rFonts w:ascii="Arial" w:hAnsi="Arial" w:cs="Arial"/>
          <w:color w:val="222222"/>
          <w:sz w:val="24"/>
          <w:szCs w:val="24"/>
          <w:shd w:val="clear" w:color="auto" w:fill="FFFFFF"/>
        </w:rPr>
        <w:t>s</w:t>
      </w:r>
      <w:r w:rsidR="008066A2" w:rsidRPr="00A20CF9">
        <w:rPr>
          <w:rFonts w:ascii="Arial" w:hAnsi="Arial" w:cs="Arial"/>
          <w:color w:val="222222"/>
          <w:sz w:val="24"/>
          <w:szCs w:val="24"/>
          <w:shd w:val="clear" w:color="auto" w:fill="FFFFFF"/>
        </w:rPr>
        <w:t>ation is increasingly being regarded as a competitive advantage and fundamental to business success (Harmon, 2008). To improve business processes, the staff's knowledge and skills are seen as the core resource, and learning is viewed as the important mean (Wang and Yang, 2009)</w:t>
      </w:r>
      <w:r w:rsidR="008066A2">
        <w:rPr>
          <w:rFonts w:ascii="Arial" w:hAnsi="Arial" w:cs="Arial"/>
          <w:color w:val="222222"/>
          <w:sz w:val="24"/>
          <w:szCs w:val="24"/>
          <w:shd w:val="clear" w:color="auto" w:fill="FFFFFF"/>
        </w:rPr>
        <w:t>”</w:t>
      </w:r>
      <w:r w:rsidR="008066A2" w:rsidRPr="00A20CF9">
        <w:rPr>
          <w:rFonts w:ascii="Arial" w:hAnsi="Arial" w:cs="Arial"/>
          <w:color w:val="222222"/>
          <w:sz w:val="24"/>
          <w:szCs w:val="24"/>
          <w:shd w:val="clear" w:color="auto" w:fill="FFFFFF"/>
        </w:rPr>
        <w:t>. It is therefore crucial for organi</w:t>
      </w:r>
      <w:r w:rsidR="008066A2">
        <w:rPr>
          <w:rFonts w:ascii="Arial" w:hAnsi="Arial" w:cs="Arial"/>
          <w:color w:val="222222"/>
          <w:sz w:val="24"/>
          <w:szCs w:val="24"/>
          <w:shd w:val="clear" w:color="auto" w:fill="FFFFFF"/>
        </w:rPr>
        <w:t>s</w:t>
      </w:r>
      <w:r w:rsidR="008066A2" w:rsidRPr="00A20CF9">
        <w:rPr>
          <w:rFonts w:ascii="Arial" w:hAnsi="Arial" w:cs="Arial"/>
          <w:color w:val="222222"/>
          <w:sz w:val="24"/>
          <w:szCs w:val="24"/>
          <w:shd w:val="clear" w:color="auto" w:fill="FFFFFF"/>
        </w:rPr>
        <w:t>ations to develop effective learning and training solutions with a view towards involving staff and encouraging awareness and participation in process improvement</w:t>
      </w:r>
      <w:r w:rsidR="00747CBE">
        <w:rPr>
          <w:rFonts w:ascii="Arial" w:hAnsi="Arial" w:cs="Arial"/>
          <w:color w:val="222222"/>
          <w:sz w:val="24"/>
          <w:szCs w:val="24"/>
          <w:shd w:val="clear" w:color="auto" w:fill="FFFFFF"/>
        </w:rPr>
        <w:t>.”</w:t>
      </w:r>
      <w:r w:rsidR="00C12F38">
        <w:rPr>
          <w:rFonts w:ascii="Arial" w:hAnsi="Arial" w:cs="Arial"/>
          <w:color w:val="222222"/>
          <w:sz w:val="24"/>
          <w:szCs w:val="24"/>
          <w:shd w:val="clear" w:color="auto" w:fill="FFFFFF"/>
        </w:rPr>
        <w:t xml:space="preserve"> </w:t>
      </w:r>
    </w:p>
    <w:p w14:paraId="6102FFCC" w14:textId="09515F0B" w:rsidR="00B56A14" w:rsidRDefault="00F9645F" w:rsidP="008066A2">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Whilst </w:t>
      </w:r>
      <w:r w:rsidR="004E581C">
        <w:rPr>
          <w:rFonts w:ascii="Arial" w:hAnsi="Arial" w:cs="Arial"/>
          <w:color w:val="222222"/>
          <w:sz w:val="24"/>
          <w:szCs w:val="24"/>
          <w:shd w:val="clear" w:color="auto" w:fill="FFFFFF"/>
        </w:rPr>
        <w:t>this study does not directly discuss</w:t>
      </w:r>
      <w:r w:rsidR="003519FE">
        <w:rPr>
          <w:rFonts w:ascii="Arial" w:hAnsi="Arial" w:cs="Arial"/>
          <w:color w:val="222222"/>
          <w:sz w:val="24"/>
          <w:szCs w:val="24"/>
          <w:shd w:val="clear" w:color="auto" w:fill="FFFFFF"/>
        </w:rPr>
        <w:t xml:space="preserve"> the positive implications of</w:t>
      </w:r>
      <w:r w:rsidR="004E581C">
        <w:rPr>
          <w:rFonts w:ascii="Arial" w:hAnsi="Arial" w:cs="Arial"/>
          <w:color w:val="222222"/>
          <w:sz w:val="24"/>
          <w:szCs w:val="24"/>
          <w:shd w:val="clear" w:color="auto" w:fill="FFFFFF"/>
        </w:rPr>
        <w:t xml:space="preserve"> </w:t>
      </w:r>
      <w:r w:rsidR="003519FE">
        <w:rPr>
          <w:rFonts w:ascii="Arial" w:hAnsi="Arial" w:cs="Arial"/>
          <w:color w:val="222222"/>
          <w:sz w:val="24"/>
          <w:szCs w:val="24"/>
          <w:shd w:val="clear" w:color="auto" w:fill="FFFFFF"/>
        </w:rPr>
        <w:t>cost</w:t>
      </w:r>
      <w:r w:rsidR="00D87F0D">
        <w:rPr>
          <w:rFonts w:ascii="Arial" w:hAnsi="Arial" w:cs="Arial"/>
          <w:color w:val="222222"/>
          <w:sz w:val="24"/>
          <w:szCs w:val="24"/>
          <w:shd w:val="clear" w:color="auto" w:fill="FFFFFF"/>
        </w:rPr>
        <w:t>s</w:t>
      </w:r>
      <w:r w:rsidR="00FE50AF">
        <w:rPr>
          <w:rFonts w:ascii="Arial" w:hAnsi="Arial" w:cs="Arial"/>
          <w:color w:val="222222"/>
          <w:sz w:val="24"/>
          <w:szCs w:val="24"/>
          <w:shd w:val="clear" w:color="auto" w:fill="FFFFFF"/>
        </w:rPr>
        <w:t xml:space="preserve"> and/or profit</w:t>
      </w:r>
      <w:r w:rsidR="00280478">
        <w:rPr>
          <w:rFonts w:ascii="Arial" w:hAnsi="Arial" w:cs="Arial"/>
          <w:color w:val="222222"/>
          <w:sz w:val="24"/>
          <w:szCs w:val="24"/>
          <w:shd w:val="clear" w:color="auto" w:fill="FFFFFF"/>
        </w:rPr>
        <w:t xml:space="preserve">, as above, </w:t>
      </w:r>
      <w:r w:rsidR="00935C59">
        <w:rPr>
          <w:rFonts w:ascii="Arial" w:hAnsi="Arial" w:cs="Arial"/>
          <w:color w:val="222222"/>
          <w:sz w:val="24"/>
          <w:szCs w:val="24"/>
          <w:shd w:val="clear" w:color="auto" w:fill="FFFFFF"/>
        </w:rPr>
        <w:t>it high</w:t>
      </w:r>
      <w:r w:rsidR="00751D9A">
        <w:rPr>
          <w:rFonts w:ascii="Arial" w:hAnsi="Arial" w:cs="Arial"/>
          <w:color w:val="222222"/>
          <w:sz w:val="24"/>
          <w:szCs w:val="24"/>
          <w:shd w:val="clear" w:color="auto" w:fill="FFFFFF"/>
        </w:rPr>
        <w:t xml:space="preserve">lights </w:t>
      </w:r>
      <w:r w:rsidR="008C5262">
        <w:rPr>
          <w:rFonts w:ascii="Arial" w:hAnsi="Arial" w:cs="Arial"/>
          <w:color w:val="222222"/>
          <w:sz w:val="24"/>
          <w:szCs w:val="24"/>
          <w:shd w:val="clear" w:color="auto" w:fill="FFFFFF"/>
        </w:rPr>
        <w:t>the importanc</w:t>
      </w:r>
      <w:r w:rsidR="006B1123">
        <w:rPr>
          <w:rFonts w:ascii="Arial" w:hAnsi="Arial" w:cs="Arial"/>
          <w:color w:val="222222"/>
          <w:sz w:val="24"/>
          <w:szCs w:val="24"/>
          <w:shd w:val="clear" w:color="auto" w:fill="FFFFFF"/>
        </w:rPr>
        <w:t xml:space="preserve">e of </w:t>
      </w:r>
      <w:r w:rsidR="00546723">
        <w:rPr>
          <w:rFonts w:ascii="Arial" w:hAnsi="Arial" w:cs="Arial"/>
          <w:color w:val="222222"/>
          <w:sz w:val="24"/>
          <w:szCs w:val="24"/>
          <w:shd w:val="clear" w:color="auto" w:fill="FFFFFF"/>
        </w:rPr>
        <w:t xml:space="preserve">recognising </w:t>
      </w:r>
      <w:r w:rsidR="00747CBE">
        <w:rPr>
          <w:rFonts w:ascii="Arial" w:hAnsi="Arial" w:cs="Arial"/>
          <w:color w:val="222222"/>
          <w:sz w:val="24"/>
          <w:szCs w:val="24"/>
          <w:shd w:val="clear" w:color="auto" w:fill="FFFFFF"/>
        </w:rPr>
        <w:t xml:space="preserve">employees </w:t>
      </w:r>
      <w:r w:rsidR="00546723">
        <w:rPr>
          <w:rFonts w:ascii="Arial" w:hAnsi="Arial" w:cs="Arial"/>
          <w:color w:val="222222"/>
          <w:sz w:val="24"/>
          <w:szCs w:val="24"/>
          <w:shd w:val="clear" w:color="auto" w:fill="FFFFFF"/>
        </w:rPr>
        <w:t>skillset</w:t>
      </w:r>
      <w:r w:rsidR="00A44CCC">
        <w:rPr>
          <w:rFonts w:ascii="Arial" w:hAnsi="Arial" w:cs="Arial"/>
          <w:color w:val="222222"/>
          <w:sz w:val="24"/>
          <w:szCs w:val="24"/>
          <w:shd w:val="clear" w:color="auto" w:fill="FFFFFF"/>
        </w:rPr>
        <w:t>s</w:t>
      </w:r>
      <w:r w:rsidR="00546723">
        <w:rPr>
          <w:rFonts w:ascii="Arial" w:hAnsi="Arial" w:cs="Arial"/>
          <w:color w:val="222222"/>
          <w:sz w:val="24"/>
          <w:szCs w:val="24"/>
          <w:shd w:val="clear" w:color="auto" w:fill="FFFFFF"/>
        </w:rPr>
        <w:t xml:space="preserve"> to be a vital part in the </w:t>
      </w:r>
      <w:r w:rsidR="00A44CCC">
        <w:rPr>
          <w:rFonts w:ascii="Arial" w:hAnsi="Arial" w:cs="Arial"/>
          <w:color w:val="222222"/>
          <w:sz w:val="24"/>
          <w:szCs w:val="24"/>
          <w:shd w:val="clear" w:color="auto" w:fill="FFFFFF"/>
        </w:rPr>
        <w:t xml:space="preserve">process for a successful </w:t>
      </w:r>
      <w:r w:rsidR="00E22B5E">
        <w:rPr>
          <w:rFonts w:ascii="Arial" w:hAnsi="Arial" w:cs="Arial"/>
          <w:color w:val="222222"/>
          <w:sz w:val="24"/>
          <w:szCs w:val="24"/>
          <w:shd w:val="clear" w:color="auto" w:fill="FFFFFF"/>
        </w:rPr>
        <w:t xml:space="preserve">business. </w:t>
      </w:r>
      <w:r w:rsidR="005C158C">
        <w:rPr>
          <w:rFonts w:ascii="Arial" w:hAnsi="Arial" w:cs="Arial"/>
          <w:color w:val="222222"/>
          <w:sz w:val="24"/>
          <w:szCs w:val="24"/>
          <w:shd w:val="clear" w:color="auto" w:fill="FFFFFF"/>
        </w:rPr>
        <w:t xml:space="preserve">This in turn will maximise productivity </w:t>
      </w:r>
      <w:r w:rsidR="003F51A8">
        <w:rPr>
          <w:rFonts w:ascii="Arial" w:hAnsi="Arial" w:cs="Arial"/>
          <w:color w:val="222222"/>
          <w:sz w:val="24"/>
          <w:szCs w:val="24"/>
          <w:shd w:val="clear" w:color="auto" w:fill="FFFFFF"/>
        </w:rPr>
        <w:t xml:space="preserve">and profits. </w:t>
      </w:r>
    </w:p>
    <w:p w14:paraId="4799531B" w14:textId="565BFEC3" w:rsidR="00BB0C44" w:rsidRPr="00BB0C44" w:rsidRDefault="00BB0C44" w:rsidP="00BB0C44">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CIPD (</w:t>
      </w:r>
      <w:r w:rsidR="00707283">
        <w:rPr>
          <w:rFonts w:ascii="Arial" w:hAnsi="Arial" w:cs="Arial"/>
          <w:color w:val="222222"/>
          <w:sz w:val="24"/>
          <w:szCs w:val="24"/>
          <w:shd w:val="clear" w:color="auto" w:fill="FFFFFF"/>
        </w:rPr>
        <w:t xml:space="preserve">2018) </w:t>
      </w:r>
      <w:r w:rsidR="00953251">
        <w:rPr>
          <w:rFonts w:ascii="Arial" w:hAnsi="Arial" w:cs="Arial"/>
          <w:color w:val="222222"/>
          <w:sz w:val="24"/>
          <w:szCs w:val="24"/>
          <w:shd w:val="clear" w:color="auto" w:fill="FFFFFF"/>
        </w:rPr>
        <w:t xml:space="preserve">studies, </w:t>
      </w:r>
      <w:r w:rsidR="00707283">
        <w:rPr>
          <w:rFonts w:ascii="Arial" w:hAnsi="Arial" w:cs="Arial"/>
          <w:color w:val="222222"/>
          <w:sz w:val="24"/>
          <w:szCs w:val="24"/>
          <w:shd w:val="clear" w:color="auto" w:fill="FFFFFF"/>
        </w:rPr>
        <w:t>“</w:t>
      </w:r>
      <w:r w:rsidRPr="00BB0C44">
        <w:rPr>
          <w:rFonts w:ascii="Arial" w:hAnsi="Arial" w:cs="Arial"/>
          <w:color w:val="222222"/>
          <w:sz w:val="24"/>
          <w:szCs w:val="24"/>
          <w:shd w:val="clear" w:color="auto" w:fill="FFFFFF"/>
        </w:rPr>
        <w:t>Over-worked managers and under-supported staff casts a shadow over workforce happiness</w:t>
      </w:r>
      <w:r w:rsidR="00707283">
        <w:rPr>
          <w:rFonts w:ascii="Arial" w:hAnsi="Arial" w:cs="Arial"/>
          <w:color w:val="222222"/>
          <w:sz w:val="24"/>
          <w:szCs w:val="24"/>
          <w:shd w:val="clear" w:color="auto" w:fill="FFFFFF"/>
        </w:rPr>
        <w:t>.”</w:t>
      </w:r>
    </w:p>
    <w:p w14:paraId="443D37EF" w14:textId="13A1317B" w:rsidR="008212F1" w:rsidRDefault="00071F05" w:rsidP="008212F1">
      <w:pPr>
        <w:spacing w:line="360" w:lineRule="auto"/>
        <w:rPr>
          <w:rFonts w:ascii="Arial" w:hAnsi="Arial" w:cs="Arial"/>
          <w:sz w:val="24"/>
          <w:szCs w:val="24"/>
        </w:rPr>
      </w:pPr>
      <w:r>
        <w:rPr>
          <w:rFonts w:ascii="Arial" w:hAnsi="Arial" w:cs="Arial"/>
          <w:sz w:val="24"/>
          <w:szCs w:val="24"/>
        </w:rPr>
        <w:t>“</w:t>
      </w:r>
      <w:r w:rsidR="008212F1" w:rsidRPr="008212F1">
        <w:rPr>
          <w:rFonts w:ascii="Arial" w:hAnsi="Arial" w:cs="Arial"/>
          <w:sz w:val="24"/>
          <w:szCs w:val="24"/>
        </w:rPr>
        <w:t>One in four workers (27%) say that their job does not offer good opportunities to develop their skills, jumping to two in five (43%) among unskilled and casual workers</w:t>
      </w:r>
      <w:r w:rsidR="00E901EF">
        <w:rPr>
          <w:rFonts w:ascii="Arial" w:hAnsi="Arial" w:cs="Arial"/>
          <w:sz w:val="24"/>
          <w:szCs w:val="24"/>
        </w:rPr>
        <w:t xml:space="preserve">. </w:t>
      </w:r>
      <w:r w:rsidR="008212F1" w:rsidRPr="008212F1">
        <w:rPr>
          <w:rFonts w:ascii="Arial" w:hAnsi="Arial" w:cs="Arial"/>
          <w:sz w:val="24"/>
          <w:szCs w:val="24"/>
        </w:rPr>
        <w:t>Amongst those in low-skilled jobs, more than a third (37%) say they have not received any training over the last year</w:t>
      </w:r>
      <w:r>
        <w:rPr>
          <w:rFonts w:ascii="Arial" w:hAnsi="Arial" w:cs="Arial"/>
          <w:sz w:val="24"/>
          <w:szCs w:val="24"/>
        </w:rPr>
        <w:t>”</w:t>
      </w:r>
      <w:r w:rsidR="008212F1" w:rsidRPr="008212F1">
        <w:rPr>
          <w:rFonts w:ascii="Arial" w:hAnsi="Arial" w:cs="Arial"/>
          <w:sz w:val="24"/>
          <w:szCs w:val="24"/>
        </w:rPr>
        <w:t>.</w:t>
      </w:r>
    </w:p>
    <w:p w14:paraId="0354B88A" w14:textId="0FD7BDAD" w:rsidR="0030173B" w:rsidRPr="00BA6839" w:rsidRDefault="002C09F2" w:rsidP="00BA6839">
      <w:pPr>
        <w:spacing w:line="360" w:lineRule="auto"/>
        <w:rPr>
          <w:rFonts w:ascii="Arial" w:hAnsi="Arial" w:cs="Arial"/>
          <w:sz w:val="24"/>
          <w:szCs w:val="24"/>
        </w:rPr>
      </w:pPr>
      <w:r>
        <w:rPr>
          <w:rFonts w:ascii="Arial" w:hAnsi="Arial" w:cs="Arial"/>
          <w:sz w:val="24"/>
          <w:szCs w:val="24"/>
        </w:rPr>
        <w:lastRenderedPageBreak/>
        <w:t xml:space="preserve">The author was quite taken back by these figures on one hand, however </w:t>
      </w:r>
      <w:r w:rsidR="00876529">
        <w:rPr>
          <w:rFonts w:ascii="Arial" w:hAnsi="Arial" w:cs="Arial"/>
          <w:sz w:val="24"/>
          <w:szCs w:val="24"/>
        </w:rPr>
        <w:t>also related to</w:t>
      </w:r>
      <w:r w:rsidR="00BB58D3">
        <w:rPr>
          <w:rFonts w:ascii="Arial" w:hAnsi="Arial" w:cs="Arial"/>
          <w:sz w:val="24"/>
          <w:szCs w:val="24"/>
        </w:rPr>
        <w:t xml:space="preserve"> the findings</w:t>
      </w:r>
      <w:r w:rsidR="005A42F6">
        <w:rPr>
          <w:rFonts w:ascii="Arial" w:hAnsi="Arial" w:cs="Arial"/>
          <w:sz w:val="24"/>
          <w:szCs w:val="24"/>
        </w:rPr>
        <w:t>. W</w:t>
      </w:r>
      <w:r w:rsidR="00BB58D3">
        <w:rPr>
          <w:rFonts w:ascii="Arial" w:hAnsi="Arial" w:cs="Arial"/>
          <w:sz w:val="24"/>
          <w:szCs w:val="24"/>
        </w:rPr>
        <w:t xml:space="preserve">ithin her current place of work in catering they do not invest </w:t>
      </w:r>
      <w:r w:rsidR="00342B79">
        <w:rPr>
          <w:rFonts w:ascii="Arial" w:hAnsi="Arial" w:cs="Arial"/>
          <w:sz w:val="24"/>
          <w:szCs w:val="24"/>
        </w:rPr>
        <w:t xml:space="preserve">their staff, apart from a few days on the job training when first starting with the business. </w:t>
      </w:r>
      <w:r w:rsidR="00402AF6">
        <w:rPr>
          <w:rFonts w:ascii="Arial" w:hAnsi="Arial" w:cs="Arial"/>
          <w:sz w:val="24"/>
          <w:szCs w:val="24"/>
        </w:rPr>
        <w:t>There is a high turnover of staff, morale is low, which has a knock on effect with the service they provid</w:t>
      </w:r>
      <w:r w:rsidR="008B6373">
        <w:rPr>
          <w:rFonts w:ascii="Arial" w:hAnsi="Arial" w:cs="Arial"/>
          <w:sz w:val="24"/>
          <w:szCs w:val="24"/>
        </w:rPr>
        <w:t xml:space="preserve">e and generated sales. </w:t>
      </w:r>
      <w:r w:rsidR="006F392E">
        <w:rPr>
          <w:rFonts w:ascii="Arial" w:hAnsi="Arial" w:cs="Arial"/>
          <w:sz w:val="24"/>
          <w:szCs w:val="24"/>
        </w:rPr>
        <w:t xml:space="preserve">The </w:t>
      </w:r>
      <w:r w:rsidR="00C447B6">
        <w:rPr>
          <w:rFonts w:ascii="Arial" w:hAnsi="Arial" w:cs="Arial"/>
          <w:sz w:val="24"/>
          <w:szCs w:val="24"/>
        </w:rPr>
        <w:t>stu</w:t>
      </w:r>
      <w:r w:rsidR="006050BD">
        <w:rPr>
          <w:rFonts w:ascii="Arial" w:hAnsi="Arial" w:cs="Arial"/>
          <w:sz w:val="24"/>
          <w:szCs w:val="24"/>
        </w:rPr>
        <w:t xml:space="preserve">dent recognises that the </w:t>
      </w:r>
      <w:r w:rsidR="00D456E2">
        <w:rPr>
          <w:rFonts w:ascii="Arial" w:hAnsi="Arial" w:cs="Arial"/>
          <w:sz w:val="24"/>
          <w:szCs w:val="24"/>
        </w:rPr>
        <w:t xml:space="preserve">company could </w:t>
      </w:r>
      <w:r w:rsidR="00AE09D1">
        <w:rPr>
          <w:rFonts w:ascii="Arial" w:hAnsi="Arial" w:cs="Arial"/>
          <w:sz w:val="24"/>
          <w:szCs w:val="24"/>
        </w:rPr>
        <w:t xml:space="preserve">increase profit margins and productivity if </w:t>
      </w:r>
      <w:r w:rsidR="006E0BB7">
        <w:rPr>
          <w:rFonts w:ascii="Arial" w:hAnsi="Arial" w:cs="Arial"/>
          <w:sz w:val="24"/>
          <w:szCs w:val="24"/>
        </w:rPr>
        <w:t xml:space="preserve">they applied such measures as outlined </w:t>
      </w:r>
      <w:r w:rsidR="00355B61">
        <w:rPr>
          <w:rFonts w:ascii="Arial" w:hAnsi="Arial" w:cs="Arial"/>
          <w:sz w:val="24"/>
          <w:szCs w:val="24"/>
        </w:rPr>
        <w:t xml:space="preserve">in the above </w:t>
      </w:r>
      <w:r w:rsidR="006050BD">
        <w:rPr>
          <w:rFonts w:ascii="Arial" w:hAnsi="Arial" w:cs="Arial"/>
          <w:sz w:val="24"/>
          <w:szCs w:val="24"/>
        </w:rPr>
        <w:t xml:space="preserve">articles. </w:t>
      </w:r>
      <w:bookmarkStart w:id="3" w:name="_Toc456901517"/>
    </w:p>
    <w:p w14:paraId="6A57A2E4" w14:textId="19E3F99C" w:rsidR="00D67E1F" w:rsidRDefault="002049FE" w:rsidP="002049FE">
      <w:pPr>
        <w:pStyle w:val="Heading2"/>
      </w:pPr>
      <w:bookmarkStart w:id="4" w:name="_Toc114422428"/>
      <w:bookmarkEnd w:id="3"/>
      <w:r w:rsidRPr="002049FE">
        <w:t>Section 2</w:t>
      </w:r>
      <w:bookmarkEnd w:id="4"/>
    </w:p>
    <w:p w14:paraId="34A43076" w14:textId="3FFA3909" w:rsidR="0074563F" w:rsidRDefault="0074563F" w:rsidP="0074563F">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Theme="majorHAnsi" w:eastAsia="Calibri" w:hAnsiTheme="majorHAnsi" w:cstheme="majorHAnsi"/>
          <w:color w:val="2E74B5" w:themeColor="accent1" w:themeShade="BF"/>
          <w:sz w:val="26"/>
          <w:szCs w:val="26"/>
          <w:lang w:eastAsia="en-GB"/>
        </w:rPr>
      </w:pPr>
      <w:r w:rsidRPr="002E4167">
        <w:rPr>
          <w:rFonts w:asciiTheme="majorHAnsi" w:eastAsia="Calibri" w:hAnsiTheme="majorHAnsi" w:cstheme="majorHAnsi"/>
          <w:color w:val="2E74B5" w:themeColor="accent1" w:themeShade="BF"/>
          <w:sz w:val="26"/>
          <w:szCs w:val="26"/>
          <w:lang w:eastAsia="en-GB"/>
        </w:rPr>
        <w:t>Manage an individual’s expectations in respect of personal development</w:t>
      </w:r>
      <w:r>
        <w:rPr>
          <w:rFonts w:asciiTheme="majorHAnsi" w:eastAsia="Calibri" w:hAnsiTheme="majorHAnsi" w:cstheme="majorHAnsi"/>
          <w:color w:val="2E74B5" w:themeColor="accent1" w:themeShade="BF"/>
          <w:sz w:val="26"/>
          <w:szCs w:val="26"/>
          <w:lang w:eastAsia="en-GB"/>
        </w:rPr>
        <w:t>.</w:t>
      </w:r>
    </w:p>
    <w:p w14:paraId="1E6EB8CA" w14:textId="0FB06520" w:rsidR="00AE0A2B" w:rsidRDefault="00AE0A2B" w:rsidP="0074563F">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Theme="majorHAnsi" w:eastAsia="Calibri" w:hAnsiTheme="majorHAnsi" w:cstheme="majorHAnsi"/>
          <w:color w:val="2E74B5" w:themeColor="accent1" w:themeShade="BF"/>
          <w:sz w:val="26"/>
          <w:szCs w:val="26"/>
          <w:lang w:eastAsia="en-GB"/>
        </w:rPr>
      </w:pPr>
    </w:p>
    <w:p w14:paraId="60DEE9C3" w14:textId="2B78F84B" w:rsidR="00201C57" w:rsidRDefault="00201C57" w:rsidP="0074563F">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Arial" w:eastAsia="Calibri" w:hAnsi="Arial" w:cs="Arial"/>
          <w:sz w:val="24"/>
          <w:szCs w:val="24"/>
          <w:lang w:eastAsia="en-GB"/>
        </w:rPr>
      </w:pPr>
      <w:r w:rsidRPr="00201C57">
        <w:rPr>
          <w:rFonts w:ascii="Arial" w:eastAsia="Calibri" w:hAnsi="Arial" w:cs="Arial"/>
          <w:sz w:val="24"/>
          <w:szCs w:val="24"/>
          <w:lang w:eastAsia="en-GB"/>
        </w:rPr>
        <w:t xml:space="preserve">The </w:t>
      </w:r>
      <w:r>
        <w:rPr>
          <w:rFonts w:ascii="Arial" w:eastAsia="Calibri" w:hAnsi="Arial" w:cs="Arial"/>
          <w:sz w:val="24"/>
          <w:szCs w:val="24"/>
          <w:lang w:eastAsia="en-GB"/>
        </w:rPr>
        <w:t xml:space="preserve">author </w:t>
      </w:r>
      <w:r w:rsidR="00357D86">
        <w:rPr>
          <w:rFonts w:ascii="Arial" w:eastAsia="Calibri" w:hAnsi="Arial" w:cs="Arial"/>
          <w:sz w:val="24"/>
          <w:szCs w:val="24"/>
          <w:lang w:eastAsia="en-GB"/>
        </w:rPr>
        <w:t xml:space="preserve">views </w:t>
      </w:r>
      <w:r>
        <w:rPr>
          <w:rFonts w:ascii="Arial" w:eastAsia="Calibri" w:hAnsi="Arial" w:cs="Arial"/>
          <w:sz w:val="24"/>
          <w:szCs w:val="24"/>
          <w:lang w:eastAsia="en-GB"/>
        </w:rPr>
        <w:t>personal development plans as an effective way to set targets and/or monitor perf</w:t>
      </w:r>
      <w:r w:rsidR="00AF03D7">
        <w:rPr>
          <w:rFonts w:ascii="Arial" w:eastAsia="Calibri" w:hAnsi="Arial" w:cs="Arial"/>
          <w:sz w:val="24"/>
          <w:szCs w:val="24"/>
          <w:lang w:eastAsia="en-GB"/>
        </w:rPr>
        <w:t>ormance from both the company and employees if correctly facilitated.</w:t>
      </w:r>
    </w:p>
    <w:p w14:paraId="03E63C06" w14:textId="329957B8" w:rsidR="00726EFC" w:rsidRDefault="00726EFC" w:rsidP="0074563F">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Arial" w:eastAsia="Calibri" w:hAnsi="Arial" w:cs="Arial"/>
          <w:sz w:val="24"/>
          <w:szCs w:val="24"/>
          <w:lang w:eastAsia="en-GB"/>
        </w:rPr>
      </w:pPr>
    </w:p>
    <w:p w14:paraId="17126581" w14:textId="617E140F" w:rsidR="00726EFC" w:rsidRDefault="00726EFC" w:rsidP="00F4406C">
      <w:pPr>
        <w:tabs>
          <w:tab w:val="decimal" w:pos="720"/>
          <w:tab w:val="decimal" w:pos="1440"/>
          <w:tab w:val="decimal" w:pos="2160"/>
          <w:tab w:val="decimal" w:pos="2880"/>
        </w:tabs>
        <w:overflowPunct w:val="0"/>
        <w:autoSpaceDE w:val="0"/>
        <w:autoSpaceDN w:val="0"/>
        <w:adjustRightInd w:val="0"/>
        <w:spacing w:after="120" w:line="360" w:lineRule="auto"/>
        <w:ind w:right="-51"/>
        <w:contextualSpacing/>
        <w:rPr>
          <w:rFonts w:ascii="Arial" w:hAnsi="Arial" w:cs="Arial"/>
          <w:sz w:val="24"/>
          <w:szCs w:val="24"/>
        </w:rPr>
      </w:pPr>
      <w:r w:rsidRPr="00726EFC">
        <w:rPr>
          <w:rFonts w:ascii="Arial" w:hAnsi="Arial" w:cs="Arial"/>
          <w:sz w:val="24"/>
          <w:szCs w:val="24"/>
        </w:rPr>
        <w:t>A</w:t>
      </w:r>
      <w:r w:rsidR="0073770F" w:rsidRPr="0073770F">
        <w:rPr>
          <w:rFonts w:ascii="Arial" w:eastAsia="Calibri" w:hAnsi="Arial" w:cs="Arial"/>
          <w:sz w:val="24"/>
          <w:szCs w:val="24"/>
          <w:lang w:eastAsia="en-GB"/>
        </w:rPr>
        <w:t xml:space="preserve"> </w:t>
      </w:r>
      <w:r w:rsidR="0073770F">
        <w:rPr>
          <w:rFonts w:ascii="Arial" w:eastAsia="Calibri" w:hAnsi="Arial" w:cs="Arial"/>
          <w:sz w:val="24"/>
          <w:szCs w:val="24"/>
          <w:lang w:eastAsia="en-GB"/>
        </w:rPr>
        <w:t>Stringer, R. A., &amp; Cheloha, R. S. (2003). “A</w:t>
      </w:r>
      <w:r w:rsidRPr="00726EFC">
        <w:rPr>
          <w:rFonts w:ascii="Arial" w:hAnsi="Arial" w:cs="Arial"/>
          <w:sz w:val="24"/>
          <w:szCs w:val="24"/>
        </w:rPr>
        <w:t xml:space="preserve"> good development plan is not a simple document. To be powerful, it has to be built around a development model grounded in real-world experience. It has to be carefully crafted to fit the needs of the person being developed. It has to include job assignments that build leadership skills. And it has to be supported by the organization and integrated into a development philosophy that views planning documents as the beginning of the development journey, not the end.</w:t>
      </w:r>
      <w:r w:rsidR="0073770F">
        <w:rPr>
          <w:rFonts w:ascii="Arial" w:hAnsi="Arial" w:cs="Arial"/>
          <w:sz w:val="24"/>
          <w:szCs w:val="24"/>
        </w:rPr>
        <w:t>”</w:t>
      </w:r>
    </w:p>
    <w:p w14:paraId="3CD45BDD" w14:textId="77777777" w:rsidR="00087D27" w:rsidRPr="0073770F" w:rsidRDefault="00087D27" w:rsidP="007F1158">
      <w:pPr>
        <w:tabs>
          <w:tab w:val="decimal" w:pos="720"/>
          <w:tab w:val="decimal" w:pos="1440"/>
          <w:tab w:val="decimal" w:pos="2160"/>
          <w:tab w:val="decimal" w:pos="2880"/>
        </w:tabs>
        <w:overflowPunct w:val="0"/>
        <w:autoSpaceDE w:val="0"/>
        <w:autoSpaceDN w:val="0"/>
        <w:adjustRightInd w:val="0"/>
        <w:spacing w:after="120" w:line="360" w:lineRule="auto"/>
        <w:ind w:right="-51"/>
        <w:contextualSpacing/>
        <w:rPr>
          <w:rFonts w:ascii="Arial" w:eastAsia="Calibri" w:hAnsi="Arial" w:cs="Arial"/>
          <w:sz w:val="24"/>
          <w:szCs w:val="24"/>
          <w:lang w:eastAsia="en-GB"/>
        </w:rPr>
      </w:pPr>
    </w:p>
    <w:p w14:paraId="21BA834D" w14:textId="37D8F5EF" w:rsidR="00357D86" w:rsidRDefault="00357D86" w:rsidP="00357D86">
      <w:pPr>
        <w:spacing w:line="360" w:lineRule="auto"/>
        <w:rPr>
          <w:rFonts w:ascii="Arial" w:hAnsi="Arial" w:cs="Arial"/>
          <w:sz w:val="24"/>
          <w:szCs w:val="24"/>
        </w:rPr>
      </w:pPr>
      <w:r>
        <w:rPr>
          <w:rFonts w:ascii="Arial" w:hAnsi="Arial" w:cs="Arial"/>
          <w:sz w:val="24"/>
          <w:szCs w:val="24"/>
        </w:rPr>
        <w:t xml:space="preserve">The student particularly related to this statement, as in previous work environments, personal development plans have been created, but not reviewed as appropriate, and has left set targets open to interpretation, which in her opinion is not effective. </w:t>
      </w:r>
    </w:p>
    <w:p w14:paraId="2A84D851" w14:textId="34B71966" w:rsidR="0030173B" w:rsidRDefault="007E27A2" w:rsidP="00D2291D">
      <w:pPr>
        <w:spacing w:line="360" w:lineRule="auto"/>
        <w:rPr>
          <w:rFonts w:ascii="Arial" w:hAnsi="Arial" w:cs="Arial"/>
          <w:sz w:val="24"/>
          <w:szCs w:val="24"/>
        </w:rPr>
      </w:pPr>
      <w:r>
        <w:rPr>
          <w:rFonts w:ascii="Arial" w:hAnsi="Arial" w:cs="Arial"/>
          <w:sz w:val="24"/>
          <w:szCs w:val="24"/>
        </w:rPr>
        <w:t xml:space="preserve">Competency frameworks are </w:t>
      </w:r>
      <w:r w:rsidR="00B04CD0">
        <w:rPr>
          <w:rFonts w:ascii="Arial" w:hAnsi="Arial" w:cs="Arial"/>
          <w:sz w:val="24"/>
          <w:szCs w:val="24"/>
        </w:rPr>
        <w:t xml:space="preserve">becoming </w:t>
      </w:r>
      <w:r w:rsidR="004606B1">
        <w:rPr>
          <w:rFonts w:ascii="Arial" w:hAnsi="Arial" w:cs="Arial"/>
          <w:sz w:val="24"/>
          <w:szCs w:val="24"/>
        </w:rPr>
        <w:t xml:space="preserve">more </w:t>
      </w:r>
      <w:r>
        <w:rPr>
          <w:rFonts w:ascii="Arial" w:hAnsi="Arial" w:cs="Arial"/>
          <w:sz w:val="24"/>
          <w:szCs w:val="24"/>
        </w:rPr>
        <w:t>popular within organisations a</w:t>
      </w:r>
      <w:r w:rsidR="00A0518F">
        <w:rPr>
          <w:rFonts w:ascii="Arial" w:hAnsi="Arial" w:cs="Arial"/>
          <w:sz w:val="24"/>
          <w:szCs w:val="24"/>
        </w:rPr>
        <w:t>s</w:t>
      </w:r>
      <w:r>
        <w:rPr>
          <w:rFonts w:ascii="Arial" w:hAnsi="Arial" w:cs="Arial"/>
          <w:sz w:val="24"/>
          <w:szCs w:val="24"/>
        </w:rPr>
        <w:t xml:space="preserve"> clear guidelines </w:t>
      </w:r>
      <w:r w:rsidR="0077478C">
        <w:rPr>
          <w:rFonts w:ascii="Arial" w:hAnsi="Arial" w:cs="Arial"/>
          <w:sz w:val="24"/>
          <w:szCs w:val="24"/>
        </w:rPr>
        <w:t>of what is expected for specific roles and duties.</w:t>
      </w:r>
      <w:r w:rsidR="00B04CD0">
        <w:rPr>
          <w:rFonts w:ascii="Arial" w:hAnsi="Arial" w:cs="Arial"/>
          <w:sz w:val="24"/>
          <w:szCs w:val="24"/>
        </w:rPr>
        <w:t xml:space="preserve"> </w:t>
      </w:r>
      <w:r w:rsidR="00114C48">
        <w:rPr>
          <w:rFonts w:ascii="Arial" w:hAnsi="Arial" w:cs="Arial"/>
          <w:sz w:val="24"/>
          <w:szCs w:val="24"/>
        </w:rPr>
        <w:t xml:space="preserve">The student deems this </w:t>
      </w:r>
      <w:r w:rsidR="008B1B39">
        <w:rPr>
          <w:rFonts w:ascii="Arial" w:hAnsi="Arial" w:cs="Arial"/>
          <w:sz w:val="24"/>
          <w:szCs w:val="24"/>
        </w:rPr>
        <w:t xml:space="preserve">as a highly effective way for firstly the person undertaking the tasks </w:t>
      </w:r>
      <w:r w:rsidR="00BD5238">
        <w:rPr>
          <w:rFonts w:ascii="Arial" w:hAnsi="Arial" w:cs="Arial"/>
          <w:sz w:val="24"/>
          <w:szCs w:val="24"/>
        </w:rPr>
        <w:t xml:space="preserve">to have set goals and secondly for the individuals monitoring. Leaving such measures vague, </w:t>
      </w:r>
      <w:r w:rsidR="009B08E6">
        <w:rPr>
          <w:rFonts w:ascii="Arial" w:hAnsi="Arial" w:cs="Arial"/>
          <w:sz w:val="24"/>
          <w:szCs w:val="24"/>
        </w:rPr>
        <w:t xml:space="preserve">is down to interpretation and </w:t>
      </w:r>
      <w:r w:rsidR="00072F1D">
        <w:rPr>
          <w:rFonts w:ascii="Arial" w:hAnsi="Arial" w:cs="Arial"/>
          <w:sz w:val="24"/>
          <w:szCs w:val="24"/>
        </w:rPr>
        <w:t xml:space="preserve">expectations differ from one person to another. </w:t>
      </w:r>
    </w:p>
    <w:p w14:paraId="01952973" w14:textId="6FAC1755" w:rsidR="0009751F" w:rsidRDefault="00C57AEF" w:rsidP="00D2291D">
      <w:pPr>
        <w:spacing w:line="360" w:lineRule="auto"/>
        <w:rPr>
          <w:rFonts w:ascii="Arial" w:hAnsi="Arial" w:cs="Arial"/>
          <w:sz w:val="24"/>
          <w:szCs w:val="24"/>
        </w:rPr>
      </w:pPr>
      <w:r w:rsidRPr="00C57AEF">
        <w:rPr>
          <w:rFonts w:ascii="Arial" w:hAnsi="Arial" w:cs="Arial"/>
          <w:sz w:val="24"/>
          <w:szCs w:val="24"/>
        </w:rPr>
        <w:t xml:space="preserve">(Civil Service, 2012) </w:t>
      </w:r>
      <w:r w:rsidR="0016501C">
        <w:rPr>
          <w:rFonts w:ascii="Arial" w:hAnsi="Arial" w:cs="Arial"/>
          <w:sz w:val="24"/>
          <w:szCs w:val="24"/>
        </w:rPr>
        <w:t>“</w:t>
      </w:r>
      <w:r w:rsidR="005B6875" w:rsidRPr="005B6875">
        <w:rPr>
          <w:rFonts w:ascii="Arial" w:hAnsi="Arial" w:cs="Arial"/>
          <w:sz w:val="24"/>
          <w:szCs w:val="24"/>
        </w:rPr>
        <w:t>Competencies are the skills, knowledge and behaviours that lead to successful performance</w:t>
      </w:r>
      <w:r w:rsidR="0016501C">
        <w:rPr>
          <w:rFonts w:ascii="Arial" w:hAnsi="Arial" w:cs="Arial"/>
          <w:sz w:val="24"/>
          <w:szCs w:val="24"/>
        </w:rPr>
        <w:t>.</w:t>
      </w:r>
      <w:r>
        <w:rPr>
          <w:rFonts w:ascii="Arial" w:hAnsi="Arial" w:cs="Arial"/>
          <w:sz w:val="24"/>
          <w:szCs w:val="24"/>
        </w:rPr>
        <w:t xml:space="preserve">” </w:t>
      </w:r>
      <w:r w:rsidR="0016501C" w:rsidRPr="0016501C">
        <w:rPr>
          <w:rFonts w:ascii="Arial" w:hAnsi="Arial" w:cs="Arial"/>
          <w:sz w:val="24"/>
          <w:szCs w:val="24"/>
        </w:rPr>
        <w:t xml:space="preserve">The framework is used for recruitment, performance management and development discussions and for decisions about progression. Your business objectives set out “what” you need to achieve over the year and the </w:t>
      </w:r>
      <w:r w:rsidR="0016501C" w:rsidRPr="0016501C">
        <w:rPr>
          <w:rFonts w:ascii="Arial" w:hAnsi="Arial" w:cs="Arial"/>
          <w:sz w:val="24"/>
          <w:szCs w:val="24"/>
        </w:rPr>
        <w:lastRenderedPageBreak/>
        <w:t>competency framework sets out “how” you need to work to achieve those objectives</w:t>
      </w:r>
      <w:r>
        <w:rPr>
          <w:rFonts w:ascii="Arial" w:hAnsi="Arial" w:cs="Arial"/>
          <w:sz w:val="24"/>
          <w:szCs w:val="24"/>
        </w:rPr>
        <w:t>.”</w:t>
      </w:r>
      <w:r w:rsidR="00FC2EAB">
        <w:rPr>
          <w:rFonts w:ascii="Arial" w:hAnsi="Arial" w:cs="Arial"/>
          <w:sz w:val="24"/>
          <w:szCs w:val="24"/>
        </w:rPr>
        <w:t xml:space="preserve"> The author has personally used </w:t>
      </w:r>
      <w:r w:rsidR="007811AD">
        <w:rPr>
          <w:rFonts w:ascii="Arial" w:hAnsi="Arial" w:cs="Arial"/>
          <w:sz w:val="24"/>
          <w:szCs w:val="24"/>
        </w:rPr>
        <w:t>this framework when applying for a job vacanc</w:t>
      </w:r>
      <w:r w:rsidR="0009751F">
        <w:rPr>
          <w:rFonts w:ascii="Arial" w:hAnsi="Arial" w:cs="Arial"/>
          <w:sz w:val="24"/>
          <w:szCs w:val="24"/>
        </w:rPr>
        <w:t xml:space="preserve">y and found it </w:t>
      </w:r>
      <w:r w:rsidR="006B7C1D">
        <w:rPr>
          <w:rFonts w:ascii="Arial" w:hAnsi="Arial" w:cs="Arial"/>
          <w:sz w:val="24"/>
          <w:szCs w:val="24"/>
        </w:rPr>
        <w:t>interesting</w:t>
      </w:r>
      <w:r w:rsidR="006D6383">
        <w:rPr>
          <w:rFonts w:ascii="Arial" w:hAnsi="Arial" w:cs="Arial"/>
          <w:sz w:val="24"/>
          <w:szCs w:val="24"/>
        </w:rPr>
        <w:t xml:space="preserve"> </w:t>
      </w:r>
      <w:r w:rsidR="00A1414F">
        <w:rPr>
          <w:rFonts w:ascii="Arial" w:hAnsi="Arial" w:cs="Arial"/>
          <w:sz w:val="24"/>
          <w:szCs w:val="24"/>
        </w:rPr>
        <w:t>on how the method was</w:t>
      </w:r>
      <w:r w:rsidR="005A7AD5">
        <w:rPr>
          <w:rFonts w:ascii="Arial" w:hAnsi="Arial" w:cs="Arial"/>
          <w:sz w:val="24"/>
          <w:szCs w:val="24"/>
        </w:rPr>
        <w:t xml:space="preserve"> applied</w:t>
      </w:r>
      <w:r w:rsidR="00A1414F">
        <w:rPr>
          <w:rFonts w:ascii="Arial" w:hAnsi="Arial" w:cs="Arial"/>
          <w:sz w:val="24"/>
          <w:szCs w:val="24"/>
        </w:rPr>
        <w:t xml:space="preserve">. </w:t>
      </w:r>
      <w:r w:rsidR="0076531D">
        <w:rPr>
          <w:rFonts w:ascii="Arial" w:hAnsi="Arial" w:cs="Arial"/>
          <w:sz w:val="24"/>
          <w:szCs w:val="24"/>
        </w:rPr>
        <w:t xml:space="preserve">Whilst she </w:t>
      </w:r>
      <w:r w:rsidR="006B7C1D">
        <w:rPr>
          <w:rFonts w:ascii="Arial" w:hAnsi="Arial" w:cs="Arial"/>
          <w:sz w:val="24"/>
          <w:szCs w:val="24"/>
        </w:rPr>
        <w:t>did not get the job, she</w:t>
      </w:r>
      <w:r w:rsidR="000755C0">
        <w:rPr>
          <w:rFonts w:ascii="Arial" w:hAnsi="Arial" w:cs="Arial"/>
          <w:sz w:val="24"/>
          <w:szCs w:val="24"/>
        </w:rPr>
        <w:t xml:space="preserve"> did reach the interview stage </w:t>
      </w:r>
      <w:r w:rsidR="004A50BD">
        <w:rPr>
          <w:rFonts w:ascii="Arial" w:hAnsi="Arial" w:cs="Arial"/>
          <w:sz w:val="24"/>
          <w:szCs w:val="24"/>
        </w:rPr>
        <w:t xml:space="preserve">and would not be as over whelmed </w:t>
      </w:r>
      <w:r w:rsidR="002B1F95">
        <w:rPr>
          <w:rFonts w:ascii="Arial" w:hAnsi="Arial" w:cs="Arial"/>
          <w:sz w:val="24"/>
          <w:szCs w:val="24"/>
        </w:rPr>
        <w:t>as she was previously</w:t>
      </w:r>
      <w:r w:rsidR="00075A1A">
        <w:rPr>
          <w:rFonts w:ascii="Arial" w:hAnsi="Arial" w:cs="Arial"/>
          <w:sz w:val="24"/>
          <w:szCs w:val="24"/>
        </w:rPr>
        <w:t xml:space="preserve">, should she apply for another position. </w:t>
      </w:r>
      <w:r w:rsidR="00A50BF9">
        <w:rPr>
          <w:rFonts w:ascii="Arial" w:hAnsi="Arial" w:cs="Arial"/>
          <w:sz w:val="24"/>
          <w:szCs w:val="24"/>
        </w:rPr>
        <w:t xml:space="preserve">It is her opinion, that </w:t>
      </w:r>
      <w:r w:rsidR="00075A1A">
        <w:rPr>
          <w:rFonts w:ascii="Arial" w:hAnsi="Arial" w:cs="Arial"/>
          <w:sz w:val="24"/>
          <w:szCs w:val="24"/>
        </w:rPr>
        <w:t xml:space="preserve">such frameworks </w:t>
      </w:r>
      <w:r w:rsidR="007A7DC8">
        <w:rPr>
          <w:rFonts w:ascii="Arial" w:hAnsi="Arial" w:cs="Arial"/>
          <w:sz w:val="24"/>
          <w:szCs w:val="24"/>
        </w:rPr>
        <w:t xml:space="preserve">will continue to be implemented </w:t>
      </w:r>
      <w:r w:rsidR="003D2670">
        <w:rPr>
          <w:rFonts w:ascii="Arial" w:hAnsi="Arial" w:cs="Arial"/>
          <w:sz w:val="24"/>
          <w:szCs w:val="24"/>
        </w:rPr>
        <w:t>in larger companies</w:t>
      </w:r>
      <w:r w:rsidR="00567FD2">
        <w:rPr>
          <w:rFonts w:ascii="Arial" w:hAnsi="Arial" w:cs="Arial"/>
          <w:sz w:val="24"/>
          <w:szCs w:val="24"/>
        </w:rPr>
        <w:t>,</w:t>
      </w:r>
      <w:r w:rsidR="003D2670">
        <w:rPr>
          <w:rFonts w:ascii="Arial" w:hAnsi="Arial" w:cs="Arial"/>
          <w:sz w:val="24"/>
          <w:szCs w:val="24"/>
        </w:rPr>
        <w:t xml:space="preserve"> as a great way to</w:t>
      </w:r>
      <w:r w:rsidR="008B60E5">
        <w:rPr>
          <w:rFonts w:ascii="Arial" w:hAnsi="Arial" w:cs="Arial"/>
          <w:sz w:val="24"/>
          <w:szCs w:val="24"/>
        </w:rPr>
        <w:t xml:space="preserve"> set and follow benchmarks within orga</w:t>
      </w:r>
      <w:r w:rsidR="00314CCD">
        <w:rPr>
          <w:rFonts w:ascii="Arial" w:hAnsi="Arial" w:cs="Arial"/>
          <w:sz w:val="24"/>
          <w:szCs w:val="24"/>
        </w:rPr>
        <w:t xml:space="preserve">nisations. </w:t>
      </w:r>
    </w:p>
    <w:p w14:paraId="599D0AEB" w14:textId="71A01845" w:rsidR="009D5365" w:rsidRDefault="009D5365" w:rsidP="00B42239">
      <w:pPr>
        <w:spacing w:line="360" w:lineRule="auto"/>
        <w:rPr>
          <w:rFonts w:ascii="Arial" w:hAnsi="Arial" w:cs="Arial"/>
          <w:sz w:val="24"/>
          <w:szCs w:val="24"/>
        </w:rPr>
      </w:pPr>
      <w:r>
        <w:rPr>
          <w:rFonts w:ascii="Arial" w:hAnsi="Arial" w:cs="Arial"/>
          <w:sz w:val="24"/>
          <w:szCs w:val="24"/>
        </w:rPr>
        <w:t xml:space="preserve">In any employment we are all familiar with performance reviews and/or appraisals. </w:t>
      </w:r>
      <w:r w:rsidR="00993ABB">
        <w:rPr>
          <w:rFonts w:ascii="Arial" w:hAnsi="Arial" w:cs="Arial"/>
          <w:sz w:val="24"/>
          <w:szCs w:val="24"/>
        </w:rPr>
        <w:t xml:space="preserve">Increasing our pay </w:t>
      </w:r>
      <w:r w:rsidR="00BE3092">
        <w:rPr>
          <w:rFonts w:ascii="Arial" w:hAnsi="Arial" w:cs="Arial"/>
          <w:sz w:val="24"/>
          <w:szCs w:val="24"/>
        </w:rPr>
        <w:t>as a focus</w:t>
      </w:r>
      <w:r w:rsidR="009616E7">
        <w:rPr>
          <w:rFonts w:ascii="Arial" w:hAnsi="Arial" w:cs="Arial"/>
          <w:sz w:val="24"/>
          <w:szCs w:val="24"/>
        </w:rPr>
        <w:t>, we want to exp</w:t>
      </w:r>
      <w:r w:rsidR="00E86160">
        <w:rPr>
          <w:rFonts w:ascii="Arial" w:hAnsi="Arial" w:cs="Arial"/>
          <w:sz w:val="24"/>
          <w:szCs w:val="24"/>
        </w:rPr>
        <w:t>and our personal development</w:t>
      </w:r>
      <w:r w:rsidR="00AE7282">
        <w:rPr>
          <w:rFonts w:ascii="Arial" w:hAnsi="Arial" w:cs="Arial"/>
          <w:sz w:val="24"/>
          <w:szCs w:val="24"/>
        </w:rPr>
        <w:t xml:space="preserve">, whether this be </w:t>
      </w:r>
      <w:r w:rsidR="00726EBD">
        <w:rPr>
          <w:rFonts w:ascii="Arial" w:hAnsi="Arial" w:cs="Arial"/>
          <w:sz w:val="24"/>
          <w:szCs w:val="24"/>
        </w:rPr>
        <w:t xml:space="preserve">training </w:t>
      </w:r>
      <w:r w:rsidR="00EC545B">
        <w:rPr>
          <w:rFonts w:ascii="Arial" w:hAnsi="Arial" w:cs="Arial"/>
          <w:sz w:val="24"/>
          <w:szCs w:val="24"/>
        </w:rPr>
        <w:t>in certain areas</w:t>
      </w:r>
      <w:r w:rsidR="008A3FD8">
        <w:rPr>
          <w:rFonts w:ascii="Arial" w:hAnsi="Arial" w:cs="Arial"/>
          <w:sz w:val="24"/>
          <w:szCs w:val="24"/>
        </w:rPr>
        <w:t xml:space="preserve"> or promotion</w:t>
      </w:r>
      <w:r w:rsidR="00B57BEA">
        <w:rPr>
          <w:rFonts w:ascii="Arial" w:hAnsi="Arial" w:cs="Arial"/>
          <w:sz w:val="24"/>
          <w:szCs w:val="24"/>
        </w:rPr>
        <w:t xml:space="preserve">. </w:t>
      </w:r>
    </w:p>
    <w:p w14:paraId="3606E882" w14:textId="77777777" w:rsidR="00726EBD" w:rsidRDefault="009E4D74" w:rsidP="00B42239">
      <w:pPr>
        <w:spacing w:line="360" w:lineRule="auto"/>
        <w:rPr>
          <w:rFonts w:ascii="Arial" w:hAnsi="Arial" w:cs="Arial"/>
          <w:sz w:val="24"/>
          <w:szCs w:val="24"/>
        </w:rPr>
      </w:pPr>
      <w:r w:rsidRPr="009E4D74">
        <w:rPr>
          <w:rFonts w:ascii="Arial" w:hAnsi="Arial" w:cs="Arial"/>
          <w:sz w:val="24"/>
          <w:szCs w:val="24"/>
        </w:rPr>
        <w:t>(CIPD, 2020)</w:t>
      </w:r>
      <w:r>
        <w:rPr>
          <w:rFonts w:ascii="Arial" w:hAnsi="Arial" w:cs="Arial"/>
          <w:sz w:val="24"/>
          <w:szCs w:val="24"/>
        </w:rPr>
        <w:t>,</w:t>
      </w:r>
      <w:r w:rsidR="00994F6C">
        <w:rPr>
          <w:rFonts w:ascii="Arial" w:hAnsi="Arial" w:cs="Arial"/>
          <w:sz w:val="24"/>
          <w:szCs w:val="24"/>
        </w:rPr>
        <w:t xml:space="preserve"> states, “</w:t>
      </w:r>
      <w:r w:rsidR="00B42239" w:rsidRPr="00B42239">
        <w:rPr>
          <w:rFonts w:ascii="Arial" w:hAnsi="Arial" w:cs="Arial"/>
          <w:sz w:val="24"/>
          <w:szCs w:val="24"/>
        </w:rPr>
        <w:t>Performance reviews, also called appraisals, form part of a holistic approach to managing performance. The value of annual reviews has increasingly been challenged in recent years in favour of more regular conversations, but even so, performance appraisal remains a crucial aspect of the performance management cycle</w:t>
      </w:r>
      <w:r w:rsidR="00772CF8">
        <w:rPr>
          <w:rFonts w:ascii="Arial" w:hAnsi="Arial" w:cs="Arial"/>
          <w:sz w:val="24"/>
          <w:szCs w:val="24"/>
        </w:rPr>
        <w:t>.”</w:t>
      </w:r>
      <w:r w:rsidR="00B40696">
        <w:rPr>
          <w:rFonts w:ascii="Arial" w:hAnsi="Arial" w:cs="Arial"/>
          <w:sz w:val="24"/>
          <w:szCs w:val="24"/>
        </w:rPr>
        <w:t xml:space="preserve"> </w:t>
      </w:r>
    </w:p>
    <w:p w14:paraId="72A7A396" w14:textId="757C376A" w:rsidR="0030173B" w:rsidRPr="00D2291D" w:rsidRDefault="00B40696" w:rsidP="00D2291D">
      <w:pPr>
        <w:spacing w:line="360" w:lineRule="auto"/>
        <w:rPr>
          <w:rFonts w:ascii="Arial" w:hAnsi="Arial" w:cs="Arial"/>
          <w:sz w:val="24"/>
          <w:szCs w:val="24"/>
        </w:rPr>
      </w:pPr>
      <w:r>
        <w:rPr>
          <w:rFonts w:ascii="Arial" w:hAnsi="Arial" w:cs="Arial"/>
          <w:sz w:val="24"/>
          <w:szCs w:val="24"/>
        </w:rPr>
        <w:t xml:space="preserve">In previous employment, </w:t>
      </w:r>
      <w:r w:rsidR="00EC0196">
        <w:rPr>
          <w:rFonts w:ascii="Arial" w:hAnsi="Arial" w:cs="Arial"/>
          <w:sz w:val="24"/>
          <w:szCs w:val="24"/>
        </w:rPr>
        <w:t>in a</w:t>
      </w:r>
      <w:r>
        <w:rPr>
          <w:rFonts w:ascii="Arial" w:hAnsi="Arial" w:cs="Arial"/>
          <w:sz w:val="24"/>
          <w:szCs w:val="24"/>
        </w:rPr>
        <w:t xml:space="preserve"> C</w:t>
      </w:r>
      <w:r w:rsidR="00EC0196">
        <w:rPr>
          <w:rFonts w:ascii="Arial" w:hAnsi="Arial" w:cs="Arial"/>
          <w:sz w:val="24"/>
          <w:szCs w:val="24"/>
        </w:rPr>
        <w:t xml:space="preserve">all Centre </w:t>
      </w:r>
      <w:r w:rsidR="001A205B">
        <w:rPr>
          <w:rFonts w:ascii="Arial" w:hAnsi="Arial" w:cs="Arial"/>
          <w:sz w:val="24"/>
          <w:szCs w:val="24"/>
        </w:rPr>
        <w:t>setting</w:t>
      </w:r>
      <w:r>
        <w:rPr>
          <w:rFonts w:ascii="Arial" w:hAnsi="Arial" w:cs="Arial"/>
          <w:sz w:val="24"/>
          <w:szCs w:val="24"/>
        </w:rPr>
        <w:t xml:space="preserve">, the </w:t>
      </w:r>
      <w:r w:rsidR="00EC0196">
        <w:rPr>
          <w:rFonts w:ascii="Arial" w:hAnsi="Arial" w:cs="Arial"/>
          <w:sz w:val="24"/>
          <w:szCs w:val="24"/>
        </w:rPr>
        <w:t xml:space="preserve">company held yearly reviews whereby </w:t>
      </w:r>
      <w:r w:rsidR="001A205B">
        <w:rPr>
          <w:rFonts w:ascii="Arial" w:hAnsi="Arial" w:cs="Arial"/>
          <w:sz w:val="24"/>
          <w:szCs w:val="24"/>
        </w:rPr>
        <w:t xml:space="preserve">employees would also receive </w:t>
      </w:r>
      <w:r w:rsidR="004317CB">
        <w:rPr>
          <w:rFonts w:ascii="Arial" w:hAnsi="Arial" w:cs="Arial"/>
          <w:sz w:val="24"/>
          <w:szCs w:val="24"/>
        </w:rPr>
        <w:t>a pay rise. Targets were set</w:t>
      </w:r>
      <w:r w:rsidR="00811BEF">
        <w:rPr>
          <w:rFonts w:ascii="Arial" w:hAnsi="Arial" w:cs="Arial"/>
          <w:sz w:val="24"/>
          <w:szCs w:val="24"/>
        </w:rPr>
        <w:t xml:space="preserve"> by managers</w:t>
      </w:r>
      <w:r w:rsidR="00874105">
        <w:rPr>
          <w:rFonts w:ascii="Arial" w:hAnsi="Arial" w:cs="Arial"/>
          <w:sz w:val="24"/>
          <w:szCs w:val="24"/>
        </w:rPr>
        <w:t xml:space="preserve">, however not all fully </w:t>
      </w:r>
      <w:r w:rsidR="00BA3D21">
        <w:rPr>
          <w:rFonts w:ascii="Arial" w:hAnsi="Arial" w:cs="Arial"/>
          <w:sz w:val="24"/>
          <w:szCs w:val="24"/>
        </w:rPr>
        <w:t>reviewed</w:t>
      </w:r>
      <w:r w:rsidR="009328AD">
        <w:rPr>
          <w:rFonts w:ascii="Arial" w:hAnsi="Arial" w:cs="Arial"/>
          <w:sz w:val="24"/>
          <w:szCs w:val="24"/>
        </w:rPr>
        <w:t xml:space="preserve"> throughout the year. This </w:t>
      </w:r>
      <w:r w:rsidR="00245CC6">
        <w:rPr>
          <w:rFonts w:ascii="Arial" w:hAnsi="Arial" w:cs="Arial"/>
          <w:sz w:val="24"/>
          <w:szCs w:val="24"/>
        </w:rPr>
        <w:t xml:space="preserve">always </w:t>
      </w:r>
      <w:r w:rsidR="007B2536">
        <w:rPr>
          <w:rFonts w:ascii="Arial" w:hAnsi="Arial" w:cs="Arial"/>
          <w:sz w:val="24"/>
          <w:szCs w:val="24"/>
        </w:rPr>
        <w:t xml:space="preserve">resulted in conflict </w:t>
      </w:r>
      <w:r w:rsidR="009328AD">
        <w:rPr>
          <w:rFonts w:ascii="Arial" w:hAnsi="Arial" w:cs="Arial"/>
          <w:sz w:val="24"/>
          <w:szCs w:val="24"/>
        </w:rPr>
        <w:t xml:space="preserve">between </w:t>
      </w:r>
      <w:r w:rsidR="007C7988">
        <w:rPr>
          <w:rFonts w:ascii="Arial" w:hAnsi="Arial" w:cs="Arial"/>
          <w:sz w:val="24"/>
          <w:szCs w:val="24"/>
        </w:rPr>
        <w:t xml:space="preserve">both parties, </w:t>
      </w:r>
      <w:r w:rsidR="00245CC6">
        <w:rPr>
          <w:rFonts w:ascii="Arial" w:hAnsi="Arial" w:cs="Arial"/>
          <w:sz w:val="24"/>
          <w:szCs w:val="24"/>
        </w:rPr>
        <w:t xml:space="preserve">as </w:t>
      </w:r>
      <w:r w:rsidR="00975A52">
        <w:rPr>
          <w:rFonts w:ascii="Arial" w:hAnsi="Arial" w:cs="Arial"/>
          <w:sz w:val="24"/>
          <w:szCs w:val="24"/>
        </w:rPr>
        <w:t xml:space="preserve">discrepancies over what </w:t>
      </w:r>
      <w:r w:rsidR="00E4078C">
        <w:rPr>
          <w:rFonts w:ascii="Arial" w:hAnsi="Arial" w:cs="Arial"/>
          <w:sz w:val="24"/>
          <w:szCs w:val="24"/>
        </w:rPr>
        <w:t>had been achieved.</w:t>
      </w:r>
      <w:r w:rsidR="00DC0881">
        <w:rPr>
          <w:rFonts w:ascii="Arial" w:hAnsi="Arial" w:cs="Arial"/>
          <w:sz w:val="24"/>
          <w:szCs w:val="24"/>
        </w:rPr>
        <w:t xml:space="preserve"> </w:t>
      </w:r>
      <w:r w:rsidR="00245CC6">
        <w:rPr>
          <w:rFonts w:ascii="Arial" w:hAnsi="Arial" w:cs="Arial"/>
          <w:sz w:val="24"/>
          <w:szCs w:val="24"/>
        </w:rPr>
        <w:t>The student reco</w:t>
      </w:r>
      <w:r w:rsidR="00E4078C">
        <w:rPr>
          <w:rFonts w:ascii="Arial" w:hAnsi="Arial" w:cs="Arial"/>
          <w:sz w:val="24"/>
          <w:szCs w:val="24"/>
        </w:rPr>
        <w:t xml:space="preserve">gnises that </w:t>
      </w:r>
      <w:r w:rsidR="00230417">
        <w:rPr>
          <w:rFonts w:ascii="Arial" w:hAnsi="Arial" w:cs="Arial"/>
          <w:sz w:val="24"/>
          <w:szCs w:val="24"/>
        </w:rPr>
        <w:t>regular conversations</w:t>
      </w:r>
      <w:r w:rsidR="00DC0881">
        <w:rPr>
          <w:rFonts w:ascii="Arial" w:hAnsi="Arial" w:cs="Arial"/>
          <w:sz w:val="24"/>
          <w:szCs w:val="24"/>
        </w:rPr>
        <w:t xml:space="preserve">, whether this be monthly, </w:t>
      </w:r>
      <w:r w:rsidR="00EB2A1F">
        <w:rPr>
          <w:rFonts w:ascii="Arial" w:hAnsi="Arial" w:cs="Arial"/>
          <w:sz w:val="24"/>
          <w:szCs w:val="24"/>
        </w:rPr>
        <w:t xml:space="preserve">bi monthly, quarterly </w:t>
      </w:r>
      <w:r w:rsidR="00230417">
        <w:rPr>
          <w:rFonts w:ascii="Arial" w:hAnsi="Arial" w:cs="Arial"/>
          <w:sz w:val="24"/>
          <w:szCs w:val="24"/>
        </w:rPr>
        <w:t xml:space="preserve">is </w:t>
      </w:r>
      <w:r w:rsidR="00DC0881">
        <w:rPr>
          <w:rFonts w:ascii="Arial" w:hAnsi="Arial" w:cs="Arial"/>
          <w:sz w:val="24"/>
          <w:szCs w:val="24"/>
        </w:rPr>
        <w:t xml:space="preserve">a </w:t>
      </w:r>
      <w:r w:rsidR="00230417">
        <w:rPr>
          <w:rFonts w:ascii="Arial" w:hAnsi="Arial" w:cs="Arial"/>
          <w:sz w:val="24"/>
          <w:szCs w:val="24"/>
        </w:rPr>
        <w:t xml:space="preserve">more effective </w:t>
      </w:r>
      <w:r w:rsidR="00EB2A1F">
        <w:rPr>
          <w:rFonts w:ascii="Arial" w:hAnsi="Arial" w:cs="Arial"/>
          <w:sz w:val="24"/>
          <w:szCs w:val="24"/>
        </w:rPr>
        <w:t xml:space="preserve">way to </w:t>
      </w:r>
      <w:r w:rsidR="003C7616">
        <w:rPr>
          <w:rFonts w:ascii="Arial" w:hAnsi="Arial" w:cs="Arial"/>
          <w:sz w:val="24"/>
          <w:szCs w:val="24"/>
        </w:rPr>
        <w:t xml:space="preserve">monitor an individuals performance. </w:t>
      </w:r>
      <w:r w:rsidR="003B5088">
        <w:rPr>
          <w:rFonts w:ascii="Arial" w:hAnsi="Arial" w:cs="Arial"/>
          <w:sz w:val="24"/>
          <w:szCs w:val="24"/>
        </w:rPr>
        <w:t xml:space="preserve">The employee is also clear on what is expected to reach their targets and </w:t>
      </w:r>
      <w:r w:rsidR="00C908E8">
        <w:rPr>
          <w:rFonts w:ascii="Arial" w:hAnsi="Arial" w:cs="Arial"/>
          <w:sz w:val="24"/>
          <w:szCs w:val="24"/>
        </w:rPr>
        <w:t xml:space="preserve">have the </w:t>
      </w:r>
      <w:r w:rsidR="007F0024">
        <w:rPr>
          <w:rFonts w:ascii="Arial" w:hAnsi="Arial" w:cs="Arial"/>
          <w:sz w:val="24"/>
          <w:szCs w:val="24"/>
        </w:rPr>
        <w:t xml:space="preserve">opportunity </w:t>
      </w:r>
      <w:r w:rsidR="00C908E8">
        <w:rPr>
          <w:rFonts w:ascii="Arial" w:hAnsi="Arial" w:cs="Arial"/>
          <w:sz w:val="24"/>
          <w:szCs w:val="24"/>
        </w:rPr>
        <w:t>to address any development areas as and where appropriate</w:t>
      </w:r>
      <w:r w:rsidR="007F0024">
        <w:rPr>
          <w:rFonts w:ascii="Arial" w:hAnsi="Arial" w:cs="Arial"/>
          <w:sz w:val="24"/>
          <w:szCs w:val="24"/>
        </w:rPr>
        <w:t xml:space="preserve">. </w:t>
      </w:r>
    </w:p>
    <w:p w14:paraId="5BD6C454" w14:textId="4AC5DFC6" w:rsidR="009556EE" w:rsidRDefault="002049FE" w:rsidP="002049FE">
      <w:pPr>
        <w:pStyle w:val="Heading2"/>
      </w:pPr>
      <w:bookmarkStart w:id="5" w:name="_Toc114422429"/>
      <w:r w:rsidRPr="002049FE">
        <w:t>Section 3</w:t>
      </w:r>
      <w:bookmarkEnd w:id="5"/>
    </w:p>
    <w:p w14:paraId="34A576A8" w14:textId="5A6B1D8A" w:rsidR="00996867" w:rsidRDefault="00996867" w:rsidP="00996867">
      <w:pPr>
        <w:rPr>
          <w:rFonts w:asciiTheme="majorHAnsi" w:eastAsia="Calibri" w:hAnsiTheme="majorHAnsi" w:cstheme="majorHAnsi"/>
          <w:color w:val="2E74B5" w:themeColor="accent1" w:themeShade="BF"/>
          <w:sz w:val="26"/>
          <w:szCs w:val="26"/>
          <w:lang w:eastAsia="en-GB"/>
        </w:rPr>
      </w:pPr>
      <w:r w:rsidRPr="00784803">
        <w:rPr>
          <w:rFonts w:asciiTheme="majorHAnsi" w:eastAsia="Calibri" w:hAnsiTheme="majorHAnsi" w:cstheme="majorHAnsi"/>
          <w:color w:val="2E74B5" w:themeColor="accent1" w:themeShade="BF"/>
          <w:sz w:val="26"/>
          <w:szCs w:val="26"/>
          <w:lang w:eastAsia="en-GB"/>
        </w:rPr>
        <w:t>Critically evaluate development vehicles available to an organisation appropriate to the development needs of the individual</w:t>
      </w:r>
      <w:r w:rsidR="001278D3">
        <w:rPr>
          <w:rFonts w:asciiTheme="majorHAnsi" w:eastAsia="Calibri" w:hAnsiTheme="majorHAnsi" w:cstheme="majorHAnsi"/>
          <w:color w:val="2E74B5" w:themeColor="accent1" w:themeShade="BF"/>
          <w:sz w:val="26"/>
          <w:szCs w:val="26"/>
          <w:lang w:eastAsia="en-GB"/>
        </w:rPr>
        <w:t>s.</w:t>
      </w:r>
    </w:p>
    <w:p w14:paraId="1D4934CE" w14:textId="77777777" w:rsidR="00591DEF" w:rsidRDefault="00591DEF" w:rsidP="00E250A8">
      <w:pPr>
        <w:spacing w:line="360" w:lineRule="auto"/>
        <w:rPr>
          <w:rFonts w:ascii="Arial" w:hAnsi="Arial" w:cs="Arial"/>
          <w:sz w:val="24"/>
          <w:szCs w:val="24"/>
        </w:rPr>
      </w:pPr>
    </w:p>
    <w:p w14:paraId="60B91E76" w14:textId="1B2CB5DA" w:rsidR="001A00AB" w:rsidRDefault="006034A1" w:rsidP="00E250A8">
      <w:pPr>
        <w:spacing w:line="360" w:lineRule="auto"/>
        <w:rPr>
          <w:rFonts w:ascii="Arial" w:hAnsi="Arial" w:cs="Arial"/>
          <w:sz w:val="24"/>
          <w:szCs w:val="24"/>
        </w:rPr>
      </w:pPr>
      <w:r>
        <w:rPr>
          <w:rFonts w:ascii="Arial" w:hAnsi="Arial" w:cs="Arial"/>
          <w:sz w:val="24"/>
          <w:szCs w:val="24"/>
        </w:rPr>
        <w:t xml:space="preserve">There are numerous </w:t>
      </w:r>
      <w:r w:rsidR="00421F6E">
        <w:rPr>
          <w:rFonts w:ascii="Arial" w:hAnsi="Arial" w:cs="Arial"/>
          <w:sz w:val="24"/>
          <w:szCs w:val="24"/>
        </w:rPr>
        <w:t xml:space="preserve">development vehicles </w:t>
      </w:r>
      <w:r w:rsidR="008249CB">
        <w:rPr>
          <w:rFonts w:ascii="Arial" w:hAnsi="Arial" w:cs="Arial"/>
          <w:sz w:val="24"/>
          <w:szCs w:val="24"/>
        </w:rPr>
        <w:t>available to organisations and d</w:t>
      </w:r>
      <w:r w:rsidR="00CD3D53">
        <w:rPr>
          <w:rFonts w:ascii="Arial" w:hAnsi="Arial" w:cs="Arial"/>
          <w:sz w:val="24"/>
          <w:szCs w:val="24"/>
        </w:rPr>
        <w:t xml:space="preserve">epending on the size and nature of the business </w:t>
      </w:r>
      <w:r w:rsidR="00E540F9">
        <w:rPr>
          <w:rFonts w:ascii="Arial" w:hAnsi="Arial" w:cs="Arial"/>
          <w:sz w:val="24"/>
          <w:szCs w:val="24"/>
        </w:rPr>
        <w:t xml:space="preserve">we are all monitored in some way. </w:t>
      </w:r>
      <w:r w:rsidR="00894F6A">
        <w:rPr>
          <w:rFonts w:ascii="Arial" w:hAnsi="Arial" w:cs="Arial"/>
          <w:sz w:val="24"/>
          <w:szCs w:val="24"/>
        </w:rPr>
        <w:t xml:space="preserve">Whether this be </w:t>
      </w:r>
      <w:r w:rsidR="00894F6A">
        <w:rPr>
          <w:rFonts w:ascii="Arial" w:hAnsi="Arial" w:cs="Arial"/>
          <w:sz w:val="24"/>
          <w:szCs w:val="24"/>
        </w:rPr>
        <w:lastRenderedPageBreak/>
        <w:t>yearly appraisals whereby you also receive a salary increase, regular ongoing performance reviews, 360 degree feedback method, Management by Objective  (MBO) performance appraisal</w:t>
      </w:r>
      <w:r w:rsidR="00D42560">
        <w:rPr>
          <w:rFonts w:ascii="Arial" w:hAnsi="Arial" w:cs="Arial"/>
          <w:sz w:val="24"/>
          <w:szCs w:val="24"/>
        </w:rPr>
        <w:t xml:space="preserve">, the important </w:t>
      </w:r>
      <w:r w:rsidR="00491582">
        <w:rPr>
          <w:rFonts w:ascii="Arial" w:hAnsi="Arial" w:cs="Arial"/>
          <w:sz w:val="24"/>
          <w:szCs w:val="24"/>
        </w:rPr>
        <w:t xml:space="preserve">factor is that </w:t>
      </w:r>
      <w:r w:rsidR="001278D3">
        <w:rPr>
          <w:rFonts w:ascii="Arial" w:hAnsi="Arial" w:cs="Arial"/>
          <w:sz w:val="24"/>
          <w:szCs w:val="24"/>
        </w:rPr>
        <w:t xml:space="preserve">the method </w:t>
      </w:r>
      <w:r w:rsidR="00E96499">
        <w:rPr>
          <w:rFonts w:ascii="Arial" w:hAnsi="Arial" w:cs="Arial"/>
          <w:sz w:val="24"/>
          <w:szCs w:val="24"/>
        </w:rPr>
        <w:t xml:space="preserve">used </w:t>
      </w:r>
      <w:r w:rsidR="00567EDA">
        <w:rPr>
          <w:rFonts w:ascii="Arial" w:hAnsi="Arial" w:cs="Arial"/>
          <w:sz w:val="24"/>
          <w:szCs w:val="24"/>
        </w:rPr>
        <w:t>is effective</w:t>
      </w:r>
      <w:r w:rsidR="00C72CED">
        <w:rPr>
          <w:rFonts w:ascii="Arial" w:hAnsi="Arial" w:cs="Arial"/>
          <w:sz w:val="24"/>
          <w:szCs w:val="24"/>
        </w:rPr>
        <w:t xml:space="preserve"> for both the employer and employee. </w:t>
      </w:r>
    </w:p>
    <w:p w14:paraId="79D24994" w14:textId="7FFB7E88" w:rsidR="009E3917" w:rsidRDefault="00DF0234" w:rsidP="00E250A8">
      <w:pPr>
        <w:spacing w:line="360" w:lineRule="auto"/>
        <w:rPr>
          <w:rFonts w:ascii="Arial" w:hAnsi="Arial" w:cs="Arial"/>
          <w:sz w:val="24"/>
          <w:szCs w:val="24"/>
        </w:rPr>
      </w:pPr>
      <w:r>
        <w:rPr>
          <w:rFonts w:ascii="Arial" w:hAnsi="Arial" w:cs="Arial"/>
          <w:sz w:val="24"/>
          <w:szCs w:val="24"/>
        </w:rPr>
        <w:t>The author</w:t>
      </w:r>
      <w:r w:rsidR="00CA2C30">
        <w:rPr>
          <w:rFonts w:ascii="Arial" w:hAnsi="Arial" w:cs="Arial"/>
          <w:sz w:val="24"/>
          <w:szCs w:val="24"/>
        </w:rPr>
        <w:t xml:space="preserve"> </w:t>
      </w:r>
      <w:r w:rsidR="003F546A">
        <w:rPr>
          <w:rFonts w:ascii="Arial" w:hAnsi="Arial" w:cs="Arial"/>
          <w:sz w:val="24"/>
          <w:szCs w:val="24"/>
        </w:rPr>
        <w:t>has</w:t>
      </w:r>
      <w:r w:rsidR="009F4A8E">
        <w:rPr>
          <w:rFonts w:ascii="Arial" w:hAnsi="Arial" w:cs="Arial"/>
          <w:sz w:val="24"/>
          <w:szCs w:val="24"/>
        </w:rPr>
        <w:t xml:space="preserve"> previously used the 360 degree </w:t>
      </w:r>
      <w:r w:rsidR="00C15E51">
        <w:rPr>
          <w:rFonts w:ascii="Arial" w:hAnsi="Arial" w:cs="Arial"/>
          <w:sz w:val="24"/>
          <w:szCs w:val="24"/>
        </w:rPr>
        <w:t>method in previous employment where</w:t>
      </w:r>
      <w:r w:rsidR="009A787A">
        <w:rPr>
          <w:rFonts w:ascii="Arial" w:hAnsi="Arial" w:cs="Arial"/>
          <w:sz w:val="24"/>
          <w:szCs w:val="24"/>
        </w:rPr>
        <w:t xml:space="preserve">by she was Customer Service Manager. </w:t>
      </w:r>
      <w:r w:rsidR="006F0543">
        <w:rPr>
          <w:rFonts w:ascii="Arial" w:hAnsi="Arial" w:cs="Arial"/>
          <w:sz w:val="24"/>
          <w:szCs w:val="24"/>
        </w:rPr>
        <w:t xml:space="preserve">As well as reviewing staff this was also used for her appraisals. </w:t>
      </w:r>
      <w:r w:rsidR="00DF032D">
        <w:rPr>
          <w:rFonts w:ascii="Arial" w:hAnsi="Arial" w:cs="Arial"/>
          <w:sz w:val="24"/>
          <w:szCs w:val="24"/>
        </w:rPr>
        <w:t xml:space="preserve">It was a large company </w:t>
      </w:r>
      <w:r w:rsidR="00516AEB">
        <w:rPr>
          <w:rFonts w:ascii="Arial" w:hAnsi="Arial" w:cs="Arial"/>
          <w:sz w:val="24"/>
          <w:szCs w:val="24"/>
        </w:rPr>
        <w:t xml:space="preserve">with various different departments, Sales, Customer Service, Technical Support, </w:t>
      </w:r>
      <w:r w:rsidR="009E3917">
        <w:rPr>
          <w:rFonts w:ascii="Arial" w:hAnsi="Arial" w:cs="Arial"/>
          <w:sz w:val="24"/>
          <w:szCs w:val="24"/>
        </w:rPr>
        <w:t xml:space="preserve">Account and so on. Naturally with </w:t>
      </w:r>
      <w:r w:rsidR="006F0543">
        <w:rPr>
          <w:rFonts w:ascii="Arial" w:hAnsi="Arial" w:cs="Arial"/>
          <w:sz w:val="24"/>
          <w:szCs w:val="24"/>
        </w:rPr>
        <w:t>these kinds of businesses</w:t>
      </w:r>
      <w:r w:rsidR="00ED2951">
        <w:rPr>
          <w:rFonts w:ascii="Arial" w:hAnsi="Arial" w:cs="Arial"/>
          <w:sz w:val="24"/>
          <w:szCs w:val="24"/>
        </w:rPr>
        <w:t xml:space="preserve">, </w:t>
      </w:r>
      <w:r w:rsidR="004077A1">
        <w:rPr>
          <w:rFonts w:ascii="Arial" w:hAnsi="Arial" w:cs="Arial"/>
          <w:sz w:val="24"/>
          <w:szCs w:val="24"/>
        </w:rPr>
        <w:t>you are working in different departments,</w:t>
      </w:r>
      <w:r w:rsidR="00D76FB1">
        <w:rPr>
          <w:rFonts w:ascii="Arial" w:hAnsi="Arial" w:cs="Arial"/>
          <w:sz w:val="24"/>
          <w:szCs w:val="24"/>
        </w:rPr>
        <w:t xml:space="preserve"> but</w:t>
      </w:r>
      <w:r w:rsidR="001E5D09">
        <w:rPr>
          <w:rFonts w:ascii="Arial" w:hAnsi="Arial" w:cs="Arial"/>
          <w:sz w:val="24"/>
          <w:szCs w:val="24"/>
        </w:rPr>
        <w:t xml:space="preserve"> each department </w:t>
      </w:r>
      <w:r w:rsidR="00065C1C">
        <w:rPr>
          <w:rFonts w:ascii="Arial" w:hAnsi="Arial" w:cs="Arial"/>
          <w:sz w:val="24"/>
          <w:szCs w:val="24"/>
        </w:rPr>
        <w:t xml:space="preserve">has a knock on effect with each other. </w:t>
      </w:r>
    </w:p>
    <w:p w14:paraId="24559932" w14:textId="02E2C871" w:rsidR="00663D0B" w:rsidRDefault="00663D0B" w:rsidP="00663D0B">
      <w:pPr>
        <w:spacing w:line="360" w:lineRule="auto"/>
        <w:rPr>
          <w:rFonts w:ascii="Arial" w:hAnsi="Arial" w:cs="Arial"/>
          <w:sz w:val="24"/>
          <w:szCs w:val="24"/>
        </w:rPr>
      </w:pPr>
      <w:r w:rsidRPr="003362A4">
        <w:rPr>
          <w:rFonts w:ascii="Arial" w:hAnsi="Arial" w:cs="Arial"/>
          <w:sz w:val="24"/>
          <w:szCs w:val="24"/>
        </w:rPr>
        <w:t>(By Indeed Editorial Team, 2021)</w:t>
      </w:r>
      <w:r>
        <w:rPr>
          <w:rFonts w:ascii="Arial" w:hAnsi="Arial" w:cs="Arial"/>
          <w:sz w:val="24"/>
          <w:szCs w:val="24"/>
        </w:rPr>
        <w:t xml:space="preserve"> </w:t>
      </w:r>
      <w:r w:rsidRPr="00A70E52">
        <w:rPr>
          <w:rFonts w:ascii="Arial" w:hAnsi="Arial" w:cs="Arial"/>
          <w:sz w:val="24"/>
          <w:szCs w:val="24"/>
        </w:rPr>
        <w:t>A 360-degree performance appraisal, also known as 360-degree feedback or multi-rater feedback, is when employers evaluate employee performance from as many sources as possible, instead of only one-on-one feedback from a direct manager. Once all the feedback is collected, it is used to measure employee strengths, weaknesses and skills and can provide a well-rounded performance review. If the 360-degree performance appraisal is well designed, it can boost team performance, promote self-awareness and create transparent communication. However, there are also some drawbacks to the 360-degree appraisal method if it's not executed properly.</w:t>
      </w:r>
    </w:p>
    <w:p w14:paraId="1BD79B10" w14:textId="39648270" w:rsidR="00855C42" w:rsidRDefault="00855C42" w:rsidP="00855C42">
      <w:pPr>
        <w:spacing w:line="360" w:lineRule="auto"/>
        <w:rPr>
          <w:rFonts w:ascii="Arial" w:hAnsi="Arial" w:cs="Arial"/>
          <w:sz w:val="24"/>
          <w:szCs w:val="24"/>
        </w:rPr>
      </w:pPr>
      <w:r>
        <w:rPr>
          <w:rFonts w:ascii="Arial" w:hAnsi="Arial" w:cs="Arial"/>
          <w:sz w:val="24"/>
          <w:szCs w:val="24"/>
        </w:rPr>
        <w:t xml:space="preserve">At the time she viewed this has having both pros and cons. The fact that the feedback was not solely from one individual she saw as a positive. However in her experience the information supplied from other parties was not necessarily a true reflection of their work capabilities. For example, a person would receive negative feedback totally oblivious to their other work commitments, as they did not work close enough and/or fully understand each other’s  job role. This often left employees demotivated and conflict between departments. This was eventually replaced with bi monthly appraisals which were much more effective. </w:t>
      </w:r>
    </w:p>
    <w:p w14:paraId="51305025" w14:textId="4E2926EC" w:rsidR="00663D0B" w:rsidRDefault="008948E6" w:rsidP="00663D0B">
      <w:pPr>
        <w:spacing w:line="360" w:lineRule="auto"/>
        <w:rPr>
          <w:rFonts w:ascii="Arial" w:hAnsi="Arial" w:cs="Arial"/>
          <w:sz w:val="24"/>
          <w:szCs w:val="24"/>
        </w:rPr>
      </w:pPr>
      <w:r w:rsidRPr="008948E6">
        <w:rPr>
          <w:rFonts w:ascii="Arial" w:hAnsi="Arial" w:cs="Arial"/>
          <w:sz w:val="24"/>
          <w:szCs w:val="24"/>
        </w:rPr>
        <w:t>(Taylor, 2011)</w:t>
      </w:r>
      <w:r>
        <w:rPr>
          <w:rFonts w:ascii="Arial" w:hAnsi="Arial" w:cs="Arial"/>
          <w:sz w:val="24"/>
          <w:szCs w:val="24"/>
        </w:rPr>
        <w:t xml:space="preserve"> highlights </w:t>
      </w:r>
      <w:r w:rsidR="00C13576">
        <w:rPr>
          <w:rFonts w:ascii="Arial" w:hAnsi="Arial" w:cs="Arial"/>
          <w:sz w:val="24"/>
          <w:szCs w:val="24"/>
        </w:rPr>
        <w:t xml:space="preserve">why </w:t>
      </w:r>
      <w:r w:rsidR="00855C42">
        <w:rPr>
          <w:rFonts w:ascii="Arial" w:hAnsi="Arial" w:cs="Arial"/>
          <w:sz w:val="24"/>
          <w:szCs w:val="24"/>
        </w:rPr>
        <w:t>he feels this is not the most effective.</w:t>
      </w:r>
      <w:r>
        <w:rPr>
          <w:rFonts w:ascii="Arial" w:hAnsi="Arial" w:cs="Arial"/>
          <w:sz w:val="24"/>
          <w:szCs w:val="24"/>
        </w:rPr>
        <w:t xml:space="preserve"> </w:t>
      </w:r>
      <w:r w:rsidR="00273F1E">
        <w:rPr>
          <w:rFonts w:ascii="Arial" w:hAnsi="Arial" w:cs="Arial"/>
          <w:sz w:val="24"/>
          <w:szCs w:val="24"/>
        </w:rPr>
        <w:t>“</w:t>
      </w:r>
      <w:r w:rsidR="000179A6" w:rsidRPr="000179A6">
        <w:rPr>
          <w:rFonts w:ascii="Arial" w:hAnsi="Arial" w:cs="Arial"/>
          <w:sz w:val="24"/>
          <w:szCs w:val="24"/>
        </w:rPr>
        <w:t xml:space="preserve">Once the assessments are collected, "Staff or their bosses focus too much on isolated pieces of feedback as opposed to broad themes [from multiple respondents]," added Jon Picoult </w:t>
      </w:r>
      <w:r w:rsidR="000179A6" w:rsidRPr="000179A6">
        <w:rPr>
          <w:rFonts w:ascii="Arial" w:hAnsi="Arial" w:cs="Arial"/>
          <w:sz w:val="24"/>
          <w:szCs w:val="24"/>
        </w:rPr>
        <w:lastRenderedPageBreak/>
        <w:t>of Watermark Consulting in Simsbury Conn. "Focusing on one-off comments can make the process appear persecutory."</w:t>
      </w:r>
    </w:p>
    <w:p w14:paraId="06AE301C" w14:textId="05ACA127" w:rsidR="003D4239" w:rsidRDefault="00AA025C" w:rsidP="00663D0B">
      <w:pPr>
        <w:spacing w:line="360" w:lineRule="auto"/>
        <w:rPr>
          <w:rFonts w:ascii="Arial" w:hAnsi="Arial" w:cs="Arial"/>
          <w:sz w:val="24"/>
          <w:szCs w:val="24"/>
        </w:rPr>
      </w:pPr>
      <w:r w:rsidRPr="00AA025C">
        <w:rPr>
          <w:rFonts w:ascii="Arial" w:hAnsi="Arial" w:cs="Arial"/>
          <w:sz w:val="24"/>
          <w:szCs w:val="24"/>
        </w:rPr>
        <w:t>(By Indeed Editorial Team, 2021)</w:t>
      </w:r>
      <w:r>
        <w:rPr>
          <w:rFonts w:ascii="Arial" w:hAnsi="Arial" w:cs="Arial"/>
          <w:sz w:val="24"/>
          <w:szCs w:val="24"/>
        </w:rPr>
        <w:t xml:space="preserve">, </w:t>
      </w:r>
      <w:r w:rsidR="00273F1E">
        <w:rPr>
          <w:rFonts w:ascii="Arial" w:hAnsi="Arial" w:cs="Arial"/>
          <w:sz w:val="24"/>
          <w:szCs w:val="24"/>
        </w:rPr>
        <w:t xml:space="preserve">suggests </w:t>
      </w:r>
      <w:r w:rsidR="003C3541">
        <w:rPr>
          <w:rFonts w:ascii="Arial" w:hAnsi="Arial" w:cs="Arial"/>
          <w:sz w:val="24"/>
          <w:szCs w:val="24"/>
        </w:rPr>
        <w:t>a positive element of the method. “</w:t>
      </w:r>
      <w:r w:rsidR="003D4239" w:rsidRPr="003D4239">
        <w:rPr>
          <w:rFonts w:ascii="Arial" w:hAnsi="Arial" w:cs="Arial"/>
          <w:sz w:val="24"/>
          <w:szCs w:val="24"/>
        </w:rPr>
        <w:t>Broader employee self-awareness can motivate employees to work towards self-improvement and bridge the difference between how employees see themselves and the opinions others have of them</w:t>
      </w:r>
      <w:r w:rsidR="00336433">
        <w:rPr>
          <w:rFonts w:ascii="Arial" w:hAnsi="Arial" w:cs="Arial"/>
          <w:sz w:val="24"/>
          <w:szCs w:val="24"/>
        </w:rPr>
        <w:t>.”</w:t>
      </w:r>
    </w:p>
    <w:p w14:paraId="76FF3901" w14:textId="789AEC33" w:rsidR="006149F8" w:rsidRDefault="006149F8" w:rsidP="00663D0B">
      <w:pPr>
        <w:spacing w:line="360" w:lineRule="auto"/>
        <w:rPr>
          <w:rFonts w:ascii="Arial" w:hAnsi="Arial" w:cs="Arial"/>
          <w:sz w:val="24"/>
          <w:szCs w:val="24"/>
        </w:rPr>
      </w:pPr>
      <w:r>
        <w:rPr>
          <w:rFonts w:ascii="Arial" w:hAnsi="Arial" w:cs="Arial"/>
          <w:sz w:val="24"/>
          <w:szCs w:val="24"/>
        </w:rPr>
        <w:t>Clearly there a</w:t>
      </w:r>
      <w:r w:rsidR="00336433">
        <w:rPr>
          <w:rFonts w:ascii="Arial" w:hAnsi="Arial" w:cs="Arial"/>
          <w:sz w:val="24"/>
          <w:szCs w:val="24"/>
        </w:rPr>
        <w:t xml:space="preserve"> both positive and negatives </w:t>
      </w:r>
      <w:r w:rsidR="009D452B">
        <w:rPr>
          <w:rFonts w:ascii="Arial" w:hAnsi="Arial" w:cs="Arial"/>
          <w:sz w:val="24"/>
          <w:szCs w:val="24"/>
        </w:rPr>
        <w:t xml:space="preserve">with this approach. </w:t>
      </w:r>
      <w:r w:rsidR="00526AD9">
        <w:rPr>
          <w:rFonts w:ascii="Arial" w:hAnsi="Arial" w:cs="Arial"/>
          <w:sz w:val="24"/>
          <w:szCs w:val="24"/>
        </w:rPr>
        <w:t>However, t</w:t>
      </w:r>
      <w:r w:rsidR="009D452B">
        <w:rPr>
          <w:rFonts w:ascii="Arial" w:hAnsi="Arial" w:cs="Arial"/>
          <w:sz w:val="24"/>
          <w:szCs w:val="24"/>
        </w:rPr>
        <w:t xml:space="preserve">he author feels </w:t>
      </w:r>
      <w:r w:rsidR="00F430E9">
        <w:rPr>
          <w:rFonts w:ascii="Arial" w:hAnsi="Arial" w:cs="Arial"/>
          <w:sz w:val="24"/>
          <w:szCs w:val="24"/>
        </w:rPr>
        <w:t>there are much more effective ways to develop</w:t>
      </w:r>
      <w:r w:rsidR="00FB5F19">
        <w:rPr>
          <w:rFonts w:ascii="Arial" w:hAnsi="Arial" w:cs="Arial"/>
          <w:sz w:val="24"/>
          <w:szCs w:val="24"/>
        </w:rPr>
        <w:t xml:space="preserve"> an individual. </w:t>
      </w:r>
    </w:p>
    <w:p w14:paraId="016828A5" w14:textId="6A646872" w:rsidR="00D929D6" w:rsidRDefault="00515E73" w:rsidP="00663D0B">
      <w:pPr>
        <w:spacing w:line="360" w:lineRule="auto"/>
        <w:rPr>
          <w:rFonts w:ascii="Arial" w:hAnsi="Arial" w:cs="Arial"/>
          <w:sz w:val="24"/>
          <w:szCs w:val="24"/>
        </w:rPr>
      </w:pPr>
      <w:r>
        <w:rPr>
          <w:rFonts w:ascii="Arial" w:hAnsi="Arial" w:cs="Arial"/>
          <w:sz w:val="24"/>
          <w:szCs w:val="24"/>
        </w:rPr>
        <w:t xml:space="preserve">The student has always </w:t>
      </w:r>
      <w:r w:rsidR="00E51242">
        <w:rPr>
          <w:rFonts w:ascii="Arial" w:hAnsi="Arial" w:cs="Arial"/>
          <w:sz w:val="24"/>
          <w:szCs w:val="24"/>
        </w:rPr>
        <w:t xml:space="preserve">found Peter Senge </w:t>
      </w:r>
      <w:r w:rsidR="002E409C">
        <w:rPr>
          <w:rFonts w:ascii="Arial" w:hAnsi="Arial" w:cs="Arial"/>
          <w:sz w:val="24"/>
          <w:szCs w:val="24"/>
        </w:rPr>
        <w:t>learning organisation</w:t>
      </w:r>
      <w:r w:rsidR="00E51242">
        <w:rPr>
          <w:rFonts w:ascii="Arial" w:hAnsi="Arial" w:cs="Arial"/>
          <w:sz w:val="24"/>
          <w:szCs w:val="24"/>
        </w:rPr>
        <w:t xml:space="preserve"> </w:t>
      </w:r>
      <w:r w:rsidR="001172D3">
        <w:rPr>
          <w:rFonts w:ascii="Arial" w:hAnsi="Arial" w:cs="Arial"/>
          <w:sz w:val="24"/>
          <w:szCs w:val="24"/>
        </w:rPr>
        <w:t xml:space="preserve">productive and interesting, as </w:t>
      </w:r>
      <w:r w:rsidR="006964F0">
        <w:rPr>
          <w:rFonts w:ascii="Arial" w:hAnsi="Arial" w:cs="Arial"/>
          <w:sz w:val="24"/>
          <w:szCs w:val="24"/>
        </w:rPr>
        <w:t>feels can be adapted to most individuals</w:t>
      </w:r>
      <w:r w:rsidR="002805D7">
        <w:rPr>
          <w:rFonts w:ascii="Arial" w:hAnsi="Arial" w:cs="Arial"/>
          <w:sz w:val="24"/>
          <w:szCs w:val="24"/>
        </w:rPr>
        <w:t xml:space="preserve"> and captures a broad range of effective</w:t>
      </w:r>
      <w:r w:rsidR="00791130">
        <w:rPr>
          <w:rFonts w:ascii="Arial" w:hAnsi="Arial" w:cs="Arial"/>
          <w:sz w:val="24"/>
          <w:szCs w:val="24"/>
        </w:rPr>
        <w:t xml:space="preserve"> method</w:t>
      </w:r>
      <w:r w:rsidR="00526AD9">
        <w:rPr>
          <w:rFonts w:ascii="Arial" w:hAnsi="Arial" w:cs="Arial"/>
          <w:sz w:val="24"/>
          <w:szCs w:val="24"/>
        </w:rPr>
        <w:t>s</w:t>
      </w:r>
      <w:r w:rsidR="00791130">
        <w:rPr>
          <w:rFonts w:ascii="Arial" w:hAnsi="Arial" w:cs="Arial"/>
          <w:sz w:val="24"/>
          <w:szCs w:val="24"/>
        </w:rPr>
        <w:t xml:space="preserve"> if applied correctly. </w:t>
      </w:r>
    </w:p>
    <w:p w14:paraId="493FC1CC" w14:textId="7AFC6173" w:rsidR="00D929D6" w:rsidRPr="00D929D6" w:rsidRDefault="00AC59E8" w:rsidP="00D929D6">
      <w:pPr>
        <w:spacing w:line="360" w:lineRule="auto"/>
        <w:rPr>
          <w:rFonts w:ascii="Arial" w:hAnsi="Arial" w:cs="Arial"/>
          <w:sz w:val="24"/>
          <w:szCs w:val="24"/>
        </w:rPr>
      </w:pPr>
      <w:r w:rsidRPr="00AC59E8">
        <w:rPr>
          <w:rFonts w:ascii="Arial" w:hAnsi="Arial" w:cs="Arial"/>
          <w:sz w:val="24"/>
          <w:szCs w:val="24"/>
        </w:rPr>
        <w:t>(Study.com, 2019)</w:t>
      </w:r>
      <w:r w:rsidR="00526AD9">
        <w:rPr>
          <w:rFonts w:ascii="Arial" w:hAnsi="Arial" w:cs="Arial"/>
          <w:sz w:val="24"/>
          <w:szCs w:val="24"/>
        </w:rPr>
        <w:t xml:space="preserve"> clarifies the principles</w:t>
      </w:r>
      <w:r w:rsidR="00C538E2">
        <w:rPr>
          <w:rFonts w:ascii="Arial" w:hAnsi="Arial" w:cs="Arial"/>
          <w:sz w:val="24"/>
          <w:szCs w:val="24"/>
        </w:rPr>
        <w:t>,</w:t>
      </w:r>
      <w:r>
        <w:rPr>
          <w:rFonts w:ascii="Arial" w:hAnsi="Arial" w:cs="Arial"/>
          <w:sz w:val="24"/>
          <w:szCs w:val="24"/>
        </w:rPr>
        <w:t xml:space="preserve"> “</w:t>
      </w:r>
      <w:r w:rsidR="00D929D6" w:rsidRPr="00D929D6">
        <w:rPr>
          <w:rFonts w:ascii="Arial" w:hAnsi="Arial" w:cs="Arial"/>
          <w:sz w:val="24"/>
          <w:szCs w:val="24"/>
        </w:rPr>
        <w:t>There are five characteristics of a learning organi</w:t>
      </w:r>
      <w:r w:rsidR="002E409C">
        <w:rPr>
          <w:rFonts w:ascii="Arial" w:hAnsi="Arial" w:cs="Arial"/>
          <w:sz w:val="24"/>
          <w:szCs w:val="24"/>
        </w:rPr>
        <w:t>s</w:t>
      </w:r>
      <w:r w:rsidR="00D929D6" w:rsidRPr="00D929D6">
        <w:rPr>
          <w:rFonts w:ascii="Arial" w:hAnsi="Arial" w:cs="Arial"/>
          <w:sz w:val="24"/>
          <w:szCs w:val="24"/>
        </w:rPr>
        <w:t>ation:</w:t>
      </w:r>
    </w:p>
    <w:p w14:paraId="2DFA98E9" w14:textId="77777777" w:rsidR="00D929D6" w:rsidRPr="00D929D6" w:rsidRDefault="00D929D6" w:rsidP="00D929D6">
      <w:pPr>
        <w:numPr>
          <w:ilvl w:val="0"/>
          <w:numId w:val="17"/>
        </w:numPr>
        <w:spacing w:line="360" w:lineRule="auto"/>
        <w:rPr>
          <w:rFonts w:ascii="Arial" w:hAnsi="Arial" w:cs="Arial"/>
          <w:sz w:val="24"/>
          <w:szCs w:val="24"/>
        </w:rPr>
      </w:pPr>
      <w:r w:rsidRPr="00D929D6">
        <w:rPr>
          <w:rFonts w:ascii="Arial" w:hAnsi="Arial" w:cs="Arial"/>
          <w:b/>
          <w:bCs/>
          <w:sz w:val="24"/>
          <w:szCs w:val="24"/>
        </w:rPr>
        <w:t>Personal mastery</w:t>
      </w:r>
      <w:r w:rsidRPr="00D929D6">
        <w:rPr>
          <w:rFonts w:ascii="Arial" w:hAnsi="Arial" w:cs="Arial"/>
          <w:sz w:val="24"/>
          <w:szCs w:val="24"/>
        </w:rPr>
        <w:t>, or how the individual looks at the world</w:t>
      </w:r>
    </w:p>
    <w:p w14:paraId="01C8E868" w14:textId="77777777" w:rsidR="00D929D6" w:rsidRPr="00D929D6" w:rsidRDefault="00D929D6" w:rsidP="00D929D6">
      <w:pPr>
        <w:numPr>
          <w:ilvl w:val="0"/>
          <w:numId w:val="17"/>
        </w:numPr>
        <w:spacing w:line="360" w:lineRule="auto"/>
        <w:rPr>
          <w:rFonts w:ascii="Arial" w:hAnsi="Arial" w:cs="Arial"/>
          <w:sz w:val="24"/>
          <w:szCs w:val="24"/>
        </w:rPr>
      </w:pPr>
      <w:r w:rsidRPr="00D929D6">
        <w:rPr>
          <w:rFonts w:ascii="Arial" w:hAnsi="Arial" w:cs="Arial"/>
          <w:b/>
          <w:bCs/>
          <w:sz w:val="24"/>
          <w:szCs w:val="24"/>
        </w:rPr>
        <w:t>Mental models</w:t>
      </w:r>
      <w:r w:rsidRPr="00D929D6">
        <w:rPr>
          <w:rFonts w:ascii="Arial" w:hAnsi="Arial" w:cs="Arial"/>
          <w:sz w:val="24"/>
          <w:szCs w:val="24"/>
        </w:rPr>
        <w:t>, or an individual's deeply ingrained assumptions</w:t>
      </w:r>
    </w:p>
    <w:p w14:paraId="13889562" w14:textId="77777777" w:rsidR="00D929D6" w:rsidRPr="00D929D6" w:rsidRDefault="00D929D6" w:rsidP="00D929D6">
      <w:pPr>
        <w:numPr>
          <w:ilvl w:val="0"/>
          <w:numId w:val="17"/>
        </w:numPr>
        <w:spacing w:line="360" w:lineRule="auto"/>
        <w:rPr>
          <w:rFonts w:ascii="Arial" w:hAnsi="Arial" w:cs="Arial"/>
          <w:sz w:val="24"/>
          <w:szCs w:val="24"/>
        </w:rPr>
      </w:pPr>
      <w:r w:rsidRPr="00D929D6">
        <w:rPr>
          <w:rFonts w:ascii="Arial" w:hAnsi="Arial" w:cs="Arial"/>
          <w:b/>
          <w:bCs/>
          <w:sz w:val="24"/>
          <w:szCs w:val="24"/>
        </w:rPr>
        <w:t>Shared vision</w:t>
      </w:r>
      <w:r w:rsidRPr="00D929D6">
        <w:rPr>
          <w:rFonts w:ascii="Arial" w:hAnsi="Arial" w:cs="Arial"/>
          <w:sz w:val="24"/>
          <w:szCs w:val="24"/>
        </w:rPr>
        <w:t>, which encourages experimentation and innovation among multiple members</w:t>
      </w:r>
    </w:p>
    <w:p w14:paraId="79D77B89" w14:textId="77777777" w:rsidR="00D929D6" w:rsidRPr="00D929D6" w:rsidRDefault="00D929D6" w:rsidP="00D929D6">
      <w:pPr>
        <w:numPr>
          <w:ilvl w:val="0"/>
          <w:numId w:val="17"/>
        </w:numPr>
        <w:spacing w:line="360" w:lineRule="auto"/>
        <w:rPr>
          <w:rFonts w:ascii="Arial" w:hAnsi="Arial" w:cs="Arial"/>
          <w:sz w:val="24"/>
          <w:szCs w:val="24"/>
        </w:rPr>
      </w:pPr>
      <w:r w:rsidRPr="00D929D6">
        <w:rPr>
          <w:rFonts w:ascii="Arial" w:hAnsi="Arial" w:cs="Arial"/>
          <w:b/>
          <w:bCs/>
          <w:sz w:val="24"/>
          <w:szCs w:val="24"/>
        </w:rPr>
        <w:t>Team learning</w:t>
      </w:r>
      <w:r w:rsidRPr="00D929D6">
        <w:rPr>
          <w:rFonts w:ascii="Arial" w:hAnsi="Arial" w:cs="Arial"/>
          <w:sz w:val="24"/>
          <w:szCs w:val="24"/>
        </w:rPr>
        <w:t>, or more than one person acting together; two heads are better than one</w:t>
      </w:r>
    </w:p>
    <w:p w14:paraId="5AAB2AAF" w14:textId="77777777" w:rsidR="00D929D6" w:rsidRPr="00D929D6" w:rsidRDefault="00D929D6" w:rsidP="00D929D6">
      <w:pPr>
        <w:numPr>
          <w:ilvl w:val="0"/>
          <w:numId w:val="17"/>
        </w:numPr>
        <w:spacing w:line="360" w:lineRule="auto"/>
        <w:rPr>
          <w:rFonts w:ascii="Arial" w:hAnsi="Arial" w:cs="Arial"/>
          <w:sz w:val="24"/>
          <w:szCs w:val="24"/>
        </w:rPr>
      </w:pPr>
      <w:r w:rsidRPr="00D929D6">
        <w:rPr>
          <w:rFonts w:ascii="Arial" w:hAnsi="Arial" w:cs="Arial"/>
          <w:b/>
          <w:bCs/>
          <w:sz w:val="24"/>
          <w:szCs w:val="24"/>
        </w:rPr>
        <w:t>Systems thinking</w:t>
      </w:r>
      <w:r w:rsidRPr="00D929D6">
        <w:rPr>
          <w:rFonts w:ascii="Arial" w:hAnsi="Arial" w:cs="Arial"/>
          <w:sz w:val="24"/>
          <w:szCs w:val="24"/>
        </w:rPr>
        <w:t>, looking at the whole picture rather than the individual problem</w:t>
      </w:r>
    </w:p>
    <w:p w14:paraId="73915569" w14:textId="77777777" w:rsidR="00D929D6" w:rsidRPr="00D929D6" w:rsidRDefault="00D929D6" w:rsidP="00D929D6">
      <w:pPr>
        <w:spacing w:line="360" w:lineRule="auto"/>
        <w:rPr>
          <w:rFonts w:ascii="Arial" w:hAnsi="Arial" w:cs="Arial"/>
          <w:sz w:val="24"/>
          <w:szCs w:val="24"/>
        </w:rPr>
      </w:pPr>
      <w:r w:rsidRPr="00D929D6">
        <w:rPr>
          <w:rFonts w:ascii="Arial" w:hAnsi="Arial" w:cs="Arial"/>
          <w:sz w:val="24"/>
          <w:szCs w:val="24"/>
        </w:rPr>
        <w:t>Within each of these characteristics there are three levels of approaches, including</w:t>
      </w:r>
    </w:p>
    <w:p w14:paraId="2986952E" w14:textId="77777777" w:rsidR="00D929D6" w:rsidRPr="00D929D6" w:rsidRDefault="00D929D6" w:rsidP="00D929D6">
      <w:pPr>
        <w:numPr>
          <w:ilvl w:val="0"/>
          <w:numId w:val="18"/>
        </w:numPr>
        <w:spacing w:line="360" w:lineRule="auto"/>
        <w:rPr>
          <w:rFonts w:ascii="Arial" w:hAnsi="Arial" w:cs="Arial"/>
          <w:sz w:val="24"/>
          <w:szCs w:val="24"/>
        </w:rPr>
      </w:pPr>
      <w:r w:rsidRPr="00D929D6">
        <w:rPr>
          <w:rFonts w:ascii="Arial" w:hAnsi="Arial" w:cs="Arial"/>
          <w:b/>
          <w:bCs/>
          <w:sz w:val="24"/>
          <w:szCs w:val="24"/>
        </w:rPr>
        <w:t>Practice</w:t>
      </w:r>
      <w:r w:rsidRPr="00D929D6">
        <w:rPr>
          <w:rFonts w:ascii="Arial" w:hAnsi="Arial" w:cs="Arial"/>
          <w:sz w:val="24"/>
          <w:szCs w:val="24"/>
        </w:rPr>
        <w:t>, or what the individual does, which is the lowest level</w:t>
      </w:r>
    </w:p>
    <w:p w14:paraId="2B15DF40" w14:textId="4FF5A8E4" w:rsidR="00D929D6" w:rsidRPr="00D929D6" w:rsidRDefault="00D929D6" w:rsidP="00D929D6">
      <w:pPr>
        <w:numPr>
          <w:ilvl w:val="0"/>
          <w:numId w:val="18"/>
        </w:numPr>
        <w:spacing w:line="360" w:lineRule="auto"/>
        <w:rPr>
          <w:rFonts w:ascii="Arial" w:hAnsi="Arial" w:cs="Arial"/>
          <w:sz w:val="24"/>
          <w:szCs w:val="24"/>
        </w:rPr>
      </w:pPr>
      <w:r w:rsidRPr="00D929D6">
        <w:rPr>
          <w:rFonts w:ascii="Arial" w:hAnsi="Arial" w:cs="Arial"/>
          <w:b/>
          <w:bCs/>
          <w:sz w:val="24"/>
          <w:szCs w:val="24"/>
        </w:rPr>
        <w:t>Principles</w:t>
      </w:r>
      <w:r w:rsidRPr="00D929D6">
        <w:rPr>
          <w:rFonts w:ascii="Arial" w:hAnsi="Arial" w:cs="Arial"/>
          <w:sz w:val="24"/>
          <w:szCs w:val="24"/>
        </w:rPr>
        <w:t>, or what the individual does in keeping with the guiding ideas of the organi</w:t>
      </w:r>
      <w:r w:rsidR="00AC59E8">
        <w:rPr>
          <w:rFonts w:ascii="Arial" w:hAnsi="Arial" w:cs="Arial"/>
          <w:sz w:val="24"/>
          <w:szCs w:val="24"/>
        </w:rPr>
        <w:t>s</w:t>
      </w:r>
      <w:r w:rsidRPr="00D929D6">
        <w:rPr>
          <w:rFonts w:ascii="Arial" w:hAnsi="Arial" w:cs="Arial"/>
          <w:sz w:val="24"/>
          <w:szCs w:val="24"/>
        </w:rPr>
        <w:t>ation</w:t>
      </w:r>
    </w:p>
    <w:p w14:paraId="0122766A" w14:textId="250A893F" w:rsidR="00D929D6" w:rsidRDefault="00D929D6" w:rsidP="00D929D6">
      <w:pPr>
        <w:numPr>
          <w:ilvl w:val="0"/>
          <w:numId w:val="18"/>
        </w:numPr>
        <w:spacing w:line="360" w:lineRule="auto"/>
        <w:rPr>
          <w:rFonts w:ascii="Arial" w:hAnsi="Arial" w:cs="Arial"/>
          <w:sz w:val="24"/>
          <w:szCs w:val="24"/>
        </w:rPr>
      </w:pPr>
      <w:r w:rsidRPr="00D929D6">
        <w:rPr>
          <w:rFonts w:ascii="Arial" w:hAnsi="Arial" w:cs="Arial"/>
          <w:b/>
          <w:bCs/>
          <w:sz w:val="24"/>
          <w:szCs w:val="24"/>
        </w:rPr>
        <w:lastRenderedPageBreak/>
        <w:t>Essences</w:t>
      </w:r>
      <w:r w:rsidRPr="00D929D6">
        <w:rPr>
          <w:rFonts w:ascii="Arial" w:hAnsi="Arial" w:cs="Arial"/>
          <w:sz w:val="24"/>
          <w:szCs w:val="24"/>
        </w:rPr>
        <w:t>, or what the individual automatically thinks in terms of the whole organi</w:t>
      </w:r>
      <w:r w:rsidR="002C2CFD">
        <w:rPr>
          <w:rFonts w:ascii="Arial" w:hAnsi="Arial" w:cs="Arial"/>
          <w:sz w:val="24"/>
          <w:szCs w:val="24"/>
        </w:rPr>
        <w:t>s</w:t>
      </w:r>
      <w:r w:rsidRPr="00D929D6">
        <w:rPr>
          <w:rFonts w:ascii="Arial" w:hAnsi="Arial" w:cs="Arial"/>
          <w:sz w:val="24"/>
          <w:szCs w:val="24"/>
        </w:rPr>
        <w:t>ation, which is the highest level of mastery</w:t>
      </w:r>
    </w:p>
    <w:p w14:paraId="7679ACAB" w14:textId="2B08F703" w:rsidR="00F722CB" w:rsidRDefault="00C97895" w:rsidP="00F722CB">
      <w:pPr>
        <w:spacing w:line="360" w:lineRule="auto"/>
        <w:rPr>
          <w:rFonts w:ascii="Arial" w:hAnsi="Arial" w:cs="Arial"/>
          <w:sz w:val="24"/>
          <w:szCs w:val="24"/>
        </w:rPr>
      </w:pPr>
      <w:r>
        <w:rPr>
          <w:rFonts w:ascii="Arial" w:hAnsi="Arial" w:cs="Arial"/>
          <w:sz w:val="24"/>
          <w:szCs w:val="24"/>
        </w:rPr>
        <w:t>When reading th</w:t>
      </w:r>
      <w:r w:rsidR="004B1749">
        <w:rPr>
          <w:rFonts w:ascii="Arial" w:hAnsi="Arial" w:cs="Arial"/>
          <w:sz w:val="24"/>
          <w:szCs w:val="24"/>
        </w:rPr>
        <w:t xml:space="preserve">e below </w:t>
      </w:r>
      <w:r>
        <w:rPr>
          <w:rFonts w:ascii="Arial" w:hAnsi="Arial" w:cs="Arial"/>
          <w:sz w:val="24"/>
          <w:szCs w:val="24"/>
        </w:rPr>
        <w:t xml:space="preserve">article </w:t>
      </w:r>
      <w:r w:rsidR="00452A24">
        <w:rPr>
          <w:rFonts w:ascii="Arial" w:hAnsi="Arial" w:cs="Arial"/>
          <w:sz w:val="24"/>
          <w:szCs w:val="24"/>
        </w:rPr>
        <w:t xml:space="preserve">the author found it to be </w:t>
      </w:r>
      <w:r w:rsidR="00CC464C">
        <w:rPr>
          <w:rFonts w:ascii="Arial" w:hAnsi="Arial" w:cs="Arial"/>
          <w:sz w:val="24"/>
          <w:szCs w:val="24"/>
        </w:rPr>
        <w:t xml:space="preserve">an extremely interested </w:t>
      </w:r>
      <w:r w:rsidR="00132AAE">
        <w:rPr>
          <w:rFonts w:ascii="Arial" w:hAnsi="Arial" w:cs="Arial"/>
          <w:sz w:val="24"/>
          <w:szCs w:val="24"/>
        </w:rPr>
        <w:t>view</w:t>
      </w:r>
      <w:r w:rsidR="00452A24">
        <w:rPr>
          <w:rFonts w:ascii="Arial" w:hAnsi="Arial" w:cs="Arial"/>
          <w:sz w:val="24"/>
          <w:szCs w:val="24"/>
        </w:rPr>
        <w:t xml:space="preserve"> </w:t>
      </w:r>
      <w:r w:rsidR="00A73F40">
        <w:rPr>
          <w:rFonts w:ascii="Arial" w:hAnsi="Arial" w:cs="Arial"/>
          <w:sz w:val="24"/>
          <w:szCs w:val="24"/>
        </w:rPr>
        <w:t xml:space="preserve">and highlighted </w:t>
      </w:r>
      <w:r w:rsidR="00E40084">
        <w:rPr>
          <w:rFonts w:ascii="Arial" w:hAnsi="Arial" w:cs="Arial"/>
          <w:sz w:val="24"/>
          <w:szCs w:val="24"/>
        </w:rPr>
        <w:t xml:space="preserve">to her in more detail the importance </w:t>
      </w:r>
      <w:r w:rsidR="007C1383">
        <w:rPr>
          <w:rFonts w:ascii="Arial" w:hAnsi="Arial" w:cs="Arial"/>
          <w:sz w:val="24"/>
          <w:szCs w:val="24"/>
        </w:rPr>
        <w:t xml:space="preserve">of </w:t>
      </w:r>
      <w:r w:rsidR="00466FDA">
        <w:rPr>
          <w:rFonts w:ascii="Arial" w:hAnsi="Arial" w:cs="Arial"/>
          <w:sz w:val="24"/>
          <w:szCs w:val="24"/>
        </w:rPr>
        <w:t xml:space="preserve">a business </w:t>
      </w:r>
      <w:r w:rsidR="004D1EF8">
        <w:rPr>
          <w:rFonts w:ascii="Arial" w:hAnsi="Arial" w:cs="Arial"/>
          <w:sz w:val="24"/>
          <w:szCs w:val="24"/>
        </w:rPr>
        <w:t xml:space="preserve">also </w:t>
      </w:r>
      <w:r w:rsidR="00C8309E">
        <w:rPr>
          <w:rFonts w:ascii="Arial" w:hAnsi="Arial" w:cs="Arial"/>
          <w:sz w:val="24"/>
          <w:szCs w:val="24"/>
        </w:rPr>
        <w:t>continually evol</w:t>
      </w:r>
      <w:r w:rsidR="004D1EF8">
        <w:rPr>
          <w:rFonts w:ascii="Arial" w:hAnsi="Arial" w:cs="Arial"/>
          <w:sz w:val="24"/>
          <w:szCs w:val="24"/>
        </w:rPr>
        <w:t>ving and changing</w:t>
      </w:r>
      <w:r w:rsidR="00E07B0F">
        <w:rPr>
          <w:rFonts w:ascii="Arial" w:hAnsi="Arial" w:cs="Arial"/>
          <w:sz w:val="24"/>
          <w:szCs w:val="24"/>
        </w:rPr>
        <w:t xml:space="preserve">. </w:t>
      </w:r>
      <w:r w:rsidR="00F12EF8">
        <w:rPr>
          <w:rFonts w:ascii="Arial" w:hAnsi="Arial" w:cs="Arial"/>
          <w:sz w:val="24"/>
          <w:szCs w:val="24"/>
        </w:rPr>
        <w:t>S</w:t>
      </w:r>
      <w:r w:rsidR="00E9204B">
        <w:rPr>
          <w:rFonts w:ascii="Arial" w:hAnsi="Arial" w:cs="Arial"/>
          <w:sz w:val="24"/>
          <w:szCs w:val="24"/>
        </w:rPr>
        <w:t xml:space="preserve">he has personally worked for so many </w:t>
      </w:r>
      <w:r w:rsidR="00F22375">
        <w:rPr>
          <w:rFonts w:ascii="Arial" w:hAnsi="Arial" w:cs="Arial"/>
          <w:sz w:val="24"/>
          <w:szCs w:val="24"/>
        </w:rPr>
        <w:t xml:space="preserve">companies </w:t>
      </w:r>
      <w:r w:rsidR="00E9204B">
        <w:rPr>
          <w:rFonts w:ascii="Arial" w:hAnsi="Arial" w:cs="Arial"/>
          <w:sz w:val="24"/>
          <w:szCs w:val="24"/>
        </w:rPr>
        <w:t xml:space="preserve">whereby </w:t>
      </w:r>
      <w:r w:rsidR="00766AB8">
        <w:rPr>
          <w:rFonts w:ascii="Arial" w:hAnsi="Arial" w:cs="Arial"/>
          <w:sz w:val="24"/>
          <w:szCs w:val="24"/>
        </w:rPr>
        <w:t xml:space="preserve">they have been following the same processes </w:t>
      </w:r>
      <w:r w:rsidR="00B43FC0">
        <w:rPr>
          <w:rFonts w:ascii="Arial" w:hAnsi="Arial" w:cs="Arial"/>
          <w:sz w:val="24"/>
          <w:szCs w:val="24"/>
        </w:rPr>
        <w:t xml:space="preserve">for years and whilst they may invest in </w:t>
      </w:r>
      <w:r w:rsidR="003A7469">
        <w:rPr>
          <w:rFonts w:ascii="Arial" w:hAnsi="Arial" w:cs="Arial"/>
          <w:sz w:val="24"/>
          <w:szCs w:val="24"/>
        </w:rPr>
        <w:t xml:space="preserve">staff training, incentives, </w:t>
      </w:r>
      <w:r w:rsidR="0061538E">
        <w:rPr>
          <w:rFonts w:ascii="Arial" w:hAnsi="Arial" w:cs="Arial"/>
          <w:sz w:val="24"/>
          <w:szCs w:val="24"/>
        </w:rPr>
        <w:t xml:space="preserve">perhaps by </w:t>
      </w:r>
      <w:r w:rsidR="00CB1521">
        <w:rPr>
          <w:rFonts w:ascii="Arial" w:hAnsi="Arial" w:cs="Arial"/>
          <w:sz w:val="24"/>
          <w:szCs w:val="24"/>
        </w:rPr>
        <w:t xml:space="preserve">moving with the times of society also may present different outcomes. </w:t>
      </w:r>
      <w:r w:rsidR="002B2917">
        <w:rPr>
          <w:rFonts w:ascii="Arial" w:hAnsi="Arial" w:cs="Arial"/>
          <w:sz w:val="24"/>
          <w:szCs w:val="24"/>
        </w:rPr>
        <w:t>She acknowledges t</w:t>
      </w:r>
      <w:r w:rsidR="00E07B0F">
        <w:rPr>
          <w:rFonts w:ascii="Arial" w:hAnsi="Arial" w:cs="Arial"/>
          <w:sz w:val="24"/>
          <w:szCs w:val="24"/>
        </w:rPr>
        <w:t xml:space="preserve">here are so many factors to consider </w:t>
      </w:r>
      <w:r w:rsidR="0081265C">
        <w:rPr>
          <w:rFonts w:ascii="Arial" w:hAnsi="Arial" w:cs="Arial"/>
          <w:sz w:val="24"/>
          <w:szCs w:val="24"/>
        </w:rPr>
        <w:t>ensuring</w:t>
      </w:r>
      <w:r w:rsidR="003F0950">
        <w:rPr>
          <w:rFonts w:ascii="Arial" w:hAnsi="Arial" w:cs="Arial"/>
          <w:sz w:val="24"/>
          <w:szCs w:val="24"/>
        </w:rPr>
        <w:t xml:space="preserve"> </w:t>
      </w:r>
      <w:r w:rsidR="0081265C">
        <w:rPr>
          <w:rFonts w:ascii="Arial" w:hAnsi="Arial" w:cs="Arial"/>
          <w:sz w:val="24"/>
          <w:szCs w:val="24"/>
        </w:rPr>
        <w:t>an</w:t>
      </w:r>
      <w:r w:rsidR="006B4F4E">
        <w:rPr>
          <w:rFonts w:ascii="Arial" w:hAnsi="Arial" w:cs="Arial"/>
          <w:sz w:val="24"/>
          <w:szCs w:val="24"/>
        </w:rPr>
        <w:t xml:space="preserve"> </w:t>
      </w:r>
      <w:r w:rsidR="0080336A">
        <w:rPr>
          <w:rFonts w:ascii="Arial" w:hAnsi="Arial" w:cs="Arial"/>
          <w:sz w:val="24"/>
          <w:szCs w:val="24"/>
        </w:rPr>
        <w:t>organisation</w:t>
      </w:r>
      <w:r w:rsidR="006B4F4E">
        <w:rPr>
          <w:rFonts w:ascii="Arial" w:hAnsi="Arial" w:cs="Arial"/>
          <w:sz w:val="24"/>
          <w:szCs w:val="24"/>
        </w:rPr>
        <w:t xml:space="preserve"> reaches its full potential, </w:t>
      </w:r>
      <w:r w:rsidR="00E9204B">
        <w:rPr>
          <w:rFonts w:ascii="Arial" w:hAnsi="Arial" w:cs="Arial"/>
          <w:sz w:val="24"/>
          <w:szCs w:val="24"/>
        </w:rPr>
        <w:t xml:space="preserve">and each part </w:t>
      </w:r>
      <w:r w:rsidR="0080336A">
        <w:rPr>
          <w:rFonts w:ascii="Arial" w:hAnsi="Arial" w:cs="Arial"/>
          <w:sz w:val="24"/>
          <w:szCs w:val="24"/>
        </w:rPr>
        <w:t xml:space="preserve">has a </w:t>
      </w:r>
      <w:r w:rsidR="00B869B1">
        <w:rPr>
          <w:rFonts w:ascii="Arial" w:hAnsi="Arial" w:cs="Arial"/>
          <w:sz w:val="24"/>
          <w:szCs w:val="24"/>
        </w:rPr>
        <w:t>significant impact on the other</w:t>
      </w:r>
      <w:r w:rsidR="00621475">
        <w:rPr>
          <w:rFonts w:ascii="Arial" w:hAnsi="Arial" w:cs="Arial"/>
          <w:sz w:val="24"/>
          <w:szCs w:val="24"/>
        </w:rPr>
        <w:t xml:space="preserve"> and must work hand in hand to be </w:t>
      </w:r>
      <w:r w:rsidR="00414D25">
        <w:rPr>
          <w:rFonts w:ascii="Arial" w:hAnsi="Arial" w:cs="Arial"/>
          <w:sz w:val="24"/>
          <w:szCs w:val="24"/>
        </w:rPr>
        <w:t xml:space="preserve">effective. </w:t>
      </w:r>
    </w:p>
    <w:p w14:paraId="049D8894" w14:textId="41EED0C2" w:rsidR="000D0046" w:rsidRPr="000D0046" w:rsidRDefault="004B5FEE" w:rsidP="000D0046">
      <w:pPr>
        <w:spacing w:line="360" w:lineRule="auto"/>
        <w:rPr>
          <w:rFonts w:ascii="Arial" w:hAnsi="Arial" w:cs="Arial"/>
          <w:sz w:val="24"/>
          <w:szCs w:val="24"/>
        </w:rPr>
      </w:pPr>
      <w:r w:rsidRPr="004B5FEE">
        <w:rPr>
          <w:rFonts w:ascii="Arial" w:hAnsi="Arial" w:cs="Arial"/>
          <w:sz w:val="24"/>
          <w:szCs w:val="24"/>
        </w:rPr>
        <w:t xml:space="preserve">Fillion, G., Koffi, V., &amp; Ekionea, J. B., </w:t>
      </w:r>
      <w:r w:rsidR="00141EA5">
        <w:rPr>
          <w:rFonts w:ascii="Arial" w:hAnsi="Arial" w:cs="Arial"/>
          <w:sz w:val="24"/>
          <w:szCs w:val="24"/>
        </w:rPr>
        <w:t>(</w:t>
      </w:r>
      <w:r w:rsidRPr="004B5FEE">
        <w:rPr>
          <w:rFonts w:ascii="Arial" w:hAnsi="Arial" w:cs="Arial"/>
          <w:sz w:val="24"/>
          <w:szCs w:val="24"/>
        </w:rPr>
        <w:t>2015)</w:t>
      </w:r>
      <w:r w:rsidR="00C215A5">
        <w:rPr>
          <w:rFonts w:ascii="Arial" w:hAnsi="Arial" w:cs="Arial"/>
          <w:sz w:val="24"/>
          <w:szCs w:val="24"/>
        </w:rPr>
        <w:t xml:space="preserve"> “</w:t>
      </w:r>
      <w:r w:rsidR="000D0046" w:rsidRPr="000D0046">
        <w:rPr>
          <w:rFonts w:ascii="Arial" w:hAnsi="Arial" w:cs="Arial"/>
          <w:sz w:val="24"/>
          <w:szCs w:val="24"/>
        </w:rPr>
        <w:t>According to Senge, learning organi</w:t>
      </w:r>
      <w:r w:rsidR="00093DF1">
        <w:rPr>
          <w:rFonts w:ascii="Arial" w:hAnsi="Arial" w:cs="Arial"/>
          <w:sz w:val="24"/>
          <w:szCs w:val="24"/>
        </w:rPr>
        <w:t>s</w:t>
      </w:r>
      <w:r w:rsidR="000D0046" w:rsidRPr="000D0046">
        <w:rPr>
          <w:rFonts w:ascii="Arial" w:hAnsi="Arial" w:cs="Arial"/>
          <w:sz w:val="24"/>
          <w:szCs w:val="24"/>
        </w:rPr>
        <w:t xml:space="preserve">ations </w:t>
      </w:r>
      <w:r w:rsidR="00A36841" w:rsidRPr="000D0046">
        <w:rPr>
          <w:rFonts w:ascii="Arial" w:hAnsi="Arial" w:cs="Arial"/>
          <w:sz w:val="24"/>
          <w:szCs w:val="24"/>
        </w:rPr>
        <w:t>are</w:t>
      </w:r>
      <w:r w:rsidR="00C215A5">
        <w:rPr>
          <w:rFonts w:ascii="Arial" w:hAnsi="Arial" w:cs="Arial"/>
          <w:sz w:val="24"/>
          <w:szCs w:val="24"/>
        </w:rPr>
        <w:t>”</w:t>
      </w:r>
    </w:p>
    <w:p w14:paraId="2A8D4978" w14:textId="3CD7F860" w:rsidR="000D0046" w:rsidRPr="000D0046" w:rsidRDefault="000D0046" w:rsidP="000D0046">
      <w:pPr>
        <w:spacing w:line="360" w:lineRule="auto"/>
        <w:rPr>
          <w:rFonts w:ascii="Arial" w:hAnsi="Arial" w:cs="Arial"/>
          <w:sz w:val="24"/>
          <w:szCs w:val="24"/>
        </w:rPr>
      </w:pPr>
      <w:r w:rsidRPr="000D0046">
        <w:rPr>
          <w:rFonts w:ascii="Arial" w:hAnsi="Arial" w:cs="Arial"/>
          <w:sz w:val="24"/>
          <w:szCs w:val="24"/>
        </w:rPr>
        <w:t>" organi</w:t>
      </w:r>
      <w:r w:rsidR="00093DF1">
        <w:rPr>
          <w:rFonts w:ascii="Arial" w:hAnsi="Arial" w:cs="Arial"/>
          <w:sz w:val="24"/>
          <w:szCs w:val="24"/>
        </w:rPr>
        <w:t>s</w:t>
      </w:r>
      <w:r w:rsidRPr="000D0046">
        <w:rPr>
          <w:rFonts w:ascii="Arial" w:hAnsi="Arial" w:cs="Arial"/>
          <w:sz w:val="24"/>
          <w:szCs w:val="24"/>
        </w:rPr>
        <w:t>ations where people continually expand their capacity to create the results they truly desire, where new and expansive patterns of thinking are nurtured, where collective aspiration is set free, and where people are continually learning how to learn together." (Senge, 1990b, p. 3)</w:t>
      </w:r>
    </w:p>
    <w:p w14:paraId="094840D0" w14:textId="5AA60C17" w:rsidR="000D0046" w:rsidRPr="000D0046" w:rsidRDefault="000D0046" w:rsidP="000D0046">
      <w:pPr>
        <w:spacing w:line="360" w:lineRule="auto"/>
        <w:rPr>
          <w:rFonts w:ascii="Arial" w:hAnsi="Arial" w:cs="Arial"/>
          <w:sz w:val="24"/>
          <w:szCs w:val="24"/>
        </w:rPr>
      </w:pPr>
      <w:r w:rsidRPr="000D0046">
        <w:rPr>
          <w:rFonts w:ascii="Arial" w:hAnsi="Arial" w:cs="Arial"/>
          <w:sz w:val="24"/>
          <w:szCs w:val="24"/>
        </w:rPr>
        <w:t>The basic rationale for such organi</w:t>
      </w:r>
      <w:r w:rsidR="00093DF1">
        <w:rPr>
          <w:rFonts w:ascii="Arial" w:hAnsi="Arial" w:cs="Arial"/>
          <w:sz w:val="24"/>
          <w:szCs w:val="24"/>
        </w:rPr>
        <w:t>s</w:t>
      </w:r>
      <w:r w:rsidRPr="000D0046">
        <w:rPr>
          <w:rFonts w:ascii="Arial" w:hAnsi="Arial" w:cs="Arial"/>
          <w:sz w:val="24"/>
          <w:szCs w:val="24"/>
        </w:rPr>
        <w:t>ations is that in situations of rapid change only those that are flexible, adaptive, and productive will excel. For this to happen, it is argued, organi</w:t>
      </w:r>
      <w:r w:rsidR="006C038C">
        <w:rPr>
          <w:rFonts w:ascii="Arial" w:hAnsi="Arial" w:cs="Arial"/>
          <w:sz w:val="24"/>
          <w:szCs w:val="24"/>
        </w:rPr>
        <w:t>s</w:t>
      </w:r>
      <w:r w:rsidRPr="000D0046">
        <w:rPr>
          <w:rFonts w:ascii="Arial" w:hAnsi="Arial" w:cs="Arial"/>
          <w:sz w:val="24"/>
          <w:szCs w:val="24"/>
        </w:rPr>
        <w:t>ations need to "discover how to tap people's commitment and capacity to learn at all levels" (Senge, 1990b, p. 4).</w:t>
      </w:r>
    </w:p>
    <w:p w14:paraId="33EB123A" w14:textId="121EBC5E" w:rsidR="000D0046" w:rsidRPr="000D0046" w:rsidRDefault="000D0046" w:rsidP="000D0046">
      <w:pPr>
        <w:spacing w:line="360" w:lineRule="auto"/>
        <w:rPr>
          <w:rFonts w:ascii="Arial" w:hAnsi="Arial" w:cs="Arial"/>
          <w:sz w:val="24"/>
          <w:szCs w:val="24"/>
        </w:rPr>
      </w:pPr>
      <w:r w:rsidRPr="000D0046">
        <w:rPr>
          <w:rFonts w:ascii="Arial" w:hAnsi="Arial" w:cs="Arial"/>
          <w:sz w:val="24"/>
          <w:szCs w:val="24"/>
        </w:rPr>
        <w:t>In his book published in 1995, Brilman adds two new dimensions to the Senge's definition of a learning organi</w:t>
      </w:r>
      <w:r w:rsidR="006C038C">
        <w:rPr>
          <w:rFonts w:ascii="Arial" w:hAnsi="Arial" w:cs="Arial"/>
          <w:sz w:val="24"/>
          <w:szCs w:val="24"/>
        </w:rPr>
        <w:t>s</w:t>
      </w:r>
      <w:r w:rsidRPr="000D0046">
        <w:rPr>
          <w:rFonts w:ascii="Arial" w:hAnsi="Arial" w:cs="Arial"/>
          <w:sz w:val="24"/>
          <w:szCs w:val="24"/>
        </w:rPr>
        <w:t xml:space="preserve">ation which seem to us extremely important to </w:t>
      </w:r>
      <w:r w:rsidR="00A36841" w:rsidRPr="000D0046">
        <w:rPr>
          <w:rFonts w:ascii="Arial" w:hAnsi="Arial" w:cs="Arial"/>
          <w:sz w:val="24"/>
          <w:szCs w:val="24"/>
        </w:rPr>
        <w:t>consider</w:t>
      </w:r>
      <w:r w:rsidRPr="000D0046">
        <w:rPr>
          <w:rFonts w:ascii="Arial" w:hAnsi="Arial" w:cs="Arial"/>
          <w:sz w:val="24"/>
          <w:szCs w:val="24"/>
        </w:rPr>
        <w:t>, that is, the use of auto-evaluation referents and the benchmarking process. So, according to Brilman,</w:t>
      </w:r>
    </w:p>
    <w:p w14:paraId="5C270A6B" w14:textId="65FE383E" w:rsidR="000D0046" w:rsidRPr="000D0046" w:rsidRDefault="000D0046" w:rsidP="000D0046">
      <w:pPr>
        <w:spacing w:line="360" w:lineRule="auto"/>
        <w:rPr>
          <w:rFonts w:ascii="Arial" w:hAnsi="Arial" w:cs="Arial"/>
          <w:sz w:val="24"/>
          <w:szCs w:val="24"/>
        </w:rPr>
      </w:pPr>
      <w:r w:rsidRPr="000D0046">
        <w:rPr>
          <w:rFonts w:ascii="Arial" w:hAnsi="Arial" w:cs="Arial"/>
          <w:sz w:val="24"/>
          <w:szCs w:val="24"/>
        </w:rPr>
        <w:t>it is an organi</w:t>
      </w:r>
      <w:r w:rsidR="006C038C">
        <w:rPr>
          <w:rFonts w:ascii="Arial" w:hAnsi="Arial" w:cs="Arial"/>
          <w:sz w:val="24"/>
          <w:szCs w:val="24"/>
        </w:rPr>
        <w:t>s</w:t>
      </w:r>
      <w:r w:rsidRPr="000D0046">
        <w:rPr>
          <w:rFonts w:ascii="Arial" w:hAnsi="Arial" w:cs="Arial"/>
          <w:sz w:val="24"/>
          <w:szCs w:val="24"/>
        </w:rPr>
        <w:t>ation which put much emphasis on its personal formation and development, but it is much more than this: it is a 'smart' organi</w:t>
      </w:r>
      <w:r w:rsidR="006C038C">
        <w:rPr>
          <w:rFonts w:ascii="Arial" w:hAnsi="Arial" w:cs="Arial"/>
          <w:sz w:val="24"/>
          <w:szCs w:val="24"/>
        </w:rPr>
        <w:t>s</w:t>
      </w:r>
      <w:r w:rsidRPr="000D0046">
        <w:rPr>
          <w:rFonts w:ascii="Arial" w:hAnsi="Arial" w:cs="Arial"/>
          <w:sz w:val="24"/>
          <w:szCs w:val="24"/>
        </w:rPr>
        <w:t xml:space="preserve">ation in the sense that it develops, on the one hand, its vigilance and speed of perception of changes in the environment and, on the other hand, it improves the understanding of its functioning as a system. It is continually in an auto-evaluation process in comparing itself to the world </w:t>
      </w:r>
      <w:r w:rsidRPr="000D0046">
        <w:rPr>
          <w:rFonts w:ascii="Arial" w:hAnsi="Arial" w:cs="Arial"/>
          <w:sz w:val="24"/>
          <w:szCs w:val="24"/>
        </w:rPr>
        <w:lastRenderedPageBreak/>
        <w:t>bests, and it is searching to know and benchmark those which make better. Thus, it stays awake, flexible, and proactive. In such a way, it stays an always young organi</w:t>
      </w:r>
      <w:r w:rsidR="00264670">
        <w:rPr>
          <w:rFonts w:ascii="Arial" w:hAnsi="Arial" w:cs="Arial"/>
          <w:sz w:val="24"/>
          <w:szCs w:val="24"/>
        </w:rPr>
        <w:t>s</w:t>
      </w:r>
      <w:r w:rsidRPr="000D0046">
        <w:rPr>
          <w:rFonts w:ascii="Arial" w:hAnsi="Arial" w:cs="Arial"/>
          <w:sz w:val="24"/>
          <w:szCs w:val="24"/>
        </w:rPr>
        <w:t>ation." (Brilman, 1995, p. 213)</w:t>
      </w:r>
    </w:p>
    <w:p w14:paraId="60C7926C" w14:textId="7E5AB71A" w:rsidR="000D0046" w:rsidRDefault="000D0046" w:rsidP="000D0046">
      <w:pPr>
        <w:spacing w:line="360" w:lineRule="auto"/>
        <w:rPr>
          <w:rFonts w:ascii="Arial" w:hAnsi="Arial" w:cs="Arial"/>
          <w:sz w:val="24"/>
          <w:szCs w:val="24"/>
        </w:rPr>
      </w:pPr>
      <w:r w:rsidRPr="000D0046">
        <w:rPr>
          <w:rFonts w:ascii="Arial" w:hAnsi="Arial" w:cs="Arial"/>
          <w:sz w:val="24"/>
          <w:szCs w:val="24"/>
        </w:rPr>
        <w:t>For Senge, real learning gets at the heart of what it is to be human. We become able to recreate ourselves, argues Senge. And this applies to both individuals and organi</w:t>
      </w:r>
      <w:r w:rsidR="00264670">
        <w:rPr>
          <w:rFonts w:ascii="Arial" w:hAnsi="Arial" w:cs="Arial"/>
          <w:sz w:val="24"/>
          <w:szCs w:val="24"/>
        </w:rPr>
        <w:t>s</w:t>
      </w:r>
      <w:r w:rsidRPr="000D0046">
        <w:rPr>
          <w:rFonts w:ascii="Arial" w:hAnsi="Arial" w:cs="Arial"/>
          <w:sz w:val="24"/>
          <w:szCs w:val="24"/>
        </w:rPr>
        <w:t>ations. Thus, for a learning organi</w:t>
      </w:r>
      <w:r w:rsidR="00264670">
        <w:rPr>
          <w:rFonts w:ascii="Arial" w:hAnsi="Arial" w:cs="Arial"/>
          <w:sz w:val="24"/>
          <w:szCs w:val="24"/>
        </w:rPr>
        <w:t>s</w:t>
      </w:r>
      <w:r w:rsidRPr="000D0046">
        <w:rPr>
          <w:rFonts w:ascii="Arial" w:hAnsi="Arial" w:cs="Arial"/>
          <w:sz w:val="24"/>
          <w:szCs w:val="24"/>
        </w:rPr>
        <w:t>ation it is not enough merely to survive. "'Survival learning' or what is more often termed 'adaptive learning' [learning allowing the adaptation to the situation] is important -indeed it is necessary. But for a learning organi</w:t>
      </w:r>
      <w:r w:rsidR="00264670">
        <w:rPr>
          <w:rFonts w:ascii="Arial" w:hAnsi="Arial" w:cs="Arial"/>
          <w:sz w:val="24"/>
          <w:szCs w:val="24"/>
        </w:rPr>
        <w:t>s</w:t>
      </w:r>
      <w:r w:rsidRPr="000D0046">
        <w:rPr>
          <w:rFonts w:ascii="Arial" w:hAnsi="Arial" w:cs="Arial"/>
          <w:sz w:val="24"/>
          <w:szCs w:val="24"/>
        </w:rPr>
        <w:t>ation, 'adaptive learning' must be joined by 'generative learning', learning that enhances our capacity to create." (Senge, 1990b, p. 14)</w:t>
      </w:r>
    </w:p>
    <w:p w14:paraId="38371497" w14:textId="41E6AA9F" w:rsidR="000D0046" w:rsidRPr="000D0046" w:rsidRDefault="00A91C90" w:rsidP="000D0046">
      <w:pPr>
        <w:spacing w:line="360" w:lineRule="auto"/>
        <w:rPr>
          <w:rFonts w:ascii="Arial" w:hAnsi="Arial" w:cs="Arial"/>
          <w:sz w:val="24"/>
          <w:szCs w:val="24"/>
        </w:rPr>
      </w:pPr>
      <w:r>
        <w:rPr>
          <w:rFonts w:ascii="Arial" w:hAnsi="Arial" w:cs="Arial"/>
          <w:sz w:val="24"/>
          <w:szCs w:val="24"/>
        </w:rPr>
        <w:t xml:space="preserve">Once you have determined </w:t>
      </w:r>
      <w:r w:rsidR="007B03AD">
        <w:rPr>
          <w:rFonts w:ascii="Arial" w:hAnsi="Arial" w:cs="Arial"/>
          <w:sz w:val="24"/>
          <w:szCs w:val="24"/>
        </w:rPr>
        <w:t xml:space="preserve">the development needs of the individual </w:t>
      </w:r>
      <w:r w:rsidR="00127829">
        <w:rPr>
          <w:rFonts w:ascii="Arial" w:hAnsi="Arial" w:cs="Arial"/>
          <w:sz w:val="24"/>
          <w:szCs w:val="24"/>
        </w:rPr>
        <w:t>there are various different ways in which you can facilitate</w:t>
      </w:r>
      <w:r w:rsidR="00C73956">
        <w:rPr>
          <w:rFonts w:ascii="Arial" w:hAnsi="Arial" w:cs="Arial"/>
          <w:sz w:val="24"/>
          <w:szCs w:val="24"/>
        </w:rPr>
        <w:t xml:space="preserve"> the</w:t>
      </w:r>
      <w:r w:rsidR="00127829">
        <w:rPr>
          <w:rFonts w:ascii="Arial" w:hAnsi="Arial" w:cs="Arial"/>
          <w:sz w:val="24"/>
          <w:szCs w:val="24"/>
        </w:rPr>
        <w:t xml:space="preserve"> training requirements. </w:t>
      </w:r>
    </w:p>
    <w:p w14:paraId="7050B3B5" w14:textId="753E13C4" w:rsidR="000D0046" w:rsidRDefault="00D02818" w:rsidP="00F722CB">
      <w:pPr>
        <w:spacing w:line="360" w:lineRule="auto"/>
        <w:rPr>
          <w:rFonts w:ascii="Arial" w:hAnsi="Arial" w:cs="Arial"/>
          <w:sz w:val="24"/>
          <w:szCs w:val="24"/>
        </w:rPr>
      </w:pPr>
      <w:r w:rsidRPr="00D02818">
        <w:rPr>
          <w:rFonts w:ascii="Arial" w:hAnsi="Arial" w:cs="Arial"/>
          <w:sz w:val="24"/>
          <w:szCs w:val="24"/>
        </w:rPr>
        <w:t>(By Indeed Editorial Team, 2021)</w:t>
      </w:r>
      <w:r>
        <w:rPr>
          <w:rFonts w:ascii="Arial" w:hAnsi="Arial" w:cs="Arial"/>
          <w:sz w:val="24"/>
          <w:szCs w:val="24"/>
        </w:rPr>
        <w:t xml:space="preserve"> </w:t>
      </w:r>
      <w:r w:rsidR="002C7452">
        <w:rPr>
          <w:rFonts w:ascii="Arial" w:hAnsi="Arial" w:cs="Arial"/>
          <w:sz w:val="24"/>
          <w:szCs w:val="24"/>
        </w:rPr>
        <w:t>suggests, “</w:t>
      </w:r>
      <w:r w:rsidR="00F34CCE" w:rsidRPr="00F34CCE">
        <w:rPr>
          <w:rFonts w:ascii="Arial" w:hAnsi="Arial" w:cs="Arial"/>
          <w:sz w:val="24"/>
          <w:szCs w:val="24"/>
        </w:rPr>
        <w:t>Along with focusing on technical skills, such as learning programs or software, it's important to focus on developing your team members' soft skills. These are the skills that help them work well with others. Find ways to encourage their creative thinking, problem-solving, communication and conflict management skills. By focusing on both hard and soft skills, you can help them become a more well-rounded employee</w:t>
      </w:r>
      <w:r w:rsidR="007B641E">
        <w:rPr>
          <w:rFonts w:ascii="Arial" w:hAnsi="Arial" w:cs="Arial"/>
          <w:sz w:val="24"/>
          <w:szCs w:val="24"/>
        </w:rPr>
        <w:t xml:space="preserve">.” </w:t>
      </w:r>
      <w:r w:rsidR="00B8005A">
        <w:rPr>
          <w:rFonts w:ascii="Arial" w:hAnsi="Arial" w:cs="Arial"/>
          <w:sz w:val="24"/>
          <w:szCs w:val="24"/>
        </w:rPr>
        <w:t xml:space="preserve">This is something that a lot of businesses fail to recognise and </w:t>
      </w:r>
      <w:r w:rsidR="007B641E">
        <w:rPr>
          <w:rFonts w:ascii="Arial" w:hAnsi="Arial" w:cs="Arial"/>
          <w:sz w:val="24"/>
          <w:szCs w:val="24"/>
        </w:rPr>
        <w:t xml:space="preserve">focus more on </w:t>
      </w:r>
      <w:r w:rsidR="00AF01E6">
        <w:rPr>
          <w:rFonts w:ascii="Arial" w:hAnsi="Arial" w:cs="Arial"/>
          <w:sz w:val="24"/>
          <w:szCs w:val="24"/>
        </w:rPr>
        <w:t>hard skills</w:t>
      </w:r>
      <w:r w:rsidR="00FD1579">
        <w:rPr>
          <w:rFonts w:ascii="Arial" w:hAnsi="Arial" w:cs="Arial"/>
          <w:sz w:val="24"/>
          <w:szCs w:val="24"/>
        </w:rPr>
        <w:t>.</w:t>
      </w:r>
    </w:p>
    <w:p w14:paraId="7C8C6E60" w14:textId="0A954F66" w:rsidR="006C2A7A" w:rsidRDefault="00CE0543" w:rsidP="00F722CB">
      <w:pPr>
        <w:spacing w:line="360" w:lineRule="auto"/>
        <w:rPr>
          <w:rFonts w:ascii="Arial" w:hAnsi="Arial" w:cs="Arial"/>
          <w:sz w:val="24"/>
          <w:szCs w:val="24"/>
        </w:rPr>
      </w:pPr>
      <w:r>
        <w:rPr>
          <w:rFonts w:ascii="Arial" w:hAnsi="Arial" w:cs="Arial"/>
          <w:sz w:val="24"/>
          <w:szCs w:val="24"/>
        </w:rPr>
        <w:t xml:space="preserve">Personally, </w:t>
      </w:r>
      <w:r w:rsidR="00F94822">
        <w:rPr>
          <w:rFonts w:ascii="Arial" w:hAnsi="Arial" w:cs="Arial"/>
          <w:sz w:val="24"/>
          <w:szCs w:val="24"/>
        </w:rPr>
        <w:t xml:space="preserve">the author prefers training through </w:t>
      </w:r>
      <w:r w:rsidR="005A2FD5">
        <w:rPr>
          <w:rFonts w:ascii="Arial" w:hAnsi="Arial" w:cs="Arial"/>
          <w:sz w:val="24"/>
          <w:szCs w:val="24"/>
        </w:rPr>
        <w:t xml:space="preserve">various platforms and feels this </w:t>
      </w:r>
      <w:r>
        <w:rPr>
          <w:rFonts w:ascii="Arial" w:hAnsi="Arial" w:cs="Arial"/>
          <w:sz w:val="24"/>
          <w:szCs w:val="24"/>
        </w:rPr>
        <w:t xml:space="preserve">is how she learns best. However we all have different styles in which we learn </w:t>
      </w:r>
      <w:r w:rsidR="006C2A7A">
        <w:rPr>
          <w:rFonts w:ascii="Arial" w:hAnsi="Arial" w:cs="Arial"/>
          <w:sz w:val="24"/>
          <w:szCs w:val="24"/>
        </w:rPr>
        <w:t xml:space="preserve">and is something to consider. </w:t>
      </w:r>
    </w:p>
    <w:p w14:paraId="16F90DBD" w14:textId="77CA5940" w:rsidR="00F34CCE" w:rsidRDefault="005D11F1" w:rsidP="00F722CB">
      <w:pPr>
        <w:spacing w:line="360" w:lineRule="auto"/>
        <w:rPr>
          <w:rFonts w:ascii="Arial" w:hAnsi="Arial" w:cs="Arial"/>
          <w:sz w:val="24"/>
          <w:szCs w:val="24"/>
        </w:rPr>
      </w:pPr>
      <w:r>
        <w:rPr>
          <w:rFonts w:ascii="Arial" w:hAnsi="Arial" w:cs="Arial"/>
          <w:sz w:val="24"/>
          <w:szCs w:val="24"/>
        </w:rPr>
        <w:t>“</w:t>
      </w:r>
      <w:r w:rsidR="00197BEF" w:rsidRPr="00197BEF">
        <w:rPr>
          <w:rFonts w:ascii="Arial" w:hAnsi="Arial" w:cs="Arial"/>
          <w:sz w:val="24"/>
          <w:szCs w:val="24"/>
        </w:rPr>
        <w:t>Offering training through multiple platforms can create a more engaging experience. Blend in-person learning with online videos, training manuals, real-life projects and any other ways to teach employees. By having multiple ways to learn, they can really get to know the material and work on their skills. It's also helpful to provide digital resources that an employee can refer to if they ever need help. Creating a comprehensive how-to guide is a great way to encourage independent learning</w:t>
      </w:r>
      <w:r w:rsidR="00030A37">
        <w:rPr>
          <w:rFonts w:ascii="Arial" w:hAnsi="Arial" w:cs="Arial"/>
          <w:sz w:val="24"/>
          <w:szCs w:val="24"/>
        </w:rPr>
        <w:t>.”</w:t>
      </w:r>
      <w:r w:rsidR="00197BEF">
        <w:rPr>
          <w:rFonts w:ascii="Arial" w:hAnsi="Arial" w:cs="Arial"/>
          <w:sz w:val="24"/>
          <w:szCs w:val="24"/>
        </w:rPr>
        <w:t xml:space="preserve"> </w:t>
      </w:r>
      <w:r w:rsidR="00197BEF" w:rsidRPr="00D02818">
        <w:rPr>
          <w:rFonts w:ascii="Arial" w:hAnsi="Arial" w:cs="Arial"/>
          <w:sz w:val="24"/>
          <w:szCs w:val="24"/>
        </w:rPr>
        <w:t>(By Indeed Editorial Team, 2021)</w:t>
      </w:r>
      <w:r w:rsidR="006C2A7A">
        <w:rPr>
          <w:rFonts w:ascii="Arial" w:hAnsi="Arial" w:cs="Arial"/>
          <w:sz w:val="24"/>
          <w:szCs w:val="24"/>
        </w:rPr>
        <w:t>.</w:t>
      </w:r>
    </w:p>
    <w:p w14:paraId="00162E28" w14:textId="70F88A6B" w:rsidR="006C2A7A" w:rsidRDefault="005D1F79" w:rsidP="00F722CB">
      <w:pPr>
        <w:spacing w:line="360" w:lineRule="auto"/>
        <w:rPr>
          <w:rFonts w:ascii="Arial" w:hAnsi="Arial" w:cs="Arial"/>
          <w:sz w:val="24"/>
          <w:szCs w:val="24"/>
        </w:rPr>
      </w:pPr>
      <w:r>
        <w:rPr>
          <w:rFonts w:ascii="Arial" w:hAnsi="Arial" w:cs="Arial"/>
          <w:sz w:val="24"/>
          <w:szCs w:val="24"/>
        </w:rPr>
        <w:lastRenderedPageBreak/>
        <w:t>Depending on the companies budget,</w:t>
      </w:r>
      <w:r w:rsidR="00C7127E">
        <w:rPr>
          <w:rFonts w:ascii="Arial" w:hAnsi="Arial" w:cs="Arial"/>
          <w:sz w:val="24"/>
          <w:szCs w:val="24"/>
        </w:rPr>
        <w:t xml:space="preserve"> courses, training prices vary considerably. </w:t>
      </w:r>
      <w:r w:rsidR="00D74655">
        <w:rPr>
          <w:rFonts w:ascii="Arial" w:hAnsi="Arial" w:cs="Arial"/>
          <w:sz w:val="24"/>
          <w:szCs w:val="24"/>
        </w:rPr>
        <w:t>Perhaps job swap, inhouse training</w:t>
      </w:r>
      <w:r w:rsidR="006B7A5F">
        <w:rPr>
          <w:rFonts w:ascii="Arial" w:hAnsi="Arial" w:cs="Arial"/>
          <w:sz w:val="24"/>
          <w:szCs w:val="24"/>
        </w:rPr>
        <w:t>, mentoring, workshop</w:t>
      </w:r>
      <w:r w:rsidR="00B24F93">
        <w:rPr>
          <w:rFonts w:ascii="Arial" w:hAnsi="Arial" w:cs="Arial"/>
          <w:sz w:val="24"/>
          <w:szCs w:val="24"/>
        </w:rPr>
        <w:t xml:space="preserve">s and online modules are best suited for smaller budgets. Although </w:t>
      </w:r>
      <w:r w:rsidR="00FF0D85">
        <w:rPr>
          <w:rFonts w:ascii="Arial" w:hAnsi="Arial" w:cs="Arial"/>
          <w:sz w:val="24"/>
          <w:szCs w:val="24"/>
        </w:rPr>
        <w:t>that is not to say these cannot be facil</w:t>
      </w:r>
      <w:r w:rsidR="00001178">
        <w:rPr>
          <w:rFonts w:ascii="Arial" w:hAnsi="Arial" w:cs="Arial"/>
          <w:sz w:val="24"/>
          <w:szCs w:val="24"/>
        </w:rPr>
        <w:t xml:space="preserve">itated </w:t>
      </w:r>
      <w:r w:rsidR="00FF0D85">
        <w:rPr>
          <w:rFonts w:ascii="Arial" w:hAnsi="Arial" w:cs="Arial"/>
          <w:sz w:val="24"/>
          <w:szCs w:val="24"/>
        </w:rPr>
        <w:t xml:space="preserve">and/or </w:t>
      </w:r>
      <w:r w:rsidR="00001178">
        <w:rPr>
          <w:rFonts w:ascii="Arial" w:hAnsi="Arial" w:cs="Arial"/>
          <w:sz w:val="24"/>
          <w:szCs w:val="24"/>
        </w:rPr>
        <w:t xml:space="preserve">effective for larger organisations. </w:t>
      </w:r>
      <w:r w:rsidR="00051EF5">
        <w:rPr>
          <w:rFonts w:ascii="Arial" w:hAnsi="Arial" w:cs="Arial"/>
          <w:sz w:val="24"/>
          <w:szCs w:val="24"/>
        </w:rPr>
        <w:t xml:space="preserve">Whereas as outsourcing </w:t>
      </w:r>
      <w:r w:rsidR="003145C7">
        <w:rPr>
          <w:rFonts w:ascii="Arial" w:hAnsi="Arial" w:cs="Arial"/>
          <w:sz w:val="24"/>
          <w:szCs w:val="24"/>
        </w:rPr>
        <w:t xml:space="preserve">training would incur higher cost. </w:t>
      </w:r>
    </w:p>
    <w:p w14:paraId="302A720C" w14:textId="23AE42C5" w:rsidR="00197BEF" w:rsidRDefault="003D74E2" w:rsidP="00F722CB">
      <w:pPr>
        <w:spacing w:line="360" w:lineRule="auto"/>
        <w:rPr>
          <w:rFonts w:ascii="Arial" w:hAnsi="Arial" w:cs="Arial"/>
          <w:sz w:val="24"/>
          <w:szCs w:val="24"/>
        </w:rPr>
      </w:pPr>
      <w:r>
        <w:rPr>
          <w:rFonts w:ascii="Arial" w:hAnsi="Arial" w:cs="Arial"/>
          <w:sz w:val="24"/>
          <w:szCs w:val="24"/>
        </w:rPr>
        <w:t>The con of internal training where you are u</w:t>
      </w:r>
      <w:r w:rsidR="00CE7DC5">
        <w:rPr>
          <w:rFonts w:ascii="Arial" w:hAnsi="Arial" w:cs="Arial"/>
          <w:sz w:val="24"/>
          <w:szCs w:val="24"/>
        </w:rPr>
        <w:t>sing</w:t>
      </w:r>
      <w:r>
        <w:rPr>
          <w:rFonts w:ascii="Arial" w:hAnsi="Arial" w:cs="Arial"/>
          <w:sz w:val="24"/>
          <w:szCs w:val="24"/>
        </w:rPr>
        <w:t xml:space="preserve"> </w:t>
      </w:r>
      <w:r w:rsidR="00CE7DC5">
        <w:rPr>
          <w:rFonts w:ascii="Arial" w:hAnsi="Arial" w:cs="Arial"/>
          <w:sz w:val="24"/>
          <w:szCs w:val="24"/>
        </w:rPr>
        <w:t xml:space="preserve">current personnel is that they are then away from there day to day duties. In this instance </w:t>
      </w:r>
      <w:r w:rsidR="00DD6FF3">
        <w:rPr>
          <w:rFonts w:ascii="Arial" w:hAnsi="Arial" w:cs="Arial"/>
          <w:sz w:val="24"/>
          <w:szCs w:val="24"/>
        </w:rPr>
        <w:t xml:space="preserve">it would be imperative </w:t>
      </w:r>
      <w:r w:rsidR="00F26097">
        <w:rPr>
          <w:rFonts w:ascii="Arial" w:hAnsi="Arial" w:cs="Arial"/>
          <w:sz w:val="24"/>
          <w:szCs w:val="24"/>
        </w:rPr>
        <w:t>to ensure all a</w:t>
      </w:r>
      <w:r w:rsidR="00D85E5C">
        <w:rPr>
          <w:rFonts w:ascii="Arial" w:hAnsi="Arial" w:cs="Arial"/>
          <w:sz w:val="24"/>
          <w:szCs w:val="24"/>
        </w:rPr>
        <w:t xml:space="preserve">reas are </w:t>
      </w:r>
      <w:r w:rsidR="008A6647">
        <w:rPr>
          <w:rFonts w:ascii="Arial" w:hAnsi="Arial" w:cs="Arial"/>
          <w:sz w:val="24"/>
          <w:szCs w:val="24"/>
        </w:rPr>
        <w:t>covered</w:t>
      </w:r>
      <w:r w:rsidR="00030A37">
        <w:rPr>
          <w:rFonts w:ascii="Arial" w:hAnsi="Arial" w:cs="Arial"/>
          <w:sz w:val="24"/>
          <w:szCs w:val="24"/>
        </w:rPr>
        <w:t xml:space="preserve">. </w:t>
      </w:r>
    </w:p>
    <w:p w14:paraId="77B1D873" w14:textId="77777777" w:rsidR="00230376" w:rsidRDefault="00230376" w:rsidP="00230376">
      <w:pPr>
        <w:pStyle w:val="Heading2"/>
      </w:pPr>
      <w:bookmarkStart w:id="6" w:name="_Toc114422430"/>
      <w:r w:rsidRPr="002049FE">
        <w:t>Section 4</w:t>
      </w:r>
      <w:bookmarkEnd w:id="6"/>
    </w:p>
    <w:p w14:paraId="7CC9A4B1" w14:textId="5EC01050" w:rsidR="00230376" w:rsidRDefault="00230376" w:rsidP="00230376">
      <w:pPr>
        <w:tabs>
          <w:tab w:val="decimal" w:pos="720"/>
          <w:tab w:val="decimal" w:pos="1440"/>
          <w:tab w:val="decimal" w:pos="2160"/>
          <w:tab w:val="decimal" w:pos="2880"/>
        </w:tabs>
        <w:spacing w:before="240" w:after="120" w:line="240" w:lineRule="auto"/>
        <w:ind w:right="-51"/>
        <w:contextualSpacing/>
        <w:rPr>
          <w:rFonts w:asciiTheme="majorHAnsi" w:eastAsia="Calibri" w:hAnsiTheme="majorHAnsi" w:cstheme="majorHAnsi"/>
          <w:color w:val="2E74B5" w:themeColor="accent1" w:themeShade="BF"/>
          <w:sz w:val="26"/>
          <w:szCs w:val="26"/>
          <w:lang w:eastAsia="en-GB"/>
        </w:rPr>
      </w:pPr>
      <w:r w:rsidRPr="006B2289">
        <w:rPr>
          <w:rFonts w:asciiTheme="majorHAnsi" w:eastAsia="Calibri" w:hAnsiTheme="majorHAnsi" w:cstheme="majorHAnsi"/>
          <w:color w:val="2E74B5" w:themeColor="accent1" w:themeShade="BF"/>
          <w:sz w:val="26"/>
          <w:szCs w:val="26"/>
          <w:lang w:eastAsia="en-GB"/>
        </w:rPr>
        <w:t>Generate a detailed plan to meet the identified development needs of an individual in the workplace and the management of performance</w:t>
      </w:r>
      <w:r>
        <w:rPr>
          <w:rFonts w:asciiTheme="majorHAnsi" w:eastAsia="Calibri" w:hAnsiTheme="majorHAnsi" w:cstheme="majorHAnsi"/>
          <w:color w:val="2E74B5" w:themeColor="accent1" w:themeShade="BF"/>
          <w:sz w:val="26"/>
          <w:szCs w:val="26"/>
          <w:lang w:eastAsia="en-GB"/>
        </w:rPr>
        <w:t>.</w:t>
      </w:r>
    </w:p>
    <w:p w14:paraId="093EAA34" w14:textId="6C4DBF08" w:rsidR="00230376" w:rsidRDefault="00230376" w:rsidP="00230376">
      <w:pPr>
        <w:tabs>
          <w:tab w:val="decimal" w:pos="720"/>
          <w:tab w:val="decimal" w:pos="1440"/>
          <w:tab w:val="decimal" w:pos="2160"/>
          <w:tab w:val="decimal" w:pos="2880"/>
        </w:tabs>
        <w:spacing w:before="240" w:after="120" w:line="240" w:lineRule="auto"/>
        <w:ind w:right="-51"/>
        <w:contextualSpacing/>
        <w:rPr>
          <w:rFonts w:asciiTheme="majorHAnsi" w:eastAsia="Calibri" w:hAnsiTheme="majorHAnsi" w:cstheme="majorHAnsi"/>
          <w:color w:val="2E74B5" w:themeColor="accent1" w:themeShade="BF"/>
          <w:sz w:val="26"/>
          <w:szCs w:val="26"/>
          <w:lang w:eastAsia="en-GB"/>
        </w:rPr>
      </w:pPr>
    </w:p>
    <w:p w14:paraId="7DA68685" w14:textId="38EBB78C" w:rsidR="00230376" w:rsidRDefault="00230376" w:rsidP="00230376">
      <w:pPr>
        <w:tabs>
          <w:tab w:val="decimal" w:pos="720"/>
          <w:tab w:val="decimal" w:pos="1440"/>
          <w:tab w:val="decimal" w:pos="2160"/>
          <w:tab w:val="decimal" w:pos="2880"/>
        </w:tabs>
        <w:spacing w:before="240" w:after="120" w:line="240" w:lineRule="auto"/>
        <w:ind w:right="-51"/>
        <w:contextualSpacing/>
        <w:rPr>
          <w:rFonts w:ascii="Arial" w:eastAsia="Calibri" w:hAnsi="Arial" w:cs="Arial"/>
          <w:sz w:val="24"/>
          <w:szCs w:val="24"/>
          <w:lang w:eastAsia="en-GB"/>
        </w:rPr>
      </w:pPr>
      <w:r w:rsidRPr="00D13155">
        <w:rPr>
          <w:rFonts w:ascii="Arial" w:eastAsia="Calibri" w:hAnsi="Arial" w:cs="Arial"/>
          <w:sz w:val="24"/>
          <w:szCs w:val="24"/>
          <w:lang w:eastAsia="en-GB"/>
        </w:rPr>
        <w:t xml:space="preserve">The below Personal Development plan is on the basis </w:t>
      </w:r>
      <w:r w:rsidR="005A6F2E" w:rsidRPr="00D13155">
        <w:rPr>
          <w:rFonts w:ascii="Arial" w:eastAsia="Calibri" w:hAnsi="Arial" w:cs="Arial"/>
          <w:sz w:val="24"/>
          <w:szCs w:val="24"/>
          <w:lang w:eastAsia="en-GB"/>
        </w:rPr>
        <w:t xml:space="preserve">of a new employee </w:t>
      </w:r>
      <w:r w:rsidR="004830BA" w:rsidRPr="00D13155">
        <w:rPr>
          <w:rFonts w:ascii="Arial" w:eastAsia="Calibri" w:hAnsi="Arial" w:cs="Arial"/>
          <w:sz w:val="24"/>
          <w:szCs w:val="24"/>
          <w:lang w:eastAsia="en-GB"/>
        </w:rPr>
        <w:t xml:space="preserve">starting a job as a Customer Service Advisor. </w:t>
      </w:r>
      <w:r w:rsidR="00964A4E" w:rsidRPr="00D13155">
        <w:rPr>
          <w:rFonts w:ascii="Arial" w:eastAsia="Calibri" w:hAnsi="Arial" w:cs="Arial"/>
          <w:sz w:val="24"/>
          <w:szCs w:val="24"/>
          <w:lang w:eastAsia="en-GB"/>
        </w:rPr>
        <w:t>Th</w:t>
      </w:r>
      <w:r w:rsidR="00D13155">
        <w:rPr>
          <w:rFonts w:ascii="Arial" w:eastAsia="Calibri" w:hAnsi="Arial" w:cs="Arial"/>
          <w:sz w:val="24"/>
          <w:szCs w:val="24"/>
          <w:lang w:eastAsia="en-GB"/>
        </w:rPr>
        <w:t xml:space="preserve">is place of work is where the student was </w:t>
      </w:r>
      <w:r w:rsidR="00B92FC5">
        <w:rPr>
          <w:rFonts w:ascii="Arial" w:eastAsia="Calibri" w:hAnsi="Arial" w:cs="Arial"/>
          <w:sz w:val="24"/>
          <w:szCs w:val="24"/>
          <w:lang w:eastAsia="en-GB"/>
        </w:rPr>
        <w:t xml:space="preserve">Customer Service Manager and used something of similar nature for new recruits. </w:t>
      </w:r>
      <w:r w:rsidR="00465EAA">
        <w:rPr>
          <w:rFonts w:ascii="Arial" w:eastAsia="Calibri" w:hAnsi="Arial" w:cs="Arial"/>
          <w:sz w:val="24"/>
          <w:szCs w:val="24"/>
          <w:lang w:eastAsia="en-GB"/>
        </w:rPr>
        <w:t xml:space="preserve">At that </w:t>
      </w:r>
      <w:r w:rsidR="00591DEF">
        <w:rPr>
          <w:rFonts w:ascii="Arial" w:eastAsia="Calibri" w:hAnsi="Arial" w:cs="Arial"/>
          <w:sz w:val="24"/>
          <w:szCs w:val="24"/>
          <w:lang w:eastAsia="en-GB"/>
        </w:rPr>
        <w:t>point,</w:t>
      </w:r>
      <w:r w:rsidR="00465EAA">
        <w:rPr>
          <w:rFonts w:ascii="Arial" w:eastAsia="Calibri" w:hAnsi="Arial" w:cs="Arial"/>
          <w:sz w:val="24"/>
          <w:szCs w:val="24"/>
          <w:lang w:eastAsia="en-GB"/>
        </w:rPr>
        <w:t xml:space="preserve"> the company was reluctant to invest in new starter</w:t>
      </w:r>
      <w:r w:rsidR="00015305">
        <w:rPr>
          <w:rFonts w:ascii="Arial" w:eastAsia="Calibri" w:hAnsi="Arial" w:cs="Arial"/>
          <w:sz w:val="24"/>
          <w:szCs w:val="24"/>
          <w:lang w:eastAsia="en-GB"/>
        </w:rPr>
        <w:t>s</w:t>
      </w:r>
      <w:r w:rsidR="00465EAA">
        <w:rPr>
          <w:rFonts w:ascii="Arial" w:eastAsia="Calibri" w:hAnsi="Arial" w:cs="Arial"/>
          <w:sz w:val="24"/>
          <w:szCs w:val="24"/>
          <w:lang w:eastAsia="en-GB"/>
        </w:rPr>
        <w:t xml:space="preserve"> until they successfully </w:t>
      </w:r>
      <w:r w:rsidR="00015305">
        <w:rPr>
          <w:rFonts w:ascii="Arial" w:eastAsia="Calibri" w:hAnsi="Arial" w:cs="Arial"/>
          <w:sz w:val="24"/>
          <w:szCs w:val="24"/>
          <w:lang w:eastAsia="en-GB"/>
        </w:rPr>
        <w:t xml:space="preserve">completed their probationary period, hence why internal resources where used. </w:t>
      </w:r>
    </w:p>
    <w:p w14:paraId="49BEC173" w14:textId="361042E0" w:rsidR="00015305" w:rsidRDefault="00015305" w:rsidP="00230376">
      <w:pPr>
        <w:tabs>
          <w:tab w:val="decimal" w:pos="720"/>
          <w:tab w:val="decimal" w:pos="1440"/>
          <w:tab w:val="decimal" w:pos="2160"/>
          <w:tab w:val="decimal" w:pos="2880"/>
        </w:tabs>
        <w:spacing w:before="240" w:after="120" w:line="240" w:lineRule="auto"/>
        <w:ind w:right="-51"/>
        <w:contextualSpacing/>
        <w:rPr>
          <w:rFonts w:ascii="Arial" w:eastAsia="Calibri" w:hAnsi="Arial" w:cs="Arial"/>
          <w:sz w:val="24"/>
          <w:szCs w:val="24"/>
          <w:lang w:eastAsia="en-GB"/>
        </w:rPr>
      </w:pPr>
    </w:p>
    <w:p w14:paraId="28E26D02" w14:textId="1AC27226" w:rsidR="00015305" w:rsidRPr="00D13155" w:rsidRDefault="006D53A3" w:rsidP="00230376">
      <w:pPr>
        <w:tabs>
          <w:tab w:val="decimal" w:pos="720"/>
          <w:tab w:val="decimal" w:pos="1440"/>
          <w:tab w:val="decimal" w:pos="2160"/>
          <w:tab w:val="decimal" w:pos="2880"/>
        </w:tabs>
        <w:spacing w:before="240" w:after="120" w:line="240" w:lineRule="auto"/>
        <w:ind w:right="-51"/>
        <w:contextualSpacing/>
        <w:rPr>
          <w:rFonts w:ascii="Arial" w:eastAsia="Calibri" w:hAnsi="Arial" w:cs="Arial"/>
          <w:color w:val="2E74B5" w:themeColor="accent1" w:themeShade="BF"/>
          <w:sz w:val="24"/>
          <w:szCs w:val="24"/>
          <w:lang w:eastAsia="en-GB"/>
        </w:rPr>
      </w:pPr>
      <w:r>
        <w:rPr>
          <w:rFonts w:ascii="Arial" w:eastAsia="Calibri" w:hAnsi="Arial" w:cs="Arial"/>
          <w:sz w:val="24"/>
          <w:szCs w:val="24"/>
          <w:lang w:eastAsia="en-GB"/>
        </w:rPr>
        <w:t xml:space="preserve">Assuming they started their training on the </w:t>
      </w:r>
      <w:r w:rsidR="00496DAA">
        <w:rPr>
          <w:rFonts w:ascii="Arial" w:eastAsia="Calibri" w:hAnsi="Arial" w:cs="Arial"/>
          <w:sz w:val="24"/>
          <w:szCs w:val="24"/>
          <w:lang w:eastAsia="en-GB"/>
        </w:rPr>
        <w:t>12</w:t>
      </w:r>
      <w:r w:rsidR="00496DAA" w:rsidRPr="006D53A3">
        <w:rPr>
          <w:rFonts w:ascii="Arial" w:eastAsia="Calibri" w:hAnsi="Arial" w:cs="Arial"/>
          <w:sz w:val="24"/>
          <w:szCs w:val="24"/>
          <w:vertAlign w:val="superscript"/>
          <w:lang w:eastAsia="en-GB"/>
        </w:rPr>
        <w:t>th of</w:t>
      </w:r>
      <w:r>
        <w:rPr>
          <w:rFonts w:ascii="Arial" w:eastAsia="Calibri" w:hAnsi="Arial" w:cs="Arial"/>
          <w:sz w:val="24"/>
          <w:szCs w:val="24"/>
          <w:lang w:eastAsia="en-GB"/>
        </w:rPr>
        <w:t xml:space="preserve"> Sept</w:t>
      </w:r>
      <w:r w:rsidR="009A0D76">
        <w:rPr>
          <w:rFonts w:ascii="Arial" w:eastAsia="Calibri" w:hAnsi="Arial" w:cs="Arial"/>
          <w:sz w:val="24"/>
          <w:szCs w:val="24"/>
          <w:lang w:eastAsia="en-GB"/>
        </w:rPr>
        <w:t xml:space="preserve">, it covers a period of five weeks. </w:t>
      </w:r>
      <w:r w:rsidR="002146E2">
        <w:rPr>
          <w:rFonts w:ascii="Arial" w:eastAsia="Calibri" w:hAnsi="Arial" w:cs="Arial"/>
          <w:sz w:val="24"/>
          <w:szCs w:val="24"/>
          <w:lang w:eastAsia="en-GB"/>
        </w:rPr>
        <w:t xml:space="preserve">Initially </w:t>
      </w:r>
      <w:r w:rsidR="00496DAA">
        <w:rPr>
          <w:rFonts w:ascii="Arial" w:eastAsia="Calibri" w:hAnsi="Arial" w:cs="Arial"/>
          <w:sz w:val="24"/>
          <w:szCs w:val="24"/>
          <w:lang w:eastAsia="en-GB"/>
        </w:rPr>
        <w:t>a workshop would be held whereby they would become fam</w:t>
      </w:r>
      <w:r w:rsidR="00EF2CE6">
        <w:rPr>
          <w:rFonts w:ascii="Arial" w:eastAsia="Calibri" w:hAnsi="Arial" w:cs="Arial"/>
          <w:sz w:val="24"/>
          <w:szCs w:val="24"/>
          <w:lang w:eastAsia="en-GB"/>
        </w:rPr>
        <w:t xml:space="preserve">iliar with internal systems. They would then move </w:t>
      </w:r>
      <w:r w:rsidR="007848FF">
        <w:rPr>
          <w:rFonts w:ascii="Arial" w:eastAsia="Calibri" w:hAnsi="Arial" w:cs="Arial"/>
          <w:sz w:val="24"/>
          <w:szCs w:val="24"/>
          <w:lang w:eastAsia="en-GB"/>
        </w:rPr>
        <w:t>to the Customer Service Department, whereby they would shadow CS staff</w:t>
      </w:r>
      <w:r w:rsidR="00390933">
        <w:rPr>
          <w:rFonts w:ascii="Arial" w:eastAsia="Calibri" w:hAnsi="Arial" w:cs="Arial"/>
          <w:sz w:val="24"/>
          <w:szCs w:val="24"/>
          <w:lang w:eastAsia="en-GB"/>
        </w:rPr>
        <w:t>, listening to calls and fully understanding proc</w:t>
      </w:r>
      <w:r w:rsidR="002E25FF">
        <w:rPr>
          <w:rFonts w:ascii="Arial" w:eastAsia="Calibri" w:hAnsi="Arial" w:cs="Arial"/>
          <w:sz w:val="24"/>
          <w:szCs w:val="24"/>
          <w:lang w:eastAsia="en-GB"/>
        </w:rPr>
        <w:t xml:space="preserve">esses. </w:t>
      </w:r>
      <w:r w:rsidR="00BF5D7E">
        <w:rPr>
          <w:rFonts w:ascii="Arial" w:eastAsia="Calibri" w:hAnsi="Arial" w:cs="Arial"/>
          <w:sz w:val="24"/>
          <w:szCs w:val="24"/>
          <w:lang w:eastAsia="en-GB"/>
        </w:rPr>
        <w:t xml:space="preserve">At week three they </w:t>
      </w:r>
      <w:r w:rsidR="00847320">
        <w:rPr>
          <w:rFonts w:ascii="Arial" w:eastAsia="Calibri" w:hAnsi="Arial" w:cs="Arial"/>
          <w:sz w:val="24"/>
          <w:szCs w:val="24"/>
          <w:lang w:eastAsia="en-GB"/>
        </w:rPr>
        <w:t>would transfer to taking calls, supported by a mentor. This was then followed by spending time with Sales, Engineering and the Stores department</w:t>
      </w:r>
      <w:r w:rsidR="0069481D">
        <w:rPr>
          <w:rFonts w:ascii="Arial" w:eastAsia="Calibri" w:hAnsi="Arial" w:cs="Arial"/>
          <w:sz w:val="24"/>
          <w:szCs w:val="24"/>
          <w:lang w:eastAsia="en-GB"/>
        </w:rPr>
        <w:t xml:space="preserve">. The final part of the training </w:t>
      </w:r>
      <w:r w:rsidR="00912A04">
        <w:rPr>
          <w:rFonts w:ascii="Arial" w:eastAsia="Calibri" w:hAnsi="Arial" w:cs="Arial"/>
          <w:sz w:val="24"/>
          <w:szCs w:val="24"/>
          <w:lang w:eastAsia="en-GB"/>
        </w:rPr>
        <w:t xml:space="preserve">would remain call taking, fully supported by a mentor. </w:t>
      </w:r>
      <w:r w:rsidR="002F7886">
        <w:rPr>
          <w:rFonts w:ascii="Arial" w:eastAsia="Calibri" w:hAnsi="Arial" w:cs="Arial"/>
          <w:sz w:val="24"/>
          <w:szCs w:val="24"/>
          <w:lang w:eastAsia="en-GB"/>
        </w:rPr>
        <w:t xml:space="preserve">Weekly review meetings were held </w:t>
      </w:r>
      <w:r w:rsidR="00C9799C">
        <w:rPr>
          <w:rFonts w:ascii="Arial" w:eastAsia="Calibri" w:hAnsi="Arial" w:cs="Arial"/>
          <w:sz w:val="24"/>
          <w:szCs w:val="24"/>
          <w:lang w:eastAsia="en-GB"/>
        </w:rPr>
        <w:t xml:space="preserve">to ensure they are settling into the new role and to obtain feedback from the individual. </w:t>
      </w:r>
    </w:p>
    <w:p w14:paraId="3D07E094" w14:textId="77777777" w:rsidR="000D0046" w:rsidRDefault="000D0046" w:rsidP="00F722CB">
      <w:pPr>
        <w:spacing w:line="360" w:lineRule="auto"/>
        <w:rPr>
          <w:rFonts w:ascii="Arial" w:hAnsi="Arial" w:cs="Arial"/>
          <w:sz w:val="24"/>
          <w:szCs w:val="24"/>
        </w:rPr>
      </w:pPr>
    </w:p>
    <w:p w14:paraId="62906073" w14:textId="02893149" w:rsidR="00F722CB" w:rsidRPr="00D929D6" w:rsidRDefault="00F722CB" w:rsidP="00F722CB">
      <w:pPr>
        <w:spacing w:line="360" w:lineRule="auto"/>
        <w:rPr>
          <w:rFonts w:ascii="Arial" w:hAnsi="Arial" w:cs="Arial"/>
          <w:sz w:val="24"/>
          <w:szCs w:val="24"/>
        </w:rPr>
      </w:pPr>
      <w:r>
        <w:br/>
      </w:r>
    </w:p>
    <w:p w14:paraId="0E00C462" w14:textId="77777777" w:rsidR="003D4239" w:rsidRDefault="003D4239" w:rsidP="00663D0B">
      <w:pPr>
        <w:spacing w:line="360" w:lineRule="auto"/>
        <w:rPr>
          <w:rFonts w:ascii="Arial" w:hAnsi="Arial" w:cs="Arial"/>
          <w:sz w:val="24"/>
          <w:szCs w:val="24"/>
        </w:rPr>
      </w:pPr>
    </w:p>
    <w:p w14:paraId="189C38BF" w14:textId="77777777" w:rsidR="000179A6" w:rsidRDefault="000179A6" w:rsidP="00663D0B">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0FF317D1" w14:textId="781C1D23" w:rsidR="008C2930" w:rsidRDefault="00200F8D" w:rsidP="002049FE">
      <w:pPr>
        <w:pStyle w:val="Heading2"/>
      </w:pPr>
      <w:bookmarkStart w:id="7" w:name="_Hlk114421196"/>
      <w:bookmarkStart w:id="8" w:name="_Toc114422431"/>
      <w:r>
        <w:lastRenderedPageBreak/>
        <w:t>Personal Development Plan</w:t>
      </w:r>
      <w:bookmarkEnd w:id="8"/>
    </w:p>
    <w:bookmarkEnd w:id="7"/>
    <w:p w14:paraId="2B4AD502" w14:textId="77777777" w:rsidR="009F1E6E" w:rsidRDefault="009F1E6E" w:rsidP="009F1E6E"/>
    <w:tbl>
      <w:tblPr>
        <w:tblStyle w:val="TableGrid2"/>
        <w:tblW w:w="0" w:type="auto"/>
        <w:tblLook w:val="04A0" w:firstRow="1" w:lastRow="0" w:firstColumn="1" w:lastColumn="0" w:noHBand="0" w:noVBand="1"/>
      </w:tblPr>
      <w:tblGrid>
        <w:gridCol w:w="2276"/>
        <w:gridCol w:w="1830"/>
        <w:gridCol w:w="1966"/>
        <w:gridCol w:w="1931"/>
        <w:gridCol w:w="1278"/>
      </w:tblGrid>
      <w:tr w:rsidR="009F1E6E" w:rsidRPr="00CE5287" w14:paraId="7AD27102" w14:textId="77777777" w:rsidTr="00041FC0">
        <w:trPr>
          <w:trHeight w:val="615"/>
        </w:trPr>
        <w:tc>
          <w:tcPr>
            <w:tcW w:w="2276" w:type="dxa"/>
            <w:shd w:val="clear" w:color="auto" w:fill="D9D9D9"/>
          </w:tcPr>
          <w:p w14:paraId="70DA65B2" w14:textId="77777777" w:rsidR="009F1E6E" w:rsidRPr="00CE5287" w:rsidRDefault="009F1E6E" w:rsidP="00041FC0">
            <w:pPr>
              <w:rPr>
                <w:rFonts w:ascii="Arial Rounded MT Bold" w:eastAsia="Calibri" w:hAnsi="Arial Rounded MT Bold" w:cs="Times New Roman"/>
              </w:rPr>
            </w:pPr>
            <w:r w:rsidRPr="00CE5287">
              <w:rPr>
                <w:rFonts w:ascii="Arial Rounded MT Bold" w:eastAsia="Calibri" w:hAnsi="Arial Rounded MT Bold" w:cs="Times New Roman"/>
              </w:rPr>
              <w:t>What do I want to learn?</w:t>
            </w:r>
          </w:p>
        </w:tc>
        <w:tc>
          <w:tcPr>
            <w:tcW w:w="1830" w:type="dxa"/>
            <w:shd w:val="clear" w:color="auto" w:fill="D9D9D9"/>
          </w:tcPr>
          <w:p w14:paraId="057C51CF" w14:textId="77777777" w:rsidR="009F1E6E" w:rsidRPr="00CE5287" w:rsidRDefault="009F1E6E" w:rsidP="00041FC0">
            <w:pPr>
              <w:rPr>
                <w:rFonts w:ascii="Arial Rounded MT Bold" w:eastAsia="Calibri" w:hAnsi="Arial Rounded MT Bold" w:cs="Times New Roman"/>
              </w:rPr>
            </w:pPr>
            <w:r w:rsidRPr="00CE5287">
              <w:rPr>
                <w:rFonts w:ascii="Arial Rounded MT Bold" w:eastAsia="Calibri" w:hAnsi="Arial Rounded MT Bold" w:cs="Times New Roman"/>
              </w:rPr>
              <w:t>What do I have to do?</w:t>
            </w:r>
          </w:p>
        </w:tc>
        <w:tc>
          <w:tcPr>
            <w:tcW w:w="1966" w:type="dxa"/>
            <w:shd w:val="clear" w:color="auto" w:fill="D9D9D9"/>
          </w:tcPr>
          <w:p w14:paraId="0D5B144C" w14:textId="77777777" w:rsidR="009F1E6E" w:rsidRPr="00CE5287" w:rsidRDefault="009F1E6E" w:rsidP="00041FC0">
            <w:pPr>
              <w:jc w:val="center"/>
              <w:rPr>
                <w:rFonts w:ascii="Arial Rounded MT Bold" w:eastAsia="Calibri" w:hAnsi="Arial Rounded MT Bold" w:cs="Times New Roman"/>
              </w:rPr>
            </w:pPr>
            <w:r w:rsidRPr="00CE5287">
              <w:rPr>
                <w:rFonts w:ascii="Arial Rounded MT Bold" w:eastAsia="Calibri" w:hAnsi="Arial Rounded MT Bold" w:cs="Times New Roman"/>
              </w:rPr>
              <w:t>What support and resources will I need?</w:t>
            </w:r>
          </w:p>
        </w:tc>
        <w:tc>
          <w:tcPr>
            <w:tcW w:w="1931" w:type="dxa"/>
            <w:shd w:val="clear" w:color="auto" w:fill="D9D9D9"/>
          </w:tcPr>
          <w:p w14:paraId="7A264D85" w14:textId="77777777" w:rsidR="009F1E6E" w:rsidRPr="00CE5287" w:rsidRDefault="009F1E6E" w:rsidP="00041FC0">
            <w:pPr>
              <w:jc w:val="center"/>
              <w:rPr>
                <w:rFonts w:ascii="Arial Rounded MT Bold" w:eastAsia="Calibri" w:hAnsi="Arial Rounded MT Bold" w:cs="Times New Roman"/>
              </w:rPr>
            </w:pPr>
            <w:r w:rsidRPr="00CE5287">
              <w:rPr>
                <w:rFonts w:ascii="Arial Rounded MT Bold" w:eastAsia="Calibri" w:hAnsi="Arial Rounded MT Bold" w:cs="Times New Roman"/>
              </w:rPr>
              <w:t>How will I measure success?</w:t>
            </w:r>
          </w:p>
        </w:tc>
        <w:tc>
          <w:tcPr>
            <w:tcW w:w="1278" w:type="dxa"/>
            <w:shd w:val="clear" w:color="auto" w:fill="D9D9D9"/>
          </w:tcPr>
          <w:p w14:paraId="2A78E413" w14:textId="77777777" w:rsidR="009F1E6E" w:rsidRPr="00CE5287" w:rsidRDefault="009F1E6E" w:rsidP="00041FC0">
            <w:pPr>
              <w:rPr>
                <w:rFonts w:ascii="Arial Rounded MT Bold" w:eastAsia="Calibri" w:hAnsi="Arial Rounded MT Bold" w:cs="Times New Roman"/>
              </w:rPr>
            </w:pPr>
            <w:r w:rsidRPr="00CE5287">
              <w:rPr>
                <w:rFonts w:ascii="Arial Rounded MT Bold" w:eastAsia="Calibri" w:hAnsi="Arial Rounded MT Bold" w:cs="Times New Roman"/>
              </w:rPr>
              <w:t>Target Date for Review</w:t>
            </w:r>
          </w:p>
        </w:tc>
      </w:tr>
      <w:tr w:rsidR="009F1E6E" w:rsidRPr="00CE5287" w14:paraId="0D35A498" w14:textId="77777777" w:rsidTr="00041FC0">
        <w:trPr>
          <w:trHeight w:val="1965"/>
        </w:trPr>
        <w:tc>
          <w:tcPr>
            <w:tcW w:w="2276" w:type="dxa"/>
          </w:tcPr>
          <w:p w14:paraId="76465E32" w14:textId="77777777" w:rsidR="009F1E6E" w:rsidRDefault="009F1E6E" w:rsidP="00041FC0">
            <w:pPr>
              <w:rPr>
                <w:rFonts w:ascii="Calibri" w:eastAsia="Times New Roman" w:hAnsi="Calibri" w:cs="Times New Roman"/>
              </w:rPr>
            </w:pPr>
            <w:r>
              <w:rPr>
                <w:rFonts w:ascii="Calibri" w:eastAsia="Times New Roman" w:hAnsi="Calibri" w:cs="Times New Roman"/>
              </w:rPr>
              <w:t>Internal systems</w:t>
            </w:r>
          </w:p>
          <w:p w14:paraId="0498A9C4" w14:textId="77777777" w:rsidR="009F1E6E" w:rsidRPr="005C70A2" w:rsidRDefault="009F1E6E" w:rsidP="00041FC0">
            <w:pPr>
              <w:rPr>
                <w:rFonts w:ascii="Calibri" w:eastAsia="Times New Roman" w:hAnsi="Calibri" w:cs="Times New Roman"/>
              </w:rPr>
            </w:pPr>
          </w:p>
        </w:tc>
        <w:tc>
          <w:tcPr>
            <w:tcW w:w="1830" w:type="dxa"/>
          </w:tcPr>
          <w:p w14:paraId="6FB57295"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Attend internal workshop for training of inhouse systems</w:t>
            </w:r>
          </w:p>
        </w:tc>
        <w:tc>
          <w:tcPr>
            <w:tcW w:w="1966" w:type="dxa"/>
          </w:tcPr>
          <w:p w14:paraId="1EF9A8AE"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 xml:space="preserve">Inhouse training by Technical Support personnel </w:t>
            </w:r>
          </w:p>
        </w:tc>
        <w:tc>
          <w:tcPr>
            <w:tcW w:w="1931" w:type="dxa"/>
          </w:tcPr>
          <w:p w14:paraId="6AC8DA13"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 xml:space="preserve">Review with line manager and obtain feedback </w:t>
            </w:r>
          </w:p>
        </w:tc>
        <w:tc>
          <w:tcPr>
            <w:tcW w:w="1278" w:type="dxa"/>
          </w:tcPr>
          <w:p w14:paraId="3662F3F4" w14:textId="77777777" w:rsidR="009F1E6E" w:rsidRPr="00CE5287" w:rsidRDefault="009F1E6E" w:rsidP="00041FC0">
            <w:pPr>
              <w:jc w:val="center"/>
              <w:rPr>
                <w:rFonts w:ascii="Calibri" w:eastAsia="Times New Roman" w:hAnsi="Calibri" w:cs="Times New Roman"/>
                <w:b/>
                <w:bCs/>
              </w:rPr>
            </w:pPr>
            <w:r>
              <w:rPr>
                <w:rFonts w:ascii="Calibri" w:eastAsia="Times New Roman" w:hAnsi="Calibri" w:cs="Times New Roman"/>
                <w:b/>
                <w:bCs/>
              </w:rPr>
              <w:t>16/9/22</w:t>
            </w:r>
          </w:p>
        </w:tc>
      </w:tr>
      <w:tr w:rsidR="009F1E6E" w14:paraId="44E7C58E" w14:textId="77777777" w:rsidTr="00041FC0">
        <w:trPr>
          <w:trHeight w:val="1965"/>
        </w:trPr>
        <w:tc>
          <w:tcPr>
            <w:tcW w:w="2276" w:type="dxa"/>
          </w:tcPr>
          <w:p w14:paraId="5DF82399"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Internal systems/procedures</w:t>
            </w:r>
          </w:p>
        </w:tc>
        <w:tc>
          <w:tcPr>
            <w:tcW w:w="1830" w:type="dxa"/>
          </w:tcPr>
          <w:p w14:paraId="137A9042"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Attend on job training (shadowing) with Customer Service representative</w:t>
            </w:r>
          </w:p>
        </w:tc>
        <w:tc>
          <w:tcPr>
            <w:tcW w:w="1966" w:type="dxa"/>
          </w:tcPr>
          <w:p w14:paraId="5FFCE820"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Inhouse training in Customer Service Department with CS staff </w:t>
            </w:r>
          </w:p>
          <w:p w14:paraId="0461FDA7" w14:textId="77777777" w:rsidR="009F1E6E" w:rsidRDefault="009F1E6E" w:rsidP="00041FC0">
            <w:pPr>
              <w:rPr>
                <w:rFonts w:ascii="Calibri" w:eastAsia="Times New Roman" w:hAnsi="Calibri" w:cs="Times New Roman"/>
              </w:rPr>
            </w:pPr>
          </w:p>
          <w:p w14:paraId="3E4CA3F8"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 xml:space="preserve">Training headset </w:t>
            </w:r>
          </w:p>
        </w:tc>
        <w:tc>
          <w:tcPr>
            <w:tcW w:w="1931" w:type="dxa"/>
          </w:tcPr>
          <w:p w14:paraId="1D3B32B1"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 xml:space="preserve">Weekly review with Line Manager and mentor </w:t>
            </w:r>
          </w:p>
        </w:tc>
        <w:tc>
          <w:tcPr>
            <w:tcW w:w="1278" w:type="dxa"/>
          </w:tcPr>
          <w:p w14:paraId="031482BA" w14:textId="77777777" w:rsidR="009F1E6E" w:rsidRDefault="009F1E6E" w:rsidP="00041FC0">
            <w:pPr>
              <w:jc w:val="center"/>
              <w:rPr>
                <w:rFonts w:ascii="Calibri" w:eastAsia="Times New Roman" w:hAnsi="Calibri" w:cs="Times New Roman"/>
                <w:b/>
                <w:bCs/>
              </w:rPr>
            </w:pPr>
            <w:r>
              <w:rPr>
                <w:rFonts w:ascii="Calibri" w:eastAsia="Times New Roman" w:hAnsi="Calibri" w:cs="Times New Roman"/>
                <w:b/>
                <w:bCs/>
              </w:rPr>
              <w:t>23/9/22</w:t>
            </w:r>
          </w:p>
        </w:tc>
      </w:tr>
      <w:tr w:rsidR="009F1E6E" w:rsidRPr="00CE5287" w14:paraId="1D50E018" w14:textId="77777777" w:rsidTr="00041FC0">
        <w:trPr>
          <w:trHeight w:val="1965"/>
        </w:trPr>
        <w:tc>
          <w:tcPr>
            <w:tcW w:w="2276" w:type="dxa"/>
          </w:tcPr>
          <w:p w14:paraId="0A92A3F8"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Internal systems/procedures</w:t>
            </w:r>
          </w:p>
        </w:tc>
        <w:tc>
          <w:tcPr>
            <w:tcW w:w="1830" w:type="dxa"/>
          </w:tcPr>
          <w:p w14:paraId="36A9213C"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Attend on job training with Customer Service representative. Taking calls, supported by mentor </w:t>
            </w:r>
          </w:p>
          <w:p w14:paraId="116CC0DC" w14:textId="77777777" w:rsidR="009F1E6E" w:rsidRPr="00CE5287" w:rsidRDefault="009F1E6E" w:rsidP="00041FC0">
            <w:pPr>
              <w:rPr>
                <w:rFonts w:ascii="Calibri" w:eastAsia="Times New Roman" w:hAnsi="Calibri" w:cs="Times New Roman"/>
              </w:rPr>
            </w:pPr>
          </w:p>
        </w:tc>
        <w:tc>
          <w:tcPr>
            <w:tcW w:w="1966" w:type="dxa"/>
          </w:tcPr>
          <w:p w14:paraId="142F6508"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Inhouse training in Customer Service Department with CS staff </w:t>
            </w:r>
          </w:p>
          <w:p w14:paraId="7943A4B7" w14:textId="77777777" w:rsidR="009F1E6E" w:rsidRDefault="009F1E6E" w:rsidP="00041FC0">
            <w:pPr>
              <w:rPr>
                <w:rFonts w:ascii="Calibri" w:eastAsia="Times New Roman" w:hAnsi="Calibri" w:cs="Times New Roman"/>
              </w:rPr>
            </w:pPr>
          </w:p>
          <w:p w14:paraId="33130541" w14:textId="77777777" w:rsidR="009F1E6E" w:rsidRDefault="009F1E6E" w:rsidP="00041FC0">
            <w:pPr>
              <w:rPr>
                <w:rFonts w:ascii="Calibri" w:eastAsia="Times New Roman" w:hAnsi="Calibri" w:cs="Times New Roman"/>
              </w:rPr>
            </w:pPr>
            <w:r>
              <w:rPr>
                <w:rFonts w:ascii="Calibri" w:eastAsia="Times New Roman" w:hAnsi="Calibri" w:cs="Times New Roman"/>
              </w:rPr>
              <w:t>Training headset</w:t>
            </w:r>
          </w:p>
          <w:p w14:paraId="7BBD635B" w14:textId="77777777" w:rsidR="009F1E6E" w:rsidRPr="00CE5287" w:rsidRDefault="009F1E6E" w:rsidP="00041FC0">
            <w:pPr>
              <w:rPr>
                <w:rFonts w:ascii="Calibri" w:eastAsia="Times New Roman" w:hAnsi="Calibri" w:cs="Times New Roman"/>
              </w:rPr>
            </w:pPr>
          </w:p>
        </w:tc>
        <w:tc>
          <w:tcPr>
            <w:tcW w:w="1931" w:type="dxa"/>
          </w:tcPr>
          <w:p w14:paraId="2B99849C" w14:textId="77777777" w:rsidR="009F1E6E" w:rsidRDefault="009F1E6E" w:rsidP="00041FC0">
            <w:pPr>
              <w:rPr>
                <w:rFonts w:ascii="Calibri" w:eastAsia="Times New Roman" w:hAnsi="Calibri" w:cs="Times New Roman"/>
              </w:rPr>
            </w:pPr>
            <w:r>
              <w:rPr>
                <w:rFonts w:ascii="Calibri" w:eastAsia="Times New Roman" w:hAnsi="Calibri" w:cs="Times New Roman"/>
              </w:rPr>
              <w:t>Weekly review with Line Manager and mentor</w:t>
            </w:r>
          </w:p>
          <w:p w14:paraId="3B81138A" w14:textId="77777777" w:rsidR="009F1E6E" w:rsidRPr="00CE5287" w:rsidRDefault="009F1E6E" w:rsidP="00041FC0">
            <w:pPr>
              <w:rPr>
                <w:rFonts w:ascii="Calibri" w:eastAsia="Times New Roman" w:hAnsi="Calibri" w:cs="Times New Roman"/>
              </w:rPr>
            </w:pPr>
          </w:p>
        </w:tc>
        <w:tc>
          <w:tcPr>
            <w:tcW w:w="1278" w:type="dxa"/>
          </w:tcPr>
          <w:p w14:paraId="61D757D1" w14:textId="77777777" w:rsidR="009F1E6E" w:rsidRPr="00CE5287" w:rsidRDefault="009F1E6E" w:rsidP="00041FC0">
            <w:pPr>
              <w:jc w:val="center"/>
              <w:rPr>
                <w:rFonts w:ascii="Calibri" w:eastAsia="Times New Roman" w:hAnsi="Calibri" w:cs="Times New Roman"/>
                <w:b/>
                <w:bCs/>
              </w:rPr>
            </w:pPr>
            <w:r>
              <w:rPr>
                <w:rFonts w:ascii="Calibri" w:eastAsia="Times New Roman" w:hAnsi="Calibri" w:cs="Times New Roman"/>
                <w:b/>
                <w:bCs/>
              </w:rPr>
              <w:t>30/9/22</w:t>
            </w:r>
          </w:p>
        </w:tc>
      </w:tr>
      <w:tr w:rsidR="009F1E6E" w:rsidRPr="00CE5287" w14:paraId="0FDB25AD" w14:textId="77777777" w:rsidTr="00041FC0">
        <w:trPr>
          <w:trHeight w:val="329"/>
        </w:trPr>
        <w:tc>
          <w:tcPr>
            <w:tcW w:w="2276" w:type="dxa"/>
          </w:tcPr>
          <w:p w14:paraId="42B1B32A" w14:textId="77777777" w:rsidR="009F1E6E" w:rsidRPr="00CE5287" w:rsidRDefault="009F1E6E" w:rsidP="00041FC0">
            <w:pPr>
              <w:rPr>
                <w:rFonts w:ascii="Calibri" w:eastAsia="Times New Roman" w:hAnsi="Calibri" w:cs="Times New Roman"/>
              </w:rPr>
            </w:pPr>
            <w:r>
              <w:rPr>
                <w:rFonts w:ascii="Calibri" w:eastAsia="Times New Roman" w:hAnsi="Calibri" w:cs="Times New Roman"/>
              </w:rPr>
              <w:t xml:space="preserve">Understanding different departments procedure – ie Sales Engineering and Stores </w:t>
            </w:r>
          </w:p>
        </w:tc>
        <w:tc>
          <w:tcPr>
            <w:tcW w:w="1830" w:type="dxa"/>
          </w:tcPr>
          <w:p w14:paraId="36331FCF" w14:textId="77777777" w:rsidR="009F1E6E" w:rsidRPr="00CE5287" w:rsidRDefault="009F1E6E" w:rsidP="00041FC0">
            <w:r>
              <w:t xml:space="preserve">Attend each department for 1 day to familiarise with procedure and how each area integrates together </w:t>
            </w:r>
          </w:p>
        </w:tc>
        <w:tc>
          <w:tcPr>
            <w:tcW w:w="1966" w:type="dxa"/>
          </w:tcPr>
          <w:p w14:paraId="625821F6" w14:textId="77777777" w:rsidR="009F1E6E" w:rsidRDefault="009F1E6E" w:rsidP="00041FC0">
            <w:pPr>
              <w:rPr>
                <w:rFonts w:ascii="Calibri" w:eastAsia="Times New Roman" w:hAnsi="Calibri" w:cs="Times New Roman"/>
              </w:rPr>
            </w:pPr>
            <w:r w:rsidRPr="00BD2FA0">
              <w:rPr>
                <w:rFonts w:ascii="Calibri" w:eastAsia="Times New Roman" w:hAnsi="Calibri" w:cs="Times New Roman"/>
                <w:b/>
                <w:bCs/>
              </w:rPr>
              <w:t>3/10/22</w:t>
            </w:r>
            <w:r>
              <w:rPr>
                <w:rFonts w:ascii="Calibri" w:eastAsia="Times New Roman" w:hAnsi="Calibri" w:cs="Times New Roman"/>
              </w:rPr>
              <w:t xml:space="preserve"> – Sales</w:t>
            </w:r>
          </w:p>
          <w:p w14:paraId="6A1BCB6F" w14:textId="77777777" w:rsidR="009F1E6E" w:rsidRDefault="009F1E6E" w:rsidP="00041FC0">
            <w:pPr>
              <w:rPr>
                <w:rFonts w:ascii="Calibri" w:eastAsia="Times New Roman" w:hAnsi="Calibri" w:cs="Times New Roman"/>
              </w:rPr>
            </w:pPr>
          </w:p>
          <w:p w14:paraId="47583ED6" w14:textId="77777777" w:rsidR="009F1E6E" w:rsidRDefault="009F1E6E" w:rsidP="00041FC0">
            <w:pPr>
              <w:rPr>
                <w:rFonts w:ascii="Calibri" w:eastAsia="Times New Roman" w:hAnsi="Calibri" w:cs="Times New Roman"/>
              </w:rPr>
            </w:pPr>
            <w:r w:rsidRPr="00BD2FA0">
              <w:rPr>
                <w:rFonts w:ascii="Calibri" w:eastAsia="Times New Roman" w:hAnsi="Calibri" w:cs="Times New Roman"/>
                <w:b/>
                <w:bCs/>
              </w:rPr>
              <w:t>4/10/22</w:t>
            </w:r>
            <w:r>
              <w:rPr>
                <w:rFonts w:ascii="Calibri" w:eastAsia="Times New Roman" w:hAnsi="Calibri" w:cs="Times New Roman"/>
              </w:rPr>
              <w:t xml:space="preserve"> – Engineering </w:t>
            </w:r>
          </w:p>
          <w:p w14:paraId="1F6F6598" w14:textId="77777777" w:rsidR="009F1E6E" w:rsidRDefault="009F1E6E" w:rsidP="00041FC0">
            <w:pPr>
              <w:rPr>
                <w:rFonts w:ascii="Calibri" w:eastAsia="Times New Roman" w:hAnsi="Calibri" w:cs="Times New Roman"/>
              </w:rPr>
            </w:pPr>
          </w:p>
          <w:p w14:paraId="0F99477F" w14:textId="77777777" w:rsidR="009F1E6E" w:rsidRPr="00CE5287" w:rsidRDefault="009F1E6E" w:rsidP="00041FC0">
            <w:pPr>
              <w:rPr>
                <w:rFonts w:ascii="Calibri" w:eastAsia="Times New Roman" w:hAnsi="Calibri" w:cs="Times New Roman"/>
              </w:rPr>
            </w:pPr>
            <w:r w:rsidRPr="00BD2FA0">
              <w:rPr>
                <w:rFonts w:ascii="Calibri" w:eastAsia="Times New Roman" w:hAnsi="Calibri" w:cs="Times New Roman"/>
                <w:b/>
                <w:bCs/>
              </w:rPr>
              <w:t>5/10/22</w:t>
            </w:r>
            <w:r>
              <w:rPr>
                <w:rFonts w:ascii="Calibri" w:eastAsia="Times New Roman" w:hAnsi="Calibri" w:cs="Times New Roman"/>
              </w:rPr>
              <w:t xml:space="preserve"> – Stores </w:t>
            </w:r>
          </w:p>
        </w:tc>
        <w:tc>
          <w:tcPr>
            <w:tcW w:w="1931" w:type="dxa"/>
          </w:tcPr>
          <w:p w14:paraId="06588D5C"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Review with Line Manager and mentor </w:t>
            </w:r>
          </w:p>
          <w:p w14:paraId="0E33BB12" w14:textId="77777777" w:rsidR="009F1E6E" w:rsidRDefault="009F1E6E" w:rsidP="00041FC0">
            <w:pPr>
              <w:rPr>
                <w:rFonts w:ascii="Calibri" w:eastAsia="Times New Roman" w:hAnsi="Calibri" w:cs="Times New Roman"/>
              </w:rPr>
            </w:pPr>
          </w:p>
          <w:p w14:paraId="719C614D" w14:textId="77777777" w:rsidR="009F1E6E" w:rsidRPr="00CE5287" w:rsidRDefault="009F1E6E" w:rsidP="00041FC0">
            <w:pPr>
              <w:rPr>
                <w:rFonts w:ascii="Calibri" w:eastAsia="Times New Roman" w:hAnsi="Calibri" w:cs="Times New Roman"/>
              </w:rPr>
            </w:pPr>
          </w:p>
        </w:tc>
        <w:tc>
          <w:tcPr>
            <w:tcW w:w="1278" w:type="dxa"/>
          </w:tcPr>
          <w:p w14:paraId="174DB6EB" w14:textId="77777777" w:rsidR="009F1E6E" w:rsidRDefault="009F1E6E" w:rsidP="00041FC0">
            <w:pPr>
              <w:rPr>
                <w:b/>
                <w:bCs/>
              </w:rPr>
            </w:pPr>
            <w:r>
              <w:rPr>
                <w:b/>
                <w:bCs/>
              </w:rPr>
              <w:t>5/10/22</w:t>
            </w:r>
          </w:p>
          <w:p w14:paraId="1B6F173C" w14:textId="77777777" w:rsidR="009F1E6E" w:rsidRPr="00CE5287" w:rsidRDefault="009F1E6E" w:rsidP="00041FC0">
            <w:pPr>
              <w:rPr>
                <w:rFonts w:ascii="Calibri" w:eastAsia="Times New Roman" w:hAnsi="Calibri" w:cs="Times New Roman"/>
                <w:b/>
                <w:bCs/>
              </w:rPr>
            </w:pPr>
          </w:p>
        </w:tc>
      </w:tr>
      <w:tr w:rsidR="009F1E6E" w:rsidRPr="002C2944" w14:paraId="6346D84A" w14:textId="77777777" w:rsidTr="00041FC0">
        <w:trPr>
          <w:trHeight w:val="329"/>
        </w:trPr>
        <w:tc>
          <w:tcPr>
            <w:tcW w:w="2276" w:type="dxa"/>
          </w:tcPr>
          <w:p w14:paraId="65411F42" w14:textId="77777777" w:rsidR="009F1E6E" w:rsidRPr="002C1878" w:rsidRDefault="009F1E6E" w:rsidP="00041FC0">
            <w:pPr>
              <w:rPr>
                <w:rFonts w:ascii="Calibri" w:eastAsia="Times New Roman" w:hAnsi="Calibri" w:cs="Times New Roman"/>
                <w:b/>
                <w:bCs/>
              </w:rPr>
            </w:pPr>
            <w:r w:rsidRPr="002C1878">
              <w:rPr>
                <w:rFonts w:ascii="Calibri" w:eastAsia="Times New Roman" w:hAnsi="Calibri" w:cs="Times New Roman"/>
                <w:b/>
                <w:bCs/>
              </w:rPr>
              <w:t xml:space="preserve">Final week of training: </w:t>
            </w:r>
          </w:p>
          <w:p w14:paraId="0E5916C6" w14:textId="77777777" w:rsidR="009F1E6E" w:rsidRDefault="009F1E6E" w:rsidP="00041FC0">
            <w:pPr>
              <w:rPr>
                <w:rFonts w:ascii="Calibri" w:eastAsia="Times New Roman" w:hAnsi="Calibri" w:cs="Times New Roman"/>
              </w:rPr>
            </w:pPr>
          </w:p>
          <w:p w14:paraId="0ACB5DB5" w14:textId="77777777" w:rsidR="009F1E6E" w:rsidRDefault="009F1E6E" w:rsidP="00041FC0">
            <w:pPr>
              <w:rPr>
                <w:rFonts w:ascii="Calibri" w:eastAsia="Times New Roman" w:hAnsi="Calibri" w:cs="Times New Roman"/>
              </w:rPr>
            </w:pPr>
            <w:r>
              <w:rPr>
                <w:rFonts w:ascii="Calibri" w:eastAsia="Times New Roman" w:hAnsi="Calibri" w:cs="Times New Roman"/>
              </w:rPr>
              <w:t>Internal systems/procedures</w:t>
            </w:r>
          </w:p>
          <w:p w14:paraId="36D6AFF0" w14:textId="77777777" w:rsidR="009F1E6E" w:rsidRDefault="009F1E6E" w:rsidP="00041FC0"/>
        </w:tc>
        <w:tc>
          <w:tcPr>
            <w:tcW w:w="1830" w:type="dxa"/>
          </w:tcPr>
          <w:p w14:paraId="65285317"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Attend on job training with Customer Service representative. Taking calls, supported by mentor </w:t>
            </w:r>
          </w:p>
          <w:p w14:paraId="57088F71" w14:textId="77777777" w:rsidR="009F1E6E" w:rsidRDefault="009F1E6E" w:rsidP="00041FC0">
            <w:pPr>
              <w:rPr>
                <w:rFonts w:ascii="Calibri" w:eastAsia="Times New Roman" w:hAnsi="Calibri" w:cs="Times New Roman"/>
              </w:rPr>
            </w:pPr>
          </w:p>
          <w:p w14:paraId="7E73C614" w14:textId="77777777" w:rsidR="009F1E6E" w:rsidRDefault="009F1E6E" w:rsidP="00041FC0">
            <w:pPr>
              <w:rPr>
                <w:rFonts w:eastAsiaTheme="minorEastAsia"/>
              </w:rPr>
            </w:pPr>
          </w:p>
        </w:tc>
        <w:tc>
          <w:tcPr>
            <w:tcW w:w="1966" w:type="dxa"/>
          </w:tcPr>
          <w:p w14:paraId="3A82D9EA"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Inhouse training in Customer Service Department with CS staff </w:t>
            </w:r>
          </w:p>
          <w:p w14:paraId="48EEA82B" w14:textId="77777777" w:rsidR="009F1E6E" w:rsidRDefault="009F1E6E" w:rsidP="00041FC0">
            <w:pPr>
              <w:rPr>
                <w:rFonts w:ascii="Calibri" w:eastAsia="Times New Roman" w:hAnsi="Calibri" w:cs="Times New Roman"/>
              </w:rPr>
            </w:pPr>
          </w:p>
          <w:p w14:paraId="06B66260" w14:textId="77777777" w:rsidR="009F1E6E" w:rsidRDefault="009F1E6E" w:rsidP="00041FC0">
            <w:pPr>
              <w:rPr>
                <w:rFonts w:ascii="Calibri" w:eastAsia="Times New Roman" w:hAnsi="Calibri" w:cs="Times New Roman"/>
              </w:rPr>
            </w:pPr>
            <w:r>
              <w:rPr>
                <w:rFonts w:ascii="Calibri" w:eastAsia="Times New Roman" w:hAnsi="Calibri" w:cs="Times New Roman"/>
              </w:rPr>
              <w:t>Training headset</w:t>
            </w:r>
          </w:p>
          <w:p w14:paraId="1DE8ADCE" w14:textId="77777777" w:rsidR="009F1E6E" w:rsidRDefault="009F1E6E" w:rsidP="00041FC0">
            <w:pPr>
              <w:rPr>
                <w:rFonts w:ascii="Calibri" w:eastAsia="Times New Roman" w:hAnsi="Calibri" w:cs="Times New Roman"/>
              </w:rPr>
            </w:pPr>
          </w:p>
          <w:p w14:paraId="026082C5" w14:textId="77777777" w:rsidR="009F1E6E" w:rsidRDefault="009F1E6E" w:rsidP="00041FC0">
            <w:pPr>
              <w:rPr>
                <w:rFonts w:ascii="Calibri" w:eastAsia="Times New Roman" w:hAnsi="Calibri" w:cs="Times New Roman"/>
              </w:rPr>
            </w:pPr>
          </w:p>
        </w:tc>
        <w:tc>
          <w:tcPr>
            <w:tcW w:w="1931" w:type="dxa"/>
          </w:tcPr>
          <w:p w14:paraId="4B856541" w14:textId="77777777" w:rsidR="009F1E6E" w:rsidRDefault="009F1E6E" w:rsidP="00041FC0">
            <w:pPr>
              <w:rPr>
                <w:rFonts w:ascii="Calibri" w:eastAsia="Times New Roman" w:hAnsi="Calibri" w:cs="Times New Roman"/>
              </w:rPr>
            </w:pPr>
            <w:r>
              <w:rPr>
                <w:rFonts w:ascii="Calibri" w:eastAsia="Times New Roman" w:hAnsi="Calibri" w:cs="Times New Roman"/>
              </w:rPr>
              <w:t xml:space="preserve">Review with Line Manager and mentor </w:t>
            </w:r>
          </w:p>
          <w:p w14:paraId="578A5677" w14:textId="77777777" w:rsidR="009F1E6E" w:rsidRDefault="009F1E6E" w:rsidP="00041FC0">
            <w:pPr>
              <w:rPr>
                <w:rFonts w:ascii="Calibri" w:eastAsia="Times New Roman" w:hAnsi="Calibri" w:cs="Times New Roman"/>
              </w:rPr>
            </w:pPr>
          </w:p>
          <w:p w14:paraId="7123FAA1" w14:textId="77777777" w:rsidR="009F1E6E" w:rsidRDefault="009F1E6E" w:rsidP="00041FC0">
            <w:pPr>
              <w:rPr>
                <w:rFonts w:ascii="Calibri" w:eastAsia="Times New Roman" w:hAnsi="Calibri" w:cs="Times New Roman"/>
              </w:rPr>
            </w:pPr>
          </w:p>
        </w:tc>
        <w:tc>
          <w:tcPr>
            <w:tcW w:w="1278" w:type="dxa"/>
          </w:tcPr>
          <w:p w14:paraId="0C52E5CE" w14:textId="77777777" w:rsidR="009F1E6E" w:rsidRPr="002C2944" w:rsidRDefault="009F1E6E" w:rsidP="00041FC0">
            <w:pPr>
              <w:jc w:val="center"/>
              <w:rPr>
                <w:b/>
                <w:bCs/>
              </w:rPr>
            </w:pPr>
            <w:r>
              <w:rPr>
                <w:b/>
                <w:bCs/>
              </w:rPr>
              <w:t>14/10/22</w:t>
            </w:r>
          </w:p>
        </w:tc>
      </w:tr>
    </w:tbl>
    <w:p w14:paraId="78E936E6" w14:textId="77777777" w:rsidR="00E54FFA" w:rsidRPr="00E54FFA" w:rsidRDefault="00E54FFA" w:rsidP="00E54FFA"/>
    <w:p w14:paraId="1B4838B8" w14:textId="3C94B199" w:rsidR="00964538" w:rsidRDefault="00964538" w:rsidP="00D2291D">
      <w:pPr>
        <w:spacing w:line="360" w:lineRule="auto"/>
        <w:rPr>
          <w:rFonts w:ascii="Arial" w:hAnsi="Arial" w:cs="Arial"/>
          <w:sz w:val="24"/>
          <w:szCs w:val="24"/>
        </w:rPr>
      </w:pPr>
    </w:p>
    <w:p w14:paraId="0E73F40E" w14:textId="77777777" w:rsidR="00513050" w:rsidRPr="00A158F9" w:rsidRDefault="00513050" w:rsidP="00A158F9">
      <w:pPr>
        <w:spacing w:line="360" w:lineRule="auto"/>
        <w:rPr>
          <w:rFonts w:ascii="Arial" w:hAnsi="Arial" w:cs="Arial"/>
          <w:sz w:val="24"/>
          <w:szCs w:val="24"/>
        </w:rPr>
      </w:pPr>
    </w:p>
    <w:p w14:paraId="747EDDAD" w14:textId="7DCBAA28" w:rsidR="005225BF" w:rsidRDefault="00513050" w:rsidP="002049FE">
      <w:pPr>
        <w:pStyle w:val="Heading2"/>
      </w:pPr>
      <w:bookmarkStart w:id="9" w:name="_Toc114422432"/>
      <w:r>
        <w:t>Conclusion</w:t>
      </w:r>
      <w:bookmarkEnd w:id="9"/>
    </w:p>
    <w:p w14:paraId="094BC888" w14:textId="77777777" w:rsidR="00AE53B3" w:rsidRPr="00AE53B3" w:rsidRDefault="00AE53B3" w:rsidP="00AE53B3"/>
    <w:p w14:paraId="7B22F717" w14:textId="4C1CF1E6" w:rsidR="00A158F9" w:rsidRPr="00B26618" w:rsidRDefault="0086568E" w:rsidP="00B26618">
      <w:pPr>
        <w:spacing w:line="360" w:lineRule="auto"/>
        <w:rPr>
          <w:rFonts w:ascii="Arial" w:hAnsi="Arial" w:cs="Arial"/>
          <w:sz w:val="24"/>
          <w:szCs w:val="24"/>
        </w:rPr>
      </w:pPr>
      <w:r>
        <w:rPr>
          <w:rFonts w:ascii="Arial" w:hAnsi="Arial" w:cs="Arial"/>
          <w:sz w:val="24"/>
          <w:szCs w:val="24"/>
        </w:rPr>
        <w:t>Whilst I unders</w:t>
      </w:r>
      <w:r w:rsidR="000A10D1">
        <w:rPr>
          <w:rFonts w:ascii="Arial" w:hAnsi="Arial" w:cs="Arial"/>
          <w:sz w:val="24"/>
          <w:szCs w:val="24"/>
        </w:rPr>
        <w:t>tood th</w:t>
      </w:r>
      <w:r w:rsidR="002B393E">
        <w:rPr>
          <w:rFonts w:ascii="Arial" w:hAnsi="Arial" w:cs="Arial"/>
          <w:sz w:val="24"/>
          <w:szCs w:val="24"/>
        </w:rPr>
        <w:t xml:space="preserve">at </w:t>
      </w:r>
      <w:r w:rsidR="000A10D1">
        <w:rPr>
          <w:rFonts w:ascii="Arial" w:hAnsi="Arial" w:cs="Arial"/>
          <w:sz w:val="24"/>
          <w:szCs w:val="24"/>
        </w:rPr>
        <w:t xml:space="preserve">investing in </w:t>
      </w:r>
      <w:r w:rsidR="00E8582F">
        <w:rPr>
          <w:rFonts w:ascii="Arial" w:hAnsi="Arial" w:cs="Arial"/>
          <w:sz w:val="24"/>
          <w:szCs w:val="24"/>
        </w:rPr>
        <w:t xml:space="preserve">employee’s will increase productivity </w:t>
      </w:r>
      <w:r w:rsidR="005075C1">
        <w:rPr>
          <w:rFonts w:ascii="Arial" w:hAnsi="Arial" w:cs="Arial"/>
          <w:sz w:val="24"/>
          <w:szCs w:val="24"/>
        </w:rPr>
        <w:t>of a business</w:t>
      </w:r>
      <w:r w:rsidR="00AE53B3">
        <w:rPr>
          <w:rFonts w:ascii="Arial" w:hAnsi="Arial" w:cs="Arial"/>
          <w:sz w:val="24"/>
          <w:szCs w:val="24"/>
        </w:rPr>
        <w:t xml:space="preserve"> which in turn </w:t>
      </w:r>
      <w:r w:rsidR="006D30EB">
        <w:rPr>
          <w:rFonts w:ascii="Arial" w:hAnsi="Arial" w:cs="Arial"/>
          <w:sz w:val="24"/>
          <w:szCs w:val="24"/>
        </w:rPr>
        <w:t>boost</w:t>
      </w:r>
      <w:r w:rsidR="002B393E">
        <w:rPr>
          <w:rFonts w:ascii="Arial" w:hAnsi="Arial" w:cs="Arial"/>
          <w:sz w:val="24"/>
          <w:szCs w:val="24"/>
        </w:rPr>
        <w:t>s</w:t>
      </w:r>
      <w:r w:rsidR="006D30EB">
        <w:rPr>
          <w:rFonts w:ascii="Arial" w:hAnsi="Arial" w:cs="Arial"/>
          <w:sz w:val="24"/>
          <w:szCs w:val="24"/>
        </w:rPr>
        <w:t xml:space="preserve"> profit. </w:t>
      </w:r>
      <w:r w:rsidR="005075C1">
        <w:rPr>
          <w:rFonts w:ascii="Arial" w:hAnsi="Arial" w:cs="Arial"/>
          <w:sz w:val="24"/>
          <w:szCs w:val="24"/>
        </w:rPr>
        <w:t xml:space="preserve">I </w:t>
      </w:r>
      <w:r w:rsidR="006D30EB">
        <w:rPr>
          <w:rFonts w:ascii="Arial" w:hAnsi="Arial" w:cs="Arial"/>
          <w:sz w:val="24"/>
          <w:szCs w:val="24"/>
        </w:rPr>
        <w:t xml:space="preserve">did </w:t>
      </w:r>
      <w:r w:rsidR="005075C1">
        <w:rPr>
          <w:rFonts w:ascii="Arial" w:hAnsi="Arial" w:cs="Arial"/>
          <w:sz w:val="24"/>
          <w:szCs w:val="24"/>
        </w:rPr>
        <w:t>underestimat</w:t>
      </w:r>
      <w:r w:rsidR="006D30EB">
        <w:rPr>
          <w:rFonts w:ascii="Arial" w:hAnsi="Arial" w:cs="Arial"/>
          <w:sz w:val="24"/>
          <w:szCs w:val="24"/>
        </w:rPr>
        <w:t>e</w:t>
      </w:r>
      <w:r w:rsidR="002B393E">
        <w:rPr>
          <w:rFonts w:ascii="Arial" w:hAnsi="Arial" w:cs="Arial"/>
          <w:sz w:val="24"/>
          <w:szCs w:val="24"/>
        </w:rPr>
        <w:t xml:space="preserve"> the importance </w:t>
      </w:r>
      <w:r w:rsidR="0057149C">
        <w:rPr>
          <w:rFonts w:ascii="Arial" w:hAnsi="Arial" w:cs="Arial"/>
          <w:sz w:val="24"/>
          <w:szCs w:val="24"/>
        </w:rPr>
        <w:t>of each area</w:t>
      </w:r>
      <w:r w:rsidR="00584070">
        <w:rPr>
          <w:rFonts w:ascii="Arial" w:hAnsi="Arial" w:cs="Arial"/>
          <w:sz w:val="24"/>
          <w:szCs w:val="24"/>
        </w:rPr>
        <w:t>,</w:t>
      </w:r>
      <w:r w:rsidR="0057149C">
        <w:rPr>
          <w:rFonts w:ascii="Arial" w:hAnsi="Arial" w:cs="Arial"/>
          <w:sz w:val="24"/>
          <w:szCs w:val="24"/>
        </w:rPr>
        <w:t xml:space="preserve"> from both the company and </w:t>
      </w:r>
      <w:r w:rsidR="00C13089">
        <w:rPr>
          <w:rFonts w:ascii="Arial" w:hAnsi="Arial" w:cs="Arial"/>
          <w:sz w:val="24"/>
          <w:szCs w:val="24"/>
        </w:rPr>
        <w:t>personnel</w:t>
      </w:r>
      <w:r w:rsidR="00584070">
        <w:rPr>
          <w:rFonts w:ascii="Arial" w:hAnsi="Arial" w:cs="Arial"/>
          <w:sz w:val="24"/>
          <w:szCs w:val="24"/>
        </w:rPr>
        <w:t>,</w:t>
      </w:r>
      <w:r w:rsidR="00C13089">
        <w:rPr>
          <w:rFonts w:ascii="Arial" w:hAnsi="Arial" w:cs="Arial"/>
          <w:sz w:val="24"/>
          <w:szCs w:val="24"/>
        </w:rPr>
        <w:t xml:space="preserve"> must work hand in hand </w:t>
      </w:r>
      <w:r w:rsidR="00554AC0">
        <w:rPr>
          <w:rFonts w:ascii="Arial" w:hAnsi="Arial" w:cs="Arial"/>
          <w:sz w:val="24"/>
          <w:szCs w:val="24"/>
        </w:rPr>
        <w:t>and meet in the middle i</w:t>
      </w:r>
      <w:r w:rsidR="00C13089">
        <w:rPr>
          <w:rFonts w:ascii="Arial" w:hAnsi="Arial" w:cs="Arial"/>
          <w:sz w:val="24"/>
          <w:szCs w:val="24"/>
        </w:rPr>
        <w:t xml:space="preserve">n order </w:t>
      </w:r>
      <w:r w:rsidR="00554AC0">
        <w:rPr>
          <w:rFonts w:ascii="Arial" w:hAnsi="Arial" w:cs="Arial"/>
          <w:sz w:val="24"/>
          <w:szCs w:val="24"/>
        </w:rPr>
        <w:t xml:space="preserve">to </w:t>
      </w:r>
      <w:r w:rsidR="006D3182">
        <w:rPr>
          <w:rFonts w:ascii="Arial" w:hAnsi="Arial" w:cs="Arial"/>
          <w:sz w:val="24"/>
          <w:szCs w:val="24"/>
        </w:rPr>
        <w:t xml:space="preserve">truly </w:t>
      </w:r>
      <w:r w:rsidR="00584070">
        <w:rPr>
          <w:rFonts w:ascii="Arial" w:hAnsi="Arial" w:cs="Arial"/>
          <w:sz w:val="24"/>
          <w:szCs w:val="24"/>
        </w:rPr>
        <w:t xml:space="preserve">reach a </w:t>
      </w:r>
      <w:r w:rsidR="00554AC0">
        <w:rPr>
          <w:rFonts w:ascii="Arial" w:hAnsi="Arial" w:cs="Arial"/>
          <w:sz w:val="24"/>
          <w:szCs w:val="24"/>
        </w:rPr>
        <w:t>s</w:t>
      </w:r>
      <w:r w:rsidR="00C13089">
        <w:rPr>
          <w:rFonts w:ascii="Arial" w:hAnsi="Arial" w:cs="Arial"/>
          <w:sz w:val="24"/>
          <w:szCs w:val="24"/>
        </w:rPr>
        <w:t xml:space="preserve">uccessful </w:t>
      </w:r>
      <w:r w:rsidR="006D3182">
        <w:rPr>
          <w:rFonts w:ascii="Arial" w:hAnsi="Arial" w:cs="Arial"/>
          <w:sz w:val="24"/>
          <w:szCs w:val="24"/>
        </w:rPr>
        <w:t xml:space="preserve">outcome. </w:t>
      </w:r>
      <w:r w:rsidR="0061682D">
        <w:rPr>
          <w:rFonts w:ascii="Arial" w:hAnsi="Arial" w:cs="Arial"/>
          <w:sz w:val="24"/>
          <w:szCs w:val="24"/>
        </w:rPr>
        <w:t>As i</w:t>
      </w:r>
      <w:r w:rsidR="000918EF">
        <w:rPr>
          <w:rFonts w:ascii="Arial" w:hAnsi="Arial" w:cs="Arial"/>
          <w:sz w:val="24"/>
          <w:szCs w:val="24"/>
        </w:rPr>
        <w:t>ndividuals</w:t>
      </w:r>
      <w:r w:rsidR="0061682D">
        <w:rPr>
          <w:rFonts w:ascii="Arial" w:hAnsi="Arial" w:cs="Arial"/>
          <w:sz w:val="24"/>
          <w:szCs w:val="24"/>
        </w:rPr>
        <w:t xml:space="preserve">, we continually work on our personal development </w:t>
      </w:r>
      <w:r w:rsidR="0028604E">
        <w:rPr>
          <w:rFonts w:ascii="Arial" w:hAnsi="Arial" w:cs="Arial"/>
          <w:sz w:val="24"/>
          <w:szCs w:val="24"/>
        </w:rPr>
        <w:t>whether this be for job satisfaction or pay</w:t>
      </w:r>
      <w:r w:rsidR="00053698">
        <w:rPr>
          <w:rFonts w:ascii="Arial" w:hAnsi="Arial" w:cs="Arial"/>
          <w:sz w:val="24"/>
          <w:szCs w:val="24"/>
        </w:rPr>
        <w:t xml:space="preserve">. This also applies for </w:t>
      </w:r>
      <w:r w:rsidR="00855D59">
        <w:rPr>
          <w:rFonts w:ascii="Arial" w:hAnsi="Arial" w:cs="Arial"/>
          <w:sz w:val="24"/>
          <w:szCs w:val="24"/>
        </w:rPr>
        <w:t xml:space="preserve">organisations, </w:t>
      </w:r>
      <w:r w:rsidR="00B85FED">
        <w:rPr>
          <w:rFonts w:ascii="Arial" w:hAnsi="Arial" w:cs="Arial"/>
          <w:sz w:val="24"/>
          <w:szCs w:val="24"/>
        </w:rPr>
        <w:t>as our surroundings, society changes</w:t>
      </w:r>
      <w:r w:rsidR="00280D20">
        <w:rPr>
          <w:rFonts w:ascii="Arial" w:hAnsi="Arial" w:cs="Arial"/>
          <w:sz w:val="24"/>
          <w:szCs w:val="24"/>
        </w:rPr>
        <w:t xml:space="preserve">. Technology has forced changes </w:t>
      </w:r>
      <w:r w:rsidR="003514CD">
        <w:rPr>
          <w:rFonts w:ascii="Arial" w:hAnsi="Arial" w:cs="Arial"/>
          <w:sz w:val="24"/>
          <w:szCs w:val="24"/>
        </w:rPr>
        <w:t xml:space="preserve">with the way how businesses are </w:t>
      </w:r>
      <w:r w:rsidR="00D30A7F">
        <w:rPr>
          <w:rFonts w:ascii="Arial" w:hAnsi="Arial" w:cs="Arial"/>
          <w:sz w:val="24"/>
          <w:szCs w:val="24"/>
        </w:rPr>
        <w:t>run, as well as the pandemic</w:t>
      </w:r>
      <w:r w:rsidR="00D93D56">
        <w:rPr>
          <w:rFonts w:ascii="Arial" w:hAnsi="Arial" w:cs="Arial"/>
          <w:sz w:val="24"/>
          <w:szCs w:val="24"/>
        </w:rPr>
        <w:t xml:space="preserve">, which has prompted </w:t>
      </w:r>
      <w:r w:rsidR="007B7249">
        <w:rPr>
          <w:rFonts w:ascii="Arial" w:hAnsi="Arial" w:cs="Arial"/>
          <w:sz w:val="24"/>
          <w:szCs w:val="24"/>
        </w:rPr>
        <w:t>more people working from home.</w:t>
      </w:r>
      <w:r w:rsidR="00A06AA5">
        <w:rPr>
          <w:rFonts w:ascii="Arial" w:hAnsi="Arial" w:cs="Arial"/>
          <w:sz w:val="24"/>
          <w:szCs w:val="24"/>
        </w:rPr>
        <w:t xml:space="preserve"> </w:t>
      </w:r>
      <w:r w:rsidR="008730F0">
        <w:rPr>
          <w:rFonts w:ascii="Arial" w:hAnsi="Arial" w:cs="Arial"/>
          <w:sz w:val="24"/>
          <w:szCs w:val="24"/>
        </w:rPr>
        <w:t xml:space="preserve">Keeping a fresh outlook </w:t>
      </w:r>
      <w:r w:rsidR="00F21F87">
        <w:rPr>
          <w:rFonts w:ascii="Arial" w:hAnsi="Arial" w:cs="Arial"/>
          <w:sz w:val="24"/>
          <w:szCs w:val="24"/>
        </w:rPr>
        <w:t xml:space="preserve">from both aspects can only have a positive impact. </w:t>
      </w:r>
      <w:bookmarkStart w:id="10" w:name="_Toc456901523"/>
    </w:p>
    <w:p w14:paraId="0D36C627" w14:textId="5C3CF1D3" w:rsidR="00A158F9" w:rsidRDefault="00A158F9" w:rsidP="00A158F9"/>
    <w:p w14:paraId="60570EA3" w14:textId="77777777" w:rsidR="00A158F9" w:rsidRPr="00A158F9" w:rsidRDefault="00A158F9" w:rsidP="00A158F9"/>
    <w:p w14:paraId="1A43F908" w14:textId="2DFAF856" w:rsidR="003F69D6" w:rsidRDefault="00B220CB" w:rsidP="002049FE">
      <w:pPr>
        <w:pStyle w:val="Heading2"/>
      </w:pPr>
      <w:bookmarkStart w:id="11" w:name="_Toc114422433"/>
      <w:bookmarkEnd w:id="10"/>
      <w:r>
        <w:t>References</w:t>
      </w:r>
      <w:bookmarkEnd w:id="11"/>
    </w:p>
    <w:p w14:paraId="1015C7D2" w14:textId="77777777" w:rsidR="00A751B1" w:rsidRPr="00A751B1" w:rsidRDefault="00A751B1" w:rsidP="00A751B1"/>
    <w:p w14:paraId="3CB5CE4E" w14:textId="0F56378D" w:rsidR="00190F91" w:rsidRPr="00190F91" w:rsidRDefault="00ED3D33" w:rsidP="003F69D6">
      <w:pPr>
        <w:rPr>
          <w:rFonts w:ascii="Verdana" w:hAnsi="Verdana"/>
          <w:color w:val="555555"/>
          <w:sz w:val="18"/>
          <w:szCs w:val="18"/>
          <w:shd w:val="clear" w:color="auto" w:fill="FFFFFF"/>
        </w:rPr>
      </w:pPr>
      <w:r>
        <w:rPr>
          <w:rFonts w:ascii="Verdana" w:hAnsi="Verdana"/>
          <w:color w:val="555555"/>
          <w:sz w:val="18"/>
          <w:szCs w:val="18"/>
          <w:shd w:val="clear" w:color="auto" w:fill="FFFFFF"/>
        </w:rPr>
        <w:t>Stringer, R. A., &amp; Cheloha, R. S. (2003). The Power of a Development Plan.</w:t>
      </w:r>
      <w:r>
        <w:rPr>
          <w:rFonts w:ascii="Verdana" w:hAnsi="Verdana"/>
          <w:i/>
          <w:iCs/>
          <w:color w:val="555555"/>
          <w:sz w:val="18"/>
          <w:szCs w:val="18"/>
          <w:shd w:val="clear" w:color="auto" w:fill="FFFFFF"/>
        </w:rPr>
        <w:t> HR.Human Resource Planning, 26</w:t>
      </w:r>
      <w:r>
        <w:rPr>
          <w:rFonts w:ascii="Verdana" w:hAnsi="Verdana"/>
          <w:color w:val="555555"/>
          <w:sz w:val="18"/>
          <w:szCs w:val="18"/>
          <w:shd w:val="clear" w:color="auto" w:fill="FFFFFF"/>
        </w:rPr>
        <w:t xml:space="preserve">(4), 10-17. </w:t>
      </w:r>
      <w:hyperlink r:id="rId12" w:history="1">
        <w:r w:rsidRPr="005138F9">
          <w:rPr>
            <w:rStyle w:val="Hyperlink"/>
            <w:rFonts w:ascii="Verdana" w:hAnsi="Verdana"/>
            <w:sz w:val="18"/>
            <w:szCs w:val="18"/>
            <w:shd w:val="clear" w:color="auto" w:fill="FFFFFF"/>
          </w:rPr>
          <w:t>https://www.proquest.com/trade-journals/power-development-plan/docview/224569025/se-2</w:t>
        </w:r>
      </w:hyperlink>
    </w:p>
    <w:p w14:paraId="42DBBE38" w14:textId="4C97F00C" w:rsidR="00190F91" w:rsidRPr="00365390" w:rsidRDefault="00190F91" w:rsidP="00190F91">
      <w:pPr>
        <w:pStyle w:val="NormalWeb"/>
        <w:spacing w:before="0" w:beforeAutospacing="0" w:after="0" w:afterAutospacing="0"/>
        <w:ind w:left="720" w:hanging="720"/>
      </w:pPr>
      <w:r w:rsidRPr="00365390">
        <w:t xml:space="preserve">CIPD. (2018, April 11). </w:t>
      </w:r>
      <w:r w:rsidRPr="00365390">
        <w:rPr>
          <w:i/>
          <w:iCs/>
        </w:rPr>
        <w:t>Over-worked managers and under-supported staff casts a shadow over workforce happiness</w:t>
      </w:r>
      <w:r w:rsidRPr="00365390">
        <w:t xml:space="preserve">. CIPD. </w:t>
      </w:r>
      <w:hyperlink r:id="rId13" w:history="1">
        <w:r w:rsidRPr="00365390">
          <w:rPr>
            <w:rStyle w:val="Hyperlink"/>
          </w:rPr>
          <w:t>https://www.cipd.co.uk/about/media/press/uk-working-lives</w:t>
        </w:r>
      </w:hyperlink>
    </w:p>
    <w:p w14:paraId="10095F9B" w14:textId="77777777" w:rsidR="00190F91" w:rsidRDefault="00190F91" w:rsidP="00AC5D61">
      <w:pPr>
        <w:pStyle w:val="NormalWeb"/>
        <w:spacing w:before="0" w:beforeAutospacing="0" w:after="0" w:afterAutospacing="0"/>
        <w:ind w:left="720" w:hanging="720"/>
      </w:pPr>
    </w:p>
    <w:p w14:paraId="1B6BA34A" w14:textId="24D612FB" w:rsidR="00AC5D61" w:rsidRDefault="00AC5D61" w:rsidP="00AC5D61">
      <w:pPr>
        <w:pStyle w:val="NormalWeb"/>
        <w:spacing w:before="0" w:beforeAutospacing="0" w:after="0" w:afterAutospacing="0"/>
        <w:ind w:left="720" w:hanging="720"/>
      </w:pPr>
      <w:r>
        <w:t xml:space="preserve">Bright, J. (2014, September 20). </w:t>
      </w:r>
      <w:r>
        <w:rPr>
          <w:i/>
          <w:iCs/>
        </w:rPr>
        <w:t>10 Benefits of Training and Development in an Organization</w:t>
      </w:r>
      <w:r>
        <w:t xml:space="preserve">. Hosbeg.com. </w:t>
      </w:r>
      <w:hyperlink r:id="rId14" w:history="1">
        <w:r w:rsidRPr="005138F9">
          <w:rPr>
            <w:rStyle w:val="Hyperlink"/>
          </w:rPr>
          <w:t>https://hosbeg.com/10-benefits-training-development-organization/</w:t>
        </w:r>
      </w:hyperlink>
    </w:p>
    <w:p w14:paraId="43A2E8AC" w14:textId="5BC4DEE2" w:rsidR="00AC5D61" w:rsidRDefault="00AC5D61" w:rsidP="00AC5D61">
      <w:pPr>
        <w:pStyle w:val="NormalWeb"/>
        <w:spacing w:before="0" w:beforeAutospacing="0" w:after="0" w:afterAutospacing="0"/>
        <w:ind w:left="720" w:hanging="720"/>
      </w:pPr>
    </w:p>
    <w:p w14:paraId="2C4C2AAF" w14:textId="293F200C" w:rsidR="00AC5D61" w:rsidRDefault="005F64FA" w:rsidP="005F64FA">
      <w:pPr>
        <w:pStyle w:val="NormalWeb"/>
        <w:spacing w:before="0" w:beforeAutospacing="0" w:after="0" w:afterAutospacing="0"/>
        <w:rPr>
          <w:rFonts w:ascii="Verdana" w:hAnsi="Verdana"/>
          <w:color w:val="555555"/>
          <w:sz w:val="18"/>
          <w:szCs w:val="18"/>
          <w:shd w:val="clear" w:color="auto" w:fill="FFFFFF"/>
        </w:rPr>
      </w:pPr>
      <w:r>
        <w:rPr>
          <w:rFonts w:ascii="Verdana" w:hAnsi="Verdana"/>
          <w:color w:val="555555"/>
          <w:sz w:val="18"/>
          <w:szCs w:val="18"/>
          <w:shd w:val="clear" w:color="auto" w:fill="FFFFFF"/>
        </w:rPr>
        <w:t>Börner, R., Moormann, J., &amp; Wang, M. (2012). Staff training for business process improvement.</w:t>
      </w:r>
      <w:r>
        <w:rPr>
          <w:rFonts w:ascii="Verdana" w:hAnsi="Verdana"/>
          <w:i/>
          <w:iCs/>
          <w:color w:val="555555"/>
          <w:sz w:val="18"/>
          <w:szCs w:val="18"/>
          <w:shd w:val="clear" w:color="auto" w:fill="FFFFFF"/>
        </w:rPr>
        <w:t> Journal of Workplace Learning, 24</w:t>
      </w:r>
      <w:r>
        <w:rPr>
          <w:rFonts w:ascii="Verdana" w:hAnsi="Verdana"/>
          <w:color w:val="555555"/>
          <w:sz w:val="18"/>
          <w:szCs w:val="18"/>
          <w:shd w:val="clear" w:color="auto" w:fill="FFFFFF"/>
        </w:rPr>
        <w:t xml:space="preserve">(3), 200-225. </w:t>
      </w:r>
      <w:hyperlink r:id="rId15" w:history="1">
        <w:r w:rsidRPr="00E83936">
          <w:rPr>
            <w:rStyle w:val="Hyperlink"/>
            <w:rFonts w:ascii="Verdana" w:hAnsi="Verdana"/>
            <w:sz w:val="18"/>
            <w:szCs w:val="18"/>
            <w:shd w:val="clear" w:color="auto" w:fill="FFFFFF"/>
          </w:rPr>
          <w:t>https://doi.org/10.1108/13665621211209276</w:t>
        </w:r>
      </w:hyperlink>
    </w:p>
    <w:p w14:paraId="369230F8" w14:textId="77777777" w:rsidR="005F64FA" w:rsidRDefault="005F64FA" w:rsidP="00AC5D61">
      <w:pPr>
        <w:pStyle w:val="NormalWeb"/>
        <w:spacing w:before="0" w:beforeAutospacing="0" w:after="0" w:afterAutospacing="0" w:line="480" w:lineRule="auto"/>
        <w:ind w:left="720" w:hanging="720"/>
      </w:pPr>
    </w:p>
    <w:p w14:paraId="705B0FE2" w14:textId="70DCBDDD" w:rsidR="004910F5" w:rsidRDefault="004910F5" w:rsidP="004910F5">
      <w:pPr>
        <w:pStyle w:val="NormalWeb"/>
        <w:spacing w:before="0" w:beforeAutospacing="0" w:after="0" w:afterAutospacing="0"/>
        <w:ind w:left="720" w:hanging="720"/>
      </w:pPr>
      <w:r>
        <w:t xml:space="preserve">CIPD. (2020b, December 2). </w:t>
      </w:r>
      <w:r>
        <w:rPr>
          <w:i/>
          <w:iCs/>
        </w:rPr>
        <w:t>Performance Appraisal | Factsheets | CIPD</w:t>
      </w:r>
      <w:r>
        <w:t xml:space="preserve">. CIPD. </w:t>
      </w:r>
      <w:hyperlink r:id="rId16" w:history="1">
        <w:r w:rsidRPr="00E83936">
          <w:rPr>
            <w:rStyle w:val="Hyperlink"/>
          </w:rPr>
          <w:t>https://www.cipd.co.uk/knowledge/fundamentals/people/performance/appraisals-factsheet</w:t>
        </w:r>
      </w:hyperlink>
    </w:p>
    <w:p w14:paraId="5F6CCB3B" w14:textId="6BBD91B0" w:rsidR="00297AD8" w:rsidRDefault="00297AD8" w:rsidP="004910F5">
      <w:pPr>
        <w:pStyle w:val="NormalWeb"/>
        <w:spacing w:before="0" w:beforeAutospacing="0" w:after="0" w:afterAutospacing="0"/>
        <w:ind w:left="720" w:hanging="720"/>
      </w:pPr>
    </w:p>
    <w:p w14:paraId="1C5175BC" w14:textId="7DDF384A" w:rsidR="00297AD8" w:rsidRDefault="00297AD8" w:rsidP="00297AD8">
      <w:pPr>
        <w:pStyle w:val="NormalWeb"/>
        <w:spacing w:before="0" w:beforeAutospacing="0" w:after="0" w:afterAutospacing="0"/>
        <w:ind w:left="720" w:hanging="720"/>
      </w:pPr>
      <w:r>
        <w:t xml:space="preserve">Civil Service. (2012). </w:t>
      </w:r>
      <w:r>
        <w:rPr>
          <w:i/>
          <w:iCs/>
        </w:rPr>
        <w:t>Civil Service Competency Framework</w:t>
      </w:r>
      <w:r>
        <w:t xml:space="preserve">. </w:t>
      </w:r>
      <w:hyperlink r:id="rId17" w:history="1">
        <w:r w:rsidRPr="00E83936">
          <w:rPr>
            <w:rStyle w:val="Hyperlink"/>
          </w:rPr>
          <w:t>https://assets.publishing.service.gov.uk/government/uploads/system/uploads/attachment_data/file/436073/cscf_fulla4potrait_2013-2017_v2d.pdf</w:t>
        </w:r>
      </w:hyperlink>
    </w:p>
    <w:p w14:paraId="6FB2DD47" w14:textId="74B1A414" w:rsidR="00297AD8" w:rsidRDefault="00297AD8" w:rsidP="00297AD8">
      <w:pPr>
        <w:pStyle w:val="NormalWeb"/>
        <w:spacing w:before="0" w:beforeAutospacing="0" w:after="0" w:afterAutospacing="0" w:line="480" w:lineRule="auto"/>
        <w:ind w:left="720" w:hanging="720"/>
      </w:pPr>
    </w:p>
    <w:p w14:paraId="10EFDD30" w14:textId="0FB9F7CD" w:rsidR="00622883" w:rsidRDefault="00622883" w:rsidP="00622883">
      <w:pPr>
        <w:pStyle w:val="NormalWeb"/>
        <w:spacing w:before="0" w:beforeAutospacing="0" w:after="0" w:afterAutospacing="0"/>
        <w:ind w:left="720" w:hanging="720"/>
      </w:pPr>
      <w:r>
        <w:lastRenderedPageBreak/>
        <w:t xml:space="preserve">By Indeed Editorial Team. (2021, March 8). </w:t>
      </w:r>
      <w:r>
        <w:rPr>
          <w:i/>
          <w:iCs/>
        </w:rPr>
        <w:t>360 Degree Appraisal: What It Is, Pros and Cons</w:t>
      </w:r>
      <w:r>
        <w:t xml:space="preserve">. Indeed Career Guide. </w:t>
      </w:r>
      <w:hyperlink r:id="rId18" w:history="1">
        <w:r w:rsidRPr="00E83936">
          <w:rPr>
            <w:rStyle w:val="Hyperlink"/>
          </w:rPr>
          <w:t>https://www.indeed.com/career-advice/career-development/360-degree-appraisal</w:t>
        </w:r>
      </w:hyperlink>
    </w:p>
    <w:p w14:paraId="6C6426DF" w14:textId="59342A14" w:rsidR="00DB3590" w:rsidRDefault="00DB3590" w:rsidP="00622883">
      <w:pPr>
        <w:pStyle w:val="NormalWeb"/>
        <w:spacing w:before="0" w:beforeAutospacing="0" w:after="0" w:afterAutospacing="0"/>
        <w:ind w:left="720" w:hanging="720"/>
      </w:pPr>
    </w:p>
    <w:p w14:paraId="152A0E72" w14:textId="5A47027A" w:rsidR="00DB3590" w:rsidRDefault="00DB3590" w:rsidP="00DB3590">
      <w:pPr>
        <w:pStyle w:val="NormalWeb"/>
        <w:spacing w:before="0" w:beforeAutospacing="0" w:after="0" w:afterAutospacing="0"/>
        <w:ind w:left="720" w:hanging="720"/>
      </w:pPr>
      <w:r>
        <w:t xml:space="preserve">Taylor, S. (2011, July 12). </w:t>
      </w:r>
      <w:r>
        <w:rPr>
          <w:i/>
          <w:iCs/>
        </w:rPr>
        <w:t>Assess Pros and Cons of 360-Degree Performance Appraisal</w:t>
      </w:r>
      <w:r>
        <w:t xml:space="preserve">. SHRM; SHRM. </w:t>
      </w:r>
      <w:hyperlink r:id="rId19" w:history="1">
        <w:r w:rsidRPr="00E83936">
          <w:rPr>
            <w:rStyle w:val="Hyperlink"/>
          </w:rPr>
          <w:t>https://www.shrm.org/resourcesandtools/hr-topics/employee-relations/pages/360degreeperformance.aspx</w:t>
        </w:r>
      </w:hyperlink>
    </w:p>
    <w:p w14:paraId="216C62DD" w14:textId="4C6DEF7D" w:rsidR="00DB3590" w:rsidRDefault="00DB3590" w:rsidP="00DB3590">
      <w:pPr>
        <w:pStyle w:val="NormalWeb"/>
        <w:spacing w:before="0" w:beforeAutospacing="0" w:after="0" w:afterAutospacing="0" w:line="480" w:lineRule="auto"/>
        <w:ind w:left="720" w:hanging="720"/>
      </w:pPr>
    </w:p>
    <w:p w14:paraId="6707BEE3" w14:textId="5BF24187" w:rsidR="00035529" w:rsidRDefault="00035529" w:rsidP="00035529">
      <w:pPr>
        <w:pStyle w:val="NormalWeb"/>
        <w:spacing w:before="0" w:beforeAutospacing="0" w:after="0" w:afterAutospacing="0"/>
        <w:ind w:left="720" w:hanging="720"/>
      </w:pPr>
      <w:r>
        <w:t xml:space="preserve">Study.com. (2019). </w:t>
      </w:r>
      <w:r>
        <w:rPr>
          <w:i/>
          <w:iCs/>
        </w:rPr>
        <w:t>Peter Senge: Learning Organizations &amp; Systems Thinking Video with Lesson Transcript | Study.com</w:t>
      </w:r>
      <w:r>
        <w:t xml:space="preserve">. Study.com. </w:t>
      </w:r>
      <w:hyperlink r:id="rId20" w:history="1">
        <w:r w:rsidRPr="00E83936">
          <w:rPr>
            <w:rStyle w:val="Hyperlink"/>
          </w:rPr>
          <w:t>https://study.com/academy/lesson/peter-senge-learning-organizations-systems-thinking.html</w:t>
        </w:r>
      </w:hyperlink>
    </w:p>
    <w:p w14:paraId="597A9C08" w14:textId="0CDB51CD" w:rsidR="00035529" w:rsidRDefault="00035529" w:rsidP="00035529">
      <w:pPr>
        <w:pStyle w:val="NormalWeb"/>
        <w:spacing w:before="0" w:beforeAutospacing="0" w:after="0" w:afterAutospacing="0" w:line="480" w:lineRule="auto"/>
        <w:ind w:left="720" w:hanging="720"/>
      </w:pPr>
    </w:p>
    <w:p w14:paraId="413F1EDA" w14:textId="649F6301" w:rsidR="00DB3590" w:rsidRDefault="00501082" w:rsidP="00A751B1">
      <w:pPr>
        <w:pStyle w:val="NormalWeb"/>
        <w:spacing w:before="0" w:beforeAutospacing="0" w:after="0" w:afterAutospacing="0"/>
        <w:ind w:left="720" w:hanging="720"/>
      </w:pPr>
      <w:r>
        <w:rPr>
          <w:rFonts w:ascii="Verdana" w:hAnsi="Verdana"/>
          <w:color w:val="555555"/>
          <w:sz w:val="18"/>
          <w:szCs w:val="18"/>
          <w:shd w:val="clear" w:color="auto" w:fill="FFFFFF"/>
        </w:rPr>
        <w:t>Fillion, G., Koffi, V., &amp; Ekionea, J. B. (2015). PETER SENGE'S LEARNING ORGANIZATION: A CRITICAL VIEW AND THE ADDITION OF SOME NEW CONCEPTS TO ACTUALIZE THEORY AND PRACTICE.</w:t>
      </w:r>
      <w:r>
        <w:rPr>
          <w:rFonts w:ascii="Verdana" w:hAnsi="Verdana"/>
          <w:i/>
          <w:iCs/>
          <w:color w:val="555555"/>
          <w:sz w:val="18"/>
          <w:szCs w:val="18"/>
          <w:shd w:val="clear" w:color="auto" w:fill="FFFFFF"/>
        </w:rPr>
        <w:t> Journal of Organizational Culture, Communications and Conflict, 19</w:t>
      </w:r>
      <w:r>
        <w:rPr>
          <w:rFonts w:ascii="Verdana" w:hAnsi="Verdana"/>
          <w:color w:val="555555"/>
          <w:sz w:val="18"/>
          <w:szCs w:val="18"/>
          <w:shd w:val="clear" w:color="auto" w:fill="FFFFFF"/>
        </w:rPr>
        <w:t>(3), 73-102. https://www.proquest.com/scholarly-journals/peter-senges-learning-organization-critical-view/docview/1768357068/se-2</w:t>
      </w:r>
    </w:p>
    <w:p w14:paraId="56E80727" w14:textId="1E673F68" w:rsidR="00EF4B78" w:rsidRDefault="00EF4B78" w:rsidP="00622883">
      <w:pPr>
        <w:pStyle w:val="NormalWeb"/>
        <w:spacing w:before="0" w:beforeAutospacing="0" w:after="0" w:afterAutospacing="0"/>
        <w:ind w:left="720" w:hanging="720"/>
      </w:pPr>
    </w:p>
    <w:p w14:paraId="2C8F03DA" w14:textId="018EA91D" w:rsidR="00EF4B78" w:rsidRDefault="00EF4B78" w:rsidP="00EF4B78">
      <w:pPr>
        <w:pStyle w:val="NormalWeb"/>
        <w:spacing w:before="0" w:beforeAutospacing="0" w:after="0" w:afterAutospacing="0"/>
        <w:ind w:left="720" w:hanging="720"/>
      </w:pPr>
      <w:r>
        <w:t xml:space="preserve">By Indeed Editorial Team. (2021b, March 24). </w:t>
      </w:r>
      <w:r>
        <w:rPr>
          <w:i/>
          <w:iCs/>
        </w:rPr>
        <w:t>7 Ways To Effectively Train Employees</w:t>
      </w:r>
      <w:r>
        <w:t xml:space="preserve">. Indeed Career Guide. </w:t>
      </w:r>
      <w:hyperlink r:id="rId21" w:anchor=":~:text=7%20effective%20ways%20to%20train%20employees%201%20Focus" w:history="1">
        <w:r w:rsidRPr="00E83936">
          <w:rPr>
            <w:rStyle w:val="Hyperlink"/>
          </w:rPr>
          <w:t>https://www.indeed.com/career-advice/career-development/train-employees#:~:text=7%20effective%20ways%20to%20train%20employees%201%20Focus</w:t>
        </w:r>
      </w:hyperlink>
    </w:p>
    <w:p w14:paraId="04EA82FC" w14:textId="77777777" w:rsidR="00B26618" w:rsidRPr="000C5BC6" w:rsidRDefault="00B26618" w:rsidP="003F69D6">
      <w:pPr>
        <w:rPr>
          <w:sz w:val="26"/>
          <w:szCs w:val="26"/>
        </w:rPr>
      </w:pPr>
    </w:p>
    <w:p w14:paraId="4144227B" w14:textId="77777777" w:rsidR="00E54FFA" w:rsidRPr="000C5BC6" w:rsidRDefault="00E54FFA" w:rsidP="003F69D6">
      <w:pPr>
        <w:rPr>
          <w:rFonts w:asciiTheme="majorHAnsi" w:hAnsiTheme="majorHAnsi" w:cstheme="majorHAnsi"/>
          <w:color w:val="2E74B5" w:themeColor="accent1" w:themeShade="BF"/>
          <w:sz w:val="26"/>
          <w:szCs w:val="26"/>
        </w:rPr>
      </w:pPr>
      <w:r w:rsidRPr="000C5BC6">
        <w:rPr>
          <w:rFonts w:asciiTheme="majorHAnsi" w:hAnsiTheme="majorHAnsi" w:cstheme="majorHAnsi"/>
          <w:color w:val="2E74B5" w:themeColor="accent1" w:themeShade="BF"/>
          <w:sz w:val="26"/>
          <w:szCs w:val="26"/>
        </w:rPr>
        <w:t xml:space="preserve">Bibliography </w:t>
      </w:r>
    </w:p>
    <w:p w14:paraId="0230C261" w14:textId="795A535E" w:rsidR="00B30BF2" w:rsidRDefault="00B30BF2" w:rsidP="003F69D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Lloyds TSB banks on call</w:t>
      </w:r>
      <w:r>
        <w:rPr>
          <w:rFonts w:ascii="Cambria Math" w:hAnsi="Cambria Math" w:cs="Cambria Math"/>
          <w:color w:val="3A3A3A"/>
          <w:sz w:val="23"/>
          <w:szCs w:val="23"/>
          <w:shd w:val="clear" w:color="auto" w:fill="FFFFFF"/>
        </w:rPr>
        <w:t>‐</w:t>
      </w:r>
      <w:r w:rsidR="006046F3">
        <w:rPr>
          <w:rFonts w:ascii="Source Sans Pro" w:hAnsi="Source Sans Pro"/>
          <w:color w:val="3A3A3A"/>
          <w:sz w:val="23"/>
          <w:szCs w:val="23"/>
          <w:shd w:val="clear" w:color="auto" w:fill="FFFFFF"/>
        </w:rPr>
        <w:t>centre</w:t>
      </w:r>
      <w:r>
        <w:rPr>
          <w:rFonts w:ascii="Source Sans Pro" w:hAnsi="Source Sans Pro"/>
          <w:color w:val="3A3A3A"/>
          <w:sz w:val="23"/>
          <w:szCs w:val="23"/>
          <w:shd w:val="clear" w:color="auto" w:fill="FFFFFF"/>
        </w:rPr>
        <w:t xml:space="preserve"> quality: Staff benefit from training and career development. (2004). </w:t>
      </w:r>
      <w:r>
        <w:rPr>
          <w:rFonts w:ascii="Source Sans Pro" w:hAnsi="Source Sans Pro"/>
          <w:i/>
          <w:iCs/>
          <w:color w:val="3A3A3A"/>
          <w:sz w:val="23"/>
          <w:szCs w:val="23"/>
          <w:shd w:val="clear" w:color="auto" w:fill="FFFFFF"/>
        </w:rPr>
        <w:t>Human Resource Management International Digest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12</w:t>
      </w:r>
      <w:r>
        <w:rPr>
          <w:rFonts w:ascii="Source Sans Pro" w:hAnsi="Source Sans Pro"/>
          <w:color w:val="3A3A3A"/>
          <w:sz w:val="23"/>
          <w:szCs w:val="23"/>
          <w:shd w:val="clear" w:color="auto" w:fill="FFFFFF"/>
        </w:rPr>
        <w:t xml:space="preserve">(1), 14–16. </w:t>
      </w:r>
      <w:hyperlink r:id="rId22" w:history="1">
        <w:r w:rsidRPr="005138F9">
          <w:rPr>
            <w:rStyle w:val="Hyperlink"/>
            <w:rFonts w:ascii="Source Sans Pro" w:hAnsi="Source Sans Pro"/>
            <w:sz w:val="23"/>
            <w:szCs w:val="23"/>
            <w:shd w:val="clear" w:color="auto" w:fill="FFFFFF"/>
          </w:rPr>
          <w:t>https://doi.org/10.1108/09670730410516339</w:t>
        </w:r>
      </w:hyperlink>
    </w:p>
    <w:p w14:paraId="6DD170E7" w14:textId="1488FD66" w:rsidR="001C0348" w:rsidRDefault="001C0348" w:rsidP="003F69D6">
      <w:pPr>
        <w:rPr>
          <w:rStyle w:val="Hyperlink"/>
          <w:rFonts w:ascii="Verdana" w:hAnsi="Verdana"/>
          <w:sz w:val="18"/>
          <w:szCs w:val="18"/>
          <w:shd w:val="clear" w:color="auto" w:fill="FFFFFF"/>
        </w:rPr>
      </w:pPr>
      <w:r>
        <w:rPr>
          <w:rFonts w:ascii="Verdana" w:hAnsi="Verdana"/>
          <w:color w:val="555555"/>
          <w:sz w:val="18"/>
          <w:szCs w:val="18"/>
          <w:shd w:val="clear" w:color="auto" w:fill="FFFFFF"/>
        </w:rPr>
        <w:t>STAFF DEVELOPMENT BENEFITS FROM KSF OVERHAUL. (2010). </w:t>
      </w:r>
      <w:r>
        <w:rPr>
          <w:rFonts w:ascii="Verdana" w:hAnsi="Verdana"/>
          <w:i/>
          <w:iCs/>
          <w:color w:val="555555"/>
          <w:sz w:val="18"/>
          <w:szCs w:val="18"/>
          <w:shd w:val="clear" w:color="auto" w:fill="FFFFFF"/>
        </w:rPr>
        <w:t>Nursing Standard (through 2013), 24</w:t>
      </w:r>
      <w:r>
        <w:rPr>
          <w:rFonts w:ascii="Verdana" w:hAnsi="Verdana"/>
          <w:color w:val="555555"/>
          <w:sz w:val="18"/>
          <w:szCs w:val="18"/>
          <w:shd w:val="clear" w:color="auto" w:fill="FFFFFF"/>
        </w:rPr>
        <w:t xml:space="preserve">(34), 5. </w:t>
      </w:r>
      <w:hyperlink r:id="rId23" w:history="1">
        <w:r w:rsidRPr="005138F9">
          <w:rPr>
            <w:rStyle w:val="Hyperlink"/>
            <w:rFonts w:ascii="Verdana" w:hAnsi="Verdana"/>
            <w:sz w:val="18"/>
            <w:szCs w:val="18"/>
            <w:shd w:val="clear" w:color="auto" w:fill="FFFFFF"/>
          </w:rPr>
          <w:t>https://www.proquest.com/scholarly-journals/staff-development-benefits-ksf-overhaul/docview/219872387/se-2</w:t>
        </w:r>
      </w:hyperlink>
    </w:p>
    <w:p w14:paraId="0D822A43" w14:textId="09B56A06" w:rsidR="00E760B4" w:rsidRDefault="00E760B4" w:rsidP="003F69D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Harvard Sylvan. (2008). Reaping the Benefits of Staff Training. </w:t>
      </w:r>
      <w:r>
        <w:rPr>
          <w:rFonts w:ascii="Source Sans Pro" w:hAnsi="Source Sans Pro"/>
          <w:i/>
          <w:iCs/>
          <w:color w:val="3A3A3A"/>
          <w:sz w:val="23"/>
          <w:szCs w:val="23"/>
          <w:shd w:val="clear" w:color="auto" w:fill="FFFFFF"/>
        </w:rPr>
        <w:t>Optometric Management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43</w:t>
      </w:r>
      <w:r>
        <w:rPr>
          <w:rFonts w:ascii="Source Sans Pro" w:hAnsi="Source Sans Pro"/>
          <w:color w:val="3A3A3A"/>
          <w:sz w:val="23"/>
          <w:szCs w:val="23"/>
          <w:shd w:val="clear" w:color="auto" w:fill="FFFFFF"/>
        </w:rPr>
        <w:t>(3), S2–</w:t>
      </w:r>
    </w:p>
    <w:p w14:paraId="0FB11A4F" w14:textId="213867CF" w:rsidR="002F0E20" w:rsidRDefault="002F0E20" w:rsidP="003F69D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The many benefits of staff training; Many local businesses could be missing out on the many opportunities to train and update the skills of their workforce. (2007). </w:t>
      </w:r>
      <w:r>
        <w:rPr>
          <w:rFonts w:ascii="Source Sans Pro" w:hAnsi="Source Sans Pro"/>
          <w:i/>
          <w:iCs/>
          <w:color w:val="3A3A3A"/>
          <w:sz w:val="23"/>
          <w:szCs w:val="23"/>
          <w:shd w:val="clear" w:color="auto" w:fill="FFFFFF"/>
        </w:rPr>
        <w:t>Herald Express</w:t>
      </w:r>
      <w:r>
        <w:rPr>
          <w:rFonts w:ascii="Source Sans Pro" w:hAnsi="Source Sans Pro"/>
          <w:color w:val="3A3A3A"/>
          <w:sz w:val="23"/>
          <w:szCs w:val="23"/>
          <w:shd w:val="clear" w:color="auto" w:fill="FFFFFF"/>
        </w:rPr>
        <w:t>.</w:t>
      </w:r>
    </w:p>
    <w:p w14:paraId="0BF321BB" w14:textId="77777777" w:rsidR="002F0E20" w:rsidRDefault="002F0E20" w:rsidP="003F69D6">
      <w:pPr>
        <w:rPr>
          <w:rFonts w:ascii="Source Sans Pro" w:hAnsi="Source Sans Pro"/>
          <w:color w:val="3A3A3A"/>
          <w:sz w:val="23"/>
          <w:szCs w:val="23"/>
          <w:shd w:val="clear" w:color="auto" w:fill="FFFFFF"/>
        </w:rPr>
      </w:pPr>
    </w:p>
    <w:p w14:paraId="723ADC18" w14:textId="77777777" w:rsidR="00E760B4" w:rsidRDefault="00E760B4" w:rsidP="003F69D6">
      <w:pPr>
        <w:rPr>
          <w:rFonts w:ascii="Verdana" w:hAnsi="Verdana"/>
          <w:color w:val="555555"/>
          <w:sz w:val="18"/>
          <w:szCs w:val="18"/>
          <w:shd w:val="clear" w:color="auto" w:fill="FFFFFF"/>
        </w:rPr>
      </w:pPr>
    </w:p>
    <w:p w14:paraId="7365428D" w14:textId="77777777" w:rsidR="001C0348" w:rsidRDefault="001C0348" w:rsidP="003F69D6">
      <w:pPr>
        <w:rPr>
          <w:rFonts w:ascii="Source Sans Pro" w:hAnsi="Source Sans Pro"/>
          <w:color w:val="3A3A3A"/>
          <w:sz w:val="23"/>
          <w:szCs w:val="23"/>
          <w:shd w:val="clear" w:color="auto" w:fill="FFFFFF"/>
        </w:rPr>
      </w:pPr>
    </w:p>
    <w:p w14:paraId="76514CCD" w14:textId="77777777" w:rsidR="001C0348" w:rsidRDefault="001C0348" w:rsidP="003F69D6">
      <w:pPr>
        <w:rPr>
          <w:rFonts w:ascii="Source Sans Pro" w:hAnsi="Source Sans Pro"/>
          <w:color w:val="3A3A3A"/>
          <w:sz w:val="23"/>
          <w:szCs w:val="23"/>
          <w:shd w:val="clear" w:color="auto" w:fill="FFFFFF"/>
        </w:rPr>
      </w:pPr>
    </w:p>
    <w:p w14:paraId="06DF5BD7" w14:textId="3D2CFE9E" w:rsidR="0030173B" w:rsidRPr="00E54FFA" w:rsidRDefault="0030173B" w:rsidP="003F69D6">
      <w:pPr>
        <w:rPr>
          <w:rFonts w:ascii="Arial" w:hAnsi="Arial" w:cs="Arial"/>
        </w:rPr>
      </w:pPr>
      <w:r w:rsidRPr="00E54FFA">
        <w:rPr>
          <w:rFonts w:ascii="Arial" w:hAnsi="Arial" w:cs="Arial"/>
        </w:rPr>
        <w:br w:type="page"/>
      </w:r>
    </w:p>
    <w:p w14:paraId="3B28B415" w14:textId="77777777" w:rsidR="0030173B" w:rsidRDefault="0030173B" w:rsidP="003F69D6"/>
    <w:p w14:paraId="52CE686E" w14:textId="774D7CC7" w:rsidR="003F69D6" w:rsidRDefault="003F69D6" w:rsidP="002049FE">
      <w:pPr>
        <w:pStyle w:val="Heading2"/>
      </w:pPr>
      <w:r>
        <w:t xml:space="preserve"> </w:t>
      </w:r>
    </w:p>
    <w:p w14:paraId="61EEA2E2" w14:textId="2A177C38" w:rsidR="002049FE" w:rsidRDefault="002049FE" w:rsidP="003F69D6">
      <w:bookmarkStart w:id="12" w:name="_Hlk114420683"/>
    </w:p>
    <w:bookmarkEnd w:id="12"/>
    <w:p w14:paraId="62053640" w14:textId="6F84F52C" w:rsidR="0030173B" w:rsidRDefault="0030173B">
      <w:r>
        <w:br w:type="page"/>
      </w:r>
    </w:p>
    <w:p w14:paraId="7766DD1E" w14:textId="542E2017" w:rsidR="002049FE" w:rsidRPr="003F69D6" w:rsidRDefault="002049FE" w:rsidP="002049FE">
      <w:pPr>
        <w:pStyle w:val="Heading2"/>
      </w:pPr>
    </w:p>
    <w:sectPr w:rsidR="002049FE" w:rsidRPr="003F69D6" w:rsidSect="00513050">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B231" w14:textId="77777777" w:rsidR="00C11204" w:rsidRDefault="00C11204" w:rsidP="00C11204">
      <w:pPr>
        <w:spacing w:after="0" w:line="240" w:lineRule="auto"/>
      </w:pPr>
      <w:r>
        <w:separator/>
      </w:r>
    </w:p>
  </w:endnote>
  <w:endnote w:type="continuationSeparator" w:id="0">
    <w:p w14:paraId="3F0AC918" w14:textId="77777777" w:rsidR="00C11204" w:rsidRDefault="00C11204" w:rsidP="00C11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8BFA5" w14:textId="77777777" w:rsidR="00C11204" w:rsidRDefault="00C112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4443" w14:textId="77777777" w:rsidR="00C11204" w:rsidRDefault="00C112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778DA" w14:textId="77777777" w:rsidR="00C11204" w:rsidRDefault="00C11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34FE4" w14:textId="77777777" w:rsidR="00C11204" w:rsidRDefault="00C11204" w:rsidP="00C11204">
      <w:pPr>
        <w:spacing w:after="0" w:line="240" w:lineRule="auto"/>
      </w:pPr>
      <w:r>
        <w:separator/>
      </w:r>
    </w:p>
  </w:footnote>
  <w:footnote w:type="continuationSeparator" w:id="0">
    <w:p w14:paraId="2C8DCE4B" w14:textId="77777777" w:rsidR="00C11204" w:rsidRDefault="00C11204" w:rsidP="00C11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B7996" w14:textId="77777777" w:rsidR="00C11204" w:rsidRDefault="00C112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CB03" w14:textId="55140F19" w:rsidR="00C11204" w:rsidRDefault="00C11204">
    <w:pPr>
      <w:pStyle w:val="Header"/>
    </w:pPr>
  </w:p>
  <w:p w14:paraId="7C4989D0" w14:textId="77777777" w:rsidR="00C11204" w:rsidRDefault="00C112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6173" w14:textId="77777777" w:rsidR="00C11204" w:rsidRDefault="00C11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400F4"/>
    <w:multiLevelType w:val="multilevel"/>
    <w:tmpl w:val="7AE2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8B158AB"/>
    <w:multiLevelType w:val="multilevel"/>
    <w:tmpl w:val="B388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12496"/>
    <w:multiLevelType w:val="hybridMultilevel"/>
    <w:tmpl w:val="A566AFD8"/>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F5E67"/>
    <w:multiLevelType w:val="multilevel"/>
    <w:tmpl w:val="B61E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5010C1"/>
    <w:multiLevelType w:val="multilevel"/>
    <w:tmpl w:val="D77EB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010557"/>
    <w:multiLevelType w:val="multilevel"/>
    <w:tmpl w:val="22D8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53722015">
    <w:abstractNumId w:val="9"/>
  </w:num>
  <w:num w:numId="2" w16cid:durableId="2045980477">
    <w:abstractNumId w:val="14"/>
  </w:num>
  <w:num w:numId="3" w16cid:durableId="2014841298">
    <w:abstractNumId w:val="3"/>
  </w:num>
  <w:num w:numId="4" w16cid:durableId="1345400202">
    <w:abstractNumId w:val="12"/>
  </w:num>
  <w:num w:numId="5" w16cid:durableId="1389961358">
    <w:abstractNumId w:val="1"/>
  </w:num>
  <w:num w:numId="6" w16cid:durableId="372004087">
    <w:abstractNumId w:val="5"/>
  </w:num>
  <w:num w:numId="7" w16cid:durableId="631859924">
    <w:abstractNumId w:val="0"/>
  </w:num>
  <w:num w:numId="8" w16cid:durableId="514851844">
    <w:abstractNumId w:val="17"/>
  </w:num>
  <w:num w:numId="9" w16cid:durableId="2129661828">
    <w:abstractNumId w:val="11"/>
  </w:num>
  <w:num w:numId="10" w16cid:durableId="2110345125">
    <w:abstractNumId w:val="16"/>
  </w:num>
  <w:num w:numId="11" w16cid:durableId="2012950825">
    <w:abstractNumId w:val="13"/>
  </w:num>
  <w:num w:numId="12" w16cid:durableId="404762990">
    <w:abstractNumId w:val="2"/>
  </w:num>
  <w:num w:numId="13" w16cid:durableId="22445581">
    <w:abstractNumId w:val="7"/>
  </w:num>
  <w:num w:numId="14" w16cid:durableId="875316527">
    <w:abstractNumId w:val="4"/>
  </w:num>
  <w:num w:numId="15" w16cid:durableId="250817775">
    <w:abstractNumId w:val="8"/>
  </w:num>
  <w:num w:numId="16" w16cid:durableId="251015158">
    <w:abstractNumId w:val="15"/>
  </w:num>
  <w:num w:numId="17" w16cid:durableId="1069693184">
    <w:abstractNumId w:val="10"/>
  </w:num>
  <w:num w:numId="18" w16cid:durableId="18128656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1178"/>
    <w:rsid w:val="00005B8D"/>
    <w:rsid w:val="00006898"/>
    <w:rsid w:val="00015305"/>
    <w:rsid w:val="00016992"/>
    <w:rsid w:val="000178FF"/>
    <w:rsid w:val="000179A6"/>
    <w:rsid w:val="00030A37"/>
    <w:rsid w:val="00035475"/>
    <w:rsid w:val="00035529"/>
    <w:rsid w:val="0004087A"/>
    <w:rsid w:val="00041F8E"/>
    <w:rsid w:val="00042E66"/>
    <w:rsid w:val="0004414E"/>
    <w:rsid w:val="00045C47"/>
    <w:rsid w:val="00050F26"/>
    <w:rsid w:val="00051EF5"/>
    <w:rsid w:val="00053698"/>
    <w:rsid w:val="000578CE"/>
    <w:rsid w:val="0006008A"/>
    <w:rsid w:val="00062BCD"/>
    <w:rsid w:val="00065C1C"/>
    <w:rsid w:val="00070D07"/>
    <w:rsid w:val="00071F05"/>
    <w:rsid w:val="00072F1D"/>
    <w:rsid w:val="000755C0"/>
    <w:rsid w:val="00075A1A"/>
    <w:rsid w:val="0007691B"/>
    <w:rsid w:val="00080CF7"/>
    <w:rsid w:val="000819E2"/>
    <w:rsid w:val="00087D27"/>
    <w:rsid w:val="00087F5F"/>
    <w:rsid w:val="00090493"/>
    <w:rsid w:val="000918EF"/>
    <w:rsid w:val="00093DF1"/>
    <w:rsid w:val="0009751F"/>
    <w:rsid w:val="000A0BC5"/>
    <w:rsid w:val="000A10D1"/>
    <w:rsid w:val="000A61C9"/>
    <w:rsid w:val="000A75DC"/>
    <w:rsid w:val="000B4613"/>
    <w:rsid w:val="000B6D10"/>
    <w:rsid w:val="000B6F79"/>
    <w:rsid w:val="000C470A"/>
    <w:rsid w:val="000C4DB1"/>
    <w:rsid w:val="000C5BC6"/>
    <w:rsid w:val="000C5E1B"/>
    <w:rsid w:val="000D0046"/>
    <w:rsid w:val="000D2086"/>
    <w:rsid w:val="000D569F"/>
    <w:rsid w:val="000D7AA8"/>
    <w:rsid w:val="000E03C5"/>
    <w:rsid w:val="000E1D43"/>
    <w:rsid w:val="000F43E1"/>
    <w:rsid w:val="001109BF"/>
    <w:rsid w:val="001130F2"/>
    <w:rsid w:val="00114C48"/>
    <w:rsid w:val="0011682C"/>
    <w:rsid w:val="001172D3"/>
    <w:rsid w:val="001238C0"/>
    <w:rsid w:val="00127829"/>
    <w:rsid w:val="001278D3"/>
    <w:rsid w:val="00130B29"/>
    <w:rsid w:val="001315DF"/>
    <w:rsid w:val="001323B5"/>
    <w:rsid w:val="00132859"/>
    <w:rsid w:val="00132AAE"/>
    <w:rsid w:val="00135A46"/>
    <w:rsid w:val="00141EA5"/>
    <w:rsid w:val="0015027C"/>
    <w:rsid w:val="00157544"/>
    <w:rsid w:val="00157B93"/>
    <w:rsid w:val="001633F1"/>
    <w:rsid w:val="0016501C"/>
    <w:rsid w:val="00171357"/>
    <w:rsid w:val="00172B77"/>
    <w:rsid w:val="00181181"/>
    <w:rsid w:val="001828EE"/>
    <w:rsid w:val="001836B1"/>
    <w:rsid w:val="00185820"/>
    <w:rsid w:val="00190F91"/>
    <w:rsid w:val="001928E3"/>
    <w:rsid w:val="00197BEF"/>
    <w:rsid w:val="001A00AB"/>
    <w:rsid w:val="001A205B"/>
    <w:rsid w:val="001B5E91"/>
    <w:rsid w:val="001C0348"/>
    <w:rsid w:val="001C0861"/>
    <w:rsid w:val="001C3FC2"/>
    <w:rsid w:val="001C58BB"/>
    <w:rsid w:val="001C75EB"/>
    <w:rsid w:val="001C7802"/>
    <w:rsid w:val="001D00D0"/>
    <w:rsid w:val="001D4027"/>
    <w:rsid w:val="001E286F"/>
    <w:rsid w:val="001E3582"/>
    <w:rsid w:val="001E35E1"/>
    <w:rsid w:val="001E36DD"/>
    <w:rsid w:val="001E5D09"/>
    <w:rsid w:val="001E6191"/>
    <w:rsid w:val="001E68DD"/>
    <w:rsid w:val="001F003A"/>
    <w:rsid w:val="001F1DA2"/>
    <w:rsid w:val="001F5437"/>
    <w:rsid w:val="00200F8D"/>
    <w:rsid w:val="00201C57"/>
    <w:rsid w:val="002021AB"/>
    <w:rsid w:val="002041EF"/>
    <w:rsid w:val="00204894"/>
    <w:rsid w:val="002049FE"/>
    <w:rsid w:val="00210261"/>
    <w:rsid w:val="002117EB"/>
    <w:rsid w:val="00211FB8"/>
    <w:rsid w:val="0021380A"/>
    <w:rsid w:val="002146E2"/>
    <w:rsid w:val="00215611"/>
    <w:rsid w:val="002220BD"/>
    <w:rsid w:val="00222B6D"/>
    <w:rsid w:val="002232FC"/>
    <w:rsid w:val="00224DB2"/>
    <w:rsid w:val="002278FA"/>
    <w:rsid w:val="00230376"/>
    <w:rsid w:val="00230417"/>
    <w:rsid w:val="00230F08"/>
    <w:rsid w:val="00237BB4"/>
    <w:rsid w:val="00242A81"/>
    <w:rsid w:val="00245CC6"/>
    <w:rsid w:val="00252E68"/>
    <w:rsid w:val="00255FC4"/>
    <w:rsid w:val="00256F36"/>
    <w:rsid w:val="00264670"/>
    <w:rsid w:val="00273F1E"/>
    <w:rsid w:val="00274460"/>
    <w:rsid w:val="00274793"/>
    <w:rsid w:val="00276A31"/>
    <w:rsid w:val="00276CED"/>
    <w:rsid w:val="00280478"/>
    <w:rsid w:val="002805D7"/>
    <w:rsid w:val="00280D20"/>
    <w:rsid w:val="00284720"/>
    <w:rsid w:val="0028476C"/>
    <w:rsid w:val="00285D09"/>
    <w:rsid w:val="0028604E"/>
    <w:rsid w:val="0029465D"/>
    <w:rsid w:val="00296FAF"/>
    <w:rsid w:val="00297AD8"/>
    <w:rsid w:val="002A1248"/>
    <w:rsid w:val="002A2BC1"/>
    <w:rsid w:val="002A516D"/>
    <w:rsid w:val="002B1F95"/>
    <w:rsid w:val="002B2917"/>
    <w:rsid w:val="002B29B7"/>
    <w:rsid w:val="002B393E"/>
    <w:rsid w:val="002B489B"/>
    <w:rsid w:val="002B4C2C"/>
    <w:rsid w:val="002B7A26"/>
    <w:rsid w:val="002C09F2"/>
    <w:rsid w:val="002C0F7B"/>
    <w:rsid w:val="002C1878"/>
    <w:rsid w:val="002C2CFD"/>
    <w:rsid w:val="002C4CAC"/>
    <w:rsid w:val="002C7452"/>
    <w:rsid w:val="002C7D78"/>
    <w:rsid w:val="002D1A7D"/>
    <w:rsid w:val="002D4721"/>
    <w:rsid w:val="002E03AF"/>
    <w:rsid w:val="002E25FF"/>
    <w:rsid w:val="002E3678"/>
    <w:rsid w:val="002E409C"/>
    <w:rsid w:val="002E4167"/>
    <w:rsid w:val="002E5C84"/>
    <w:rsid w:val="002F0E20"/>
    <w:rsid w:val="002F7886"/>
    <w:rsid w:val="0030173B"/>
    <w:rsid w:val="0030202B"/>
    <w:rsid w:val="00313BD5"/>
    <w:rsid w:val="003145C7"/>
    <w:rsid w:val="00314CCD"/>
    <w:rsid w:val="003153BB"/>
    <w:rsid w:val="00322542"/>
    <w:rsid w:val="00322C2E"/>
    <w:rsid w:val="00324CE4"/>
    <w:rsid w:val="00330A05"/>
    <w:rsid w:val="00331B7F"/>
    <w:rsid w:val="003362A4"/>
    <w:rsid w:val="00336433"/>
    <w:rsid w:val="00342B79"/>
    <w:rsid w:val="0034477C"/>
    <w:rsid w:val="003514CD"/>
    <w:rsid w:val="003519FE"/>
    <w:rsid w:val="00353859"/>
    <w:rsid w:val="00354737"/>
    <w:rsid w:val="00355B61"/>
    <w:rsid w:val="00357D86"/>
    <w:rsid w:val="00364E13"/>
    <w:rsid w:val="00365390"/>
    <w:rsid w:val="00381315"/>
    <w:rsid w:val="00381F29"/>
    <w:rsid w:val="00383B7A"/>
    <w:rsid w:val="003855A4"/>
    <w:rsid w:val="003860FB"/>
    <w:rsid w:val="00390933"/>
    <w:rsid w:val="00391011"/>
    <w:rsid w:val="0039104C"/>
    <w:rsid w:val="003A4CC1"/>
    <w:rsid w:val="003A5BD4"/>
    <w:rsid w:val="003A7469"/>
    <w:rsid w:val="003B0691"/>
    <w:rsid w:val="003B0BE3"/>
    <w:rsid w:val="003B4C5C"/>
    <w:rsid w:val="003B5088"/>
    <w:rsid w:val="003B602D"/>
    <w:rsid w:val="003B73DE"/>
    <w:rsid w:val="003C3541"/>
    <w:rsid w:val="003C3B33"/>
    <w:rsid w:val="003C4996"/>
    <w:rsid w:val="003C4A80"/>
    <w:rsid w:val="003C7616"/>
    <w:rsid w:val="003D2670"/>
    <w:rsid w:val="003D34E8"/>
    <w:rsid w:val="003D4239"/>
    <w:rsid w:val="003D5712"/>
    <w:rsid w:val="003D611C"/>
    <w:rsid w:val="003D74E2"/>
    <w:rsid w:val="003E7AE6"/>
    <w:rsid w:val="003F06A5"/>
    <w:rsid w:val="003F0950"/>
    <w:rsid w:val="003F2C52"/>
    <w:rsid w:val="003F4B0D"/>
    <w:rsid w:val="003F51A8"/>
    <w:rsid w:val="003F546A"/>
    <w:rsid w:val="003F5841"/>
    <w:rsid w:val="003F64EA"/>
    <w:rsid w:val="003F69D6"/>
    <w:rsid w:val="00401C54"/>
    <w:rsid w:val="00402AF6"/>
    <w:rsid w:val="004047C6"/>
    <w:rsid w:val="004077A1"/>
    <w:rsid w:val="0041129B"/>
    <w:rsid w:val="0041273D"/>
    <w:rsid w:val="00414323"/>
    <w:rsid w:val="00414D25"/>
    <w:rsid w:val="004163C1"/>
    <w:rsid w:val="00416642"/>
    <w:rsid w:val="00421F6E"/>
    <w:rsid w:val="004317CB"/>
    <w:rsid w:val="0043572D"/>
    <w:rsid w:val="004374E3"/>
    <w:rsid w:val="00442D8C"/>
    <w:rsid w:val="004437D1"/>
    <w:rsid w:val="0044453B"/>
    <w:rsid w:val="0044465E"/>
    <w:rsid w:val="00452A24"/>
    <w:rsid w:val="00456A67"/>
    <w:rsid w:val="00457132"/>
    <w:rsid w:val="004606B1"/>
    <w:rsid w:val="0046229B"/>
    <w:rsid w:val="00465EAA"/>
    <w:rsid w:val="00466FDA"/>
    <w:rsid w:val="004777AD"/>
    <w:rsid w:val="00481CB5"/>
    <w:rsid w:val="004830BA"/>
    <w:rsid w:val="0049098A"/>
    <w:rsid w:val="004910F5"/>
    <w:rsid w:val="00491582"/>
    <w:rsid w:val="00493795"/>
    <w:rsid w:val="00496DAA"/>
    <w:rsid w:val="004A0FDD"/>
    <w:rsid w:val="004A101B"/>
    <w:rsid w:val="004A2E6E"/>
    <w:rsid w:val="004A3561"/>
    <w:rsid w:val="004A5084"/>
    <w:rsid w:val="004A50BD"/>
    <w:rsid w:val="004A6FAE"/>
    <w:rsid w:val="004B1749"/>
    <w:rsid w:val="004B25D4"/>
    <w:rsid w:val="004B44AD"/>
    <w:rsid w:val="004B5FEE"/>
    <w:rsid w:val="004D0C0D"/>
    <w:rsid w:val="004D1E00"/>
    <w:rsid w:val="004D1EF8"/>
    <w:rsid w:val="004D5090"/>
    <w:rsid w:val="004E2A3B"/>
    <w:rsid w:val="004E581C"/>
    <w:rsid w:val="004F001F"/>
    <w:rsid w:val="004F03CD"/>
    <w:rsid w:val="004F12E9"/>
    <w:rsid w:val="004F7951"/>
    <w:rsid w:val="00501082"/>
    <w:rsid w:val="005075C1"/>
    <w:rsid w:val="0051013F"/>
    <w:rsid w:val="00510802"/>
    <w:rsid w:val="00513050"/>
    <w:rsid w:val="00515E73"/>
    <w:rsid w:val="00516AEB"/>
    <w:rsid w:val="005225BF"/>
    <w:rsid w:val="00526189"/>
    <w:rsid w:val="00526796"/>
    <w:rsid w:val="00526AD9"/>
    <w:rsid w:val="005277A5"/>
    <w:rsid w:val="00531838"/>
    <w:rsid w:val="00532D6A"/>
    <w:rsid w:val="00543B12"/>
    <w:rsid w:val="00546723"/>
    <w:rsid w:val="00554AC0"/>
    <w:rsid w:val="00556364"/>
    <w:rsid w:val="005565E2"/>
    <w:rsid w:val="005566DE"/>
    <w:rsid w:val="00557EE2"/>
    <w:rsid w:val="00567EAD"/>
    <w:rsid w:val="00567EDA"/>
    <w:rsid w:val="00567FD2"/>
    <w:rsid w:val="0057149C"/>
    <w:rsid w:val="00580A63"/>
    <w:rsid w:val="00581843"/>
    <w:rsid w:val="00584070"/>
    <w:rsid w:val="00586056"/>
    <w:rsid w:val="005866AA"/>
    <w:rsid w:val="005871EC"/>
    <w:rsid w:val="00591DEF"/>
    <w:rsid w:val="0059245E"/>
    <w:rsid w:val="0059562E"/>
    <w:rsid w:val="005A2FD5"/>
    <w:rsid w:val="005A42F6"/>
    <w:rsid w:val="005A676B"/>
    <w:rsid w:val="005A6F2E"/>
    <w:rsid w:val="005A7AD5"/>
    <w:rsid w:val="005B3453"/>
    <w:rsid w:val="005B4221"/>
    <w:rsid w:val="005B6875"/>
    <w:rsid w:val="005C158C"/>
    <w:rsid w:val="005C7A41"/>
    <w:rsid w:val="005D11F1"/>
    <w:rsid w:val="005D1F79"/>
    <w:rsid w:val="005D5E30"/>
    <w:rsid w:val="005D6F6E"/>
    <w:rsid w:val="005D7CD0"/>
    <w:rsid w:val="005E31A4"/>
    <w:rsid w:val="005F003F"/>
    <w:rsid w:val="005F2340"/>
    <w:rsid w:val="005F2939"/>
    <w:rsid w:val="005F64FA"/>
    <w:rsid w:val="005F756F"/>
    <w:rsid w:val="0060339B"/>
    <w:rsid w:val="006034A1"/>
    <w:rsid w:val="00603904"/>
    <w:rsid w:val="006046F3"/>
    <w:rsid w:val="006050BD"/>
    <w:rsid w:val="00605E83"/>
    <w:rsid w:val="006149F8"/>
    <w:rsid w:val="0061538E"/>
    <w:rsid w:val="0061682D"/>
    <w:rsid w:val="00621475"/>
    <w:rsid w:val="00622883"/>
    <w:rsid w:val="0062657F"/>
    <w:rsid w:val="006300F3"/>
    <w:rsid w:val="006317D3"/>
    <w:rsid w:val="006324E0"/>
    <w:rsid w:val="00634AE8"/>
    <w:rsid w:val="00636A2A"/>
    <w:rsid w:val="00642480"/>
    <w:rsid w:val="006461DA"/>
    <w:rsid w:val="00656B98"/>
    <w:rsid w:val="00657A01"/>
    <w:rsid w:val="00661228"/>
    <w:rsid w:val="00663D0B"/>
    <w:rsid w:val="00670D2E"/>
    <w:rsid w:val="00671229"/>
    <w:rsid w:val="00671CBC"/>
    <w:rsid w:val="006938C4"/>
    <w:rsid w:val="006944E2"/>
    <w:rsid w:val="0069481D"/>
    <w:rsid w:val="0069492B"/>
    <w:rsid w:val="00694FF8"/>
    <w:rsid w:val="006953B2"/>
    <w:rsid w:val="006955FC"/>
    <w:rsid w:val="00695CA1"/>
    <w:rsid w:val="006964F0"/>
    <w:rsid w:val="00697639"/>
    <w:rsid w:val="006A1B6F"/>
    <w:rsid w:val="006A42AD"/>
    <w:rsid w:val="006B1123"/>
    <w:rsid w:val="006B2157"/>
    <w:rsid w:val="006B2289"/>
    <w:rsid w:val="006B2E27"/>
    <w:rsid w:val="006B4F4E"/>
    <w:rsid w:val="006B7A5F"/>
    <w:rsid w:val="006B7C1D"/>
    <w:rsid w:val="006C038C"/>
    <w:rsid w:val="006C2A7A"/>
    <w:rsid w:val="006C5DA9"/>
    <w:rsid w:val="006D0D10"/>
    <w:rsid w:val="006D30EB"/>
    <w:rsid w:val="006D3182"/>
    <w:rsid w:val="006D3779"/>
    <w:rsid w:val="006D5309"/>
    <w:rsid w:val="006D53A3"/>
    <w:rsid w:val="006D6383"/>
    <w:rsid w:val="006E0BB7"/>
    <w:rsid w:val="006E6FE8"/>
    <w:rsid w:val="006E7834"/>
    <w:rsid w:val="006F0543"/>
    <w:rsid w:val="006F392E"/>
    <w:rsid w:val="006F5B8E"/>
    <w:rsid w:val="00707283"/>
    <w:rsid w:val="00715A8B"/>
    <w:rsid w:val="00723DD8"/>
    <w:rsid w:val="00726EBD"/>
    <w:rsid w:val="00726EFC"/>
    <w:rsid w:val="0073770F"/>
    <w:rsid w:val="0074204D"/>
    <w:rsid w:val="0074206B"/>
    <w:rsid w:val="0074563F"/>
    <w:rsid w:val="00747CBE"/>
    <w:rsid w:val="00747E8A"/>
    <w:rsid w:val="0075131B"/>
    <w:rsid w:val="00751D9A"/>
    <w:rsid w:val="007537D4"/>
    <w:rsid w:val="00753A04"/>
    <w:rsid w:val="007574A1"/>
    <w:rsid w:val="007635F1"/>
    <w:rsid w:val="00764B91"/>
    <w:rsid w:val="0076531D"/>
    <w:rsid w:val="00766898"/>
    <w:rsid w:val="00766AB8"/>
    <w:rsid w:val="00772CF8"/>
    <w:rsid w:val="00772F3F"/>
    <w:rsid w:val="0077478C"/>
    <w:rsid w:val="007752CE"/>
    <w:rsid w:val="00775665"/>
    <w:rsid w:val="007811AD"/>
    <w:rsid w:val="0078423A"/>
    <w:rsid w:val="00784803"/>
    <w:rsid w:val="007848FF"/>
    <w:rsid w:val="00791130"/>
    <w:rsid w:val="00791912"/>
    <w:rsid w:val="007A0F0B"/>
    <w:rsid w:val="007A7DB8"/>
    <w:rsid w:val="007A7DC8"/>
    <w:rsid w:val="007B03AD"/>
    <w:rsid w:val="007B0A3E"/>
    <w:rsid w:val="007B2536"/>
    <w:rsid w:val="007B4EB7"/>
    <w:rsid w:val="007B641E"/>
    <w:rsid w:val="007B7249"/>
    <w:rsid w:val="007C1383"/>
    <w:rsid w:val="007C7988"/>
    <w:rsid w:val="007E0598"/>
    <w:rsid w:val="007E0B54"/>
    <w:rsid w:val="007E27A2"/>
    <w:rsid w:val="007E408E"/>
    <w:rsid w:val="007E41EB"/>
    <w:rsid w:val="007E6760"/>
    <w:rsid w:val="007E734B"/>
    <w:rsid w:val="007F0024"/>
    <w:rsid w:val="007F1158"/>
    <w:rsid w:val="007F4C7B"/>
    <w:rsid w:val="007F6D91"/>
    <w:rsid w:val="0080336A"/>
    <w:rsid w:val="008066A2"/>
    <w:rsid w:val="0081037B"/>
    <w:rsid w:val="00811BEF"/>
    <w:rsid w:val="0081265C"/>
    <w:rsid w:val="008138EC"/>
    <w:rsid w:val="008162C0"/>
    <w:rsid w:val="00820821"/>
    <w:rsid w:val="008212F1"/>
    <w:rsid w:val="00823281"/>
    <w:rsid w:val="008249CB"/>
    <w:rsid w:val="00831C31"/>
    <w:rsid w:val="008346D5"/>
    <w:rsid w:val="00837F3D"/>
    <w:rsid w:val="0084182E"/>
    <w:rsid w:val="00843043"/>
    <w:rsid w:val="00847320"/>
    <w:rsid w:val="00847695"/>
    <w:rsid w:val="0085352B"/>
    <w:rsid w:val="00855C42"/>
    <w:rsid w:val="00855D59"/>
    <w:rsid w:val="0086568E"/>
    <w:rsid w:val="008703B8"/>
    <w:rsid w:val="008709E9"/>
    <w:rsid w:val="00872B68"/>
    <w:rsid w:val="008730F0"/>
    <w:rsid w:val="008737A7"/>
    <w:rsid w:val="00874105"/>
    <w:rsid w:val="00876529"/>
    <w:rsid w:val="008765FB"/>
    <w:rsid w:val="00885114"/>
    <w:rsid w:val="008909A1"/>
    <w:rsid w:val="00894560"/>
    <w:rsid w:val="008948E6"/>
    <w:rsid w:val="00894E95"/>
    <w:rsid w:val="00894F6A"/>
    <w:rsid w:val="00896C0E"/>
    <w:rsid w:val="008A0794"/>
    <w:rsid w:val="008A1155"/>
    <w:rsid w:val="008A1393"/>
    <w:rsid w:val="008A1CCE"/>
    <w:rsid w:val="008A2AA4"/>
    <w:rsid w:val="008A3FD8"/>
    <w:rsid w:val="008A6647"/>
    <w:rsid w:val="008B07C0"/>
    <w:rsid w:val="008B11F0"/>
    <w:rsid w:val="008B1B39"/>
    <w:rsid w:val="008B498D"/>
    <w:rsid w:val="008B5BFD"/>
    <w:rsid w:val="008B60E5"/>
    <w:rsid w:val="008B6373"/>
    <w:rsid w:val="008C2930"/>
    <w:rsid w:val="008C5262"/>
    <w:rsid w:val="008D030F"/>
    <w:rsid w:val="008D633C"/>
    <w:rsid w:val="008D6760"/>
    <w:rsid w:val="008E007F"/>
    <w:rsid w:val="008E29F3"/>
    <w:rsid w:val="008F0E2F"/>
    <w:rsid w:val="008F150B"/>
    <w:rsid w:val="008F2B5B"/>
    <w:rsid w:val="008F51C2"/>
    <w:rsid w:val="008F657C"/>
    <w:rsid w:val="009048EB"/>
    <w:rsid w:val="009060DD"/>
    <w:rsid w:val="00912A04"/>
    <w:rsid w:val="009137EA"/>
    <w:rsid w:val="0092094C"/>
    <w:rsid w:val="00924154"/>
    <w:rsid w:val="009328AD"/>
    <w:rsid w:val="00935C59"/>
    <w:rsid w:val="00935F35"/>
    <w:rsid w:val="00937C47"/>
    <w:rsid w:val="00946A9D"/>
    <w:rsid w:val="00953251"/>
    <w:rsid w:val="009539EF"/>
    <w:rsid w:val="00953EED"/>
    <w:rsid w:val="0095420D"/>
    <w:rsid w:val="009556EE"/>
    <w:rsid w:val="0096146E"/>
    <w:rsid w:val="009616E7"/>
    <w:rsid w:val="00964538"/>
    <w:rsid w:val="00964A4E"/>
    <w:rsid w:val="00967E8B"/>
    <w:rsid w:val="00973DE2"/>
    <w:rsid w:val="00975A52"/>
    <w:rsid w:val="00980337"/>
    <w:rsid w:val="009856FB"/>
    <w:rsid w:val="00993ABB"/>
    <w:rsid w:val="00994F6C"/>
    <w:rsid w:val="00996867"/>
    <w:rsid w:val="009A066E"/>
    <w:rsid w:val="009A08CC"/>
    <w:rsid w:val="009A0D76"/>
    <w:rsid w:val="009A3411"/>
    <w:rsid w:val="009A4985"/>
    <w:rsid w:val="009A722C"/>
    <w:rsid w:val="009A787A"/>
    <w:rsid w:val="009B08E6"/>
    <w:rsid w:val="009B39FF"/>
    <w:rsid w:val="009B7671"/>
    <w:rsid w:val="009C066E"/>
    <w:rsid w:val="009C0ABB"/>
    <w:rsid w:val="009C154E"/>
    <w:rsid w:val="009C7C33"/>
    <w:rsid w:val="009D0524"/>
    <w:rsid w:val="009D330D"/>
    <w:rsid w:val="009D452B"/>
    <w:rsid w:val="009D4BAB"/>
    <w:rsid w:val="009D5365"/>
    <w:rsid w:val="009E18DC"/>
    <w:rsid w:val="009E3917"/>
    <w:rsid w:val="009E4D74"/>
    <w:rsid w:val="009E725A"/>
    <w:rsid w:val="009E7784"/>
    <w:rsid w:val="009F1E6E"/>
    <w:rsid w:val="009F3BB0"/>
    <w:rsid w:val="009F4A8E"/>
    <w:rsid w:val="00A0518F"/>
    <w:rsid w:val="00A0558B"/>
    <w:rsid w:val="00A06AA5"/>
    <w:rsid w:val="00A07580"/>
    <w:rsid w:val="00A1414F"/>
    <w:rsid w:val="00A158F9"/>
    <w:rsid w:val="00A20CF9"/>
    <w:rsid w:val="00A2306B"/>
    <w:rsid w:val="00A25DF7"/>
    <w:rsid w:val="00A26984"/>
    <w:rsid w:val="00A27431"/>
    <w:rsid w:val="00A310F0"/>
    <w:rsid w:val="00A32C6B"/>
    <w:rsid w:val="00A337C2"/>
    <w:rsid w:val="00A34069"/>
    <w:rsid w:val="00A34449"/>
    <w:rsid w:val="00A3471E"/>
    <w:rsid w:val="00A36841"/>
    <w:rsid w:val="00A3685D"/>
    <w:rsid w:val="00A37603"/>
    <w:rsid w:val="00A4397C"/>
    <w:rsid w:val="00A43CC0"/>
    <w:rsid w:val="00A44CCC"/>
    <w:rsid w:val="00A45277"/>
    <w:rsid w:val="00A471AC"/>
    <w:rsid w:val="00A50BF9"/>
    <w:rsid w:val="00A51F56"/>
    <w:rsid w:val="00A61DDF"/>
    <w:rsid w:val="00A63EAA"/>
    <w:rsid w:val="00A64B4B"/>
    <w:rsid w:val="00A70B34"/>
    <w:rsid w:val="00A70E52"/>
    <w:rsid w:val="00A72C06"/>
    <w:rsid w:val="00A73F40"/>
    <w:rsid w:val="00A751B1"/>
    <w:rsid w:val="00A75509"/>
    <w:rsid w:val="00A75783"/>
    <w:rsid w:val="00A83A39"/>
    <w:rsid w:val="00A849AB"/>
    <w:rsid w:val="00A90A1F"/>
    <w:rsid w:val="00A91384"/>
    <w:rsid w:val="00A91C90"/>
    <w:rsid w:val="00A930CB"/>
    <w:rsid w:val="00A9328D"/>
    <w:rsid w:val="00A93363"/>
    <w:rsid w:val="00A93E05"/>
    <w:rsid w:val="00A958F0"/>
    <w:rsid w:val="00A976D8"/>
    <w:rsid w:val="00AA025C"/>
    <w:rsid w:val="00AA1161"/>
    <w:rsid w:val="00AA282C"/>
    <w:rsid w:val="00AA4EA1"/>
    <w:rsid w:val="00AB2338"/>
    <w:rsid w:val="00AB4149"/>
    <w:rsid w:val="00AC5473"/>
    <w:rsid w:val="00AC59E8"/>
    <w:rsid w:val="00AC5D61"/>
    <w:rsid w:val="00AC6E9A"/>
    <w:rsid w:val="00AC726B"/>
    <w:rsid w:val="00AC7514"/>
    <w:rsid w:val="00AD49E1"/>
    <w:rsid w:val="00AE00E5"/>
    <w:rsid w:val="00AE09D1"/>
    <w:rsid w:val="00AE0A2B"/>
    <w:rsid w:val="00AE21C2"/>
    <w:rsid w:val="00AE3064"/>
    <w:rsid w:val="00AE4741"/>
    <w:rsid w:val="00AE53B3"/>
    <w:rsid w:val="00AE7282"/>
    <w:rsid w:val="00AE79EE"/>
    <w:rsid w:val="00AF01E6"/>
    <w:rsid w:val="00AF03D7"/>
    <w:rsid w:val="00AF1C7F"/>
    <w:rsid w:val="00AF493B"/>
    <w:rsid w:val="00AF614F"/>
    <w:rsid w:val="00B02818"/>
    <w:rsid w:val="00B04CD0"/>
    <w:rsid w:val="00B06BC7"/>
    <w:rsid w:val="00B127A1"/>
    <w:rsid w:val="00B1562D"/>
    <w:rsid w:val="00B16463"/>
    <w:rsid w:val="00B220CB"/>
    <w:rsid w:val="00B24F93"/>
    <w:rsid w:val="00B26618"/>
    <w:rsid w:val="00B26C7E"/>
    <w:rsid w:val="00B26C7F"/>
    <w:rsid w:val="00B30BF2"/>
    <w:rsid w:val="00B40696"/>
    <w:rsid w:val="00B42239"/>
    <w:rsid w:val="00B4290C"/>
    <w:rsid w:val="00B43FC0"/>
    <w:rsid w:val="00B44ED1"/>
    <w:rsid w:val="00B4629A"/>
    <w:rsid w:val="00B50F97"/>
    <w:rsid w:val="00B5111C"/>
    <w:rsid w:val="00B5582D"/>
    <w:rsid w:val="00B56A14"/>
    <w:rsid w:val="00B57BEA"/>
    <w:rsid w:val="00B60BF6"/>
    <w:rsid w:val="00B64104"/>
    <w:rsid w:val="00B6475F"/>
    <w:rsid w:val="00B6770A"/>
    <w:rsid w:val="00B71F17"/>
    <w:rsid w:val="00B7762D"/>
    <w:rsid w:val="00B8005A"/>
    <w:rsid w:val="00B80325"/>
    <w:rsid w:val="00B812F2"/>
    <w:rsid w:val="00B819F9"/>
    <w:rsid w:val="00B85FED"/>
    <w:rsid w:val="00B869B1"/>
    <w:rsid w:val="00B92FC5"/>
    <w:rsid w:val="00BA29CA"/>
    <w:rsid w:val="00BA2D44"/>
    <w:rsid w:val="00BA363C"/>
    <w:rsid w:val="00BA3D21"/>
    <w:rsid w:val="00BA6839"/>
    <w:rsid w:val="00BA6A4C"/>
    <w:rsid w:val="00BB07BE"/>
    <w:rsid w:val="00BB0C44"/>
    <w:rsid w:val="00BB58D3"/>
    <w:rsid w:val="00BC3D97"/>
    <w:rsid w:val="00BC5BF2"/>
    <w:rsid w:val="00BC66F4"/>
    <w:rsid w:val="00BD1833"/>
    <w:rsid w:val="00BD1B15"/>
    <w:rsid w:val="00BD2E09"/>
    <w:rsid w:val="00BD2FA0"/>
    <w:rsid w:val="00BD3AA5"/>
    <w:rsid w:val="00BD5238"/>
    <w:rsid w:val="00BD54FF"/>
    <w:rsid w:val="00BD6468"/>
    <w:rsid w:val="00BE2140"/>
    <w:rsid w:val="00BE3092"/>
    <w:rsid w:val="00BE7120"/>
    <w:rsid w:val="00BF2C08"/>
    <w:rsid w:val="00BF39D1"/>
    <w:rsid w:val="00BF5D7E"/>
    <w:rsid w:val="00C00437"/>
    <w:rsid w:val="00C02AFA"/>
    <w:rsid w:val="00C07FD0"/>
    <w:rsid w:val="00C11204"/>
    <w:rsid w:val="00C11AD0"/>
    <w:rsid w:val="00C12306"/>
    <w:rsid w:val="00C12F38"/>
    <w:rsid w:val="00C13089"/>
    <w:rsid w:val="00C13576"/>
    <w:rsid w:val="00C15E51"/>
    <w:rsid w:val="00C16B2F"/>
    <w:rsid w:val="00C215A5"/>
    <w:rsid w:val="00C22269"/>
    <w:rsid w:val="00C34F61"/>
    <w:rsid w:val="00C406E2"/>
    <w:rsid w:val="00C40D4E"/>
    <w:rsid w:val="00C447B6"/>
    <w:rsid w:val="00C52673"/>
    <w:rsid w:val="00C538E2"/>
    <w:rsid w:val="00C53B1A"/>
    <w:rsid w:val="00C562A2"/>
    <w:rsid w:val="00C57AEF"/>
    <w:rsid w:val="00C66A8A"/>
    <w:rsid w:val="00C70EAA"/>
    <w:rsid w:val="00C7127E"/>
    <w:rsid w:val="00C71C6F"/>
    <w:rsid w:val="00C72CED"/>
    <w:rsid w:val="00C73956"/>
    <w:rsid w:val="00C74EB7"/>
    <w:rsid w:val="00C80AF8"/>
    <w:rsid w:val="00C81D69"/>
    <w:rsid w:val="00C8239C"/>
    <w:rsid w:val="00C8309E"/>
    <w:rsid w:val="00C8423F"/>
    <w:rsid w:val="00C85D47"/>
    <w:rsid w:val="00C908E8"/>
    <w:rsid w:val="00C91387"/>
    <w:rsid w:val="00C95A52"/>
    <w:rsid w:val="00C97895"/>
    <w:rsid w:val="00C9799C"/>
    <w:rsid w:val="00CA2C30"/>
    <w:rsid w:val="00CB1521"/>
    <w:rsid w:val="00CB1897"/>
    <w:rsid w:val="00CB549B"/>
    <w:rsid w:val="00CB5A45"/>
    <w:rsid w:val="00CB66D6"/>
    <w:rsid w:val="00CC1AB4"/>
    <w:rsid w:val="00CC464C"/>
    <w:rsid w:val="00CC663A"/>
    <w:rsid w:val="00CC6920"/>
    <w:rsid w:val="00CD3D53"/>
    <w:rsid w:val="00CD574A"/>
    <w:rsid w:val="00CE0543"/>
    <w:rsid w:val="00CE2303"/>
    <w:rsid w:val="00CE7BE8"/>
    <w:rsid w:val="00CE7DC5"/>
    <w:rsid w:val="00CF08D8"/>
    <w:rsid w:val="00CF644C"/>
    <w:rsid w:val="00D01297"/>
    <w:rsid w:val="00D01FF9"/>
    <w:rsid w:val="00D02818"/>
    <w:rsid w:val="00D02D2C"/>
    <w:rsid w:val="00D11520"/>
    <w:rsid w:val="00D13155"/>
    <w:rsid w:val="00D15FF5"/>
    <w:rsid w:val="00D2291D"/>
    <w:rsid w:val="00D24CA3"/>
    <w:rsid w:val="00D27A7F"/>
    <w:rsid w:val="00D30A7F"/>
    <w:rsid w:val="00D3698D"/>
    <w:rsid w:val="00D421F3"/>
    <w:rsid w:val="00D42560"/>
    <w:rsid w:val="00D436D8"/>
    <w:rsid w:val="00D450BB"/>
    <w:rsid w:val="00D456E2"/>
    <w:rsid w:val="00D46307"/>
    <w:rsid w:val="00D47ADD"/>
    <w:rsid w:val="00D62B28"/>
    <w:rsid w:val="00D65B35"/>
    <w:rsid w:val="00D66876"/>
    <w:rsid w:val="00D67D14"/>
    <w:rsid w:val="00D67E1F"/>
    <w:rsid w:val="00D7088B"/>
    <w:rsid w:val="00D715D5"/>
    <w:rsid w:val="00D728E5"/>
    <w:rsid w:val="00D73FCA"/>
    <w:rsid w:val="00D74655"/>
    <w:rsid w:val="00D76FB1"/>
    <w:rsid w:val="00D833D1"/>
    <w:rsid w:val="00D85986"/>
    <w:rsid w:val="00D85B71"/>
    <w:rsid w:val="00D85E5C"/>
    <w:rsid w:val="00D87F0D"/>
    <w:rsid w:val="00D929D6"/>
    <w:rsid w:val="00D93D56"/>
    <w:rsid w:val="00DA0F64"/>
    <w:rsid w:val="00DA3772"/>
    <w:rsid w:val="00DA3853"/>
    <w:rsid w:val="00DA6D59"/>
    <w:rsid w:val="00DB3590"/>
    <w:rsid w:val="00DB3DD4"/>
    <w:rsid w:val="00DB45BA"/>
    <w:rsid w:val="00DB47C8"/>
    <w:rsid w:val="00DB5970"/>
    <w:rsid w:val="00DB6A44"/>
    <w:rsid w:val="00DB7224"/>
    <w:rsid w:val="00DC0881"/>
    <w:rsid w:val="00DC65DE"/>
    <w:rsid w:val="00DD2726"/>
    <w:rsid w:val="00DD2BC2"/>
    <w:rsid w:val="00DD3304"/>
    <w:rsid w:val="00DD6FF3"/>
    <w:rsid w:val="00DE0055"/>
    <w:rsid w:val="00DF0234"/>
    <w:rsid w:val="00DF032D"/>
    <w:rsid w:val="00DF21D0"/>
    <w:rsid w:val="00E0119A"/>
    <w:rsid w:val="00E047EB"/>
    <w:rsid w:val="00E07B0F"/>
    <w:rsid w:val="00E214C1"/>
    <w:rsid w:val="00E226DB"/>
    <w:rsid w:val="00E22B5E"/>
    <w:rsid w:val="00E24560"/>
    <w:rsid w:val="00E250A8"/>
    <w:rsid w:val="00E25975"/>
    <w:rsid w:val="00E30280"/>
    <w:rsid w:val="00E40084"/>
    <w:rsid w:val="00E4078C"/>
    <w:rsid w:val="00E40976"/>
    <w:rsid w:val="00E51242"/>
    <w:rsid w:val="00E540F9"/>
    <w:rsid w:val="00E54FFA"/>
    <w:rsid w:val="00E642D3"/>
    <w:rsid w:val="00E72216"/>
    <w:rsid w:val="00E74031"/>
    <w:rsid w:val="00E74151"/>
    <w:rsid w:val="00E750E6"/>
    <w:rsid w:val="00E760B4"/>
    <w:rsid w:val="00E774A9"/>
    <w:rsid w:val="00E81556"/>
    <w:rsid w:val="00E81906"/>
    <w:rsid w:val="00E81A6B"/>
    <w:rsid w:val="00E82EAC"/>
    <w:rsid w:val="00E8582F"/>
    <w:rsid w:val="00E86160"/>
    <w:rsid w:val="00E901EF"/>
    <w:rsid w:val="00E9204B"/>
    <w:rsid w:val="00E93250"/>
    <w:rsid w:val="00E9394F"/>
    <w:rsid w:val="00E9398E"/>
    <w:rsid w:val="00E96499"/>
    <w:rsid w:val="00EB1FDF"/>
    <w:rsid w:val="00EB2A1F"/>
    <w:rsid w:val="00EC0196"/>
    <w:rsid w:val="00EC545B"/>
    <w:rsid w:val="00EC64A7"/>
    <w:rsid w:val="00EC674C"/>
    <w:rsid w:val="00ED2951"/>
    <w:rsid w:val="00ED3D33"/>
    <w:rsid w:val="00EE061E"/>
    <w:rsid w:val="00EE5436"/>
    <w:rsid w:val="00EE60EC"/>
    <w:rsid w:val="00EF2BE3"/>
    <w:rsid w:val="00EF2CE6"/>
    <w:rsid w:val="00EF3ED4"/>
    <w:rsid w:val="00EF4B78"/>
    <w:rsid w:val="00F03170"/>
    <w:rsid w:val="00F12EF8"/>
    <w:rsid w:val="00F1559A"/>
    <w:rsid w:val="00F21F87"/>
    <w:rsid w:val="00F22375"/>
    <w:rsid w:val="00F26097"/>
    <w:rsid w:val="00F27121"/>
    <w:rsid w:val="00F334D8"/>
    <w:rsid w:val="00F34CCE"/>
    <w:rsid w:val="00F430E9"/>
    <w:rsid w:val="00F43CDD"/>
    <w:rsid w:val="00F4406C"/>
    <w:rsid w:val="00F4689A"/>
    <w:rsid w:val="00F46A8F"/>
    <w:rsid w:val="00F46E99"/>
    <w:rsid w:val="00F51786"/>
    <w:rsid w:val="00F53EF8"/>
    <w:rsid w:val="00F66193"/>
    <w:rsid w:val="00F722CB"/>
    <w:rsid w:val="00F75D71"/>
    <w:rsid w:val="00F76E4D"/>
    <w:rsid w:val="00F80C2A"/>
    <w:rsid w:val="00F8221F"/>
    <w:rsid w:val="00F91033"/>
    <w:rsid w:val="00F91F18"/>
    <w:rsid w:val="00F94822"/>
    <w:rsid w:val="00F96446"/>
    <w:rsid w:val="00F9645F"/>
    <w:rsid w:val="00FA3DD1"/>
    <w:rsid w:val="00FA3F78"/>
    <w:rsid w:val="00FB2717"/>
    <w:rsid w:val="00FB33FC"/>
    <w:rsid w:val="00FB42C7"/>
    <w:rsid w:val="00FB5F19"/>
    <w:rsid w:val="00FB7487"/>
    <w:rsid w:val="00FC2EAB"/>
    <w:rsid w:val="00FC4F27"/>
    <w:rsid w:val="00FC590D"/>
    <w:rsid w:val="00FC592A"/>
    <w:rsid w:val="00FC598D"/>
    <w:rsid w:val="00FD1579"/>
    <w:rsid w:val="00FD1A50"/>
    <w:rsid w:val="00FD7728"/>
    <w:rsid w:val="00FE50AF"/>
    <w:rsid w:val="00FE6F0A"/>
    <w:rsid w:val="00FF0D85"/>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97BE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D85B71"/>
    <w:pPr>
      <w:tabs>
        <w:tab w:val="left" w:pos="960"/>
      </w:tabs>
      <w:spacing w:line="240" w:lineRule="auto"/>
      <w:outlineLvl w:val="9"/>
    </w:pPr>
    <w:rPr>
      <w:rFonts w:ascii="Arial" w:eastAsia="Times New Roman" w:hAnsi="Arial" w:cs="Arial"/>
      <w:b/>
      <w:color w:val="auto"/>
      <w:sz w:val="24"/>
      <w:u w:val="single"/>
    </w:rPr>
  </w:style>
  <w:style w:type="character" w:customStyle="1" w:styleId="JAAssignmentChar">
    <w:name w:val="JA Assignment Char"/>
    <w:basedOn w:val="DefaultParagraphFont"/>
    <w:link w:val="JAAssignment"/>
    <w:rsid w:val="00D85B71"/>
    <w:rPr>
      <w:rFonts w:ascii="Arial" w:eastAsia="Times New Roman"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B30BF2"/>
    <w:rPr>
      <w:color w:val="605E5C"/>
      <w:shd w:val="clear" w:color="auto" w:fill="E1DFDD"/>
    </w:rPr>
  </w:style>
  <w:style w:type="paragraph" w:styleId="NormalWeb">
    <w:name w:val="Normal (Web)"/>
    <w:basedOn w:val="Normal"/>
    <w:uiPriority w:val="99"/>
    <w:semiHidden/>
    <w:unhideWhenUsed/>
    <w:rsid w:val="00190F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47EB"/>
    <w:rPr>
      <w:b/>
      <w:bCs/>
    </w:rPr>
  </w:style>
  <w:style w:type="character" w:styleId="FollowedHyperlink">
    <w:name w:val="FollowedHyperlink"/>
    <w:basedOn w:val="DefaultParagraphFont"/>
    <w:uiPriority w:val="99"/>
    <w:semiHidden/>
    <w:unhideWhenUsed/>
    <w:rsid w:val="008212F1"/>
    <w:rPr>
      <w:color w:val="954F72" w:themeColor="followedHyperlink"/>
      <w:u w:val="single"/>
    </w:rPr>
  </w:style>
  <w:style w:type="character" w:customStyle="1" w:styleId="Heading3Char">
    <w:name w:val="Heading 3 Char"/>
    <w:basedOn w:val="DefaultParagraphFont"/>
    <w:link w:val="Heading3"/>
    <w:uiPriority w:val="9"/>
    <w:semiHidden/>
    <w:rsid w:val="00197BEF"/>
    <w:rPr>
      <w:rFonts w:asciiTheme="majorHAnsi" w:eastAsiaTheme="majorEastAsia" w:hAnsiTheme="majorHAnsi" w:cstheme="majorBidi"/>
      <w:color w:val="1F4D78" w:themeColor="accent1" w:themeShade="7F"/>
      <w:sz w:val="24"/>
      <w:szCs w:val="24"/>
    </w:rPr>
  </w:style>
  <w:style w:type="table" w:customStyle="1" w:styleId="TableGrid2">
    <w:name w:val="Table Grid2"/>
    <w:basedOn w:val="TableNormal"/>
    <w:next w:val="TableGrid"/>
    <w:uiPriority w:val="39"/>
    <w:rsid w:val="005D6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11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35383">
      <w:bodyDiv w:val="1"/>
      <w:marLeft w:val="0"/>
      <w:marRight w:val="0"/>
      <w:marTop w:val="0"/>
      <w:marBottom w:val="0"/>
      <w:divBdr>
        <w:top w:val="none" w:sz="0" w:space="0" w:color="auto"/>
        <w:left w:val="none" w:sz="0" w:space="0" w:color="auto"/>
        <w:bottom w:val="none" w:sz="0" w:space="0" w:color="auto"/>
        <w:right w:val="none" w:sz="0" w:space="0" w:color="auto"/>
      </w:divBdr>
      <w:divsChild>
        <w:div w:id="576208473">
          <w:marLeft w:val="0"/>
          <w:marRight w:val="0"/>
          <w:marTop w:val="0"/>
          <w:marBottom w:val="0"/>
          <w:divBdr>
            <w:top w:val="none" w:sz="0" w:space="0" w:color="auto"/>
            <w:left w:val="none" w:sz="0" w:space="0" w:color="auto"/>
            <w:bottom w:val="none" w:sz="0" w:space="0" w:color="auto"/>
            <w:right w:val="none" w:sz="0" w:space="0" w:color="auto"/>
          </w:divBdr>
        </w:div>
      </w:divsChild>
    </w:div>
    <w:div w:id="125896682">
      <w:bodyDiv w:val="1"/>
      <w:marLeft w:val="0"/>
      <w:marRight w:val="0"/>
      <w:marTop w:val="0"/>
      <w:marBottom w:val="0"/>
      <w:divBdr>
        <w:top w:val="none" w:sz="0" w:space="0" w:color="auto"/>
        <w:left w:val="none" w:sz="0" w:space="0" w:color="auto"/>
        <w:bottom w:val="none" w:sz="0" w:space="0" w:color="auto"/>
        <w:right w:val="none" w:sz="0" w:space="0" w:color="auto"/>
      </w:divBdr>
    </w:div>
    <w:div w:id="134762660">
      <w:bodyDiv w:val="1"/>
      <w:marLeft w:val="0"/>
      <w:marRight w:val="0"/>
      <w:marTop w:val="0"/>
      <w:marBottom w:val="0"/>
      <w:divBdr>
        <w:top w:val="none" w:sz="0" w:space="0" w:color="auto"/>
        <w:left w:val="none" w:sz="0" w:space="0" w:color="auto"/>
        <w:bottom w:val="none" w:sz="0" w:space="0" w:color="auto"/>
        <w:right w:val="none" w:sz="0" w:space="0" w:color="auto"/>
      </w:divBdr>
      <w:divsChild>
        <w:div w:id="700321036">
          <w:marLeft w:val="0"/>
          <w:marRight w:val="0"/>
          <w:marTop w:val="0"/>
          <w:marBottom w:val="0"/>
          <w:divBdr>
            <w:top w:val="none" w:sz="0" w:space="0" w:color="auto"/>
            <w:left w:val="none" w:sz="0" w:space="0" w:color="auto"/>
            <w:bottom w:val="none" w:sz="0" w:space="0" w:color="auto"/>
            <w:right w:val="none" w:sz="0" w:space="0" w:color="auto"/>
          </w:divBdr>
        </w:div>
      </w:divsChild>
    </w:div>
    <w:div w:id="145980794">
      <w:bodyDiv w:val="1"/>
      <w:marLeft w:val="0"/>
      <w:marRight w:val="0"/>
      <w:marTop w:val="0"/>
      <w:marBottom w:val="0"/>
      <w:divBdr>
        <w:top w:val="none" w:sz="0" w:space="0" w:color="auto"/>
        <w:left w:val="none" w:sz="0" w:space="0" w:color="auto"/>
        <w:bottom w:val="none" w:sz="0" w:space="0" w:color="auto"/>
        <w:right w:val="none" w:sz="0" w:space="0" w:color="auto"/>
      </w:divBdr>
    </w:div>
    <w:div w:id="655377960">
      <w:bodyDiv w:val="1"/>
      <w:marLeft w:val="0"/>
      <w:marRight w:val="0"/>
      <w:marTop w:val="0"/>
      <w:marBottom w:val="0"/>
      <w:divBdr>
        <w:top w:val="none" w:sz="0" w:space="0" w:color="auto"/>
        <w:left w:val="none" w:sz="0" w:space="0" w:color="auto"/>
        <w:bottom w:val="none" w:sz="0" w:space="0" w:color="auto"/>
        <w:right w:val="none" w:sz="0" w:space="0" w:color="auto"/>
      </w:divBdr>
      <w:divsChild>
        <w:div w:id="371225068">
          <w:marLeft w:val="0"/>
          <w:marRight w:val="0"/>
          <w:marTop w:val="0"/>
          <w:marBottom w:val="0"/>
          <w:divBdr>
            <w:top w:val="none" w:sz="0" w:space="0" w:color="auto"/>
            <w:left w:val="none" w:sz="0" w:space="0" w:color="auto"/>
            <w:bottom w:val="none" w:sz="0" w:space="0" w:color="auto"/>
            <w:right w:val="none" w:sz="0" w:space="0" w:color="auto"/>
          </w:divBdr>
        </w:div>
      </w:divsChild>
    </w:div>
    <w:div w:id="787969003">
      <w:bodyDiv w:val="1"/>
      <w:marLeft w:val="0"/>
      <w:marRight w:val="0"/>
      <w:marTop w:val="0"/>
      <w:marBottom w:val="0"/>
      <w:divBdr>
        <w:top w:val="none" w:sz="0" w:space="0" w:color="auto"/>
        <w:left w:val="none" w:sz="0" w:space="0" w:color="auto"/>
        <w:bottom w:val="none" w:sz="0" w:space="0" w:color="auto"/>
        <w:right w:val="none" w:sz="0" w:space="0" w:color="auto"/>
      </w:divBdr>
    </w:div>
    <w:div w:id="895971282">
      <w:bodyDiv w:val="1"/>
      <w:marLeft w:val="0"/>
      <w:marRight w:val="0"/>
      <w:marTop w:val="0"/>
      <w:marBottom w:val="0"/>
      <w:divBdr>
        <w:top w:val="none" w:sz="0" w:space="0" w:color="auto"/>
        <w:left w:val="none" w:sz="0" w:space="0" w:color="auto"/>
        <w:bottom w:val="none" w:sz="0" w:space="0" w:color="auto"/>
        <w:right w:val="none" w:sz="0" w:space="0" w:color="auto"/>
      </w:divBdr>
      <w:divsChild>
        <w:div w:id="562448424">
          <w:marLeft w:val="0"/>
          <w:marRight w:val="0"/>
          <w:marTop w:val="0"/>
          <w:marBottom w:val="0"/>
          <w:divBdr>
            <w:top w:val="none" w:sz="0" w:space="0" w:color="auto"/>
            <w:left w:val="none" w:sz="0" w:space="0" w:color="auto"/>
            <w:bottom w:val="none" w:sz="0" w:space="0" w:color="auto"/>
            <w:right w:val="none" w:sz="0" w:space="0" w:color="auto"/>
          </w:divBdr>
        </w:div>
      </w:divsChild>
    </w:div>
    <w:div w:id="902957560">
      <w:bodyDiv w:val="1"/>
      <w:marLeft w:val="0"/>
      <w:marRight w:val="0"/>
      <w:marTop w:val="0"/>
      <w:marBottom w:val="0"/>
      <w:divBdr>
        <w:top w:val="none" w:sz="0" w:space="0" w:color="auto"/>
        <w:left w:val="none" w:sz="0" w:space="0" w:color="auto"/>
        <w:bottom w:val="none" w:sz="0" w:space="0" w:color="auto"/>
        <w:right w:val="none" w:sz="0" w:space="0" w:color="auto"/>
      </w:divBdr>
    </w:div>
    <w:div w:id="995837565">
      <w:bodyDiv w:val="1"/>
      <w:marLeft w:val="0"/>
      <w:marRight w:val="0"/>
      <w:marTop w:val="0"/>
      <w:marBottom w:val="0"/>
      <w:divBdr>
        <w:top w:val="none" w:sz="0" w:space="0" w:color="auto"/>
        <w:left w:val="none" w:sz="0" w:space="0" w:color="auto"/>
        <w:bottom w:val="none" w:sz="0" w:space="0" w:color="auto"/>
        <w:right w:val="none" w:sz="0" w:space="0" w:color="auto"/>
      </w:divBdr>
      <w:divsChild>
        <w:div w:id="837385023">
          <w:marLeft w:val="0"/>
          <w:marRight w:val="0"/>
          <w:marTop w:val="0"/>
          <w:marBottom w:val="0"/>
          <w:divBdr>
            <w:top w:val="none" w:sz="0" w:space="0" w:color="auto"/>
            <w:left w:val="none" w:sz="0" w:space="0" w:color="auto"/>
            <w:bottom w:val="none" w:sz="0" w:space="0" w:color="auto"/>
            <w:right w:val="none" w:sz="0" w:space="0" w:color="auto"/>
          </w:divBdr>
        </w:div>
      </w:divsChild>
    </w:div>
    <w:div w:id="1003125268">
      <w:bodyDiv w:val="1"/>
      <w:marLeft w:val="0"/>
      <w:marRight w:val="0"/>
      <w:marTop w:val="0"/>
      <w:marBottom w:val="0"/>
      <w:divBdr>
        <w:top w:val="none" w:sz="0" w:space="0" w:color="auto"/>
        <w:left w:val="none" w:sz="0" w:space="0" w:color="auto"/>
        <w:bottom w:val="none" w:sz="0" w:space="0" w:color="auto"/>
        <w:right w:val="none" w:sz="0" w:space="0" w:color="auto"/>
      </w:divBdr>
      <w:divsChild>
        <w:div w:id="1334722933">
          <w:marLeft w:val="0"/>
          <w:marRight w:val="0"/>
          <w:marTop w:val="0"/>
          <w:marBottom w:val="0"/>
          <w:divBdr>
            <w:top w:val="none" w:sz="0" w:space="0" w:color="auto"/>
            <w:left w:val="none" w:sz="0" w:space="0" w:color="auto"/>
            <w:bottom w:val="none" w:sz="0" w:space="0" w:color="auto"/>
            <w:right w:val="none" w:sz="0" w:space="0" w:color="auto"/>
          </w:divBdr>
        </w:div>
      </w:divsChild>
    </w:div>
    <w:div w:id="1220020866">
      <w:bodyDiv w:val="1"/>
      <w:marLeft w:val="0"/>
      <w:marRight w:val="0"/>
      <w:marTop w:val="0"/>
      <w:marBottom w:val="0"/>
      <w:divBdr>
        <w:top w:val="none" w:sz="0" w:space="0" w:color="auto"/>
        <w:left w:val="none" w:sz="0" w:space="0" w:color="auto"/>
        <w:bottom w:val="none" w:sz="0" w:space="0" w:color="auto"/>
        <w:right w:val="none" w:sz="0" w:space="0" w:color="auto"/>
      </w:divBdr>
    </w:div>
    <w:div w:id="1386098308">
      <w:bodyDiv w:val="1"/>
      <w:marLeft w:val="0"/>
      <w:marRight w:val="0"/>
      <w:marTop w:val="0"/>
      <w:marBottom w:val="0"/>
      <w:divBdr>
        <w:top w:val="none" w:sz="0" w:space="0" w:color="auto"/>
        <w:left w:val="none" w:sz="0" w:space="0" w:color="auto"/>
        <w:bottom w:val="none" w:sz="0" w:space="0" w:color="auto"/>
        <w:right w:val="none" w:sz="0" w:space="0" w:color="auto"/>
      </w:divBdr>
      <w:divsChild>
        <w:div w:id="619728230">
          <w:marLeft w:val="0"/>
          <w:marRight w:val="0"/>
          <w:marTop w:val="0"/>
          <w:marBottom w:val="0"/>
          <w:divBdr>
            <w:top w:val="none" w:sz="0" w:space="0" w:color="auto"/>
            <w:left w:val="none" w:sz="0" w:space="0" w:color="auto"/>
            <w:bottom w:val="none" w:sz="0" w:space="0" w:color="auto"/>
            <w:right w:val="none" w:sz="0" w:space="0" w:color="auto"/>
          </w:divBdr>
        </w:div>
      </w:divsChild>
    </w:div>
    <w:div w:id="1402942241">
      <w:bodyDiv w:val="1"/>
      <w:marLeft w:val="0"/>
      <w:marRight w:val="0"/>
      <w:marTop w:val="0"/>
      <w:marBottom w:val="0"/>
      <w:divBdr>
        <w:top w:val="none" w:sz="0" w:space="0" w:color="auto"/>
        <w:left w:val="none" w:sz="0" w:space="0" w:color="auto"/>
        <w:bottom w:val="none" w:sz="0" w:space="0" w:color="auto"/>
        <w:right w:val="none" w:sz="0" w:space="0" w:color="auto"/>
      </w:divBdr>
    </w:div>
    <w:div w:id="152123962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1292556">
      <w:bodyDiv w:val="1"/>
      <w:marLeft w:val="0"/>
      <w:marRight w:val="0"/>
      <w:marTop w:val="0"/>
      <w:marBottom w:val="0"/>
      <w:divBdr>
        <w:top w:val="none" w:sz="0" w:space="0" w:color="auto"/>
        <w:left w:val="none" w:sz="0" w:space="0" w:color="auto"/>
        <w:bottom w:val="none" w:sz="0" w:space="0" w:color="auto"/>
        <w:right w:val="none" w:sz="0" w:space="0" w:color="auto"/>
      </w:divBdr>
    </w:div>
    <w:div w:id="1757091397">
      <w:bodyDiv w:val="1"/>
      <w:marLeft w:val="0"/>
      <w:marRight w:val="0"/>
      <w:marTop w:val="0"/>
      <w:marBottom w:val="0"/>
      <w:divBdr>
        <w:top w:val="none" w:sz="0" w:space="0" w:color="auto"/>
        <w:left w:val="none" w:sz="0" w:space="0" w:color="auto"/>
        <w:bottom w:val="none" w:sz="0" w:space="0" w:color="auto"/>
        <w:right w:val="none" w:sz="0" w:space="0" w:color="auto"/>
      </w:divBdr>
      <w:divsChild>
        <w:div w:id="810555850">
          <w:marLeft w:val="0"/>
          <w:marRight w:val="0"/>
          <w:marTop w:val="0"/>
          <w:marBottom w:val="0"/>
          <w:divBdr>
            <w:top w:val="none" w:sz="0" w:space="0" w:color="auto"/>
            <w:left w:val="none" w:sz="0" w:space="0" w:color="auto"/>
            <w:bottom w:val="none" w:sz="0" w:space="0" w:color="auto"/>
            <w:right w:val="none" w:sz="0" w:space="0" w:color="auto"/>
          </w:divBdr>
        </w:div>
      </w:divsChild>
    </w:div>
    <w:div w:id="1763331298">
      <w:bodyDiv w:val="1"/>
      <w:marLeft w:val="0"/>
      <w:marRight w:val="0"/>
      <w:marTop w:val="0"/>
      <w:marBottom w:val="0"/>
      <w:divBdr>
        <w:top w:val="none" w:sz="0" w:space="0" w:color="auto"/>
        <w:left w:val="none" w:sz="0" w:space="0" w:color="auto"/>
        <w:bottom w:val="none" w:sz="0" w:space="0" w:color="auto"/>
        <w:right w:val="none" w:sz="0" w:space="0" w:color="auto"/>
      </w:divBdr>
    </w:div>
    <w:div w:id="1829057516">
      <w:bodyDiv w:val="1"/>
      <w:marLeft w:val="0"/>
      <w:marRight w:val="0"/>
      <w:marTop w:val="0"/>
      <w:marBottom w:val="0"/>
      <w:divBdr>
        <w:top w:val="none" w:sz="0" w:space="0" w:color="auto"/>
        <w:left w:val="none" w:sz="0" w:space="0" w:color="auto"/>
        <w:bottom w:val="none" w:sz="0" w:space="0" w:color="auto"/>
        <w:right w:val="none" w:sz="0" w:space="0" w:color="auto"/>
      </w:divBdr>
    </w:div>
    <w:div w:id="2072078515">
      <w:bodyDiv w:val="1"/>
      <w:marLeft w:val="0"/>
      <w:marRight w:val="0"/>
      <w:marTop w:val="0"/>
      <w:marBottom w:val="0"/>
      <w:divBdr>
        <w:top w:val="none" w:sz="0" w:space="0" w:color="auto"/>
        <w:left w:val="none" w:sz="0" w:space="0" w:color="auto"/>
        <w:bottom w:val="none" w:sz="0" w:space="0" w:color="auto"/>
        <w:right w:val="none" w:sz="0" w:space="0" w:color="auto"/>
      </w:divBdr>
    </w:div>
    <w:div w:id="2089381213">
      <w:bodyDiv w:val="1"/>
      <w:marLeft w:val="0"/>
      <w:marRight w:val="0"/>
      <w:marTop w:val="0"/>
      <w:marBottom w:val="0"/>
      <w:divBdr>
        <w:top w:val="none" w:sz="0" w:space="0" w:color="auto"/>
        <w:left w:val="none" w:sz="0" w:space="0" w:color="auto"/>
        <w:bottom w:val="none" w:sz="0" w:space="0" w:color="auto"/>
        <w:right w:val="none" w:sz="0" w:space="0" w:color="auto"/>
      </w:divBdr>
    </w:div>
    <w:div w:id="2103524601">
      <w:bodyDiv w:val="1"/>
      <w:marLeft w:val="0"/>
      <w:marRight w:val="0"/>
      <w:marTop w:val="0"/>
      <w:marBottom w:val="0"/>
      <w:divBdr>
        <w:top w:val="none" w:sz="0" w:space="0" w:color="auto"/>
        <w:left w:val="none" w:sz="0" w:space="0" w:color="auto"/>
        <w:bottom w:val="none" w:sz="0" w:space="0" w:color="auto"/>
        <w:right w:val="none" w:sz="0" w:space="0" w:color="auto"/>
      </w:divBdr>
      <w:divsChild>
        <w:div w:id="45687510">
          <w:marLeft w:val="0"/>
          <w:marRight w:val="0"/>
          <w:marTop w:val="0"/>
          <w:marBottom w:val="0"/>
          <w:divBdr>
            <w:top w:val="none" w:sz="0" w:space="0" w:color="auto"/>
            <w:left w:val="none" w:sz="0" w:space="0" w:color="auto"/>
            <w:bottom w:val="none" w:sz="0" w:space="0" w:color="auto"/>
            <w:right w:val="none" w:sz="0" w:space="0" w:color="auto"/>
          </w:divBdr>
        </w:div>
      </w:divsChild>
    </w:div>
    <w:div w:id="2105108022">
      <w:bodyDiv w:val="1"/>
      <w:marLeft w:val="0"/>
      <w:marRight w:val="0"/>
      <w:marTop w:val="0"/>
      <w:marBottom w:val="0"/>
      <w:divBdr>
        <w:top w:val="none" w:sz="0" w:space="0" w:color="auto"/>
        <w:left w:val="none" w:sz="0" w:space="0" w:color="auto"/>
        <w:bottom w:val="none" w:sz="0" w:space="0" w:color="auto"/>
        <w:right w:val="none" w:sz="0" w:space="0" w:color="auto"/>
      </w:divBdr>
      <w:divsChild>
        <w:div w:id="75711609">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co.uk/about/media/press/uk-working-lives" TargetMode="External"/><Relationship Id="rId18" Type="http://schemas.openxmlformats.org/officeDocument/2006/relationships/hyperlink" Target="https://www.indeed.com/career-advice/career-development/360-degree-appraisa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indeed.com/career-advice/career-development/train-employees" TargetMode="External"/><Relationship Id="rId7" Type="http://schemas.openxmlformats.org/officeDocument/2006/relationships/settings" Target="settings.xml"/><Relationship Id="rId12" Type="http://schemas.openxmlformats.org/officeDocument/2006/relationships/hyperlink" Target="https://www.proquest.com/trade-journals/power-development-plan/docview/224569025/se-2" TargetMode="External"/><Relationship Id="rId17" Type="http://schemas.openxmlformats.org/officeDocument/2006/relationships/hyperlink" Target="https://assets.publishing.service.gov.uk/government/uploads/system/uploads/attachment_data/file/436073/cscf_fulla4potrait_2013-2017_v2d.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people/performance/appraisals-factsheet" TargetMode="External"/><Relationship Id="rId20" Type="http://schemas.openxmlformats.org/officeDocument/2006/relationships/hyperlink" Target="https://study.com/academy/lesson/peter-senge-learning-organizations-systems-thinking.htm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108/13665621211209276" TargetMode="External"/><Relationship Id="rId23" Type="http://schemas.openxmlformats.org/officeDocument/2006/relationships/hyperlink" Target="https://www.proquest.com/scholarly-journals/staff-development-benefits-ksf-overhaul/docview/219872387/se-2"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shrm.org/resourcesandtools/hr-topics/employee-relations/pages/360degreeperformance.asp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sbeg.com/10-benefits-training-development-organization/" TargetMode="External"/><Relationship Id="rId22" Type="http://schemas.openxmlformats.org/officeDocument/2006/relationships/hyperlink" Target="https://doi.org/10.1108/09670730410516339"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791995b0-624b-4c5a-90b4-d742ddd9de15"/>
    <ds:schemaRef ds:uri="http://purl.org/dc/dcmitype/"/>
    <ds:schemaRef ds:uri="1b88a2b3-a887-4da5-bc58-1cd6fd79184b"/>
    <ds:schemaRef ds:uri="http://schemas.microsoft.com/office/2006/metadata/propertie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6FC86C1-75B1-44CB-8D7A-1AD6E98CF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Assignmant template 2022</dc:subject>
  <dc:creator>Julia Ault</dc:creator>
  <cp:keywords/>
  <dc:description/>
  <cp:lastModifiedBy>martine_kennedy@yahoo.com</cp:lastModifiedBy>
  <cp:revision>2</cp:revision>
  <dcterms:created xsi:type="dcterms:W3CDTF">2022-09-18T18:42:00Z</dcterms:created>
  <dcterms:modified xsi:type="dcterms:W3CDTF">2022-09-18T18:42:00Z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