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59331937"/>
        <w:docPartObj>
          <w:docPartGallery w:val="Cover Pages"/>
          <w:docPartUnique/>
        </w:docPartObj>
      </w:sdtPr>
      <w:sdtEndPr/>
      <w:sdtContent>
        <w:p w14:paraId="0E806137" w14:textId="6EF073F5" w:rsidR="00A21B89" w:rsidRDefault="00A21B89">
          <w:r>
            <w:rPr>
              <w:noProof/>
            </w:rPr>
            <mc:AlternateContent>
              <mc:Choice Requires="wps">
                <w:drawing>
                  <wp:anchor distT="0" distB="0" distL="114300" distR="114300" simplePos="0" relativeHeight="251660288" behindDoc="0" locked="0" layoutInCell="1" allowOverlap="1" wp14:anchorId="440D30AD" wp14:editId="490B3411">
                    <wp:simplePos x="0" y="0"/>
                    <wp:positionH relativeFrom="margin">
                      <wp:align>center</wp:align>
                    </wp:positionH>
                    <wp:positionV relativeFrom="margin">
                      <wp:align>top</wp:align>
                    </wp:positionV>
                    <wp:extent cx="6737350" cy="1828800"/>
                    <wp:effectExtent l="0" t="0" r="6350" b="0"/>
                    <wp:wrapSquare wrapText="bothSides"/>
                    <wp:docPr id="113" name="Text Box 113"/>
                    <wp:cNvGraphicFramePr/>
                    <a:graphic xmlns:a="http://schemas.openxmlformats.org/drawingml/2006/main">
                      <a:graphicData uri="http://schemas.microsoft.com/office/word/2010/wordprocessingShape">
                        <wps:wsp>
                          <wps:cNvSpPr txBox="1"/>
                          <wps:spPr>
                            <a:xfrm>
                              <a:off x="0" y="0"/>
                              <a:ext cx="673735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07959D" w14:textId="7F4D6993" w:rsidR="00885EFE" w:rsidRPr="00A21B89" w:rsidRDefault="00885EFE" w:rsidP="00A21B89">
                                <w:pPr>
                                  <w:pStyle w:val="Heading1"/>
                                  <w:jc w:val="center"/>
                                  <w:rPr>
                                    <w:rFonts w:asciiTheme="minorHAnsi" w:hAnsiTheme="minorHAnsi" w:cstheme="minorHAnsi"/>
                                    <w:b/>
                                    <w:smallCaps/>
                                    <w:color w:val="auto"/>
                                    <w:sz w:val="200"/>
                                    <w:szCs w:val="36"/>
                                    <w:u w:val="single"/>
                                  </w:rPr>
                                </w:pPr>
                                <w:bookmarkStart w:id="0" w:name="_Toc503467803"/>
                                <w:r w:rsidRPr="00A21B89">
                                  <w:rPr>
                                    <w:rFonts w:asciiTheme="minorHAnsi" w:hAnsiTheme="minorHAnsi" w:cstheme="minorHAnsi"/>
                                    <w:b/>
                                    <w:color w:val="auto"/>
                                    <w:sz w:val="96"/>
                                    <w:u w:val="single"/>
                                  </w:rPr>
                                  <w:t>R</w:t>
                                </w:r>
                                <w:r>
                                  <w:rPr>
                                    <w:rFonts w:asciiTheme="minorHAnsi" w:hAnsiTheme="minorHAnsi" w:cstheme="minorHAnsi"/>
                                    <w:b/>
                                    <w:color w:val="auto"/>
                                    <w:sz w:val="96"/>
                                    <w:u w:val="single"/>
                                  </w:rPr>
                                  <w:t>esearching and Analysing Data</w:t>
                                </w:r>
                                <w:bookmarkEnd w:id="0"/>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40D30AD" id="_x0000_t202" coordsize="21600,21600" o:spt="202" path="m,l,21600r21600,l21600,xe">
                    <v:stroke joinstyle="miter"/>
                    <v:path gradientshapeok="t" o:connecttype="rect"/>
                  </v:shapetype>
                  <v:shape id="Text Box 113" o:spid="_x0000_s1026" type="#_x0000_t202" style="position:absolute;margin-left:0;margin-top:0;width:530.5pt;height:2in;z-index:251660288;visibility:visible;mso-wrap-style:square;mso-width-percent:0;mso-height-percent:0;mso-wrap-distance-left:9pt;mso-wrap-distance-top:0;mso-wrap-distance-right:9pt;mso-wrap-distance-bottom:0;mso-position-horizontal:center;mso-position-horizontal-relative:margin;mso-position-vertical:top;mso-position-vertical-relative:margin;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" filled="f" stroked="f" strokeweight=".5pt">
                    <v:textbox inset="0,0,0,0">
                      <w:txbxContent>
                        <w:p w14:paraId="2F07959D" w14:textId="7F4D6993" w:rsidR="00885EFE" w:rsidRPr="00A21B89" w:rsidRDefault="00885EFE" w:rsidP="00A21B89">
                          <w:pPr>
                            <w:pStyle w:val="Heading1"/>
                            <w:jc w:val="center"/>
                            <w:rPr>
                              <w:rFonts w:asciiTheme="minorHAnsi" w:hAnsiTheme="minorHAnsi" w:cstheme="minorHAnsi"/>
                              <w:b/>
                              <w:smallCaps/>
                              <w:color w:val="auto"/>
                              <w:sz w:val="200"/>
                              <w:szCs w:val="36"/>
                              <w:u w:val="single"/>
                            </w:rPr>
                          </w:pPr>
                          <w:bookmarkStart w:id="1" w:name="_Toc503467803"/>
                          <w:r w:rsidRPr="00A21B89">
                            <w:rPr>
                              <w:rFonts w:asciiTheme="minorHAnsi" w:hAnsiTheme="minorHAnsi" w:cstheme="minorHAnsi"/>
                              <w:b/>
                              <w:color w:val="auto"/>
                              <w:sz w:val="96"/>
                              <w:u w:val="single"/>
                            </w:rPr>
                            <w:t>R</w:t>
                          </w:r>
                          <w:r>
                            <w:rPr>
                              <w:rFonts w:asciiTheme="minorHAnsi" w:hAnsiTheme="minorHAnsi" w:cstheme="minorHAnsi"/>
                              <w:b/>
                              <w:color w:val="auto"/>
                              <w:sz w:val="96"/>
                              <w:u w:val="single"/>
                            </w:rPr>
                            <w:t>esearching and Analysing Data</w:t>
                          </w:r>
                          <w:bookmarkEnd w:id="1"/>
                        </w:p>
                      </w:txbxContent>
                    </v:textbox>
                    <w10:wrap type="square" anchorx="margin" anchory="margin"/>
                  </v:shape>
                </w:pict>
              </mc:Fallback>
            </mc:AlternateContent>
          </w:r>
        </w:p>
        <w:p w14:paraId="6DD69832" w14:textId="199D77D7" w:rsidR="00A21B89" w:rsidRDefault="00A21B89">
          <w:r>
            <w:rPr>
              <w:noProof/>
            </w:rPr>
            <mc:AlternateContent>
              <mc:Choice Requires="wps">
                <w:drawing>
                  <wp:anchor distT="0" distB="0" distL="114300" distR="114300" simplePos="0" relativeHeight="251661312" behindDoc="0" locked="0" layoutInCell="1" allowOverlap="1" wp14:anchorId="0BA63719" wp14:editId="32F88692">
                    <wp:simplePos x="0" y="0"/>
                    <wp:positionH relativeFrom="margin">
                      <wp:align>center</wp:align>
                    </wp:positionH>
                    <wp:positionV relativeFrom="page">
                      <wp:posOffset>3536917</wp:posOffset>
                    </wp:positionV>
                    <wp:extent cx="6689558" cy="1917065"/>
                    <wp:effectExtent l="0" t="0" r="0" b="6985"/>
                    <wp:wrapSquare wrapText="bothSides"/>
                    <wp:docPr id="112" name="Text Box 112"/>
                    <wp:cNvGraphicFramePr/>
                    <a:graphic xmlns:a="http://schemas.openxmlformats.org/drawingml/2006/main">
                      <a:graphicData uri="http://schemas.microsoft.com/office/word/2010/wordprocessingShape">
                        <wps:wsp>
                          <wps:cNvSpPr txBox="1"/>
                          <wps:spPr>
                            <a:xfrm>
                              <a:off x="0" y="0"/>
                              <a:ext cx="6689558" cy="19170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33A3D7" w14:textId="77777777" w:rsidR="00885EFE" w:rsidRPr="004A54D4" w:rsidRDefault="00885EFE" w:rsidP="00A21B89">
                                <w:pPr>
                                  <w:jc w:val="center"/>
                                  <w:rPr>
                                    <w:rFonts w:ascii="Calibri" w:hAnsi="Calibri" w:cs="Calibri"/>
                                    <w:sz w:val="48"/>
                                  </w:rPr>
                                </w:pPr>
                                <w:r w:rsidRPr="004A54D4">
                                  <w:rPr>
                                    <w:rFonts w:ascii="Calibri" w:hAnsi="Calibri" w:cs="Calibri"/>
                                    <w:sz w:val="48"/>
                                  </w:rPr>
                                  <w:t xml:space="preserve">Student Name: </w:t>
                                </w:r>
                                <w:proofErr w:type="spellStart"/>
                                <w:r w:rsidRPr="004A54D4">
                                  <w:rPr>
                                    <w:rFonts w:ascii="Calibri" w:hAnsi="Calibri" w:cs="Calibri"/>
                                    <w:sz w:val="48"/>
                                  </w:rPr>
                                  <w:t>Rabia</w:t>
                                </w:r>
                                <w:proofErr w:type="spellEnd"/>
                                <w:r w:rsidRPr="004A54D4">
                                  <w:rPr>
                                    <w:rFonts w:ascii="Calibri" w:hAnsi="Calibri" w:cs="Calibri"/>
                                    <w:sz w:val="48"/>
                                  </w:rPr>
                                  <w:t xml:space="preserve"> Miah</w:t>
                                </w:r>
                              </w:p>
                              <w:p w14:paraId="43214B7E" w14:textId="7C7CAB36" w:rsidR="00885EFE" w:rsidRPr="004A54D4" w:rsidRDefault="00885EFE" w:rsidP="00A21B89">
                                <w:pPr>
                                  <w:jc w:val="center"/>
                                  <w:rPr>
                                    <w:rFonts w:ascii="Calibri" w:hAnsi="Calibri" w:cs="Calibri"/>
                                    <w:sz w:val="48"/>
                                  </w:rPr>
                                </w:pPr>
                                <w:r w:rsidRPr="004A54D4">
                                  <w:rPr>
                                    <w:rFonts w:ascii="Calibri" w:hAnsi="Calibri" w:cs="Calibri"/>
                                    <w:sz w:val="48"/>
                                  </w:rPr>
                                  <w:t>Student Number: 1605763</w:t>
                                </w:r>
                              </w:p>
                              <w:p w14:paraId="6F59F930" w14:textId="77777777" w:rsidR="00885EFE" w:rsidRPr="004A54D4" w:rsidRDefault="00885EFE" w:rsidP="00A21B89">
                                <w:pPr>
                                  <w:jc w:val="center"/>
                                  <w:rPr>
                                    <w:rFonts w:ascii="Calibri" w:hAnsi="Calibri" w:cs="Calibri"/>
                                    <w:sz w:val="48"/>
                                  </w:rPr>
                                </w:pPr>
                                <w:r w:rsidRPr="004A54D4">
                                  <w:rPr>
                                    <w:rFonts w:ascii="Calibri" w:hAnsi="Calibri" w:cs="Calibri"/>
                                    <w:sz w:val="48"/>
                                  </w:rPr>
                                  <w:t>Module Code: EMPL40</w:t>
                                </w:r>
                                <w:r>
                                  <w:rPr>
                                    <w:rFonts w:ascii="Calibri" w:hAnsi="Calibri" w:cs="Calibri"/>
                                    <w:sz w:val="48"/>
                                  </w:rPr>
                                  <w:t>12</w:t>
                                </w:r>
                              </w:p>
                              <w:p w14:paraId="69B98D29" w14:textId="77777777" w:rsidR="00885EFE" w:rsidRPr="004A54D4" w:rsidRDefault="00885EFE" w:rsidP="00A21B89">
                                <w:pPr>
                                  <w:pStyle w:val="NoSpacing"/>
                                  <w:jc w:val="center"/>
                                  <w:rPr>
                                    <w:color w:val="4472C4" w:themeColor="accent1"/>
                                    <w:sz w:val="32"/>
                                    <w:szCs w:val="36"/>
                                  </w:rPr>
                                </w:pPr>
                                <w:r w:rsidRPr="004A54D4">
                                  <w:rPr>
                                    <w:rFonts w:ascii="Calibri" w:hAnsi="Calibri" w:cs="Calibri"/>
                                    <w:sz w:val="48"/>
                                  </w:rPr>
                                  <w:t xml:space="preserve">Module Lecturer’s Name: </w:t>
                                </w:r>
                                <w:r>
                                  <w:rPr>
                                    <w:rFonts w:ascii="Calibri" w:hAnsi="Calibri" w:cs="Calibri"/>
                                    <w:sz w:val="48"/>
                                  </w:rPr>
                                  <w:t xml:space="preserve">Isaiah </w:t>
                                </w:r>
                                <w:proofErr w:type="spellStart"/>
                                <w:r>
                                  <w:rPr>
                                    <w:rFonts w:ascii="Calibri" w:hAnsi="Calibri" w:cs="Calibri"/>
                                    <w:sz w:val="48"/>
                                  </w:rPr>
                                  <w:t>Oino</w:t>
                                </w:r>
                                <w:proofErr w:type="spellEnd"/>
                              </w:p>
                              <w:p w14:paraId="60D7C0B2" w14:textId="768D8B87" w:rsidR="00885EFE" w:rsidRPr="00A21B89" w:rsidRDefault="00666A0C" w:rsidP="00A21B89">
                                <w:pPr>
                                  <w:pStyle w:val="NoSpacing"/>
                                  <w:rPr>
                                    <w:caps/>
                                    <w:color w:val="262626" w:themeColor="text1" w:themeTint="D9"/>
                                    <w:sz w:val="28"/>
                                    <w:szCs w:val="28"/>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EndPr/>
                                  <w:sdtContent>
                                    <w:r w:rsidR="00885EFE">
                                      <w:rPr>
                                        <w:caps/>
                                        <w:color w:val="262626" w:themeColor="text1" w:themeTint="D9"/>
                                        <w:sz w:val="20"/>
                                        <w:szCs w:val="20"/>
                                      </w:rPr>
                                      <w:t xml:space="preserve">     </w:t>
                                    </w:r>
                                  </w:sdtContent>
                                </w:sdt>
                              </w:p>
                              <w:p w14:paraId="50085EB4" w14:textId="60A39E7B" w:rsidR="00885EFE" w:rsidRDefault="00666A0C">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885EFE">
                                      <w:rPr>
                                        <w:color w:val="262626" w:themeColor="text1" w:themeTint="D9"/>
                                        <w:sz w:val="20"/>
                                        <w:szCs w:val="20"/>
                                      </w:rPr>
                                      <w:t xml:space="preserve">     </w:t>
                                    </w:r>
                                  </w:sdtContent>
                                </w:sdt>
                                <w:r w:rsidR="00885EFE">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BA63719" id="Text Box 112" o:spid="_x0000_s1027" type="#_x0000_t202" style="position:absolute;margin-left:0;margin-top:278.5pt;width:526.75pt;height:150.9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" filled="f" stroked="f" strokeweight=".5pt">
                    <v:textbox inset="0,0,0,0">
                      <w:txbxContent>
                        <w:p w14:paraId="6733A3D7" w14:textId="77777777" w:rsidR="00885EFE" w:rsidRPr="004A54D4" w:rsidRDefault="00885EFE" w:rsidP="00A21B89">
                          <w:pPr>
                            <w:jc w:val="center"/>
                            <w:rPr>
                              <w:rFonts w:ascii="Calibri" w:hAnsi="Calibri" w:cs="Calibri"/>
                              <w:sz w:val="48"/>
                            </w:rPr>
                          </w:pPr>
                          <w:r w:rsidRPr="004A54D4">
                            <w:rPr>
                              <w:rFonts w:ascii="Calibri" w:hAnsi="Calibri" w:cs="Calibri"/>
                              <w:sz w:val="48"/>
                            </w:rPr>
                            <w:t xml:space="preserve">Student Name: </w:t>
                          </w:r>
                          <w:proofErr w:type="spellStart"/>
                          <w:r w:rsidRPr="004A54D4">
                            <w:rPr>
                              <w:rFonts w:ascii="Calibri" w:hAnsi="Calibri" w:cs="Calibri"/>
                              <w:sz w:val="48"/>
                            </w:rPr>
                            <w:t>Rabia</w:t>
                          </w:r>
                          <w:proofErr w:type="spellEnd"/>
                          <w:r w:rsidRPr="004A54D4">
                            <w:rPr>
                              <w:rFonts w:ascii="Calibri" w:hAnsi="Calibri" w:cs="Calibri"/>
                              <w:sz w:val="48"/>
                            </w:rPr>
                            <w:t xml:space="preserve"> Miah</w:t>
                          </w:r>
                        </w:p>
                        <w:p w14:paraId="43214B7E" w14:textId="7C7CAB36" w:rsidR="00885EFE" w:rsidRPr="004A54D4" w:rsidRDefault="00885EFE" w:rsidP="00A21B89">
                          <w:pPr>
                            <w:jc w:val="center"/>
                            <w:rPr>
                              <w:rFonts w:ascii="Calibri" w:hAnsi="Calibri" w:cs="Calibri"/>
                              <w:sz w:val="48"/>
                            </w:rPr>
                          </w:pPr>
                          <w:r w:rsidRPr="004A54D4">
                            <w:rPr>
                              <w:rFonts w:ascii="Calibri" w:hAnsi="Calibri" w:cs="Calibri"/>
                              <w:sz w:val="48"/>
                            </w:rPr>
                            <w:t>Student Number: 1605763</w:t>
                          </w:r>
                        </w:p>
                        <w:p w14:paraId="6F59F930" w14:textId="77777777" w:rsidR="00885EFE" w:rsidRPr="004A54D4" w:rsidRDefault="00885EFE" w:rsidP="00A21B89">
                          <w:pPr>
                            <w:jc w:val="center"/>
                            <w:rPr>
                              <w:rFonts w:ascii="Calibri" w:hAnsi="Calibri" w:cs="Calibri"/>
                              <w:sz w:val="48"/>
                            </w:rPr>
                          </w:pPr>
                          <w:r w:rsidRPr="004A54D4">
                            <w:rPr>
                              <w:rFonts w:ascii="Calibri" w:hAnsi="Calibri" w:cs="Calibri"/>
                              <w:sz w:val="48"/>
                            </w:rPr>
                            <w:t>Module Code: EMPL40</w:t>
                          </w:r>
                          <w:r>
                            <w:rPr>
                              <w:rFonts w:ascii="Calibri" w:hAnsi="Calibri" w:cs="Calibri"/>
                              <w:sz w:val="48"/>
                            </w:rPr>
                            <w:t>12</w:t>
                          </w:r>
                        </w:p>
                        <w:p w14:paraId="69B98D29" w14:textId="77777777" w:rsidR="00885EFE" w:rsidRPr="004A54D4" w:rsidRDefault="00885EFE" w:rsidP="00A21B89">
                          <w:pPr>
                            <w:pStyle w:val="NoSpacing"/>
                            <w:jc w:val="center"/>
                            <w:rPr>
                              <w:color w:val="4472C4" w:themeColor="accent1"/>
                              <w:sz w:val="32"/>
                              <w:szCs w:val="36"/>
                            </w:rPr>
                          </w:pPr>
                          <w:r w:rsidRPr="004A54D4">
                            <w:rPr>
                              <w:rFonts w:ascii="Calibri" w:hAnsi="Calibri" w:cs="Calibri"/>
                              <w:sz w:val="48"/>
                            </w:rPr>
                            <w:t xml:space="preserve">Module Lecturer’s Name: </w:t>
                          </w:r>
                          <w:r>
                            <w:rPr>
                              <w:rFonts w:ascii="Calibri" w:hAnsi="Calibri" w:cs="Calibri"/>
                              <w:sz w:val="48"/>
                            </w:rPr>
                            <w:t xml:space="preserve">Isaiah </w:t>
                          </w:r>
                          <w:proofErr w:type="spellStart"/>
                          <w:r>
                            <w:rPr>
                              <w:rFonts w:ascii="Calibri" w:hAnsi="Calibri" w:cs="Calibri"/>
                              <w:sz w:val="48"/>
                            </w:rPr>
                            <w:t>Oino</w:t>
                          </w:r>
                          <w:proofErr w:type="spellEnd"/>
                        </w:p>
                        <w:p w14:paraId="60D7C0B2" w14:textId="768D8B87" w:rsidR="00885EFE" w:rsidRPr="00A21B89" w:rsidRDefault="00666A0C" w:rsidP="00A21B89">
                          <w:pPr>
                            <w:pStyle w:val="NoSpacing"/>
                            <w:rPr>
                              <w:caps/>
                              <w:color w:val="262626" w:themeColor="text1" w:themeTint="D9"/>
                              <w:sz w:val="28"/>
                              <w:szCs w:val="28"/>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EndPr/>
                            <w:sdtContent>
                              <w:r w:rsidR="00885EFE">
                                <w:rPr>
                                  <w:caps/>
                                  <w:color w:val="262626" w:themeColor="text1" w:themeTint="D9"/>
                                  <w:sz w:val="20"/>
                                  <w:szCs w:val="20"/>
                                </w:rPr>
                                <w:t xml:space="preserve">     </w:t>
                              </w:r>
                            </w:sdtContent>
                          </w:sdt>
                        </w:p>
                        <w:p w14:paraId="50085EB4" w14:textId="60A39E7B" w:rsidR="00885EFE" w:rsidRDefault="00666A0C">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885EFE">
                                <w:rPr>
                                  <w:color w:val="262626" w:themeColor="text1" w:themeTint="D9"/>
                                  <w:sz w:val="20"/>
                                  <w:szCs w:val="20"/>
                                </w:rPr>
                                <w:t xml:space="preserve">     </w:t>
                              </w:r>
                            </w:sdtContent>
                          </w:sdt>
                          <w:r w:rsidR="00885EFE">
                            <w:rPr>
                              <w:color w:val="262626" w:themeColor="text1" w:themeTint="D9"/>
                              <w:sz w:val="20"/>
                              <w:szCs w:val="20"/>
                            </w:rPr>
                            <w:t xml:space="preserve"> </w:t>
                          </w:r>
                        </w:p>
                      </w:txbxContent>
                    </v:textbox>
                    <w10:wrap type="square" anchorx="margin" anchory="page"/>
                  </v:shape>
                </w:pict>
              </mc:Fallback>
            </mc:AlternateContent>
          </w:r>
          <w:r>
            <w:rPr>
              <w:noProof/>
            </w:rPr>
            <mc:AlternateContent>
              <mc:Choice Requires="wps">
                <w:drawing>
                  <wp:anchor distT="0" distB="0" distL="114300" distR="114300" simplePos="0" relativeHeight="251662336" behindDoc="0" locked="0" layoutInCell="1" allowOverlap="1" wp14:anchorId="16A6F327" wp14:editId="0EFA7678">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1177D36" w14:textId="26FC582A" w:rsidR="00885EFE" w:rsidRDefault="00885EFE">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16A6F327" id="Text Box 111" o:spid="_x0000_s1028"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" filled="f" stroked="f" strokeweight=".5pt">
                    <v:textbox style="mso-fit-shape-to-text:t" inset="0,0,0,0">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1177D36" w14:textId="26FC582A" w:rsidR="00885EFE" w:rsidRDefault="00885EFE">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343DE8AF" wp14:editId="4614471C">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423DB850"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br w:type="page"/>
          </w:r>
        </w:p>
      </w:sdtContent>
    </w:sdt>
    <w:sdt>
      <w:sdtPr>
        <w:rPr>
          <w:rFonts w:asciiTheme="minorHAnsi" w:eastAsiaTheme="minorHAnsi" w:hAnsiTheme="minorHAnsi" w:cstheme="minorBidi"/>
          <w:color w:val="auto"/>
          <w:sz w:val="22"/>
          <w:szCs w:val="22"/>
          <w:lang w:val="en-GB"/>
        </w:rPr>
        <w:id w:val="877436700"/>
        <w:docPartObj>
          <w:docPartGallery w:val="Table of Contents"/>
          <w:docPartUnique/>
        </w:docPartObj>
      </w:sdtPr>
      <w:sdtEndPr>
        <w:rPr>
          <w:b/>
          <w:bCs/>
          <w:noProof/>
        </w:rPr>
      </w:sdtEndPr>
      <w:sdtContent>
        <w:p w14:paraId="0271B2C7" w14:textId="26DD7D8E" w:rsidR="00A21B89" w:rsidRDefault="00A21B89">
          <w:pPr>
            <w:pStyle w:val="TOCHeading"/>
          </w:pPr>
          <w:r>
            <w:t>Contents</w:t>
          </w:r>
        </w:p>
        <w:p w14:paraId="44CE4186" w14:textId="4BA9DFCC" w:rsidR="00773731" w:rsidRDefault="00A21B8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r:id="rId7" w:anchor="_Toc503467803" w:history="1">
            <w:r w:rsidR="00773731" w:rsidRPr="00086C2F">
              <w:rPr>
                <w:rStyle w:val="Hyperlink"/>
                <w:rFonts w:cstheme="minorHAnsi"/>
                <w:b/>
                <w:noProof/>
              </w:rPr>
              <w:t>Researching and Analysing Data</w:t>
            </w:r>
            <w:r w:rsidR="00773731">
              <w:rPr>
                <w:noProof/>
                <w:webHidden/>
              </w:rPr>
              <w:tab/>
            </w:r>
            <w:r w:rsidR="00773731">
              <w:rPr>
                <w:noProof/>
                <w:webHidden/>
              </w:rPr>
              <w:fldChar w:fldCharType="begin"/>
            </w:r>
            <w:r w:rsidR="00773731">
              <w:rPr>
                <w:noProof/>
                <w:webHidden/>
              </w:rPr>
              <w:instrText xml:space="preserve"> PAGEREF _Toc503467803 \h </w:instrText>
            </w:r>
            <w:r w:rsidR="00773731">
              <w:rPr>
                <w:noProof/>
                <w:webHidden/>
              </w:rPr>
            </w:r>
            <w:r w:rsidR="00773731">
              <w:rPr>
                <w:noProof/>
                <w:webHidden/>
              </w:rPr>
              <w:fldChar w:fldCharType="separate"/>
            </w:r>
            <w:r w:rsidR="00773731">
              <w:rPr>
                <w:noProof/>
                <w:webHidden/>
              </w:rPr>
              <w:t>0</w:t>
            </w:r>
            <w:r w:rsidR="00773731">
              <w:rPr>
                <w:noProof/>
                <w:webHidden/>
              </w:rPr>
              <w:fldChar w:fldCharType="end"/>
            </w:r>
          </w:hyperlink>
        </w:p>
        <w:p w14:paraId="37B48AFF" w14:textId="2B8619C1" w:rsidR="00773731" w:rsidRDefault="00773731">
          <w:pPr>
            <w:pStyle w:val="TOC1"/>
            <w:tabs>
              <w:tab w:val="right" w:leader="dot" w:pos="9016"/>
            </w:tabs>
            <w:rPr>
              <w:rFonts w:eastAsiaTheme="minorEastAsia"/>
              <w:noProof/>
              <w:lang w:eastAsia="en-GB"/>
            </w:rPr>
          </w:pPr>
          <w:hyperlink w:anchor="_Toc503467804" w:history="1">
            <w:r w:rsidRPr="00086C2F">
              <w:rPr>
                <w:rStyle w:val="Hyperlink"/>
                <w:rFonts w:cstheme="minorHAnsi"/>
                <w:b/>
                <w:noProof/>
              </w:rPr>
              <w:t>Question: Is online shopping better than visiting a store and are the advancements in online shopping having a positive outcome on our society?</w:t>
            </w:r>
            <w:r>
              <w:rPr>
                <w:noProof/>
                <w:webHidden/>
              </w:rPr>
              <w:tab/>
            </w:r>
            <w:r>
              <w:rPr>
                <w:noProof/>
                <w:webHidden/>
              </w:rPr>
              <w:fldChar w:fldCharType="begin"/>
            </w:r>
            <w:r>
              <w:rPr>
                <w:noProof/>
                <w:webHidden/>
              </w:rPr>
              <w:instrText xml:space="preserve"> PAGEREF _Toc503467804 \h </w:instrText>
            </w:r>
            <w:r>
              <w:rPr>
                <w:noProof/>
                <w:webHidden/>
              </w:rPr>
            </w:r>
            <w:r>
              <w:rPr>
                <w:noProof/>
                <w:webHidden/>
              </w:rPr>
              <w:fldChar w:fldCharType="separate"/>
            </w:r>
            <w:r>
              <w:rPr>
                <w:noProof/>
                <w:webHidden/>
              </w:rPr>
              <w:t>2</w:t>
            </w:r>
            <w:r>
              <w:rPr>
                <w:noProof/>
                <w:webHidden/>
              </w:rPr>
              <w:fldChar w:fldCharType="end"/>
            </w:r>
          </w:hyperlink>
        </w:p>
        <w:p w14:paraId="24451FE5" w14:textId="326A6C05" w:rsidR="00773731" w:rsidRDefault="00773731">
          <w:pPr>
            <w:pStyle w:val="TOC1"/>
            <w:tabs>
              <w:tab w:val="right" w:leader="dot" w:pos="9016"/>
            </w:tabs>
            <w:rPr>
              <w:rFonts w:eastAsiaTheme="minorEastAsia"/>
              <w:noProof/>
              <w:lang w:eastAsia="en-GB"/>
            </w:rPr>
          </w:pPr>
          <w:hyperlink w:anchor="_Toc503467805" w:history="1">
            <w:r w:rsidRPr="00086C2F">
              <w:rPr>
                <w:rStyle w:val="Hyperlink"/>
                <w:rFonts w:cstheme="minorHAnsi"/>
                <w:b/>
                <w:noProof/>
              </w:rPr>
              <w:t>Additional articles that demonstrate online shopping is better than visiting the store and that technological advancements have a positive outcome on society:</w:t>
            </w:r>
            <w:r>
              <w:rPr>
                <w:noProof/>
                <w:webHidden/>
              </w:rPr>
              <w:tab/>
            </w:r>
            <w:r>
              <w:rPr>
                <w:noProof/>
                <w:webHidden/>
              </w:rPr>
              <w:fldChar w:fldCharType="begin"/>
            </w:r>
            <w:r>
              <w:rPr>
                <w:noProof/>
                <w:webHidden/>
              </w:rPr>
              <w:instrText xml:space="preserve"> PAGEREF _Toc503467805 \h </w:instrText>
            </w:r>
            <w:r>
              <w:rPr>
                <w:noProof/>
                <w:webHidden/>
              </w:rPr>
            </w:r>
            <w:r>
              <w:rPr>
                <w:noProof/>
                <w:webHidden/>
              </w:rPr>
              <w:fldChar w:fldCharType="separate"/>
            </w:r>
            <w:r>
              <w:rPr>
                <w:noProof/>
                <w:webHidden/>
              </w:rPr>
              <w:t>4</w:t>
            </w:r>
            <w:r>
              <w:rPr>
                <w:noProof/>
                <w:webHidden/>
              </w:rPr>
              <w:fldChar w:fldCharType="end"/>
            </w:r>
          </w:hyperlink>
        </w:p>
        <w:p w14:paraId="0AE56412" w14:textId="6A99535F" w:rsidR="00773731" w:rsidRDefault="00773731">
          <w:pPr>
            <w:pStyle w:val="TOC1"/>
            <w:tabs>
              <w:tab w:val="right" w:leader="dot" w:pos="9016"/>
            </w:tabs>
            <w:rPr>
              <w:rFonts w:eastAsiaTheme="minorEastAsia"/>
              <w:noProof/>
              <w:lang w:eastAsia="en-GB"/>
            </w:rPr>
          </w:pPr>
          <w:hyperlink w:anchor="_Toc503467806" w:history="1">
            <w:r w:rsidRPr="00086C2F">
              <w:rPr>
                <w:rStyle w:val="Hyperlink"/>
                <w:rFonts w:cstheme="minorHAnsi"/>
                <w:b/>
                <w:noProof/>
              </w:rPr>
              <w:t>Additional articles that demonstrate online shopping is better than visiting the store and that technological advancements have had a positive outcome on society</w:t>
            </w:r>
            <w:r>
              <w:rPr>
                <w:noProof/>
                <w:webHidden/>
              </w:rPr>
              <w:tab/>
            </w:r>
            <w:r>
              <w:rPr>
                <w:noProof/>
                <w:webHidden/>
              </w:rPr>
              <w:fldChar w:fldCharType="begin"/>
            </w:r>
            <w:r>
              <w:rPr>
                <w:noProof/>
                <w:webHidden/>
              </w:rPr>
              <w:instrText xml:space="preserve"> PAGEREF _Toc503467806 \h </w:instrText>
            </w:r>
            <w:r>
              <w:rPr>
                <w:noProof/>
                <w:webHidden/>
              </w:rPr>
            </w:r>
            <w:r>
              <w:rPr>
                <w:noProof/>
                <w:webHidden/>
              </w:rPr>
              <w:fldChar w:fldCharType="separate"/>
            </w:r>
            <w:r>
              <w:rPr>
                <w:noProof/>
                <w:webHidden/>
              </w:rPr>
              <w:t>5</w:t>
            </w:r>
            <w:r>
              <w:rPr>
                <w:noProof/>
                <w:webHidden/>
              </w:rPr>
              <w:fldChar w:fldCharType="end"/>
            </w:r>
          </w:hyperlink>
        </w:p>
        <w:p w14:paraId="5EE436CF" w14:textId="7FCF41E1" w:rsidR="00A21B89" w:rsidRDefault="00A21B89">
          <w:r>
            <w:rPr>
              <w:b/>
              <w:bCs/>
              <w:noProof/>
            </w:rPr>
            <w:fldChar w:fldCharType="end"/>
          </w:r>
        </w:p>
      </w:sdtContent>
    </w:sdt>
    <w:p w14:paraId="728BB884" w14:textId="0B5F77A1" w:rsidR="00880F3C" w:rsidRDefault="00880F3C"/>
    <w:p w14:paraId="687D140F" w14:textId="5E29CC36" w:rsidR="004979EF" w:rsidRDefault="004979EF"/>
    <w:p w14:paraId="048C1C72" w14:textId="7E7A8F6F" w:rsidR="004979EF" w:rsidRDefault="004979EF">
      <w:bookmarkStart w:id="2" w:name="_GoBack"/>
      <w:bookmarkEnd w:id="2"/>
    </w:p>
    <w:p w14:paraId="3EDDA004" w14:textId="7B99E583" w:rsidR="004979EF" w:rsidRDefault="004979EF"/>
    <w:p w14:paraId="5A06CAC6" w14:textId="4D696BDE" w:rsidR="004979EF" w:rsidRDefault="004979EF"/>
    <w:p w14:paraId="605C0EF2" w14:textId="607ED649" w:rsidR="004979EF" w:rsidRDefault="004979EF"/>
    <w:p w14:paraId="7CEF91B9" w14:textId="397CCE9D" w:rsidR="004979EF" w:rsidRDefault="004979EF"/>
    <w:p w14:paraId="040F38D4" w14:textId="5DB8733F" w:rsidR="004979EF" w:rsidRDefault="004979EF"/>
    <w:p w14:paraId="082A1B2C" w14:textId="50B65DC8" w:rsidR="004979EF" w:rsidRDefault="004979EF"/>
    <w:p w14:paraId="7F389E30" w14:textId="20318420" w:rsidR="004979EF" w:rsidRDefault="004979EF"/>
    <w:p w14:paraId="26A67773" w14:textId="7711F6DE" w:rsidR="004979EF" w:rsidRDefault="004979EF"/>
    <w:p w14:paraId="0738887B" w14:textId="1088DC61" w:rsidR="004979EF" w:rsidRDefault="004979EF"/>
    <w:p w14:paraId="6D7B2710" w14:textId="0BAA1AB8" w:rsidR="004979EF" w:rsidRDefault="004979EF"/>
    <w:p w14:paraId="17CFAAFC" w14:textId="0DC2211D" w:rsidR="004979EF" w:rsidRDefault="004979EF"/>
    <w:p w14:paraId="6B7D07F6" w14:textId="01F55DD3" w:rsidR="004979EF" w:rsidRDefault="004979EF"/>
    <w:p w14:paraId="3D1D17FB" w14:textId="2610DB07" w:rsidR="004979EF" w:rsidRDefault="004979EF"/>
    <w:p w14:paraId="6FAF6293" w14:textId="3445537E" w:rsidR="004979EF" w:rsidRDefault="004979EF"/>
    <w:p w14:paraId="62A0D220" w14:textId="422E640F" w:rsidR="004979EF" w:rsidRDefault="004979EF"/>
    <w:p w14:paraId="08C166B3" w14:textId="09189C48" w:rsidR="004979EF" w:rsidRDefault="004979EF"/>
    <w:p w14:paraId="10302584" w14:textId="7AC5609C" w:rsidR="004979EF" w:rsidRDefault="004979EF"/>
    <w:p w14:paraId="011834AA" w14:textId="2D5E7A6D" w:rsidR="004979EF" w:rsidRDefault="004979EF"/>
    <w:p w14:paraId="1C8B8094" w14:textId="6B68A874" w:rsidR="004979EF" w:rsidRDefault="004979EF"/>
    <w:p w14:paraId="29135E65" w14:textId="7E424BEB" w:rsidR="004979EF" w:rsidRDefault="004979EF"/>
    <w:p w14:paraId="03D22FE3" w14:textId="186F5CC8" w:rsidR="004979EF" w:rsidRDefault="004979EF"/>
    <w:p w14:paraId="034715D0" w14:textId="0733A4FC" w:rsidR="004979EF" w:rsidRDefault="004979EF"/>
    <w:p w14:paraId="105D4657" w14:textId="4A0D3117" w:rsidR="00D66D1A" w:rsidRDefault="00D66D1A" w:rsidP="003D7EE3">
      <w:pPr>
        <w:pStyle w:val="Heading1"/>
        <w:jc w:val="center"/>
        <w:rPr>
          <w:rFonts w:asciiTheme="minorHAnsi" w:hAnsiTheme="minorHAnsi" w:cstheme="minorHAnsi"/>
          <w:b/>
          <w:color w:val="auto"/>
          <w:sz w:val="36"/>
          <w:u w:val="single"/>
        </w:rPr>
      </w:pPr>
      <w:bookmarkStart w:id="3" w:name="_Toc503467804"/>
      <w:r w:rsidRPr="003D7EE3">
        <w:rPr>
          <w:rFonts w:asciiTheme="minorHAnsi" w:hAnsiTheme="minorHAnsi" w:cstheme="minorHAnsi"/>
          <w:b/>
          <w:color w:val="auto"/>
          <w:sz w:val="36"/>
          <w:u w:val="single"/>
        </w:rPr>
        <w:t xml:space="preserve">Question: </w:t>
      </w:r>
      <w:r w:rsidR="000129E1">
        <w:rPr>
          <w:rFonts w:asciiTheme="minorHAnsi" w:hAnsiTheme="minorHAnsi" w:cstheme="minorHAnsi"/>
          <w:b/>
          <w:color w:val="auto"/>
          <w:sz w:val="36"/>
          <w:u w:val="single"/>
        </w:rPr>
        <w:t>Is online shopping better than visiting a store and a</w:t>
      </w:r>
      <w:r w:rsidRPr="003D7EE3">
        <w:rPr>
          <w:rFonts w:asciiTheme="minorHAnsi" w:hAnsiTheme="minorHAnsi" w:cstheme="minorHAnsi"/>
          <w:b/>
          <w:color w:val="auto"/>
          <w:sz w:val="36"/>
          <w:u w:val="single"/>
        </w:rPr>
        <w:t xml:space="preserve">re the advancements in online shopping having a positive outcome on </w:t>
      </w:r>
      <w:r w:rsidR="000129E1">
        <w:rPr>
          <w:rFonts w:asciiTheme="minorHAnsi" w:hAnsiTheme="minorHAnsi" w:cstheme="minorHAnsi"/>
          <w:b/>
          <w:color w:val="auto"/>
          <w:sz w:val="36"/>
          <w:u w:val="single"/>
        </w:rPr>
        <w:t xml:space="preserve">our </w:t>
      </w:r>
      <w:r w:rsidRPr="003D7EE3">
        <w:rPr>
          <w:rFonts w:asciiTheme="minorHAnsi" w:hAnsiTheme="minorHAnsi" w:cstheme="minorHAnsi"/>
          <w:b/>
          <w:color w:val="auto"/>
          <w:sz w:val="36"/>
          <w:u w:val="single"/>
        </w:rPr>
        <w:t>society?</w:t>
      </w:r>
      <w:bookmarkEnd w:id="3"/>
    </w:p>
    <w:p w14:paraId="437EB2AC" w14:textId="77777777" w:rsidR="00EA3619" w:rsidRPr="00EA3619" w:rsidRDefault="00EA3619" w:rsidP="00EA3619"/>
    <w:p w14:paraId="349213DF" w14:textId="6DA704E2" w:rsidR="00D66D1A" w:rsidRDefault="00D66D1A">
      <w:pPr>
        <w:rPr>
          <w:sz w:val="24"/>
        </w:rPr>
      </w:pPr>
      <w:r>
        <w:rPr>
          <w:sz w:val="24"/>
        </w:rPr>
        <w:t xml:space="preserve">Whether you want to buy food, clothing or electronics, it can all be done at the touch of a finger nowadays. Online shopping is becoming extremely common and most companies would not be as successful as they are without it. </w:t>
      </w:r>
      <w:r w:rsidR="00EC7B8B">
        <w:rPr>
          <w:sz w:val="24"/>
        </w:rPr>
        <w:t xml:space="preserve">In 2016, approximately 87% of the UK population had purchased at least one item via an online shopping service. On the other hand, in 2010, </w:t>
      </w:r>
      <w:r w:rsidR="00B01731">
        <w:rPr>
          <w:sz w:val="24"/>
        </w:rPr>
        <w:t xml:space="preserve">roughly </w:t>
      </w:r>
      <w:r w:rsidR="00EC7B8B">
        <w:rPr>
          <w:sz w:val="24"/>
        </w:rPr>
        <w:t xml:space="preserve">only </w:t>
      </w:r>
      <w:r w:rsidR="00B01731">
        <w:rPr>
          <w:sz w:val="24"/>
        </w:rPr>
        <w:t>3</w:t>
      </w:r>
      <w:r w:rsidR="00EC7B8B">
        <w:rPr>
          <w:sz w:val="24"/>
        </w:rPr>
        <w:t>8% of the UK population had used online shopping before. This comparison clearly reveals that the audience for e-commerce is increasing rapidly and this may be due to technological advancements</w:t>
      </w:r>
      <w:r w:rsidR="00BE32A9">
        <w:rPr>
          <w:sz w:val="24"/>
        </w:rPr>
        <w:t xml:space="preserve">, like the iPad Air and </w:t>
      </w:r>
      <w:r w:rsidR="00C92485">
        <w:rPr>
          <w:sz w:val="24"/>
        </w:rPr>
        <w:t xml:space="preserve">2-in-1 convertible touchscreen laptops, since </w:t>
      </w:r>
      <w:r w:rsidR="00844AAD">
        <w:rPr>
          <w:sz w:val="24"/>
        </w:rPr>
        <w:t>going online is</w:t>
      </w:r>
      <w:r w:rsidR="00C92485">
        <w:rPr>
          <w:sz w:val="24"/>
        </w:rPr>
        <w:t xml:space="preserve"> very easy to access because the</w:t>
      </w:r>
      <w:r w:rsidR="00844AAD">
        <w:rPr>
          <w:sz w:val="24"/>
        </w:rPr>
        <w:t>se devices</w:t>
      </w:r>
      <w:r w:rsidR="00C92485">
        <w:rPr>
          <w:sz w:val="24"/>
        </w:rPr>
        <w:t xml:space="preserve"> are portable and fast.</w:t>
      </w:r>
      <w:r w:rsidR="00575514">
        <w:rPr>
          <w:sz w:val="24"/>
        </w:rPr>
        <w:t xml:space="preserve"> According to ReadyCloud 2017, mobile shopping is worth over £2.4 billion pounds now whereas 4 years ago it was around £1.2 billion pounds meaning that in just the past 4 years, the value of mobile shopping has completely doubled revealing that e-commerce is growing expeditiously.</w:t>
      </w:r>
    </w:p>
    <w:p w14:paraId="5CF981AB" w14:textId="77777777" w:rsidR="00B01731" w:rsidRDefault="00D66D1A">
      <w:pPr>
        <w:rPr>
          <w:sz w:val="24"/>
        </w:rPr>
      </w:pPr>
      <w:r>
        <w:rPr>
          <w:sz w:val="24"/>
        </w:rPr>
        <w:t>An article published on the Guardian by Sarah Butler on the 21</w:t>
      </w:r>
      <w:r w:rsidRPr="00D66D1A">
        <w:rPr>
          <w:sz w:val="24"/>
          <w:vertAlign w:val="superscript"/>
        </w:rPr>
        <w:t>st</w:t>
      </w:r>
      <w:r>
        <w:rPr>
          <w:sz w:val="24"/>
        </w:rPr>
        <w:t xml:space="preserve"> of February 2013 reveals that </w:t>
      </w:r>
      <w:r w:rsidR="00EC7B8B">
        <w:rPr>
          <w:sz w:val="24"/>
        </w:rPr>
        <w:t xml:space="preserve">one of the leading department stores, John Lewis, had decided to go ahead and join the empire of Collect+, which is a service that allows the customer at home to </w:t>
      </w:r>
      <w:r w:rsidR="00C92485">
        <w:rPr>
          <w:sz w:val="24"/>
        </w:rPr>
        <w:t>go and collect</w:t>
      </w:r>
      <w:r w:rsidR="00EC7B8B">
        <w:rPr>
          <w:sz w:val="24"/>
        </w:rPr>
        <w:t xml:space="preserve"> their goods from a local store. This arrangement appeals to a lot of people since many people are impatient and would rather receive their items quickly from a nearby store instead of travelling to the closest John Lewis, which may be miles away. </w:t>
      </w:r>
      <w:r w:rsidR="00C92485">
        <w:rPr>
          <w:sz w:val="24"/>
        </w:rPr>
        <w:t xml:space="preserve">This scheme works for click and collect </w:t>
      </w:r>
      <w:r w:rsidR="00D41784">
        <w:rPr>
          <w:sz w:val="24"/>
        </w:rPr>
        <w:t>orders,</w:t>
      </w:r>
      <w:r w:rsidR="00C92485">
        <w:rPr>
          <w:sz w:val="24"/>
        </w:rPr>
        <w:t xml:space="preserve"> but the customer could just as easily get the goods delivered to their home, which means they do not even have to step foot out of their house. </w:t>
      </w:r>
      <w:r w:rsidR="00D41784">
        <w:rPr>
          <w:sz w:val="24"/>
        </w:rPr>
        <w:t>However, some purchases will have a delivery charge which usually ranges from £1-£10 and this is dependant on how quick the customer wants the delivery to arrive as well as how much the customer has spent in store. Sometimes, if the customer spends over a certain value, they will get free standard delivery</w:t>
      </w:r>
      <w:r w:rsidR="003412AE">
        <w:rPr>
          <w:sz w:val="24"/>
        </w:rPr>
        <w:t xml:space="preserve"> or even next day delivery if there is a promotion</w:t>
      </w:r>
      <w:r w:rsidR="00D41784">
        <w:rPr>
          <w:sz w:val="24"/>
        </w:rPr>
        <w:t>. The click and collect option is always free from the John Lewis stores or the Waitrose stores since they are partnered companies, but nevertheless the Collect+ scheme may have an additional charge.</w:t>
      </w:r>
    </w:p>
    <w:p w14:paraId="47349800" w14:textId="39C489F9" w:rsidR="00D66D1A" w:rsidRDefault="00B01731">
      <w:pPr>
        <w:rPr>
          <w:sz w:val="24"/>
        </w:rPr>
      </w:pPr>
      <w:r>
        <w:rPr>
          <w:sz w:val="24"/>
        </w:rPr>
        <w:t>Online shopping does have a positive outcome on society because</w:t>
      </w:r>
      <w:r w:rsidR="00EA5F6A">
        <w:rPr>
          <w:sz w:val="24"/>
        </w:rPr>
        <w:t xml:space="preserve"> </w:t>
      </w:r>
      <w:r w:rsidR="000A5320">
        <w:rPr>
          <w:sz w:val="24"/>
        </w:rPr>
        <w:t xml:space="preserve">a lot of </w:t>
      </w:r>
      <w:r w:rsidR="00EA5F6A">
        <w:rPr>
          <w:sz w:val="24"/>
        </w:rPr>
        <w:t>websites online offer a discounted price from what that item may sell for in store. Customers saving money</w:t>
      </w:r>
      <w:r w:rsidR="00844AAD">
        <w:rPr>
          <w:sz w:val="24"/>
        </w:rPr>
        <w:t xml:space="preserve"> from</w:t>
      </w:r>
      <w:r w:rsidR="00EA5F6A">
        <w:rPr>
          <w:sz w:val="24"/>
        </w:rPr>
        <w:t xml:space="preserve"> shopping means they can save for other things like holidays which can lighten their mood and bring them joy.</w:t>
      </w:r>
      <w:r w:rsidR="00EA3619">
        <w:rPr>
          <w:sz w:val="24"/>
        </w:rPr>
        <w:t xml:space="preserve"> Additionally, doing online shopping from home saves the cost of petrol for the customer and helps the environment since less fuel will be used up because less people are travelling to shops. When shopping in store</w:t>
      </w:r>
      <w:r w:rsidR="00844AAD">
        <w:rPr>
          <w:sz w:val="24"/>
        </w:rPr>
        <w:t>,</w:t>
      </w:r>
      <w:r w:rsidR="00EA3619">
        <w:rPr>
          <w:sz w:val="24"/>
        </w:rPr>
        <w:t xml:space="preserve"> the customer may not be aware of how much they are spending simply because it is not common to carry a calculator around and add up the price of every item. When it comes to online shopping however, there is a basket which includes a subtotal and therefore the customer is informed of how </w:t>
      </w:r>
      <w:r w:rsidR="00EA3619">
        <w:rPr>
          <w:sz w:val="24"/>
        </w:rPr>
        <w:lastRenderedPageBreak/>
        <w:t xml:space="preserve">much the items in the basket add up to, so they know if they </w:t>
      </w:r>
      <w:r w:rsidR="00885EFE">
        <w:rPr>
          <w:sz w:val="24"/>
        </w:rPr>
        <w:t xml:space="preserve">want to </w:t>
      </w:r>
      <w:r w:rsidR="00EA3619">
        <w:rPr>
          <w:sz w:val="24"/>
        </w:rPr>
        <w:t xml:space="preserve">spend </w:t>
      </w:r>
      <w:r w:rsidR="00885EFE">
        <w:rPr>
          <w:sz w:val="24"/>
        </w:rPr>
        <w:t>any more money</w:t>
      </w:r>
      <w:r w:rsidR="00EA3619">
        <w:rPr>
          <w:sz w:val="24"/>
        </w:rPr>
        <w:t>.</w:t>
      </w:r>
      <w:r w:rsidR="00885EFE">
        <w:rPr>
          <w:sz w:val="24"/>
        </w:rPr>
        <w:t xml:space="preserve"> A unique feature on some online websites is that you can customise your item to how you would like it, whether that be with certain colours or words or initials. This service is not really offered in stores and therefore </w:t>
      </w:r>
      <w:r w:rsidR="00707543">
        <w:rPr>
          <w:sz w:val="24"/>
        </w:rPr>
        <w:t xml:space="preserve">inclines the customer to go online and customise their item. </w:t>
      </w:r>
    </w:p>
    <w:p w14:paraId="00386C6A" w14:textId="294AF79D" w:rsidR="002B4F15" w:rsidRDefault="00707543">
      <w:pPr>
        <w:rPr>
          <w:sz w:val="24"/>
        </w:rPr>
      </w:pPr>
      <w:r>
        <w:rPr>
          <w:sz w:val="24"/>
        </w:rPr>
        <w:t xml:space="preserve">Despite this, </w:t>
      </w:r>
      <w:r w:rsidR="00B01731">
        <w:rPr>
          <w:sz w:val="24"/>
        </w:rPr>
        <w:t xml:space="preserve">Online shopping </w:t>
      </w:r>
      <w:r>
        <w:rPr>
          <w:sz w:val="24"/>
        </w:rPr>
        <w:t>can also have</w:t>
      </w:r>
      <w:r w:rsidR="00B01731">
        <w:rPr>
          <w:sz w:val="24"/>
        </w:rPr>
        <w:t xml:space="preserve"> a negative outcome on society because it allows </w:t>
      </w:r>
      <w:r w:rsidR="00575514">
        <w:rPr>
          <w:sz w:val="24"/>
        </w:rPr>
        <w:t>a customer</w:t>
      </w:r>
      <w:r w:rsidR="00B01731">
        <w:rPr>
          <w:sz w:val="24"/>
        </w:rPr>
        <w:t xml:space="preserve"> to purchase goods without </w:t>
      </w:r>
      <w:r w:rsidR="00575514">
        <w:rPr>
          <w:sz w:val="24"/>
        </w:rPr>
        <w:t>leaving their house and therefore they are less active and social. There is a potential risk that in severe cases this could lead to obesity, anxiety or depression. Furthermore, there have been many reported cases of online shopping addiction</w:t>
      </w:r>
      <w:r>
        <w:rPr>
          <w:sz w:val="24"/>
        </w:rPr>
        <w:t>s</w:t>
      </w:r>
      <w:r w:rsidR="00575514">
        <w:rPr>
          <w:sz w:val="24"/>
        </w:rPr>
        <w:t xml:space="preserve"> where people have had to undergo serious treatment </w:t>
      </w:r>
      <w:r w:rsidR="002F08BF">
        <w:rPr>
          <w:sz w:val="24"/>
        </w:rPr>
        <w:t xml:space="preserve">and rehab sessions </w:t>
      </w:r>
      <w:r w:rsidR="00575514">
        <w:rPr>
          <w:sz w:val="24"/>
        </w:rPr>
        <w:t>because they have become so hooked on and addicted to online shopping.</w:t>
      </w:r>
      <w:r w:rsidR="00E144CC">
        <w:rPr>
          <w:sz w:val="24"/>
        </w:rPr>
        <w:t xml:space="preserve"> The worst aspect of online shopping is the fact that there is a possibility of online fraud where a customer gets scammed. It is quite easy to stay away from dodgy websites but not everybody understands how to tell whether a website looks like it is legitimate or not. The best course of action would be to shop from mainstream retailers that are common and have shops around the world. Moreover, it can be a pain when it comes to returns since it is so simple when it comes to just going back to the store and either getting a refund or swapping items. The online method of refunds is to send back the item that is unwanted to the warehouse that it was despatched from and then when the company receives the item they will issue the refund, or </w:t>
      </w:r>
      <w:r w:rsidR="00844AAD">
        <w:rPr>
          <w:sz w:val="24"/>
        </w:rPr>
        <w:t>an</w:t>
      </w:r>
      <w:r w:rsidR="00E144CC">
        <w:rPr>
          <w:sz w:val="24"/>
        </w:rPr>
        <w:t xml:space="preserve"> exchange for different items if wanted. </w:t>
      </w:r>
    </w:p>
    <w:p w14:paraId="4ED25DFD" w14:textId="2DFF5863" w:rsidR="002F08BF" w:rsidRDefault="002F08BF">
      <w:pPr>
        <w:rPr>
          <w:sz w:val="24"/>
        </w:rPr>
      </w:pPr>
    </w:p>
    <w:p w14:paraId="0858CF42" w14:textId="77777777" w:rsidR="002F08BF" w:rsidRDefault="002F08BF">
      <w:pPr>
        <w:rPr>
          <w:sz w:val="24"/>
        </w:rPr>
      </w:pPr>
    </w:p>
    <w:p w14:paraId="0EEB5283" w14:textId="77777777" w:rsidR="008639C7" w:rsidRDefault="008639C7">
      <w:pPr>
        <w:rPr>
          <w:b/>
          <w:sz w:val="24"/>
        </w:rPr>
      </w:pPr>
    </w:p>
    <w:p w14:paraId="77A6C75E" w14:textId="77777777" w:rsidR="008639C7" w:rsidRDefault="008639C7">
      <w:pPr>
        <w:rPr>
          <w:b/>
          <w:sz w:val="24"/>
        </w:rPr>
      </w:pPr>
    </w:p>
    <w:p w14:paraId="663E920A" w14:textId="77777777" w:rsidR="008639C7" w:rsidRDefault="008639C7">
      <w:pPr>
        <w:rPr>
          <w:b/>
          <w:sz w:val="24"/>
        </w:rPr>
      </w:pPr>
    </w:p>
    <w:p w14:paraId="4289FEA7" w14:textId="77777777" w:rsidR="008639C7" w:rsidRDefault="008639C7">
      <w:pPr>
        <w:rPr>
          <w:b/>
          <w:sz w:val="24"/>
        </w:rPr>
      </w:pPr>
    </w:p>
    <w:p w14:paraId="6E649B01" w14:textId="77777777" w:rsidR="008639C7" w:rsidRDefault="008639C7">
      <w:pPr>
        <w:rPr>
          <w:b/>
          <w:sz w:val="24"/>
        </w:rPr>
      </w:pPr>
    </w:p>
    <w:p w14:paraId="7054D215" w14:textId="77777777" w:rsidR="008639C7" w:rsidRDefault="008639C7">
      <w:pPr>
        <w:rPr>
          <w:b/>
          <w:sz w:val="24"/>
        </w:rPr>
      </w:pPr>
    </w:p>
    <w:p w14:paraId="7128FB83" w14:textId="77777777" w:rsidR="008639C7" w:rsidRDefault="008639C7">
      <w:pPr>
        <w:rPr>
          <w:b/>
          <w:sz w:val="24"/>
        </w:rPr>
      </w:pPr>
    </w:p>
    <w:p w14:paraId="738FC51F" w14:textId="77777777" w:rsidR="008639C7" w:rsidRDefault="008639C7">
      <w:pPr>
        <w:rPr>
          <w:b/>
          <w:sz w:val="24"/>
        </w:rPr>
      </w:pPr>
    </w:p>
    <w:p w14:paraId="0861B5D8" w14:textId="77777777" w:rsidR="008639C7" w:rsidRDefault="008639C7">
      <w:pPr>
        <w:rPr>
          <w:b/>
          <w:sz w:val="24"/>
        </w:rPr>
      </w:pPr>
    </w:p>
    <w:p w14:paraId="2263F996" w14:textId="77777777" w:rsidR="008639C7" w:rsidRDefault="008639C7">
      <w:pPr>
        <w:rPr>
          <w:b/>
          <w:sz w:val="24"/>
        </w:rPr>
      </w:pPr>
    </w:p>
    <w:p w14:paraId="51CDEABA" w14:textId="77777777" w:rsidR="008639C7" w:rsidRDefault="008639C7">
      <w:pPr>
        <w:rPr>
          <w:b/>
          <w:sz w:val="24"/>
        </w:rPr>
      </w:pPr>
    </w:p>
    <w:p w14:paraId="49CA4B70" w14:textId="77777777" w:rsidR="008639C7" w:rsidRDefault="008639C7">
      <w:pPr>
        <w:rPr>
          <w:b/>
          <w:sz w:val="24"/>
        </w:rPr>
      </w:pPr>
    </w:p>
    <w:p w14:paraId="6FB673DF" w14:textId="77777777" w:rsidR="008639C7" w:rsidRDefault="008639C7">
      <w:pPr>
        <w:rPr>
          <w:b/>
          <w:sz w:val="24"/>
        </w:rPr>
      </w:pPr>
    </w:p>
    <w:p w14:paraId="3FC5FEC6" w14:textId="4051F387" w:rsidR="002F08BF" w:rsidRPr="006C6D3B" w:rsidRDefault="000129E1" w:rsidP="006C6D3B">
      <w:pPr>
        <w:pStyle w:val="Heading1"/>
        <w:jc w:val="center"/>
        <w:rPr>
          <w:rFonts w:asciiTheme="minorHAnsi" w:hAnsiTheme="minorHAnsi" w:cstheme="minorHAnsi"/>
          <w:b/>
          <w:color w:val="auto"/>
          <w:sz w:val="28"/>
          <w:u w:val="single"/>
        </w:rPr>
      </w:pPr>
      <w:bookmarkStart w:id="4" w:name="_Toc503467805"/>
      <w:r>
        <w:rPr>
          <w:noProof/>
        </w:rPr>
        <w:lastRenderedPageBreak/>
        <w:drawing>
          <wp:anchor distT="0" distB="0" distL="114300" distR="114300" simplePos="0" relativeHeight="251665408" behindDoc="0" locked="0" layoutInCell="1" allowOverlap="1" wp14:anchorId="4D7ACCD2" wp14:editId="0B8156A9">
            <wp:simplePos x="0" y="0"/>
            <wp:positionH relativeFrom="margin">
              <wp:posOffset>1513205</wp:posOffset>
            </wp:positionH>
            <wp:positionV relativeFrom="paragraph">
              <wp:posOffset>693420</wp:posOffset>
            </wp:positionV>
            <wp:extent cx="2644775" cy="3310255"/>
            <wp:effectExtent l="0" t="0" r="3175"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644775" cy="3310255"/>
                    </a:xfrm>
                    <a:prstGeom prst="rect">
                      <a:avLst/>
                    </a:prstGeom>
                  </pic:spPr>
                </pic:pic>
              </a:graphicData>
            </a:graphic>
            <wp14:sizeRelH relativeFrom="page">
              <wp14:pctWidth>0</wp14:pctWidth>
            </wp14:sizeRelH>
            <wp14:sizeRelV relativeFrom="page">
              <wp14:pctHeight>0</wp14:pctHeight>
            </wp14:sizeRelV>
          </wp:anchor>
        </w:drawing>
      </w:r>
      <w:r w:rsidR="002F08BF" w:rsidRPr="006C6D3B">
        <w:rPr>
          <w:rFonts w:asciiTheme="minorHAnsi" w:hAnsiTheme="minorHAnsi" w:cstheme="minorHAnsi"/>
          <w:b/>
          <w:color w:val="auto"/>
          <w:sz w:val="28"/>
          <w:u w:val="single"/>
        </w:rPr>
        <w:t>Additional articles that demonstrate online shopping</w:t>
      </w:r>
      <w:r>
        <w:rPr>
          <w:rFonts w:asciiTheme="minorHAnsi" w:hAnsiTheme="minorHAnsi" w:cstheme="minorHAnsi"/>
          <w:b/>
          <w:color w:val="auto"/>
          <w:sz w:val="28"/>
          <w:u w:val="single"/>
        </w:rPr>
        <w:t xml:space="preserve"> is better than visiting the store and that technological advancements</w:t>
      </w:r>
      <w:r w:rsidR="002F08BF" w:rsidRPr="006C6D3B">
        <w:rPr>
          <w:rFonts w:asciiTheme="minorHAnsi" w:hAnsiTheme="minorHAnsi" w:cstheme="minorHAnsi"/>
          <w:b/>
          <w:color w:val="auto"/>
          <w:sz w:val="28"/>
          <w:u w:val="single"/>
        </w:rPr>
        <w:t xml:space="preserve"> ha</w:t>
      </w:r>
      <w:r>
        <w:rPr>
          <w:rFonts w:asciiTheme="minorHAnsi" w:hAnsiTheme="minorHAnsi" w:cstheme="minorHAnsi"/>
          <w:b/>
          <w:color w:val="auto"/>
          <w:sz w:val="28"/>
          <w:u w:val="single"/>
        </w:rPr>
        <w:t>ve</w:t>
      </w:r>
      <w:r w:rsidR="002F08BF" w:rsidRPr="006C6D3B">
        <w:rPr>
          <w:rFonts w:asciiTheme="minorHAnsi" w:hAnsiTheme="minorHAnsi" w:cstheme="minorHAnsi"/>
          <w:b/>
          <w:color w:val="auto"/>
          <w:sz w:val="28"/>
          <w:u w:val="single"/>
        </w:rPr>
        <w:t xml:space="preserve"> a positive outcome on society:</w:t>
      </w:r>
      <w:bookmarkEnd w:id="4"/>
    </w:p>
    <w:p w14:paraId="0EC2688A" w14:textId="63D36837" w:rsidR="002F08BF" w:rsidRDefault="002F08BF">
      <w:pPr>
        <w:rPr>
          <w:sz w:val="24"/>
        </w:rPr>
      </w:pPr>
    </w:p>
    <w:p w14:paraId="1B85C197" w14:textId="15CB0E11" w:rsidR="002F08BF" w:rsidRDefault="002F08BF">
      <w:pPr>
        <w:rPr>
          <w:sz w:val="24"/>
        </w:rPr>
      </w:pPr>
    </w:p>
    <w:p w14:paraId="5F08F19D" w14:textId="40741BE1" w:rsidR="002F08BF" w:rsidRDefault="002F08BF">
      <w:pPr>
        <w:rPr>
          <w:sz w:val="24"/>
        </w:rPr>
      </w:pPr>
    </w:p>
    <w:p w14:paraId="3E8AB47B" w14:textId="03BDD0F7" w:rsidR="002F08BF" w:rsidRDefault="002F08BF">
      <w:pPr>
        <w:rPr>
          <w:sz w:val="24"/>
        </w:rPr>
      </w:pPr>
    </w:p>
    <w:p w14:paraId="3C2E6D64" w14:textId="51E916D0" w:rsidR="002F08BF" w:rsidRDefault="002F08BF">
      <w:pPr>
        <w:rPr>
          <w:sz w:val="24"/>
        </w:rPr>
      </w:pPr>
    </w:p>
    <w:p w14:paraId="2A3E5CA0" w14:textId="7B966F84" w:rsidR="002F08BF" w:rsidRDefault="002F08BF">
      <w:pPr>
        <w:rPr>
          <w:sz w:val="24"/>
        </w:rPr>
      </w:pPr>
    </w:p>
    <w:p w14:paraId="79E35053" w14:textId="6F85B345" w:rsidR="002F08BF" w:rsidRDefault="002F08BF">
      <w:pPr>
        <w:rPr>
          <w:sz w:val="24"/>
        </w:rPr>
      </w:pPr>
    </w:p>
    <w:p w14:paraId="43474EEB" w14:textId="6661771B" w:rsidR="002F08BF" w:rsidRDefault="002F08BF">
      <w:pPr>
        <w:rPr>
          <w:sz w:val="24"/>
        </w:rPr>
      </w:pPr>
    </w:p>
    <w:p w14:paraId="1DD39F73" w14:textId="448F5F8B" w:rsidR="002F08BF" w:rsidRDefault="002F08BF">
      <w:pPr>
        <w:rPr>
          <w:sz w:val="24"/>
        </w:rPr>
      </w:pPr>
    </w:p>
    <w:p w14:paraId="18A1A73B" w14:textId="6ECEA474" w:rsidR="002F08BF" w:rsidRDefault="002F08BF">
      <w:pPr>
        <w:rPr>
          <w:sz w:val="24"/>
        </w:rPr>
      </w:pPr>
    </w:p>
    <w:p w14:paraId="2B385691" w14:textId="77777777" w:rsidR="000129E1" w:rsidRDefault="000129E1" w:rsidP="008E74A4">
      <w:pPr>
        <w:rPr>
          <w:sz w:val="24"/>
        </w:rPr>
      </w:pPr>
    </w:p>
    <w:p w14:paraId="32243AC9" w14:textId="0AB358BD" w:rsidR="008E74A4" w:rsidRDefault="008E74A4" w:rsidP="008E74A4">
      <w:pPr>
        <w:ind w:firstLine="720"/>
        <w:jc w:val="center"/>
        <w:rPr>
          <w:sz w:val="24"/>
        </w:rPr>
      </w:pPr>
      <w:r>
        <w:rPr>
          <w:sz w:val="24"/>
        </w:rPr>
        <w:t>Donna Montaldo, The Balance, March 30</w:t>
      </w:r>
      <w:r w:rsidRPr="00340E85">
        <w:rPr>
          <w:sz w:val="24"/>
          <w:vertAlign w:val="superscript"/>
        </w:rPr>
        <w:t>th</w:t>
      </w:r>
      <w:r>
        <w:rPr>
          <w:sz w:val="24"/>
        </w:rPr>
        <w:t xml:space="preserve"> 2017,</w:t>
      </w:r>
    </w:p>
    <w:p w14:paraId="32F00E62" w14:textId="442330FB" w:rsidR="008E74A4" w:rsidRPr="00D66D1A" w:rsidRDefault="008E74A4" w:rsidP="008E74A4">
      <w:pPr>
        <w:ind w:firstLine="720"/>
        <w:jc w:val="center"/>
        <w:rPr>
          <w:sz w:val="24"/>
        </w:rPr>
      </w:pPr>
      <w:r>
        <w:rPr>
          <w:noProof/>
        </w:rPr>
        <w:drawing>
          <wp:anchor distT="0" distB="0" distL="114300" distR="114300" simplePos="0" relativeHeight="251666432" behindDoc="0" locked="0" layoutInCell="1" allowOverlap="1" wp14:anchorId="0C08A3A0" wp14:editId="375F86DA">
            <wp:simplePos x="0" y="0"/>
            <wp:positionH relativeFrom="margin">
              <wp:align>center</wp:align>
            </wp:positionH>
            <wp:positionV relativeFrom="paragraph">
              <wp:posOffset>289034</wp:posOffset>
            </wp:positionV>
            <wp:extent cx="2758440" cy="3637915"/>
            <wp:effectExtent l="0" t="0" r="3810" b="63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758440" cy="3637915"/>
                    </a:xfrm>
                    <a:prstGeom prst="rect">
                      <a:avLst/>
                    </a:prstGeom>
                  </pic:spPr>
                </pic:pic>
              </a:graphicData>
            </a:graphic>
            <wp14:sizeRelH relativeFrom="page">
              <wp14:pctWidth>0</wp14:pctWidth>
            </wp14:sizeRelH>
            <wp14:sizeRelV relativeFrom="page">
              <wp14:pctHeight>0</wp14:pctHeight>
            </wp14:sizeRelV>
          </wp:anchor>
        </w:drawing>
      </w:r>
      <w:hyperlink r:id="rId10" w:history="1">
        <w:r w:rsidRPr="00340E85">
          <w:rPr>
            <w:rStyle w:val="Hyperlink"/>
            <w:sz w:val="24"/>
          </w:rPr>
          <w:t xml:space="preserve"> https://www.thebalance.com/the-pros-and-cons-of-online-shopping-939775</w:t>
        </w:r>
      </w:hyperlink>
    </w:p>
    <w:p w14:paraId="3D2753E9" w14:textId="300689E2" w:rsidR="002F08BF" w:rsidRDefault="002F08BF">
      <w:pPr>
        <w:rPr>
          <w:sz w:val="24"/>
        </w:rPr>
      </w:pPr>
    </w:p>
    <w:p w14:paraId="1BBB8229" w14:textId="3374D0F3" w:rsidR="002F08BF" w:rsidRDefault="002F08BF">
      <w:pPr>
        <w:rPr>
          <w:sz w:val="24"/>
        </w:rPr>
      </w:pPr>
    </w:p>
    <w:p w14:paraId="24FCCDF3" w14:textId="10AB98EF" w:rsidR="002F08BF" w:rsidRDefault="002F08BF">
      <w:pPr>
        <w:rPr>
          <w:sz w:val="24"/>
        </w:rPr>
      </w:pPr>
    </w:p>
    <w:p w14:paraId="242E2A09" w14:textId="01E3EBF5" w:rsidR="002F08BF" w:rsidRDefault="002F08BF">
      <w:pPr>
        <w:rPr>
          <w:sz w:val="24"/>
        </w:rPr>
      </w:pPr>
    </w:p>
    <w:p w14:paraId="58749FE7" w14:textId="77777777" w:rsidR="002F08BF" w:rsidRDefault="002F08BF">
      <w:pPr>
        <w:rPr>
          <w:sz w:val="24"/>
        </w:rPr>
      </w:pPr>
    </w:p>
    <w:p w14:paraId="103A5DF7" w14:textId="7A485543" w:rsidR="002F08BF" w:rsidRDefault="002F08BF">
      <w:pPr>
        <w:rPr>
          <w:sz w:val="24"/>
        </w:rPr>
      </w:pPr>
    </w:p>
    <w:p w14:paraId="30AE5EF6" w14:textId="07FD3F6D" w:rsidR="002F08BF" w:rsidRDefault="002F08BF">
      <w:pPr>
        <w:rPr>
          <w:sz w:val="24"/>
        </w:rPr>
      </w:pPr>
    </w:p>
    <w:p w14:paraId="168322FC" w14:textId="6DDE3145" w:rsidR="002F08BF" w:rsidRDefault="002F08BF">
      <w:pPr>
        <w:rPr>
          <w:sz w:val="24"/>
        </w:rPr>
      </w:pPr>
    </w:p>
    <w:p w14:paraId="25DB6C45" w14:textId="738E43CF" w:rsidR="002F08BF" w:rsidRDefault="002F08BF">
      <w:pPr>
        <w:rPr>
          <w:sz w:val="24"/>
        </w:rPr>
      </w:pPr>
    </w:p>
    <w:p w14:paraId="33CC5D3A" w14:textId="3F1CF048" w:rsidR="008E74A4" w:rsidRDefault="008E74A4">
      <w:pPr>
        <w:rPr>
          <w:sz w:val="24"/>
        </w:rPr>
      </w:pPr>
    </w:p>
    <w:p w14:paraId="543AD318" w14:textId="170F11E7" w:rsidR="008E74A4" w:rsidRDefault="008E74A4">
      <w:pPr>
        <w:rPr>
          <w:sz w:val="24"/>
        </w:rPr>
      </w:pPr>
    </w:p>
    <w:p w14:paraId="382E9BD7" w14:textId="2D27A6C0" w:rsidR="008E74A4" w:rsidRDefault="008E74A4">
      <w:pPr>
        <w:rPr>
          <w:sz w:val="24"/>
        </w:rPr>
      </w:pPr>
    </w:p>
    <w:p w14:paraId="519EF226" w14:textId="539E4877" w:rsidR="008E74A4" w:rsidRDefault="008E74A4" w:rsidP="008E74A4">
      <w:pPr>
        <w:jc w:val="center"/>
        <w:rPr>
          <w:sz w:val="24"/>
        </w:rPr>
      </w:pPr>
      <w:r>
        <w:rPr>
          <w:sz w:val="24"/>
        </w:rPr>
        <w:t>Anamika Jain, ToughNickel, June 12</w:t>
      </w:r>
      <w:r w:rsidRPr="008E74A4">
        <w:rPr>
          <w:sz w:val="24"/>
          <w:vertAlign w:val="superscript"/>
        </w:rPr>
        <w:t>th</w:t>
      </w:r>
      <w:r>
        <w:rPr>
          <w:sz w:val="24"/>
        </w:rPr>
        <w:t xml:space="preserve"> 2017,</w:t>
      </w:r>
    </w:p>
    <w:p w14:paraId="1AE20059" w14:textId="17142130" w:rsidR="008E74A4" w:rsidRDefault="00666A0C" w:rsidP="008E74A4">
      <w:pPr>
        <w:jc w:val="center"/>
        <w:rPr>
          <w:sz w:val="24"/>
        </w:rPr>
      </w:pPr>
      <w:hyperlink r:id="rId11" w:history="1">
        <w:r w:rsidR="008E74A4" w:rsidRPr="008E74A4">
          <w:rPr>
            <w:rStyle w:val="Hyperlink"/>
            <w:sz w:val="24"/>
          </w:rPr>
          <w:t>https://toughnickel.com/frugal-living/Online-shopping-sites-benefits</w:t>
        </w:r>
      </w:hyperlink>
    </w:p>
    <w:p w14:paraId="6ABADC5F" w14:textId="572F81EC" w:rsidR="002F08BF" w:rsidRPr="002F08BF" w:rsidRDefault="006C6D3B" w:rsidP="006C6D3B">
      <w:pPr>
        <w:jc w:val="center"/>
        <w:rPr>
          <w:b/>
          <w:sz w:val="24"/>
        </w:rPr>
      </w:pPr>
      <w:r w:rsidRPr="006C6D3B">
        <w:rPr>
          <w:rStyle w:val="Heading1Char"/>
          <w:rFonts w:asciiTheme="minorHAnsi" w:hAnsiTheme="minorHAnsi" w:cstheme="minorHAnsi"/>
          <w:b/>
          <w:noProof/>
          <w:color w:val="auto"/>
          <w:sz w:val="28"/>
          <w:u w:val="single"/>
        </w:rPr>
        <w:lastRenderedPageBreak/>
        <w:drawing>
          <wp:anchor distT="0" distB="0" distL="114300" distR="114300" simplePos="0" relativeHeight="251663360" behindDoc="0" locked="0" layoutInCell="1" allowOverlap="1" wp14:anchorId="5311495E" wp14:editId="1356BA3A">
            <wp:simplePos x="0" y="0"/>
            <wp:positionH relativeFrom="margin">
              <wp:align>center</wp:align>
            </wp:positionH>
            <wp:positionV relativeFrom="paragraph">
              <wp:posOffset>725170</wp:posOffset>
            </wp:positionV>
            <wp:extent cx="2821940" cy="3674745"/>
            <wp:effectExtent l="0" t="0" r="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821940" cy="3674745"/>
                    </a:xfrm>
                    <a:prstGeom prst="rect">
                      <a:avLst/>
                    </a:prstGeom>
                  </pic:spPr>
                </pic:pic>
              </a:graphicData>
            </a:graphic>
            <wp14:sizeRelH relativeFrom="page">
              <wp14:pctWidth>0</wp14:pctWidth>
            </wp14:sizeRelH>
            <wp14:sizeRelV relativeFrom="page">
              <wp14:pctHeight>0</wp14:pctHeight>
            </wp14:sizeRelV>
          </wp:anchor>
        </w:drawing>
      </w:r>
      <w:bookmarkStart w:id="5" w:name="_Toc503467806"/>
      <w:r w:rsidR="002F08BF" w:rsidRPr="006C6D3B">
        <w:rPr>
          <w:rStyle w:val="Heading1Char"/>
          <w:rFonts w:asciiTheme="minorHAnsi" w:hAnsiTheme="minorHAnsi" w:cstheme="minorHAnsi"/>
          <w:b/>
          <w:color w:val="auto"/>
          <w:sz w:val="28"/>
          <w:u w:val="single"/>
        </w:rPr>
        <w:t xml:space="preserve">Additional articles that demonstrate online shopping </w:t>
      </w:r>
      <w:r w:rsidR="000129E1">
        <w:rPr>
          <w:rStyle w:val="Heading1Char"/>
          <w:rFonts w:asciiTheme="minorHAnsi" w:hAnsiTheme="minorHAnsi" w:cstheme="minorHAnsi"/>
          <w:b/>
          <w:color w:val="auto"/>
          <w:sz w:val="28"/>
          <w:u w:val="single"/>
        </w:rPr>
        <w:t>is better than visiting the store and that technological advancements have had a positive outcome on society</w:t>
      </w:r>
      <w:bookmarkEnd w:id="5"/>
      <w:r w:rsidR="002F08BF" w:rsidRPr="002F08BF">
        <w:rPr>
          <w:b/>
          <w:sz w:val="24"/>
        </w:rPr>
        <w:t>:</w:t>
      </w:r>
    </w:p>
    <w:p w14:paraId="585DE4DC" w14:textId="35F01545" w:rsidR="002F08BF" w:rsidRDefault="002F08BF" w:rsidP="002F08BF">
      <w:pPr>
        <w:ind w:firstLine="720"/>
        <w:rPr>
          <w:sz w:val="24"/>
        </w:rPr>
      </w:pPr>
    </w:p>
    <w:p w14:paraId="2AD2C219" w14:textId="77777777" w:rsidR="002F08BF" w:rsidRDefault="002F08BF" w:rsidP="002F08BF">
      <w:pPr>
        <w:ind w:firstLine="720"/>
        <w:rPr>
          <w:sz w:val="24"/>
        </w:rPr>
      </w:pPr>
    </w:p>
    <w:p w14:paraId="302C7514" w14:textId="77777777" w:rsidR="002F08BF" w:rsidRDefault="002F08BF" w:rsidP="002F08BF">
      <w:pPr>
        <w:ind w:firstLine="720"/>
        <w:rPr>
          <w:sz w:val="24"/>
        </w:rPr>
      </w:pPr>
    </w:p>
    <w:p w14:paraId="4D58CCF4" w14:textId="77777777" w:rsidR="002F08BF" w:rsidRDefault="002F08BF" w:rsidP="002F08BF">
      <w:pPr>
        <w:ind w:firstLine="720"/>
        <w:rPr>
          <w:sz w:val="24"/>
        </w:rPr>
      </w:pPr>
    </w:p>
    <w:p w14:paraId="0429F403" w14:textId="77777777" w:rsidR="002F08BF" w:rsidRDefault="002F08BF" w:rsidP="002F08BF">
      <w:pPr>
        <w:ind w:firstLine="720"/>
        <w:rPr>
          <w:sz w:val="24"/>
        </w:rPr>
      </w:pPr>
    </w:p>
    <w:p w14:paraId="4681BB3F" w14:textId="77777777" w:rsidR="002F08BF" w:rsidRDefault="002F08BF" w:rsidP="002F08BF">
      <w:pPr>
        <w:ind w:firstLine="720"/>
        <w:rPr>
          <w:sz w:val="24"/>
        </w:rPr>
      </w:pPr>
    </w:p>
    <w:p w14:paraId="7256ECA7" w14:textId="77777777" w:rsidR="002F08BF" w:rsidRDefault="002F08BF" w:rsidP="002F08BF">
      <w:pPr>
        <w:ind w:firstLine="720"/>
        <w:rPr>
          <w:sz w:val="24"/>
        </w:rPr>
      </w:pPr>
    </w:p>
    <w:p w14:paraId="3E68046D" w14:textId="77777777" w:rsidR="002F08BF" w:rsidRDefault="002F08BF" w:rsidP="002F08BF">
      <w:pPr>
        <w:ind w:firstLine="720"/>
        <w:rPr>
          <w:sz w:val="24"/>
        </w:rPr>
      </w:pPr>
    </w:p>
    <w:p w14:paraId="15BFEFA0" w14:textId="77777777" w:rsidR="002F08BF" w:rsidRDefault="002F08BF" w:rsidP="002F08BF">
      <w:pPr>
        <w:ind w:firstLine="720"/>
        <w:rPr>
          <w:sz w:val="24"/>
        </w:rPr>
      </w:pPr>
    </w:p>
    <w:p w14:paraId="0A81F03C" w14:textId="77777777" w:rsidR="002F08BF" w:rsidRDefault="002F08BF" w:rsidP="002F08BF">
      <w:pPr>
        <w:ind w:firstLine="720"/>
        <w:rPr>
          <w:sz w:val="24"/>
        </w:rPr>
      </w:pPr>
    </w:p>
    <w:p w14:paraId="464EB24F" w14:textId="77777777" w:rsidR="002F08BF" w:rsidRDefault="002F08BF" w:rsidP="002F08BF">
      <w:pPr>
        <w:ind w:firstLine="720"/>
        <w:rPr>
          <w:sz w:val="24"/>
        </w:rPr>
      </w:pPr>
    </w:p>
    <w:p w14:paraId="7E97714D" w14:textId="77777777" w:rsidR="002F08BF" w:rsidRDefault="002F08BF" w:rsidP="000129E1">
      <w:pPr>
        <w:rPr>
          <w:sz w:val="24"/>
        </w:rPr>
      </w:pPr>
    </w:p>
    <w:p w14:paraId="0F40237C" w14:textId="09D5CA8C" w:rsidR="002F08BF" w:rsidRDefault="008E74A4" w:rsidP="008E74A4">
      <w:pPr>
        <w:ind w:firstLine="720"/>
        <w:jc w:val="center"/>
        <w:rPr>
          <w:sz w:val="24"/>
        </w:rPr>
      </w:pPr>
      <w:r>
        <w:rPr>
          <w:sz w:val="24"/>
        </w:rPr>
        <w:t>Katherine Todd, Psychalive,</w:t>
      </w:r>
      <w:r w:rsidR="00F662C2">
        <w:rPr>
          <w:sz w:val="24"/>
        </w:rPr>
        <w:t xml:space="preserve"> April 11</w:t>
      </w:r>
      <w:r w:rsidR="00F662C2" w:rsidRPr="00F662C2">
        <w:rPr>
          <w:sz w:val="24"/>
          <w:vertAlign w:val="superscript"/>
        </w:rPr>
        <w:t>th</w:t>
      </w:r>
      <w:r w:rsidR="00F662C2">
        <w:rPr>
          <w:sz w:val="24"/>
        </w:rPr>
        <w:t xml:space="preserve"> 2013,</w:t>
      </w:r>
    </w:p>
    <w:p w14:paraId="4852CB21" w14:textId="3036CEB2" w:rsidR="002F08BF" w:rsidRDefault="002F08BF" w:rsidP="008E74A4">
      <w:pPr>
        <w:ind w:firstLine="720"/>
        <w:jc w:val="center"/>
        <w:rPr>
          <w:sz w:val="24"/>
        </w:rPr>
      </w:pPr>
      <w:r>
        <w:rPr>
          <w:noProof/>
        </w:rPr>
        <w:drawing>
          <wp:anchor distT="0" distB="0" distL="114300" distR="114300" simplePos="0" relativeHeight="251664384" behindDoc="0" locked="0" layoutInCell="1" allowOverlap="1" wp14:anchorId="56FF2B93" wp14:editId="44214F82">
            <wp:simplePos x="0" y="0"/>
            <wp:positionH relativeFrom="margin">
              <wp:align>center</wp:align>
            </wp:positionH>
            <wp:positionV relativeFrom="paragraph">
              <wp:posOffset>321310</wp:posOffset>
            </wp:positionV>
            <wp:extent cx="5067300" cy="316357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067300" cy="3163570"/>
                    </a:xfrm>
                    <a:prstGeom prst="rect">
                      <a:avLst/>
                    </a:prstGeom>
                  </pic:spPr>
                </pic:pic>
              </a:graphicData>
            </a:graphic>
            <wp14:sizeRelH relativeFrom="page">
              <wp14:pctWidth>0</wp14:pctWidth>
            </wp14:sizeRelH>
            <wp14:sizeRelV relativeFrom="page">
              <wp14:pctHeight>0</wp14:pctHeight>
            </wp14:sizeRelV>
          </wp:anchor>
        </w:drawing>
      </w:r>
      <w:hyperlink r:id="rId14" w:history="1">
        <w:r w:rsidR="008E74A4" w:rsidRPr="006A058B">
          <w:rPr>
            <w:rStyle w:val="Hyperlink"/>
            <w:sz w:val="24"/>
          </w:rPr>
          <w:t>https://www.psychalive.org/online-shopping-addiction/</w:t>
        </w:r>
      </w:hyperlink>
    </w:p>
    <w:p w14:paraId="32B534A3" w14:textId="77777777" w:rsidR="00340E85" w:rsidRDefault="002F08BF" w:rsidP="00340E85">
      <w:pPr>
        <w:ind w:firstLine="720"/>
        <w:jc w:val="center"/>
        <w:rPr>
          <w:sz w:val="24"/>
        </w:rPr>
      </w:pPr>
      <w:r>
        <w:rPr>
          <w:sz w:val="24"/>
        </w:rPr>
        <w:t xml:space="preserve">Donna Montaldo, The Balance, </w:t>
      </w:r>
      <w:r w:rsidR="00340E85">
        <w:rPr>
          <w:sz w:val="24"/>
        </w:rPr>
        <w:t>March 30</w:t>
      </w:r>
      <w:r w:rsidR="00340E85" w:rsidRPr="00340E85">
        <w:rPr>
          <w:sz w:val="24"/>
          <w:vertAlign w:val="superscript"/>
        </w:rPr>
        <w:t>th</w:t>
      </w:r>
      <w:r w:rsidR="00340E85">
        <w:rPr>
          <w:sz w:val="24"/>
        </w:rPr>
        <w:t xml:space="preserve"> 2017,</w:t>
      </w:r>
    </w:p>
    <w:p w14:paraId="4DF8FD3A" w14:textId="06D18CAA" w:rsidR="002F08BF" w:rsidRPr="00D66D1A" w:rsidRDefault="00666A0C" w:rsidP="00340E85">
      <w:pPr>
        <w:ind w:firstLine="720"/>
        <w:jc w:val="center"/>
        <w:rPr>
          <w:sz w:val="24"/>
        </w:rPr>
      </w:pPr>
      <w:hyperlink r:id="rId15" w:history="1">
        <w:r w:rsidR="00340E85" w:rsidRPr="00340E85">
          <w:rPr>
            <w:rStyle w:val="Hyperlink"/>
            <w:sz w:val="24"/>
          </w:rPr>
          <w:t xml:space="preserve"> https://www.thebalance.com/the-pros-and-cons-of-online-shopping-939775</w:t>
        </w:r>
      </w:hyperlink>
    </w:p>
    <w:sectPr w:rsidR="002F08BF" w:rsidRPr="00D66D1A" w:rsidSect="00A21B89">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3A2714" w14:textId="77777777" w:rsidR="00666A0C" w:rsidRDefault="00666A0C" w:rsidP="00A21B89">
      <w:pPr>
        <w:spacing w:after="0" w:line="240" w:lineRule="auto"/>
      </w:pPr>
      <w:r>
        <w:separator/>
      </w:r>
    </w:p>
  </w:endnote>
  <w:endnote w:type="continuationSeparator" w:id="0">
    <w:p w14:paraId="73CCF95E" w14:textId="77777777" w:rsidR="00666A0C" w:rsidRDefault="00666A0C" w:rsidP="00A21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6363987"/>
      <w:docPartObj>
        <w:docPartGallery w:val="Page Numbers (Bottom of Page)"/>
        <w:docPartUnique/>
      </w:docPartObj>
    </w:sdtPr>
    <w:sdtEndPr>
      <w:rPr>
        <w:noProof/>
      </w:rPr>
    </w:sdtEndPr>
    <w:sdtContent>
      <w:p w14:paraId="50F969F0" w14:textId="66096203" w:rsidR="00885EFE" w:rsidRDefault="00885EFE">
        <w:pPr>
          <w:pStyle w:val="Footer"/>
          <w:jc w:val="center"/>
        </w:pPr>
        <w:r>
          <w:fldChar w:fldCharType="begin"/>
        </w:r>
        <w:r>
          <w:instrText xml:space="preserve"> PAGE   \* MERGEFORMAT </w:instrText>
        </w:r>
        <w:r>
          <w:fldChar w:fldCharType="separate"/>
        </w:r>
        <w:r w:rsidR="00773731">
          <w:rPr>
            <w:noProof/>
          </w:rPr>
          <w:t>5</w:t>
        </w:r>
        <w:r>
          <w:rPr>
            <w:noProof/>
          </w:rPr>
          <w:fldChar w:fldCharType="end"/>
        </w:r>
      </w:p>
    </w:sdtContent>
  </w:sdt>
  <w:p w14:paraId="68A30977" w14:textId="77777777" w:rsidR="00885EFE" w:rsidRDefault="00885E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21AD6C" w14:textId="77777777" w:rsidR="00666A0C" w:rsidRDefault="00666A0C" w:rsidP="00A21B89">
      <w:pPr>
        <w:spacing w:after="0" w:line="240" w:lineRule="auto"/>
      </w:pPr>
      <w:r>
        <w:separator/>
      </w:r>
    </w:p>
  </w:footnote>
  <w:footnote w:type="continuationSeparator" w:id="0">
    <w:p w14:paraId="7FD9D30E" w14:textId="77777777" w:rsidR="00666A0C" w:rsidRDefault="00666A0C" w:rsidP="00A21B8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038"/>
    <w:rsid w:val="000129E1"/>
    <w:rsid w:val="000A5320"/>
    <w:rsid w:val="002125CB"/>
    <w:rsid w:val="002B4F15"/>
    <w:rsid w:val="002F08BF"/>
    <w:rsid w:val="00340E85"/>
    <w:rsid w:val="003412AE"/>
    <w:rsid w:val="003D7EE3"/>
    <w:rsid w:val="004979EF"/>
    <w:rsid w:val="00562DDB"/>
    <w:rsid w:val="00575514"/>
    <w:rsid w:val="005A22F2"/>
    <w:rsid w:val="00637001"/>
    <w:rsid w:val="00666A0C"/>
    <w:rsid w:val="006C6D3B"/>
    <w:rsid w:val="00707543"/>
    <w:rsid w:val="00773731"/>
    <w:rsid w:val="00844AAD"/>
    <w:rsid w:val="008639C7"/>
    <w:rsid w:val="00880F3C"/>
    <w:rsid w:val="00885EFE"/>
    <w:rsid w:val="008E74A4"/>
    <w:rsid w:val="00981038"/>
    <w:rsid w:val="00A21B89"/>
    <w:rsid w:val="00B01731"/>
    <w:rsid w:val="00B44958"/>
    <w:rsid w:val="00B61900"/>
    <w:rsid w:val="00BE32A9"/>
    <w:rsid w:val="00C726C1"/>
    <w:rsid w:val="00C92485"/>
    <w:rsid w:val="00D41784"/>
    <w:rsid w:val="00D66D1A"/>
    <w:rsid w:val="00D91D94"/>
    <w:rsid w:val="00E144CC"/>
    <w:rsid w:val="00EA3619"/>
    <w:rsid w:val="00EA5F6A"/>
    <w:rsid w:val="00EC7B8B"/>
    <w:rsid w:val="00F662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CABFA"/>
  <w15:chartTrackingRefBased/>
  <w15:docId w15:val="{26CBD6FF-A717-474A-A4A1-B7151E3EC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1B89"/>
  </w:style>
  <w:style w:type="paragraph" w:styleId="Heading1">
    <w:name w:val="heading 1"/>
    <w:basedOn w:val="Normal"/>
    <w:next w:val="Normal"/>
    <w:link w:val="Heading1Char"/>
    <w:uiPriority w:val="9"/>
    <w:qFormat/>
    <w:rsid w:val="00A21B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21B8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21B89"/>
    <w:rPr>
      <w:rFonts w:eastAsiaTheme="minorEastAsia"/>
      <w:lang w:val="en-US"/>
    </w:rPr>
  </w:style>
  <w:style w:type="character" w:customStyle="1" w:styleId="Heading1Char">
    <w:name w:val="Heading 1 Char"/>
    <w:basedOn w:val="DefaultParagraphFont"/>
    <w:link w:val="Heading1"/>
    <w:uiPriority w:val="9"/>
    <w:rsid w:val="00A21B8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A21B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1B89"/>
  </w:style>
  <w:style w:type="paragraph" w:styleId="Footer">
    <w:name w:val="footer"/>
    <w:basedOn w:val="Normal"/>
    <w:link w:val="FooterChar"/>
    <w:uiPriority w:val="99"/>
    <w:unhideWhenUsed/>
    <w:rsid w:val="00A21B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1B89"/>
  </w:style>
  <w:style w:type="paragraph" w:styleId="TOCHeading">
    <w:name w:val="TOC Heading"/>
    <w:basedOn w:val="Heading1"/>
    <w:next w:val="Normal"/>
    <w:uiPriority w:val="39"/>
    <w:unhideWhenUsed/>
    <w:qFormat/>
    <w:rsid w:val="00A21B89"/>
    <w:pPr>
      <w:outlineLvl w:val="9"/>
    </w:pPr>
    <w:rPr>
      <w:lang w:val="en-US"/>
    </w:rPr>
  </w:style>
  <w:style w:type="paragraph" w:styleId="TOC1">
    <w:name w:val="toc 1"/>
    <w:basedOn w:val="Normal"/>
    <w:next w:val="Normal"/>
    <w:autoRedefine/>
    <w:uiPriority w:val="39"/>
    <w:unhideWhenUsed/>
    <w:rsid w:val="00A21B89"/>
    <w:pPr>
      <w:spacing w:after="100"/>
    </w:pPr>
  </w:style>
  <w:style w:type="character" w:styleId="Hyperlink">
    <w:name w:val="Hyperlink"/>
    <w:basedOn w:val="DefaultParagraphFont"/>
    <w:uiPriority w:val="99"/>
    <w:unhideWhenUsed/>
    <w:rsid w:val="00A21B89"/>
    <w:rPr>
      <w:color w:val="0563C1" w:themeColor="hyperlink"/>
      <w:u w:val="single"/>
    </w:rPr>
  </w:style>
  <w:style w:type="character" w:styleId="UnresolvedMention">
    <w:name w:val="Unresolved Mention"/>
    <w:basedOn w:val="DefaultParagraphFont"/>
    <w:uiPriority w:val="99"/>
    <w:semiHidden/>
    <w:unhideWhenUsed/>
    <w:rsid w:val="002F08B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Nurul\Desktop\Rabia\EMPL4012%20-%20RESEARCHING%20AND%20ANALYSING%20DATA\Researching%20and%20Analysing%20Data.docx" TargetMode="Externa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toughnickel.com/frugal-living/Online-shopping-sites-benefits" TargetMode="External"/><Relationship Id="rId5" Type="http://schemas.openxmlformats.org/officeDocument/2006/relationships/footnotes" Target="footnotes.xml"/><Relationship Id="rId15" Type="http://schemas.openxmlformats.org/officeDocument/2006/relationships/hyperlink" Target="%20https:/www.thebalance.com/the-pros-and-cons-of-online-shopping-939775" TargetMode="External"/><Relationship Id="rId10" Type="http://schemas.openxmlformats.org/officeDocument/2006/relationships/hyperlink" Target="%20https:/www.thebalance.com/the-pros-and-cons-of-online-shopping-939775"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psychalive.org/online-shopping-addi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7B8F97-3008-4560-A055-7E70F047D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6</Pages>
  <Words>1043</Words>
  <Characters>5951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RESEARCHING AND ANALYSING DATA</dc:subject>
  <dc:creator>nurul mah</dc:creator>
  <cp:keywords/>
  <dc:description/>
  <cp:lastModifiedBy>nurul miah</cp:lastModifiedBy>
  <cp:revision>18</cp:revision>
  <dcterms:created xsi:type="dcterms:W3CDTF">2018-01-10T22:01:00Z</dcterms:created>
  <dcterms:modified xsi:type="dcterms:W3CDTF">2018-01-11T21:01:00Z</dcterms:modified>
</cp:coreProperties>
</file>