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CBC07" w14:textId="77777777" w:rsidR="005130E1" w:rsidRPr="00F4186C" w:rsidRDefault="005130E1" w:rsidP="005130E1">
      <w:pPr>
        <w:pStyle w:val="Heading1"/>
        <w:rPr>
          <w:rFonts w:asciiTheme="minorHAnsi" w:hAnsiTheme="minorHAnsi" w:cstheme="minorHAnsi"/>
          <w:sz w:val="24"/>
          <w:szCs w:val="24"/>
        </w:rPr>
      </w:pPr>
    </w:p>
    <w:p w14:paraId="71C633E1" w14:textId="77777777" w:rsidR="005130E1" w:rsidRPr="00F4186C" w:rsidRDefault="005130E1" w:rsidP="005130E1">
      <w:pPr>
        <w:widowControl w:val="0"/>
        <w:numPr>
          <w:ilvl w:val="0"/>
          <w:numId w:val="1"/>
        </w:numPr>
        <w:suppressAutoHyphens/>
        <w:spacing w:after="165" w:line="360" w:lineRule="auto"/>
        <w:jc w:val="both"/>
        <w:rPr>
          <w:rFonts w:cstheme="minorHAnsi"/>
          <w:color w:val="000000"/>
        </w:rPr>
      </w:pPr>
      <w:r w:rsidRPr="00F4186C">
        <w:rPr>
          <w:rFonts w:cstheme="minorHAnsi"/>
          <w:b/>
          <w:noProof/>
          <w:lang w:eastAsia="en-GB"/>
        </w:rPr>
        <w:drawing>
          <wp:inline distT="0" distB="0" distL="0" distR="0" wp14:anchorId="2E299673" wp14:editId="0C7D9724">
            <wp:extent cx="2209800" cy="736600"/>
            <wp:effectExtent l="0" t="0" r="0" b="0"/>
            <wp:docPr id="1" name="Picture 1" descr="Description: :::::::Desktop:In progress desktop:TRINITY SAINT DAVID:logo:TSD_logo2010.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36600"/>
                    </a:xfrm>
                    <a:prstGeom prst="rect">
                      <a:avLst/>
                    </a:prstGeom>
                    <a:noFill/>
                    <a:ln>
                      <a:noFill/>
                    </a:ln>
                  </pic:spPr>
                </pic:pic>
              </a:graphicData>
            </a:graphic>
          </wp:inline>
        </w:drawing>
      </w:r>
    </w:p>
    <w:p w14:paraId="5BC128AF" w14:textId="77777777" w:rsidR="005130E1" w:rsidRPr="00F4186C" w:rsidRDefault="005130E1" w:rsidP="005130E1">
      <w:pPr>
        <w:widowControl w:val="0"/>
        <w:numPr>
          <w:ilvl w:val="0"/>
          <w:numId w:val="1"/>
        </w:numPr>
        <w:suppressAutoHyphens/>
        <w:spacing w:after="165" w:line="360" w:lineRule="auto"/>
        <w:jc w:val="both"/>
        <w:rPr>
          <w:rFonts w:cstheme="minorHAnsi"/>
          <w:color w:val="000000"/>
        </w:rPr>
      </w:pPr>
      <w:r w:rsidRPr="00F4186C">
        <w:rPr>
          <w:rFonts w:cstheme="minorHAnsi"/>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130E1" w:rsidRPr="00F4186C" w14:paraId="4FC685DE" w14:textId="77777777" w:rsidTr="002811D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C42BBC9" w14:textId="77777777" w:rsidR="005130E1" w:rsidRPr="00F4186C" w:rsidRDefault="005130E1" w:rsidP="002811DE">
            <w:pPr>
              <w:spacing w:before="120" w:after="120" w:line="360" w:lineRule="auto"/>
              <w:jc w:val="both"/>
              <w:rPr>
                <w:rFonts w:cstheme="minorHAnsi"/>
              </w:rPr>
            </w:pPr>
            <w:r w:rsidRPr="00F4186C">
              <w:rPr>
                <w:rFonts w:cstheme="minorHAnsi"/>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72ACB50" w14:textId="77777777" w:rsidR="005130E1" w:rsidRPr="00F4186C" w:rsidRDefault="005130E1" w:rsidP="002811DE">
            <w:pPr>
              <w:spacing w:before="120" w:after="120" w:line="360" w:lineRule="auto"/>
              <w:jc w:val="both"/>
              <w:rPr>
                <w:rFonts w:cstheme="minorHAnsi"/>
              </w:rPr>
            </w:pPr>
            <w:r w:rsidRPr="00F4186C">
              <w:rPr>
                <w:rFonts w:cstheme="minorHAnsi"/>
              </w:rPr>
              <w:t xml:space="preserve">Samuel Toe </w:t>
            </w:r>
          </w:p>
        </w:tc>
      </w:tr>
      <w:tr w:rsidR="005130E1" w:rsidRPr="00F4186C" w14:paraId="29C495B9" w14:textId="77777777" w:rsidTr="002811D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E0A6C45" w14:textId="77777777" w:rsidR="005130E1" w:rsidRPr="00F4186C" w:rsidRDefault="005130E1" w:rsidP="002811DE">
            <w:pPr>
              <w:spacing w:before="120" w:after="120" w:line="360" w:lineRule="auto"/>
              <w:jc w:val="both"/>
              <w:rPr>
                <w:rFonts w:cstheme="minorHAnsi"/>
              </w:rPr>
            </w:pPr>
            <w:r w:rsidRPr="00F4186C">
              <w:rPr>
                <w:rFonts w:cstheme="minorHAnsi"/>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40E845A5" w14:textId="77777777" w:rsidR="005130E1" w:rsidRPr="00F4186C" w:rsidRDefault="005130E1" w:rsidP="002811DE">
            <w:pPr>
              <w:spacing w:before="120" w:after="120" w:line="360" w:lineRule="auto"/>
              <w:jc w:val="both"/>
              <w:rPr>
                <w:rFonts w:cstheme="minorHAnsi"/>
              </w:rPr>
            </w:pPr>
            <w:r w:rsidRPr="00F4186C">
              <w:rPr>
                <w:rFonts w:cstheme="minorHAnsi"/>
              </w:rPr>
              <w:t>1806467</w:t>
            </w:r>
          </w:p>
        </w:tc>
      </w:tr>
      <w:tr w:rsidR="005130E1" w:rsidRPr="00F4186C" w14:paraId="61ADBAC0" w14:textId="77777777" w:rsidTr="002811D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B09852" w14:textId="77777777" w:rsidR="005130E1" w:rsidRPr="00F4186C" w:rsidRDefault="005130E1" w:rsidP="002811DE">
            <w:pPr>
              <w:spacing w:before="120" w:after="120" w:line="360" w:lineRule="auto"/>
              <w:jc w:val="both"/>
              <w:rPr>
                <w:rFonts w:cstheme="minorHAnsi"/>
              </w:rPr>
            </w:pPr>
            <w:r w:rsidRPr="00F4186C">
              <w:rPr>
                <w:rFonts w:cstheme="minorHAnsi"/>
              </w:rPr>
              <w:t>Module No:</w:t>
            </w:r>
          </w:p>
        </w:tc>
        <w:tc>
          <w:tcPr>
            <w:tcW w:w="6055" w:type="dxa"/>
            <w:tcBorders>
              <w:top w:val="single" w:sz="4" w:space="0" w:color="auto"/>
              <w:left w:val="single" w:sz="4" w:space="0" w:color="auto"/>
              <w:bottom w:val="single" w:sz="4" w:space="0" w:color="auto"/>
              <w:right w:val="single" w:sz="4" w:space="0" w:color="auto"/>
            </w:tcBorders>
            <w:hideMark/>
          </w:tcPr>
          <w:p w14:paraId="12D071E3" w14:textId="07069A91" w:rsidR="005130E1" w:rsidRPr="00F4186C" w:rsidRDefault="005130E1" w:rsidP="002811DE">
            <w:pPr>
              <w:spacing w:before="120" w:after="120" w:line="360" w:lineRule="auto"/>
              <w:jc w:val="both"/>
              <w:rPr>
                <w:rFonts w:cstheme="minorHAnsi"/>
              </w:rPr>
            </w:pPr>
            <w:r w:rsidRPr="00F4186C">
              <w:rPr>
                <w:rFonts w:cstheme="minorHAnsi"/>
              </w:rPr>
              <w:t>BMSK5103</w:t>
            </w:r>
          </w:p>
        </w:tc>
      </w:tr>
      <w:tr w:rsidR="005130E1" w:rsidRPr="00F4186C" w14:paraId="5E86C0BB" w14:textId="77777777" w:rsidTr="002811D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0E234CF" w14:textId="77777777" w:rsidR="005130E1" w:rsidRPr="00F4186C" w:rsidRDefault="005130E1" w:rsidP="002811DE">
            <w:pPr>
              <w:spacing w:before="120" w:after="120" w:line="360" w:lineRule="auto"/>
              <w:jc w:val="both"/>
              <w:rPr>
                <w:rFonts w:cstheme="minorHAnsi"/>
              </w:rPr>
            </w:pPr>
            <w:r w:rsidRPr="00F4186C">
              <w:rPr>
                <w:rFonts w:cstheme="minorHAnsi"/>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110D9F7" w14:textId="23FEF880" w:rsidR="005130E1" w:rsidRPr="00F4186C" w:rsidRDefault="005130E1" w:rsidP="002811DE">
            <w:pPr>
              <w:spacing w:before="120" w:after="120" w:line="360" w:lineRule="auto"/>
              <w:jc w:val="both"/>
              <w:rPr>
                <w:rFonts w:cstheme="minorHAnsi"/>
              </w:rPr>
            </w:pPr>
            <w:r w:rsidRPr="00F4186C">
              <w:rPr>
                <w:rFonts w:cstheme="minorHAnsi"/>
              </w:rPr>
              <w:t xml:space="preserve">Understanding and Engaging in the Customer experience </w:t>
            </w:r>
          </w:p>
        </w:tc>
      </w:tr>
      <w:tr w:rsidR="005130E1" w:rsidRPr="00F4186C" w14:paraId="5FFDFEEC" w14:textId="77777777" w:rsidTr="002811D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29CA444" w14:textId="77777777" w:rsidR="005130E1" w:rsidRPr="00F4186C" w:rsidRDefault="005130E1" w:rsidP="002811DE">
            <w:pPr>
              <w:spacing w:before="120" w:after="120" w:line="360" w:lineRule="auto"/>
              <w:jc w:val="both"/>
              <w:rPr>
                <w:rFonts w:cstheme="minorHAnsi"/>
              </w:rPr>
            </w:pPr>
            <w:r w:rsidRPr="00F4186C">
              <w:rPr>
                <w:rFonts w:cstheme="minorHAnsi"/>
              </w:rPr>
              <w:t>Lecturer:</w:t>
            </w:r>
          </w:p>
        </w:tc>
        <w:tc>
          <w:tcPr>
            <w:tcW w:w="6055" w:type="dxa"/>
            <w:tcBorders>
              <w:top w:val="single" w:sz="4" w:space="0" w:color="auto"/>
              <w:left w:val="single" w:sz="4" w:space="0" w:color="auto"/>
              <w:bottom w:val="single" w:sz="4" w:space="0" w:color="auto"/>
              <w:right w:val="single" w:sz="4" w:space="0" w:color="auto"/>
            </w:tcBorders>
            <w:hideMark/>
          </w:tcPr>
          <w:p w14:paraId="7E56B8D7" w14:textId="5B19158C" w:rsidR="005130E1" w:rsidRPr="00F4186C" w:rsidRDefault="005130E1" w:rsidP="002811DE">
            <w:pPr>
              <w:spacing w:before="120" w:after="120" w:line="360" w:lineRule="auto"/>
              <w:jc w:val="both"/>
              <w:rPr>
                <w:rFonts w:cstheme="minorHAnsi"/>
              </w:rPr>
            </w:pPr>
            <w:r w:rsidRPr="00F4186C">
              <w:rPr>
                <w:rFonts w:cstheme="minorHAnsi"/>
              </w:rPr>
              <w:t>Dr Kenny Tang</w:t>
            </w:r>
          </w:p>
        </w:tc>
      </w:tr>
    </w:tbl>
    <w:p w14:paraId="34D2E812" w14:textId="77777777" w:rsidR="005130E1" w:rsidRPr="00F4186C" w:rsidRDefault="005130E1">
      <w:pPr>
        <w:rPr>
          <w:rFonts w:cstheme="minorHAnsi"/>
        </w:rPr>
      </w:pPr>
    </w:p>
    <w:p w14:paraId="0438AC9F" w14:textId="77777777" w:rsidR="005130E1" w:rsidRPr="00F4186C" w:rsidRDefault="005130E1">
      <w:pPr>
        <w:rPr>
          <w:rFonts w:cstheme="minorHAnsi"/>
        </w:rPr>
      </w:pPr>
    </w:p>
    <w:p w14:paraId="30CA4411" w14:textId="71050D84" w:rsidR="00747F10" w:rsidRPr="00F4186C" w:rsidRDefault="00747F10" w:rsidP="00747F10">
      <w:pPr>
        <w:pStyle w:val="ContentsHeading"/>
        <w:rPr>
          <w:rFonts w:asciiTheme="minorHAnsi" w:hAnsiTheme="minorHAnsi" w:cstheme="minorHAnsi"/>
          <w:sz w:val="24"/>
          <w:szCs w:val="24"/>
        </w:rPr>
      </w:pPr>
      <w:r w:rsidRPr="00F4186C">
        <w:rPr>
          <w:rFonts w:asciiTheme="minorHAnsi" w:hAnsiTheme="minorHAnsi" w:cstheme="minorHAnsi"/>
          <w:sz w:val="24"/>
          <w:szCs w:val="24"/>
        </w:rPr>
        <w:t>Table of Contents</w:t>
      </w:r>
    </w:p>
    <w:p w14:paraId="5AA2008A"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fldChar w:fldCharType="begin"/>
      </w:r>
      <w:r w:rsidRPr="00F4186C">
        <w:rPr>
          <w:rFonts w:asciiTheme="minorHAnsi" w:hAnsiTheme="minorHAnsi" w:cstheme="minorHAnsi"/>
          <w:szCs w:val="24"/>
        </w:rPr>
        <w:instrText xml:space="preserve"> TOC \f \o "1-9" \o "1-9" </w:instrText>
      </w:r>
      <w:r w:rsidRPr="00F4186C">
        <w:rPr>
          <w:rFonts w:asciiTheme="minorHAnsi" w:hAnsiTheme="minorHAnsi" w:cstheme="minorHAnsi"/>
          <w:szCs w:val="24"/>
        </w:rPr>
        <w:fldChar w:fldCharType="separate"/>
      </w:r>
      <w:r w:rsidRPr="00F4186C">
        <w:rPr>
          <w:rFonts w:asciiTheme="minorHAnsi" w:hAnsiTheme="minorHAnsi" w:cstheme="minorHAnsi"/>
          <w:szCs w:val="24"/>
        </w:rPr>
        <w:t>INTRODUCTION</w:t>
      </w:r>
      <w:r w:rsidRPr="00F4186C">
        <w:rPr>
          <w:rFonts w:asciiTheme="minorHAnsi" w:hAnsiTheme="minorHAnsi" w:cstheme="minorHAnsi"/>
          <w:szCs w:val="24"/>
        </w:rPr>
        <w:tab/>
        <w:t>3</w:t>
      </w:r>
    </w:p>
    <w:p w14:paraId="13FB8919"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t>PART 1</w:t>
      </w:r>
      <w:r w:rsidRPr="00F4186C">
        <w:rPr>
          <w:rFonts w:asciiTheme="minorHAnsi" w:hAnsiTheme="minorHAnsi" w:cstheme="minorHAnsi"/>
          <w:szCs w:val="24"/>
        </w:rPr>
        <w:tab/>
        <w:t>3</w:t>
      </w:r>
    </w:p>
    <w:p w14:paraId="33C74B31" w14:textId="77777777" w:rsidR="00747F10" w:rsidRPr="00F4186C" w:rsidRDefault="00747F10" w:rsidP="00747F10">
      <w:pPr>
        <w:pStyle w:val="TOC2"/>
        <w:tabs>
          <w:tab w:val="clear" w:pos="9077"/>
          <w:tab w:val="right" w:leader="dot" w:pos="9360"/>
        </w:tabs>
        <w:rPr>
          <w:rFonts w:asciiTheme="minorHAnsi" w:hAnsiTheme="minorHAnsi" w:cstheme="minorHAnsi"/>
          <w:szCs w:val="24"/>
        </w:rPr>
      </w:pPr>
      <w:r w:rsidRPr="00F4186C">
        <w:rPr>
          <w:rFonts w:asciiTheme="minorHAnsi" w:hAnsiTheme="minorHAnsi" w:cstheme="minorHAnsi"/>
          <w:szCs w:val="24"/>
        </w:rPr>
        <w:t>Customer Value</w:t>
      </w:r>
      <w:r w:rsidRPr="00F4186C">
        <w:rPr>
          <w:rFonts w:asciiTheme="minorHAnsi" w:hAnsiTheme="minorHAnsi" w:cstheme="minorHAnsi"/>
          <w:szCs w:val="24"/>
        </w:rPr>
        <w:tab/>
        <w:t>3</w:t>
      </w:r>
    </w:p>
    <w:p w14:paraId="7F9C58BC"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t xml:space="preserve">Part 2 (a) Service Quality- </w:t>
      </w:r>
      <w:r w:rsidRPr="00F4186C">
        <w:rPr>
          <w:rFonts w:asciiTheme="minorHAnsi" w:hAnsiTheme="minorHAnsi" w:cstheme="minorHAnsi"/>
          <w:szCs w:val="24"/>
        </w:rPr>
        <w:tab/>
        <w:t>10</w:t>
      </w:r>
    </w:p>
    <w:p w14:paraId="2C051E82"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t>PART 2 (b)</w:t>
      </w:r>
      <w:r w:rsidRPr="00F4186C">
        <w:rPr>
          <w:rFonts w:asciiTheme="minorHAnsi" w:hAnsiTheme="minorHAnsi" w:cstheme="minorHAnsi"/>
          <w:szCs w:val="24"/>
        </w:rPr>
        <w:tab/>
        <w:t>13</w:t>
      </w:r>
    </w:p>
    <w:p w14:paraId="5B701E97" w14:textId="77777777" w:rsidR="00747F10" w:rsidRPr="00F4186C" w:rsidRDefault="00747F10" w:rsidP="00747F10">
      <w:pPr>
        <w:pStyle w:val="TOC2"/>
        <w:tabs>
          <w:tab w:val="clear" w:pos="9077"/>
          <w:tab w:val="right" w:leader="dot" w:pos="9360"/>
        </w:tabs>
        <w:rPr>
          <w:rFonts w:asciiTheme="minorHAnsi" w:hAnsiTheme="minorHAnsi" w:cstheme="minorHAnsi"/>
          <w:szCs w:val="24"/>
        </w:rPr>
      </w:pPr>
      <w:r w:rsidRPr="00F4186C">
        <w:rPr>
          <w:rFonts w:asciiTheme="minorHAnsi" w:hAnsiTheme="minorHAnsi" w:cstheme="minorHAnsi"/>
          <w:szCs w:val="24"/>
        </w:rPr>
        <w:t>GAPS IN SERVICE</w:t>
      </w:r>
      <w:r w:rsidRPr="00F4186C">
        <w:rPr>
          <w:rFonts w:asciiTheme="minorHAnsi" w:hAnsiTheme="minorHAnsi" w:cstheme="minorHAnsi"/>
          <w:szCs w:val="24"/>
        </w:rPr>
        <w:tab/>
        <w:t>13</w:t>
      </w:r>
    </w:p>
    <w:p w14:paraId="77527DFD"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t xml:space="preserve">PART 3 </w:t>
      </w:r>
      <w:r w:rsidRPr="00F4186C">
        <w:rPr>
          <w:rFonts w:asciiTheme="minorHAnsi" w:hAnsiTheme="minorHAnsi" w:cstheme="minorHAnsi"/>
          <w:szCs w:val="24"/>
        </w:rPr>
        <w:tab/>
        <w:t>16</w:t>
      </w:r>
    </w:p>
    <w:p w14:paraId="32B84BC5" w14:textId="77777777" w:rsidR="00747F10" w:rsidRPr="00F4186C" w:rsidRDefault="00747F10" w:rsidP="00747F10">
      <w:pPr>
        <w:pStyle w:val="TOC1"/>
        <w:rPr>
          <w:rFonts w:asciiTheme="minorHAnsi" w:hAnsiTheme="minorHAnsi" w:cstheme="minorHAnsi"/>
          <w:szCs w:val="24"/>
        </w:rPr>
      </w:pPr>
      <w:r w:rsidRPr="00F4186C">
        <w:rPr>
          <w:rFonts w:asciiTheme="minorHAnsi" w:hAnsiTheme="minorHAnsi" w:cstheme="minorHAnsi"/>
          <w:szCs w:val="24"/>
        </w:rPr>
        <w:t>CONCLUSION</w:t>
      </w:r>
      <w:r w:rsidRPr="00F4186C">
        <w:rPr>
          <w:rFonts w:asciiTheme="minorHAnsi" w:hAnsiTheme="minorHAnsi" w:cstheme="minorHAnsi"/>
          <w:szCs w:val="24"/>
        </w:rPr>
        <w:tab/>
        <w:t>16</w:t>
      </w:r>
    </w:p>
    <w:p w14:paraId="633F9DF4" w14:textId="77777777" w:rsidR="00747F10" w:rsidRPr="00F4186C" w:rsidRDefault="00747F10" w:rsidP="00747F10">
      <w:pPr>
        <w:pStyle w:val="TOC1"/>
        <w:rPr>
          <w:rFonts w:asciiTheme="minorHAnsi" w:hAnsiTheme="minorHAnsi" w:cstheme="minorHAnsi"/>
          <w:color w:val="000000"/>
          <w:szCs w:val="24"/>
        </w:rPr>
      </w:pPr>
      <w:r w:rsidRPr="00F4186C">
        <w:rPr>
          <w:rFonts w:asciiTheme="minorHAnsi" w:hAnsiTheme="minorHAnsi" w:cstheme="minorHAnsi"/>
          <w:szCs w:val="24"/>
        </w:rPr>
        <w:t>REFERENCES</w:t>
      </w:r>
      <w:r w:rsidRPr="00F4186C">
        <w:rPr>
          <w:rFonts w:asciiTheme="minorHAnsi" w:hAnsiTheme="minorHAnsi" w:cstheme="minorHAnsi"/>
          <w:szCs w:val="24"/>
        </w:rPr>
        <w:tab/>
        <w:t>18</w:t>
      </w:r>
      <w:r w:rsidRPr="00F4186C">
        <w:rPr>
          <w:rFonts w:asciiTheme="minorHAnsi" w:hAnsiTheme="minorHAnsi" w:cstheme="minorHAnsi"/>
          <w:szCs w:val="24"/>
        </w:rPr>
        <w:fldChar w:fldCharType="end"/>
      </w:r>
    </w:p>
    <w:p w14:paraId="1A9B8E3B" w14:textId="77777777" w:rsidR="00747F10" w:rsidRPr="00F4186C" w:rsidRDefault="00747F10" w:rsidP="00747F10">
      <w:pPr>
        <w:rPr>
          <w:rFonts w:cstheme="minorHAnsi"/>
          <w:color w:val="000000"/>
        </w:rPr>
      </w:pPr>
    </w:p>
    <w:p w14:paraId="5CAC392F" w14:textId="77777777" w:rsidR="00747F10" w:rsidRPr="00F4186C" w:rsidRDefault="00747F10" w:rsidP="00747F10">
      <w:pPr>
        <w:rPr>
          <w:rFonts w:cstheme="minorHAnsi"/>
        </w:rPr>
        <w:sectPr w:rsidR="00747F10" w:rsidRPr="00F4186C">
          <w:pgSz w:w="12240" w:h="15840"/>
          <w:pgMar w:top="1440" w:right="1440" w:bottom="1440" w:left="1440" w:header="720" w:footer="720" w:gutter="0"/>
          <w:cols w:space="720"/>
          <w:docGrid w:linePitch="600" w:charSpace="32768"/>
        </w:sectPr>
      </w:pPr>
    </w:p>
    <w:p w14:paraId="561AB26A" w14:textId="77777777" w:rsidR="00747F10" w:rsidRPr="00F4186C" w:rsidRDefault="00747F10" w:rsidP="00747F10">
      <w:pPr>
        <w:pStyle w:val="Heading1"/>
        <w:keepLines/>
        <w:widowControl/>
        <w:spacing w:before="0" w:after="0" w:line="360" w:lineRule="auto"/>
        <w:jc w:val="both"/>
        <w:rPr>
          <w:rFonts w:asciiTheme="minorHAnsi" w:hAnsiTheme="minorHAnsi" w:cstheme="minorHAnsi"/>
          <w:b w:val="0"/>
          <w:bCs w:val="0"/>
          <w:color w:val="000000"/>
          <w:sz w:val="24"/>
          <w:szCs w:val="24"/>
          <w:lang w:eastAsia="en-GB" w:bidi="en-GB"/>
        </w:rPr>
      </w:pPr>
      <w:r w:rsidRPr="00F4186C">
        <w:rPr>
          <w:rFonts w:asciiTheme="minorHAnsi" w:eastAsia="Arial" w:hAnsiTheme="minorHAnsi" w:cstheme="minorHAnsi"/>
          <w:color w:val="000000"/>
          <w:sz w:val="24"/>
          <w:szCs w:val="24"/>
          <w:lang w:eastAsia="en-GB" w:bidi="en-GB"/>
        </w:rPr>
        <w:lastRenderedPageBreak/>
        <w:t>INTRODUCTION</w:t>
      </w:r>
    </w:p>
    <w:p w14:paraId="593B6D64" w14:textId="77777777" w:rsidR="00747F10" w:rsidRPr="00F4186C" w:rsidRDefault="00747F10" w:rsidP="00747F10">
      <w:pPr>
        <w:pStyle w:val="BodyText"/>
        <w:rPr>
          <w:rFonts w:cstheme="minorHAnsi"/>
          <w:color w:val="000000"/>
          <w:lang w:eastAsia="en-GB" w:bidi="en-GB"/>
        </w:rPr>
      </w:pPr>
      <w:r w:rsidRPr="00F4186C">
        <w:rPr>
          <w:rFonts w:cstheme="minorHAnsi"/>
          <w:color w:val="000000"/>
          <w:lang w:eastAsia="en-GB" w:bidi="en-GB"/>
        </w:rPr>
        <w:tab/>
        <w:t xml:space="preserve">Customer engagement is the linkage of the feelings and values between the customers and the organization brand which is selling the products and services. The need to increase the customer engagement process as it helps the organization to increase the sales and increase the satisfaction of the customers with the maximum quality. Customers engagement helps the organization to maintain the quality of the products and services by knowing the preferences and tastes so that they can increase the efficiency of the organization and achieve the competitive advantage in the market.  </w:t>
      </w:r>
    </w:p>
    <w:p w14:paraId="57E069D9" w14:textId="77777777" w:rsidR="00747F10" w:rsidRPr="00F4186C" w:rsidRDefault="00747F10" w:rsidP="00747F10">
      <w:pPr>
        <w:pStyle w:val="BodyText"/>
        <w:rPr>
          <w:rFonts w:cstheme="minorHAnsi"/>
          <w:color w:val="000000"/>
          <w:lang w:eastAsia="en-GB" w:bidi="en-GB"/>
        </w:rPr>
      </w:pPr>
      <w:r w:rsidRPr="00F4186C">
        <w:rPr>
          <w:rFonts w:cstheme="minorHAnsi"/>
          <w:color w:val="000000"/>
          <w:lang w:eastAsia="en-GB" w:bidi="en-GB"/>
        </w:rPr>
        <w:tab/>
        <w:t xml:space="preserve">The market research is very essential in maintaining the customer engagement of the organization, it will also help the organization to maintain the quality of the products and services to increase the demand of the customers and also increase the level of satisfaction. It also helps the organization to exploit the opportunities and decreases the threats as customer engagement helps the company to maintain the balance in the business environment. The organization also have to analyse the importance of all the internal and external factors which will increase the productivity of the organization to formulate the strategies. The organization will also increase the level of innovation technology will also help the organization to attract more customers and help to </w:t>
      </w:r>
      <w:r w:rsidRPr="00F4186C">
        <w:rPr>
          <w:rFonts w:cstheme="minorHAnsi"/>
          <w:lang w:eastAsia="en-GB" w:bidi="en-GB"/>
        </w:rPr>
        <w:t>maintain the</w:t>
      </w:r>
      <w:r w:rsidRPr="00F4186C">
        <w:rPr>
          <w:rFonts w:cstheme="minorHAnsi"/>
          <w:color w:val="000000"/>
          <w:lang w:eastAsia="en-GB" w:bidi="en-GB"/>
        </w:rPr>
        <w:t xml:space="preserve"> customers' satisfaction. </w:t>
      </w:r>
    </w:p>
    <w:p w14:paraId="57497F79" w14:textId="77777777" w:rsidR="00747F10" w:rsidRPr="00F4186C" w:rsidRDefault="00747F10" w:rsidP="00747F10">
      <w:pPr>
        <w:pStyle w:val="BodyText"/>
        <w:rPr>
          <w:rFonts w:cstheme="minorHAnsi"/>
          <w:color w:val="000000"/>
        </w:rPr>
      </w:pPr>
      <w:r w:rsidRPr="00F4186C">
        <w:rPr>
          <w:rFonts w:cstheme="minorHAnsi"/>
          <w:color w:val="000000"/>
          <w:lang w:eastAsia="en-GB" w:bidi="en-GB"/>
        </w:rPr>
        <w:tab/>
        <w:t xml:space="preserve">In this report there is a detailed study about the hotel Hilton London which was established in 1963. The hotel located at the primary location of the London which attracts </w:t>
      </w:r>
      <w:r w:rsidRPr="00F4186C">
        <w:rPr>
          <w:rFonts w:cstheme="minorHAnsi"/>
          <w:lang w:eastAsia="en-GB" w:bidi="en-GB"/>
        </w:rPr>
        <w:t>most</w:t>
      </w:r>
      <w:r w:rsidRPr="00F4186C">
        <w:rPr>
          <w:rFonts w:cstheme="minorHAnsi"/>
          <w:color w:val="000000"/>
          <w:lang w:eastAsia="en-GB" w:bidi="en-GB"/>
        </w:rPr>
        <w:t xml:space="preserve"> of the travellers to the hotel. The hotel Hilton also have to analyse the effective ways tom interact with the guests to increase the knowledge of the hotel and provide better services to the guests according to </w:t>
      </w:r>
      <w:r w:rsidRPr="00F4186C">
        <w:rPr>
          <w:rFonts w:cstheme="minorHAnsi"/>
          <w:lang w:eastAsia="en-GB" w:bidi="en-GB"/>
        </w:rPr>
        <w:t>the needs</w:t>
      </w:r>
      <w:r w:rsidRPr="00F4186C">
        <w:rPr>
          <w:rFonts w:cstheme="minorHAnsi"/>
          <w:color w:val="000000"/>
          <w:lang w:eastAsia="en-GB" w:bidi="en-GB"/>
        </w:rPr>
        <w:t xml:space="preserve"> which will also satisfy them effectively. </w:t>
      </w:r>
    </w:p>
    <w:p w14:paraId="39AC3666" w14:textId="77777777" w:rsidR="00747F10" w:rsidRPr="00F4186C" w:rsidRDefault="00747F10" w:rsidP="00747F10">
      <w:pPr>
        <w:rPr>
          <w:rFonts w:cstheme="minorHAnsi"/>
          <w:color w:val="000000"/>
        </w:rPr>
      </w:pPr>
    </w:p>
    <w:p w14:paraId="1EAFC10C" w14:textId="77777777" w:rsidR="00747F10" w:rsidRPr="00F4186C" w:rsidRDefault="00747F10" w:rsidP="00747F10">
      <w:pPr>
        <w:pStyle w:val="Heading1"/>
        <w:keepLines/>
        <w:widowControl/>
        <w:spacing w:before="0" w:after="0" w:line="360" w:lineRule="auto"/>
        <w:jc w:val="both"/>
        <w:rPr>
          <w:rFonts w:asciiTheme="minorHAnsi" w:hAnsiTheme="minorHAnsi" w:cstheme="minorHAnsi"/>
          <w:color w:val="000000"/>
          <w:sz w:val="24"/>
          <w:szCs w:val="24"/>
          <w:lang w:eastAsia="en-GB" w:bidi="en-GB"/>
        </w:rPr>
      </w:pPr>
      <w:r w:rsidRPr="00F4186C">
        <w:rPr>
          <w:rFonts w:asciiTheme="minorHAnsi" w:hAnsiTheme="minorHAnsi" w:cstheme="minorHAnsi"/>
          <w:color w:val="000000"/>
          <w:sz w:val="24"/>
          <w:szCs w:val="24"/>
          <w:lang w:eastAsia="en-GB" w:bidi="en-GB"/>
        </w:rPr>
        <w:t>PART 1</w:t>
      </w:r>
    </w:p>
    <w:p w14:paraId="578DA29A" w14:textId="77777777" w:rsidR="00747F10" w:rsidRPr="00587901" w:rsidRDefault="00747F10" w:rsidP="00747F10">
      <w:pPr>
        <w:pStyle w:val="Heading2"/>
        <w:numPr>
          <w:ilvl w:val="1"/>
          <w:numId w:val="1"/>
        </w:numPr>
        <w:suppressAutoHyphens/>
        <w:spacing w:before="0" w:line="360" w:lineRule="auto"/>
        <w:jc w:val="both"/>
        <w:rPr>
          <w:rFonts w:asciiTheme="minorHAnsi" w:hAnsiTheme="minorHAnsi" w:cstheme="minorHAnsi"/>
          <w:b/>
          <w:bCs/>
          <w:color w:val="000000"/>
          <w:sz w:val="24"/>
          <w:szCs w:val="24"/>
          <w:lang w:eastAsia="en-GB" w:bidi="en-GB"/>
        </w:rPr>
      </w:pPr>
      <w:r w:rsidRPr="00587901">
        <w:rPr>
          <w:rFonts w:asciiTheme="minorHAnsi" w:hAnsiTheme="minorHAnsi" w:cstheme="minorHAnsi"/>
          <w:b/>
          <w:bCs/>
          <w:color w:val="000000"/>
          <w:sz w:val="24"/>
          <w:szCs w:val="24"/>
          <w:lang w:eastAsia="en-GB" w:bidi="en-GB"/>
        </w:rPr>
        <w:t>Customer Value</w:t>
      </w:r>
    </w:p>
    <w:p w14:paraId="6FA3E574" w14:textId="2F0C3DCB" w:rsidR="00747F10" w:rsidRPr="00F4186C" w:rsidRDefault="00747F10" w:rsidP="00747F10">
      <w:pPr>
        <w:rPr>
          <w:rFonts w:cstheme="minorHAnsi"/>
          <w:color w:val="000000"/>
        </w:rPr>
      </w:pPr>
      <w:r w:rsidRPr="00F4186C">
        <w:rPr>
          <w:rFonts w:cstheme="minorHAnsi"/>
          <w:color w:val="000000"/>
          <w:lang w:eastAsia="en-GB" w:bidi="en-GB"/>
        </w:rPr>
        <w:tab/>
        <w:t xml:space="preserve">Customer value is satisfaction criteria which the customer gains after the consumption of the products and services they paid in exchange for the part of their income. The business organization need to </w:t>
      </w:r>
      <w:r w:rsidR="00587901" w:rsidRPr="00F4186C">
        <w:rPr>
          <w:rFonts w:cstheme="minorHAnsi"/>
          <w:color w:val="000000"/>
          <w:lang w:eastAsia="en-GB" w:bidi="en-GB"/>
        </w:rPr>
        <w:t>analyse</w:t>
      </w:r>
      <w:bookmarkStart w:id="0" w:name="_GoBack"/>
      <w:bookmarkEnd w:id="0"/>
      <w:r w:rsidRPr="00F4186C">
        <w:rPr>
          <w:rFonts w:cstheme="minorHAnsi"/>
          <w:color w:val="000000"/>
          <w:lang w:eastAsia="en-GB" w:bidi="en-GB"/>
        </w:rPr>
        <w:t xml:space="preserve"> the customer value to understand the effectiveness of their products and services and what need to be changed. The customer value also helps the organization to maintain the quality if the products and set the prices what which the customers are willing to pay according to their income level. The organization also can increase the services' differentiation with the different prices or services according to the quality of facilities provided by the organization to the customers. There is a traditional tendency of the customer as they compare the quality of products and services with the price which is asked for it and also the satisfaction level is raised with the comport of the products and services.  </w:t>
      </w:r>
    </w:p>
    <w:p w14:paraId="7DA6887A" w14:textId="77777777" w:rsidR="00747F10" w:rsidRPr="00F4186C" w:rsidRDefault="00747F10" w:rsidP="00747F10">
      <w:pPr>
        <w:rPr>
          <w:rFonts w:cstheme="minorHAnsi"/>
          <w:color w:val="000000"/>
        </w:rPr>
      </w:pPr>
    </w:p>
    <w:p w14:paraId="78CE9B8A" w14:textId="77777777" w:rsidR="00747F10" w:rsidRPr="00F4186C" w:rsidRDefault="00747F10" w:rsidP="00747F10">
      <w:pPr>
        <w:rPr>
          <w:rFonts w:cstheme="minorHAnsi"/>
          <w:color w:val="000000"/>
          <w:lang w:eastAsia="en-GB" w:bidi="en-GB"/>
        </w:rPr>
      </w:pPr>
      <w:r w:rsidRPr="00F4186C">
        <w:rPr>
          <w:rFonts w:cstheme="minorHAnsi"/>
          <w:b/>
          <w:bCs/>
          <w:color w:val="000000"/>
          <w:lang w:eastAsia="en-GB" w:bidi="en-GB"/>
        </w:rPr>
        <w:t>Conformance of Requirements</w:t>
      </w:r>
    </w:p>
    <w:p w14:paraId="2931FAA4"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The conformance of the requirements means assurance of the quality of the outputs which was demanded by the customers in order to increase the level of satisfaction and provide better efficiency of the business organization. Conformance is the testing of the quality of the final products and services to the requirements of the customers according </w:t>
      </w:r>
      <w:proofErr w:type="spellStart"/>
      <w:r w:rsidRPr="00F4186C">
        <w:rPr>
          <w:rFonts w:cstheme="minorHAnsi"/>
          <w:color w:val="000000"/>
          <w:lang w:eastAsia="en-GB" w:bidi="en-GB"/>
        </w:rPr>
        <w:t>t</w:t>
      </w:r>
      <w:proofErr w:type="spellEnd"/>
      <w:r w:rsidRPr="00F4186C">
        <w:rPr>
          <w:rFonts w:cstheme="minorHAnsi"/>
          <w:color w:val="000000"/>
          <w:lang w:eastAsia="en-GB" w:bidi="en-GB"/>
        </w:rPr>
        <w:t xml:space="preserve"> the standards of the business organization and policies of the organization </w:t>
      </w:r>
      <w:r w:rsidRPr="00F4186C">
        <w:rPr>
          <w:rFonts w:cstheme="minorHAnsi"/>
          <w:color w:val="000000"/>
          <w:shd w:val="clear" w:color="auto" w:fill="FFFFFF"/>
          <w:lang w:eastAsia="en-GB" w:bidi="en-GB"/>
        </w:rPr>
        <w:t xml:space="preserve">(Zhang, </w:t>
      </w:r>
      <w:proofErr w:type="spellStart"/>
      <w:r w:rsidRPr="00F4186C">
        <w:rPr>
          <w:rFonts w:cstheme="minorHAnsi"/>
          <w:color w:val="000000"/>
          <w:shd w:val="clear" w:color="auto" w:fill="FFFFFF"/>
          <w:lang w:eastAsia="en-GB" w:bidi="en-GB"/>
        </w:rPr>
        <w:lastRenderedPageBreak/>
        <w:t>Kandampully</w:t>
      </w:r>
      <w:proofErr w:type="spellEnd"/>
      <w:r w:rsidRPr="00F4186C">
        <w:rPr>
          <w:rFonts w:cstheme="minorHAnsi"/>
          <w:color w:val="000000"/>
          <w:shd w:val="clear" w:color="auto" w:fill="FFFFFF"/>
          <w:lang w:eastAsia="en-GB" w:bidi="en-GB"/>
        </w:rPr>
        <w:t xml:space="preserve"> and </w:t>
      </w:r>
      <w:proofErr w:type="spellStart"/>
      <w:r w:rsidRPr="00F4186C">
        <w:rPr>
          <w:rFonts w:cstheme="minorHAnsi"/>
          <w:color w:val="000000"/>
          <w:shd w:val="clear" w:color="auto" w:fill="FFFFFF"/>
          <w:lang w:eastAsia="en-GB" w:bidi="en-GB"/>
        </w:rPr>
        <w:t>Bilgihan</w:t>
      </w:r>
      <w:proofErr w:type="spellEnd"/>
      <w:r w:rsidRPr="00F4186C">
        <w:rPr>
          <w:rFonts w:cstheme="minorHAnsi"/>
          <w:color w:val="000000"/>
          <w:shd w:val="clear" w:color="auto" w:fill="FFFFFF"/>
          <w:lang w:eastAsia="en-GB" w:bidi="en-GB"/>
        </w:rPr>
        <w:t>, 2015).</w:t>
      </w:r>
      <w:r w:rsidRPr="00F4186C">
        <w:rPr>
          <w:rFonts w:cstheme="minorHAnsi"/>
          <w:color w:val="000000"/>
          <w:lang w:eastAsia="en-GB" w:bidi="en-GB"/>
        </w:rPr>
        <w:t xml:space="preserve"> It is the system of maintaining the consistency of the products and services. The conformance of the requirements of the customers also portrays that the business organization is very well aware of the importance of the customer satisfaction and is also trying their best to increase the output to meet the demand of the customers to increase the sales of the company. The quality of conformance is very essential factor in the hotel industry as it helps the hotels to increase the quality and customer loyalty in the market to increase the growth of the hotel. For example, customers </w:t>
      </w:r>
      <w:r w:rsidRPr="00F4186C">
        <w:rPr>
          <w:rFonts w:cstheme="minorHAnsi"/>
          <w:color w:val="000000"/>
          <w:lang w:bidi="en-GB"/>
        </w:rPr>
        <w:t>have</w:t>
      </w:r>
      <w:r w:rsidRPr="00F4186C">
        <w:rPr>
          <w:rFonts w:cstheme="minorHAnsi"/>
          <w:color w:val="000000"/>
          <w:lang w:eastAsia="en-GB" w:bidi="en-GB"/>
        </w:rPr>
        <w:t xml:space="preserve"> </w:t>
      </w:r>
      <w:r w:rsidRPr="00F4186C">
        <w:rPr>
          <w:rFonts w:cstheme="minorHAnsi"/>
          <w:color w:val="000000"/>
          <w:lang w:bidi="en-GB"/>
        </w:rPr>
        <w:t>order for</w:t>
      </w:r>
      <w:r w:rsidRPr="00F4186C">
        <w:rPr>
          <w:rFonts w:cstheme="minorHAnsi"/>
          <w:color w:val="000000"/>
          <w:lang w:eastAsia="en-GB" w:bidi="en-GB"/>
        </w:rPr>
        <w:t xml:space="preserve"> orange pulp juices which increase the satisfaction level so the companies have to make the orange juice pulp in order to increase efficiency of the company and sales of the company will also be increased by meeting the expectations of the customers. </w:t>
      </w:r>
    </w:p>
    <w:p w14:paraId="7D6922A4"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Hotel Hilton is ranked third in the conformance according to the 5 dimensions of the customers values. As the hotel does not focus on the conformance as they are more confident on the product quality which is impacting them a lot. Hilton also have situated in a very prime location and are liberal as they think that the customer attraction is not required due to the value of the location will help to attract the customers automatically.  </w:t>
      </w:r>
    </w:p>
    <w:p w14:paraId="4562EF34" w14:textId="77777777" w:rsidR="00747F10" w:rsidRPr="00F4186C" w:rsidRDefault="00747F10" w:rsidP="00747F10">
      <w:pPr>
        <w:rPr>
          <w:rFonts w:cstheme="minorHAnsi"/>
          <w:b/>
          <w:bCs/>
          <w:color w:val="000000"/>
          <w:lang w:eastAsia="en-GB" w:bidi="en-GB"/>
        </w:rPr>
      </w:pPr>
      <w:r w:rsidRPr="00F4186C">
        <w:rPr>
          <w:rFonts w:cstheme="minorHAnsi"/>
          <w:color w:val="000000"/>
          <w:lang w:eastAsia="en-GB" w:bidi="en-GB"/>
        </w:rPr>
        <w:tab/>
        <w:t xml:space="preserve">Hotel Marriott ranked fourth in the conformance of the requirement according to the customers as this decreases the efficiency of the hotel and also the goodwill is dropped in the market. The customer is not able to judge the value of money of the quality of services and products the hotel is products’ the customers.  </w:t>
      </w:r>
    </w:p>
    <w:tbl>
      <w:tblPr>
        <w:tblStyle w:val="TableGrid"/>
        <w:tblW w:w="0" w:type="auto"/>
        <w:tblLook w:val="04A0" w:firstRow="1" w:lastRow="0" w:firstColumn="1" w:lastColumn="0" w:noHBand="0" w:noVBand="1"/>
      </w:tblPr>
      <w:tblGrid>
        <w:gridCol w:w="3047"/>
        <w:gridCol w:w="2989"/>
        <w:gridCol w:w="2974"/>
      </w:tblGrid>
      <w:tr w:rsidR="00747F10" w:rsidRPr="00F4186C" w14:paraId="75524322" w14:textId="77777777" w:rsidTr="008A20D0">
        <w:tc>
          <w:tcPr>
            <w:tcW w:w="3192" w:type="dxa"/>
          </w:tcPr>
          <w:p w14:paraId="7F7F8104"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Conformance of Requirements </w:t>
            </w:r>
          </w:p>
        </w:tc>
        <w:tc>
          <w:tcPr>
            <w:tcW w:w="3192" w:type="dxa"/>
          </w:tcPr>
          <w:p w14:paraId="59858291"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Hotel Marriot </w:t>
            </w:r>
          </w:p>
        </w:tc>
        <w:tc>
          <w:tcPr>
            <w:tcW w:w="3192" w:type="dxa"/>
          </w:tcPr>
          <w:p w14:paraId="71EEE84A"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Hilton Hotel </w:t>
            </w:r>
          </w:p>
        </w:tc>
      </w:tr>
      <w:tr w:rsidR="00747F10" w:rsidRPr="00F4186C" w14:paraId="571DE744" w14:textId="77777777" w:rsidTr="008A20D0">
        <w:tc>
          <w:tcPr>
            <w:tcW w:w="3192" w:type="dxa"/>
          </w:tcPr>
          <w:p w14:paraId="6FE6710D" w14:textId="77777777" w:rsidR="00747F10" w:rsidRPr="00F4186C" w:rsidRDefault="00747F10" w:rsidP="008A20D0">
            <w:pPr>
              <w:rPr>
                <w:rFonts w:asciiTheme="minorHAnsi" w:hAnsiTheme="minorHAnsi" w:cstheme="minorHAnsi"/>
                <w:b/>
                <w:bCs/>
                <w:color w:val="000000"/>
                <w:sz w:val="24"/>
                <w:szCs w:val="24"/>
                <w:lang w:bidi="en-GB"/>
              </w:rPr>
            </w:pPr>
          </w:p>
        </w:tc>
        <w:tc>
          <w:tcPr>
            <w:tcW w:w="3192" w:type="dxa"/>
          </w:tcPr>
          <w:p w14:paraId="768BE9BE"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8/10</w:t>
            </w:r>
          </w:p>
        </w:tc>
        <w:tc>
          <w:tcPr>
            <w:tcW w:w="3192" w:type="dxa"/>
          </w:tcPr>
          <w:p w14:paraId="70931F1F"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9/10</w:t>
            </w:r>
          </w:p>
        </w:tc>
      </w:tr>
    </w:tbl>
    <w:p w14:paraId="313DF10C" w14:textId="77777777" w:rsidR="00747F10" w:rsidRPr="00F4186C" w:rsidRDefault="00747F10" w:rsidP="00747F10">
      <w:pPr>
        <w:rPr>
          <w:rFonts w:cstheme="minorHAnsi"/>
          <w:b/>
          <w:bCs/>
          <w:color w:val="000000"/>
          <w:lang w:eastAsia="en-GB" w:bidi="en-GB"/>
        </w:rPr>
      </w:pPr>
    </w:p>
    <w:p w14:paraId="30552EEE" w14:textId="77777777" w:rsidR="00747F10" w:rsidRPr="00F4186C" w:rsidRDefault="00747F10" w:rsidP="00747F10">
      <w:pPr>
        <w:rPr>
          <w:rFonts w:cstheme="minorHAnsi"/>
          <w:b/>
          <w:bCs/>
          <w:color w:val="000000"/>
          <w:lang w:eastAsia="en-GB" w:bidi="en-GB"/>
        </w:rPr>
      </w:pPr>
    </w:p>
    <w:p w14:paraId="4EF62492" w14:textId="77777777" w:rsidR="00747F10" w:rsidRPr="00F4186C" w:rsidRDefault="00747F10" w:rsidP="00747F10">
      <w:pPr>
        <w:rPr>
          <w:rFonts w:cstheme="minorHAnsi"/>
          <w:b/>
          <w:bCs/>
          <w:color w:val="000000"/>
          <w:lang w:eastAsia="en-GB" w:bidi="en-GB"/>
        </w:rPr>
      </w:pPr>
    </w:p>
    <w:p w14:paraId="39C276A1" w14:textId="77777777" w:rsidR="00047103" w:rsidRPr="00F4186C" w:rsidRDefault="00047103" w:rsidP="00747F10">
      <w:pPr>
        <w:rPr>
          <w:rFonts w:cstheme="minorHAnsi"/>
          <w:b/>
          <w:bCs/>
          <w:color w:val="000000"/>
          <w:lang w:eastAsia="en-GB" w:bidi="en-GB"/>
        </w:rPr>
      </w:pPr>
    </w:p>
    <w:p w14:paraId="53E5D326" w14:textId="0B22311A" w:rsidR="00747F10" w:rsidRPr="00F4186C" w:rsidRDefault="00747F10" w:rsidP="00747F10">
      <w:pPr>
        <w:rPr>
          <w:rFonts w:cstheme="minorHAnsi"/>
          <w:color w:val="000000"/>
          <w:lang w:eastAsia="en-GB" w:bidi="en-GB"/>
        </w:rPr>
      </w:pPr>
      <w:r w:rsidRPr="00F4186C">
        <w:rPr>
          <w:rFonts w:cstheme="minorHAnsi"/>
          <w:b/>
          <w:bCs/>
          <w:color w:val="000000"/>
          <w:lang w:eastAsia="en-GB" w:bidi="en-GB"/>
        </w:rPr>
        <w:t>Product Selection</w:t>
      </w:r>
    </w:p>
    <w:p w14:paraId="32E2380A"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Product selection is the process of choosing the right services and products which will optimally satisfy the customer and provide them with the better experience. The customer value proposition is also maintained in this process s it helps the customers to receive all the products and services which the seller promised them to give in exchange for the money which will satisfy the customers </w:t>
      </w:r>
      <w:r w:rsidRPr="00F4186C">
        <w:rPr>
          <w:rFonts w:cstheme="minorHAnsi"/>
          <w:color w:val="000000"/>
          <w:shd w:val="clear" w:color="auto" w:fill="FFFFFF"/>
          <w:lang w:eastAsia="en-GB" w:bidi="en-GB"/>
        </w:rPr>
        <w:t>(Taiminen and Ranaweera, 2019)</w:t>
      </w:r>
      <w:r w:rsidRPr="00F4186C">
        <w:rPr>
          <w:rFonts w:cstheme="minorHAnsi"/>
          <w:color w:val="000000"/>
          <w:lang w:eastAsia="en-GB" w:bidi="en-GB"/>
        </w:rPr>
        <w:t>. The product selection helps the customers to choose from the alternative products and services which will give the best outcome and satisfy the need and desires of the customers.  Product selection is very essential as it will increase the goodwill of hotel and increase the market share of the company in the market to attract more customers and increase the profit margins as well</w:t>
      </w:r>
      <w:r w:rsidRPr="00F4186C">
        <w:rPr>
          <w:rFonts w:cstheme="minorHAnsi"/>
          <w:color w:val="000000"/>
          <w:shd w:val="clear" w:color="auto" w:fill="FFFFFF"/>
          <w:lang w:eastAsia="en-GB" w:bidi="en-GB"/>
        </w:rPr>
        <w:t xml:space="preserve"> (Storbacka and et.al., 2016)</w:t>
      </w:r>
      <w:r w:rsidRPr="00F4186C">
        <w:rPr>
          <w:rFonts w:cstheme="minorHAnsi"/>
          <w:color w:val="000000"/>
          <w:lang w:eastAsia="en-GB" w:bidi="en-GB"/>
        </w:rPr>
        <w:t xml:space="preserve">. For example,  the customer like the bed which is made of wood and also have t electrical appliances attached to it to turn on the lights and fans in the room, the hotel have to select the closet related beds which can satisfy the wants of the customers or even provide with the better satisfaction.  </w:t>
      </w:r>
    </w:p>
    <w:p w14:paraId="2B8CAC4E"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 xml:space="preserve">Hotel Hilton will be ranked second in the product selection which also increased the efficiency of the hotel, the hotel adopted mew technology equipment in the hotel to improve the stay of the guests. The product selection also helped the hotel to attract the customers and increase the productivity of the hotel by improving the quality of services and also help the hotel to create the brand image in the market to gaining the maximum market share and maintain the quality of the services. </w:t>
      </w:r>
    </w:p>
    <w:p w14:paraId="4EBAE98D"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lastRenderedPageBreak/>
        <w:tab/>
        <w:t xml:space="preserve">Hotel Marriott is ranked third in term of product selection as the hotel have adopted all the technological advancements in the hotel rooms and all the operations are equipped with the latest technology which reduces the cost of operation. This also helped the customers to increase the value for money and increase the satisfaction level of them. </w:t>
      </w:r>
    </w:p>
    <w:p w14:paraId="739EAF6B" w14:textId="77777777" w:rsidR="00747F10" w:rsidRPr="00F4186C" w:rsidRDefault="00747F10" w:rsidP="00747F10">
      <w:pPr>
        <w:rPr>
          <w:rFonts w:cstheme="minorHAnsi"/>
          <w:color w:val="000000"/>
          <w:lang w:eastAsia="en-GB" w:bidi="en-GB"/>
        </w:rPr>
      </w:pPr>
    </w:p>
    <w:tbl>
      <w:tblPr>
        <w:tblStyle w:val="TableGrid"/>
        <w:tblW w:w="0" w:type="auto"/>
        <w:tblLook w:val="04A0" w:firstRow="1" w:lastRow="0" w:firstColumn="1" w:lastColumn="0" w:noHBand="0" w:noVBand="1"/>
      </w:tblPr>
      <w:tblGrid>
        <w:gridCol w:w="3028"/>
        <w:gridCol w:w="2998"/>
        <w:gridCol w:w="2984"/>
      </w:tblGrid>
      <w:tr w:rsidR="00747F10" w:rsidRPr="00F4186C" w14:paraId="1E4E4C4C" w14:textId="77777777" w:rsidTr="008A20D0">
        <w:tc>
          <w:tcPr>
            <w:tcW w:w="3192" w:type="dxa"/>
          </w:tcPr>
          <w:p w14:paraId="29BC9CF9"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Production Selection</w:t>
            </w:r>
          </w:p>
        </w:tc>
        <w:tc>
          <w:tcPr>
            <w:tcW w:w="3192" w:type="dxa"/>
          </w:tcPr>
          <w:p w14:paraId="43DED519"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Hotel Marriot </w:t>
            </w:r>
          </w:p>
        </w:tc>
        <w:tc>
          <w:tcPr>
            <w:tcW w:w="3192" w:type="dxa"/>
          </w:tcPr>
          <w:p w14:paraId="56A1F559"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Hotel Hilton </w:t>
            </w:r>
          </w:p>
        </w:tc>
      </w:tr>
      <w:tr w:rsidR="00747F10" w:rsidRPr="00F4186C" w14:paraId="0EE3B333" w14:textId="77777777" w:rsidTr="008A20D0">
        <w:tc>
          <w:tcPr>
            <w:tcW w:w="3192" w:type="dxa"/>
          </w:tcPr>
          <w:p w14:paraId="3CD1C7D7" w14:textId="77777777" w:rsidR="00747F10" w:rsidRPr="00F4186C" w:rsidRDefault="00747F10" w:rsidP="008A20D0">
            <w:pPr>
              <w:rPr>
                <w:rFonts w:asciiTheme="minorHAnsi" w:hAnsiTheme="minorHAnsi" w:cstheme="minorHAnsi"/>
                <w:color w:val="000000"/>
                <w:sz w:val="24"/>
                <w:szCs w:val="24"/>
                <w:lang w:bidi="en-GB"/>
              </w:rPr>
            </w:pPr>
            <w:r w:rsidRPr="00F4186C">
              <w:rPr>
                <w:rFonts w:asciiTheme="minorHAnsi" w:hAnsiTheme="minorHAnsi" w:cstheme="minorHAnsi"/>
                <w:color w:val="000000"/>
                <w:sz w:val="24"/>
                <w:szCs w:val="24"/>
                <w:lang w:bidi="en-GB"/>
              </w:rPr>
              <w:t xml:space="preserve">Hotel Rooms </w:t>
            </w:r>
          </w:p>
        </w:tc>
        <w:tc>
          <w:tcPr>
            <w:tcW w:w="3192" w:type="dxa"/>
          </w:tcPr>
          <w:p w14:paraId="56EC60D7" w14:textId="77777777" w:rsidR="00747F10" w:rsidRPr="00F4186C" w:rsidRDefault="00747F10" w:rsidP="008A20D0">
            <w:pPr>
              <w:rPr>
                <w:rFonts w:asciiTheme="minorHAnsi" w:hAnsiTheme="minorHAnsi" w:cstheme="minorHAnsi"/>
                <w:color w:val="000000"/>
                <w:sz w:val="24"/>
                <w:szCs w:val="24"/>
                <w:lang w:bidi="en-GB"/>
              </w:rPr>
            </w:pPr>
            <w:r w:rsidRPr="00F4186C">
              <w:rPr>
                <w:rFonts w:asciiTheme="minorHAnsi" w:hAnsiTheme="minorHAnsi" w:cstheme="minorHAnsi"/>
                <w:color w:val="000000"/>
                <w:sz w:val="24"/>
                <w:szCs w:val="24"/>
                <w:lang w:bidi="en-GB"/>
              </w:rPr>
              <w:t>8/10</w:t>
            </w:r>
          </w:p>
        </w:tc>
        <w:tc>
          <w:tcPr>
            <w:tcW w:w="3192" w:type="dxa"/>
          </w:tcPr>
          <w:p w14:paraId="454BFADC" w14:textId="77777777" w:rsidR="00747F10" w:rsidRPr="00F4186C" w:rsidRDefault="00747F10" w:rsidP="008A20D0">
            <w:pPr>
              <w:rPr>
                <w:rFonts w:asciiTheme="minorHAnsi" w:hAnsiTheme="minorHAnsi" w:cstheme="minorHAnsi"/>
                <w:color w:val="000000"/>
                <w:sz w:val="24"/>
                <w:szCs w:val="24"/>
                <w:lang w:bidi="en-GB"/>
              </w:rPr>
            </w:pPr>
            <w:r w:rsidRPr="00F4186C">
              <w:rPr>
                <w:rFonts w:asciiTheme="minorHAnsi" w:hAnsiTheme="minorHAnsi" w:cstheme="minorHAnsi"/>
                <w:color w:val="000000"/>
                <w:sz w:val="24"/>
                <w:szCs w:val="24"/>
                <w:lang w:bidi="en-GB"/>
              </w:rPr>
              <w:t>9/10</w:t>
            </w:r>
          </w:p>
        </w:tc>
      </w:tr>
    </w:tbl>
    <w:p w14:paraId="505E66DF" w14:textId="77777777" w:rsidR="00747F10" w:rsidRPr="00F4186C" w:rsidRDefault="00747F10" w:rsidP="00747F10">
      <w:pPr>
        <w:rPr>
          <w:rFonts w:cstheme="minorHAnsi"/>
          <w:b/>
          <w:bCs/>
          <w:color w:val="000000"/>
          <w:lang w:eastAsia="en-GB" w:bidi="en-GB"/>
        </w:rPr>
      </w:pPr>
      <w:r w:rsidRPr="00F4186C">
        <w:rPr>
          <w:rFonts w:cstheme="minorHAnsi"/>
          <w:color w:val="000000"/>
          <w:lang w:eastAsia="en-GB" w:bidi="en-GB"/>
        </w:rPr>
        <w:t xml:space="preserve"> </w:t>
      </w:r>
    </w:p>
    <w:p w14:paraId="509D4D75" w14:textId="77777777" w:rsidR="00747F10" w:rsidRPr="00F4186C" w:rsidRDefault="00747F10" w:rsidP="00747F10">
      <w:pPr>
        <w:rPr>
          <w:rFonts w:cstheme="minorHAnsi"/>
          <w:color w:val="000000"/>
          <w:lang w:eastAsia="en-GB" w:bidi="en-GB"/>
        </w:rPr>
      </w:pPr>
      <w:r w:rsidRPr="00F4186C">
        <w:rPr>
          <w:rFonts w:cstheme="minorHAnsi"/>
          <w:b/>
          <w:bCs/>
          <w:color w:val="000000"/>
          <w:lang w:eastAsia="en-GB" w:bidi="en-GB"/>
        </w:rPr>
        <w:t>Price and Brand</w:t>
      </w:r>
    </w:p>
    <w:p w14:paraId="3DB1502E"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Price is very essential factor which helped the hotel to attract the customers and it boost the brand value with the maximum intake of the customers in the least period.</w:t>
      </w:r>
      <w:r w:rsidRPr="00F4186C">
        <w:rPr>
          <w:rFonts w:cstheme="minorHAnsi"/>
          <w:color w:val="000000"/>
          <w:shd w:val="clear" w:color="auto" w:fill="FFFFFF"/>
          <w:lang w:eastAsia="en-GB" w:bidi="en-GB"/>
        </w:rPr>
        <w:t xml:space="preserve">(Romero, 2017) </w:t>
      </w:r>
      <w:r w:rsidRPr="00F4186C">
        <w:rPr>
          <w:rFonts w:cstheme="minorHAnsi"/>
          <w:color w:val="000000"/>
          <w:lang w:eastAsia="en-GB" w:bidi="en-GB"/>
        </w:rPr>
        <w:t xml:space="preserve"> The customer satisfaction becomes very important and due to increase in the competition the organization have to formulate the effective pricing strategies to decrease the cost and the prices of products and services which will also increase the chance of the customers to become loyal to the organization and increase the sales of the company. The loyal customers are the assessment of the company and will help the increase the efficiency of the business by supporting it effectively.  The brand in only make when the business organization is successful in creating the trust towards the company of the customers. As the brand value will only increase with the trust and belief of the customer about the quality and price of the organization.</w:t>
      </w:r>
    </w:p>
    <w:p w14:paraId="565DC3E9"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Hotel Hilton is ranked first in the price and brand in the market and it provides the lowest rates rooms with the high quality of the services and products. The hotel also is the one of the best service providers which helps the customers to become the loyal customers of the hotel. As the operations of the hotel is developed in such a way which will decrease the cost and provide the low price and high quality services and also develop a positive bond with </w:t>
      </w:r>
      <w:proofErr w:type="spellStart"/>
      <w:r w:rsidRPr="00F4186C">
        <w:rPr>
          <w:rFonts w:cstheme="minorHAnsi"/>
          <w:color w:val="000000"/>
          <w:lang w:eastAsia="en-GB" w:bidi="en-GB"/>
        </w:rPr>
        <w:t>thew</w:t>
      </w:r>
      <w:proofErr w:type="spellEnd"/>
      <w:r w:rsidRPr="00F4186C">
        <w:rPr>
          <w:rFonts w:cstheme="minorHAnsi"/>
          <w:color w:val="000000"/>
          <w:lang w:eastAsia="en-GB" w:bidi="en-GB"/>
        </w:rPr>
        <w:t xml:space="preserve"> hotel which helps the hotel to charge the premium from the customers and the customers are willing to pay the price in  order to get satisfied with the services. </w:t>
      </w:r>
      <w:r w:rsidRPr="00F4186C">
        <w:rPr>
          <w:rFonts w:cstheme="minorHAnsi"/>
          <w:color w:val="000000"/>
          <w:shd w:val="clear" w:color="auto" w:fill="FFFFFF"/>
          <w:lang w:eastAsia="en-GB" w:bidi="en-GB"/>
        </w:rPr>
        <w:t>(Piligrimienė, Dovalienė and Virvilaitė, 2015)</w:t>
      </w:r>
    </w:p>
    <w:p w14:paraId="66319B42" w14:textId="77777777" w:rsidR="00747F10" w:rsidRPr="00F4186C" w:rsidRDefault="00747F10" w:rsidP="00747F10">
      <w:pPr>
        <w:rPr>
          <w:rFonts w:cstheme="minorHAnsi"/>
          <w:color w:val="000000"/>
          <w:shd w:val="clear" w:color="auto" w:fill="FFFFFF"/>
          <w:lang w:eastAsia="en-GB" w:bidi="en-GB"/>
        </w:rPr>
      </w:pPr>
      <w:r w:rsidRPr="00F4186C">
        <w:rPr>
          <w:rFonts w:cstheme="minorHAnsi"/>
          <w:color w:val="000000"/>
          <w:lang w:eastAsia="en-GB" w:bidi="en-GB"/>
        </w:rPr>
        <w:tab/>
        <w:t xml:space="preserve">Hotel Marriott is ranked fifth as the pricing policies of the hotel are not affect and only focus on the high social class which can afford for the high prices and yet it also provides the good series but the hotel lack in the selection criteria of the customer to opt the hotel as compared to Hotel Hilton. </w:t>
      </w:r>
      <w:r w:rsidRPr="00F4186C">
        <w:rPr>
          <w:rFonts w:cstheme="minorHAnsi"/>
          <w:color w:val="000000"/>
          <w:shd w:val="clear" w:color="auto" w:fill="FFFFFF"/>
          <w:lang w:eastAsia="en-GB" w:bidi="en-GB"/>
        </w:rPr>
        <w:t>(Kumar and Pansari, 2016)</w:t>
      </w:r>
    </w:p>
    <w:p w14:paraId="181E161C" w14:textId="77777777" w:rsidR="00747F10" w:rsidRPr="00F4186C" w:rsidRDefault="00747F10" w:rsidP="00747F10">
      <w:pPr>
        <w:rPr>
          <w:rFonts w:cstheme="minorHAnsi"/>
          <w:color w:val="000000"/>
          <w:shd w:val="clear" w:color="auto" w:fill="FFFFFF"/>
          <w:lang w:eastAsia="en-GB" w:bidi="en-GB"/>
        </w:rPr>
      </w:pPr>
    </w:p>
    <w:tbl>
      <w:tblPr>
        <w:tblStyle w:val="TableGrid"/>
        <w:tblW w:w="0" w:type="auto"/>
        <w:tblLook w:val="04A0" w:firstRow="1" w:lastRow="0" w:firstColumn="1" w:lastColumn="0" w:noHBand="0" w:noVBand="1"/>
      </w:tblPr>
      <w:tblGrid>
        <w:gridCol w:w="3009"/>
        <w:gridCol w:w="3007"/>
        <w:gridCol w:w="2994"/>
      </w:tblGrid>
      <w:tr w:rsidR="00747F10" w:rsidRPr="00F4186C" w14:paraId="388D2E15" w14:textId="77777777" w:rsidTr="008A20D0">
        <w:tc>
          <w:tcPr>
            <w:tcW w:w="3192" w:type="dxa"/>
          </w:tcPr>
          <w:p w14:paraId="5542EF8F"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Price and Brand</w:t>
            </w:r>
          </w:p>
        </w:tc>
        <w:tc>
          <w:tcPr>
            <w:tcW w:w="3192" w:type="dxa"/>
          </w:tcPr>
          <w:p w14:paraId="03ED346B"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Marriot Hotel</w:t>
            </w:r>
          </w:p>
        </w:tc>
        <w:tc>
          <w:tcPr>
            <w:tcW w:w="3192" w:type="dxa"/>
          </w:tcPr>
          <w:p w14:paraId="3E009CD3"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Hilton Hotel </w:t>
            </w:r>
          </w:p>
        </w:tc>
      </w:tr>
      <w:tr w:rsidR="00747F10" w:rsidRPr="00F4186C" w14:paraId="04697ACD" w14:textId="77777777" w:rsidTr="008A20D0">
        <w:tc>
          <w:tcPr>
            <w:tcW w:w="3192" w:type="dxa"/>
          </w:tcPr>
          <w:p w14:paraId="1B2DB6E5"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Ranking </w:t>
            </w:r>
          </w:p>
        </w:tc>
        <w:tc>
          <w:tcPr>
            <w:tcW w:w="3192" w:type="dxa"/>
          </w:tcPr>
          <w:p w14:paraId="43CE2BCF"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7/10</w:t>
            </w:r>
          </w:p>
        </w:tc>
        <w:tc>
          <w:tcPr>
            <w:tcW w:w="3192" w:type="dxa"/>
          </w:tcPr>
          <w:p w14:paraId="57737C04"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9/10</w:t>
            </w:r>
          </w:p>
        </w:tc>
      </w:tr>
    </w:tbl>
    <w:p w14:paraId="5D98B9AD" w14:textId="77777777" w:rsidR="00747F10" w:rsidRPr="00F4186C" w:rsidRDefault="00747F10" w:rsidP="00747F10">
      <w:pPr>
        <w:rPr>
          <w:rFonts w:cstheme="minorHAnsi"/>
          <w:b/>
          <w:bCs/>
          <w:color w:val="000000"/>
          <w:lang w:eastAsia="en-GB" w:bidi="en-GB"/>
        </w:rPr>
      </w:pPr>
    </w:p>
    <w:p w14:paraId="47180C52" w14:textId="77777777" w:rsidR="00747F10" w:rsidRPr="00F4186C" w:rsidRDefault="00747F10" w:rsidP="00747F10">
      <w:pPr>
        <w:rPr>
          <w:rFonts w:cstheme="minorHAnsi"/>
          <w:color w:val="000000"/>
          <w:lang w:eastAsia="en-GB" w:bidi="en-GB"/>
        </w:rPr>
      </w:pPr>
      <w:r w:rsidRPr="00F4186C">
        <w:rPr>
          <w:rFonts w:cstheme="minorHAnsi"/>
          <w:b/>
          <w:bCs/>
          <w:color w:val="000000"/>
          <w:lang w:eastAsia="en-GB" w:bidi="en-GB"/>
        </w:rPr>
        <w:t>Value Added Services</w:t>
      </w:r>
    </w:p>
    <w:p w14:paraId="009D83E7"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The value-added services are those with increase the value of the services with an additional unit which the customer desires or the organization offer to increase the satisfaction level of the customers. The value-added services are those which help the organization to increase the customer loyalty and customer retention to increase the sales and profit margins of the organization. The extra benefits which the organization offers to improve the quality of the services and make the compensation to the customers the value-added services are used. This also helped the customers to increase the efficiency and retain themselves in the same organization to get the same benefits every time. This also help the organization to increase the sales by providing the discounts and offers which are providing benefits like buy 1 get 1 free which will also improve the buying experience of the </w:t>
      </w:r>
      <w:r w:rsidRPr="00F4186C">
        <w:rPr>
          <w:rFonts w:cstheme="minorHAnsi"/>
          <w:color w:val="000000"/>
          <w:lang w:eastAsia="en-GB" w:bidi="en-GB"/>
        </w:rPr>
        <w:lastRenderedPageBreak/>
        <w:t xml:space="preserve">customers and also increase the profit marketing of the organization. </w:t>
      </w:r>
      <w:r w:rsidRPr="00F4186C">
        <w:rPr>
          <w:rFonts w:cstheme="minorHAnsi"/>
          <w:color w:val="000000"/>
          <w:lang w:bidi="en-GB"/>
        </w:rPr>
        <w:t>As also</w:t>
      </w:r>
      <w:r w:rsidRPr="00F4186C">
        <w:rPr>
          <w:rFonts w:cstheme="minorHAnsi"/>
          <w:color w:val="000000"/>
          <w:lang w:eastAsia="en-GB" w:bidi="en-GB"/>
        </w:rPr>
        <w:t xml:space="preserve"> helped the organization to clear the not moving stock and services in the fewer prices in the market. </w:t>
      </w:r>
      <w:r w:rsidRPr="00F4186C">
        <w:rPr>
          <w:rFonts w:cstheme="minorHAnsi"/>
          <w:color w:val="000000"/>
          <w:shd w:val="clear" w:color="auto" w:fill="FFFFFF"/>
          <w:lang w:eastAsia="en-GB" w:bidi="en-GB"/>
        </w:rPr>
        <w:t>(Khan, Rahman. and Fatma, 2016.)</w:t>
      </w:r>
    </w:p>
    <w:p w14:paraId="35D9EDCA"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Hilton Hotel is ranked fourth in providing the value-added serves to the customers as they are confident in the services which they design and provide to the customers. The services of the customers are already including all the benefits which will increase the customer's satisfaction, and they also need to increase the price ranges so that they can increase the sales of the company. The hotel also has decreased the cost of operation to provide the better services to the guests and make them loyal to the hotel chains.  </w:t>
      </w:r>
    </w:p>
    <w:p w14:paraId="0484330F"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Hotel Marriott is ranked first in providing the value-added services to the guest as the main motive of the company is to increase the sales and to provide the extra charges with every additional service obtained by the customers to increase the satisfaction level of them. The company also have the pricing strategy which help the customers to visually feel the value addition and enhance they choose this hotel in term of value addition of services, yet they charge extra money for the services. </w:t>
      </w:r>
    </w:p>
    <w:tbl>
      <w:tblPr>
        <w:tblStyle w:val="TableGrid"/>
        <w:tblW w:w="0" w:type="auto"/>
        <w:tblLook w:val="04A0" w:firstRow="1" w:lastRow="0" w:firstColumn="1" w:lastColumn="0" w:noHBand="0" w:noVBand="1"/>
      </w:tblPr>
      <w:tblGrid>
        <w:gridCol w:w="3009"/>
        <w:gridCol w:w="3007"/>
        <w:gridCol w:w="2994"/>
      </w:tblGrid>
      <w:tr w:rsidR="00747F10" w:rsidRPr="00F4186C" w14:paraId="2DC706CC" w14:textId="77777777" w:rsidTr="008A20D0">
        <w:tc>
          <w:tcPr>
            <w:tcW w:w="3192" w:type="dxa"/>
          </w:tcPr>
          <w:p w14:paraId="5EA768C4"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Value- Add Service </w:t>
            </w:r>
          </w:p>
        </w:tc>
        <w:tc>
          <w:tcPr>
            <w:tcW w:w="3192" w:type="dxa"/>
          </w:tcPr>
          <w:p w14:paraId="576B0862"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Marriot Hotel</w:t>
            </w:r>
          </w:p>
        </w:tc>
        <w:tc>
          <w:tcPr>
            <w:tcW w:w="3192" w:type="dxa"/>
          </w:tcPr>
          <w:p w14:paraId="402D87FF"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Hilton Hotel</w:t>
            </w:r>
          </w:p>
        </w:tc>
      </w:tr>
      <w:tr w:rsidR="00747F10" w:rsidRPr="00F4186C" w14:paraId="12C7A176" w14:textId="77777777" w:rsidTr="008A20D0">
        <w:tc>
          <w:tcPr>
            <w:tcW w:w="3192" w:type="dxa"/>
          </w:tcPr>
          <w:p w14:paraId="475C8CB0"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 xml:space="preserve">Ranking </w:t>
            </w:r>
          </w:p>
        </w:tc>
        <w:tc>
          <w:tcPr>
            <w:tcW w:w="3192" w:type="dxa"/>
          </w:tcPr>
          <w:p w14:paraId="448E07D7"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9/10</w:t>
            </w:r>
          </w:p>
        </w:tc>
        <w:tc>
          <w:tcPr>
            <w:tcW w:w="3192" w:type="dxa"/>
          </w:tcPr>
          <w:p w14:paraId="17CF9D06" w14:textId="77777777" w:rsidR="00747F10" w:rsidRPr="00F4186C" w:rsidRDefault="00747F10" w:rsidP="008A20D0">
            <w:pPr>
              <w:rPr>
                <w:rFonts w:asciiTheme="minorHAnsi" w:hAnsiTheme="minorHAnsi" w:cstheme="minorHAnsi"/>
                <w:b/>
                <w:bCs/>
                <w:color w:val="000000"/>
                <w:sz w:val="24"/>
                <w:szCs w:val="24"/>
                <w:lang w:bidi="en-GB"/>
              </w:rPr>
            </w:pPr>
            <w:r w:rsidRPr="00F4186C">
              <w:rPr>
                <w:rFonts w:asciiTheme="minorHAnsi" w:hAnsiTheme="minorHAnsi" w:cstheme="minorHAnsi"/>
                <w:b/>
                <w:bCs/>
                <w:color w:val="000000"/>
                <w:sz w:val="24"/>
                <w:szCs w:val="24"/>
                <w:lang w:bidi="en-GB"/>
              </w:rPr>
              <w:t>8/10</w:t>
            </w:r>
          </w:p>
        </w:tc>
      </w:tr>
    </w:tbl>
    <w:p w14:paraId="0F89DAC7" w14:textId="77777777" w:rsidR="00747F10" w:rsidRPr="00F4186C" w:rsidRDefault="00747F10" w:rsidP="00747F10">
      <w:pPr>
        <w:rPr>
          <w:rFonts w:cstheme="minorHAnsi"/>
          <w:b/>
          <w:bCs/>
          <w:color w:val="000000"/>
          <w:lang w:eastAsia="en-GB" w:bidi="en-GB"/>
        </w:rPr>
      </w:pPr>
    </w:p>
    <w:p w14:paraId="369AAC88" w14:textId="77777777" w:rsidR="00747F10" w:rsidRPr="00F4186C" w:rsidRDefault="00747F10" w:rsidP="00747F10">
      <w:pPr>
        <w:rPr>
          <w:rFonts w:cstheme="minorHAnsi"/>
          <w:b/>
          <w:bCs/>
          <w:color w:val="000000"/>
          <w:lang w:eastAsia="en-GB" w:bidi="en-GB"/>
        </w:rPr>
      </w:pPr>
    </w:p>
    <w:p w14:paraId="66D9A5A3" w14:textId="77777777" w:rsidR="00747F10" w:rsidRPr="00F4186C" w:rsidRDefault="00747F10" w:rsidP="00747F10">
      <w:pPr>
        <w:rPr>
          <w:rFonts w:cstheme="minorHAnsi"/>
          <w:b/>
          <w:bCs/>
          <w:color w:val="000000"/>
          <w:lang w:eastAsia="en-GB" w:bidi="en-GB"/>
        </w:rPr>
      </w:pPr>
    </w:p>
    <w:p w14:paraId="46B43BF3" w14:textId="77777777" w:rsidR="00747F10" w:rsidRPr="00F4186C" w:rsidRDefault="00747F10" w:rsidP="00747F10">
      <w:pPr>
        <w:rPr>
          <w:rFonts w:cstheme="minorHAnsi"/>
          <w:b/>
          <w:bCs/>
          <w:color w:val="000000"/>
          <w:lang w:eastAsia="en-GB" w:bidi="en-GB"/>
        </w:rPr>
      </w:pPr>
    </w:p>
    <w:p w14:paraId="0B6CBC09" w14:textId="77777777" w:rsidR="00747F10" w:rsidRPr="00F4186C" w:rsidRDefault="00747F10" w:rsidP="00747F10">
      <w:pPr>
        <w:rPr>
          <w:rFonts w:cstheme="minorHAnsi"/>
          <w:color w:val="000000"/>
          <w:lang w:eastAsia="en-GB" w:bidi="en-GB"/>
        </w:rPr>
      </w:pPr>
      <w:r w:rsidRPr="00F4186C">
        <w:rPr>
          <w:rFonts w:cstheme="minorHAnsi"/>
          <w:b/>
          <w:bCs/>
          <w:color w:val="000000"/>
          <w:lang w:eastAsia="en-GB" w:bidi="en-GB"/>
        </w:rPr>
        <w:t xml:space="preserve">Relationship and Experiences </w:t>
      </w:r>
    </w:p>
    <w:p w14:paraId="6576682E"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To increase the efficiency of the organization a good relationship with the customer is very important as it helps the organization to increase the information and improve the services by products to maintain the quality to gain the competitive advantage in the market and increase the profit margins of the organization. The experiences of the customers are very helpful to design a new and innovate the services and products which are not effective in the market by consumer mapping and customer's feedback. </w:t>
      </w:r>
      <w:r w:rsidRPr="00F4186C">
        <w:rPr>
          <w:rFonts w:cstheme="minorHAnsi"/>
          <w:color w:val="000000"/>
          <w:shd w:val="clear" w:color="auto" w:fill="FFFFFF"/>
          <w:lang w:eastAsia="en-GB" w:bidi="en-GB"/>
        </w:rPr>
        <w:t>(Hollebeek, Conduit and Brodie, 2016)</w:t>
      </w:r>
      <w:r w:rsidRPr="00F4186C">
        <w:rPr>
          <w:rFonts w:cstheme="minorHAnsi"/>
          <w:color w:val="000000"/>
          <w:lang w:eastAsia="en-GB" w:bidi="en-GB"/>
        </w:rPr>
        <w:t xml:space="preserve"> The gained information and experiences can also be acquired with the help the market researcher which will increase the process of data collection and give the better relationship with the customers. The data collection will also help the organization understand the new market trends and innovate the products and services in order to gain the better opportunity and increase the market share of the organization. The customer relations and experiences help the organization to generate effective approach those increase the efficiency of the customers. </w:t>
      </w:r>
    </w:p>
    <w:p w14:paraId="0A878E6C"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Hilton is ranked fifth in the relations and experience management of the customer as they lack the understanding of improving the quality of the products and services according to the needs and wants of the customers </w:t>
      </w:r>
      <w:r w:rsidRPr="00F4186C">
        <w:rPr>
          <w:rFonts w:cstheme="minorHAnsi"/>
          <w:color w:val="000000"/>
          <w:shd w:val="clear" w:color="auto" w:fill="FFFFFF"/>
          <w:lang w:eastAsia="en-GB" w:bidi="en-GB"/>
        </w:rPr>
        <w:t>(Harmeling and et.al, 2017)</w:t>
      </w:r>
      <w:r w:rsidRPr="00F4186C">
        <w:rPr>
          <w:rFonts w:cstheme="minorHAnsi"/>
          <w:color w:val="000000"/>
          <w:lang w:eastAsia="en-GB" w:bidi="en-GB"/>
        </w:rPr>
        <w:t xml:space="preserve">. This will also help the hotel to discourage new customers according to this dimension and make the efficient coordination to maintain the quality of the hotel. </w:t>
      </w:r>
    </w:p>
    <w:p w14:paraId="0D6F7352" w14:textId="77777777" w:rsidR="00747F10" w:rsidRPr="00F4186C" w:rsidRDefault="00747F10" w:rsidP="00747F10">
      <w:pPr>
        <w:rPr>
          <w:rFonts w:cstheme="minorHAnsi"/>
          <w:color w:val="000000"/>
          <w:lang w:eastAsia="en-GB" w:bidi="en-GB"/>
        </w:rPr>
      </w:pPr>
      <w:r w:rsidRPr="00F4186C">
        <w:rPr>
          <w:rFonts w:cstheme="minorHAnsi"/>
          <w:color w:val="000000"/>
          <w:lang w:eastAsia="en-GB" w:bidi="en-GB"/>
        </w:rPr>
        <w:tab/>
        <w:t xml:space="preserve">Hotel Marriott is ranked second, I the relationship and experience of the customers which whelp the customers to choose the hotel and increase the efficiency more effectively. The hotel have adopted the feedback system in which they have to maintain all the problems and issues which the customer had while in their stay in the hotel and the management have to effectively  resolve that problems to increase the efficiency of the hotel and make the hotel more productive to achieve the competitive advantages.  </w:t>
      </w:r>
    </w:p>
    <w:p w14:paraId="07A7B91B" w14:textId="77777777" w:rsidR="00747F10" w:rsidRPr="00F4186C" w:rsidRDefault="00747F10" w:rsidP="00747F10">
      <w:pPr>
        <w:rPr>
          <w:rFonts w:cstheme="minorHAnsi"/>
          <w:color w:val="000000"/>
          <w:lang w:eastAsia="en-GB" w:bidi="en-GB"/>
        </w:rPr>
      </w:pPr>
    </w:p>
    <w:p w14:paraId="4874E9A5" w14:textId="77777777" w:rsidR="00747F10" w:rsidRPr="00F4186C" w:rsidRDefault="00747F10" w:rsidP="00747F10">
      <w:pPr>
        <w:rPr>
          <w:rFonts w:cstheme="minorHAnsi"/>
          <w:color w:val="000000"/>
          <w:lang w:bidi="en-GB"/>
        </w:rPr>
      </w:pPr>
    </w:p>
    <w:p w14:paraId="4834388E" w14:textId="77777777" w:rsidR="00747F10" w:rsidRPr="00F4186C" w:rsidRDefault="00747F10" w:rsidP="00747F10">
      <w:pPr>
        <w:rPr>
          <w:rFonts w:cstheme="minorHAnsi"/>
          <w:color w:val="000000"/>
          <w:lang w:bidi="en-GB"/>
        </w:rPr>
      </w:pPr>
    </w:p>
    <w:p w14:paraId="166A82B8" w14:textId="77777777" w:rsidR="00747F10" w:rsidRPr="00F4186C" w:rsidRDefault="00747F10" w:rsidP="00747F10">
      <w:pPr>
        <w:rPr>
          <w:rFonts w:cstheme="minorHAnsi"/>
          <w:color w:val="000000"/>
          <w:lang w:bidi="en-GB"/>
        </w:rPr>
      </w:pPr>
    </w:p>
    <w:p w14:paraId="0F258C3D" w14:textId="77777777" w:rsidR="00747F10" w:rsidRPr="00F4186C" w:rsidRDefault="00747F10" w:rsidP="00747F10">
      <w:pPr>
        <w:rPr>
          <w:rFonts w:cstheme="minorHAnsi"/>
          <w:color w:val="000000"/>
          <w:lang w:eastAsia="en-GB" w:bidi="en-GB"/>
        </w:rPr>
      </w:pPr>
    </w:p>
    <w:tbl>
      <w:tblPr>
        <w:tblW w:w="0" w:type="auto"/>
        <w:tblInd w:w="163" w:type="dxa"/>
        <w:tblLayout w:type="fixed"/>
        <w:tblLook w:val="0000" w:firstRow="0" w:lastRow="0" w:firstColumn="0" w:lastColumn="0" w:noHBand="0" w:noVBand="0"/>
      </w:tblPr>
      <w:tblGrid>
        <w:gridCol w:w="2803"/>
        <w:gridCol w:w="2968"/>
        <w:gridCol w:w="3363"/>
      </w:tblGrid>
      <w:tr w:rsidR="00747F10" w:rsidRPr="00F4186C" w14:paraId="15B8D351" w14:textId="77777777" w:rsidTr="008A20D0">
        <w:trPr>
          <w:trHeight w:val="318"/>
        </w:trPr>
        <w:tc>
          <w:tcPr>
            <w:tcW w:w="2803" w:type="dxa"/>
            <w:tcBorders>
              <w:top w:val="single" w:sz="4" w:space="0" w:color="000000"/>
              <w:left w:val="single" w:sz="4" w:space="0" w:color="000000"/>
              <w:bottom w:val="single" w:sz="4" w:space="0" w:color="000000"/>
            </w:tcBorders>
            <w:shd w:val="clear" w:color="auto" w:fill="auto"/>
          </w:tcPr>
          <w:p w14:paraId="2E81A6E6" w14:textId="77777777" w:rsidR="00747F10" w:rsidRPr="00F4186C" w:rsidRDefault="00747F10" w:rsidP="008A20D0">
            <w:pPr>
              <w:rPr>
                <w:rFonts w:cstheme="minorHAnsi"/>
                <w:b/>
                <w:bCs/>
                <w:color w:val="000000"/>
              </w:rPr>
            </w:pPr>
            <w:r w:rsidRPr="00F4186C">
              <w:rPr>
                <w:rFonts w:cstheme="minorHAnsi"/>
                <w:b/>
                <w:bCs/>
                <w:color w:val="000000"/>
              </w:rPr>
              <w:t xml:space="preserve">Customer value </w:t>
            </w:r>
          </w:p>
        </w:tc>
        <w:tc>
          <w:tcPr>
            <w:tcW w:w="2968" w:type="dxa"/>
            <w:tcBorders>
              <w:top w:val="single" w:sz="4" w:space="0" w:color="000000"/>
              <w:left w:val="single" w:sz="4" w:space="0" w:color="000000"/>
              <w:bottom w:val="single" w:sz="4" w:space="0" w:color="000000"/>
            </w:tcBorders>
            <w:shd w:val="clear" w:color="auto" w:fill="auto"/>
          </w:tcPr>
          <w:p w14:paraId="3EEC9BDF" w14:textId="77777777" w:rsidR="00747F10" w:rsidRPr="00F4186C" w:rsidRDefault="00747F10" w:rsidP="008A20D0">
            <w:pPr>
              <w:rPr>
                <w:rFonts w:cstheme="minorHAnsi"/>
                <w:b/>
                <w:bCs/>
                <w:color w:val="000000"/>
              </w:rPr>
            </w:pPr>
            <w:r w:rsidRPr="00F4186C">
              <w:rPr>
                <w:rFonts w:cstheme="minorHAnsi"/>
                <w:b/>
                <w:bCs/>
                <w:color w:val="000000"/>
              </w:rPr>
              <w:t>Marriot Hotel</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16249D72" w14:textId="77777777" w:rsidR="00747F10" w:rsidRPr="00F4186C" w:rsidRDefault="00747F10" w:rsidP="008A20D0">
            <w:pPr>
              <w:jc w:val="center"/>
              <w:rPr>
                <w:rFonts w:cstheme="minorHAnsi"/>
                <w:b/>
                <w:bCs/>
              </w:rPr>
            </w:pPr>
            <w:r w:rsidRPr="00F4186C">
              <w:rPr>
                <w:rFonts w:cstheme="minorHAnsi"/>
                <w:b/>
                <w:bCs/>
              </w:rPr>
              <w:t>Hilton Hotel</w:t>
            </w:r>
          </w:p>
        </w:tc>
      </w:tr>
      <w:tr w:rsidR="00747F10" w:rsidRPr="00F4186C" w14:paraId="451A61D9" w14:textId="77777777" w:rsidTr="008A20D0">
        <w:trPr>
          <w:trHeight w:val="332"/>
        </w:trPr>
        <w:tc>
          <w:tcPr>
            <w:tcW w:w="2803" w:type="dxa"/>
            <w:tcBorders>
              <w:top w:val="single" w:sz="4" w:space="0" w:color="000000"/>
              <w:left w:val="single" w:sz="4" w:space="0" w:color="000000"/>
              <w:bottom w:val="single" w:sz="4" w:space="0" w:color="000000"/>
            </w:tcBorders>
            <w:shd w:val="clear" w:color="auto" w:fill="auto"/>
          </w:tcPr>
          <w:p w14:paraId="6E8F870A" w14:textId="77777777" w:rsidR="00747F10" w:rsidRPr="00F4186C" w:rsidRDefault="00747F10" w:rsidP="008A20D0">
            <w:pPr>
              <w:rPr>
                <w:rFonts w:cstheme="minorHAnsi"/>
                <w:color w:val="000000"/>
              </w:rPr>
            </w:pPr>
            <w:r w:rsidRPr="00F4186C">
              <w:rPr>
                <w:rFonts w:cstheme="minorHAnsi"/>
                <w:b/>
                <w:bCs/>
                <w:color w:val="000000"/>
              </w:rPr>
              <w:t>Conformance requirements</w:t>
            </w:r>
          </w:p>
        </w:tc>
        <w:tc>
          <w:tcPr>
            <w:tcW w:w="2968" w:type="dxa"/>
            <w:tcBorders>
              <w:top w:val="single" w:sz="4" w:space="0" w:color="000000"/>
              <w:left w:val="single" w:sz="4" w:space="0" w:color="000000"/>
              <w:bottom w:val="single" w:sz="4" w:space="0" w:color="000000"/>
            </w:tcBorders>
            <w:shd w:val="clear" w:color="auto" w:fill="auto"/>
          </w:tcPr>
          <w:p w14:paraId="133C88D1" w14:textId="77777777" w:rsidR="00747F10" w:rsidRPr="00F4186C" w:rsidRDefault="00747F10" w:rsidP="008A20D0">
            <w:pPr>
              <w:rPr>
                <w:rFonts w:cstheme="minorHAnsi"/>
                <w:color w:val="000000"/>
              </w:rPr>
            </w:pPr>
            <w:r w:rsidRPr="00F4186C">
              <w:rPr>
                <w:rFonts w:cstheme="minorHAnsi"/>
                <w:color w:val="000000"/>
              </w:rPr>
              <w:t>Ranking: 8/10</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145968E9" w14:textId="77777777" w:rsidR="00747F10" w:rsidRPr="00F4186C" w:rsidRDefault="00747F10" w:rsidP="008A20D0">
            <w:pPr>
              <w:rPr>
                <w:rFonts w:cstheme="minorHAnsi"/>
              </w:rPr>
            </w:pPr>
            <w:r w:rsidRPr="00F4186C">
              <w:rPr>
                <w:rFonts w:cstheme="minorHAnsi"/>
                <w:color w:val="000000"/>
              </w:rPr>
              <w:t>Ranking: 9/10</w:t>
            </w:r>
          </w:p>
        </w:tc>
      </w:tr>
      <w:tr w:rsidR="00747F10" w:rsidRPr="00F4186C" w14:paraId="63185E09" w14:textId="77777777" w:rsidTr="008A20D0">
        <w:trPr>
          <w:trHeight w:val="650"/>
        </w:trPr>
        <w:tc>
          <w:tcPr>
            <w:tcW w:w="2803" w:type="dxa"/>
            <w:tcBorders>
              <w:top w:val="single" w:sz="4" w:space="0" w:color="000000"/>
              <w:left w:val="single" w:sz="4" w:space="0" w:color="000000"/>
              <w:bottom w:val="single" w:sz="4" w:space="0" w:color="000000"/>
            </w:tcBorders>
            <w:shd w:val="clear" w:color="auto" w:fill="auto"/>
          </w:tcPr>
          <w:p w14:paraId="2028AC4F" w14:textId="77777777" w:rsidR="00747F10" w:rsidRPr="00F4186C" w:rsidRDefault="00747F10" w:rsidP="008A20D0">
            <w:pPr>
              <w:rPr>
                <w:rFonts w:cstheme="minorHAnsi"/>
                <w:b/>
                <w:bCs/>
                <w:color w:val="000000"/>
              </w:rPr>
            </w:pPr>
            <w:r w:rsidRPr="00F4186C">
              <w:rPr>
                <w:rFonts w:cstheme="minorHAnsi"/>
                <w:b/>
                <w:bCs/>
                <w:color w:val="000000"/>
              </w:rPr>
              <w:t>Product Selection</w:t>
            </w:r>
          </w:p>
          <w:p w14:paraId="53670A72" w14:textId="77777777" w:rsidR="00747F10" w:rsidRPr="00F4186C" w:rsidRDefault="00747F10" w:rsidP="008A20D0">
            <w:pPr>
              <w:rPr>
                <w:rFonts w:cstheme="minorHAnsi"/>
                <w:b/>
                <w:bCs/>
                <w:color w:val="000000"/>
              </w:rPr>
            </w:pPr>
          </w:p>
        </w:tc>
        <w:tc>
          <w:tcPr>
            <w:tcW w:w="2968" w:type="dxa"/>
            <w:tcBorders>
              <w:top w:val="single" w:sz="4" w:space="0" w:color="000000"/>
              <w:left w:val="single" w:sz="4" w:space="0" w:color="000000"/>
              <w:bottom w:val="single" w:sz="4" w:space="0" w:color="000000"/>
            </w:tcBorders>
            <w:shd w:val="clear" w:color="auto" w:fill="auto"/>
          </w:tcPr>
          <w:p w14:paraId="330896A6" w14:textId="77777777" w:rsidR="00747F10" w:rsidRPr="00F4186C" w:rsidRDefault="00747F10" w:rsidP="008A20D0">
            <w:pPr>
              <w:rPr>
                <w:rFonts w:cstheme="minorHAnsi"/>
                <w:color w:val="000000"/>
              </w:rPr>
            </w:pPr>
            <w:r w:rsidRPr="00F4186C">
              <w:rPr>
                <w:rFonts w:cstheme="minorHAnsi"/>
                <w:color w:val="000000"/>
              </w:rPr>
              <w:t>Ranking: 8/10</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6B8832F9" w14:textId="77777777" w:rsidR="00747F10" w:rsidRPr="00F4186C" w:rsidRDefault="00747F10" w:rsidP="008A20D0">
            <w:pPr>
              <w:rPr>
                <w:rFonts w:cstheme="minorHAnsi"/>
              </w:rPr>
            </w:pPr>
            <w:r w:rsidRPr="00F4186C">
              <w:rPr>
                <w:rFonts w:cstheme="minorHAnsi"/>
                <w:color w:val="000000"/>
              </w:rPr>
              <w:t>Ranking: 9/10</w:t>
            </w:r>
          </w:p>
        </w:tc>
      </w:tr>
      <w:tr w:rsidR="00747F10" w:rsidRPr="00F4186C" w14:paraId="019562FF" w14:textId="77777777" w:rsidTr="008A20D0">
        <w:trPr>
          <w:trHeight w:val="332"/>
        </w:trPr>
        <w:tc>
          <w:tcPr>
            <w:tcW w:w="2803" w:type="dxa"/>
            <w:tcBorders>
              <w:top w:val="single" w:sz="4" w:space="0" w:color="000000"/>
              <w:left w:val="single" w:sz="4" w:space="0" w:color="000000"/>
              <w:bottom w:val="single" w:sz="4" w:space="0" w:color="000000"/>
            </w:tcBorders>
            <w:shd w:val="clear" w:color="auto" w:fill="auto"/>
          </w:tcPr>
          <w:p w14:paraId="38DC688B" w14:textId="77777777" w:rsidR="00747F10" w:rsidRPr="00F4186C" w:rsidRDefault="00747F10" w:rsidP="008A20D0">
            <w:pPr>
              <w:rPr>
                <w:rFonts w:cstheme="minorHAnsi"/>
                <w:color w:val="000000"/>
              </w:rPr>
            </w:pPr>
            <w:r w:rsidRPr="00F4186C">
              <w:rPr>
                <w:rFonts w:cstheme="minorHAnsi"/>
                <w:b/>
                <w:bCs/>
                <w:color w:val="000000"/>
              </w:rPr>
              <w:t xml:space="preserve">Price and Brand </w:t>
            </w:r>
          </w:p>
        </w:tc>
        <w:tc>
          <w:tcPr>
            <w:tcW w:w="2968" w:type="dxa"/>
            <w:tcBorders>
              <w:top w:val="single" w:sz="4" w:space="0" w:color="000000"/>
              <w:left w:val="single" w:sz="4" w:space="0" w:color="000000"/>
              <w:bottom w:val="single" w:sz="4" w:space="0" w:color="000000"/>
            </w:tcBorders>
            <w:shd w:val="clear" w:color="auto" w:fill="auto"/>
          </w:tcPr>
          <w:p w14:paraId="7AA37E33" w14:textId="77777777" w:rsidR="00747F10" w:rsidRPr="00F4186C" w:rsidRDefault="00747F10" w:rsidP="008A20D0">
            <w:pPr>
              <w:rPr>
                <w:rFonts w:cstheme="minorHAnsi"/>
                <w:color w:val="000000"/>
              </w:rPr>
            </w:pPr>
            <w:r w:rsidRPr="00F4186C">
              <w:rPr>
                <w:rFonts w:cstheme="minorHAnsi"/>
                <w:color w:val="000000"/>
              </w:rPr>
              <w:t>Ranking:7/10</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6D2D6555" w14:textId="77777777" w:rsidR="00747F10" w:rsidRPr="00F4186C" w:rsidRDefault="00747F10" w:rsidP="008A20D0">
            <w:pPr>
              <w:rPr>
                <w:rFonts w:cstheme="minorHAnsi"/>
              </w:rPr>
            </w:pPr>
            <w:r w:rsidRPr="00F4186C">
              <w:rPr>
                <w:rFonts w:cstheme="minorHAnsi"/>
                <w:color w:val="000000"/>
              </w:rPr>
              <w:t>Ranking: 9/10</w:t>
            </w:r>
          </w:p>
        </w:tc>
      </w:tr>
      <w:tr w:rsidR="00747F10" w:rsidRPr="00F4186C" w14:paraId="7FC53AA5" w14:textId="77777777" w:rsidTr="008A20D0">
        <w:trPr>
          <w:trHeight w:val="318"/>
        </w:trPr>
        <w:tc>
          <w:tcPr>
            <w:tcW w:w="2803" w:type="dxa"/>
            <w:tcBorders>
              <w:top w:val="single" w:sz="4" w:space="0" w:color="000000"/>
              <w:left w:val="single" w:sz="4" w:space="0" w:color="000000"/>
              <w:bottom w:val="single" w:sz="4" w:space="0" w:color="000000"/>
            </w:tcBorders>
            <w:shd w:val="clear" w:color="auto" w:fill="auto"/>
          </w:tcPr>
          <w:p w14:paraId="5B038084" w14:textId="77777777" w:rsidR="00747F10" w:rsidRPr="00F4186C" w:rsidRDefault="00747F10" w:rsidP="008A20D0">
            <w:pPr>
              <w:rPr>
                <w:rFonts w:cstheme="minorHAnsi"/>
                <w:color w:val="000000"/>
              </w:rPr>
            </w:pPr>
            <w:r w:rsidRPr="00F4186C">
              <w:rPr>
                <w:rFonts w:cstheme="minorHAnsi"/>
                <w:b/>
                <w:bCs/>
                <w:color w:val="000000"/>
              </w:rPr>
              <w:t xml:space="preserve">Value-added service </w:t>
            </w:r>
          </w:p>
        </w:tc>
        <w:tc>
          <w:tcPr>
            <w:tcW w:w="2968" w:type="dxa"/>
            <w:tcBorders>
              <w:top w:val="single" w:sz="4" w:space="0" w:color="000000"/>
              <w:left w:val="single" w:sz="4" w:space="0" w:color="000000"/>
              <w:bottom w:val="single" w:sz="4" w:space="0" w:color="000000"/>
            </w:tcBorders>
            <w:shd w:val="clear" w:color="auto" w:fill="auto"/>
          </w:tcPr>
          <w:p w14:paraId="3066246B" w14:textId="77777777" w:rsidR="00747F10" w:rsidRPr="00F4186C" w:rsidRDefault="00747F10" w:rsidP="008A20D0">
            <w:pPr>
              <w:rPr>
                <w:rFonts w:cstheme="minorHAnsi"/>
                <w:color w:val="000000"/>
              </w:rPr>
            </w:pPr>
            <w:r w:rsidRPr="00F4186C">
              <w:rPr>
                <w:rFonts w:cstheme="minorHAnsi"/>
                <w:color w:val="000000"/>
              </w:rPr>
              <w:t>Ranking :9/10</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598FE15B" w14:textId="77777777" w:rsidR="00747F10" w:rsidRPr="00F4186C" w:rsidRDefault="00747F10" w:rsidP="008A20D0">
            <w:pPr>
              <w:rPr>
                <w:rFonts w:cstheme="minorHAnsi"/>
              </w:rPr>
            </w:pPr>
            <w:r w:rsidRPr="00F4186C">
              <w:rPr>
                <w:rFonts w:cstheme="minorHAnsi"/>
                <w:color w:val="000000"/>
              </w:rPr>
              <w:t>Ranking 8/10</w:t>
            </w:r>
          </w:p>
        </w:tc>
      </w:tr>
      <w:tr w:rsidR="00747F10" w:rsidRPr="00F4186C" w14:paraId="4CAC8729" w14:textId="77777777" w:rsidTr="008A20D0">
        <w:trPr>
          <w:trHeight w:val="650"/>
        </w:trPr>
        <w:tc>
          <w:tcPr>
            <w:tcW w:w="2803" w:type="dxa"/>
            <w:tcBorders>
              <w:top w:val="single" w:sz="4" w:space="0" w:color="000000"/>
              <w:left w:val="single" w:sz="4" w:space="0" w:color="000000"/>
              <w:bottom w:val="single" w:sz="4" w:space="0" w:color="000000"/>
            </w:tcBorders>
            <w:shd w:val="clear" w:color="auto" w:fill="auto"/>
          </w:tcPr>
          <w:p w14:paraId="4C67BCEF" w14:textId="77777777" w:rsidR="00747F10" w:rsidRPr="00F4186C" w:rsidRDefault="00747F10" w:rsidP="008A20D0">
            <w:pPr>
              <w:rPr>
                <w:rFonts w:cstheme="minorHAnsi"/>
                <w:color w:val="000000"/>
              </w:rPr>
            </w:pPr>
            <w:r w:rsidRPr="00F4186C">
              <w:rPr>
                <w:rFonts w:cstheme="minorHAnsi"/>
                <w:b/>
                <w:bCs/>
                <w:color w:val="000000"/>
              </w:rPr>
              <w:t xml:space="preserve">Relationship and experiences </w:t>
            </w:r>
          </w:p>
        </w:tc>
        <w:tc>
          <w:tcPr>
            <w:tcW w:w="2968" w:type="dxa"/>
            <w:tcBorders>
              <w:top w:val="single" w:sz="4" w:space="0" w:color="000000"/>
              <w:left w:val="single" w:sz="4" w:space="0" w:color="000000"/>
              <w:bottom w:val="single" w:sz="4" w:space="0" w:color="000000"/>
            </w:tcBorders>
            <w:shd w:val="clear" w:color="auto" w:fill="auto"/>
          </w:tcPr>
          <w:p w14:paraId="42C7F35E" w14:textId="77777777" w:rsidR="00747F10" w:rsidRPr="00F4186C" w:rsidRDefault="00747F10" w:rsidP="008A20D0">
            <w:pPr>
              <w:rPr>
                <w:rFonts w:cstheme="minorHAnsi"/>
                <w:color w:val="000000"/>
              </w:rPr>
            </w:pPr>
            <w:r w:rsidRPr="00F4186C">
              <w:rPr>
                <w:rFonts w:cstheme="minorHAnsi"/>
                <w:color w:val="000000"/>
              </w:rPr>
              <w:t>Ranking: 8/10</w:t>
            </w:r>
          </w:p>
        </w:tc>
        <w:tc>
          <w:tcPr>
            <w:tcW w:w="3363" w:type="dxa"/>
            <w:tcBorders>
              <w:top w:val="single" w:sz="4" w:space="0" w:color="000000"/>
              <w:left w:val="single" w:sz="4" w:space="0" w:color="000000"/>
              <w:bottom w:val="single" w:sz="4" w:space="0" w:color="000000"/>
              <w:right w:val="single" w:sz="4" w:space="0" w:color="000000"/>
            </w:tcBorders>
            <w:shd w:val="clear" w:color="auto" w:fill="auto"/>
          </w:tcPr>
          <w:p w14:paraId="0BD02F20" w14:textId="77777777" w:rsidR="00747F10" w:rsidRPr="00F4186C" w:rsidRDefault="00747F10" w:rsidP="008A20D0">
            <w:pPr>
              <w:rPr>
                <w:rFonts w:cstheme="minorHAnsi"/>
              </w:rPr>
            </w:pPr>
            <w:r w:rsidRPr="00F4186C">
              <w:rPr>
                <w:rFonts w:cstheme="minorHAnsi"/>
                <w:color w:val="000000"/>
              </w:rPr>
              <w:t>Ranking: 9/10</w:t>
            </w:r>
          </w:p>
        </w:tc>
      </w:tr>
    </w:tbl>
    <w:p w14:paraId="11CA1400" w14:textId="77777777" w:rsidR="00747F10" w:rsidRPr="00F4186C" w:rsidRDefault="00747F10" w:rsidP="00747F10">
      <w:pPr>
        <w:rPr>
          <w:rFonts w:cstheme="minorHAnsi"/>
          <w:color w:val="000000"/>
        </w:rPr>
      </w:pPr>
    </w:p>
    <w:p w14:paraId="106E1141" w14:textId="77777777" w:rsidR="00747F10" w:rsidRPr="00F4186C" w:rsidRDefault="00747F10" w:rsidP="00747F10">
      <w:pPr>
        <w:rPr>
          <w:rFonts w:cstheme="minorHAnsi"/>
          <w:color w:val="000000"/>
        </w:rPr>
      </w:pPr>
      <w:r w:rsidRPr="00F4186C">
        <w:rPr>
          <w:rFonts w:cstheme="minorHAnsi"/>
          <w:color w:val="000000"/>
        </w:rPr>
        <w:t xml:space="preserve">                            </w:t>
      </w:r>
    </w:p>
    <w:p w14:paraId="6998A880" w14:textId="77777777" w:rsidR="00747F10" w:rsidRPr="00F4186C" w:rsidRDefault="00747F10" w:rsidP="00747F10">
      <w:pPr>
        <w:rPr>
          <w:rFonts w:cstheme="minorHAnsi"/>
          <w:color w:val="000000"/>
        </w:rPr>
      </w:pPr>
    </w:p>
    <w:p w14:paraId="2085380E" w14:textId="77777777" w:rsidR="00747F10" w:rsidRPr="00F4186C" w:rsidRDefault="00747F10" w:rsidP="00747F10">
      <w:pPr>
        <w:rPr>
          <w:rFonts w:cstheme="minorHAnsi"/>
          <w:color w:val="000000"/>
        </w:rPr>
      </w:pPr>
      <w:r w:rsidRPr="00F4186C">
        <w:rPr>
          <w:rFonts w:cstheme="minorHAnsi"/>
          <w:color w:val="000000"/>
          <w:u w:val="single"/>
        </w:rPr>
        <w:t>Conclusion-</w:t>
      </w:r>
      <w:r w:rsidRPr="00F4186C">
        <w:rPr>
          <w:rFonts w:cstheme="minorHAnsi"/>
          <w:color w:val="000000"/>
        </w:rPr>
        <w:t xml:space="preserve"> </w:t>
      </w:r>
    </w:p>
    <w:p w14:paraId="31C426BC" w14:textId="77777777" w:rsidR="00747F10" w:rsidRPr="00F4186C" w:rsidRDefault="00747F10" w:rsidP="00747F10">
      <w:pPr>
        <w:rPr>
          <w:rFonts w:cstheme="minorHAnsi"/>
        </w:rPr>
      </w:pPr>
      <w:r w:rsidRPr="00F4186C">
        <w:rPr>
          <w:rFonts w:cstheme="minorHAnsi"/>
          <w:color w:val="000000"/>
        </w:rPr>
        <w:t xml:space="preserve">In this part there is an information about the benefits of customers engagement and impact in different dimension of the customer values. This part I  have concluded that the customers will be more willing to pay to hotel Hilton as it is more efficient in making the strategies and what is more important is provided by the hotel to the customers to increase the satisfaction level.   </w:t>
      </w:r>
    </w:p>
    <w:p w14:paraId="4D0ED63C" w14:textId="77777777" w:rsidR="00747F10" w:rsidRPr="00F4186C" w:rsidRDefault="00747F10" w:rsidP="00747F10">
      <w:pPr>
        <w:pStyle w:val="Heading1"/>
        <w:keepLines/>
        <w:widowControl/>
        <w:spacing w:before="0" w:after="0" w:line="360" w:lineRule="auto"/>
        <w:jc w:val="both"/>
        <w:rPr>
          <w:rFonts w:asciiTheme="minorHAnsi" w:hAnsiTheme="minorHAnsi" w:cstheme="minorHAnsi"/>
          <w:sz w:val="24"/>
          <w:szCs w:val="24"/>
        </w:rPr>
      </w:pPr>
    </w:p>
    <w:p w14:paraId="4D3D90C4" w14:textId="77777777" w:rsidR="00747F10" w:rsidRPr="00F4186C" w:rsidRDefault="00747F10" w:rsidP="00747F10">
      <w:pPr>
        <w:pStyle w:val="Heading1"/>
        <w:keepLines/>
        <w:widowControl/>
        <w:spacing w:before="0" w:after="0" w:line="360" w:lineRule="auto"/>
        <w:jc w:val="both"/>
        <w:rPr>
          <w:rFonts w:asciiTheme="minorHAnsi" w:hAnsiTheme="minorHAnsi" w:cstheme="minorHAnsi"/>
          <w:color w:val="000000"/>
          <w:sz w:val="24"/>
          <w:szCs w:val="24"/>
        </w:rPr>
      </w:pPr>
      <w:r w:rsidRPr="00F4186C">
        <w:rPr>
          <w:rFonts w:asciiTheme="minorHAnsi" w:hAnsiTheme="minorHAnsi" w:cstheme="minorHAnsi"/>
          <w:sz w:val="24"/>
          <w:szCs w:val="24"/>
        </w:rPr>
        <w:t xml:space="preserve">Part 2 (a) Service Quality- </w:t>
      </w:r>
    </w:p>
    <w:p w14:paraId="4DE7884B" w14:textId="77777777" w:rsidR="00747F10" w:rsidRPr="00F4186C" w:rsidRDefault="00747F10" w:rsidP="00747F10">
      <w:pPr>
        <w:rPr>
          <w:rFonts w:cstheme="minorHAnsi"/>
          <w:b/>
          <w:bCs/>
          <w:color w:val="000000"/>
        </w:rPr>
      </w:pPr>
      <w:r w:rsidRPr="00F4186C">
        <w:rPr>
          <w:rFonts w:cstheme="minorHAnsi"/>
          <w:b/>
          <w:bCs/>
          <w:color w:val="000000"/>
        </w:rPr>
        <w:t>Service Quality -</w:t>
      </w:r>
    </w:p>
    <w:p w14:paraId="46647DF6" w14:textId="77777777" w:rsidR="00747F10" w:rsidRPr="00F4186C" w:rsidRDefault="00747F10" w:rsidP="00747F10">
      <w:pPr>
        <w:rPr>
          <w:rFonts w:cstheme="minorHAnsi"/>
          <w:b/>
          <w:bCs/>
          <w:color w:val="000000"/>
        </w:rPr>
      </w:pPr>
      <w:r w:rsidRPr="00F4186C">
        <w:rPr>
          <w:rFonts w:cstheme="minorHAnsi"/>
          <w:b/>
          <w:bCs/>
          <w:color w:val="000000"/>
        </w:rPr>
        <w:tab/>
      </w:r>
      <w:r w:rsidRPr="00F4186C">
        <w:rPr>
          <w:rFonts w:cstheme="minorHAnsi"/>
          <w:color w:val="000000"/>
        </w:rPr>
        <w:t>Each and every consumer who visit the restaurant or hotel has an ideal expectation for the services which is want by them. The service quality aims to measure that the services which are being delivered to the hotel guest are well or not and are compared with the consumers expectations as they are up to the level that their consumers are fully satisfied. The hotels who meets expectations of consumers are to be considered as high service quality. Consumers expected to receive the quality services with fast delivery while they visit the hotel (</w:t>
      </w:r>
      <w:proofErr w:type="spellStart"/>
      <w:r w:rsidRPr="00F4186C">
        <w:rPr>
          <w:rFonts w:cstheme="minorHAnsi"/>
          <w:color w:val="000000"/>
        </w:rPr>
        <w:t>Dabestani</w:t>
      </w:r>
      <w:proofErr w:type="spellEnd"/>
      <w:r w:rsidRPr="00F4186C">
        <w:rPr>
          <w:rFonts w:cstheme="minorHAnsi"/>
          <w:color w:val="000000"/>
        </w:rPr>
        <w:t xml:space="preserve"> and et.al., 2016). Five dimensions which is needed by customers when they access the service quality. These all dimensions can be described below-</w:t>
      </w:r>
    </w:p>
    <w:p w14:paraId="1841229B" w14:textId="77777777" w:rsidR="00747F10" w:rsidRPr="00F4186C" w:rsidRDefault="00747F10" w:rsidP="00747F10">
      <w:pPr>
        <w:rPr>
          <w:rFonts w:cstheme="minorHAnsi"/>
          <w:color w:val="000000"/>
        </w:rPr>
      </w:pPr>
      <w:r w:rsidRPr="00F4186C">
        <w:rPr>
          <w:rFonts w:cstheme="minorHAnsi"/>
          <w:b/>
          <w:bCs/>
          <w:color w:val="000000"/>
        </w:rPr>
        <w:t>Tangibles</w:t>
      </w:r>
      <w:r w:rsidRPr="00F4186C">
        <w:rPr>
          <w:rFonts w:cstheme="minorHAnsi"/>
          <w:color w:val="000000"/>
        </w:rPr>
        <w:t xml:space="preserve"> -</w:t>
      </w:r>
    </w:p>
    <w:p w14:paraId="15D95ECA" w14:textId="1379C8F1" w:rsidR="00747F10" w:rsidRPr="00F4186C" w:rsidRDefault="00747F10" w:rsidP="00747F10">
      <w:pPr>
        <w:rPr>
          <w:rFonts w:cstheme="minorHAnsi"/>
          <w:color w:val="000000"/>
        </w:rPr>
      </w:pPr>
      <w:r w:rsidRPr="00F4186C">
        <w:rPr>
          <w:rFonts w:cstheme="minorHAnsi"/>
          <w:color w:val="000000"/>
        </w:rPr>
        <w:tab/>
        <w:t xml:space="preserve">The first dimensions of service quality have to be done with tangibles of services. Tangibles are physical characteristics of services which is rendered to consumers that are appearance of building, personnel appearance and cleanliness of facilities. When a guest visit the hotel and they see that their table and silverware are dirty it could have negative impact of their service quality on the guest. Whereas, walking into decorated and beautiful corridor, clean and arrogant environment along with well-dressed staff can have positive impact on the guest and directly impacts the quality services (Stefano and et.al., 2015). The Hotel Hilton renders the service quality to their customers they deliver high quality services and food to their guest along with clean and equipped table. The ambience of hotel is so mesmerizing that visitors feel relaxed to be there and enjoy their precious time with the family and close ones. Whereas, Hotel Marriott also aims to provide their consumer the </w:t>
      </w:r>
      <w:r w:rsidRPr="00F4186C">
        <w:rPr>
          <w:rFonts w:cstheme="minorHAnsi"/>
          <w:color w:val="000000"/>
        </w:rPr>
        <w:lastRenderedPageBreak/>
        <w:t>excellent servi</w:t>
      </w:r>
      <w:r w:rsidR="00E22D41" w:rsidRPr="00F4186C">
        <w:rPr>
          <w:rFonts w:cstheme="minorHAnsi"/>
          <w:color w:val="000000"/>
        </w:rPr>
        <w:t xml:space="preserve">ce </w:t>
      </w:r>
      <w:r w:rsidRPr="00F4186C">
        <w:rPr>
          <w:rFonts w:cstheme="minorHAnsi"/>
          <w:color w:val="000000"/>
        </w:rPr>
        <w:t>quality and they render amazing environment for their guest who visit the hotel. They provide high quality services to the customers.</w:t>
      </w:r>
    </w:p>
    <w:p w14:paraId="4F1633FD" w14:textId="77777777" w:rsidR="00747F10" w:rsidRPr="00F4186C" w:rsidRDefault="00747F10" w:rsidP="00747F10">
      <w:pPr>
        <w:rPr>
          <w:rFonts w:cstheme="minorHAnsi"/>
          <w:color w:val="000000"/>
        </w:rPr>
      </w:pPr>
    </w:p>
    <w:tbl>
      <w:tblPr>
        <w:tblStyle w:val="TableGrid"/>
        <w:tblW w:w="0" w:type="auto"/>
        <w:tblLook w:val="04A0" w:firstRow="1" w:lastRow="0" w:firstColumn="1" w:lastColumn="0" w:noHBand="0" w:noVBand="1"/>
      </w:tblPr>
      <w:tblGrid>
        <w:gridCol w:w="3018"/>
        <w:gridCol w:w="3003"/>
        <w:gridCol w:w="2989"/>
      </w:tblGrid>
      <w:tr w:rsidR="00747F10" w:rsidRPr="00F4186C" w14:paraId="4E7B425D" w14:textId="77777777" w:rsidTr="008A20D0">
        <w:tc>
          <w:tcPr>
            <w:tcW w:w="3192" w:type="dxa"/>
          </w:tcPr>
          <w:p w14:paraId="21D54B20"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Tangibles </w:t>
            </w:r>
          </w:p>
        </w:tc>
        <w:tc>
          <w:tcPr>
            <w:tcW w:w="3192" w:type="dxa"/>
          </w:tcPr>
          <w:p w14:paraId="0EAFD8C7"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Marriot Hotel</w:t>
            </w:r>
          </w:p>
        </w:tc>
        <w:tc>
          <w:tcPr>
            <w:tcW w:w="3192" w:type="dxa"/>
          </w:tcPr>
          <w:p w14:paraId="0B1C0F15"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Hilton Hotel </w:t>
            </w:r>
          </w:p>
        </w:tc>
      </w:tr>
      <w:tr w:rsidR="00747F10" w:rsidRPr="00F4186C" w14:paraId="09CEEFC6" w14:textId="77777777" w:rsidTr="008A20D0">
        <w:tc>
          <w:tcPr>
            <w:tcW w:w="3192" w:type="dxa"/>
          </w:tcPr>
          <w:p w14:paraId="69ADCA4A"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Raking</w:t>
            </w:r>
          </w:p>
        </w:tc>
        <w:tc>
          <w:tcPr>
            <w:tcW w:w="3192" w:type="dxa"/>
          </w:tcPr>
          <w:p w14:paraId="4B367749"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8/10</w:t>
            </w:r>
          </w:p>
        </w:tc>
        <w:tc>
          <w:tcPr>
            <w:tcW w:w="3192" w:type="dxa"/>
          </w:tcPr>
          <w:p w14:paraId="038B15C6"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7/10</w:t>
            </w:r>
          </w:p>
        </w:tc>
      </w:tr>
    </w:tbl>
    <w:p w14:paraId="62D14429" w14:textId="77777777" w:rsidR="00747F10" w:rsidRPr="00F4186C" w:rsidRDefault="00747F10" w:rsidP="00747F10">
      <w:pPr>
        <w:rPr>
          <w:rFonts w:cstheme="minorHAnsi"/>
          <w:b/>
          <w:bCs/>
          <w:color w:val="000000"/>
        </w:rPr>
      </w:pPr>
    </w:p>
    <w:p w14:paraId="1130D2CE" w14:textId="77777777" w:rsidR="00747F10" w:rsidRPr="00F4186C" w:rsidRDefault="00747F10" w:rsidP="00747F10">
      <w:pPr>
        <w:rPr>
          <w:rFonts w:cstheme="minorHAnsi"/>
          <w:color w:val="000000"/>
        </w:rPr>
      </w:pPr>
      <w:r w:rsidRPr="00F4186C">
        <w:rPr>
          <w:rFonts w:cstheme="minorHAnsi"/>
          <w:b/>
          <w:bCs/>
          <w:color w:val="000000"/>
        </w:rPr>
        <w:t>Reliability -</w:t>
      </w:r>
    </w:p>
    <w:p w14:paraId="1913F09F" w14:textId="77777777" w:rsidR="00747F10" w:rsidRPr="00F4186C" w:rsidRDefault="00747F10" w:rsidP="00747F10">
      <w:pPr>
        <w:rPr>
          <w:rFonts w:cstheme="minorHAnsi"/>
          <w:color w:val="000000"/>
        </w:rPr>
      </w:pPr>
      <w:r w:rsidRPr="00F4186C">
        <w:rPr>
          <w:rFonts w:cstheme="minorHAnsi"/>
          <w:color w:val="000000"/>
        </w:rPr>
        <w:tab/>
        <w:t>The hotel must need to assure that services which are promised by them must be accurately, dependably and consistently must be provided to the guest over the period to their consumers. Reliability is the main dimensions for delivery of services (Luo and Qu, 2016). All the guest who visit the hotel needs that the service quality which is promised to them by the hotel should be rendered to them. The hotel Hilton provide their consumer with high quality services. They try to solve all the problems which is being faced by their visitors who visit the hotel. Always provide service on time and possibly try to offer all service quality to their consumers which is promised by them. Hence, hotel Marriott mainly focus on providing better service to their consumers and allows them to enjoy best services at hotel. They charge extra for that and sometimes they lack behind and couldn't reach to their promised Quality service which must be provided by them to their consumers. Thus, this is helpful for them to gain huge trust and satisfaction for their consumers.</w:t>
      </w:r>
    </w:p>
    <w:p w14:paraId="2D02B7B0" w14:textId="77777777" w:rsidR="00747F10" w:rsidRPr="00F4186C" w:rsidRDefault="00747F10" w:rsidP="00747F10">
      <w:pPr>
        <w:rPr>
          <w:rFonts w:cstheme="minorHAnsi"/>
          <w:color w:val="000000"/>
        </w:rPr>
      </w:pPr>
    </w:p>
    <w:tbl>
      <w:tblPr>
        <w:tblStyle w:val="TableGrid"/>
        <w:tblW w:w="0" w:type="auto"/>
        <w:tblLook w:val="04A0" w:firstRow="1" w:lastRow="0" w:firstColumn="1" w:lastColumn="0" w:noHBand="0" w:noVBand="1"/>
      </w:tblPr>
      <w:tblGrid>
        <w:gridCol w:w="3019"/>
        <w:gridCol w:w="3006"/>
        <w:gridCol w:w="2985"/>
      </w:tblGrid>
      <w:tr w:rsidR="00747F10" w:rsidRPr="00F4186C" w14:paraId="5D2A7EB6" w14:textId="77777777" w:rsidTr="008A20D0">
        <w:tc>
          <w:tcPr>
            <w:tcW w:w="3192" w:type="dxa"/>
          </w:tcPr>
          <w:p w14:paraId="5C4DB00E"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Reliability</w:t>
            </w:r>
          </w:p>
        </w:tc>
        <w:tc>
          <w:tcPr>
            <w:tcW w:w="3192" w:type="dxa"/>
          </w:tcPr>
          <w:p w14:paraId="2B67F01D"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Marriott Hotel</w:t>
            </w:r>
          </w:p>
        </w:tc>
        <w:tc>
          <w:tcPr>
            <w:tcW w:w="3192" w:type="dxa"/>
          </w:tcPr>
          <w:p w14:paraId="4D735902"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Hilton Hotel </w:t>
            </w:r>
          </w:p>
        </w:tc>
      </w:tr>
      <w:tr w:rsidR="00747F10" w:rsidRPr="00F4186C" w14:paraId="30BDDCBA" w14:textId="77777777" w:rsidTr="008A20D0">
        <w:tc>
          <w:tcPr>
            <w:tcW w:w="3192" w:type="dxa"/>
          </w:tcPr>
          <w:p w14:paraId="424BF5EB"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Ranking </w:t>
            </w:r>
          </w:p>
        </w:tc>
        <w:tc>
          <w:tcPr>
            <w:tcW w:w="3192" w:type="dxa"/>
          </w:tcPr>
          <w:p w14:paraId="7725FE20"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7/10</w:t>
            </w:r>
          </w:p>
        </w:tc>
        <w:tc>
          <w:tcPr>
            <w:tcW w:w="3192" w:type="dxa"/>
          </w:tcPr>
          <w:p w14:paraId="079315F4"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8/10</w:t>
            </w:r>
          </w:p>
        </w:tc>
      </w:tr>
    </w:tbl>
    <w:p w14:paraId="7EC9900D" w14:textId="77777777" w:rsidR="00747F10" w:rsidRPr="00F4186C" w:rsidRDefault="00747F10" w:rsidP="00747F10">
      <w:pPr>
        <w:rPr>
          <w:rFonts w:cstheme="minorHAnsi"/>
          <w:color w:val="000000"/>
        </w:rPr>
      </w:pPr>
    </w:p>
    <w:p w14:paraId="15A843AD" w14:textId="77777777" w:rsidR="00747F10" w:rsidRPr="00F4186C" w:rsidRDefault="00747F10" w:rsidP="00747F10">
      <w:pPr>
        <w:rPr>
          <w:rFonts w:cstheme="minorHAnsi"/>
          <w:color w:val="000000"/>
        </w:rPr>
      </w:pPr>
    </w:p>
    <w:p w14:paraId="73390E8C" w14:textId="77777777" w:rsidR="00747F10" w:rsidRPr="00F4186C" w:rsidRDefault="00747F10" w:rsidP="00747F10">
      <w:pPr>
        <w:rPr>
          <w:rFonts w:cstheme="minorHAnsi"/>
          <w:b/>
          <w:bCs/>
          <w:color w:val="000000"/>
        </w:rPr>
      </w:pPr>
    </w:p>
    <w:p w14:paraId="6EF014BB" w14:textId="77777777" w:rsidR="00747F10" w:rsidRPr="00F4186C" w:rsidRDefault="00747F10" w:rsidP="00747F10">
      <w:pPr>
        <w:rPr>
          <w:rFonts w:cstheme="minorHAnsi"/>
          <w:color w:val="000000"/>
        </w:rPr>
      </w:pPr>
      <w:r w:rsidRPr="00F4186C">
        <w:rPr>
          <w:rFonts w:cstheme="minorHAnsi"/>
          <w:b/>
          <w:bCs/>
          <w:color w:val="000000"/>
        </w:rPr>
        <w:t>Responsiveness</w:t>
      </w:r>
      <w:r w:rsidRPr="00F4186C">
        <w:rPr>
          <w:rFonts w:cstheme="minorHAnsi"/>
          <w:color w:val="000000"/>
        </w:rPr>
        <w:t>-</w:t>
      </w:r>
    </w:p>
    <w:p w14:paraId="0B583E27" w14:textId="77777777" w:rsidR="00747F10" w:rsidRPr="00F4186C" w:rsidRDefault="00747F10" w:rsidP="00747F10">
      <w:pPr>
        <w:rPr>
          <w:rFonts w:cstheme="minorHAnsi"/>
          <w:color w:val="000000"/>
        </w:rPr>
      </w:pPr>
      <w:r w:rsidRPr="00F4186C">
        <w:rPr>
          <w:rFonts w:cstheme="minorHAnsi"/>
          <w:color w:val="000000"/>
        </w:rPr>
        <w:tab/>
        <w:t>It is the dimension where customers are responded by the hotel in the timely manner. It is major dimension which directly impact service quality (Han and Hyun, 2017). Responsiveness is very essential for hotels that they must be prepared for responding to their visitors quickly. In hotel Hilton they respond to their each and every customer problems and complaints quickly and try to solve their problems as soon as possible. They also actively reply and respond to the customer's emails, phone calls and queries and try to satisfy their customers. The Hotel Marriott tries to solve their consumer problems. Somehow, they delay while responding to their consumers queries and phone calls thus their consumers feel dissatisfied and they moved to the other brand. But they had their focus on their existing customers and try to satisfy them. The Hotel Hilton tries to solve their guest’s problem within 30 minutes and allows them to enjoy the amazing experience at the hotel and visit again to hotel.</w:t>
      </w:r>
    </w:p>
    <w:tbl>
      <w:tblPr>
        <w:tblStyle w:val="TableGrid"/>
        <w:tblW w:w="0" w:type="auto"/>
        <w:tblLook w:val="04A0" w:firstRow="1" w:lastRow="0" w:firstColumn="1" w:lastColumn="0" w:noHBand="0" w:noVBand="1"/>
      </w:tblPr>
      <w:tblGrid>
        <w:gridCol w:w="3059"/>
        <w:gridCol w:w="2983"/>
        <w:gridCol w:w="2968"/>
      </w:tblGrid>
      <w:tr w:rsidR="00747F10" w:rsidRPr="00F4186C" w14:paraId="65E29F6F" w14:textId="77777777" w:rsidTr="008A20D0">
        <w:tc>
          <w:tcPr>
            <w:tcW w:w="3192" w:type="dxa"/>
          </w:tcPr>
          <w:p w14:paraId="53550727"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Responsiveness</w:t>
            </w:r>
          </w:p>
        </w:tc>
        <w:tc>
          <w:tcPr>
            <w:tcW w:w="3192" w:type="dxa"/>
          </w:tcPr>
          <w:p w14:paraId="00004AB9"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Marriot Hotel </w:t>
            </w:r>
          </w:p>
        </w:tc>
        <w:tc>
          <w:tcPr>
            <w:tcW w:w="3192" w:type="dxa"/>
          </w:tcPr>
          <w:p w14:paraId="263F4FBC"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Hilton Hotel </w:t>
            </w:r>
          </w:p>
        </w:tc>
      </w:tr>
      <w:tr w:rsidR="00747F10" w:rsidRPr="00F4186C" w14:paraId="02239F05" w14:textId="77777777" w:rsidTr="008A20D0">
        <w:tc>
          <w:tcPr>
            <w:tcW w:w="3192" w:type="dxa"/>
          </w:tcPr>
          <w:p w14:paraId="420B5F88"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 xml:space="preserve">Raking </w:t>
            </w:r>
          </w:p>
        </w:tc>
        <w:tc>
          <w:tcPr>
            <w:tcW w:w="3192" w:type="dxa"/>
          </w:tcPr>
          <w:p w14:paraId="495CC810"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8/10</w:t>
            </w:r>
          </w:p>
        </w:tc>
        <w:tc>
          <w:tcPr>
            <w:tcW w:w="3192" w:type="dxa"/>
          </w:tcPr>
          <w:p w14:paraId="0773D79F"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9/10</w:t>
            </w:r>
          </w:p>
        </w:tc>
      </w:tr>
    </w:tbl>
    <w:p w14:paraId="2B983565" w14:textId="77777777" w:rsidR="00747F10" w:rsidRPr="00F4186C" w:rsidRDefault="00747F10" w:rsidP="00747F10">
      <w:pPr>
        <w:rPr>
          <w:rFonts w:cstheme="minorHAnsi"/>
          <w:color w:val="000000"/>
        </w:rPr>
      </w:pPr>
    </w:p>
    <w:p w14:paraId="09452E7A" w14:textId="77777777" w:rsidR="00747F10" w:rsidRPr="00F4186C" w:rsidRDefault="00747F10" w:rsidP="00747F10">
      <w:pPr>
        <w:rPr>
          <w:rFonts w:cstheme="minorHAnsi"/>
          <w:color w:val="000000"/>
        </w:rPr>
      </w:pPr>
    </w:p>
    <w:p w14:paraId="3E14AD13" w14:textId="77777777" w:rsidR="00747F10" w:rsidRPr="00F4186C" w:rsidRDefault="00747F10" w:rsidP="00747F10">
      <w:pPr>
        <w:rPr>
          <w:rFonts w:cstheme="minorHAnsi"/>
          <w:b/>
          <w:bCs/>
          <w:color w:val="000000"/>
        </w:rPr>
      </w:pPr>
    </w:p>
    <w:p w14:paraId="3A4098EE" w14:textId="77777777" w:rsidR="00747F10" w:rsidRPr="00F4186C" w:rsidRDefault="00747F10" w:rsidP="00747F10">
      <w:pPr>
        <w:rPr>
          <w:rFonts w:cstheme="minorHAnsi"/>
          <w:b/>
          <w:bCs/>
          <w:color w:val="000000"/>
        </w:rPr>
      </w:pPr>
    </w:p>
    <w:p w14:paraId="0BDBFF25" w14:textId="77777777" w:rsidR="00E22D41" w:rsidRPr="00F4186C" w:rsidRDefault="00E22D41" w:rsidP="00747F10">
      <w:pPr>
        <w:rPr>
          <w:rFonts w:cstheme="minorHAnsi"/>
          <w:b/>
          <w:bCs/>
          <w:color w:val="000000"/>
        </w:rPr>
      </w:pPr>
    </w:p>
    <w:p w14:paraId="1FF1DDD7" w14:textId="77777777" w:rsidR="00E22D41" w:rsidRPr="00F4186C" w:rsidRDefault="00E22D41" w:rsidP="00747F10">
      <w:pPr>
        <w:rPr>
          <w:rFonts w:cstheme="minorHAnsi"/>
          <w:b/>
          <w:bCs/>
          <w:color w:val="000000"/>
        </w:rPr>
      </w:pPr>
    </w:p>
    <w:p w14:paraId="31BB97E2" w14:textId="77777777" w:rsidR="00E22D41" w:rsidRPr="00F4186C" w:rsidRDefault="00E22D41" w:rsidP="00747F10">
      <w:pPr>
        <w:rPr>
          <w:rFonts w:cstheme="minorHAnsi"/>
          <w:b/>
          <w:bCs/>
          <w:color w:val="000000"/>
        </w:rPr>
      </w:pPr>
    </w:p>
    <w:p w14:paraId="5B37B2EF" w14:textId="1CD85182" w:rsidR="00747F10" w:rsidRPr="00F4186C" w:rsidRDefault="00747F10" w:rsidP="00747F10">
      <w:pPr>
        <w:rPr>
          <w:rFonts w:cstheme="minorHAnsi"/>
          <w:color w:val="000000"/>
        </w:rPr>
      </w:pPr>
      <w:r w:rsidRPr="00F4186C">
        <w:rPr>
          <w:rFonts w:cstheme="minorHAnsi"/>
          <w:b/>
          <w:bCs/>
          <w:color w:val="000000"/>
        </w:rPr>
        <w:lastRenderedPageBreak/>
        <w:t>Empathy</w:t>
      </w:r>
      <w:r w:rsidRPr="00F4186C">
        <w:rPr>
          <w:rFonts w:cstheme="minorHAnsi"/>
          <w:color w:val="000000"/>
        </w:rPr>
        <w:t>-</w:t>
      </w:r>
    </w:p>
    <w:p w14:paraId="02D857D0" w14:textId="77777777" w:rsidR="00747F10" w:rsidRPr="00F4186C" w:rsidRDefault="00747F10" w:rsidP="00747F10">
      <w:pPr>
        <w:rPr>
          <w:rFonts w:cstheme="minorHAnsi"/>
          <w:color w:val="000000"/>
        </w:rPr>
      </w:pPr>
      <w:r w:rsidRPr="00F4186C">
        <w:rPr>
          <w:rFonts w:cstheme="minorHAnsi"/>
          <w:color w:val="000000"/>
        </w:rPr>
        <w:tab/>
        <w:t>In these dimensions the customer must feel special and cared so that they could feel valued by the hotel. The customer service of hotel Hilton is approachable the visitor or guest can easily reach to them if they had any problem and queries related to the consumer service. The customer service and hotel always try to assume the needs and requirement of the guest and try to satisfy them by meeting their needs and demand. The hotel Marriott also aims at rendering the appropriate customer service to their guest so that they can satisfy their consumer. They had their customer service staff to be always available in the hotel and avails with the needs and demand of their visitors so that their consumer feels valued. This is helpful for them in attracting and satisfying their customer with the high service quality thus number of visitors can be raised. That's why this hotel had huge number of visitors per year and day by day they are growing as they are improving their services with global context.</w:t>
      </w:r>
    </w:p>
    <w:p w14:paraId="40AD8A00" w14:textId="77777777" w:rsidR="00747F10" w:rsidRPr="00F4186C" w:rsidRDefault="00747F10" w:rsidP="00747F10">
      <w:pPr>
        <w:rPr>
          <w:rFonts w:cstheme="minorHAnsi"/>
          <w:color w:val="000000"/>
        </w:rPr>
      </w:pPr>
    </w:p>
    <w:tbl>
      <w:tblPr>
        <w:tblStyle w:val="TableGrid"/>
        <w:tblW w:w="0" w:type="auto"/>
        <w:tblLook w:val="04A0" w:firstRow="1" w:lastRow="0" w:firstColumn="1" w:lastColumn="0" w:noHBand="0" w:noVBand="1"/>
      </w:tblPr>
      <w:tblGrid>
        <w:gridCol w:w="3013"/>
        <w:gridCol w:w="3009"/>
        <w:gridCol w:w="2988"/>
      </w:tblGrid>
      <w:tr w:rsidR="00747F10" w:rsidRPr="00F4186C" w14:paraId="329324E5" w14:textId="77777777" w:rsidTr="008A20D0">
        <w:tc>
          <w:tcPr>
            <w:tcW w:w="3192" w:type="dxa"/>
          </w:tcPr>
          <w:p w14:paraId="5C93E7C2"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Empathy </w:t>
            </w:r>
          </w:p>
        </w:tc>
        <w:tc>
          <w:tcPr>
            <w:tcW w:w="3192" w:type="dxa"/>
          </w:tcPr>
          <w:p w14:paraId="312EF271"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Marriott Hotel </w:t>
            </w:r>
          </w:p>
        </w:tc>
        <w:tc>
          <w:tcPr>
            <w:tcW w:w="3192" w:type="dxa"/>
          </w:tcPr>
          <w:p w14:paraId="7117A147"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Hilton Hotel</w:t>
            </w:r>
          </w:p>
        </w:tc>
      </w:tr>
      <w:tr w:rsidR="00747F10" w:rsidRPr="00F4186C" w14:paraId="0010E747" w14:textId="77777777" w:rsidTr="008A20D0">
        <w:tc>
          <w:tcPr>
            <w:tcW w:w="3192" w:type="dxa"/>
          </w:tcPr>
          <w:p w14:paraId="51FB21A8"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 xml:space="preserve">Ranking </w:t>
            </w:r>
          </w:p>
        </w:tc>
        <w:tc>
          <w:tcPr>
            <w:tcW w:w="3192" w:type="dxa"/>
          </w:tcPr>
          <w:p w14:paraId="2A471A47"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7/10</w:t>
            </w:r>
          </w:p>
        </w:tc>
        <w:tc>
          <w:tcPr>
            <w:tcW w:w="3192" w:type="dxa"/>
          </w:tcPr>
          <w:p w14:paraId="04C7CD05" w14:textId="77777777" w:rsidR="00747F10" w:rsidRPr="00F4186C" w:rsidRDefault="00747F10" w:rsidP="008A20D0">
            <w:pPr>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9/10</w:t>
            </w:r>
          </w:p>
        </w:tc>
      </w:tr>
    </w:tbl>
    <w:p w14:paraId="23853396" w14:textId="77777777" w:rsidR="00747F10" w:rsidRPr="00F4186C" w:rsidRDefault="00747F10" w:rsidP="00747F10">
      <w:pPr>
        <w:rPr>
          <w:rFonts w:cstheme="minorHAnsi"/>
          <w:b/>
          <w:bCs/>
          <w:color w:val="000000"/>
        </w:rPr>
      </w:pPr>
    </w:p>
    <w:p w14:paraId="4818BC16" w14:textId="77777777" w:rsidR="00747F10" w:rsidRPr="00F4186C" w:rsidRDefault="00747F10" w:rsidP="00747F10">
      <w:pPr>
        <w:rPr>
          <w:rFonts w:cstheme="minorHAnsi"/>
          <w:b/>
          <w:bCs/>
          <w:color w:val="000000"/>
        </w:rPr>
      </w:pPr>
    </w:p>
    <w:p w14:paraId="77F4811D" w14:textId="77777777" w:rsidR="00747F10" w:rsidRPr="00F4186C" w:rsidRDefault="00747F10" w:rsidP="00747F10">
      <w:pPr>
        <w:rPr>
          <w:rFonts w:cstheme="minorHAnsi"/>
          <w:b/>
          <w:bCs/>
          <w:color w:val="000000"/>
        </w:rPr>
      </w:pPr>
    </w:p>
    <w:p w14:paraId="7A0A2FAA" w14:textId="77777777" w:rsidR="00747F10" w:rsidRPr="00F4186C" w:rsidRDefault="00747F10" w:rsidP="00747F10">
      <w:pPr>
        <w:rPr>
          <w:rFonts w:cstheme="minorHAnsi"/>
          <w:color w:val="000000"/>
        </w:rPr>
      </w:pPr>
      <w:r w:rsidRPr="00F4186C">
        <w:rPr>
          <w:rFonts w:cstheme="minorHAnsi"/>
          <w:b/>
          <w:bCs/>
          <w:color w:val="000000"/>
        </w:rPr>
        <w:t>Assurance-</w:t>
      </w:r>
    </w:p>
    <w:p w14:paraId="73D38FF4" w14:textId="77777777" w:rsidR="00747F10" w:rsidRPr="00F4186C" w:rsidRDefault="00747F10" w:rsidP="00747F10">
      <w:pPr>
        <w:rPr>
          <w:rFonts w:cstheme="minorHAnsi"/>
          <w:color w:val="000000"/>
        </w:rPr>
      </w:pPr>
      <w:r w:rsidRPr="00F4186C">
        <w:rPr>
          <w:rFonts w:cstheme="minorHAnsi"/>
          <w:color w:val="000000"/>
        </w:rPr>
        <w:tab/>
        <w:t>Another dimension of the service quality implies the trust which is gain by the hotel for their guest and visitors. It is the major aspect which is essential for the hotels to maintain for their guest. They had to maintain the trust of their customer that they can trust on the service quality and must be assured that they would have an amazing experience at the hotel and had an awesome time with them (</w:t>
      </w:r>
      <w:proofErr w:type="spellStart"/>
      <w:r w:rsidRPr="00F4186C">
        <w:rPr>
          <w:rFonts w:cstheme="minorHAnsi"/>
          <w:color w:val="000000"/>
        </w:rPr>
        <w:t>Dedeoğlu</w:t>
      </w:r>
      <w:proofErr w:type="spellEnd"/>
      <w:r w:rsidRPr="00F4186C">
        <w:rPr>
          <w:rFonts w:cstheme="minorHAnsi"/>
          <w:color w:val="000000"/>
        </w:rPr>
        <w:t xml:space="preserve"> and </w:t>
      </w:r>
      <w:proofErr w:type="spellStart"/>
      <w:r w:rsidRPr="00F4186C">
        <w:rPr>
          <w:rFonts w:cstheme="minorHAnsi"/>
          <w:color w:val="000000"/>
        </w:rPr>
        <w:t>Demirer</w:t>
      </w:r>
      <w:proofErr w:type="spellEnd"/>
      <w:r w:rsidRPr="00F4186C">
        <w:rPr>
          <w:rFonts w:cstheme="minorHAnsi"/>
          <w:color w:val="000000"/>
        </w:rPr>
        <w:t>, 2015). The hotel Hilton aims to respect their guests and maintaining effective communication. The hotel Marriott also aims to render effective services to their guests and respect their guests and treat them well and satisfy them. They try to communicate with their customers and guests so that they could be satisfied and their needs and wants can be fulfilled.</w:t>
      </w:r>
    </w:p>
    <w:p w14:paraId="164685F2" w14:textId="77777777" w:rsidR="00747F10" w:rsidRPr="00F4186C" w:rsidRDefault="00747F10" w:rsidP="00747F10">
      <w:pPr>
        <w:rPr>
          <w:rFonts w:cstheme="minorHAnsi"/>
          <w:color w:val="000000"/>
        </w:rPr>
      </w:pPr>
    </w:p>
    <w:p w14:paraId="2A8D4399" w14:textId="77777777" w:rsidR="00747F10" w:rsidRPr="00F4186C" w:rsidRDefault="00747F10" w:rsidP="00747F10">
      <w:pPr>
        <w:rPr>
          <w:rFonts w:cstheme="minorHAnsi"/>
          <w:color w:val="000000"/>
        </w:rPr>
      </w:pPr>
    </w:p>
    <w:tbl>
      <w:tblPr>
        <w:tblStyle w:val="TableGrid"/>
        <w:tblW w:w="0" w:type="auto"/>
        <w:tblLook w:val="04A0" w:firstRow="1" w:lastRow="0" w:firstColumn="1" w:lastColumn="0" w:noHBand="0" w:noVBand="1"/>
      </w:tblPr>
      <w:tblGrid>
        <w:gridCol w:w="3022"/>
        <w:gridCol w:w="2987"/>
        <w:gridCol w:w="3001"/>
      </w:tblGrid>
      <w:tr w:rsidR="00747F10" w:rsidRPr="00F4186C" w14:paraId="2C16CCB9" w14:textId="77777777" w:rsidTr="008A20D0">
        <w:tc>
          <w:tcPr>
            <w:tcW w:w="3192" w:type="dxa"/>
          </w:tcPr>
          <w:p w14:paraId="0866FE48"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 xml:space="preserve">Assurance </w:t>
            </w:r>
          </w:p>
        </w:tc>
        <w:tc>
          <w:tcPr>
            <w:tcW w:w="3192" w:type="dxa"/>
          </w:tcPr>
          <w:p w14:paraId="7235BE62"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Hilton Hotel</w:t>
            </w:r>
          </w:p>
        </w:tc>
        <w:tc>
          <w:tcPr>
            <w:tcW w:w="3192" w:type="dxa"/>
          </w:tcPr>
          <w:p w14:paraId="12D5B894"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Marriot Hotel</w:t>
            </w:r>
          </w:p>
        </w:tc>
      </w:tr>
      <w:tr w:rsidR="00747F10" w:rsidRPr="00F4186C" w14:paraId="15844F43" w14:textId="77777777" w:rsidTr="008A20D0">
        <w:tc>
          <w:tcPr>
            <w:tcW w:w="3192" w:type="dxa"/>
          </w:tcPr>
          <w:p w14:paraId="01B8AF93"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 xml:space="preserve">Raking </w:t>
            </w:r>
          </w:p>
        </w:tc>
        <w:tc>
          <w:tcPr>
            <w:tcW w:w="3192" w:type="dxa"/>
          </w:tcPr>
          <w:p w14:paraId="25345021"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9/10</w:t>
            </w:r>
          </w:p>
        </w:tc>
        <w:tc>
          <w:tcPr>
            <w:tcW w:w="3192" w:type="dxa"/>
          </w:tcPr>
          <w:p w14:paraId="62F2BE88" w14:textId="77777777" w:rsidR="00747F10" w:rsidRPr="00F4186C" w:rsidRDefault="00747F10" w:rsidP="008A20D0">
            <w:pPr>
              <w:rPr>
                <w:rFonts w:asciiTheme="minorHAnsi" w:hAnsiTheme="minorHAnsi" w:cstheme="minorHAnsi"/>
                <w:color w:val="000000"/>
                <w:sz w:val="24"/>
                <w:szCs w:val="24"/>
              </w:rPr>
            </w:pPr>
            <w:r w:rsidRPr="00F4186C">
              <w:rPr>
                <w:rFonts w:asciiTheme="minorHAnsi" w:hAnsiTheme="minorHAnsi" w:cstheme="minorHAnsi"/>
                <w:color w:val="000000"/>
                <w:sz w:val="24"/>
                <w:szCs w:val="24"/>
              </w:rPr>
              <w:t>9/10</w:t>
            </w:r>
          </w:p>
        </w:tc>
      </w:tr>
    </w:tbl>
    <w:p w14:paraId="0FE16761" w14:textId="77777777" w:rsidR="00747F10" w:rsidRPr="00F4186C" w:rsidRDefault="00747F10" w:rsidP="00747F10">
      <w:pPr>
        <w:rPr>
          <w:rFonts w:cstheme="minorHAnsi"/>
          <w:color w:val="000000"/>
        </w:rPr>
      </w:pPr>
    </w:p>
    <w:p w14:paraId="5547A3E4" w14:textId="77777777" w:rsidR="00747F10" w:rsidRPr="00F4186C" w:rsidRDefault="00747F10" w:rsidP="00747F10">
      <w:pPr>
        <w:rPr>
          <w:rFonts w:cstheme="minorHAnsi"/>
          <w:color w:val="000000"/>
        </w:rPr>
      </w:pPr>
    </w:p>
    <w:p w14:paraId="38674FC0" w14:textId="77777777" w:rsidR="00747F10" w:rsidRPr="00F4186C" w:rsidRDefault="00747F10" w:rsidP="00747F10">
      <w:pPr>
        <w:rPr>
          <w:rFonts w:cstheme="minorHAnsi"/>
          <w:color w:val="000000"/>
        </w:rPr>
      </w:pPr>
    </w:p>
    <w:p w14:paraId="6E6B3E22" w14:textId="77777777" w:rsidR="00747F10" w:rsidRPr="00F4186C" w:rsidRDefault="00747F10" w:rsidP="00747F10">
      <w:pPr>
        <w:rPr>
          <w:rFonts w:cstheme="minorHAnsi"/>
          <w:color w:val="000000"/>
        </w:rPr>
      </w:pPr>
    </w:p>
    <w:p w14:paraId="233B7FD6" w14:textId="77777777" w:rsidR="00747F10" w:rsidRPr="00F4186C" w:rsidRDefault="00747F10" w:rsidP="00747F10">
      <w:pPr>
        <w:rPr>
          <w:rFonts w:cstheme="minorHAnsi"/>
          <w:color w:val="000000"/>
        </w:rPr>
      </w:pPr>
    </w:p>
    <w:p w14:paraId="3CA3F45B" w14:textId="77777777" w:rsidR="00747F10" w:rsidRPr="00F4186C" w:rsidRDefault="00747F10" w:rsidP="00747F10">
      <w:pPr>
        <w:rPr>
          <w:rFonts w:cstheme="minorHAnsi"/>
          <w:color w:val="000000"/>
        </w:rPr>
      </w:pPr>
    </w:p>
    <w:p w14:paraId="78E22910" w14:textId="77777777" w:rsidR="00747F10" w:rsidRPr="00F4186C" w:rsidRDefault="00747F10" w:rsidP="00747F10">
      <w:pPr>
        <w:rPr>
          <w:rFonts w:cstheme="minorHAnsi"/>
          <w:color w:val="000000"/>
        </w:rPr>
      </w:pPr>
    </w:p>
    <w:p w14:paraId="174E3B22" w14:textId="77777777" w:rsidR="00747F10" w:rsidRPr="00F4186C" w:rsidRDefault="00747F10" w:rsidP="00747F10">
      <w:pPr>
        <w:rPr>
          <w:rFonts w:cstheme="minorHAnsi"/>
          <w:color w:val="000000"/>
        </w:rPr>
      </w:pPr>
    </w:p>
    <w:p w14:paraId="2F3F459E" w14:textId="77777777" w:rsidR="00747F10" w:rsidRPr="00F4186C" w:rsidRDefault="00747F10" w:rsidP="00747F10">
      <w:pPr>
        <w:rPr>
          <w:rFonts w:cstheme="minorHAnsi"/>
          <w:color w:val="000000"/>
        </w:rPr>
      </w:pPr>
    </w:p>
    <w:p w14:paraId="295E9611" w14:textId="77777777" w:rsidR="00747F10" w:rsidRPr="00F4186C" w:rsidRDefault="00747F10" w:rsidP="00747F10">
      <w:pPr>
        <w:rPr>
          <w:rFonts w:cstheme="minorHAnsi"/>
          <w:color w:val="000000"/>
        </w:rPr>
      </w:pPr>
    </w:p>
    <w:p w14:paraId="2CAFD195" w14:textId="77777777" w:rsidR="00747F10" w:rsidRPr="00F4186C" w:rsidRDefault="00747F10" w:rsidP="00747F10">
      <w:pPr>
        <w:rPr>
          <w:rFonts w:cstheme="minorHAnsi"/>
          <w:color w:val="000000"/>
        </w:rPr>
      </w:pPr>
    </w:p>
    <w:p w14:paraId="70081EF0" w14:textId="77777777" w:rsidR="00747F10" w:rsidRPr="00F4186C" w:rsidRDefault="00747F10" w:rsidP="00747F10">
      <w:pPr>
        <w:rPr>
          <w:rFonts w:cstheme="minorHAnsi"/>
          <w:color w:val="000000"/>
        </w:rPr>
      </w:pPr>
    </w:p>
    <w:p w14:paraId="0297C6EA" w14:textId="77777777" w:rsidR="00747F10" w:rsidRPr="00F4186C" w:rsidRDefault="00747F10" w:rsidP="00747F10">
      <w:pPr>
        <w:rPr>
          <w:rFonts w:cstheme="minorHAnsi"/>
          <w:color w:val="000000"/>
        </w:rPr>
      </w:pPr>
    </w:p>
    <w:p w14:paraId="13B6BDE0" w14:textId="77777777" w:rsidR="00747F10" w:rsidRPr="00F4186C" w:rsidRDefault="00747F10" w:rsidP="00747F10">
      <w:pPr>
        <w:rPr>
          <w:rFonts w:cstheme="minorHAnsi"/>
          <w:color w:val="000000"/>
        </w:rPr>
      </w:pPr>
    </w:p>
    <w:p w14:paraId="649EFD10" w14:textId="77777777" w:rsidR="00747F10" w:rsidRPr="00F4186C" w:rsidRDefault="00747F10" w:rsidP="00747F10">
      <w:pPr>
        <w:rPr>
          <w:rFonts w:cstheme="minorHAnsi"/>
          <w:color w:val="000000"/>
        </w:rPr>
      </w:pPr>
    </w:p>
    <w:p w14:paraId="425F329E" w14:textId="77777777" w:rsidR="00747F10" w:rsidRPr="00F4186C" w:rsidRDefault="00747F10" w:rsidP="00747F10">
      <w:pPr>
        <w:rPr>
          <w:rFonts w:cstheme="minorHAnsi"/>
          <w:color w:val="000000"/>
        </w:rPr>
      </w:pPr>
    </w:p>
    <w:p w14:paraId="5925AF23" w14:textId="77777777" w:rsidR="00747F10" w:rsidRPr="00F4186C" w:rsidRDefault="00747F10" w:rsidP="00747F10">
      <w:pPr>
        <w:rPr>
          <w:rFonts w:cstheme="minorHAnsi"/>
          <w:color w:val="000000"/>
        </w:rPr>
      </w:pPr>
    </w:p>
    <w:p w14:paraId="15BCC675" w14:textId="77777777" w:rsidR="00747F10" w:rsidRPr="00F4186C" w:rsidRDefault="00747F10" w:rsidP="00747F10">
      <w:pPr>
        <w:rPr>
          <w:rFonts w:cstheme="minorHAnsi"/>
          <w:color w:val="000000"/>
        </w:rPr>
      </w:pPr>
    </w:p>
    <w:p w14:paraId="061629D5" w14:textId="77777777" w:rsidR="00747F10" w:rsidRPr="00F4186C" w:rsidRDefault="00747F10" w:rsidP="00747F10">
      <w:pPr>
        <w:rPr>
          <w:rFonts w:cstheme="minorHAnsi"/>
          <w:color w:val="000000"/>
        </w:rPr>
      </w:pPr>
    </w:p>
    <w:p w14:paraId="1B4F941E" w14:textId="77777777" w:rsidR="00747F10" w:rsidRPr="00F4186C" w:rsidRDefault="00747F10" w:rsidP="00747F10">
      <w:pPr>
        <w:rPr>
          <w:rFonts w:cstheme="minorHAnsi"/>
          <w:color w:val="000000"/>
        </w:rPr>
      </w:pPr>
    </w:p>
    <w:p w14:paraId="56F1FE2A" w14:textId="77777777" w:rsidR="00747F10" w:rsidRPr="00F4186C" w:rsidRDefault="00747F10" w:rsidP="00747F10">
      <w:pPr>
        <w:rPr>
          <w:rFonts w:cstheme="minorHAnsi"/>
          <w:color w:val="000000"/>
        </w:rPr>
      </w:pPr>
    </w:p>
    <w:p w14:paraId="1CB08519" w14:textId="77777777" w:rsidR="00747F10" w:rsidRPr="00F4186C" w:rsidRDefault="00747F10" w:rsidP="00747F10">
      <w:pPr>
        <w:rPr>
          <w:rFonts w:cstheme="minorHAnsi"/>
          <w:color w:val="000000"/>
        </w:rPr>
      </w:pPr>
    </w:p>
    <w:tbl>
      <w:tblPr>
        <w:tblW w:w="0" w:type="auto"/>
        <w:tblInd w:w="481" w:type="dxa"/>
        <w:tblLayout w:type="fixed"/>
        <w:tblCellMar>
          <w:top w:w="55" w:type="dxa"/>
          <w:left w:w="55" w:type="dxa"/>
          <w:bottom w:w="55" w:type="dxa"/>
          <w:right w:w="55" w:type="dxa"/>
        </w:tblCellMar>
        <w:tblLook w:val="0000" w:firstRow="0" w:lastRow="0" w:firstColumn="0" w:lastColumn="0" w:noHBand="0" w:noVBand="0"/>
      </w:tblPr>
      <w:tblGrid>
        <w:gridCol w:w="2694"/>
        <w:gridCol w:w="3120"/>
        <w:gridCol w:w="3122"/>
      </w:tblGrid>
      <w:tr w:rsidR="00747F10" w:rsidRPr="00F4186C" w14:paraId="4B16BA39" w14:textId="77777777" w:rsidTr="008A20D0">
        <w:tc>
          <w:tcPr>
            <w:tcW w:w="2694" w:type="dxa"/>
            <w:tcBorders>
              <w:top w:val="single" w:sz="1" w:space="0" w:color="000000"/>
              <w:left w:val="single" w:sz="1" w:space="0" w:color="000000"/>
              <w:bottom w:val="single" w:sz="1" w:space="0" w:color="000000"/>
            </w:tcBorders>
            <w:shd w:val="clear" w:color="auto" w:fill="auto"/>
          </w:tcPr>
          <w:p w14:paraId="3AEEE2E1" w14:textId="77777777" w:rsidR="00747F10" w:rsidRPr="00F4186C" w:rsidRDefault="00747F10" w:rsidP="008A20D0">
            <w:pPr>
              <w:pStyle w:val="TableContents"/>
              <w:jc w:val="center"/>
              <w:rPr>
                <w:rFonts w:asciiTheme="minorHAnsi" w:hAnsiTheme="minorHAnsi" w:cstheme="minorHAnsi"/>
                <w:b/>
                <w:bCs/>
                <w:color w:val="000000"/>
                <w:szCs w:val="24"/>
              </w:rPr>
            </w:pPr>
            <w:r w:rsidRPr="00F4186C">
              <w:rPr>
                <w:rFonts w:asciiTheme="minorHAnsi" w:hAnsiTheme="minorHAnsi" w:cstheme="minorHAnsi"/>
                <w:b/>
                <w:bCs/>
                <w:color w:val="000000"/>
                <w:szCs w:val="24"/>
              </w:rPr>
              <w:t>Service Quality</w:t>
            </w:r>
            <w:r w:rsidRPr="00F4186C">
              <w:rPr>
                <w:rFonts w:asciiTheme="minorHAnsi" w:hAnsiTheme="minorHAnsi" w:cstheme="minorHAnsi"/>
                <w:color w:val="000000"/>
                <w:szCs w:val="24"/>
              </w:rPr>
              <w:t xml:space="preserve"> </w:t>
            </w:r>
          </w:p>
        </w:tc>
        <w:tc>
          <w:tcPr>
            <w:tcW w:w="3120" w:type="dxa"/>
            <w:tcBorders>
              <w:top w:val="single" w:sz="1" w:space="0" w:color="000000"/>
              <w:left w:val="single" w:sz="1" w:space="0" w:color="000000"/>
              <w:bottom w:val="single" w:sz="1" w:space="0" w:color="000000"/>
            </w:tcBorders>
            <w:shd w:val="clear" w:color="auto" w:fill="auto"/>
          </w:tcPr>
          <w:p w14:paraId="7982A08F" w14:textId="77777777" w:rsidR="00747F10" w:rsidRPr="00F4186C" w:rsidRDefault="00747F10" w:rsidP="008A20D0">
            <w:pPr>
              <w:pStyle w:val="TableContents"/>
              <w:rPr>
                <w:rFonts w:asciiTheme="minorHAnsi" w:hAnsiTheme="minorHAnsi" w:cstheme="minorHAnsi"/>
                <w:b/>
                <w:bCs/>
                <w:color w:val="000000"/>
                <w:szCs w:val="24"/>
              </w:rPr>
            </w:pPr>
            <w:r w:rsidRPr="00F4186C">
              <w:rPr>
                <w:rFonts w:asciiTheme="minorHAnsi" w:hAnsiTheme="minorHAnsi" w:cstheme="minorHAnsi"/>
                <w:b/>
                <w:bCs/>
                <w:color w:val="000000"/>
                <w:szCs w:val="24"/>
              </w:rPr>
              <w:t>Marriot Hotel</w:t>
            </w:r>
          </w:p>
        </w:tc>
        <w:tc>
          <w:tcPr>
            <w:tcW w:w="3122" w:type="dxa"/>
            <w:tcBorders>
              <w:top w:val="single" w:sz="1" w:space="0" w:color="000000"/>
              <w:left w:val="single" w:sz="1" w:space="0" w:color="000000"/>
              <w:bottom w:val="single" w:sz="1" w:space="0" w:color="000000"/>
              <w:right w:val="single" w:sz="1" w:space="0" w:color="000000"/>
            </w:tcBorders>
            <w:shd w:val="clear" w:color="auto" w:fill="auto"/>
          </w:tcPr>
          <w:p w14:paraId="23569173" w14:textId="77777777" w:rsidR="00747F10" w:rsidRPr="00F4186C" w:rsidRDefault="00747F10" w:rsidP="008A20D0">
            <w:pPr>
              <w:pStyle w:val="TableContents"/>
              <w:jc w:val="center"/>
              <w:rPr>
                <w:rFonts w:asciiTheme="minorHAnsi" w:hAnsiTheme="minorHAnsi" w:cstheme="minorHAnsi"/>
                <w:szCs w:val="24"/>
              </w:rPr>
            </w:pPr>
            <w:r w:rsidRPr="00F4186C">
              <w:rPr>
                <w:rFonts w:asciiTheme="minorHAnsi" w:hAnsiTheme="minorHAnsi" w:cstheme="minorHAnsi"/>
                <w:b/>
                <w:bCs/>
                <w:color w:val="000000"/>
                <w:szCs w:val="24"/>
              </w:rPr>
              <w:t>Hilton Hotel</w:t>
            </w:r>
          </w:p>
        </w:tc>
      </w:tr>
      <w:tr w:rsidR="00747F10" w:rsidRPr="00F4186C" w14:paraId="5100E3D5" w14:textId="77777777" w:rsidTr="008A20D0">
        <w:tc>
          <w:tcPr>
            <w:tcW w:w="2694" w:type="dxa"/>
            <w:tcBorders>
              <w:left w:val="single" w:sz="1" w:space="0" w:color="000000"/>
              <w:bottom w:val="single" w:sz="1" w:space="0" w:color="000000"/>
            </w:tcBorders>
            <w:shd w:val="clear" w:color="auto" w:fill="auto"/>
          </w:tcPr>
          <w:p w14:paraId="41F3078E" w14:textId="77777777" w:rsidR="00747F10" w:rsidRPr="00F4186C" w:rsidRDefault="00747F10" w:rsidP="008A20D0">
            <w:pPr>
              <w:rPr>
                <w:rFonts w:cstheme="minorHAnsi"/>
                <w:b/>
                <w:bCs/>
                <w:color w:val="000000"/>
              </w:rPr>
            </w:pPr>
            <w:r w:rsidRPr="00F4186C">
              <w:rPr>
                <w:rFonts w:cstheme="minorHAnsi"/>
                <w:b/>
                <w:bCs/>
                <w:color w:val="000000"/>
              </w:rPr>
              <w:t>Tangibles</w:t>
            </w:r>
          </w:p>
        </w:tc>
        <w:tc>
          <w:tcPr>
            <w:tcW w:w="3120" w:type="dxa"/>
            <w:tcBorders>
              <w:left w:val="single" w:sz="1" w:space="0" w:color="000000"/>
              <w:bottom w:val="single" w:sz="1" w:space="0" w:color="000000"/>
            </w:tcBorders>
            <w:shd w:val="clear" w:color="auto" w:fill="auto"/>
          </w:tcPr>
          <w:p w14:paraId="2375AD2D"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- 7/10</w:t>
            </w:r>
          </w:p>
        </w:tc>
        <w:tc>
          <w:tcPr>
            <w:tcW w:w="3122" w:type="dxa"/>
            <w:tcBorders>
              <w:left w:val="single" w:sz="1" w:space="0" w:color="000000"/>
              <w:bottom w:val="single" w:sz="1" w:space="0" w:color="000000"/>
              <w:right w:val="single" w:sz="1" w:space="0" w:color="000000"/>
            </w:tcBorders>
            <w:shd w:val="clear" w:color="auto" w:fill="auto"/>
          </w:tcPr>
          <w:p w14:paraId="748161F9"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- 8/10</w:t>
            </w:r>
          </w:p>
          <w:p w14:paraId="22988A5D" w14:textId="77777777" w:rsidR="00747F10" w:rsidRPr="00F4186C" w:rsidRDefault="00747F10" w:rsidP="008A20D0">
            <w:pPr>
              <w:pStyle w:val="TableContents"/>
              <w:rPr>
                <w:rFonts w:asciiTheme="minorHAnsi" w:hAnsiTheme="minorHAnsi" w:cstheme="minorHAnsi"/>
                <w:szCs w:val="24"/>
              </w:rPr>
            </w:pPr>
          </w:p>
        </w:tc>
      </w:tr>
      <w:tr w:rsidR="00747F10" w:rsidRPr="00F4186C" w14:paraId="3E0E064F" w14:textId="77777777" w:rsidTr="008A20D0">
        <w:tc>
          <w:tcPr>
            <w:tcW w:w="2694" w:type="dxa"/>
            <w:tcBorders>
              <w:left w:val="single" w:sz="1" w:space="0" w:color="000000"/>
              <w:bottom w:val="single" w:sz="1" w:space="0" w:color="000000"/>
            </w:tcBorders>
            <w:shd w:val="clear" w:color="auto" w:fill="auto"/>
          </w:tcPr>
          <w:p w14:paraId="2A313840" w14:textId="77777777" w:rsidR="00747F10" w:rsidRPr="00F4186C" w:rsidRDefault="00747F10" w:rsidP="008A20D0">
            <w:pPr>
              <w:rPr>
                <w:rFonts w:cstheme="minorHAnsi"/>
                <w:b/>
                <w:bCs/>
                <w:color w:val="000000"/>
              </w:rPr>
            </w:pPr>
            <w:r w:rsidRPr="00F4186C">
              <w:rPr>
                <w:rFonts w:cstheme="minorHAnsi"/>
                <w:b/>
                <w:bCs/>
                <w:color w:val="000000"/>
              </w:rPr>
              <w:t>Reliability</w:t>
            </w:r>
          </w:p>
        </w:tc>
        <w:tc>
          <w:tcPr>
            <w:tcW w:w="3120" w:type="dxa"/>
            <w:tcBorders>
              <w:left w:val="single" w:sz="1" w:space="0" w:color="000000"/>
              <w:bottom w:val="single" w:sz="1" w:space="0" w:color="000000"/>
            </w:tcBorders>
            <w:shd w:val="clear" w:color="auto" w:fill="auto"/>
          </w:tcPr>
          <w:p w14:paraId="3D47A8DF"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 xml:space="preserve">Ranking- </w:t>
            </w:r>
            <w:r w:rsidRPr="00F4186C">
              <w:rPr>
                <w:rFonts w:asciiTheme="minorHAnsi" w:hAnsiTheme="minorHAnsi" w:cstheme="minorHAnsi"/>
                <w:color w:val="000000"/>
                <w:szCs w:val="24"/>
              </w:rPr>
              <w:t>7/10</w:t>
            </w:r>
          </w:p>
          <w:p w14:paraId="012640A4" w14:textId="77777777" w:rsidR="00747F10" w:rsidRPr="00F4186C" w:rsidRDefault="00747F10" w:rsidP="008A20D0">
            <w:pPr>
              <w:pStyle w:val="TableContents"/>
              <w:rPr>
                <w:rFonts w:asciiTheme="minorHAnsi" w:hAnsiTheme="minorHAnsi" w:cstheme="minorHAnsi"/>
                <w:b/>
                <w:bCs/>
                <w:color w:val="000000"/>
                <w:szCs w:val="24"/>
              </w:rPr>
            </w:pPr>
          </w:p>
        </w:tc>
        <w:tc>
          <w:tcPr>
            <w:tcW w:w="3122" w:type="dxa"/>
            <w:tcBorders>
              <w:left w:val="single" w:sz="1" w:space="0" w:color="000000"/>
              <w:bottom w:val="single" w:sz="1" w:space="0" w:color="000000"/>
              <w:right w:val="single" w:sz="1" w:space="0" w:color="000000"/>
            </w:tcBorders>
            <w:shd w:val="clear" w:color="auto" w:fill="auto"/>
          </w:tcPr>
          <w:p w14:paraId="338A8DF3"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xml:space="preserve"> 8/10</w:t>
            </w:r>
          </w:p>
          <w:p w14:paraId="657469DC" w14:textId="77777777" w:rsidR="00747F10" w:rsidRPr="00F4186C" w:rsidRDefault="00747F10" w:rsidP="008A20D0">
            <w:pPr>
              <w:pStyle w:val="TableContents"/>
              <w:rPr>
                <w:rFonts w:asciiTheme="minorHAnsi" w:hAnsiTheme="minorHAnsi" w:cstheme="minorHAnsi"/>
                <w:szCs w:val="24"/>
              </w:rPr>
            </w:pPr>
          </w:p>
        </w:tc>
      </w:tr>
      <w:tr w:rsidR="00747F10" w:rsidRPr="00F4186C" w14:paraId="7F3E424D" w14:textId="77777777" w:rsidTr="008A20D0">
        <w:tc>
          <w:tcPr>
            <w:tcW w:w="2694" w:type="dxa"/>
            <w:tcBorders>
              <w:left w:val="single" w:sz="1" w:space="0" w:color="000000"/>
              <w:bottom w:val="single" w:sz="1" w:space="0" w:color="000000"/>
            </w:tcBorders>
            <w:shd w:val="clear" w:color="auto" w:fill="auto"/>
          </w:tcPr>
          <w:p w14:paraId="3B14DDB7" w14:textId="77777777" w:rsidR="00747F10" w:rsidRPr="00F4186C" w:rsidRDefault="00747F10" w:rsidP="008A20D0">
            <w:pPr>
              <w:rPr>
                <w:rFonts w:cstheme="minorHAnsi"/>
                <w:b/>
                <w:bCs/>
                <w:color w:val="000000"/>
              </w:rPr>
            </w:pPr>
            <w:r w:rsidRPr="00F4186C">
              <w:rPr>
                <w:rFonts w:cstheme="minorHAnsi"/>
                <w:b/>
                <w:bCs/>
                <w:color w:val="000000"/>
              </w:rPr>
              <w:t>Responsiveness</w:t>
            </w:r>
          </w:p>
        </w:tc>
        <w:tc>
          <w:tcPr>
            <w:tcW w:w="3120" w:type="dxa"/>
            <w:tcBorders>
              <w:left w:val="single" w:sz="1" w:space="0" w:color="000000"/>
              <w:bottom w:val="single" w:sz="1" w:space="0" w:color="000000"/>
            </w:tcBorders>
            <w:shd w:val="clear" w:color="auto" w:fill="auto"/>
          </w:tcPr>
          <w:p w14:paraId="2A8A873B"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 xml:space="preserve">Ranking- </w:t>
            </w:r>
            <w:r w:rsidRPr="00F4186C">
              <w:rPr>
                <w:rFonts w:asciiTheme="minorHAnsi" w:hAnsiTheme="minorHAnsi" w:cstheme="minorHAnsi"/>
                <w:color w:val="000000"/>
                <w:szCs w:val="24"/>
              </w:rPr>
              <w:t>8/10</w:t>
            </w:r>
          </w:p>
        </w:tc>
        <w:tc>
          <w:tcPr>
            <w:tcW w:w="3122" w:type="dxa"/>
            <w:tcBorders>
              <w:left w:val="single" w:sz="1" w:space="0" w:color="000000"/>
              <w:bottom w:val="single" w:sz="1" w:space="0" w:color="000000"/>
              <w:right w:val="single" w:sz="1" w:space="0" w:color="000000"/>
            </w:tcBorders>
            <w:shd w:val="clear" w:color="auto" w:fill="auto"/>
          </w:tcPr>
          <w:p w14:paraId="1F729C6E"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- 9/10</w:t>
            </w:r>
          </w:p>
          <w:p w14:paraId="0AE7F212" w14:textId="77777777" w:rsidR="00747F10" w:rsidRPr="00F4186C" w:rsidRDefault="00747F10" w:rsidP="008A20D0">
            <w:pPr>
              <w:pStyle w:val="TableContents"/>
              <w:rPr>
                <w:rFonts w:asciiTheme="minorHAnsi" w:hAnsiTheme="minorHAnsi" w:cstheme="minorHAnsi"/>
                <w:szCs w:val="24"/>
              </w:rPr>
            </w:pPr>
          </w:p>
        </w:tc>
      </w:tr>
      <w:tr w:rsidR="00747F10" w:rsidRPr="00F4186C" w14:paraId="4AEF9FB6" w14:textId="77777777" w:rsidTr="008A20D0">
        <w:tc>
          <w:tcPr>
            <w:tcW w:w="2694" w:type="dxa"/>
            <w:tcBorders>
              <w:left w:val="single" w:sz="1" w:space="0" w:color="000000"/>
              <w:bottom w:val="single" w:sz="1" w:space="0" w:color="000000"/>
            </w:tcBorders>
            <w:shd w:val="clear" w:color="auto" w:fill="auto"/>
          </w:tcPr>
          <w:p w14:paraId="128272CB" w14:textId="77777777" w:rsidR="00747F10" w:rsidRPr="00F4186C" w:rsidRDefault="00747F10" w:rsidP="008A20D0">
            <w:pPr>
              <w:rPr>
                <w:rFonts w:cstheme="minorHAnsi"/>
                <w:b/>
                <w:bCs/>
                <w:color w:val="000000"/>
              </w:rPr>
            </w:pPr>
            <w:r w:rsidRPr="00F4186C">
              <w:rPr>
                <w:rFonts w:cstheme="minorHAnsi"/>
                <w:b/>
                <w:bCs/>
                <w:color w:val="000000"/>
              </w:rPr>
              <w:t>Empathy</w:t>
            </w:r>
          </w:p>
        </w:tc>
        <w:tc>
          <w:tcPr>
            <w:tcW w:w="3120" w:type="dxa"/>
            <w:tcBorders>
              <w:left w:val="single" w:sz="1" w:space="0" w:color="000000"/>
              <w:bottom w:val="single" w:sz="1" w:space="0" w:color="000000"/>
            </w:tcBorders>
            <w:shd w:val="clear" w:color="auto" w:fill="auto"/>
          </w:tcPr>
          <w:p w14:paraId="317AA219"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 xml:space="preserve">Ranking- </w:t>
            </w:r>
            <w:r w:rsidRPr="00F4186C">
              <w:rPr>
                <w:rFonts w:asciiTheme="minorHAnsi" w:hAnsiTheme="minorHAnsi" w:cstheme="minorHAnsi"/>
                <w:color w:val="000000"/>
                <w:szCs w:val="24"/>
              </w:rPr>
              <w:t>7/10</w:t>
            </w:r>
          </w:p>
          <w:p w14:paraId="48A97671" w14:textId="77777777" w:rsidR="00747F10" w:rsidRPr="00F4186C" w:rsidRDefault="00747F10" w:rsidP="008A20D0">
            <w:pPr>
              <w:pStyle w:val="TableContents"/>
              <w:rPr>
                <w:rFonts w:asciiTheme="minorHAnsi" w:hAnsiTheme="minorHAnsi" w:cstheme="minorHAnsi"/>
                <w:b/>
                <w:bCs/>
                <w:color w:val="000000"/>
                <w:szCs w:val="24"/>
              </w:rPr>
            </w:pPr>
          </w:p>
        </w:tc>
        <w:tc>
          <w:tcPr>
            <w:tcW w:w="3122" w:type="dxa"/>
            <w:tcBorders>
              <w:left w:val="single" w:sz="1" w:space="0" w:color="000000"/>
              <w:bottom w:val="single" w:sz="1" w:space="0" w:color="000000"/>
              <w:right w:val="single" w:sz="1" w:space="0" w:color="000000"/>
            </w:tcBorders>
            <w:shd w:val="clear" w:color="auto" w:fill="auto"/>
          </w:tcPr>
          <w:p w14:paraId="2831B354"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xml:space="preserve"> 9/10</w:t>
            </w:r>
          </w:p>
          <w:p w14:paraId="15B97509"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color w:val="000000"/>
                <w:szCs w:val="24"/>
              </w:rPr>
              <w:t>.</w:t>
            </w:r>
          </w:p>
          <w:p w14:paraId="06CB93BE" w14:textId="77777777" w:rsidR="00747F10" w:rsidRPr="00F4186C" w:rsidRDefault="00747F10" w:rsidP="008A20D0">
            <w:pPr>
              <w:pStyle w:val="TableContents"/>
              <w:rPr>
                <w:rFonts w:asciiTheme="minorHAnsi" w:hAnsiTheme="minorHAnsi" w:cstheme="minorHAnsi"/>
                <w:color w:val="000000"/>
                <w:szCs w:val="24"/>
              </w:rPr>
            </w:pPr>
          </w:p>
        </w:tc>
      </w:tr>
      <w:tr w:rsidR="00747F10" w:rsidRPr="00F4186C" w14:paraId="24C6C8ED" w14:textId="77777777" w:rsidTr="008A20D0">
        <w:tc>
          <w:tcPr>
            <w:tcW w:w="2694" w:type="dxa"/>
            <w:tcBorders>
              <w:left w:val="single" w:sz="1" w:space="0" w:color="000000"/>
            </w:tcBorders>
            <w:shd w:val="clear" w:color="auto" w:fill="auto"/>
          </w:tcPr>
          <w:p w14:paraId="65CEF217" w14:textId="77777777" w:rsidR="00747F10" w:rsidRPr="00F4186C" w:rsidRDefault="00747F10" w:rsidP="008A20D0">
            <w:pPr>
              <w:rPr>
                <w:rFonts w:cstheme="minorHAnsi"/>
                <w:b/>
                <w:bCs/>
                <w:color w:val="000000"/>
              </w:rPr>
            </w:pPr>
            <w:r w:rsidRPr="00F4186C">
              <w:rPr>
                <w:rFonts w:cstheme="minorHAnsi"/>
                <w:b/>
                <w:bCs/>
                <w:color w:val="000000"/>
              </w:rPr>
              <w:t>Assurance</w:t>
            </w:r>
          </w:p>
        </w:tc>
        <w:tc>
          <w:tcPr>
            <w:tcW w:w="3120" w:type="dxa"/>
            <w:tcBorders>
              <w:left w:val="single" w:sz="1" w:space="0" w:color="000000"/>
            </w:tcBorders>
            <w:shd w:val="clear" w:color="auto" w:fill="auto"/>
          </w:tcPr>
          <w:p w14:paraId="4F2A488D"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 xml:space="preserve">Ranking- </w:t>
            </w:r>
            <w:r w:rsidRPr="00F4186C">
              <w:rPr>
                <w:rFonts w:asciiTheme="minorHAnsi" w:hAnsiTheme="minorHAnsi" w:cstheme="minorHAnsi"/>
                <w:color w:val="000000"/>
                <w:szCs w:val="24"/>
              </w:rPr>
              <w:t>9/10</w:t>
            </w:r>
          </w:p>
          <w:p w14:paraId="242E2E27" w14:textId="77777777" w:rsidR="00747F10" w:rsidRPr="00F4186C" w:rsidRDefault="00747F10" w:rsidP="008A20D0">
            <w:pPr>
              <w:pStyle w:val="TableContents"/>
              <w:rPr>
                <w:rFonts w:asciiTheme="minorHAnsi" w:hAnsiTheme="minorHAnsi" w:cstheme="minorHAnsi"/>
                <w:b/>
                <w:bCs/>
                <w:color w:val="000000"/>
                <w:szCs w:val="24"/>
              </w:rPr>
            </w:pPr>
          </w:p>
        </w:tc>
        <w:tc>
          <w:tcPr>
            <w:tcW w:w="3122" w:type="dxa"/>
            <w:tcBorders>
              <w:left w:val="single" w:sz="1" w:space="0" w:color="000000"/>
              <w:right w:val="single" w:sz="1" w:space="0" w:color="000000"/>
            </w:tcBorders>
            <w:shd w:val="clear" w:color="auto" w:fill="auto"/>
          </w:tcPr>
          <w:p w14:paraId="1AAD5B59" w14:textId="77777777" w:rsidR="00747F10" w:rsidRPr="00F4186C" w:rsidRDefault="00747F10" w:rsidP="008A20D0">
            <w:pPr>
              <w:pStyle w:val="TableContents"/>
              <w:rPr>
                <w:rFonts w:asciiTheme="minorHAnsi" w:hAnsiTheme="minorHAnsi" w:cstheme="minorHAnsi"/>
                <w:color w:val="000000"/>
                <w:szCs w:val="24"/>
              </w:rPr>
            </w:pPr>
            <w:r w:rsidRPr="00F4186C">
              <w:rPr>
                <w:rFonts w:asciiTheme="minorHAnsi" w:hAnsiTheme="minorHAnsi" w:cstheme="minorHAnsi"/>
                <w:b/>
                <w:bCs/>
                <w:color w:val="000000"/>
                <w:szCs w:val="24"/>
              </w:rPr>
              <w:t>Ranking-</w:t>
            </w:r>
            <w:r w:rsidRPr="00F4186C">
              <w:rPr>
                <w:rFonts w:asciiTheme="minorHAnsi" w:hAnsiTheme="minorHAnsi" w:cstheme="minorHAnsi"/>
                <w:color w:val="000000"/>
                <w:szCs w:val="24"/>
              </w:rPr>
              <w:t xml:space="preserve"> 9/10</w:t>
            </w:r>
          </w:p>
          <w:p w14:paraId="07961C42" w14:textId="77777777" w:rsidR="00747F10" w:rsidRPr="00F4186C" w:rsidRDefault="00747F10" w:rsidP="008A20D0">
            <w:pPr>
              <w:pStyle w:val="TableContents"/>
              <w:rPr>
                <w:rFonts w:asciiTheme="minorHAnsi" w:hAnsiTheme="minorHAnsi" w:cstheme="minorHAnsi"/>
                <w:szCs w:val="24"/>
              </w:rPr>
            </w:pPr>
          </w:p>
        </w:tc>
      </w:tr>
      <w:tr w:rsidR="00747F10" w:rsidRPr="00F4186C" w14:paraId="0BA0B628" w14:textId="77777777" w:rsidTr="008A20D0">
        <w:tc>
          <w:tcPr>
            <w:tcW w:w="2694" w:type="dxa"/>
            <w:tcBorders>
              <w:left w:val="single" w:sz="1" w:space="0" w:color="000000"/>
              <w:bottom w:val="single" w:sz="1" w:space="0" w:color="000000"/>
            </w:tcBorders>
            <w:shd w:val="clear" w:color="auto" w:fill="auto"/>
          </w:tcPr>
          <w:p w14:paraId="7916E15E" w14:textId="77777777" w:rsidR="00747F10" w:rsidRPr="00F4186C" w:rsidRDefault="00747F10" w:rsidP="008A20D0">
            <w:pPr>
              <w:rPr>
                <w:rFonts w:cstheme="minorHAnsi"/>
                <w:b/>
                <w:bCs/>
                <w:color w:val="000000"/>
              </w:rPr>
            </w:pPr>
          </w:p>
        </w:tc>
        <w:tc>
          <w:tcPr>
            <w:tcW w:w="3120" w:type="dxa"/>
            <w:tcBorders>
              <w:left w:val="single" w:sz="1" w:space="0" w:color="000000"/>
              <w:bottom w:val="single" w:sz="1" w:space="0" w:color="000000"/>
            </w:tcBorders>
            <w:shd w:val="clear" w:color="auto" w:fill="auto"/>
          </w:tcPr>
          <w:p w14:paraId="7DD0D8F8" w14:textId="77777777" w:rsidR="00747F10" w:rsidRPr="00F4186C" w:rsidRDefault="00747F10" w:rsidP="008A20D0">
            <w:pPr>
              <w:pStyle w:val="TableContents"/>
              <w:rPr>
                <w:rFonts w:asciiTheme="minorHAnsi" w:hAnsiTheme="minorHAnsi" w:cstheme="minorHAnsi"/>
                <w:b/>
                <w:bCs/>
                <w:color w:val="000000"/>
                <w:szCs w:val="24"/>
              </w:rPr>
            </w:pPr>
          </w:p>
        </w:tc>
        <w:tc>
          <w:tcPr>
            <w:tcW w:w="3122" w:type="dxa"/>
            <w:tcBorders>
              <w:left w:val="single" w:sz="1" w:space="0" w:color="000000"/>
              <w:bottom w:val="single" w:sz="1" w:space="0" w:color="000000"/>
              <w:right w:val="single" w:sz="1" w:space="0" w:color="000000"/>
            </w:tcBorders>
            <w:shd w:val="clear" w:color="auto" w:fill="auto"/>
          </w:tcPr>
          <w:p w14:paraId="50208BD1" w14:textId="77777777" w:rsidR="00747F10" w:rsidRPr="00F4186C" w:rsidRDefault="00747F10" w:rsidP="008A20D0">
            <w:pPr>
              <w:pStyle w:val="TableContents"/>
              <w:rPr>
                <w:rFonts w:asciiTheme="minorHAnsi" w:hAnsiTheme="minorHAnsi" w:cstheme="minorHAnsi"/>
                <w:b/>
                <w:bCs/>
                <w:color w:val="000000"/>
                <w:szCs w:val="24"/>
              </w:rPr>
            </w:pPr>
          </w:p>
        </w:tc>
      </w:tr>
    </w:tbl>
    <w:p w14:paraId="2F78DF38" w14:textId="77777777" w:rsidR="00747F10" w:rsidRPr="00F4186C" w:rsidRDefault="00747F10" w:rsidP="00747F10">
      <w:pPr>
        <w:rPr>
          <w:rFonts w:cstheme="minorHAnsi"/>
          <w:color w:val="000000"/>
        </w:rPr>
      </w:pPr>
    </w:p>
    <w:p w14:paraId="4B183425" w14:textId="77777777" w:rsidR="00747F10" w:rsidRPr="00F4186C" w:rsidRDefault="00747F10" w:rsidP="00747F10">
      <w:pPr>
        <w:rPr>
          <w:rFonts w:cstheme="minorHAnsi"/>
          <w:b/>
          <w:bCs/>
          <w:color w:val="000000"/>
        </w:rPr>
      </w:pPr>
    </w:p>
    <w:p w14:paraId="62CA0AE7" w14:textId="77777777" w:rsidR="00747F10" w:rsidRPr="00F4186C" w:rsidRDefault="00747F10" w:rsidP="00747F10">
      <w:pPr>
        <w:rPr>
          <w:rFonts w:cstheme="minorHAnsi"/>
          <w:b/>
          <w:bCs/>
          <w:color w:val="000000"/>
        </w:rPr>
      </w:pPr>
      <w:r w:rsidRPr="00F4186C">
        <w:rPr>
          <w:rFonts w:cstheme="minorHAnsi"/>
          <w:b/>
          <w:bCs/>
          <w:color w:val="000000"/>
        </w:rPr>
        <w:t>CONCLUSION</w:t>
      </w:r>
    </w:p>
    <w:p w14:paraId="7C1129CA" w14:textId="77777777" w:rsidR="00747F10" w:rsidRPr="00F4186C" w:rsidRDefault="00747F10" w:rsidP="00747F10">
      <w:pPr>
        <w:rPr>
          <w:rFonts w:cstheme="minorHAnsi"/>
          <w:color w:val="000000"/>
        </w:rPr>
      </w:pPr>
      <w:r w:rsidRPr="00F4186C">
        <w:rPr>
          <w:rFonts w:cstheme="minorHAnsi"/>
          <w:b/>
          <w:bCs/>
          <w:color w:val="000000"/>
        </w:rPr>
        <w:tab/>
      </w:r>
      <w:r w:rsidRPr="00F4186C">
        <w:rPr>
          <w:rFonts w:cstheme="minorHAnsi"/>
          <w:color w:val="000000"/>
        </w:rPr>
        <w:t>Service quality is very important for every hotel which should be provided by them to their guests and visitors. They could easily gain the consumer trust and satisfy them by fulfilling the needs and wants of consumers. The quality service are very useful for them in satisfying customer and gaining huge consumer trust. By this the consumer can also feel valued and cared by the hotel and they want to visit again to the hotel and enjoy the services.</w:t>
      </w:r>
    </w:p>
    <w:p w14:paraId="688B06E1" w14:textId="77777777" w:rsidR="00047103" w:rsidRPr="00F4186C" w:rsidRDefault="00047103" w:rsidP="00747F10">
      <w:pPr>
        <w:pStyle w:val="Heading1"/>
        <w:keepLines/>
        <w:widowControl/>
        <w:spacing w:before="0" w:after="0" w:line="360" w:lineRule="auto"/>
        <w:jc w:val="both"/>
        <w:rPr>
          <w:rFonts w:asciiTheme="minorHAnsi" w:hAnsiTheme="minorHAnsi" w:cstheme="minorHAnsi"/>
          <w:color w:val="000000"/>
          <w:sz w:val="24"/>
          <w:szCs w:val="24"/>
        </w:rPr>
      </w:pPr>
    </w:p>
    <w:p w14:paraId="5A6155E4" w14:textId="77777777" w:rsidR="00E22D41" w:rsidRPr="00F4186C" w:rsidRDefault="00E22D41" w:rsidP="00747F10">
      <w:pPr>
        <w:pStyle w:val="Heading1"/>
        <w:keepLines/>
        <w:widowControl/>
        <w:spacing w:before="0" w:after="0" w:line="360" w:lineRule="auto"/>
        <w:jc w:val="both"/>
        <w:rPr>
          <w:rFonts w:asciiTheme="minorHAnsi" w:hAnsiTheme="minorHAnsi" w:cstheme="minorHAnsi"/>
          <w:color w:val="000000"/>
          <w:sz w:val="24"/>
          <w:szCs w:val="24"/>
        </w:rPr>
      </w:pPr>
    </w:p>
    <w:p w14:paraId="34D70D96" w14:textId="77777777" w:rsidR="00E22D41" w:rsidRPr="00F4186C" w:rsidRDefault="00E22D41" w:rsidP="00747F10">
      <w:pPr>
        <w:pStyle w:val="Heading1"/>
        <w:keepLines/>
        <w:widowControl/>
        <w:spacing w:before="0" w:after="0" w:line="360" w:lineRule="auto"/>
        <w:jc w:val="both"/>
        <w:rPr>
          <w:rFonts w:asciiTheme="minorHAnsi" w:hAnsiTheme="minorHAnsi" w:cstheme="minorHAnsi"/>
          <w:color w:val="000000"/>
          <w:sz w:val="24"/>
          <w:szCs w:val="24"/>
        </w:rPr>
      </w:pPr>
    </w:p>
    <w:p w14:paraId="263BB132" w14:textId="77777777" w:rsidR="00E22D41" w:rsidRPr="00F4186C" w:rsidRDefault="00E22D41" w:rsidP="00747F10">
      <w:pPr>
        <w:pStyle w:val="Heading1"/>
        <w:keepLines/>
        <w:widowControl/>
        <w:spacing w:before="0" w:after="0" w:line="360" w:lineRule="auto"/>
        <w:jc w:val="both"/>
        <w:rPr>
          <w:rFonts w:asciiTheme="minorHAnsi" w:hAnsiTheme="minorHAnsi" w:cstheme="minorHAnsi"/>
          <w:color w:val="000000"/>
          <w:sz w:val="24"/>
          <w:szCs w:val="24"/>
        </w:rPr>
      </w:pPr>
    </w:p>
    <w:p w14:paraId="199F04F9" w14:textId="77777777" w:rsidR="00E22D41" w:rsidRPr="00F4186C" w:rsidRDefault="00E22D41" w:rsidP="00747F10">
      <w:pPr>
        <w:pStyle w:val="Heading1"/>
        <w:keepLines/>
        <w:widowControl/>
        <w:spacing w:before="0" w:after="0" w:line="360" w:lineRule="auto"/>
        <w:jc w:val="both"/>
        <w:rPr>
          <w:rFonts w:asciiTheme="minorHAnsi" w:hAnsiTheme="minorHAnsi" w:cstheme="minorHAnsi"/>
          <w:color w:val="000000"/>
          <w:sz w:val="24"/>
          <w:szCs w:val="24"/>
        </w:rPr>
      </w:pPr>
    </w:p>
    <w:p w14:paraId="69B590D2" w14:textId="77777777" w:rsidR="00E22D41" w:rsidRPr="00F4186C" w:rsidRDefault="00E22D41" w:rsidP="00747F10">
      <w:pPr>
        <w:pStyle w:val="Heading1"/>
        <w:keepLines/>
        <w:widowControl/>
        <w:spacing w:before="0" w:after="0" w:line="360" w:lineRule="auto"/>
        <w:jc w:val="both"/>
        <w:rPr>
          <w:rFonts w:asciiTheme="minorHAnsi" w:hAnsiTheme="minorHAnsi" w:cstheme="minorHAnsi"/>
          <w:color w:val="000000"/>
          <w:sz w:val="24"/>
          <w:szCs w:val="24"/>
        </w:rPr>
      </w:pPr>
    </w:p>
    <w:p w14:paraId="397D1D79" w14:textId="048E7F48" w:rsidR="00747F10" w:rsidRPr="00F4186C" w:rsidRDefault="00747F10" w:rsidP="00747F10">
      <w:pPr>
        <w:pStyle w:val="Heading1"/>
        <w:keepLines/>
        <w:widowControl/>
        <w:spacing w:before="0" w:after="0" w:line="360" w:lineRule="auto"/>
        <w:jc w:val="both"/>
        <w:rPr>
          <w:rFonts w:asciiTheme="minorHAnsi" w:hAnsiTheme="minorHAnsi" w:cstheme="minorHAnsi"/>
          <w:color w:val="000000"/>
          <w:sz w:val="24"/>
          <w:szCs w:val="24"/>
        </w:rPr>
      </w:pPr>
      <w:r w:rsidRPr="00F4186C">
        <w:rPr>
          <w:rFonts w:asciiTheme="minorHAnsi" w:hAnsiTheme="minorHAnsi" w:cstheme="minorHAnsi"/>
          <w:color w:val="000000"/>
          <w:sz w:val="24"/>
          <w:szCs w:val="24"/>
        </w:rPr>
        <w:t>PART 2 (b)</w:t>
      </w:r>
    </w:p>
    <w:p w14:paraId="0FE084CD" w14:textId="77777777" w:rsidR="00747F10" w:rsidRPr="00F4186C" w:rsidRDefault="00747F10" w:rsidP="00747F10">
      <w:pPr>
        <w:pStyle w:val="Heading2"/>
        <w:numPr>
          <w:ilvl w:val="1"/>
          <w:numId w:val="1"/>
        </w:numPr>
        <w:suppressAutoHyphens/>
        <w:spacing w:before="0" w:line="360" w:lineRule="auto"/>
        <w:jc w:val="both"/>
        <w:rPr>
          <w:rFonts w:asciiTheme="minorHAnsi" w:hAnsiTheme="minorHAnsi" w:cstheme="minorHAnsi"/>
          <w:b/>
          <w:bCs/>
          <w:color w:val="000000"/>
          <w:sz w:val="24"/>
          <w:szCs w:val="24"/>
        </w:rPr>
      </w:pPr>
      <w:r w:rsidRPr="00F4186C">
        <w:rPr>
          <w:rFonts w:asciiTheme="minorHAnsi" w:hAnsiTheme="minorHAnsi" w:cstheme="minorHAnsi"/>
          <w:b/>
          <w:bCs/>
          <w:color w:val="000000"/>
          <w:sz w:val="24"/>
          <w:szCs w:val="24"/>
        </w:rPr>
        <w:t>GAPS IN SERVICE</w:t>
      </w:r>
    </w:p>
    <w:p w14:paraId="335357C8" w14:textId="1B6DB14C" w:rsidR="00747F10" w:rsidRPr="00F4186C" w:rsidRDefault="00747F10" w:rsidP="00747F10">
      <w:pPr>
        <w:rPr>
          <w:rFonts w:cstheme="minorHAnsi"/>
          <w:b/>
          <w:bCs/>
          <w:color w:val="000000"/>
        </w:rPr>
      </w:pPr>
      <w:r w:rsidRPr="00F4186C">
        <w:rPr>
          <w:rFonts w:cstheme="minorHAnsi"/>
          <w:color w:val="000000"/>
        </w:rPr>
        <w:tab/>
        <w:t xml:space="preserve">The gaps are the areas which are not met due to lack in proper resources and other factors which decrease the efficiency of the services. It is also called as the SERQUAL model and inn this model the hotel have to maintain the service quality to increase the efficiency of the customer satisfaction and maintain the quality of the hotel as a whole. Hotel </w:t>
      </w:r>
      <w:r w:rsidR="00047103" w:rsidRPr="00F4186C">
        <w:rPr>
          <w:rFonts w:cstheme="minorHAnsi"/>
          <w:color w:val="000000"/>
        </w:rPr>
        <w:t>Hilton have</w:t>
      </w:r>
      <w:r w:rsidRPr="00F4186C">
        <w:rPr>
          <w:rFonts w:cstheme="minorHAnsi"/>
          <w:color w:val="000000"/>
        </w:rPr>
        <w:t xml:space="preserve"> to analyses that is gaps in order to increase the efficiency of the quality and provide the better approach by which all the customers are satisfies and become the loyal customers of the hotel organization. These gaps are the difference between the customer expectations and service which is provided by the organization due to some factors which help the organization to increase the efficiency of the organization. </w:t>
      </w:r>
      <w:r w:rsidRPr="00F4186C">
        <w:rPr>
          <w:rFonts w:cstheme="minorHAnsi"/>
          <w:color w:val="000000"/>
          <w:shd w:val="clear" w:color="auto" w:fill="FFFFFF"/>
          <w:lang w:eastAsia="en-GB" w:bidi="en-GB"/>
        </w:rPr>
        <w:t>(</w:t>
      </w:r>
      <w:proofErr w:type="spellStart"/>
      <w:r w:rsidRPr="00F4186C">
        <w:rPr>
          <w:rFonts w:cstheme="minorHAnsi"/>
          <w:color w:val="000000"/>
          <w:shd w:val="clear" w:color="auto" w:fill="FFFFFF"/>
          <w:lang w:eastAsia="en-GB" w:bidi="en-GB"/>
        </w:rPr>
        <w:t>Dessart</w:t>
      </w:r>
      <w:proofErr w:type="spellEnd"/>
      <w:r w:rsidRPr="00F4186C">
        <w:rPr>
          <w:rFonts w:cstheme="minorHAnsi"/>
          <w:color w:val="000000"/>
          <w:shd w:val="clear" w:color="auto" w:fill="FFFFFF"/>
          <w:lang w:eastAsia="en-GB" w:bidi="en-GB"/>
        </w:rPr>
        <w:t xml:space="preserve">, </w:t>
      </w:r>
      <w:proofErr w:type="spellStart"/>
      <w:r w:rsidRPr="00F4186C">
        <w:rPr>
          <w:rFonts w:cstheme="minorHAnsi"/>
          <w:color w:val="000000"/>
          <w:shd w:val="clear" w:color="auto" w:fill="FFFFFF"/>
          <w:lang w:eastAsia="en-GB" w:bidi="en-GB"/>
        </w:rPr>
        <w:t>Veloutsou</w:t>
      </w:r>
      <w:proofErr w:type="spellEnd"/>
      <w:r w:rsidRPr="00F4186C">
        <w:rPr>
          <w:rFonts w:cstheme="minorHAnsi"/>
          <w:color w:val="000000"/>
          <w:shd w:val="clear" w:color="auto" w:fill="FFFFFF"/>
          <w:lang w:eastAsia="en-GB" w:bidi="en-GB"/>
        </w:rPr>
        <w:t xml:space="preserve"> and Morgan-Thomas., 2016)</w:t>
      </w:r>
    </w:p>
    <w:p w14:paraId="30E47A7B" w14:textId="77777777" w:rsidR="00047103" w:rsidRPr="00F4186C" w:rsidRDefault="00047103" w:rsidP="00047103">
      <w:pPr>
        <w:rPr>
          <w:rFonts w:cstheme="minorHAnsi"/>
        </w:rPr>
      </w:pPr>
      <w:r w:rsidRPr="00F4186C">
        <w:rPr>
          <w:rFonts w:cstheme="minorHAnsi"/>
          <w:b/>
          <w:bCs/>
        </w:rPr>
        <w:t>Gap 1- Not knowing what customer expect</w:t>
      </w:r>
    </w:p>
    <w:p w14:paraId="483BA084" w14:textId="3647F2BF" w:rsidR="00047103" w:rsidRPr="00F4186C" w:rsidRDefault="00047103" w:rsidP="00047103">
      <w:pPr>
        <w:rPr>
          <w:rFonts w:cstheme="minorHAnsi"/>
        </w:rPr>
      </w:pPr>
      <w:r w:rsidRPr="00F4186C">
        <w:rPr>
          <w:rFonts w:cstheme="minorHAnsi"/>
        </w:rPr>
        <w:tab/>
        <w:t xml:space="preserve">This gap is very common in the hotel industry when the hotel organization is not having the proper information about the customer expectations and this also create the ineffective strategies' formulation. Hotel Hilton need to </w:t>
      </w:r>
      <w:r w:rsidRPr="00F4186C">
        <w:rPr>
          <w:rFonts w:cstheme="minorHAnsi"/>
        </w:rPr>
        <w:t>analyse</w:t>
      </w:r>
      <w:r w:rsidRPr="00F4186C">
        <w:rPr>
          <w:rFonts w:cstheme="minorHAnsi"/>
        </w:rPr>
        <w:t xml:space="preserve"> the all the factors by making the proper and effective research so that they can increase the knowledge of the customer expectations so that they can present the accurate services which the customer wants to increase the satisfaction level of the customers and provide a better sales to the hotel and increase the market share of the hotel. This gap is also known as the knowledge gap and the information of the customer sis very essential for the hotel to be known in order to formulate the effective strategies and increase the efficiency of the organization.  </w:t>
      </w:r>
    </w:p>
    <w:p w14:paraId="3289CE02" w14:textId="421E7F52" w:rsidR="00047103" w:rsidRPr="00F4186C" w:rsidRDefault="00047103" w:rsidP="00047103">
      <w:pPr>
        <w:rPr>
          <w:rFonts w:cstheme="minorHAnsi"/>
        </w:rPr>
      </w:pPr>
      <w:r w:rsidRPr="00F4186C">
        <w:rPr>
          <w:rFonts w:cstheme="minorHAnsi"/>
        </w:rPr>
        <w:tab/>
        <w:t xml:space="preserve">Hotel Marriott will be ranked 6/10 out of five as the hotel is not aggressively participating in the course to increase the data and information to understand the expectation of the customers with the effective strategies which is decreasing the efficiency of the hotel as the customers are unsatisfied. For </w:t>
      </w:r>
      <w:r w:rsidRPr="00F4186C">
        <w:rPr>
          <w:rFonts w:cstheme="minorHAnsi"/>
        </w:rPr>
        <w:t>example,</w:t>
      </w:r>
      <w:r w:rsidRPr="00F4186C">
        <w:rPr>
          <w:rFonts w:cstheme="minorHAnsi"/>
        </w:rPr>
        <w:t xml:space="preserve"> if domino suffer from his gap then it would be because the company is not offering the customers with the cheese </w:t>
      </w:r>
      <w:r w:rsidRPr="00F4186C">
        <w:rPr>
          <w:rFonts w:cstheme="minorHAnsi"/>
        </w:rPr>
        <w:t>pizza,</w:t>
      </w:r>
      <w:r w:rsidRPr="00F4186C">
        <w:rPr>
          <w:rFonts w:cstheme="minorHAnsi"/>
        </w:rPr>
        <w:t xml:space="preserve"> but the customer </w:t>
      </w:r>
      <w:r w:rsidRPr="00F4186C">
        <w:rPr>
          <w:rFonts w:cstheme="minorHAnsi"/>
        </w:rPr>
        <w:t>is</w:t>
      </w:r>
      <w:r w:rsidRPr="00F4186C">
        <w:rPr>
          <w:rFonts w:cstheme="minorHAnsi"/>
        </w:rPr>
        <w:t xml:space="preserve"> expecting a cheese pizza.</w:t>
      </w:r>
    </w:p>
    <w:p w14:paraId="2707485A" w14:textId="5D6F7D2F" w:rsidR="00E22D41" w:rsidRPr="00F4186C" w:rsidRDefault="00E22D41" w:rsidP="00047103">
      <w:pPr>
        <w:rPr>
          <w:rFonts w:cstheme="minorHAnsi"/>
        </w:rPr>
      </w:pPr>
    </w:p>
    <w:tbl>
      <w:tblPr>
        <w:tblStyle w:val="TableGrid"/>
        <w:tblW w:w="0" w:type="auto"/>
        <w:tblLook w:val="04A0" w:firstRow="1" w:lastRow="0" w:firstColumn="1" w:lastColumn="0" w:noHBand="0" w:noVBand="1"/>
      </w:tblPr>
      <w:tblGrid>
        <w:gridCol w:w="3003"/>
        <w:gridCol w:w="3003"/>
        <w:gridCol w:w="3004"/>
      </w:tblGrid>
      <w:tr w:rsidR="00E22D41" w:rsidRPr="00F4186C" w14:paraId="2208A819" w14:textId="77777777" w:rsidTr="00E22D41">
        <w:tc>
          <w:tcPr>
            <w:tcW w:w="3003" w:type="dxa"/>
          </w:tcPr>
          <w:p w14:paraId="716E0185" w14:textId="73026F0C"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 xml:space="preserve">Gap 1 Not knowing what customer expect </w:t>
            </w:r>
          </w:p>
        </w:tc>
        <w:tc>
          <w:tcPr>
            <w:tcW w:w="3003" w:type="dxa"/>
          </w:tcPr>
          <w:p w14:paraId="243D30D9" w14:textId="211BE639"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Marriott Hotel</w:t>
            </w:r>
          </w:p>
        </w:tc>
        <w:tc>
          <w:tcPr>
            <w:tcW w:w="3004" w:type="dxa"/>
          </w:tcPr>
          <w:p w14:paraId="5A87AD1A" w14:textId="5AA508CF"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Hilton Hotel</w:t>
            </w:r>
          </w:p>
        </w:tc>
      </w:tr>
      <w:tr w:rsidR="00E22D41" w:rsidRPr="00F4186C" w14:paraId="5ACF8427" w14:textId="77777777" w:rsidTr="00E22D41">
        <w:tc>
          <w:tcPr>
            <w:tcW w:w="3003" w:type="dxa"/>
          </w:tcPr>
          <w:p w14:paraId="41257EE7" w14:textId="53E13572"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 xml:space="preserve">Raking </w:t>
            </w:r>
          </w:p>
        </w:tc>
        <w:tc>
          <w:tcPr>
            <w:tcW w:w="3003" w:type="dxa"/>
          </w:tcPr>
          <w:p w14:paraId="56824A1E" w14:textId="32E9C269"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6/10</w:t>
            </w:r>
          </w:p>
        </w:tc>
        <w:tc>
          <w:tcPr>
            <w:tcW w:w="3004" w:type="dxa"/>
          </w:tcPr>
          <w:p w14:paraId="5F6257CF" w14:textId="5AC5FA1F"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8/10</w:t>
            </w:r>
          </w:p>
        </w:tc>
      </w:tr>
    </w:tbl>
    <w:p w14:paraId="192261C6" w14:textId="77777777" w:rsidR="00E22D41" w:rsidRPr="00F4186C" w:rsidRDefault="00E22D41" w:rsidP="00047103">
      <w:pPr>
        <w:rPr>
          <w:rFonts w:cstheme="minorHAnsi"/>
          <w:b/>
          <w:bCs/>
        </w:rPr>
      </w:pPr>
    </w:p>
    <w:p w14:paraId="7F8555E3" w14:textId="77777777" w:rsidR="00E22D41" w:rsidRPr="00F4186C" w:rsidRDefault="00E22D41" w:rsidP="00047103">
      <w:pPr>
        <w:rPr>
          <w:rFonts w:cstheme="minorHAnsi"/>
          <w:b/>
          <w:bCs/>
        </w:rPr>
      </w:pPr>
    </w:p>
    <w:p w14:paraId="7140977C" w14:textId="77777777" w:rsidR="00E22D41" w:rsidRPr="00F4186C" w:rsidRDefault="00E22D41" w:rsidP="00047103">
      <w:pPr>
        <w:rPr>
          <w:rFonts w:cstheme="minorHAnsi"/>
          <w:b/>
          <w:bCs/>
        </w:rPr>
      </w:pPr>
    </w:p>
    <w:p w14:paraId="683E4BD2" w14:textId="77777777" w:rsidR="00E22D41" w:rsidRPr="00F4186C" w:rsidRDefault="00E22D41" w:rsidP="00047103">
      <w:pPr>
        <w:rPr>
          <w:rFonts w:cstheme="minorHAnsi"/>
          <w:b/>
          <w:bCs/>
        </w:rPr>
      </w:pPr>
    </w:p>
    <w:p w14:paraId="5EF4D33B" w14:textId="77777777" w:rsidR="00E22D41" w:rsidRPr="00F4186C" w:rsidRDefault="00E22D41" w:rsidP="00047103">
      <w:pPr>
        <w:rPr>
          <w:rFonts w:cstheme="minorHAnsi"/>
          <w:b/>
          <w:bCs/>
        </w:rPr>
      </w:pPr>
    </w:p>
    <w:p w14:paraId="6508A98F" w14:textId="77777777" w:rsidR="00E22D41" w:rsidRPr="00F4186C" w:rsidRDefault="00E22D41" w:rsidP="00047103">
      <w:pPr>
        <w:rPr>
          <w:rFonts w:cstheme="minorHAnsi"/>
          <w:b/>
          <w:bCs/>
        </w:rPr>
      </w:pPr>
    </w:p>
    <w:p w14:paraId="6BB0E556" w14:textId="715856D9" w:rsidR="00047103" w:rsidRPr="00F4186C" w:rsidRDefault="00047103" w:rsidP="00047103">
      <w:pPr>
        <w:rPr>
          <w:rFonts w:cstheme="minorHAnsi"/>
        </w:rPr>
      </w:pPr>
      <w:r w:rsidRPr="00F4186C">
        <w:rPr>
          <w:rFonts w:cstheme="minorHAnsi"/>
          <w:b/>
          <w:bCs/>
        </w:rPr>
        <w:t>GAP-2 Wrong Service quality standards</w:t>
      </w:r>
    </w:p>
    <w:p w14:paraId="7C5B006F" w14:textId="117B00CC" w:rsidR="00047103" w:rsidRPr="00F4186C" w:rsidRDefault="00047103" w:rsidP="00047103">
      <w:pPr>
        <w:rPr>
          <w:rFonts w:cstheme="minorHAnsi"/>
        </w:rPr>
      </w:pPr>
      <w:r w:rsidRPr="00F4186C">
        <w:rPr>
          <w:rFonts w:cstheme="minorHAnsi"/>
        </w:rPr>
        <w:tab/>
        <w:t xml:space="preserve">Reflect expectations of the customers have to be right towards the companies which are serving them the products and services. The policy gap is the different between the customer's wants and management's efficiency to understand the needs of the customers. These gaps are very ineffective and also deceases the efficiency of the customers. The Hotel Hilton faces this gap when the management is not efficient to understand the </w:t>
      </w:r>
      <w:r w:rsidRPr="00F4186C">
        <w:rPr>
          <w:rFonts w:cstheme="minorHAnsi"/>
        </w:rPr>
        <w:t>customer’s</w:t>
      </w:r>
      <w:r w:rsidRPr="00F4186C">
        <w:rPr>
          <w:rFonts w:cstheme="minorHAnsi"/>
        </w:rPr>
        <w:t xml:space="preserve"> needs and wants and provide them opposite to their wants. This also occurs in the hotel when the service quality </w:t>
      </w:r>
      <w:r w:rsidRPr="00F4186C">
        <w:rPr>
          <w:rFonts w:cstheme="minorHAnsi"/>
        </w:rPr>
        <w:t>does</w:t>
      </w:r>
      <w:r w:rsidRPr="00F4186C">
        <w:rPr>
          <w:rFonts w:cstheme="minorHAnsi"/>
        </w:rPr>
        <w:t xml:space="preserve"> not have any measurable standard which will help to understand the quality of the services and maintain it according to the customers. The Hotel Hilton is ranked on the 6/10 due to the gaps and the efficiency to understand and coordinate according to the </w:t>
      </w:r>
      <w:r w:rsidRPr="00F4186C">
        <w:rPr>
          <w:rFonts w:cstheme="minorHAnsi"/>
        </w:rPr>
        <w:t>customer’s</w:t>
      </w:r>
      <w:r w:rsidRPr="00F4186C">
        <w:rPr>
          <w:rFonts w:cstheme="minorHAnsi"/>
        </w:rPr>
        <w:t xml:space="preserve"> needs and wants to satisfy them and increase the efficiency of the hotel. </w:t>
      </w:r>
      <w:r w:rsidRPr="00F4186C">
        <w:rPr>
          <w:rFonts w:cstheme="minorHAnsi"/>
          <w:shd w:val="clear" w:color="auto" w:fill="FFFFFF"/>
          <w:lang w:eastAsia="en-GB" w:bidi="en-GB"/>
        </w:rPr>
        <w:t>(De Keyser and et.al., 2015)</w:t>
      </w:r>
    </w:p>
    <w:p w14:paraId="4A2CAD9E" w14:textId="185DADFD" w:rsidR="00047103" w:rsidRPr="00F4186C" w:rsidRDefault="00047103" w:rsidP="00047103">
      <w:pPr>
        <w:rPr>
          <w:rFonts w:cstheme="minorHAnsi"/>
        </w:rPr>
      </w:pPr>
      <w:r w:rsidRPr="00F4186C">
        <w:rPr>
          <w:rFonts w:cstheme="minorHAnsi"/>
        </w:rPr>
        <w:tab/>
        <w:t>Hotel Marriott is ranked 8/10 out of five as the employees in the hotel are very well, effective in removal the gap and maintaining the proper communication with the customers and increasing the quality if the services according to the customers.</w:t>
      </w:r>
    </w:p>
    <w:p w14:paraId="5CE890FC" w14:textId="610EF7B9" w:rsidR="00E22D41" w:rsidRPr="00F4186C" w:rsidRDefault="00E22D41" w:rsidP="00047103">
      <w:pPr>
        <w:rPr>
          <w:rFonts w:cstheme="minorHAnsi"/>
        </w:rPr>
      </w:pPr>
    </w:p>
    <w:tbl>
      <w:tblPr>
        <w:tblStyle w:val="TableGrid"/>
        <w:tblW w:w="0" w:type="auto"/>
        <w:tblLook w:val="04A0" w:firstRow="1" w:lastRow="0" w:firstColumn="1" w:lastColumn="0" w:noHBand="0" w:noVBand="1"/>
      </w:tblPr>
      <w:tblGrid>
        <w:gridCol w:w="3003"/>
        <w:gridCol w:w="3003"/>
        <w:gridCol w:w="3004"/>
      </w:tblGrid>
      <w:tr w:rsidR="00E22D41" w:rsidRPr="00F4186C" w14:paraId="3A84C7FD" w14:textId="77777777" w:rsidTr="00E22D41">
        <w:tc>
          <w:tcPr>
            <w:tcW w:w="3003" w:type="dxa"/>
          </w:tcPr>
          <w:p w14:paraId="31EC7ED2" w14:textId="5FAD952C"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Gap 2 -Wrong Service quality Standards</w:t>
            </w:r>
          </w:p>
        </w:tc>
        <w:tc>
          <w:tcPr>
            <w:tcW w:w="3003" w:type="dxa"/>
          </w:tcPr>
          <w:p w14:paraId="58CA1C19" w14:textId="5CFFCD91"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 xml:space="preserve">Marriott Hotel </w:t>
            </w:r>
          </w:p>
        </w:tc>
        <w:tc>
          <w:tcPr>
            <w:tcW w:w="3004" w:type="dxa"/>
          </w:tcPr>
          <w:p w14:paraId="5CA4D4CE" w14:textId="62D43876"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 xml:space="preserve">Hilton Hotel </w:t>
            </w:r>
          </w:p>
        </w:tc>
      </w:tr>
      <w:tr w:rsidR="00E22D41" w:rsidRPr="00F4186C" w14:paraId="5B9AFBBA" w14:textId="77777777" w:rsidTr="00E22D41">
        <w:tc>
          <w:tcPr>
            <w:tcW w:w="3003" w:type="dxa"/>
          </w:tcPr>
          <w:p w14:paraId="12F916FF" w14:textId="59C8C1CC"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Ranking</w:t>
            </w:r>
          </w:p>
        </w:tc>
        <w:tc>
          <w:tcPr>
            <w:tcW w:w="3003" w:type="dxa"/>
          </w:tcPr>
          <w:p w14:paraId="78F3DF31" w14:textId="543957D9" w:rsidR="00E22D41" w:rsidRPr="00F4186C" w:rsidRDefault="00E22D41" w:rsidP="00047103">
            <w:pPr>
              <w:rPr>
                <w:rFonts w:asciiTheme="minorHAnsi" w:hAnsiTheme="minorHAnsi" w:cstheme="minorHAnsi"/>
                <w:b/>
                <w:bCs/>
                <w:sz w:val="24"/>
                <w:szCs w:val="24"/>
              </w:rPr>
            </w:pPr>
            <w:r w:rsidRPr="00F4186C">
              <w:rPr>
                <w:rFonts w:asciiTheme="minorHAnsi" w:hAnsiTheme="minorHAnsi" w:cstheme="minorHAnsi"/>
                <w:b/>
                <w:bCs/>
                <w:sz w:val="24"/>
                <w:szCs w:val="24"/>
              </w:rPr>
              <w:t>8/10</w:t>
            </w:r>
          </w:p>
        </w:tc>
        <w:tc>
          <w:tcPr>
            <w:tcW w:w="3004" w:type="dxa"/>
          </w:tcPr>
          <w:p w14:paraId="3EC66199" w14:textId="1E434618" w:rsidR="00E22D41" w:rsidRPr="00F4186C" w:rsidRDefault="00F4186C" w:rsidP="00047103">
            <w:pPr>
              <w:rPr>
                <w:rFonts w:asciiTheme="minorHAnsi" w:hAnsiTheme="minorHAnsi" w:cstheme="minorHAnsi"/>
                <w:b/>
                <w:bCs/>
                <w:sz w:val="24"/>
                <w:szCs w:val="24"/>
              </w:rPr>
            </w:pPr>
            <w:r w:rsidRPr="00F4186C">
              <w:rPr>
                <w:rFonts w:asciiTheme="minorHAnsi" w:hAnsiTheme="minorHAnsi" w:cstheme="minorHAnsi"/>
                <w:b/>
                <w:bCs/>
                <w:sz w:val="24"/>
                <w:szCs w:val="24"/>
              </w:rPr>
              <w:t>6/10</w:t>
            </w:r>
          </w:p>
        </w:tc>
      </w:tr>
    </w:tbl>
    <w:p w14:paraId="16426ECB" w14:textId="77777777" w:rsidR="00E22D41" w:rsidRPr="00F4186C" w:rsidRDefault="00E22D41" w:rsidP="00047103">
      <w:pPr>
        <w:rPr>
          <w:rFonts w:cstheme="minorHAnsi"/>
          <w:b/>
          <w:bCs/>
        </w:rPr>
      </w:pPr>
    </w:p>
    <w:p w14:paraId="2F0D53A7" w14:textId="77777777" w:rsidR="00047103" w:rsidRPr="00F4186C" w:rsidRDefault="00047103" w:rsidP="00047103">
      <w:pPr>
        <w:rPr>
          <w:rFonts w:cstheme="minorHAnsi"/>
        </w:rPr>
      </w:pPr>
      <w:r w:rsidRPr="00F4186C">
        <w:rPr>
          <w:rFonts w:cstheme="minorHAnsi"/>
          <w:b/>
          <w:bCs/>
        </w:rPr>
        <w:t>Gap 3: The service's performance gap</w:t>
      </w:r>
    </w:p>
    <w:p w14:paraId="2D4EEB8F" w14:textId="26647C62" w:rsidR="00047103" w:rsidRPr="00F4186C" w:rsidRDefault="00047103" w:rsidP="00047103">
      <w:pPr>
        <w:pStyle w:val="BodyText"/>
        <w:rPr>
          <w:rFonts w:cstheme="minorHAnsi"/>
        </w:rPr>
      </w:pPr>
      <w:r w:rsidRPr="00F4186C">
        <w:rPr>
          <w:rFonts w:cstheme="minorHAnsi"/>
        </w:rPr>
        <w:tab/>
        <w:t xml:space="preserve">There should be no gap between the customers wants and demands form this industry otherwise this industry will have a bad name in the market. In this gap there is the difference between the expectation in the delivery of the services and what the company have provided to the customers. The reality and the expectation of the delivery of the services deceases the efficiency of the customers. The hotel Hilton is ranked 2/10 in this gap as the company have an effective management to provide the proper services to the customers and maintain the goodwill of the hotel. The hotel also </w:t>
      </w:r>
      <w:r w:rsidRPr="00F4186C">
        <w:rPr>
          <w:rFonts w:cstheme="minorHAnsi"/>
        </w:rPr>
        <w:t>has</w:t>
      </w:r>
      <w:r w:rsidRPr="00F4186C">
        <w:rPr>
          <w:rFonts w:cstheme="minorHAnsi"/>
        </w:rPr>
        <w:t xml:space="preserve"> the effective strategies which increase the satisfaction level of the customers and make the hotel more effective and sales profit margins.</w:t>
      </w:r>
    </w:p>
    <w:p w14:paraId="47AFA823" w14:textId="15E4C849" w:rsidR="00047103" w:rsidRPr="00F4186C" w:rsidRDefault="00047103" w:rsidP="00047103">
      <w:pPr>
        <w:pStyle w:val="BodyText"/>
        <w:rPr>
          <w:rFonts w:cstheme="minorHAnsi"/>
        </w:rPr>
      </w:pPr>
      <w:r w:rsidRPr="00F4186C">
        <w:rPr>
          <w:rFonts w:cstheme="minorHAnsi"/>
        </w:rPr>
        <w:tab/>
        <w:t xml:space="preserve">Hotel Marriott is ranked 10/10 in delivery expectation to the customers as they do not have the proper resources to fulfil the expectations of the customers </w:t>
      </w:r>
      <w:r w:rsidRPr="00F4186C">
        <w:rPr>
          <w:rFonts w:cstheme="minorHAnsi"/>
        </w:rPr>
        <w:t>do,</w:t>
      </w:r>
      <w:r w:rsidRPr="00F4186C">
        <w:rPr>
          <w:rFonts w:cstheme="minorHAnsi"/>
        </w:rPr>
        <w:t xml:space="preserve"> they need to make </w:t>
      </w:r>
      <w:r w:rsidRPr="00F4186C">
        <w:rPr>
          <w:rFonts w:cstheme="minorHAnsi"/>
        </w:rPr>
        <w:t>the effective</w:t>
      </w:r>
      <w:r w:rsidRPr="00F4186C">
        <w:rPr>
          <w:rFonts w:cstheme="minorHAnsi"/>
        </w:rPr>
        <w:t xml:space="preserve"> strategies to increase the customer's satisfaction.</w:t>
      </w:r>
    </w:p>
    <w:p w14:paraId="04E44987" w14:textId="44E56B94" w:rsidR="00F4186C" w:rsidRPr="00F4186C" w:rsidRDefault="00F4186C" w:rsidP="00047103">
      <w:pPr>
        <w:pStyle w:val="BodyText"/>
        <w:rPr>
          <w:rFonts w:cstheme="minorHAnsi"/>
        </w:rPr>
      </w:pPr>
    </w:p>
    <w:tbl>
      <w:tblPr>
        <w:tblStyle w:val="TableGrid"/>
        <w:tblW w:w="0" w:type="auto"/>
        <w:tblLook w:val="04A0" w:firstRow="1" w:lastRow="0" w:firstColumn="1" w:lastColumn="0" w:noHBand="0" w:noVBand="1"/>
      </w:tblPr>
      <w:tblGrid>
        <w:gridCol w:w="3003"/>
        <w:gridCol w:w="3003"/>
        <w:gridCol w:w="3004"/>
      </w:tblGrid>
      <w:tr w:rsidR="00F4186C" w:rsidRPr="00F4186C" w14:paraId="16DB0B1C" w14:textId="77777777" w:rsidTr="00F4186C">
        <w:tc>
          <w:tcPr>
            <w:tcW w:w="3003" w:type="dxa"/>
          </w:tcPr>
          <w:p w14:paraId="75B19ECA" w14:textId="3BD53456"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Gap 3</w:t>
            </w:r>
            <w:r w:rsidRPr="00F4186C">
              <w:rPr>
                <w:rFonts w:asciiTheme="minorHAnsi" w:hAnsiTheme="minorHAnsi" w:cstheme="minorHAnsi"/>
                <w:b/>
                <w:bCs/>
                <w:sz w:val="24"/>
                <w:szCs w:val="24"/>
              </w:rPr>
              <w:t>-</w:t>
            </w:r>
            <w:r w:rsidRPr="00F4186C">
              <w:rPr>
                <w:rFonts w:asciiTheme="minorHAnsi" w:hAnsiTheme="minorHAnsi" w:cstheme="minorHAnsi"/>
                <w:b/>
                <w:bCs/>
                <w:sz w:val="24"/>
                <w:szCs w:val="24"/>
              </w:rPr>
              <w:t>The service's performance gap</w:t>
            </w:r>
          </w:p>
        </w:tc>
        <w:tc>
          <w:tcPr>
            <w:tcW w:w="3003" w:type="dxa"/>
          </w:tcPr>
          <w:p w14:paraId="3A25A3A5" w14:textId="73EED5DA"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 xml:space="preserve">Marriott Hotel </w:t>
            </w:r>
          </w:p>
        </w:tc>
        <w:tc>
          <w:tcPr>
            <w:tcW w:w="3004" w:type="dxa"/>
          </w:tcPr>
          <w:p w14:paraId="5103B8F2" w14:textId="221BECB5"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Hilton Hotel</w:t>
            </w:r>
          </w:p>
        </w:tc>
      </w:tr>
      <w:tr w:rsidR="00F4186C" w:rsidRPr="00F4186C" w14:paraId="73AD1C2B" w14:textId="77777777" w:rsidTr="00F4186C">
        <w:tc>
          <w:tcPr>
            <w:tcW w:w="3003" w:type="dxa"/>
          </w:tcPr>
          <w:p w14:paraId="6C45F9ED" w14:textId="4D0BFE8F"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Raking</w:t>
            </w:r>
          </w:p>
        </w:tc>
        <w:tc>
          <w:tcPr>
            <w:tcW w:w="3003" w:type="dxa"/>
          </w:tcPr>
          <w:p w14:paraId="5391E13F" w14:textId="1CEA4558"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2/10</w:t>
            </w:r>
          </w:p>
        </w:tc>
        <w:tc>
          <w:tcPr>
            <w:tcW w:w="3004" w:type="dxa"/>
          </w:tcPr>
          <w:p w14:paraId="1E7B1A4F" w14:textId="04D6C6A0"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10/10</w:t>
            </w:r>
          </w:p>
        </w:tc>
      </w:tr>
    </w:tbl>
    <w:p w14:paraId="305CD4B3" w14:textId="77777777" w:rsidR="00F4186C" w:rsidRPr="00F4186C" w:rsidRDefault="00F4186C" w:rsidP="00047103">
      <w:pPr>
        <w:pStyle w:val="BodyText"/>
        <w:rPr>
          <w:rFonts w:cstheme="minorHAnsi"/>
          <w:b/>
          <w:bCs/>
        </w:rPr>
      </w:pPr>
    </w:p>
    <w:p w14:paraId="38D222BA" w14:textId="77777777" w:rsidR="00047103" w:rsidRPr="00F4186C" w:rsidRDefault="00047103" w:rsidP="00047103">
      <w:pPr>
        <w:rPr>
          <w:rFonts w:cstheme="minorHAnsi"/>
        </w:rPr>
      </w:pPr>
      <w:r w:rsidRPr="00F4186C">
        <w:rPr>
          <w:rFonts w:cstheme="minorHAnsi"/>
          <w:b/>
          <w:bCs/>
        </w:rPr>
        <w:t>Gap 4: Promises do not match actual delivery</w:t>
      </w:r>
    </w:p>
    <w:p w14:paraId="708B1581" w14:textId="3E8E9FB9" w:rsidR="00047103" w:rsidRPr="00F4186C" w:rsidRDefault="00047103" w:rsidP="00047103">
      <w:pPr>
        <w:pStyle w:val="BodyText"/>
        <w:rPr>
          <w:rFonts w:cstheme="minorHAnsi"/>
          <w:shd w:val="clear" w:color="auto" w:fill="FFFFFF"/>
          <w:lang w:eastAsia="en-GB" w:bidi="en-GB"/>
        </w:rPr>
      </w:pPr>
      <w:r w:rsidRPr="00F4186C">
        <w:rPr>
          <w:rFonts w:cstheme="minorHAnsi"/>
        </w:rPr>
        <w:tab/>
        <w:t xml:space="preserve">The promises which this industry is making have to match the services and products the customers are getting so that the companies can gain from it, there should be no fake promises. This gap is formed when the customers get which is not promised by the hotel and also decrease the satisfaction level. This is the communication gap and also called as the </w:t>
      </w:r>
      <w:r w:rsidRPr="00F4186C">
        <w:rPr>
          <w:rFonts w:cstheme="minorHAnsi"/>
        </w:rPr>
        <w:lastRenderedPageBreak/>
        <w:t xml:space="preserve">misunderstanding gap where both the parties gave different understanding of the communication. Hotel Hilton is ranked 4/10 in this gap as the communication gap is very least and the management also make sure that they double check what have been promised to the customers before delivering it so that the customer can also increase the satisfaction level and profitability of the hotel. Hotel Marriott is ranked 2/10 in this communication gap as the hotel is not very effective in doing the communication with the customer and also decreases the efficiency of the </w:t>
      </w:r>
      <w:r w:rsidRPr="00F4186C">
        <w:rPr>
          <w:rFonts w:cstheme="minorHAnsi"/>
        </w:rPr>
        <w:t>customers.</w:t>
      </w:r>
      <w:r w:rsidRPr="00F4186C">
        <w:rPr>
          <w:rFonts w:cstheme="minorHAnsi"/>
          <w:shd w:val="clear" w:color="auto" w:fill="FFFFFF"/>
          <w:lang w:eastAsia="en-GB" w:bidi="en-GB"/>
        </w:rPr>
        <w:t xml:space="preserve"> (</w:t>
      </w:r>
      <w:r w:rsidRPr="00F4186C">
        <w:rPr>
          <w:rFonts w:cstheme="minorHAnsi"/>
          <w:shd w:val="clear" w:color="auto" w:fill="FFFFFF"/>
          <w:lang w:eastAsia="en-GB" w:bidi="en-GB"/>
        </w:rPr>
        <w:t>Calder, Isaac and Malthouse, 2016)</w:t>
      </w:r>
    </w:p>
    <w:tbl>
      <w:tblPr>
        <w:tblStyle w:val="TableGrid"/>
        <w:tblW w:w="0" w:type="auto"/>
        <w:tblLook w:val="04A0" w:firstRow="1" w:lastRow="0" w:firstColumn="1" w:lastColumn="0" w:noHBand="0" w:noVBand="1"/>
      </w:tblPr>
      <w:tblGrid>
        <w:gridCol w:w="3003"/>
        <w:gridCol w:w="3003"/>
        <w:gridCol w:w="3004"/>
      </w:tblGrid>
      <w:tr w:rsidR="00F4186C" w:rsidRPr="00F4186C" w14:paraId="0CF6823C" w14:textId="77777777" w:rsidTr="00F4186C">
        <w:tc>
          <w:tcPr>
            <w:tcW w:w="3003" w:type="dxa"/>
          </w:tcPr>
          <w:p w14:paraId="294905FC" w14:textId="77777777" w:rsidR="00F4186C" w:rsidRPr="00F4186C" w:rsidRDefault="00F4186C" w:rsidP="00F4186C">
            <w:pPr>
              <w:rPr>
                <w:rFonts w:asciiTheme="minorHAnsi" w:hAnsiTheme="minorHAnsi" w:cstheme="minorHAnsi"/>
                <w:sz w:val="24"/>
                <w:szCs w:val="24"/>
              </w:rPr>
            </w:pPr>
            <w:r w:rsidRPr="00F4186C">
              <w:rPr>
                <w:rFonts w:asciiTheme="minorHAnsi" w:hAnsiTheme="minorHAnsi" w:cstheme="minorHAnsi"/>
                <w:b/>
                <w:bCs/>
                <w:sz w:val="24"/>
                <w:szCs w:val="24"/>
              </w:rPr>
              <w:t>Gap 4: Promises do not match actual delivery</w:t>
            </w:r>
          </w:p>
          <w:p w14:paraId="6E04B693" w14:textId="77777777" w:rsidR="00F4186C" w:rsidRPr="00F4186C" w:rsidRDefault="00F4186C" w:rsidP="00047103">
            <w:pPr>
              <w:pStyle w:val="BodyText"/>
              <w:rPr>
                <w:rFonts w:asciiTheme="minorHAnsi" w:hAnsiTheme="minorHAnsi" w:cstheme="minorHAnsi"/>
                <w:b/>
                <w:bCs/>
                <w:sz w:val="24"/>
                <w:szCs w:val="24"/>
              </w:rPr>
            </w:pPr>
          </w:p>
        </w:tc>
        <w:tc>
          <w:tcPr>
            <w:tcW w:w="3003" w:type="dxa"/>
          </w:tcPr>
          <w:p w14:paraId="45DD20FF" w14:textId="5A46A43B"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Marriott Hotel</w:t>
            </w:r>
          </w:p>
        </w:tc>
        <w:tc>
          <w:tcPr>
            <w:tcW w:w="3004" w:type="dxa"/>
          </w:tcPr>
          <w:p w14:paraId="4F47B4F9" w14:textId="45A37979"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 xml:space="preserve">Hilton Hotel </w:t>
            </w:r>
          </w:p>
        </w:tc>
      </w:tr>
      <w:tr w:rsidR="00F4186C" w:rsidRPr="00F4186C" w14:paraId="4D379C56" w14:textId="77777777" w:rsidTr="00F4186C">
        <w:tc>
          <w:tcPr>
            <w:tcW w:w="3003" w:type="dxa"/>
          </w:tcPr>
          <w:p w14:paraId="67EF001A" w14:textId="1610EB94"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Ranking</w:t>
            </w:r>
          </w:p>
        </w:tc>
        <w:tc>
          <w:tcPr>
            <w:tcW w:w="3003" w:type="dxa"/>
          </w:tcPr>
          <w:p w14:paraId="56E3CA26" w14:textId="0ECCF69F"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4/10</w:t>
            </w:r>
          </w:p>
        </w:tc>
        <w:tc>
          <w:tcPr>
            <w:tcW w:w="3004" w:type="dxa"/>
          </w:tcPr>
          <w:p w14:paraId="7BCEF270" w14:textId="78847480"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2/10</w:t>
            </w:r>
          </w:p>
        </w:tc>
      </w:tr>
    </w:tbl>
    <w:p w14:paraId="00924D82" w14:textId="77777777" w:rsidR="00F4186C" w:rsidRPr="00F4186C" w:rsidRDefault="00F4186C" w:rsidP="00047103">
      <w:pPr>
        <w:pStyle w:val="BodyText"/>
        <w:rPr>
          <w:rFonts w:cstheme="minorHAnsi"/>
          <w:b/>
          <w:bCs/>
        </w:rPr>
      </w:pPr>
    </w:p>
    <w:p w14:paraId="22C4F133" w14:textId="77777777" w:rsidR="00047103" w:rsidRPr="00F4186C" w:rsidRDefault="00047103" w:rsidP="00047103">
      <w:pPr>
        <w:rPr>
          <w:rFonts w:cstheme="minorHAnsi"/>
        </w:rPr>
      </w:pPr>
      <w:r w:rsidRPr="00F4186C">
        <w:rPr>
          <w:rFonts w:cstheme="minorHAnsi"/>
          <w:b/>
          <w:bCs/>
        </w:rPr>
        <w:t>Gap 5: The difference between customer perception and expectation</w:t>
      </w:r>
    </w:p>
    <w:p w14:paraId="7865E467" w14:textId="46909177" w:rsidR="00047103" w:rsidRPr="00F4186C" w:rsidRDefault="00047103" w:rsidP="00047103">
      <w:pPr>
        <w:pStyle w:val="BodyText"/>
        <w:rPr>
          <w:rFonts w:cstheme="minorHAnsi"/>
          <w:shd w:val="clear" w:color="auto" w:fill="FFFFFF"/>
          <w:lang w:eastAsia="en-GB" w:bidi="en-GB"/>
        </w:rPr>
      </w:pPr>
      <w:r w:rsidRPr="00F4186C">
        <w:rPr>
          <w:rFonts w:cstheme="minorHAnsi"/>
        </w:rPr>
        <w:tab/>
        <w:t xml:space="preserve">The hotels must try to meet the perceptions of the customers with the expectations of the customers is that they are satisfied and the objectives of the hotels are matched. This gap is the different between the customer understood about the product and what they expected about the services which is given the service provider. Hotel Hilton is ranked 10/10 in this gap as the hotel also help the customers to provide the proper knowledge about the services in the conceptual basis if needed to give an effective vision. The Marriott is ranked 4/10 as they suffer the most issues in the customer gap, and they don't feel important to make the customer provide the knowledge about the services. </w:t>
      </w:r>
      <w:r w:rsidRPr="00F4186C">
        <w:rPr>
          <w:rFonts w:cstheme="minorHAnsi"/>
          <w:shd w:val="clear" w:color="auto" w:fill="FFFFFF"/>
          <w:lang w:eastAsia="en-GB" w:bidi="en-GB"/>
        </w:rPr>
        <w:t>(Bowden and et.al., 2017)</w:t>
      </w:r>
    </w:p>
    <w:p w14:paraId="33296523" w14:textId="5619C090" w:rsidR="00F4186C" w:rsidRPr="00F4186C" w:rsidRDefault="00F4186C" w:rsidP="00047103">
      <w:pPr>
        <w:pStyle w:val="BodyText"/>
        <w:rPr>
          <w:rFonts w:cstheme="minorHAnsi"/>
          <w:shd w:val="clear" w:color="auto" w:fill="FFFFFF"/>
          <w:lang w:eastAsia="en-GB" w:bidi="en-GB"/>
        </w:rPr>
      </w:pPr>
    </w:p>
    <w:tbl>
      <w:tblPr>
        <w:tblStyle w:val="TableGrid"/>
        <w:tblW w:w="0" w:type="auto"/>
        <w:tblLook w:val="04A0" w:firstRow="1" w:lastRow="0" w:firstColumn="1" w:lastColumn="0" w:noHBand="0" w:noVBand="1"/>
      </w:tblPr>
      <w:tblGrid>
        <w:gridCol w:w="3003"/>
        <w:gridCol w:w="3003"/>
        <w:gridCol w:w="3004"/>
      </w:tblGrid>
      <w:tr w:rsidR="00F4186C" w:rsidRPr="00F4186C" w14:paraId="0BB172C6" w14:textId="77777777" w:rsidTr="00F4186C">
        <w:tc>
          <w:tcPr>
            <w:tcW w:w="3003" w:type="dxa"/>
          </w:tcPr>
          <w:p w14:paraId="603C4A97" w14:textId="76ED7C2C" w:rsidR="00F4186C" w:rsidRPr="00F4186C" w:rsidRDefault="00F4186C" w:rsidP="00F4186C">
            <w:pPr>
              <w:rPr>
                <w:rFonts w:asciiTheme="minorHAnsi" w:hAnsiTheme="minorHAnsi" w:cstheme="minorHAnsi"/>
                <w:sz w:val="24"/>
                <w:szCs w:val="24"/>
              </w:rPr>
            </w:pPr>
            <w:r w:rsidRPr="00F4186C">
              <w:rPr>
                <w:rFonts w:asciiTheme="minorHAnsi" w:hAnsiTheme="minorHAnsi" w:cstheme="minorHAnsi"/>
                <w:b/>
                <w:bCs/>
                <w:sz w:val="24"/>
                <w:szCs w:val="24"/>
              </w:rPr>
              <w:t>Gap 5</w:t>
            </w:r>
            <w:r w:rsidRPr="00F4186C">
              <w:rPr>
                <w:rFonts w:asciiTheme="minorHAnsi" w:hAnsiTheme="minorHAnsi" w:cstheme="minorHAnsi"/>
                <w:b/>
                <w:bCs/>
                <w:sz w:val="24"/>
                <w:szCs w:val="24"/>
              </w:rPr>
              <w:t xml:space="preserve"> -</w:t>
            </w:r>
            <w:r w:rsidRPr="00F4186C">
              <w:rPr>
                <w:rFonts w:asciiTheme="minorHAnsi" w:hAnsiTheme="minorHAnsi" w:cstheme="minorHAnsi"/>
                <w:b/>
                <w:bCs/>
                <w:sz w:val="24"/>
                <w:szCs w:val="24"/>
              </w:rPr>
              <w:t>The difference between customer perception and expectation</w:t>
            </w:r>
          </w:p>
          <w:p w14:paraId="1FD478B2" w14:textId="77777777" w:rsidR="00F4186C" w:rsidRPr="00F4186C" w:rsidRDefault="00F4186C" w:rsidP="00047103">
            <w:pPr>
              <w:pStyle w:val="BodyText"/>
              <w:rPr>
                <w:rFonts w:asciiTheme="minorHAnsi" w:hAnsiTheme="minorHAnsi" w:cstheme="minorHAnsi"/>
                <w:sz w:val="24"/>
                <w:szCs w:val="24"/>
              </w:rPr>
            </w:pPr>
          </w:p>
        </w:tc>
        <w:tc>
          <w:tcPr>
            <w:tcW w:w="3003" w:type="dxa"/>
          </w:tcPr>
          <w:p w14:paraId="352704BB" w14:textId="29B7D7D7"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 xml:space="preserve">Marriott Hotel </w:t>
            </w:r>
          </w:p>
        </w:tc>
        <w:tc>
          <w:tcPr>
            <w:tcW w:w="3004" w:type="dxa"/>
          </w:tcPr>
          <w:p w14:paraId="34ED3906" w14:textId="06DE216E"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Hilton Hotel</w:t>
            </w:r>
          </w:p>
        </w:tc>
      </w:tr>
      <w:tr w:rsidR="00F4186C" w:rsidRPr="00F4186C" w14:paraId="66909DB6" w14:textId="77777777" w:rsidTr="00F4186C">
        <w:tc>
          <w:tcPr>
            <w:tcW w:w="3003" w:type="dxa"/>
          </w:tcPr>
          <w:p w14:paraId="318CD65F" w14:textId="77777777" w:rsidR="00F4186C" w:rsidRPr="00F4186C" w:rsidRDefault="00F4186C" w:rsidP="00047103">
            <w:pPr>
              <w:pStyle w:val="BodyText"/>
              <w:rPr>
                <w:rFonts w:asciiTheme="minorHAnsi" w:hAnsiTheme="minorHAnsi" w:cstheme="minorHAnsi"/>
                <w:sz w:val="24"/>
                <w:szCs w:val="24"/>
              </w:rPr>
            </w:pPr>
          </w:p>
        </w:tc>
        <w:tc>
          <w:tcPr>
            <w:tcW w:w="3003" w:type="dxa"/>
          </w:tcPr>
          <w:p w14:paraId="0308B615" w14:textId="2BC4A1F0"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4/10</w:t>
            </w:r>
          </w:p>
        </w:tc>
        <w:tc>
          <w:tcPr>
            <w:tcW w:w="3004" w:type="dxa"/>
          </w:tcPr>
          <w:p w14:paraId="003E069E" w14:textId="01A3215F" w:rsidR="00F4186C" w:rsidRPr="00F4186C" w:rsidRDefault="00F4186C" w:rsidP="00047103">
            <w:pPr>
              <w:pStyle w:val="BodyText"/>
              <w:rPr>
                <w:rFonts w:asciiTheme="minorHAnsi" w:hAnsiTheme="minorHAnsi" w:cstheme="minorHAnsi"/>
                <w:b/>
                <w:bCs/>
                <w:sz w:val="24"/>
                <w:szCs w:val="24"/>
              </w:rPr>
            </w:pPr>
            <w:r w:rsidRPr="00F4186C">
              <w:rPr>
                <w:rFonts w:asciiTheme="minorHAnsi" w:hAnsiTheme="minorHAnsi" w:cstheme="minorHAnsi"/>
                <w:b/>
                <w:bCs/>
                <w:sz w:val="24"/>
                <w:szCs w:val="24"/>
              </w:rPr>
              <w:t>2/10</w:t>
            </w:r>
          </w:p>
        </w:tc>
      </w:tr>
    </w:tbl>
    <w:p w14:paraId="34FD2DC7" w14:textId="77777777" w:rsidR="00F4186C" w:rsidRPr="00F4186C" w:rsidRDefault="00F4186C" w:rsidP="00047103">
      <w:pPr>
        <w:pStyle w:val="BodyText"/>
        <w:rPr>
          <w:rFonts w:cstheme="minorHAnsi"/>
        </w:rPr>
      </w:pPr>
    </w:p>
    <w:p w14:paraId="77F82A11" w14:textId="77777777" w:rsidR="00047103" w:rsidRPr="00F4186C" w:rsidRDefault="00047103" w:rsidP="00047103">
      <w:pPr>
        <w:pStyle w:val="BodyText"/>
        <w:rPr>
          <w:rFonts w:cstheme="minorHAnsi"/>
        </w:rPr>
      </w:pPr>
    </w:p>
    <w:p w14:paraId="0672C8B0" w14:textId="35E252D5" w:rsidR="00047103" w:rsidRPr="00F4186C" w:rsidRDefault="00F4186C" w:rsidP="00047103">
      <w:pPr>
        <w:rPr>
          <w:rFonts w:cstheme="minorHAnsi"/>
          <w:b/>
          <w:bCs/>
          <w:lang w:eastAsia="en-GB" w:bidi="en-GB"/>
        </w:rPr>
      </w:pPr>
      <w:r w:rsidRPr="00F4186C">
        <w:rPr>
          <w:rFonts w:cstheme="minorHAnsi"/>
          <w:b/>
          <w:bCs/>
          <w:lang w:eastAsia="en-GB" w:bidi="en-GB"/>
        </w:rPr>
        <w:t>Summary Table</w:t>
      </w:r>
    </w:p>
    <w:tbl>
      <w:tblPr>
        <w:tblW w:w="9242" w:type="dxa"/>
        <w:tblInd w:w="158" w:type="dxa"/>
        <w:tblLayout w:type="fixed"/>
        <w:tblLook w:val="0000" w:firstRow="0" w:lastRow="0" w:firstColumn="0" w:lastColumn="0" w:noHBand="0" w:noVBand="0"/>
      </w:tblPr>
      <w:tblGrid>
        <w:gridCol w:w="2833"/>
        <w:gridCol w:w="3000"/>
        <w:gridCol w:w="3409"/>
      </w:tblGrid>
      <w:tr w:rsidR="00047103" w:rsidRPr="00F4186C" w14:paraId="3549F2CA" w14:textId="77777777" w:rsidTr="00047103">
        <w:tc>
          <w:tcPr>
            <w:tcW w:w="2833" w:type="dxa"/>
            <w:tcBorders>
              <w:top w:val="single" w:sz="4" w:space="0" w:color="000000"/>
              <w:left w:val="single" w:sz="4" w:space="0" w:color="000000"/>
              <w:bottom w:val="single" w:sz="4" w:space="0" w:color="000000"/>
            </w:tcBorders>
            <w:shd w:val="clear" w:color="auto" w:fill="auto"/>
          </w:tcPr>
          <w:p w14:paraId="7C89BACF" w14:textId="77777777" w:rsidR="00047103" w:rsidRPr="00F4186C" w:rsidRDefault="00047103" w:rsidP="004C6B1F">
            <w:pPr>
              <w:rPr>
                <w:rFonts w:cstheme="minorHAnsi"/>
                <w:b/>
                <w:bCs/>
              </w:rPr>
            </w:pPr>
            <w:r w:rsidRPr="00F4186C">
              <w:rPr>
                <w:rFonts w:cstheme="minorHAnsi"/>
                <w:b/>
                <w:bCs/>
              </w:rPr>
              <w:t>Customer Gap</w:t>
            </w:r>
          </w:p>
        </w:tc>
        <w:tc>
          <w:tcPr>
            <w:tcW w:w="3000" w:type="dxa"/>
            <w:tcBorders>
              <w:top w:val="single" w:sz="4" w:space="0" w:color="000000"/>
              <w:left w:val="single" w:sz="4" w:space="0" w:color="000000"/>
              <w:bottom w:val="single" w:sz="4" w:space="0" w:color="000000"/>
            </w:tcBorders>
            <w:shd w:val="clear" w:color="auto" w:fill="auto"/>
          </w:tcPr>
          <w:p w14:paraId="4AD0A437" w14:textId="77777777" w:rsidR="00047103" w:rsidRPr="00F4186C" w:rsidRDefault="00047103" w:rsidP="004C6B1F">
            <w:pPr>
              <w:jc w:val="center"/>
              <w:rPr>
                <w:rFonts w:cstheme="minorHAnsi"/>
                <w:b/>
                <w:bCs/>
              </w:rPr>
            </w:pPr>
            <w:r w:rsidRPr="00F4186C">
              <w:rPr>
                <w:rFonts w:cstheme="minorHAnsi"/>
                <w:b/>
                <w:bCs/>
              </w:rPr>
              <w:t>Hotel Hilton</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4138A620" w14:textId="77777777" w:rsidR="00047103" w:rsidRPr="00F4186C" w:rsidRDefault="00047103" w:rsidP="004C6B1F">
            <w:pPr>
              <w:jc w:val="center"/>
              <w:rPr>
                <w:rFonts w:cstheme="minorHAnsi"/>
              </w:rPr>
            </w:pPr>
            <w:r w:rsidRPr="00F4186C">
              <w:rPr>
                <w:rFonts w:cstheme="minorHAnsi"/>
                <w:b/>
                <w:bCs/>
              </w:rPr>
              <w:t xml:space="preserve">Hotel Marriott </w:t>
            </w:r>
          </w:p>
        </w:tc>
      </w:tr>
      <w:tr w:rsidR="00047103" w:rsidRPr="00F4186C" w14:paraId="79616187" w14:textId="77777777" w:rsidTr="00047103">
        <w:tc>
          <w:tcPr>
            <w:tcW w:w="2833" w:type="dxa"/>
            <w:tcBorders>
              <w:top w:val="single" w:sz="4" w:space="0" w:color="000000"/>
              <w:left w:val="single" w:sz="4" w:space="0" w:color="000000"/>
              <w:bottom w:val="single" w:sz="4" w:space="0" w:color="000000"/>
            </w:tcBorders>
            <w:shd w:val="clear" w:color="auto" w:fill="auto"/>
          </w:tcPr>
          <w:p w14:paraId="70F40F10" w14:textId="77777777" w:rsidR="00047103" w:rsidRPr="00F4186C" w:rsidRDefault="00047103" w:rsidP="004C6B1F">
            <w:pPr>
              <w:rPr>
                <w:rFonts w:cstheme="minorHAnsi"/>
              </w:rPr>
            </w:pPr>
            <w:r w:rsidRPr="00F4186C">
              <w:rPr>
                <w:rFonts w:cstheme="minorHAnsi"/>
                <w:b/>
                <w:bCs/>
              </w:rPr>
              <w:t>Gap 1</w:t>
            </w:r>
          </w:p>
        </w:tc>
        <w:tc>
          <w:tcPr>
            <w:tcW w:w="3000" w:type="dxa"/>
            <w:tcBorders>
              <w:top w:val="single" w:sz="4" w:space="0" w:color="000000"/>
              <w:left w:val="single" w:sz="4" w:space="0" w:color="000000"/>
              <w:bottom w:val="single" w:sz="4" w:space="0" w:color="000000"/>
            </w:tcBorders>
            <w:shd w:val="clear" w:color="auto" w:fill="auto"/>
          </w:tcPr>
          <w:p w14:paraId="5DF2D74A" w14:textId="77777777" w:rsidR="00047103" w:rsidRPr="00F4186C" w:rsidRDefault="00047103" w:rsidP="004C6B1F">
            <w:pPr>
              <w:rPr>
                <w:rFonts w:cstheme="minorHAnsi"/>
              </w:rPr>
            </w:pPr>
            <w:r w:rsidRPr="00F4186C">
              <w:rPr>
                <w:rFonts w:cstheme="minorHAnsi"/>
              </w:rPr>
              <w:t>8 out of 10</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483A2319" w14:textId="77777777" w:rsidR="00047103" w:rsidRPr="00F4186C" w:rsidRDefault="00047103" w:rsidP="004C6B1F">
            <w:pPr>
              <w:rPr>
                <w:rFonts w:cstheme="minorHAnsi"/>
              </w:rPr>
            </w:pPr>
            <w:r w:rsidRPr="00F4186C">
              <w:rPr>
                <w:rFonts w:cstheme="minorHAnsi"/>
              </w:rPr>
              <w:t>6 out of 10</w:t>
            </w:r>
          </w:p>
        </w:tc>
      </w:tr>
      <w:tr w:rsidR="00047103" w:rsidRPr="00F4186C" w14:paraId="62A77BF5" w14:textId="77777777" w:rsidTr="00047103">
        <w:tc>
          <w:tcPr>
            <w:tcW w:w="2833" w:type="dxa"/>
            <w:tcBorders>
              <w:top w:val="single" w:sz="4" w:space="0" w:color="000000"/>
              <w:left w:val="single" w:sz="4" w:space="0" w:color="000000"/>
              <w:bottom w:val="single" w:sz="4" w:space="0" w:color="000000"/>
            </w:tcBorders>
            <w:shd w:val="clear" w:color="auto" w:fill="auto"/>
          </w:tcPr>
          <w:p w14:paraId="6AB7FDB4" w14:textId="77777777" w:rsidR="00047103" w:rsidRPr="00F4186C" w:rsidRDefault="00047103" w:rsidP="004C6B1F">
            <w:pPr>
              <w:rPr>
                <w:rFonts w:cstheme="minorHAnsi"/>
                <w:b/>
                <w:bCs/>
              </w:rPr>
            </w:pPr>
            <w:r w:rsidRPr="00F4186C">
              <w:rPr>
                <w:rFonts w:cstheme="minorHAnsi"/>
                <w:b/>
                <w:bCs/>
              </w:rPr>
              <w:t xml:space="preserve">GAP 2 </w:t>
            </w:r>
          </w:p>
          <w:p w14:paraId="2F8CD21C" w14:textId="77777777" w:rsidR="00047103" w:rsidRPr="00F4186C" w:rsidRDefault="00047103" w:rsidP="004C6B1F">
            <w:pPr>
              <w:rPr>
                <w:rFonts w:cstheme="minorHAnsi"/>
                <w:b/>
                <w:bCs/>
              </w:rPr>
            </w:pPr>
          </w:p>
        </w:tc>
        <w:tc>
          <w:tcPr>
            <w:tcW w:w="3000" w:type="dxa"/>
            <w:tcBorders>
              <w:top w:val="single" w:sz="4" w:space="0" w:color="000000"/>
              <w:left w:val="single" w:sz="4" w:space="0" w:color="000000"/>
              <w:bottom w:val="single" w:sz="4" w:space="0" w:color="000000"/>
            </w:tcBorders>
            <w:shd w:val="clear" w:color="auto" w:fill="auto"/>
          </w:tcPr>
          <w:p w14:paraId="48654F58" w14:textId="77777777" w:rsidR="00047103" w:rsidRPr="00F4186C" w:rsidRDefault="00047103" w:rsidP="004C6B1F">
            <w:pPr>
              <w:rPr>
                <w:rFonts w:cstheme="minorHAnsi"/>
              </w:rPr>
            </w:pPr>
            <w:r w:rsidRPr="00F4186C">
              <w:rPr>
                <w:rFonts w:cstheme="minorHAnsi"/>
              </w:rPr>
              <w:t>2 out of 10</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71A1AE45" w14:textId="77777777" w:rsidR="00047103" w:rsidRPr="00F4186C" w:rsidRDefault="00047103" w:rsidP="004C6B1F">
            <w:pPr>
              <w:rPr>
                <w:rFonts w:cstheme="minorHAnsi"/>
              </w:rPr>
            </w:pPr>
            <w:r w:rsidRPr="00F4186C">
              <w:rPr>
                <w:rFonts w:cstheme="minorHAnsi"/>
              </w:rPr>
              <w:t>8 out of 10</w:t>
            </w:r>
          </w:p>
        </w:tc>
      </w:tr>
      <w:tr w:rsidR="00047103" w:rsidRPr="00F4186C" w14:paraId="54CC3943" w14:textId="77777777" w:rsidTr="00047103">
        <w:tc>
          <w:tcPr>
            <w:tcW w:w="2833" w:type="dxa"/>
            <w:tcBorders>
              <w:top w:val="single" w:sz="4" w:space="0" w:color="000000"/>
              <w:left w:val="single" w:sz="4" w:space="0" w:color="000000"/>
              <w:bottom w:val="single" w:sz="4" w:space="0" w:color="000000"/>
            </w:tcBorders>
            <w:shd w:val="clear" w:color="auto" w:fill="auto"/>
          </w:tcPr>
          <w:p w14:paraId="73D80A7E" w14:textId="77777777" w:rsidR="00047103" w:rsidRPr="00F4186C" w:rsidRDefault="00047103" w:rsidP="004C6B1F">
            <w:pPr>
              <w:rPr>
                <w:rFonts w:cstheme="minorHAnsi"/>
              </w:rPr>
            </w:pPr>
            <w:r w:rsidRPr="00F4186C">
              <w:rPr>
                <w:rFonts w:cstheme="minorHAnsi"/>
                <w:b/>
                <w:bCs/>
              </w:rPr>
              <w:t xml:space="preserve">Gap 3 </w:t>
            </w:r>
          </w:p>
        </w:tc>
        <w:tc>
          <w:tcPr>
            <w:tcW w:w="3000" w:type="dxa"/>
            <w:tcBorders>
              <w:top w:val="single" w:sz="4" w:space="0" w:color="000000"/>
              <w:left w:val="single" w:sz="4" w:space="0" w:color="000000"/>
              <w:bottom w:val="single" w:sz="4" w:space="0" w:color="000000"/>
            </w:tcBorders>
            <w:shd w:val="clear" w:color="auto" w:fill="auto"/>
          </w:tcPr>
          <w:p w14:paraId="4217804E" w14:textId="77777777" w:rsidR="00047103" w:rsidRPr="00F4186C" w:rsidRDefault="00047103" w:rsidP="004C6B1F">
            <w:pPr>
              <w:rPr>
                <w:rFonts w:cstheme="minorHAnsi"/>
              </w:rPr>
            </w:pPr>
            <w:r w:rsidRPr="00F4186C">
              <w:rPr>
                <w:rFonts w:cstheme="minorHAnsi"/>
              </w:rPr>
              <w:t>6 out of 10</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1AA205FB" w14:textId="77777777" w:rsidR="00047103" w:rsidRPr="00F4186C" w:rsidRDefault="00047103" w:rsidP="004C6B1F">
            <w:pPr>
              <w:rPr>
                <w:rFonts w:cstheme="minorHAnsi"/>
              </w:rPr>
            </w:pPr>
            <w:r w:rsidRPr="00F4186C">
              <w:rPr>
                <w:rFonts w:cstheme="minorHAnsi"/>
              </w:rPr>
              <w:t>10 out of 10</w:t>
            </w:r>
          </w:p>
        </w:tc>
      </w:tr>
      <w:tr w:rsidR="00047103" w:rsidRPr="00F4186C" w14:paraId="23E24A07" w14:textId="77777777" w:rsidTr="00047103">
        <w:tc>
          <w:tcPr>
            <w:tcW w:w="2833" w:type="dxa"/>
            <w:tcBorders>
              <w:top w:val="single" w:sz="4" w:space="0" w:color="000000"/>
              <w:left w:val="single" w:sz="4" w:space="0" w:color="000000"/>
              <w:bottom w:val="single" w:sz="4" w:space="0" w:color="000000"/>
            </w:tcBorders>
            <w:shd w:val="clear" w:color="auto" w:fill="auto"/>
          </w:tcPr>
          <w:p w14:paraId="26C18DFE" w14:textId="77777777" w:rsidR="00047103" w:rsidRPr="00F4186C" w:rsidRDefault="00047103" w:rsidP="004C6B1F">
            <w:pPr>
              <w:rPr>
                <w:rFonts w:cstheme="minorHAnsi"/>
              </w:rPr>
            </w:pPr>
            <w:r w:rsidRPr="00F4186C">
              <w:rPr>
                <w:rFonts w:cstheme="minorHAnsi"/>
                <w:b/>
                <w:bCs/>
              </w:rPr>
              <w:t xml:space="preserve">GAP 4 </w:t>
            </w:r>
          </w:p>
        </w:tc>
        <w:tc>
          <w:tcPr>
            <w:tcW w:w="3000" w:type="dxa"/>
            <w:tcBorders>
              <w:top w:val="single" w:sz="4" w:space="0" w:color="000000"/>
              <w:left w:val="single" w:sz="4" w:space="0" w:color="000000"/>
              <w:bottom w:val="single" w:sz="4" w:space="0" w:color="000000"/>
            </w:tcBorders>
            <w:shd w:val="clear" w:color="auto" w:fill="auto"/>
          </w:tcPr>
          <w:p w14:paraId="6A711267" w14:textId="77777777" w:rsidR="00047103" w:rsidRPr="00F4186C" w:rsidRDefault="00047103" w:rsidP="004C6B1F">
            <w:pPr>
              <w:rPr>
                <w:rFonts w:cstheme="minorHAnsi"/>
              </w:rPr>
            </w:pPr>
            <w:r w:rsidRPr="00F4186C">
              <w:rPr>
                <w:rFonts w:cstheme="minorHAnsi"/>
              </w:rPr>
              <w:t>4 out of 10</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0EDBDE0D" w14:textId="77777777" w:rsidR="00047103" w:rsidRPr="00F4186C" w:rsidRDefault="00047103" w:rsidP="004C6B1F">
            <w:pPr>
              <w:rPr>
                <w:rFonts w:cstheme="minorHAnsi"/>
              </w:rPr>
            </w:pPr>
            <w:r w:rsidRPr="00F4186C">
              <w:rPr>
                <w:rFonts w:cstheme="minorHAnsi"/>
              </w:rPr>
              <w:t>2 out of 10</w:t>
            </w:r>
          </w:p>
        </w:tc>
      </w:tr>
      <w:tr w:rsidR="00047103" w:rsidRPr="00F4186C" w14:paraId="5E7D87BB" w14:textId="77777777" w:rsidTr="00047103">
        <w:tc>
          <w:tcPr>
            <w:tcW w:w="2833" w:type="dxa"/>
            <w:tcBorders>
              <w:top w:val="single" w:sz="4" w:space="0" w:color="000000"/>
              <w:left w:val="single" w:sz="4" w:space="0" w:color="000000"/>
              <w:bottom w:val="single" w:sz="4" w:space="0" w:color="000000"/>
            </w:tcBorders>
            <w:shd w:val="clear" w:color="auto" w:fill="auto"/>
          </w:tcPr>
          <w:p w14:paraId="4FE93FCD" w14:textId="77777777" w:rsidR="00047103" w:rsidRPr="00F4186C" w:rsidRDefault="00047103" w:rsidP="004C6B1F">
            <w:pPr>
              <w:rPr>
                <w:rFonts w:cstheme="minorHAnsi"/>
              </w:rPr>
            </w:pPr>
            <w:r w:rsidRPr="00F4186C">
              <w:rPr>
                <w:rFonts w:cstheme="minorHAnsi"/>
                <w:b/>
                <w:bCs/>
              </w:rPr>
              <w:t xml:space="preserve">GAP 5  </w:t>
            </w:r>
          </w:p>
        </w:tc>
        <w:tc>
          <w:tcPr>
            <w:tcW w:w="3000" w:type="dxa"/>
            <w:tcBorders>
              <w:top w:val="single" w:sz="4" w:space="0" w:color="000000"/>
              <w:left w:val="single" w:sz="4" w:space="0" w:color="000000"/>
              <w:bottom w:val="single" w:sz="4" w:space="0" w:color="000000"/>
            </w:tcBorders>
            <w:shd w:val="clear" w:color="auto" w:fill="auto"/>
          </w:tcPr>
          <w:p w14:paraId="42418EA3" w14:textId="77777777" w:rsidR="00047103" w:rsidRPr="00F4186C" w:rsidRDefault="00047103" w:rsidP="004C6B1F">
            <w:pPr>
              <w:rPr>
                <w:rFonts w:cstheme="minorHAnsi"/>
              </w:rPr>
            </w:pPr>
            <w:r w:rsidRPr="00F4186C">
              <w:rPr>
                <w:rFonts w:cstheme="minorHAnsi"/>
              </w:rPr>
              <w:t>10 out of 10</w:t>
            </w:r>
          </w:p>
        </w:tc>
        <w:tc>
          <w:tcPr>
            <w:tcW w:w="3409" w:type="dxa"/>
            <w:tcBorders>
              <w:top w:val="single" w:sz="4" w:space="0" w:color="000000"/>
              <w:left w:val="single" w:sz="4" w:space="0" w:color="000000"/>
              <w:bottom w:val="single" w:sz="4" w:space="0" w:color="000000"/>
              <w:right w:val="single" w:sz="4" w:space="0" w:color="000000"/>
            </w:tcBorders>
            <w:shd w:val="clear" w:color="auto" w:fill="auto"/>
          </w:tcPr>
          <w:p w14:paraId="6809E405" w14:textId="77777777" w:rsidR="00047103" w:rsidRPr="00F4186C" w:rsidRDefault="00047103" w:rsidP="004C6B1F">
            <w:pPr>
              <w:rPr>
                <w:rFonts w:cstheme="minorHAnsi"/>
              </w:rPr>
            </w:pPr>
            <w:r w:rsidRPr="00F4186C">
              <w:rPr>
                <w:rFonts w:cstheme="minorHAnsi"/>
              </w:rPr>
              <w:t>4 out of 10</w:t>
            </w:r>
          </w:p>
        </w:tc>
      </w:tr>
    </w:tbl>
    <w:p w14:paraId="0F34CCFB" w14:textId="77777777" w:rsidR="00047103" w:rsidRPr="00F4186C" w:rsidRDefault="00047103" w:rsidP="00047103">
      <w:pPr>
        <w:rPr>
          <w:rFonts w:cstheme="minorHAnsi"/>
        </w:rPr>
      </w:pPr>
    </w:p>
    <w:p w14:paraId="62ECA561" w14:textId="2B915C2C" w:rsidR="00E22D41" w:rsidRPr="00F4186C" w:rsidRDefault="00047103" w:rsidP="00047103">
      <w:pPr>
        <w:rPr>
          <w:rFonts w:cstheme="minorHAnsi"/>
          <w:b/>
          <w:bCs/>
        </w:rPr>
      </w:pPr>
      <w:r w:rsidRPr="00F4186C">
        <w:rPr>
          <w:rFonts w:cstheme="minorHAnsi"/>
          <w:b/>
          <w:bCs/>
          <w:u w:val="single"/>
        </w:rPr>
        <w:t>Conclusion</w:t>
      </w:r>
      <w:r w:rsidRPr="00F4186C">
        <w:rPr>
          <w:rFonts w:cstheme="minorHAnsi"/>
          <w:b/>
          <w:bCs/>
        </w:rPr>
        <w:t xml:space="preserve">- </w:t>
      </w:r>
    </w:p>
    <w:p w14:paraId="77A87366" w14:textId="0289C6F9" w:rsidR="00047103" w:rsidRPr="00F4186C" w:rsidRDefault="00E22D41" w:rsidP="00047103">
      <w:pPr>
        <w:rPr>
          <w:rFonts w:cstheme="minorHAnsi"/>
        </w:rPr>
      </w:pPr>
      <w:r w:rsidRPr="00F4186C">
        <w:rPr>
          <w:rFonts w:cstheme="minorHAnsi"/>
        </w:rPr>
        <w:t>I</w:t>
      </w:r>
      <w:r w:rsidR="00047103" w:rsidRPr="00F4186C">
        <w:rPr>
          <w:rFonts w:cstheme="minorHAnsi"/>
        </w:rPr>
        <w:t xml:space="preserve">n this part the gaps of the customer expectation and hotel services which they have provided had been </w:t>
      </w:r>
      <w:r w:rsidRPr="00F4186C">
        <w:rPr>
          <w:rFonts w:cstheme="minorHAnsi"/>
        </w:rPr>
        <w:t>analysed</w:t>
      </w:r>
      <w:r w:rsidR="00047103" w:rsidRPr="00F4186C">
        <w:rPr>
          <w:rFonts w:cstheme="minorHAnsi"/>
        </w:rPr>
        <w:t xml:space="preserve"> and need to decease the gap. </w:t>
      </w:r>
    </w:p>
    <w:p w14:paraId="1460156E" w14:textId="77777777" w:rsidR="00047103" w:rsidRPr="00F4186C" w:rsidRDefault="00047103" w:rsidP="00047103">
      <w:pPr>
        <w:rPr>
          <w:rFonts w:cstheme="minorHAnsi"/>
        </w:rPr>
      </w:pPr>
    </w:p>
    <w:p w14:paraId="4522DCBA" w14:textId="77777777" w:rsidR="00047103" w:rsidRPr="00F4186C" w:rsidRDefault="00047103" w:rsidP="00047103">
      <w:pPr>
        <w:pStyle w:val="Heading1"/>
        <w:keepLines/>
        <w:widowControl/>
        <w:spacing w:before="0" w:after="0" w:line="360" w:lineRule="auto"/>
        <w:jc w:val="both"/>
        <w:rPr>
          <w:rFonts w:asciiTheme="minorHAnsi" w:eastAsia="Arial" w:hAnsiTheme="minorHAnsi" w:cstheme="minorHAnsi"/>
          <w:sz w:val="24"/>
          <w:szCs w:val="24"/>
          <w:lang w:eastAsia="en-GB" w:bidi="en-GB"/>
        </w:rPr>
      </w:pPr>
      <w:bookmarkStart w:id="1" w:name="__RefHeading__9853_139710578"/>
      <w:bookmarkEnd w:id="1"/>
      <w:r w:rsidRPr="00F4186C">
        <w:rPr>
          <w:rFonts w:asciiTheme="minorHAnsi" w:hAnsiTheme="minorHAnsi" w:cstheme="minorHAnsi"/>
          <w:sz w:val="24"/>
          <w:szCs w:val="24"/>
        </w:rPr>
        <w:lastRenderedPageBreak/>
        <w:t>PART 3</w:t>
      </w:r>
    </w:p>
    <w:p w14:paraId="657A9526" w14:textId="77777777" w:rsidR="00047103" w:rsidRPr="00F4186C" w:rsidRDefault="00047103" w:rsidP="00047103">
      <w:pPr>
        <w:pStyle w:val="Heading1"/>
        <w:keepLines/>
        <w:widowControl/>
        <w:spacing w:before="0" w:after="0" w:line="360" w:lineRule="auto"/>
        <w:jc w:val="both"/>
        <w:rPr>
          <w:rFonts w:asciiTheme="minorHAnsi" w:eastAsia="Arial" w:hAnsiTheme="minorHAnsi" w:cstheme="minorHAnsi"/>
          <w:sz w:val="24"/>
          <w:szCs w:val="24"/>
          <w:lang w:eastAsia="en-GB" w:bidi="en-GB"/>
        </w:rPr>
      </w:pPr>
      <w:bookmarkStart w:id="2" w:name="__RefHeading__9855_139710578"/>
      <w:bookmarkEnd w:id="2"/>
      <w:r w:rsidRPr="00F4186C">
        <w:rPr>
          <w:rFonts w:asciiTheme="minorHAnsi" w:eastAsia="Arial" w:hAnsiTheme="minorHAnsi" w:cstheme="minorHAnsi"/>
          <w:sz w:val="24"/>
          <w:szCs w:val="24"/>
          <w:lang w:eastAsia="en-GB" w:bidi="en-GB"/>
        </w:rPr>
        <w:t>CONCLUSION</w:t>
      </w:r>
    </w:p>
    <w:p w14:paraId="2AB8BAE2" w14:textId="77777777" w:rsidR="00047103" w:rsidRPr="00F4186C" w:rsidRDefault="00047103" w:rsidP="00047103">
      <w:pPr>
        <w:rPr>
          <w:rFonts w:eastAsia="Arial" w:cstheme="minorHAnsi"/>
          <w:lang w:eastAsia="en-GB" w:bidi="en-GB"/>
        </w:rPr>
      </w:pPr>
      <w:r w:rsidRPr="00F4186C">
        <w:rPr>
          <w:rFonts w:eastAsia="Arial" w:cstheme="minorHAnsi"/>
          <w:lang w:eastAsia="en-GB" w:bidi="en-GB"/>
        </w:rPr>
        <w:tab/>
        <w:t>In this report there was a detailed study about the customer engagement and what are the factors which impact the services and satisfaction level of the customers. The hotel which is discussed in this report was Hotel Hilton London with comparison of Hotel Marriott and it was explained that all the services would be effectively provided to the customers in order to increase the productivity of the hotel and also achieve the core competency in the market to increase the profitability and attain the leadership in the market to attract more custo0mers and increase goodwill to develop the brand.</w:t>
      </w:r>
    </w:p>
    <w:p w14:paraId="0BE62F0B" w14:textId="77777777" w:rsidR="00047103" w:rsidRPr="00F4186C" w:rsidRDefault="00047103" w:rsidP="00047103">
      <w:pPr>
        <w:pStyle w:val="Heading1"/>
        <w:keepLines/>
        <w:pageBreakBefore/>
        <w:widowControl/>
        <w:spacing w:before="0" w:after="0" w:line="360" w:lineRule="auto"/>
        <w:jc w:val="both"/>
        <w:rPr>
          <w:rFonts w:asciiTheme="minorHAnsi" w:hAnsiTheme="minorHAnsi" w:cstheme="minorHAnsi"/>
          <w:sz w:val="24"/>
          <w:szCs w:val="24"/>
          <w:u w:val="single"/>
          <w:lang w:eastAsia="en-GB" w:bidi="en-GB"/>
        </w:rPr>
      </w:pPr>
      <w:bookmarkStart w:id="3" w:name="__RefHeading__9857_139710578"/>
      <w:bookmarkEnd w:id="3"/>
      <w:r w:rsidRPr="00F4186C">
        <w:rPr>
          <w:rFonts w:asciiTheme="minorHAnsi" w:eastAsia="Arial" w:hAnsiTheme="minorHAnsi" w:cstheme="minorHAnsi"/>
          <w:sz w:val="24"/>
          <w:szCs w:val="24"/>
          <w:lang w:eastAsia="en-GB" w:bidi="en-GB"/>
        </w:rPr>
        <w:lastRenderedPageBreak/>
        <w:t>REFERENCES</w:t>
      </w:r>
    </w:p>
    <w:p w14:paraId="18A782A7" w14:textId="77777777" w:rsidR="00047103" w:rsidRPr="00F4186C" w:rsidRDefault="00047103" w:rsidP="00047103">
      <w:pPr>
        <w:rPr>
          <w:rFonts w:cstheme="minorHAnsi"/>
          <w:shd w:val="clear" w:color="auto" w:fill="FFFFFF"/>
          <w:lang w:eastAsia="en-GB" w:bidi="en-GB"/>
        </w:rPr>
      </w:pPr>
      <w:r w:rsidRPr="00F4186C">
        <w:rPr>
          <w:rFonts w:cstheme="minorHAnsi"/>
          <w:b/>
          <w:u w:val="single"/>
          <w:lang w:eastAsia="en-GB" w:bidi="en-GB"/>
        </w:rPr>
        <w:t xml:space="preserve">Books and Journals </w:t>
      </w:r>
    </w:p>
    <w:p w14:paraId="6D4C0959"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Apenes</w:t>
      </w:r>
      <w:proofErr w:type="spellEnd"/>
      <w:r w:rsidRPr="00F4186C">
        <w:rPr>
          <w:rFonts w:cstheme="minorHAnsi"/>
          <w:shd w:val="clear" w:color="auto" w:fill="FFFFFF"/>
          <w:lang w:eastAsia="en-GB" w:bidi="en-GB"/>
        </w:rPr>
        <w:t xml:space="preserve"> </w:t>
      </w:r>
      <w:proofErr w:type="spellStart"/>
      <w:r w:rsidRPr="00F4186C">
        <w:rPr>
          <w:rFonts w:cstheme="minorHAnsi"/>
          <w:shd w:val="clear" w:color="auto" w:fill="FFFFFF"/>
          <w:lang w:eastAsia="en-GB" w:bidi="en-GB"/>
        </w:rPr>
        <w:t>Solem</w:t>
      </w:r>
      <w:proofErr w:type="spellEnd"/>
      <w:r w:rsidRPr="00F4186C">
        <w:rPr>
          <w:rFonts w:cstheme="minorHAnsi"/>
          <w:shd w:val="clear" w:color="auto" w:fill="FFFFFF"/>
          <w:lang w:eastAsia="en-GB" w:bidi="en-GB"/>
        </w:rPr>
        <w:t>, B.A., 2016. Influences of customer participation and customer brand engagement on brand loyalty. Journal of Consumer Marketing. 33(5). pp.332-342.</w:t>
      </w:r>
    </w:p>
    <w:p w14:paraId="190F7C84"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t xml:space="preserve">Bowden, J.L.H and et.al., 2017. Engagement valence duality and </w:t>
      </w:r>
      <w:proofErr w:type="spellStart"/>
      <w:r w:rsidRPr="00F4186C">
        <w:rPr>
          <w:rFonts w:cstheme="minorHAnsi"/>
          <w:shd w:val="clear" w:color="auto" w:fill="FFFFFF"/>
          <w:lang w:eastAsia="en-GB" w:bidi="en-GB"/>
        </w:rPr>
        <w:t>spillover</w:t>
      </w:r>
      <w:proofErr w:type="spellEnd"/>
      <w:r w:rsidRPr="00F4186C">
        <w:rPr>
          <w:rFonts w:cstheme="minorHAnsi"/>
          <w:shd w:val="clear" w:color="auto" w:fill="FFFFFF"/>
          <w:lang w:eastAsia="en-GB" w:bidi="en-GB"/>
        </w:rPr>
        <w:t xml:space="preserve"> effects in online brand communities. Journal of Service Theory and Practice. 27(4). pp.877-897.</w:t>
      </w:r>
    </w:p>
    <w:p w14:paraId="02289E10" w14:textId="77777777" w:rsidR="00047103" w:rsidRPr="00F4186C" w:rsidRDefault="00047103" w:rsidP="00047103">
      <w:pPr>
        <w:tabs>
          <w:tab w:val="left" w:pos="846"/>
        </w:tabs>
        <w:spacing w:line="100" w:lineRule="atLeast"/>
        <w:ind w:left="846" w:hanging="827"/>
        <w:rPr>
          <w:rFonts w:cstheme="minorHAnsi"/>
        </w:rPr>
      </w:pPr>
      <w:r w:rsidRPr="00F4186C">
        <w:rPr>
          <w:rFonts w:cstheme="minorHAnsi"/>
          <w:shd w:val="clear" w:color="auto" w:fill="FFFFFF"/>
          <w:lang w:eastAsia="en-GB" w:bidi="en-GB"/>
        </w:rPr>
        <w:t xml:space="preserve">Calder, B.J., Isaac, M.S. and Malthouse, E.C., 2016. How to capture consumer experiences: A context-specific approach to measuring engagement: Predicting consumer </w:t>
      </w:r>
      <w:proofErr w:type="spellStart"/>
      <w:r w:rsidRPr="00F4186C">
        <w:rPr>
          <w:rFonts w:cstheme="minorHAnsi"/>
          <w:shd w:val="clear" w:color="auto" w:fill="FFFFFF"/>
          <w:lang w:eastAsia="en-GB" w:bidi="en-GB"/>
        </w:rPr>
        <w:t>behavior</w:t>
      </w:r>
      <w:proofErr w:type="spellEnd"/>
      <w:r w:rsidRPr="00F4186C">
        <w:rPr>
          <w:rFonts w:cstheme="minorHAnsi"/>
          <w:shd w:val="clear" w:color="auto" w:fill="FFFFFF"/>
          <w:lang w:eastAsia="en-GB" w:bidi="en-GB"/>
        </w:rPr>
        <w:t xml:space="preserve"> across qualitatively different experiences. Journal of Advertising Research. 56(1). pp.39-52.</w:t>
      </w:r>
    </w:p>
    <w:p w14:paraId="6B447193" w14:textId="77777777" w:rsidR="00047103" w:rsidRPr="00F4186C" w:rsidRDefault="00047103" w:rsidP="00047103">
      <w:pPr>
        <w:spacing w:line="100" w:lineRule="atLeast"/>
        <w:ind w:left="818" w:hanging="818"/>
        <w:rPr>
          <w:rFonts w:cstheme="minorHAnsi"/>
          <w:shd w:val="clear" w:color="auto" w:fill="FFFFFF"/>
          <w:lang w:eastAsia="en-GB" w:bidi="en-GB"/>
        </w:rPr>
      </w:pPr>
      <w:proofErr w:type="spellStart"/>
      <w:r w:rsidRPr="00F4186C">
        <w:rPr>
          <w:rFonts w:cstheme="minorHAnsi"/>
        </w:rPr>
        <w:t>Dabestani</w:t>
      </w:r>
      <w:proofErr w:type="spellEnd"/>
      <w:r w:rsidRPr="00F4186C">
        <w:rPr>
          <w:rFonts w:cstheme="minorHAnsi"/>
        </w:rPr>
        <w:t xml:space="preserve">, R and et.al., 2016. Importance-performance analysis of service quality dimensions for the customer groups segmented by DEA: The case of four star hotels. </w:t>
      </w:r>
      <w:r w:rsidRPr="00F4186C">
        <w:rPr>
          <w:rFonts w:cstheme="minorHAnsi"/>
          <w:i/>
        </w:rPr>
        <w:t>International Journal of Quality &amp; Reliability Management.</w:t>
      </w:r>
      <w:r w:rsidRPr="00F4186C">
        <w:rPr>
          <w:rFonts w:cstheme="minorHAnsi"/>
        </w:rPr>
        <w:t xml:space="preserve"> 33(2). pp.160-177.</w:t>
      </w:r>
    </w:p>
    <w:p w14:paraId="3BC60339" w14:textId="77777777" w:rsidR="00047103" w:rsidRPr="00F4186C" w:rsidRDefault="00047103" w:rsidP="00047103">
      <w:pPr>
        <w:tabs>
          <w:tab w:val="left" w:pos="846"/>
        </w:tabs>
        <w:spacing w:line="100" w:lineRule="atLeast"/>
        <w:ind w:left="846" w:hanging="827"/>
        <w:rPr>
          <w:rFonts w:cstheme="minorHAnsi"/>
        </w:rPr>
      </w:pPr>
      <w:r w:rsidRPr="00F4186C">
        <w:rPr>
          <w:rFonts w:cstheme="minorHAnsi"/>
          <w:shd w:val="clear" w:color="auto" w:fill="FFFFFF"/>
          <w:lang w:eastAsia="en-GB" w:bidi="en-GB"/>
        </w:rPr>
        <w:t xml:space="preserve">De Keyser, A., Lemon, K.N., Klaus, P. and </w:t>
      </w:r>
      <w:proofErr w:type="spellStart"/>
      <w:r w:rsidRPr="00F4186C">
        <w:rPr>
          <w:rFonts w:cstheme="minorHAnsi"/>
          <w:shd w:val="clear" w:color="auto" w:fill="FFFFFF"/>
          <w:lang w:eastAsia="en-GB" w:bidi="en-GB"/>
        </w:rPr>
        <w:t>Keiningham</w:t>
      </w:r>
      <w:proofErr w:type="spellEnd"/>
      <w:r w:rsidRPr="00F4186C">
        <w:rPr>
          <w:rFonts w:cstheme="minorHAnsi"/>
          <w:shd w:val="clear" w:color="auto" w:fill="FFFFFF"/>
          <w:lang w:eastAsia="en-GB" w:bidi="en-GB"/>
        </w:rPr>
        <w:t>, T.L., 2015. A framework for understanding and managing the customer experience. Marketing Science Institute working paper series, 15(121), pp.1-48.</w:t>
      </w:r>
    </w:p>
    <w:p w14:paraId="367684FD" w14:textId="77777777" w:rsidR="00047103" w:rsidRPr="00F4186C" w:rsidRDefault="00047103" w:rsidP="00047103">
      <w:pPr>
        <w:spacing w:line="100" w:lineRule="atLeast"/>
        <w:ind w:left="818" w:hanging="818"/>
        <w:rPr>
          <w:rFonts w:cstheme="minorHAnsi"/>
          <w:shd w:val="clear" w:color="auto" w:fill="FFFFFF"/>
          <w:lang w:eastAsia="en-GB" w:bidi="en-GB"/>
        </w:rPr>
      </w:pPr>
      <w:proofErr w:type="spellStart"/>
      <w:r w:rsidRPr="00F4186C">
        <w:rPr>
          <w:rFonts w:cstheme="minorHAnsi"/>
        </w:rPr>
        <w:t>Dedeoğlu</w:t>
      </w:r>
      <w:proofErr w:type="spellEnd"/>
      <w:r w:rsidRPr="00F4186C">
        <w:rPr>
          <w:rFonts w:cstheme="minorHAnsi"/>
        </w:rPr>
        <w:t xml:space="preserve">, B.B. and </w:t>
      </w:r>
      <w:proofErr w:type="spellStart"/>
      <w:r w:rsidRPr="00F4186C">
        <w:rPr>
          <w:rFonts w:cstheme="minorHAnsi"/>
        </w:rPr>
        <w:t>Demirer</w:t>
      </w:r>
      <w:proofErr w:type="spellEnd"/>
      <w:r w:rsidRPr="00F4186C">
        <w:rPr>
          <w:rFonts w:cstheme="minorHAnsi"/>
        </w:rPr>
        <w:t xml:space="preserve">, H., 2015. Differences in service quality perceptions of stakeholders in the hotel industry. </w:t>
      </w:r>
      <w:r w:rsidRPr="00F4186C">
        <w:rPr>
          <w:rFonts w:cstheme="minorHAnsi"/>
          <w:i/>
        </w:rPr>
        <w:t>International Journal of Contemporary Hospitality Management.</w:t>
      </w:r>
      <w:r w:rsidRPr="00F4186C">
        <w:rPr>
          <w:rFonts w:cstheme="minorHAnsi"/>
        </w:rPr>
        <w:t xml:space="preserve"> 27(1). pp.130-146.</w:t>
      </w:r>
    </w:p>
    <w:p w14:paraId="7BD8AB3C"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Dessart</w:t>
      </w:r>
      <w:proofErr w:type="spellEnd"/>
      <w:r w:rsidRPr="00F4186C">
        <w:rPr>
          <w:rFonts w:cstheme="minorHAnsi"/>
          <w:shd w:val="clear" w:color="auto" w:fill="FFFFFF"/>
          <w:lang w:eastAsia="en-GB" w:bidi="en-GB"/>
        </w:rPr>
        <w:t xml:space="preserve">, L., </w:t>
      </w:r>
      <w:proofErr w:type="spellStart"/>
      <w:r w:rsidRPr="00F4186C">
        <w:rPr>
          <w:rFonts w:cstheme="minorHAnsi"/>
          <w:shd w:val="clear" w:color="auto" w:fill="FFFFFF"/>
          <w:lang w:eastAsia="en-GB" w:bidi="en-GB"/>
        </w:rPr>
        <w:t>Veloutsou</w:t>
      </w:r>
      <w:proofErr w:type="spellEnd"/>
      <w:r w:rsidRPr="00F4186C">
        <w:rPr>
          <w:rFonts w:cstheme="minorHAnsi"/>
          <w:shd w:val="clear" w:color="auto" w:fill="FFFFFF"/>
          <w:lang w:eastAsia="en-GB" w:bidi="en-GB"/>
        </w:rPr>
        <w:t>, C. and Morgan-Thomas, A., 2016. Capturing consumer engagement: duality, dimensionality and measurement. Journal of Marketing Management. 32(5-6). pp.399-426.</w:t>
      </w:r>
    </w:p>
    <w:p w14:paraId="422E0805"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t>Dolan, R., Conduit, J., Fahy, J. and Goodman, S., 2016. Social media engagement behaviour: A uses and gratifications perspective. Journal of Strategic Marketing. 24(3-4). pp.261-277.</w:t>
      </w:r>
    </w:p>
    <w:p w14:paraId="7AF67EF4" w14:textId="77777777" w:rsidR="00047103" w:rsidRPr="00F4186C" w:rsidRDefault="00047103" w:rsidP="00047103">
      <w:pPr>
        <w:tabs>
          <w:tab w:val="left" w:pos="846"/>
        </w:tabs>
        <w:spacing w:line="100" w:lineRule="atLeast"/>
        <w:ind w:left="846" w:hanging="827"/>
        <w:rPr>
          <w:rFonts w:cstheme="minorHAnsi"/>
        </w:rPr>
      </w:pPr>
      <w:proofErr w:type="spellStart"/>
      <w:r w:rsidRPr="00F4186C">
        <w:rPr>
          <w:rFonts w:cstheme="minorHAnsi"/>
          <w:shd w:val="clear" w:color="auto" w:fill="FFFFFF"/>
          <w:lang w:eastAsia="en-GB" w:bidi="en-GB"/>
        </w:rPr>
        <w:t>Groeger</w:t>
      </w:r>
      <w:proofErr w:type="spellEnd"/>
      <w:r w:rsidRPr="00F4186C">
        <w:rPr>
          <w:rFonts w:cstheme="minorHAnsi"/>
          <w:shd w:val="clear" w:color="auto" w:fill="FFFFFF"/>
          <w:lang w:eastAsia="en-GB" w:bidi="en-GB"/>
        </w:rPr>
        <w:t xml:space="preserve"> L., </w:t>
      </w:r>
      <w:proofErr w:type="spellStart"/>
      <w:r w:rsidRPr="00F4186C">
        <w:rPr>
          <w:rFonts w:cstheme="minorHAnsi"/>
          <w:shd w:val="clear" w:color="auto" w:fill="FFFFFF"/>
          <w:lang w:eastAsia="en-GB" w:bidi="en-GB"/>
        </w:rPr>
        <w:t>Moroko</w:t>
      </w:r>
      <w:proofErr w:type="spellEnd"/>
      <w:r w:rsidRPr="00F4186C">
        <w:rPr>
          <w:rFonts w:cstheme="minorHAnsi"/>
          <w:shd w:val="clear" w:color="auto" w:fill="FFFFFF"/>
          <w:lang w:eastAsia="en-GB" w:bidi="en-GB"/>
        </w:rPr>
        <w:t xml:space="preserve">, L. and </w:t>
      </w:r>
      <w:proofErr w:type="spellStart"/>
      <w:r w:rsidRPr="00F4186C">
        <w:rPr>
          <w:rFonts w:cstheme="minorHAnsi"/>
          <w:shd w:val="clear" w:color="auto" w:fill="FFFFFF"/>
          <w:lang w:eastAsia="en-GB" w:bidi="en-GB"/>
        </w:rPr>
        <w:t>Hollebeek</w:t>
      </w:r>
      <w:proofErr w:type="spellEnd"/>
      <w:r w:rsidRPr="00F4186C">
        <w:rPr>
          <w:rFonts w:cstheme="minorHAnsi"/>
          <w:shd w:val="clear" w:color="auto" w:fill="FFFFFF"/>
          <w:lang w:eastAsia="en-GB" w:bidi="en-GB"/>
        </w:rPr>
        <w:t>, L.D., 2016. Capturing value from non-paying consumers’ engagement behaviours: field evidence and development of a theoretical model. Journal of Strategic Marketing. 24(3-4). pp.190-209.</w:t>
      </w:r>
    </w:p>
    <w:p w14:paraId="5D71605B" w14:textId="77777777" w:rsidR="00047103" w:rsidRPr="00F4186C" w:rsidRDefault="00047103" w:rsidP="00047103">
      <w:pPr>
        <w:spacing w:line="100" w:lineRule="atLeast"/>
        <w:ind w:left="818" w:hanging="818"/>
        <w:rPr>
          <w:rFonts w:cstheme="minorHAnsi"/>
          <w:shd w:val="clear" w:color="auto" w:fill="FFFFFF"/>
          <w:lang w:eastAsia="en-GB" w:bidi="en-GB"/>
        </w:rPr>
      </w:pPr>
      <w:r w:rsidRPr="00F4186C">
        <w:rPr>
          <w:rFonts w:cstheme="minorHAnsi"/>
        </w:rPr>
        <w:t xml:space="preserve">Hahn, S.E and et.al., 2017. E-service quality management of a hotel website: a scale and implications for management. </w:t>
      </w:r>
      <w:r w:rsidRPr="00F4186C">
        <w:rPr>
          <w:rFonts w:cstheme="minorHAnsi"/>
          <w:i/>
        </w:rPr>
        <w:t>Journal of Hospitality Marketing &amp; Management.</w:t>
      </w:r>
      <w:r w:rsidRPr="00F4186C">
        <w:rPr>
          <w:rFonts w:cstheme="minorHAnsi"/>
        </w:rPr>
        <w:t xml:space="preserve"> 26(7). pp.694-716.</w:t>
      </w:r>
    </w:p>
    <w:p w14:paraId="618A7DDD" w14:textId="77777777" w:rsidR="00047103" w:rsidRPr="00F4186C" w:rsidRDefault="00047103" w:rsidP="00047103">
      <w:pPr>
        <w:tabs>
          <w:tab w:val="left" w:pos="846"/>
        </w:tabs>
        <w:spacing w:line="100" w:lineRule="atLeast"/>
        <w:ind w:left="818" w:hanging="818"/>
        <w:rPr>
          <w:rFonts w:cstheme="minorHAnsi"/>
          <w:shd w:val="clear" w:color="auto" w:fill="FFFFFF"/>
          <w:lang w:eastAsia="en-GB" w:bidi="en-GB"/>
        </w:rPr>
      </w:pPr>
      <w:r w:rsidRPr="00F4186C">
        <w:rPr>
          <w:rFonts w:cstheme="minorHAnsi"/>
          <w:shd w:val="clear" w:color="auto" w:fill="FFFFFF"/>
          <w:lang w:eastAsia="en-GB" w:bidi="en-GB"/>
        </w:rPr>
        <w:t xml:space="preserve">Han, H. and Hyun, S.S., 2017. Impact of hotel-restaurant image and quality of physical-environment, service, and food on satisfaction and intention. </w:t>
      </w:r>
      <w:r w:rsidRPr="00F4186C">
        <w:rPr>
          <w:rFonts w:cstheme="minorHAnsi"/>
          <w:i/>
          <w:shd w:val="clear" w:color="auto" w:fill="FFFFFF"/>
          <w:lang w:eastAsia="en-GB" w:bidi="en-GB"/>
        </w:rPr>
        <w:t>International Journal of Hospitality Management.</w:t>
      </w:r>
      <w:r w:rsidRPr="00F4186C">
        <w:rPr>
          <w:rFonts w:cstheme="minorHAnsi"/>
          <w:shd w:val="clear" w:color="auto" w:fill="FFFFFF"/>
          <w:lang w:eastAsia="en-GB" w:bidi="en-GB"/>
        </w:rPr>
        <w:t xml:space="preserve"> 63</w:t>
      </w:r>
      <w:r w:rsidRPr="00F4186C">
        <w:rPr>
          <w:rFonts w:cstheme="minorHAnsi"/>
          <w:i/>
          <w:shd w:val="clear" w:color="auto" w:fill="FFFFFF"/>
          <w:lang w:eastAsia="en-GB" w:bidi="en-GB"/>
        </w:rPr>
        <w:t>.</w:t>
      </w:r>
      <w:r w:rsidRPr="00F4186C">
        <w:rPr>
          <w:rFonts w:cstheme="minorHAnsi"/>
          <w:shd w:val="clear" w:color="auto" w:fill="FFFFFF"/>
          <w:lang w:eastAsia="en-GB" w:bidi="en-GB"/>
        </w:rPr>
        <w:t xml:space="preserve"> pp.82-92.</w:t>
      </w:r>
    </w:p>
    <w:p w14:paraId="190B7C53"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t>Harmeling, C.M., Moffett, J.W., Arnold, M.J. and Carlson, B.D., 2017. Toward a theory of customer engagement marketing. Journal of the Academy of Marketing Science. 45(3). pp.312-335.</w:t>
      </w:r>
    </w:p>
    <w:p w14:paraId="68AD4B59"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Hollebeek</w:t>
      </w:r>
      <w:proofErr w:type="spellEnd"/>
      <w:r w:rsidRPr="00F4186C">
        <w:rPr>
          <w:rFonts w:cstheme="minorHAnsi"/>
          <w:shd w:val="clear" w:color="auto" w:fill="FFFFFF"/>
          <w:lang w:eastAsia="en-GB" w:bidi="en-GB"/>
        </w:rPr>
        <w:t xml:space="preserve"> L.D and et.al., 2016. Epilogue to the special issue and reflections on the future of engagement research. Journal of Marketing Management. 32(5-6). pp.586-594.</w:t>
      </w:r>
    </w:p>
    <w:p w14:paraId="5B30954F"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Hollebeek</w:t>
      </w:r>
      <w:proofErr w:type="spellEnd"/>
      <w:r w:rsidRPr="00F4186C">
        <w:rPr>
          <w:rFonts w:cstheme="minorHAnsi"/>
          <w:shd w:val="clear" w:color="auto" w:fill="FFFFFF"/>
          <w:lang w:eastAsia="en-GB" w:bidi="en-GB"/>
        </w:rPr>
        <w:t>, L.D., Conduit, J. and Brodie, R.J., 2016. Strategic drivers, anticipated and unanticipated outcomes of customer engagement.</w:t>
      </w:r>
    </w:p>
    <w:p w14:paraId="71DCDAD4"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Hollebeek</w:t>
      </w:r>
      <w:proofErr w:type="spellEnd"/>
      <w:r w:rsidRPr="00F4186C">
        <w:rPr>
          <w:rFonts w:cstheme="minorHAnsi"/>
          <w:shd w:val="clear" w:color="auto" w:fill="FFFFFF"/>
          <w:lang w:eastAsia="en-GB" w:bidi="en-GB"/>
        </w:rPr>
        <w:t xml:space="preserve">, L.D., </w:t>
      </w:r>
      <w:proofErr w:type="spellStart"/>
      <w:r w:rsidRPr="00F4186C">
        <w:rPr>
          <w:rFonts w:cstheme="minorHAnsi"/>
          <w:shd w:val="clear" w:color="auto" w:fill="FFFFFF"/>
          <w:lang w:eastAsia="en-GB" w:bidi="en-GB"/>
        </w:rPr>
        <w:t>Juric</w:t>
      </w:r>
      <w:proofErr w:type="spellEnd"/>
      <w:r w:rsidRPr="00F4186C">
        <w:rPr>
          <w:rFonts w:cstheme="minorHAnsi"/>
          <w:shd w:val="clear" w:color="auto" w:fill="FFFFFF"/>
          <w:lang w:eastAsia="en-GB" w:bidi="en-GB"/>
        </w:rPr>
        <w:t>, B. and Tang, W., 2017. Virtual brand community engagement practices: a refined typology and model. Journal of Services Marketing. 31(3). pp.204-217.</w:t>
      </w:r>
    </w:p>
    <w:p w14:paraId="40C3DCC5"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lastRenderedPageBreak/>
        <w:t>Khan, I., Rahman, Z. and Fatma, M., 2016. The role of customer brand engagement and brand experience in online banking. International Journal of Bank Marketing. 34(7). pp.1025-1041.</w:t>
      </w:r>
    </w:p>
    <w:p w14:paraId="34F93ED2"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t xml:space="preserve">Kumar, V. and </w:t>
      </w:r>
      <w:proofErr w:type="spellStart"/>
      <w:r w:rsidRPr="00F4186C">
        <w:rPr>
          <w:rFonts w:cstheme="minorHAnsi"/>
          <w:shd w:val="clear" w:color="auto" w:fill="FFFFFF"/>
          <w:lang w:eastAsia="en-GB" w:bidi="en-GB"/>
        </w:rPr>
        <w:t>Pansari</w:t>
      </w:r>
      <w:proofErr w:type="spellEnd"/>
      <w:r w:rsidRPr="00F4186C">
        <w:rPr>
          <w:rFonts w:cstheme="minorHAnsi"/>
          <w:shd w:val="clear" w:color="auto" w:fill="FFFFFF"/>
          <w:lang w:eastAsia="en-GB" w:bidi="en-GB"/>
        </w:rPr>
        <w:t>, A., 2016. Competitive advantage through engagement. Journal of marketing research. 53(4). pp.497-514.</w:t>
      </w:r>
    </w:p>
    <w:p w14:paraId="58EBBC2E"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Piligrimienė</w:t>
      </w:r>
      <w:proofErr w:type="spellEnd"/>
      <w:r w:rsidRPr="00F4186C">
        <w:rPr>
          <w:rFonts w:cstheme="minorHAnsi"/>
          <w:shd w:val="clear" w:color="auto" w:fill="FFFFFF"/>
          <w:lang w:eastAsia="en-GB" w:bidi="en-GB"/>
        </w:rPr>
        <w:t xml:space="preserve">, Ž., </w:t>
      </w:r>
      <w:proofErr w:type="spellStart"/>
      <w:r w:rsidRPr="00F4186C">
        <w:rPr>
          <w:rFonts w:cstheme="minorHAnsi"/>
          <w:shd w:val="clear" w:color="auto" w:fill="FFFFFF"/>
          <w:lang w:eastAsia="en-GB" w:bidi="en-GB"/>
        </w:rPr>
        <w:t>Dovalienė</w:t>
      </w:r>
      <w:proofErr w:type="spellEnd"/>
      <w:r w:rsidRPr="00F4186C">
        <w:rPr>
          <w:rFonts w:cstheme="minorHAnsi"/>
          <w:shd w:val="clear" w:color="auto" w:fill="FFFFFF"/>
          <w:lang w:eastAsia="en-GB" w:bidi="en-GB"/>
        </w:rPr>
        <w:t xml:space="preserve">, A. and </w:t>
      </w:r>
      <w:proofErr w:type="spellStart"/>
      <w:r w:rsidRPr="00F4186C">
        <w:rPr>
          <w:rFonts w:cstheme="minorHAnsi"/>
          <w:shd w:val="clear" w:color="auto" w:fill="FFFFFF"/>
          <w:lang w:eastAsia="en-GB" w:bidi="en-GB"/>
        </w:rPr>
        <w:t>Virvilaitė</w:t>
      </w:r>
      <w:proofErr w:type="spellEnd"/>
      <w:r w:rsidRPr="00F4186C">
        <w:rPr>
          <w:rFonts w:cstheme="minorHAnsi"/>
          <w:shd w:val="clear" w:color="auto" w:fill="FFFFFF"/>
          <w:lang w:eastAsia="en-GB" w:bidi="en-GB"/>
        </w:rPr>
        <w:t>, R., 2015. Consumer engagement in value co-creation: what kind of value it creates for company?. </w:t>
      </w:r>
      <w:proofErr w:type="spellStart"/>
      <w:r w:rsidRPr="00F4186C">
        <w:rPr>
          <w:rFonts w:cstheme="minorHAnsi"/>
          <w:shd w:val="clear" w:color="auto" w:fill="FFFFFF"/>
          <w:lang w:eastAsia="en-GB" w:bidi="en-GB"/>
        </w:rPr>
        <w:t>Inžinerinė</w:t>
      </w:r>
      <w:proofErr w:type="spellEnd"/>
      <w:r w:rsidRPr="00F4186C">
        <w:rPr>
          <w:rFonts w:cstheme="minorHAnsi"/>
          <w:shd w:val="clear" w:color="auto" w:fill="FFFFFF"/>
          <w:lang w:eastAsia="en-GB" w:bidi="en-GB"/>
        </w:rPr>
        <w:t xml:space="preserve"> </w:t>
      </w:r>
      <w:proofErr w:type="spellStart"/>
      <w:r w:rsidRPr="00F4186C">
        <w:rPr>
          <w:rFonts w:cstheme="minorHAnsi"/>
          <w:shd w:val="clear" w:color="auto" w:fill="FFFFFF"/>
          <w:lang w:eastAsia="en-GB" w:bidi="en-GB"/>
        </w:rPr>
        <w:t>ekonomika</w:t>
      </w:r>
      <w:proofErr w:type="spellEnd"/>
      <w:r w:rsidRPr="00F4186C">
        <w:rPr>
          <w:rFonts w:cstheme="minorHAnsi"/>
          <w:shd w:val="clear" w:color="auto" w:fill="FFFFFF"/>
          <w:lang w:eastAsia="en-GB" w:bidi="en-GB"/>
        </w:rPr>
        <w:t>. pp.452-460.</w:t>
      </w:r>
    </w:p>
    <w:p w14:paraId="669F0BE6"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r w:rsidRPr="00F4186C">
        <w:rPr>
          <w:rFonts w:cstheme="minorHAnsi"/>
          <w:shd w:val="clear" w:color="auto" w:fill="FFFFFF"/>
          <w:lang w:eastAsia="en-GB" w:bidi="en-GB"/>
        </w:rPr>
        <w:t xml:space="preserve">Romero, J., 2017. Customer engagement </w:t>
      </w:r>
      <w:proofErr w:type="spellStart"/>
      <w:r w:rsidRPr="00F4186C">
        <w:rPr>
          <w:rFonts w:cstheme="minorHAnsi"/>
          <w:shd w:val="clear" w:color="auto" w:fill="FFFFFF"/>
          <w:lang w:eastAsia="en-GB" w:bidi="en-GB"/>
        </w:rPr>
        <w:t>behaviors</w:t>
      </w:r>
      <w:proofErr w:type="spellEnd"/>
      <w:r w:rsidRPr="00F4186C">
        <w:rPr>
          <w:rFonts w:cstheme="minorHAnsi"/>
          <w:shd w:val="clear" w:color="auto" w:fill="FFFFFF"/>
          <w:lang w:eastAsia="en-GB" w:bidi="en-GB"/>
        </w:rPr>
        <w:t xml:space="preserve"> in hospitality: Customer-based antecedents. Journal of Hospitality Marketing &amp; Management. 26(6). pp.565-584.</w:t>
      </w:r>
    </w:p>
    <w:p w14:paraId="7E985290"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Storbacka</w:t>
      </w:r>
      <w:proofErr w:type="spellEnd"/>
      <w:r w:rsidRPr="00F4186C">
        <w:rPr>
          <w:rFonts w:cstheme="minorHAnsi"/>
          <w:shd w:val="clear" w:color="auto" w:fill="FFFFFF"/>
          <w:lang w:eastAsia="en-GB" w:bidi="en-GB"/>
        </w:rPr>
        <w:t xml:space="preserve">, K and et.al., 2016. Actor engagement as a </w:t>
      </w:r>
      <w:proofErr w:type="spellStart"/>
      <w:r w:rsidRPr="00F4186C">
        <w:rPr>
          <w:rFonts w:cstheme="minorHAnsi"/>
          <w:shd w:val="clear" w:color="auto" w:fill="FFFFFF"/>
          <w:lang w:eastAsia="en-GB" w:bidi="en-GB"/>
        </w:rPr>
        <w:t>microfoundation</w:t>
      </w:r>
      <w:proofErr w:type="spellEnd"/>
      <w:r w:rsidRPr="00F4186C">
        <w:rPr>
          <w:rFonts w:cstheme="minorHAnsi"/>
          <w:shd w:val="clear" w:color="auto" w:fill="FFFFFF"/>
          <w:lang w:eastAsia="en-GB" w:bidi="en-GB"/>
        </w:rPr>
        <w:t xml:space="preserve"> for value co-creation. Journal of Business Research. 69(8). pp.3008-3017.</w:t>
      </w:r>
    </w:p>
    <w:p w14:paraId="34A4609D" w14:textId="77777777" w:rsidR="00047103" w:rsidRPr="00F4186C" w:rsidRDefault="00047103" w:rsidP="00047103">
      <w:pPr>
        <w:tabs>
          <w:tab w:val="left" w:pos="846"/>
        </w:tabs>
        <w:spacing w:line="100" w:lineRule="atLeast"/>
        <w:ind w:left="846" w:hanging="827"/>
        <w:rPr>
          <w:rFonts w:cstheme="minorHAnsi"/>
          <w:shd w:val="clear" w:color="auto" w:fill="FFFFFF"/>
          <w:lang w:eastAsia="en-GB" w:bidi="en-GB"/>
        </w:rPr>
      </w:pPr>
      <w:proofErr w:type="spellStart"/>
      <w:r w:rsidRPr="00F4186C">
        <w:rPr>
          <w:rFonts w:cstheme="minorHAnsi"/>
          <w:shd w:val="clear" w:color="auto" w:fill="FFFFFF"/>
          <w:lang w:eastAsia="en-GB" w:bidi="en-GB"/>
        </w:rPr>
        <w:t>Taiminen</w:t>
      </w:r>
      <w:proofErr w:type="spellEnd"/>
      <w:r w:rsidRPr="00F4186C">
        <w:rPr>
          <w:rFonts w:cstheme="minorHAnsi"/>
          <w:shd w:val="clear" w:color="auto" w:fill="FFFFFF"/>
          <w:lang w:eastAsia="en-GB" w:bidi="en-GB"/>
        </w:rPr>
        <w:t xml:space="preserve">, K. and </w:t>
      </w:r>
      <w:proofErr w:type="spellStart"/>
      <w:r w:rsidRPr="00F4186C">
        <w:rPr>
          <w:rFonts w:cstheme="minorHAnsi"/>
          <w:shd w:val="clear" w:color="auto" w:fill="FFFFFF"/>
          <w:lang w:eastAsia="en-GB" w:bidi="en-GB"/>
        </w:rPr>
        <w:t>Ranaweera</w:t>
      </w:r>
      <w:proofErr w:type="spellEnd"/>
      <w:r w:rsidRPr="00F4186C">
        <w:rPr>
          <w:rFonts w:cstheme="minorHAnsi"/>
          <w:shd w:val="clear" w:color="auto" w:fill="FFFFFF"/>
          <w:lang w:eastAsia="en-GB" w:bidi="en-GB"/>
        </w:rPr>
        <w:t>, C., 2019. Fostering brand engagement and value-laden trusted B2B relationships through digital content marketing: The role of brand’s helpfulness. European Journal of Marketing.</w:t>
      </w:r>
    </w:p>
    <w:p w14:paraId="6107F400" w14:textId="7AEC358D" w:rsidR="005130E1" w:rsidRPr="00F4186C" w:rsidRDefault="005130E1">
      <w:pPr>
        <w:rPr>
          <w:rFonts w:cstheme="minorHAnsi"/>
        </w:rPr>
      </w:pPr>
    </w:p>
    <w:p w14:paraId="52CF4FD8" w14:textId="77777777" w:rsidR="000F4770" w:rsidRPr="00F4186C" w:rsidRDefault="000F4770">
      <w:pPr>
        <w:rPr>
          <w:rFonts w:cstheme="minorHAnsi"/>
        </w:rPr>
      </w:pPr>
    </w:p>
    <w:p w14:paraId="73871AB8" w14:textId="77777777" w:rsidR="005130E1" w:rsidRPr="00F4186C" w:rsidRDefault="005130E1">
      <w:pPr>
        <w:rPr>
          <w:rFonts w:cstheme="minorHAnsi"/>
        </w:rPr>
      </w:pPr>
    </w:p>
    <w:p w14:paraId="57EEEE96" w14:textId="77777777" w:rsidR="005130E1" w:rsidRPr="00F4186C" w:rsidRDefault="005130E1">
      <w:pPr>
        <w:rPr>
          <w:rFonts w:cstheme="minorHAnsi"/>
        </w:rPr>
      </w:pPr>
    </w:p>
    <w:p w14:paraId="3BF75F89" w14:textId="77777777" w:rsidR="005130E1" w:rsidRPr="00F4186C" w:rsidRDefault="005130E1">
      <w:pPr>
        <w:rPr>
          <w:rFonts w:cstheme="minorHAnsi"/>
        </w:rPr>
      </w:pPr>
    </w:p>
    <w:p w14:paraId="039C541D" w14:textId="77777777" w:rsidR="005130E1" w:rsidRPr="00F4186C" w:rsidRDefault="005130E1">
      <w:pPr>
        <w:rPr>
          <w:rFonts w:cstheme="minorHAnsi"/>
        </w:rPr>
      </w:pPr>
    </w:p>
    <w:p w14:paraId="62DFBF3C" w14:textId="77777777" w:rsidR="005130E1" w:rsidRPr="00F4186C" w:rsidRDefault="005130E1">
      <w:pPr>
        <w:rPr>
          <w:rFonts w:cstheme="minorHAnsi"/>
        </w:rPr>
      </w:pPr>
    </w:p>
    <w:p w14:paraId="06A5033D" w14:textId="77777777" w:rsidR="005130E1" w:rsidRPr="00F4186C" w:rsidRDefault="005130E1">
      <w:pPr>
        <w:rPr>
          <w:rFonts w:cstheme="minorHAnsi"/>
        </w:rPr>
      </w:pPr>
    </w:p>
    <w:p w14:paraId="7829505B" w14:textId="77777777" w:rsidR="005130E1" w:rsidRPr="00F4186C" w:rsidRDefault="005130E1">
      <w:pPr>
        <w:rPr>
          <w:rFonts w:cstheme="minorHAnsi"/>
        </w:rPr>
      </w:pPr>
    </w:p>
    <w:p w14:paraId="0F02F681" w14:textId="77777777" w:rsidR="00E26B4A" w:rsidRPr="00F4186C" w:rsidRDefault="00E26B4A">
      <w:pPr>
        <w:rPr>
          <w:rFonts w:cstheme="minorHAnsi"/>
        </w:rPr>
      </w:pPr>
    </w:p>
    <w:sectPr w:rsidR="00E26B4A" w:rsidRPr="00F4186C" w:rsidSect="009F2CA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mo">
    <w:altName w:val="Yu Gothic"/>
    <w:panose1 w:val="020B0604020202020204"/>
    <w:charset w:val="80"/>
    <w:family w:val="swiss"/>
    <w:pitch w:val="variable"/>
  </w:font>
  <w:font w:name="Droid Sans Fallback">
    <w:panose1 w:val="020B0604020202020204"/>
    <w:charset w:val="80"/>
    <w:family w:val="auto"/>
    <w:pitch w:val="variable"/>
  </w:font>
  <w:font w:name="DejaVu Sans">
    <w:altName w:val="Yu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D39"/>
    <w:rsid w:val="00025D39"/>
    <w:rsid w:val="00043785"/>
    <w:rsid w:val="00047103"/>
    <w:rsid w:val="000E024A"/>
    <w:rsid w:val="000F4770"/>
    <w:rsid w:val="0024544B"/>
    <w:rsid w:val="002B21C5"/>
    <w:rsid w:val="005130E1"/>
    <w:rsid w:val="00587901"/>
    <w:rsid w:val="00701172"/>
    <w:rsid w:val="00747F10"/>
    <w:rsid w:val="007E15A5"/>
    <w:rsid w:val="00812E11"/>
    <w:rsid w:val="00823C22"/>
    <w:rsid w:val="009F2CAC"/>
    <w:rsid w:val="00AA5180"/>
    <w:rsid w:val="00B15B2B"/>
    <w:rsid w:val="00B5655A"/>
    <w:rsid w:val="00BB420E"/>
    <w:rsid w:val="00C01F8C"/>
    <w:rsid w:val="00C6199F"/>
    <w:rsid w:val="00CB13D5"/>
    <w:rsid w:val="00D0166A"/>
    <w:rsid w:val="00D90829"/>
    <w:rsid w:val="00DC265F"/>
    <w:rsid w:val="00E22D41"/>
    <w:rsid w:val="00E26B4A"/>
    <w:rsid w:val="00ED117B"/>
    <w:rsid w:val="00F012FC"/>
    <w:rsid w:val="00F41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8F55B"/>
  <w15:chartTrackingRefBased/>
  <w15:docId w15:val="{87F91413-2A8F-CA42-ACC3-E7606E3B4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BodyText"/>
    <w:link w:val="Heading1Char"/>
    <w:qFormat/>
    <w:rsid w:val="005130E1"/>
    <w:pPr>
      <w:keepNext/>
      <w:widowControl w:val="0"/>
      <w:numPr>
        <w:numId w:val="1"/>
      </w:numPr>
      <w:suppressAutoHyphens/>
      <w:spacing w:before="240" w:after="120"/>
      <w:outlineLvl w:val="0"/>
    </w:pPr>
    <w:rPr>
      <w:rFonts w:ascii="Arimo" w:eastAsia="Droid Sans Fallback" w:hAnsi="Arimo" w:cs="DejaVu Sans"/>
      <w:b/>
      <w:bCs/>
      <w:kern w:val="1"/>
      <w:sz w:val="32"/>
      <w:szCs w:val="32"/>
      <w:lang w:eastAsia="hi-IN" w:bidi="hi-IN"/>
    </w:rPr>
  </w:style>
  <w:style w:type="paragraph" w:styleId="Heading2">
    <w:name w:val="heading 2"/>
    <w:basedOn w:val="Normal"/>
    <w:next w:val="Normal"/>
    <w:link w:val="Heading2Char"/>
    <w:uiPriority w:val="9"/>
    <w:semiHidden/>
    <w:unhideWhenUsed/>
    <w:qFormat/>
    <w:rsid w:val="00C6199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130E1"/>
    <w:rPr>
      <w:rFonts w:ascii="Arimo" w:eastAsia="Droid Sans Fallback" w:hAnsi="Arimo" w:cs="DejaVu Sans"/>
      <w:b/>
      <w:bCs/>
      <w:kern w:val="1"/>
      <w:sz w:val="32"/>
      <w:szCs w:val="32"/>
      <w:lang w:eastAsia="hi-IN" w:bidi="hi-IN"/>
    </w:rPr>
  </w:style>
  <w:style w:type="paragraph" w:styleId="BodyText">
    <w:name w:val="Body Text"/>
    <w:basedOn w:val="Normal"/>
    <w:link w:val="BodyTextChar"/>
    <w:uiPriority w:val="99"/>
    <w:semiHidden/>
    <w:unhideWhenUsed/>
    <w:rsid w:val="005130E1"/>
    <w:pPr>
      <w:spacing w:after="120"/>
    </w:pPr>
  </w:style>
  <w:style w:type="character" w:customStyle="1" w:styleId="BodyTextChar">
    <w:name w:val="Body Text Char"/>
    <w:basedOn w:val="DefaultParagraphFont"/>
    <w:link w:val="BodyText"/>
    <w:uiPriority w:val="99"/>
    <w:semiHidden/>
    <w:rsid w:val="005130E1"/>
  </w:style>
  <w:style w:type="character" w:customStyle="1" w:styleId="Heading2Char">
    <w:name w:val="Heading 2 Char"/>
    <w:basedOn w:val="DefaultParagraphFont"/>
    <w:link w:val="Heading2"/>
    <w:uiPriority w:val="9"/>
    <w:semiHidden/>
    <w:rsid w:val="00C6199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6199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812E11"/>
    <w:rPr>
      <w:color w:val="0000FF"/>
      <w:u w:val="single"/>
    </w:rPr>
  </w:style>
  <w:style w:type="paragraph" w:customStyle="1" w:styleId="TableContents">
    <w:name w:val="Table Contents"/>
    <w:basedOn w:val="Normal"/>
    <w:rsid w:val="00747F10"/>
    <w:pPr>
      <w:suppressLineNumbers/>
      <w:suppressAutoHyphens/>
      <w:spacing w:line="360" w:lineRule="auto"/>
      <w:jc w:val="both"/>
    </w:pPr>
    <w:rPr>
      <w:rFonts w:ascii="Times New Roman" w:eastAsia="Calibri" w:hAnsi="Times New Roman" w:cs="Times New Roman"/>
      <w:szCs w:val="22"/>
      <w:lang w:val="en-US" w:eastAsia="ar-SA"/>
    </w:rPr>
  </w:style>
  <w:style w:type="paragraph" w:customStyle="1" w:styleId="ContentsHeading">
    <w:name w:val="Contents Heading"/>
    <w:basedOn w:val="Normal"/>
    <w:rsid w:val="00747F10"/>
    <w:pPr>
      <w:keepNext/>
      <w:suppressLineNumbers/>
      <w:suppressAutoHyphens/>
      <w:spacing w:before="240" w:after="120" w:line="360" w:lineRule="auto"/>
      <w:jc w:val="both"/>
    </w:pPr>
    <w:rPr>
      <w:rFonts w:ascii="Arial" w:eastAsia="Droid Sans" w:hAnsi="Arial" w:cs="DejaVu Sans"/>
      <w:b/>
      <w:bCs/>
      <w:sz w:val="32"/>
      <w:szCs w:val="32"/>
      <w:lang w:val="en-US" w:eastAsia="ar-SA"/>
    </w:rPr>
  </w:style>
  <w:style w:type="paragraph" w:styleId="TOC1">
    <w:name w:val="toc 1"/>
    <w:basedOn w:val="Normal"/>
    <w:rsid w:val="00747F10"/>
    <w:pPr>
      <w:suppressLineNumbers/>
      <w:tabs>
        <w:tab w:val="right" w:leader="dot" w:pos="9360"/>
      </w:tabs>
      <w:suppressAutoHyphens/>
      <w:spacing w:line="360" w:lineRule="auto"/>
      <w:jc w:val="both"/>
    </w:pPr>
    <w:rPr>
      <w:rFonts w:ascii="Times New Roman" w:eastAsia="Calibri" w:hAnsi="Times New Roman" w:cs="DejaVu Sans"/>
      <w:szCs w:val="22"/>
      <w:lang w:val="en-US" w:eastAsia="ar-SA"/>
    </w:rPr>
  </w:style>
  <w:style w:type="paragraph" w:styleId="TOC2">
    <w:name w:val="toc 2"/>
    <w:basedOn w:val="Normal"/>
    <w:rsid w:val="00747F10"/>
    <w:pPr>
      <w:suppressLineNumbers/>
      <w:tabs>
        <w:tab w:val="right" w:leader="dot" w:pos="9077"/>
      </w:tabs>
      <w:suppressAutoHyphens/>
      <w:spacing w:line="360" w:lineRule="auto"/>
      <w:ind w:left="283"/>
      <w:jc w:val="both"/>
    </w:pPr>
    <w:rPr>
      <w:rFonts w:ascii="Times New Roman" w:eastAsia="Calibri" w:hAnsi="Times New Roman" w:cs="DejaVu Sans"/>
      <w:szCs w:val="22"/>
      <w:lang w:val="en-US" w:eastAsia="ar-SA"/>
    </w:rPr>
  </w:style>
  <w:style w:type="table" w:styleId="TableGrid">
    <w:name w:val="Table Grid"/>
    <w:basedOn w:val="TableNormal"/>
    <w:uiPriority w:val="39"/>
    <w:rsid w:val="00747F1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6354">
      <w:bodyDiv w:val="1"/>
      <w:marLeft w:val="0"/>
      <w:marRight w:val="0"/>
      <w:marTop w:val="0"/>
      <w:marBottom w:val="0"/>
      <w:divBdr>
        <w:top w:val="none" w:sz="0" w:space="0" w:color="auto"/>
        <w:left w:val="none" w:sz="0" w:space="0" w:color="auto"/>
        <w:bottom w:val="none" w:sz="0" w:space="0" w:color="auto"/>
        <w:right w:val="none" w:sz="0" w:space="0" w:color="auto"/>
      </w:divBdr>
    </w:div>
    <w:div w:id="419645508">
      <w:bodyDiv w:val="1"/>
      <w:marLeft w:val="0"/>
      <w:marRight w:val="0"/>
      <w:marTop w:val="0"/>
      <w:marBottom w:val="0"/>
      <w:divBdr>
        <w:top w:val="none" w:sz="0" w:space="0" w:color="auto"/>
        <w:left w:val="none" w:sz="0" w:space="0" w:color="auto"/>
        <w:bottom w:val="none" w:sz="0" w:space="0" w:color="auto"/>
        <w:right w:val="none" w:sz="0" w:space="0" w:color="auto"/>
      </w:divBdr>
    </w:div>
    <w:div w:id="420175734">
      <w:bodyDiv w:val="1"/>
      <w:marLeft w:val="0"/>
      <w:marRight w:val="0"/>
      <w:marTop w:val="0"/>
      <w:marBottom w:val="0"/>
      <w:divBdr>
        <w:top w:val="none" w:sz="0" w:space="0" w:color="auto"/>
        <w:left w:val="none" w:sz="0" w:space="0" w:color="auto"/>
        <w:bottom w:val="none" w:sz="0" w:space="0" w:color="auto"/>
        <w:right w:val="none" w:sz="0" w:space="0" w:color="auto"/>
      </w:divBdr>
    </w:div>
    <w:div w:id="431828226">
      <w:bodyDiv w:val="1"/>
      <w:marLeft w:val="0"/>
      <w:marRight w:val="0"/>
      <w:marTop w:val="0"/>
      <w:marBottom w:val="0"/>
      <w:divBdr>
        <w:top w:val="none" w:sz="0" w:space="0" w:color="auto"/>
        <w:left w:val="none" w:sz="0" w:space="0" w:color="auto"/>
        <w:bottom w:val="none" w:sz="0" w:space="0" w:color="auto"/>
        <w:right w:val="none" w:sz="0" w:space="0" w:color="auto"/>
      </w:divBdr>
    </w:div>
    <w:div w:id="604654935">
      <w:bodyDiv w:val="1"/>
      <w:marLeft w:val="0"/>
      <w:marRight w:val="0"/>
      <w:marTop w:val="0"/>
      <w:marBottom w:val="0"/>
      <w:divBdr>
        <w:top w:val="none" w:sz="0" w:space="0" w:color="auto"/>
        <w:left w:val="none" w:sz="0" w:space="0" w:color="auto"/>
        <w:bottom w:val="none" w:sz="0" w:space="0" w:color="auto"/>
        <w:right w:val="none" w:sz="0" w:space="0" w:color="auto"/>
      </w:divBdr>
    </w:div>
    <w:div w:id="830757851">
      <w:bodyDiv w:val="1"/>
      <w:marLeft w:val="0"/>
      <w:marRight w:val="0"/>
      <w:marTop w:val="0"/>
      <w:marBottom w:val="0"/>
      <w:divBdr>
        <w:top w:val="none" w:sz="0" w:space="0" w:color="auto"/>
        <w:left w:val="none" w:sz="0" w:space="0" w:color="auto"/>
        <w:bottom w:val="none" w:sz="0" w:space="0" w:color="auto"/>
        <w:right w:val="none" w:sz="0" w:space="0" w:color="auto"/>
      </w:divBdr>
      <w:divsChild>
        <w:div w:id="11691784">
          <w:marLeft w:val="0"/>
          <w:marRight w:val="0"/>
          <w:marTop w:val="0"/>
          <w:marBottom w:val="0"/>
          <w:divBdr>
            <w:top w:val="none" w:sz="0" w:space="0" w:color="auto"/>
            <w:left w:val="none" w:sz="0" w:space="0" w:color="auto"/>
            <w:bottom w:val="none" w:sz="0" w:space="0" w:color="auto"/>
            <w:right w:val="none" w:sz="0" w:space="0" w:color="auto"/>
          </w:divBdr>
        </w:div>
      </w:divsChild>
    </w:div>
    <w:div w:id="1110587427">
      <w:bodyDiv w:val="1"/>
      <w:marLeft w:val="0"/>
      <w:marRight w:val="0"/>
      <w:marTop w:val="0"/>
      <w:marBottom w:val="0"/>
      <w:divBdr>
        <w:top w:val="none" w:sz="0" w:space="0" w:color="auto"/>
        <w:left w:val="none" w:sz="0" w:space="0" w:color="auto"/>
        <w:bottom w:val="none" w:sz="0" w:space="0" w:color="auto"/>
        <w:right w:val="none" w:sz="0" w:space="0" w:color="auto"/>
      </w:divBdr>
    </w:div>
    <w:div w:id="1926838833">
      <w:bodyDiv w:val="1"/>
      <w:marLeft w:val="0"/>
      <w:marRight w:val="0"/>
      <w:marTop w:val="0"/>
      <w:marBottom w:val="0"/>
      <w:divBdr>
        <w:top w:val="none" w:sz="0" w:space="0" w:color="auto"/>
        <w:left w:val="none" w:sz="0" w:space="0" w:color="auto"/>
        <w:bottom w:val="none" w:sz="0" w:space="0" w:color="auto"/>
        <w:right w:val="none" w:sz="0" w:space="0" w:color="auto"/>
      </w:divBdr>
    </w:div>
    <w:div w:id="2100757368">
      <w:bodyDiv w:val="1"/>
      <w:marLeft w:val="0"/>
      <w:marRight w:val="0"/>
      <w:marTop w:val="0"/>
      <w:marBottom w:val="0"/>
      <w:divBdr>
        <w:top w:val="none" w:sz="0" w:space="0" w:color="auto"/>
        <w:left w:val="none" w:sz="0" w:space="0" w:color="auto"/>
        <w:bottom w:val="none" w:sz="0" w:space="0" w:color="auto"/>
        <w:right w:val="none" w:sz="0" w:space="0" w:color="auto"/>
      </w:divBdr>
    </w:div>
    <w:div w:id="210445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Sal</b:Tag>
    <b:SourceType>BookSection</b:SourceType>
    <b:Guid>{AEB5A90C-DE37-0644-BD84-4593FFFEBF42}</b:Guid>
    <b:Author>
      <b:Author>
        <b:NameList>
          <b:Person>
            <b:Last>Salem Khalifa</b:Last>
            <b:First>A.</b:First>
          </b:Person>
        </b:NameList>
      </b:Author>
    </b:Author>
    <b:RefOrder>2</b:RefOrder>
  </b:Source>
  <b:Source>
    <b:Tag>Sal04</b:Tag>
    <b:SourceType>BookSection</b:SourceType>
    <b:Guid>{EBA680EE-BFED-1248-AF3D-D88F2D648379}</b:Guid>
    <b:Author>
      <b:Author>
        <b:NameList>
          <b:Person>
            <b:Last>Salem Khalifa</b:Last>
            <b:First>A.</b:First>
          </b:Person>
        </b:NameList>
      </b:Author>
    </b:Author>
    <b:Title>Customer value: a review of recent literature and an integrative configuration", Management Decision</b:Title>
    <b:Publisher>Emerald Group Publishing Limited</b:Publisher>
    <b:Year>2004</b:Year>
    <b:RefOrder>1</b:RefOrder>
  </b:Source>
</b:Sources>
</file>

<file path=customXml/itemProps1.xml><?xml version="1.0" encoding="utf-8"?>
<ds:datastoreItem xmlns:ds="http://schemas.openxmlformats.org/officeDocument/2006/customXml" ds:itemID="{0D0FE9DC-B22F-3944-9217-FA2EEC5F9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15</Pages>
  <Words>4922</Words>
  <Characters>28057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Toe (1806467)</dc:creator>
  <cp:keywords/>
  <dc:description/>
  <cp:lastModifiedBy>Samuel Toe (1806467)</cp:lastModifiedBy>
  <cp:revision>8</cp:revision>
  <dcterms:created xsi:type="dcterms:W3CDTF">2019-11-20T10:55:00Z</dcterms:created>
  <dcterms:modified xsi:type="dcterms:W3CDTF">2019-12-28T17:10:00Z</dcterms:modified>
</cp:coreProperties>
</file>