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3B00D" w14:textId="7A19E701" w:rsidR="00E13CDA" w:rsidRPr="00D3603D" w:rsidRDefault="00417EB2">
      <w:pPr>
        <w:rPr>
          <w:b/>
          <w:bCs/>
          <w:sz w:val="21"/>
          <w:szCs w:val="21"/>
        </w:rPr>
      </w:pPr>
      <w:r w:rsidRPr="00D3603D">
        <w:rPr>
          <w:b/>
          <w:bCs/>
          <w:sz w:val="21"/>
          <w:szCs w:val="21"/>
        </w:rPr>
        <w:t xml:space="preserve">Slide 1 – intro </w:t>
      </w:r>
    </w:p>
    <w:p w14:paraId="4A1CFB76" w14:textId="1965E7A3" w:rsidR="00417EB2" w:rsidRPr="00D3603D" w:rsidRDefault="00417EB2">
      <w:pPr>
        <w:rPr>
          <w:sz w:val="21"/>
          <w:szCs w:val="21"/>
        </w:rPr>
      </w:pPr>
      <w:r w:rsidRPr="00D3603D">
        <w:rPr>
          <w:sz w:val="21"/>
          <w:szCs w:val="21"/>
        </w:rPr>
        <w:t>In this presentation, I will be</w:t>
      </w:r>
      <w:r w:rsidR="00916204" w:rsidRPr="00D3603D">
        <w:rPr>
          <w:sz w:val="21"/>
          <w:szCs w:val="21"/>
        </w:rPr>
        <w:t xml:space="preserve"> </w:t>
      </w:r>
      <w:r w:rsidR="0028144A" w:rsidRPr="00D3603D">
        <w:rPr>
          <w:sz w:val="21"/>
          <w:szCs w:val="21"/>
        </w:rPr>
        <w:t xml:space="preserve">presenting my </w:t>
      </w:r>
      <w:r w:rsidRPr="00D3603D">
        <w:rPr>
          <w:sz w:val="21"/>
          <w:szCs w:val="21"/>
        </w:rPr>
        <w:t>final year empirical project</w:t>
      </w:r>
      <w:r w:rsidR="00916204" w:rsidRPr="00D3603D">
        <w:rPr>
          <w:sz w:val="21"/>
          <w:szCs w:val="21"/>
        </w:rPr>
        <w:t xml:space="preserve">, which investigates the effect </w:t>
      </w:r>
      <w:r w:rsidRPr="00D3603D">
        <w:rPr>
          <w:sz w:val="21"/>
          <w:szCs w:val="21"/>
        </w:rPr>
        <w:t xml:space="preserve">of chronotype and time of testing on attention performance. </w:t>
      </w:r>
    </w:p>
    <w:p w14:paraId="583A6F87" w14:textId="60A1999D" w:rsidR="00417EB2" w:rsidRPr="00D3603D" w:rsidRDefault="00417EB2">
      <w:pPr>
        <w:rPr>
          <w:b/>
          <w:bCs/>
          <w:sz w:val="21"/>
          <w:szCs w:val="21"/>
        </w:rPr>
      </w:pPr>
      <w:r w:rsidRPr="00D3603D">
        <w:rPr>
          <w:b/>
          <w:bCs/>
          <w:sz w:val="21"/>
          <w:szCs w:val="21"/>
        </w:rPr>
        <w:t>Slide 2 – content</w:t>
      </w:r>
    </w:p>
    <w:p w14:paraId="719B754D" w14:textId="493012F2" w:rsidR="00E247B9" w:rsidRPr="00D3603D" w:rsidRDefault="00E247B9" w:rsidP="003F2D80">
      <w:pPr>
        <w:rPr>
          <w:sz w:val="21"/>
          <w:szCs w:val="21"/>
        </w:rPr>
      </w:pPr>
      <w:r w:rsidRPr="00D3603D">
        <w:rPr>
          <w:sz w:val="21"/>
          <w:szCs w:val="21"/>
        </w:rPr>
        <w:t>I’ll begin with a brief introduction to chronotypes, followed by literature review covering relevant research. Then I’ll explain the methodology, share key findings, and finish with a discussion and conclusion.</w:t>
      </w:r>
    </w:p>
    <w:p w14:paraId="56987889" w14:textId="7FCCDF32" w:rsidR="003F2D80" w:rsidRPr="00D3603D" w:rsidRDefault="003F2D80" w:rsidP="003F2D80">
      <w:pPr>
        <w:rPr>
          <w:b/>
          <w:bCs/>
          <w:sz w:val="21"/>
          <w:szCs w:val="21"/>
        </w:rPr>
      </w:pPr>
      <w:r w:rsidRPr="00D3603D">
        <w:rPr>
          <w:b/>
          <w:bCs/>
          <w:sz w:val="21"/>
          <w:szCs w:val="21"/>
        </w:rPr>
        <w:t xml:space="preserve">Slide 3: </w:t>
      </w:r>
      <w:r w:rsidR="00EC7B44" w:rsidRPr="00D3603D">
        <w:rPr>
          <w:b/>
          <w:bCs/>
          <w:sz w:val="21"/>
          <w:szCs w:val="21"/>
        </w:rPr>
        <w:t xml:space="preserve">introduction </w:t>
      </w:r>
    </w:p>
    <w:p w14:paraId="51CA60F4" w14:textId="0313C272" w:rsidR="005952E5" w:rsidRPr="00D3603D" w:rsidRDefault="005952E5" w:rsidP="003F2D80">
      <w:pPr>
        <w:rPr>
          <w:sz w:val="21"/>
          <w:szCs w:val="21"/>
        </w:rPr>
      </w:pPr>
      <w:r w:rsidRPr="00D3603D">
        <w:rPr>
          <w:sz w:val="21"/>
          <w:szCs w:val="21"/>
        </w:rPr>
        <w:t xml:space="preserve">Chronotype </w:t>
      </w:r>
      <w:r w:rsidR="0078278A" w:rsidRPr="00D3603D">
        <w:rPr>
          <w:sz w:val="21"/>
          <w:szCs w:val="21"/>
        </w:rPr>
        <w:t xml:space="preserve">refers to a person’s natural preference for activity and alertness at different times of day. It’s regulated by our circadian </w:t>
      </w:r>
      <w:r w:rsidR="00A5131F" w:rsidRPr="00D3603D">
        <w:rPr>
          <w:sz w:val="21"/>
          <w:szCs w:val="21"/>
        </w:rPr>
        <w:t>rhythm, a</w:t>
      </w:r>
      <w:r w:rsidR="0078278A" w:rsidRPr="00D3603D">
        <w:rPr>
          <w:sz w:val="21"/>
          <w:szCs w:val="21"/>
        </w:rPr>
        <w:t xml:space="preserve"> 24-hour biological clock that controls sleep, body temperature and hormone secretion. Most people fall into one of three categories: morning</w:t>
      </w:r>
      <w:r w:rsidRPr="00D3603D">
        <w:rPr>
          <w:sz w:val="21"/>
          <w:szCs w:val="21"/>
        </w:rPr>
        <w:t xml:space="preserve"> types, evening types or intermediates</w:t>
      </w:r>
      <w:r w:rsidR="0078278A" w:rsidRPr="00D3603D">
        <w:rPr>
          <w:sz w:val="21"/>
          <w:szCs w:val="21"/>
        </w:rPr>
        <w:t xml:space="preserve">, with </w:t>
      </w:r>
      <w:proofErr w:type="gramStart"/>
      <w:r w:rsidR="0078278A" w:rsidRPr="00D3603D">
        <w:rPr>
          <w:sz w:val="21"/>
          <w:szCs w:val="21"/>
        </w:rPr>
        <w:t>the majority of</w:t>
      </w:r>
      <w:proofErr w:type="gramEnd"/>
      <w:r w:rsidR="0078278A" w:rsidRPr="00D3603D">
        <w:rPr>
          <w:sz w:val="21"/>
          <w:szCs w:val="21"/>
        </w:rPr>
        <w:t xml:space="preserve"> the adult population being intermediates. </w:t>
      </w:r>
      <w:r w:rsidR="00D3603D">
        <w:rPr>
          <w:sz w:val="21"/>
          <w:szCs w:val="21"/>
        </w:rPr>
        <w:t xml:space="preserve"> </w:t>
      </w:r>
      <w:r w:rsidRPr="00D3603D">
        <w:rPr>
          <w:sz w:val="21"/>
          <w:szCs w:val="21"/>
        </w:rPr>
        <w:t>Chronotype</w:t>
      </w:r>
      <w:r w:rsidR="0078278A" w:rsidRPr="00D3603D">
        <w:rPr>
          <w:sz w:val="21"/>
          <w:szCs w:val="21"/>
        </w:rPr>
        <w:t xml:space="preserve"> is typically measured using self-report tools like the </w:t>
      </w:r>
      <w:r w:rsidRPr="00D3603D">
        <w:rPr>
          <w:sz w:val="21"/>
          <w:szCs w:val="21"/>
        </w:rPr>
        <w:t>morningness-eveningness questionnaire</w:t>
      </w:r>
      <w:r w:rsidR="0078278A" w:rsidRPr="00D3603D">
        <w:rPr>
          <w:sz w:val="21"/>
          <w:szCs w:val="21"/>
        </w:rPr>
        <w:t xml:space="preserve"> by Horne and Ostberg</w:t>
      </w:r>
      <w:r w:rsidRPr="00D3603D">
        <w:rPr>
          <w:sz w:val="21"/>
          <w:szCs w:val="21"/>
        </w:rPr>
        <w:t xml:space="preserve">, or biological markers such as melatonin levels. </w:t>
      </w:r>
      <w:r w:rsidR="00D3603D">
        <w:rPr>
          <w:sz w:val="21"/>
          <w:szCs w:val="21"/>
        </w:rPr>
        <w:t xml:space="preserve"> </w:t>
      </w:r>
      <w:r w:rsidR="0078278A" w:rsidRPr="00D3603D">
        <w:rPr>
          <w:sz w:val="21"/>
          <w:szCs w:val="21"/>
        </w:rPr>
        <w:t xml:space="preserve">Chronotype has been linked to several behavioural outcomes. </w:t>
      </w:r>
      <w:r w:rsidR="00B801A8" w:rsidRPr="00D3603D">
        <w:rPr>
          <w:sz w:val="21"/>
          <w:szCs w:val="21"/>
        </w:rPr>
        <w:t>Evening-types are often</w:t>
      </w:r>
      <w:r w:rsidR="0078278A" w:rsidRPr="00D3603D">
        <w:rPr>
          <w:sz w:val="21"/>
          <w:szCs w:val="21"/>
        </w:rPr>
        <w:t xml:space="preserve"> more vulnerable</w:t>
      </w:r>
      <w:r w:rsidR="00B801A8" w:rsidRPr="00D3603D">
        <w:rPr>
          <w:sz w:val="21"/>
          <w:szCs w:val="21"/>
        </w:rPr>
        <w:t xml:space="preserve"> </w:t>
      </w:r>
      <w:r w:rsidR="0078278A" w:rsidRPr="00D3603D">
        <w:rPr>
          <w:sz w:val="21"/>
          <w:szCs w:val="21"/>
        </w:rPr>
        <w:t xml:space="preserve">to </w:t>
      </w:r>
      <w:r w:rsidR="00B801A8" w:rsidRPr="00D3603D">
        <w:rPr>
          <w:sz w:val="21"/>
          <w:szCs w:val="21"/>
        </w:rPr>
        <w:t xml:space="preserve">poor sleep, unhealthy </w:t>
      </w:r>
      <w:r w:rsidR="0078278A" w:rsidRPr="00D3603D">
        <w:rPr>
          <w:sz w:val="21"/>
          <w:szCs w:val="21"/>
        </w:rPr>
        <w:t>habits</w:t>
      </w:r>
      <w:r w:rsidR="00B801A8" w:rsidRPr="00D3603D">
        <w:rPr>
          <w:sz w:val="21"/>
          <w:szCs w:val="21"/>
        </w:rPr>
        <w:t xml:space="preserve">, and </w:t>
      </w:r>
      <w:r w:rsidR="0078278A" w:rsidRPr="00D3603D">
        <w:rPr>
          <w:sz w:val="21"/>
          <w:szCs w:val="21"/>
        </w:rPr>
        <w:t xml:space="preserve">lower academic or work performance, particularly when external schedules don’t align with their </w:t>
      </w:r>
      <w:r w:rsidR="00720D7C" w:rsidRPr="00D3603D">
        <w:rPr>
          <w:sz w:val="21"/>
          <w:szCs w:val="21"/>
        </w:rPr>
        <w:t xml:space="preserve">chronotype. </w:t>
      </w:r>
    </w:p>
    <w:p w14:paraId="1F113DD6" w14:textId="77777777" w:rsidR="003F2D80" w:rsidRPr="00D3603D" w:rsidRDefault="003F2D80" w:rsidP="003F2D80">
      <w:pPr>
        <w:rPr>
          <w:sz w:val="21"/>
          <w:szCs w:val="21"/>
        </w:rPr>
      </w:pPr>
    </w:p>
    <w:p w14:paraId="44686B1E" w14:textId="1172A981" w:rsidR="00D03E5A" w:rsidRPr="00D3603D" w:rsidRDefault="003F2D80" w:rsidP="003F2D80">
      <w:pPr>
        <w:rPr>
          <w:b/>
          <w:bCs/>
          <w:sz w:val="21"/>
          <w:szCs w:val="21"/>
        </w:rPr>
      </w:pPr>
      <w:r w:rsidRPr="00D3603D">
        <w:rPr>
          <w:b/>
          <w:bCs/>
          <w:sz w:val="21"/>
          <w:szCs w:val="21"/>
        </w:rPr>
        <w:t>Slide 4</w:t>
      </w:r>
      <w:r w:rsidR="00BD5ABC" w:rsidRPr="00D3603D">
        <w:rPr>
          <w:b/>
          <w:bCs/>
          <w:sz w:val="21"/>
          <w:szCs w:val="21"/>
        </w:rPr>
        <w:t xml:space="preserve"> – introduction </w:t>
      </w:r>
    </w:p>
    <w:p w14:paraId="0F91A4EA" w14:textId="057883A0" w:rsidR="004120B5" w:rsidRPr="00D3603D" w:rsidRDefault="008115B6" w:rsidP="00F47C09">
      <w:pPr>
        <w:rPr>
          <w:sz w:val="21"/>
          <w:szCs w:val="21"/>
        </w:rPr>
      </w:pPr>
      <w:r w:rsidRPr="00D3603D">
        <w:rPr>
          <w:sz w:val="21"/>
          <w:szCs w:val="21"/>
        </w:rPr>
        <w:t xml:space="preserve">Chronotype </w:t>
      </w:r>
      <w:r w:rsidR="00720D7C" w:rsidRPr="00D3603D">
        <w:rPr>
          <w:sz w:val="21"/>
          <w:szCs w:val="21"/>
        </w:rPr>
        <w:t xml:space="preserve">doesn’t just influence sleep </w:t>
      </w:r>
      <w:r w:rsidR="00547C7B" w:rsidRPr="00D3603D">
        <w:rPr>
          <w:sz w:val="21"/>
          <w:szCs w:val="21"/>
        </w:rPr>
        <w:t>patterns</w:t>
      </w:r>
      <w:r w:rsidR="00720D7C" w:rsidRPr="00D3603D">
        <w:rPr>
          <w:sz w:val="21"/>
          <w:szCs w:val="21"/>
        </w:rPr>
        <w:t xml:space="preserve">, it also affects cognitive functioning, especially attention. </w:t>
      </w:r>
      <w:r w:rsidRPr="00D3603D">
        <w:rPr>
          <w:sz w:val="21"/>
          <w:szCs w:val="21"/>
        </w:rPr>
        <w:t>Morning-types tend to perform be</w:t>
      </w:r>
      <w:r w:rsidR="00720D7C" w:rsidRPr="00D3603D">
        <w:rPr>
          <w:sz w:val="21"/>
          <w:szCs w:val="21"/>
        </w:rPr>
        <w:t>tter e</w:t>
      </w:r>
      <w:r w:rsidRPr="00D3603D">
        <w:rPr>
          <w:sz w:val="21"/>
          <w:szCs w:val="21"/>
        </w:rPr>
        <w:t>arlier in the day, while evening-types</w:t>
      </w:r>
      <w:r w:rsidR="00720D7C" w:rsidRPr="00D3603D">
        <w:rPr>
          <w:sz w:val="21"/>
          <w:szCs w:val="21"/>
        </w:rPr>
        <w:t xml:space="preserve"> tend to</w:t>
      </w:r>
      <w:r w:rsidRPr="00D3603D">
        <w:rPr>
          <w:sz w:val="21"/>
          <w:szCs w:val="21"/>
        </w:rPr>
        <w:t xml:space="preserve"> peak later and are more resistant to sleep pressure</w:t>
      </w:r>
      <w:r w:rsidR="00720D7C" w:rsidRPr="00D3603D">
        <w:rPr>
          <w:sz w:val="21"/>
          <w:szCs w:val="21"/>
        </w:rPr>
        <w:t xml:space="preserve">s. </w:t>
      </w:r>
      <w:r w:rsidRPr="00D3603D">
        <w:rPr>
          <w:sz w:val="21"/>
          <w:szCs w:val="21"/>
        </w:rPr>
        <w:t xml:space="preserve">The matching of </w:t>
      </w:r>
      <w:r w:rsidR="00547C7B" w:rsidRPr="00D3603D">
        <w:rPr>
          <w:sz w:val="21"/>
          <w:szCs w:val="21"/>
        </w:rPr>
        <w:t xml:space="preserve">tasks with an individual’s chronotype is known as the </w:t>
      </w:r>
      <w:r w:rsidRPr="00D3603D">
        <w:rPr>
          <w:sz w:val="21"/>
          <w:szCs w:val="21"/>
        </w:rPr>
        <w:t xml:space="preserve">synchrony </w:t>
      </w:r>
      <w:r w:rsidR="00547C7B" w:rsidRPr="00D3603D">
        <w:rPr>
          <w:sz w:val="21"/>
          <w:szCs w:val="21"/>
        </w:rPr>
        <w:t xml:space="preserve">effect, which is thought to optimise performance, particularly in </w:t>
      </w:r>
      <w:r w:rsidRPr="00D3603D">
        <w:rPr>
          <w:sz w:val="21"/>
          <w:szCs w:val="21"/>
        </w:rPr>
        <w:t>attention and working memory</w:t>
      </w:r>
      <w:r w:rsidR="004120B5" w:rsidRPr="00D3603D">
        <w:rPr>
          <w:sz w:val="21"/>
          <w:szCs w:val="21"/>
        </w:rPr>
        <w:t xml:space="preserve">. Attention itself is a complex system made up of three core </w:t>
      </w:r>
      <w:r w:rsidR="00547C7B" w:rsidRPr="00D3603D">
        <w:rPr>
          <w:sz w:val="21"/>
          <w:szCs w:val="21"/>
        </w:rPr>
        <w:t>processes:</w:t>
      </w:r>
      <w:r w:rsidR="004120B5" w:rsidRPr="00D3603D">
        <w:rPr>
          <w:sz w:val="21"/>
          <w:szCs w:val="21"/>
        </w:rPr>
        <w:t xml:space="preserve"> alerting, orienting, and executive control, all involving brain regions such as the prefrontal and parietal </w:t>
      </w:r>
      <w:r w:rsidR="00AC6797" w:rsidRPr="00D3603D">
        <w:rPr>
          <w:sz w:val="21"/>
          <w:szCs w:val="21"/>
        </w:rPr>
        <w:t>lobes. Because attention is sensitive to sleep deprivation and stress, which are linked to circadian misalignment, chronotype can indirectly impact attentional readiness and performance on demanding tasks.</w:t>
      </w:r>
    </w:p>
    <w:p w14:paraId="2202BB3B" w14:textId="4390A8E4" w:rsidR="00F47C09" w:rsidRPr="00D3603D" w:rsidRDefault="00F47C09" w:rsidP="00F47C09">
      <w:pPr>
        <w:rPr>
          <w:b/>
          <w:bCs/>
          <w:sz w:val="21"/>
          <w:szCs w:val="21"/>
        </w:rPr>
      </w:pPr>
      <w:r w:rsidRPr="00D3603D">
        <w:rPr>
          <w:b/>
          <w:bCs/>
          <w:sz w:val="21"/>
          <w:szCs w:val="21"/>
        </w:rPr>
        <w:t xml:space="preserve">Slide </w:t>
      </w:r>
      <w:r w:rsidR="00ED59E6" w:rsidRPr="00D3603D">
        <w:rPr>
          <w:b/>
          <w:bCs/>
          <w:sz w:val="21"/>
          <w:szCs w:val="21"/>
        </w:rPr>
        <w:t>5</w:t>
      </w:r>
      <w:r w:rsidRPr="00D3603D">
        <w:rPr>
          <w:b/>
          <w:bCs/>
          <w:sz w:val="21"/>
          <w:szCs w:val="21"/>
        </w:rPr>
        <w:t xml:space="preserve">: </w:t>
      </w:r>
      <w:r w:rsidR="00ED59E6" w:rsidRPr="00D3603D">
        <w:rPr>
          <w:b/>
          <w:bCs/>
          <w:sz w:val="21"/>
          <w:szCs w:val="21"/>
        </w:rPr>
        <w:t>Literature review – previous research</w:t>
      </w:r>
    </w:p>
    <w:p w14:paraId="20A69F58" w14:textId="33B0057E" w:rsidR="00AC6797" w:rsidRPr="00D3603D" w:rsidRDefault="00AC6797" w:rsidP="00F47C09">
      <w:pPr>
        <w:rPr>
          <w:sz w:val="21"/>
          <w:szCs w:val="21"/>
        </w:rPr>
      </w:pPr>
      <w:r w:rsidRPr="00D3603D">
        <w:rPr>
          <w:sz w:val="21"/>
          <w:szCs w:val="21"/>
        </w:rPr>
        <w:t xml:space="preserve">Research consistently shows that circadian rhythms and chronotype shape attention across the day. For example, </w:t>
      </w:r>
      <w:r w:rsidR="00024320" w:rsidRPr="00D3603D">
        <w:rPr>
          <w:sz w:val="21"/>
          <w:szCs w:val="21"/>
        </w:rPr>
        <w:t xml:space="preserve">Martinez-Perez et al. (2020) </w:t>
      </w:r>
      <w:r w:rsidRPr="00D3603D">
        <w:rPr>
          <w:sz w:val="21"/>
          <w:szCs w:val="21"/>
        </w:rPr>
        <w:t xml:space="preserve">studied executive control and alerting in relation to time of day and </w:t>
      </w:r>
      <w:r w:rsidR="007236D0" w:rsidRPr="00D3603D">
        <w:rPr>
          <w:sz w:val="21"/>
          <w:szCs w:val="21"/>
        </w:rPr>
        <w:t>chronotype</w:t>
      </w:r>
      <w:r w:rsidRPr="00D3603D">
        <w:rPr>
          <w:sz w:val="21"/>
          <w:szCs w:val="21"/>
        </w:rPr>
        <w:t xml:space="preserve">. They used the psychomotor vigilance task and flanker task to measure attention. Results showed that participants </w:t>
      </w:r>
      <w:r w:rsidR="001C4116" w:rsidRPr="00D3603D">
        <w:rPr>
          <w:sz w:val="21"/>
          <w:szCs w:val="21"/>
        </w:rPr>
        <w:t>performed</w:t>
      </w:r>
      <w:r w:rsidRPr="00D3603D">
        <w:rPr>
          <w:sz w:val="21"/>
          <w:szCs w:val="21"/>
        </w:rPr>
        <w:t xml:space="preserve"> worse during their non-optimal time. </w:t>
      </w:r>
      <w:r w:rsidR="00BF6F4B" w:rsidRPr="00D3603D">
        <w:rPr>
          <w:sz w:val="21"/>
          <w:szCs w:val="21"/>
        </w:rPr>
        <w:t xml:space="preserve">For example, morning-types struggled in the evening. However, evening-types showed more stable performance across the day, while morning types benefitted significantly when tested at their aligned time. Similar findings came from studies by Evans et al. (2017), Goldstein et al. (2007) and Arastoo et al. (2024). </w:t>
      </w:r>
    </w:p>
    <w:p w14:paraId="6087C00D" w14:textId="104C5066" w:rsidR="00BF6F4B" w:rsidRPr="00D3603D" w:rsidRDefault="00BF6F4B" w:rsidP="00F47C09">
      <w:pPr>
        <w:rPr>
          <w:sz w:val="21"/>
          <w:szCs w:val="21"/>
        </w:rPr>
      </w:pPr>
      <w:r w:rsidRPr="00D3603D">
        <w:rPr>
          <w:sz w:val="21"/>
          <w:szCs w:val="21"/>
        </w:rPr>
        <w:t>Evans et al</w:t>
      </w:r>
      <w:proofErr w:type="gramStart"/>
      <w:r w:rsidRPr="00D3603D">
        <w:rPr>
          <w:sz w:val="21"/>
          <w:szCs w:val="21"/>
        </w:rPr>
        <w:t>, in particular, combined</w:t>
      </w:r>
      <w:proofErr w:type="gramEnd"/>
      <w:r w:rsidRPr="00D3603D">
        <w:rPr>
          <w:sz w:val="21"/>
          <w:szCs w:val="21"/>
        </w:rPr>
        <w:t xml:space="preserve"> circadian and sleep pressure models, showing that morning-types peaked around 9am, while evening types performed best between 5pm and 10:30pm</w:t>
      </w:r>
      <w:r w:rsidR="00A73100" w:rsidRPr="00D3603D">
        <w:rPr>
          <w:sz w:val="21"/>
          <w:szCs w:val="21"/>
        </w:rPr>
        <w:t xml:space="preserve">. They argued that typical university schedules may disadvantage evening-types, and recommended later start times, around midday, to better suit all chronotypes. </w:t>
      </w:r>
    </w:p>
    <w:p w14:paraId="343D2CD4" w14:textId="490E8E24" w:rsidR="00F47C09" w:rsidRPr="00D3603D" w:rsidRDefault="00F47C09" w:rsidP="00F47C09">
      <w:pPr>
        <w:rPr>
          <w:b/>
          <w:bCs/>
          <w:sz w:val="21"/>
          <w:szCs w:val="21"/>
        </w:rPr>
      </w:pPr>
      <w:r w:rsidRPr="00D3603D">
        <w:rPr>
          <w:b/>
          <w:bCs/>
          <w:sz w:val="21"/>
          <w:szCs w:val="21"/>
        </w:rPr>
        <w:lastRenderedPageBreak/>
        <w:t xml:space="preserve">Slide </w:t>
      </w:r>
      <w:r w:rsidR="00A602F2" w:rsidRPr="00D3603D">
        <w:rPr>
          <w:b/>
          <w:bCs/>
          <w:sz w:val="21"/>
          <w:szCs w:val="21"/>
        </w:rPr>
        <w:t>6</w:t>
      </w:r>
      <w:r w:rsidRPr="00D3603D">
        <w:rPr>
          <w:b/>
          <w:bCs/>
          <w:sz w:val="21"/>
          <w:szCs w:val="21"/>
        </w:rPr>
        <w:t xml:space="preserve">: </w:t>
      </w:r>
      <w:r w:rsidR="00A602F2" w:rsidRPr="00D3603D">
        <w:rPr>
          <w:b/>
          <w:bCs/>
          <w:sz w:val="21"/>
          <w:szCs w:val="21"/>
        </w:rPr>
        <w:t>Literature review – previous research</w:t>
      </w:r>
    </w:p>
    <w:p w14:paraId="71EA69D4" w14:textId="2DC7E416" w:rsidR="00A73100" w:rsidRPr="00D3603D" w:rsidRDefault="00A602F2" w:rsidP="00F47C09">
      <w:pPr>
        <w:rPr>
          <w:sz w:val="21"/>
          <w:szCs w:val="21"/>
        </w:rPr>
      </w:pPr>
      <w:r w:rsidRPr="00D3603D">
        <w:rPr>
          <w:sz w:val="21"/>
          <w:szCs w:val="21"/>
        </w:rPr>
        <w:t xml:space="preserve">Arastoo et al. (2024) </w:t>
      </w:r>
      <w:r w:rsidR="00A73100" w:rsidRPr="00D3603D">
        <w:rPr>
          <w:sz w:val="21"/>
          <w:szCs w:val="21"/>
        </w:rPr>
        <w:t xml:space="preserve">also examined how chronotype relates to academic performance and quality of life among students. They used three self-report tools to explore this. They found no significant link between chronotype and academic performance, which contradicts other findings. However, morning-types reported higher quality of life compared to evening-types. </w:t>
      </w:r>
    </w:p>
    <w:p w14:paraId="7772F4BA" w14:textId="12519F4B" w:rsidR="00A73100" w:rsidRPr="00D3603D" w:rsidRDefault="00A73100" w:rsidP="00F47C09">
      <w:pPr>
        <w:rPr>
          <w:sz w:val="21"/>
          <w:szCs w:val="21"/>
        </w:rPr>
      </w:pPr>
      <w:r w:rsidRPr="00D3603D">
        <w:rPr>
          <w:sz w:val="21"/>
          <w:szCs w:val="21"/>
        </w:rPr>
        <w:t xml:space="preserve">They </w:t>
      </w:r>
      <w:r w:rsidR="00AC7904" w:rsidRPr="00D3603D">
        <w:rPr>
          <w:sz w:val="21"/>
          <w:szCs w:val="21"/>
        </w:rPr>
        <w:t>suggested</w:t>
      </w:r>
      <w:r w:rsidRPr="00D3603D">
        <w:rPr>
          <w:sz w:val="21"/>
          <w:szCs w:val="21"/>
        </w:rPr>
        <w:t xml:space="preserve"> that the high number of intermediate types in the sample may have reduced the </w:t>
      </w:r>
      <w:r w:rsidR="00AC7904" w:rsidRPr="00D3603D">
        <w:rPr>
          <w:sz w:val="21"/>
          <w:szCs w:val="21"/>
        </w:rPr>
        <w:t>strength</w:t>
      </w:r>
      <w:r w:rsidRPr="00D3603D">
        <w:rPr>
          <w:sz w:val="21"/>
          <w:szCs w:val="21"/>
        </w:rPr>
        <w:t xml:space="preserve"> of the results. </w:t>
      </w:r>
      <w:r w:rsidR="00AC7904" w:rsidRPr="00D3603D">
        <w:rPr>
          <w:sz w:val="21"/>
          <w:szCs w:val="21"/>
        </w:rPr>
        <w:t>With their key limitation being their reliance on self-report data, which is often vulnerable to bias</w:t>
      </w:r>
      <w:r w:rsidR="00651A76" w:rsidRPr="00D3603D">
        <w:rPr>
          <w:sz w:val="21"/>
          <w:szCs w:val="21"/>
        </w:rPr>
        <w:t>, as noted by Lin Tel et al. (2023).</w:t>
      </w:r>
    </w:p>
    <w:p w14:paraId="4842C5FD" w14:textId="77777777" w:rsidR="001541A0" w:rsidRPr="00D3603D" w:rsidRDefault="001541A0" w:rsidP="00F47C09">
      <w:pPr>
        <w:rPr>
          <w:sz w:val="21"/>
          <w:szCs w:val="21"/>
        </w:rPr>
      </w:pPr>
    </w:p>
    <w:p w14:paraId="68B38F14" w14:textId="66B0B356" w:rsidR="00F47C09" w:rsidRPr="00D3603D" w:rsidRDefault="00C732B6" w:rsidP="00F47C09">
      <w:pPr>
        <w:rPr>
          <w:b/>
          <w:bCs/>
          <w:sz w:val="21"/>
          <w:szCs w:val="21"/>
        </w:rPr>
      </w:pPr>
      <w:r w:rsidRPr="00D3603D">
        <w:rPr>
          <w:b/>
          <w:bCs/>
          <w:sz w:val="21"/>
          <w:szCs w:val="21"/>
        </w:rPr>
        <w:t>Slide 7: Literature review Stroop test</w:t>
      </w:r>
    </w:p>
    <w:p w14:paraId="40580BF7" w14:textId="4976F81D" w:rsidR="00651A76" w:rsidRPr="00D3603D" w:rsidRDefault="00B754A5" w:rsidP="00F47C09">
      <w:pPr>
        <w:rPr>
          <w:sz w:val="21"/>
          <w:szCs w:val="21"/>
        </w:rPr>
      </w:pPr>
      <w:r w:rsidRPr="00D3603D">
        <w:rPr>
          <w:sz w:val="21"/>
          <w:szCs w:val="21"/>
        </w:rPr>
        <w:t xml:space="preserve">To overcome </w:t>
      </w:r>
      <w:r w:rsidR="00651A76" w:rsidRPr="00D3603D">
        <w:rPr>
          <w:sz w:val="21"/>
          <w:szCs w:val="21"/>
        </w:rPr>
        <w:t xml:space="preserve">limitations of self-report measures, many researchers use objective behavioural tasks like the Stroop task, to assess attention. The Stroop task tests selective attention by asking participants to name the colour of a word while ignoring the word’s meaning. The delay in response, called the Stroop interference effect, reveals how well someone can suppress irrelevant information. </w:t>
      </w:r>
    </w:p>
    <w:p w14:paraId="452043F9" w14:textId="1A85EE3D" w:rsidR="00651A76" w:rsidRPr="00D3603D" w:rsidRDefault="00651A76" w:rsidP="00F47C09">
      <w:pPr>
        <w:rPr>
          <w:sz w:val="21"/>
          <w:szCs w:val="21"/>
        </w:rPr>
      </w:pPr>
      <w:r w:rsidRPr="00D3603D">
        <w:rPr>
          <w:sz w:val="21"/>
          <w:szCs w:val="21"/>
        </w:rPr>
        <w:t xml:space="preserve">McMurray et al. (2016) used this task to examine chronotype and time-of-day effects. They found significant declines in attention when participants were tested at their non-optimal time, supporting the idea that chronotype modulates attention. Garcia-Marques and Fernandes (2024) also emphasised the </w:t>
      </w:r>
      <w:proofErr w:type="spellStart"/>
      <w:r w:rsidRPr="00D3603D">
        <w:rPr>
          <w:sz w:val="21"/>
          <w:szCs w:val="21"/>
        </w:rPr>
        <w:t>stroop</w:t>
      </w:r>
      <w:proofErr w:type="spellEnd"/>
      <w:r w:rsidRPr="00D3603D">
        <w:rPr>
          <w:sz w:val="21"/>
          <w:szCs w:val="21"/>
        </w:rPr>
        <w:t xml:space="preserve"> task’s value, describing it as a robust, widely used measure of executive control, particularly in cognitive and clinical settings. </w:t>
      </w:r>
    </w:p>
    <w:p w14:paraId="1DE5AE8D" w14:textId="71F0AFCB" w:rsidR="00651A76" w:rsidRPr="00D3603D" w:rsidRDefault="00651A76" w:rsidP="00F47C09">
      <w:pPr>
        <w:rPr>
          <w:sz w:val="21"/>
          <w:szCs w:val="21"/>
        </w:rPr>
      </w:pPr>
      <w:r w:rsidRPr="00D3603D">
        <w:rPr>
          <w:sz w:val="21"/>
          <w:szCs w:val="21"/>
        </w:rPr>
        <w:t xml:space="preserve">While many previous studies have looked at general cognitive or academic outcomes, few have focused specifically on attention, and even fewer have explored it in full-time university students with typical academic schedules. This is where the present study aims to contribute. </w:t>
      </w:r>
    </w:p>
    <w:p w14:paraId="2386A9D7" w14:textId="77777777" w:rsidR="00651A76" w:rsidRPr="00D3603D" w:rsidRDefault="00651A76" w:rsidP="003F2D80">
      <w:pPr>
        <w:rPr>
          <w:sz w:val="21"/>
          <w:szCs w:val="21"/>
        </w:rPr>
      </w:pPr>
    </w:p>
    <w:p w14:paraId="7C0D1CEA" w14:textId="365EBBBC" w:rsidR="00DF3350" w:rsidRPr="00D3603D" w:rsidRDefault="0077154E" w:rsidP="00DF3350">
      <w:pPr>
        <w:rPr>
          <w:b/>
          <w:bCs/>
          <w:sz w:val="21"/>
          <w:szCs w:val="21"/>
        </w:rPr>
      </w:pPr>
      <w:r w:rsidRPr="00D3603D">
        <w:rPr>
          <w:b/>
          <w:bCs/>
          <w:sz w:val="21"/>
          <w:szCs w:val="21"/>
        </w:rPr>
        <w:t xml:space="preserve">Slide </w:t>
      </w:r>
      <w:r w:rsidR="00947301" w:rsidRPr="00D3603D">
        <w:rPr>
          <w:b/>
          <w:bCs/>
          <w:sz w:val="21"/>
          <w:szCs w:val="21"/>
        </w:rPr>
        <w:t>8 – literature review – summary and aim</w:t>
      </w:r>
    </w:p>
    <w:p w14:paraId="51697DF2" w14:textId="7490C101" w:rsidR="003A773D" w:rsidRPr="00D3603D" w:rsidRDefault="00DF3350" w:rsidP="00DF3350">
      <w:pPr>
        <w:rPr>
          <w:sz w:val="21"/>
          <w:szCs w:val="21"/>
        </w:rPr>
      </w:pPr>
      <w:r w:rsidRPr="00D3603D">
        <w:rPr>
          <w:sz w:val="21"/>
          <w:szCs w:val="21"/>
        </w:rPr>
        <w:t>Previous research has highlighted the impact of these factors on general cognitive function</w:t>
      </w:r>
      <w:r w:rsidR="00E10DAA" w:rsidRPr="00D3603D">
        <w:rPr>
          <w:sz w:val="21"/>
          <w:szCs w:val="21"/>
        </w:rPr>
        <w:t>s</w:t>
      </w:r>
      <w:r w:rsidRPr="00D3603D">
        <w:rPr>
          <w:sz w:val="21"/>
          <w:szCs w:val="21"/>
        </w:rPr>
        <w:t>, but fewer studies have isolated their effects on attention specifically</w:t>
      </w:r>
      <w:r w:rsidR="001C6D61" w:rsidRPr="00D3603D">
        <w:rPr>
          <w:sz w:val="21"/>
          <w:szCs w:val="21"/>
        </w:rPr>
        <w:t xml:space="preserve">, </w:t>
      </w:r>
      <w:r w:rsidRPr="00D3603D">
        <w:rPr>
          <w:sz w:val="21"/>
          <w:szCs w:val="21"/>
        </w:rPr>
        <w:t>particularly within this demographic.</w:t>
      </w:r>
      <w:r w:rsidR="00DA05DD" w:rsidRPr="00D3603D">
        <w:rPr>
          <w:sz w:val="21"/>
          <w:szCs w:val="21"/>
        </w:rPr>
        <w:t xml:space="preserve"> </w:t>
      </w:r>
      <w:r w:rsidRPr="00D3603D">
        <w:rPr>
          <w:sz w:val="21"/>
          <w:szCs w:val="21"/>
        </w:rPr>
        <w:t xml:space="preserve">To address this, </w:t>
      </w:r>
      <w:r w:rsidR="001C6D61" w:rsidRPr="00D3603D">
        <w:rPr>
          <w:sz w:val="21"/>
          <w:szCs w:val="21"/>
        </w:rPr>
        <w:t>I</w:t>
      </w:r>
      <w:r w:rsidRPr="00D3603D">
        <w:rPr>
          <w:sz w:val="21"/>
          <w:szCs w:val="21"/>
        </w:rPr>
        <w:t xml:space="preserve"> </w:t>
      </w:r>
      <w:r w:rsidR="00CB6E83" w:rsidRPr="00D3603D">
        <w:rPr>
          <w:sz w:val="21"/>
          <w:szCs w:val="21"/>
        </w:rPr>
        <w:t xml:space="preserve">used the </w:t>
      </w:r>
      <w:r w:rsidRPr="00D3603D">
        <w:rPr>
          <w:sz w:val="21"/>
          <w:szCs w:val="21"/>
        </w:rPr>
        <w:t xml:space="preserve">Stroop task as </w:t>
      </w:r>
      <w:r w:rsidR="00CB6E83" w:rsidRPr="00D3603D">
        <w:rPr>
          <w:sz w:val="21"/>
          <w:szCs w:val="21"/>
        </w:rPr>
        <w:t xml:space="preserve">a reliable measure of attention. The study aimed to answer two key research questions: </w:t>
      </w:r>
      <w:r w:rsidR="003A773D" w:rsidRPr="00D3603D">
        <w:rPr>
          <w:sz w:val="21"/>
          <w:szCs w:val="21"/>
        </w:rPr>
        <w:t xml:space="preserve">1. Does chronotype and time of testing affect attention performance, and 2. Do individuals perform better </w:t>
      </w:r>
      <w:r w:rsidR="00A26730" w:rsidRPr="00D3603D">
        <w:rPr>
          <w:sz w:val="21"/>
          <w:szCs w:val="21"/>
        </w:rPr>
        <w:t>when tested at their optimal time?</w:t>
      </w:r>
      <w:r w:rsidR="00CB6E83" w:rsidRPr="00D3603D">
        <w:rPr>
          <w:sz w:val="21"/>
          <w:szCs w:val="21"/>
        </w:rPr>
        <w:t xml:space="preserve"> </w:t>
      </w:r>
    </w:p>
    <w:p w14:paraId="1F6F4051" w14:textId="149BBDB9" w:rsidR="00CB6E83" w:rsidRPr="00D3603D" w:rsidRDefault="00CB6E83" w:rsidP="00DF3350">
      <w:pPr>
        <w:rPr>
          <w:sz w:val="21"/>
          <w:szCs w:val="21"/>
        </w:rPr>
      </w:pPr>
      <w:r w:rsidRPr="00D3603D">
        <w:rPr>
          <w:sz w:val="21"/>
          <w:szCs w:val="21"/>
        </w:rPr>
        <w:t xml:space="preserve">Based on the synchrony effect, I hypothesised that participants would score higher on the Stroop task when tested at a time aligned with their chronotype, morning or evening. Ultimately, this study aimed to clarify how biological rhythms impact attention in real-world academic settings, and to inform more flexible scheduling that supports student performance. </w:t>
      </w:r>
    </w:p>
    <w:p w14:paraId="60C406BF" w14:textId="77777777" w:rsidR="00DA05DD" w:rsidRDefault="00DA05DD" w:rsidP="00DF3350">
      <w:pPr>
        <w:rPr>
          <w:sz w:val="21"/>
          <w:szCs w:val="21"/>
        </w:rPr>
      </w:pPr>
    </w:p>
    <w:p w14:paraId="42C3A540" w14:textId="77777777" w:rsidR="00D3603D" w:rsidRDefault="00D3603D" w:rsidP="00DF3350">
      <w:pPr>
        <w:rPr>
          <w:sz w:val="21"/>
          <w:szCs w:val="21"/>
        </w:rPr>
      </w:pPr>
    </w:p>
    <w:p w14:paraId="40A9C42A" w14:textId="77777777" w:rsidR="00D3603D" w:rsidRDefault="00D3603D" w:rsidP="00DF3350">
      <w:pPr>
        <w:rPr>
          <w:sz w:val="21"/>
          <w:szCs w:val="21"/>
        </w:rPr>
      </w:pPr>
    </w:p>
    <w:p w14:paraId="1CA7C69B" w14:textId="77777777" w:rsidR="00D3603D" w:rsidRPr="00D3603D" w:rsidRDefault="00D3603D" w:rsidP="00DF3350">
      <w:pPr>
        <w:rPr>
          <w:sz w:val="21"/>
          <w:szCs w:val="21"/>
        </w:rPr>
      </w:pPr>
    </w:p>
    <w:p w14:paraId="2A996296" w14:textId="558444F4" w:rsidR="00637D87" w:rsidRPr="00D3603D" w:rsidRDefault="0057053B" w:rsidP="009D698A">
      <w:pPr>
        <w:rPr>
          <w:b/>
          <w:bCs/>
          <w:sz w:val="21"/>
          <w:szCs w:val="21"/>
        </w:rPr>
      </w:pPr>
      <w:r w:rsidRPr="00D3603D">
        <w:rPr>
          <w:b/>
          <w:bCs/>
          <w:sz w:val="21"/>
          <w:szCs w:val="21"/>
        </w:rPr>
        <w:lastRenderedPageBreak/>
        <w:t xml:space="preserve">Slide </w:t>
      </w:r>
      <w:r w:rsidR="00D165C3" w:rsidRPr="00D3603D">
        <w:rPr>
          <w:b/>
          <w:bCs/>
          <w:sz w:val="21"/>
          <w:szCs w:val="21"/>
        </w:rPr>
        <w:t>9</w:t>
      </w:r>
      <w:r w:rsidRPr="00D3603D">
        <w:rPr>
          <w:b/>
          <w:bCs/>
          <w:sz w:val="21"/>
          <w:szCs w:val="21"/>
        </w:rPr>
        <w:t xml:space="preserve">: </w:t>
      </w:r>
      <w:r w:rsidR="009D698A" w:rsidRPr="00D3603D">
        <w:rPr>
          <w:b/>
          <w:bCs/>
          <w:sz w:val="21"/>
          <w:szCs w:val="21"/>
        </w:rPr>
        <w:t>Metho</w:t>
      </w:r>
      <w:r w:rsidRPr="00D3603D">
        <w:rPr>
          <w:b/>
          <w:bCs/>
          <w:sz w:val="21"/>
          <w:szCs w:val="21"/>
        </w:rPr>
        <w:t>dology</w:t>
      </w:r>
      <w:r w:rsidR="00D165C3" w:rsidRPr="00D3603D">
        <w:rPr>
          <w:b/>
          <w:bCs/>
          <w:sz w:val="21"/>
          <w:szCs w:val="21"/>
        </w:rPr>
        <w:t xml:space="preserve"> - participants</w:t>
      </w:r>
    </w:p>
    <w:p w14:paraId="16ADCA18" w14:textId="0F111B7C" w:rsidR="00902C62" w:rsidRPr="00D3603D" w:rsidRDefault="009D698A" w:rsidP="009D698A">
      <w:pPr>
        <w:rPr>
          <w:sz w:val="21"/>
          <w:szCs w:val="21"/>
        </w:rPr>
      </w:pPr>
      <w:r w:rsidRPr="00D3603D">
        <w:rPr>
          <w:sz w:val="21"/>
          <w:szCs w:val="21"/>
        </w:rPr>
        <w:t xml:space="preserve">Participants </w:t>
      </w:r>
      <w:r w:rsidR="00902C62" w:rsidRPr="00D3603D">
        <w:rPr>
          <w:sz w:val="21"/>
          <w:szCs w:val="21"/>
        </w:rPr>
        <w:t xml:space="preserve">were recruited through the UTWSD Experiment management system, that is open to all psychology and counselling students. In exchange for two course credits, 39 university students volunteered by selecting a suitable time slot. The sample included 7 males, 31 females, and 1 non-binary participant, with ages ranging from 18 to 59, with a mean age of 30. Eligibility required normal to corrected-to-normal vision and no colour vision deficiencies, due to the visual demands of the </w:t>
      </w:r>
      <w:proofErr w:type="spellStart"/>
      <w:r w:rsidR="00902C62" w:rsidRPr="00D3603D">
        <w:rPr>
          <w:sz w:val="21"/>
          <w:szCs w:val="21"/>
        </w:rPr>
        <w:t>stroop</w:t>
      </w:r>
      <w:proofErr w:type="spellEnd"/>
      <w:r w:rsidR="00902C62" w:rsidRPr="00D3603D">
        <w:rPr>
          <w:sz w:val="21"/>
          <w:szCs w:val="21"/>
        </w:rPr>
        <w:t xml:space="preserve"> task. </w:t>
      </w:r>
    </w:p>
    <w:p w14:paraId="726903CB" w14:textId="35FC2190" w:rsidR="009D698A" w:rsidRPr="00D3603D" w:rsidRDefault="009D698A" w:rsidP="009D698A">
      <w:pPr>
        <w:rPr>
          <w:sz w:val="21"/>
          <w:szCs w:val="21"/>
        </w:rPr>
      </w:pPr>
    </w:p>
    <w:p w14:paraId="70B31D4A" w14:textId="40359160" w:rsidR="00F644AF" w:rsidRPr="00D3603D" w:rsidRDefault="00D165C3" w:rsidP="00F644AF">
      <w:pPr>
        <w:rPr>
          <w:b/>
          <w:bCs/>
          <w:sz w:val="21"/>
          <w:szCs w:val="21"/>
        </w:rPr>
      </w:pPr>
      <w:r w:rsidRPr="00D3603D">
        <w:rPr>
          <w:b/>
          <w:bCs/>
          <w:sz w:val="21"/>
          <w:szCs w:val="21"/>
        </w:rPr>
        <w:t>Slide 11: Methodology - design</w:t>
      </w:r>
    </w:p>
    <w:p w14:paraId="6184A654" w14:textId="548EBE16" w:rsidR="00F644AF" w:rsidRPr="00D3603D" w:rsidRDefault="00F644AF" w:rsidP="00F644AF">
      <w:pPr>
        <w:rPr>
          <w:sz w:val="21"/>
          <w:szCs w:val="21"/>
        </w:rPr>
      </w:pPr>
      <w:r w:rsidRPr="00D3603D">
        <w:rPr>
          <w:sz w:val="21"/>
          <w:szCs w:val="21"/>
        </w:rPr>
        <w:t xml:space="preserve">This study employed a 2 by 2 between-subjects quantitative design. </w:t>
      </w:r>
    </w:p>
    <w:p w14:paraId="45437D16" w14:textId="7E601691" w:rsidR="002344C4" w:rsidRPr="00D3603D" w:rsidRDefault="00F644AF" w:rsidP="00F644AF">
      <w:pPr>
        <w:rPr>
          <w:sz w:val="21"/>
          <w:szCs w:val="21"/>
        </w:rPr>
      </w:pPr>
      <w:r w:rsidRPr="00D3603D">
        <w:rPr>
          <w:sz w:val="21"/>
          <w:szCs w:val="21"/>
        </w:rPr>
        <w:t>There were two independent variables: the first was time of testing, which had two levels</w:t>
      </w:r>
      <w:r w:rsidR="00A6604D" w:rsidRPr="00D3603D">
        <w:rPr>
          <w:sz w:val="21"/>
          <w:szCs w:val="21"/>
        </w:rPr>
        <w:t xml:space="preserve">, </w:t>
      </w:r>
      <w:r w:rsidRPr="00D3603D">
        <w:rPr>
          <w:sz w:val="21"/>
          <w:szCs w:val="21"/>
        </w:rPr>
        <w:t xml:space="preserve">morning or afternoon. The </w:t>
      </w:r>
      <w:r w:rsidR="003635FC" w:rsidRPr="00D3603D">
        <w:rPr>
          <w:sz w:val="21"/>
          <w:szCs w:val="21"/>
        </w:rPr>
        <w:t xml:space="preserve">second independent variable </w:t>
      </w:r>
      <w:r w:rsidRPr="00D3603D">
        <w:rPr>
          <w:sz w:val="21"/>
          <w:szCs w:val="21"/>
        </w:rPr>
        <w:t>was the participant’s chronotype, which was either morning-type or evening-type, based on their score</w:t>
      </w:r>
      <w:r w:rsidR="005E42B9" w:rsidRPr="00D3603D">
        <w:rPr>
          <w:sz w:val="21"/>
          <w:szCs w:val="21"/>
        </w:rPr>
        <w:t>s</w:t>
      </w:r>
      <w:r w:rsidRPr="00D3603D">
        <w:rPr>
          <w:sz w:val="21"/>
          <w:szCs w:val="21"/>
        </w:rPr>
        <w:t xml:space="preserve"> from the Morningness-Eveningness Questionnaire by Horne and Östberg</w:t>
      </w:r>
      <w:r w:rsidR="003635FC" w:rsidRPr="00D3603D">
        <w:rPr>
          <w:sz w:val="21"/>
          <w:szCs w:val="21"/>
        </w:rPr>
        <w:t xml:space="preserve">. </w:t>
      </w:r>
      <w:r w:rsidR="002344C4" w:rsidRPr="00D3603D">
        <w:rPr>
          <w:sz w:val="21"/>
          <w:szCs w:val="21"/>
        </w:rPr>
        <w:t xml:space="preserve">The dependent variable was </w:t>
      </w:r>
      <w:proofErr w:type="spellStart"/>
      <w:r w:rsidR="00316028" w:rsidRPr="00D3603D">
        <w:rPr>
          <w:sz w:val="21"/>
          <w:szCs w:val="21"/>
        </w:rPr>
        <w:t>stroop</w:t>
      </w:r>
      <w:proofErr w:type="spellEnd"/>
      <w:r w:rsidR="00316028" w:rsidRPr="00D3603D">
        <w:rPr>
          <w:sz w:val="21"/>
          <w:szCs w:val="21"/>
        </w:rPr>
        <w:t xml:space="preserve"> task accuracy</w:t>
      </w:r>
      <w:r w:rsidR="00956232" w:rsidRPr="00D3603D">
        <w:rPr>
          <w:sz w:val="21"/>
          <w:szCs w:val="21"/>
        </w:rPr>
        <w:t xml:space="preserve">. </w:t>
      </w:r>
      <w:r w:rsidR="001A6D18" w:rsidRPr="00D3603D">
        <w:rPr>
          <w:sz w:val="21"/>
          <w:szCs w:val="21"/>
        </w:rPr>
        <w:t>Response</w:t>
      </w:r>
      <w:r w:rsidR="00956232" w:rsidRPr="00D3603D">
        <w:rPr>
          <w:sz w:val="21"/>
          <w:szCs w:val="21"/>
        </w:rPr>
        <w:t xml:space="preserve"> time was also recorded as a secondary outcome. Participants were assigned to one of four conditions based on their MEQ score and their selected test time</w:t>
      </w:r>
      <w:r w:rsidR="001A6D18" w:rsidRPr="00D3603D">
        <w:rPr>
          <w:sz w:val="21"/>
          <w:szCs w:val="21"/>
        </w:rPr>
        <w:t>.</w:t>
      </w:r>
    </w:p>
    <w:p w14:paraId="7B0162B1" w14:textId="538E0DEB" w:rsidR="001A6D18" w:rsidRPr="00D3603D" w:rsidRDefault="001A6D18" w:rsidP="00F644AF">
      <w:pPr>
        <w:rPr>
          <w:sz w:val="21"/>
          <w:szCs w:val="21"/>
        </w:rPr>
      </w:pPr>
      <w:r w:rsidRPr="00D3603D">
        <w:rPr>
          <w:sz w:val="21"/>
          <w:szCs w:val="21"/>
        </w:rPr>
        <w:t>Data was analysed using a two-way ANOVA to test for main effects and interactions. Assumptions of normality and homogeneity of variance were checked using Q-Q plots, histograms, and Levene’s test. SPSS was used</w:t>
      </w:r>
      <w:r w:rsidR="00B61B5E" w:rsidRPr="00D3603D">
        <w:rPr>
          <w:sz w:val="21"/>
          <w:szCs w:val="21"/>
        </w:rPr>
        <w:t>, with significance set at 0.05.</w:t>
      </w:r>
    </w:p>
    <w:p w14:paraId="6D01943F" w14:textId="77777777" w:rsidR="00DA4ED3" w:rsidRPr="00D3603D" w:rsidRDefault="00DA4ED3" w:rsidP="00F644AF">
      <w:pPr>
        <w:rPr>
          <w:sz w:val="21"/>
          <w:szCs w:val="21"/>
        </w:rPr>
      </w:pPr>
    </w:p>
    <w:p w14:paraId="600C6570" w14:textId="22467718" w:rsidR="00DF7081" w:rsidRPr="00D3603D" w:rsidRDefault="00DF7081" w:rsidP="00DF7081">
      <w:pPr>
        <w:rPr>
          <w:b/>
          <w:bCs/>
          <w:sz w:val="21"/>
          <w:szCs w:val="21"/>
        </w:rPr>
      </w:pPr>
      <w:r w:rsidRPr="00D3603D">
        <w:rPr>
          <w:b/>
          <w:bCs/>
          <w:sz w:val="21"/>
          <w:szCs w:val="21"/>
        </w:rPr>
        <w:t>Slide 1</w:t>
      </w:r>
      <w:r w:rsidR="00E47FC6" w:rsidRPr="00D3603D">
        <w:rPr>
          <w:b/>
          <w:bCs/>
          <w:sz w:val="21"/>
          <w:szCs w:val="21"/>
        </w:rPr>
        <w:t>1</w:t>
      </w:r>
      <w:r w:rsidRPr="00D3603D">
        <w:rPr>
          <w:b/>
          <w:bCs/>
          <w:sz w:val="21"/>
          <w:szCs w:val="21"/>
        </w:rPr>
        <w:t>: Study Materials</w:t>
      </w:r>
    </w:p>
    <w:p w14:paraId="77353C6B" w14:textId="42AD0902" w:rsidR="00566506" w:rsidRPr="00D3603D" w:rsidRDefault="00566506" w:rsidP="00DF7081">
      <w:pPr>
        <w:rPr>
          <w:sz w:val="21"/>
          <w:szCs w:val="21"/>
        </w:rPr>
      </w:pPr>
      <w:r w:rsidRPr="00D3603D">
        <w:rPr>
          <w:sz w:val="21"/>
          <w:szCs w:val="21"/>
        </w:rPr>
        <w:t xml:space="preserve">Participants were given an information sheet and consent form before completing the </w:t>
      </w:r>
      <w:proofErr w:type="spellStart"/>
      <w:r w:rsidRPr="00D3603D">
        <w:rPr>
          <w:sz w:val="21"/>
          <w:szCs w:val="21"/>
        </w:rPr>
        <w:t>stroop</w:t>
      </w:r>
      <w:proofErr w:type="spellEnd"/>
      <w:r w:rsidRPr="00D3603D">
        <w:rPr>
          <w:sz w:val="21"/>
          <w:szCs w:val="21"/>
        </w:rPr>
        <w:t xml:space="preserve"> task and the MEQ, which included demographic questions. They were debriefed afterwards and given a written summary of the study’s aims. </w:t>
      </w:r>
    </w:p>
    <w:p w14:paraId="27007E8B" w14:textId="77777777" w:rsidR="00DF7081" w:rsidRPr="00D3603D" w:rsidRDefault="00DF7081" w:rsidP="00DF7081">
      <w:pPr>
        <w:rPr>
          <w:sz w:val="21"/>
          <w:szCs w:val="21"/>
        </w:rPr>
      </w:pPr>
    </w:p>
    <w:p w14:paraId="70B60566" w14:textId="4A1BCCE1" w:rsidR="00DF7081" w:rsidRPr="00D3603D" w:rsidRDefault="00DF7081" w:rsidP="00DF7081">
      <w:pPr>
        <w:rPr>
          <w:b/>
          <w:bCs/>
          <w:sz w:val="21"/>
          <w:szCs w:val="21"/>
        </w:rPr>
      </w:pPr>
      <w:r w:rsidRPr="00D3603D">
        <w:rPr>
          <w:b/>
          <w:bCs/>
          <w:sz w:val="21"/>
          <w:szCs w:val="21"/>
        </w:rPr>
        <w:t>Slide</w:t>
      </w:r>
      <w:r w:rsidR="00E47FC6" w:rsidRPr="00D3603D">
        <w:rPr>
          <w:b/>
          <w:bCs/>
          <w:sz w:val="21"/>
          <w:szCs w:val="21"/>
        </w:rPr>
        <w:t xml:space="preserve"> 12</w:t>
      </w:r>
      <w:r w:rsidRPr="00D3603D">
        <w:rPr>
          <w:b/>
          <w:bCs/>
          <w:sz w:val="21"/>
          <w:szCs w:val="21"/>
        </w:rPr>
        <w:t xml:space="preserve">: </w:t>
      </w:r>
      <w:proofErr w:type="spellStart"/>
      <w:r w:rsidRPr="00D3603D">
        <w:rPr>
          <w:b/>
          <w:bCs/>
          <w:sz w:val="21"/>
          <w:szCs w:val="21"/>
        </w:rPr>
        <w:t>Morningness</w:t>
      </w:r>
      <w:proofErr w:type="spellEnd"/>
      <w:r w:rsidRPr="00D3603D">
        <w:rPr>
          <w:b/>
          <w:bCs/>
          <w:sz w:val="21"/>
          <w:szCs w:val="21"/>
        </w:rPr>
        <w:t>/</w:t>
      </w:r>
      <w:proofErr w:type="spellStart"/>
      <w:r w:rsidRPr="00D3603D">
        <w:rPr>
          <w:b/>
          <w:bCs/>
          <w:sz w:val="21"/>
          <w:szCs w:val="21"/>
        </w:rPr>
        <w:t>Eveningness</w:t>
      </w:r>
      <w:proofErr w:type="spellEnd"/>
      <w:r w:rsidRPr="00D3603D">
        <w:rPr>
          <w:b/>
          <w:bCs/>
          <w:sz w:val="21"/>
          <w:szCs w:val="21"/>
        </w:rPr>
        <w:t xml:space="preserve"> Questionnaire (MEQ)</w:t>
      </w:r>
    </w:p>
    <w:p w14:paraId="038D8D9F" w14:textId="0609C8E1" w:rsidR="00DF7081" w:rsidRPr="00D3603D" w:rsidRDefault="00DA4ED3" w:rsidP="00DF7081">
      <w:pPr>
        <w:rPr>
          <w:sz w:val="21"/>
          <w:szCs w:val="21"/>
        </w:rPr>
      </w:pPr>
      <w:r w:rsidRPr="00D3603D">
        <w:rPr>
          <w:sz w:val="21"/>
          <w:szCs w:val="21"/>
        </w:rPr>
        <w:t xml:space="preserve">The </w:t>
      </w:r>
      <w:proofErr w:type="spellStart"/>
      <w:r w:rsidRPr="00D3603D">
        <w:rPr>
          <w:sz w:val="21"/>
          <w:szCs w:val="21"/>
        </w:rPr>
        <w:t>Morningness</w:t>
      </w:r>
      <w:proofErr w:type="spellEnd"/>
      <w:r w:rsidRPr="00D3603D">
        <w:rPr>
          <w:sz w:val="21"/>
          <w:szCs w:val="21"/>
        </w:rPr>
        <w:t>/</w:t>
      </w:r>
      <w:proofErr w:type="spellStart"/>
      <w:r w:rsidRPr="00D3603D">
        <w:rPr>
          <w:sz w:val="21"/>
          <w:szCs w:val="21"/>
        </w:rPr>
        <w:t>Eveningness</w:t>
      </w:r>
      <w:proofErr w:type="spellEnd"/>
      <w:r w:rsidRPr="00D3603D">
        <w:rPr>
          <w:sz w:val="21"/>
          <w:szCs w:val="21"/>
        </w:rPr>
        <w:t xml:space="preserve"> Questionnaire</w:t>
      </w:r>
      <w:r w:rsidR="00DF7081" w:rsidRPr="00D3603D">
        <w:rPr>
          <w:sz w:val="21"/>
          <w:szCs w:val="21"/>
        </w:rPr>
        <w:t xml:space="preserve"> </w:t>
      </w:r>
      <w:r w:rsidR="00646787" w:rsidRPr="00D3603D">
        <w:rPr>
          <w:sz w:val="21"/>
          <w:szCs w:val="21"/>
        </w:rPr>
        <w:t xml:space="preserve">is a 19-item self-report measure developed by </w:t>
      </w:r>
      <w:r w:rsidR="00EB03D7" w:rsidRPr="00D3603D">
        <w:rPr>
          <w:sz w:val="21"/>
          <w:szCs w:val="21"/>
        </w:rPr>
        <w:t xml:space="preserve">was </w:t>
      </w:r>
      <w:r w:rsidR="00DF7081" w:rsidRPr="00D3603D">
        <w:rPr>
          <w:sz w:val="21"/>
          <w:szCs w:val="21"/>
        </w:rPr>
        <w:t xml:space="preserve">by Horne and </w:t>
      </w:r>
      <w:proofErr w:type="gramStart"/>
      <w:r w:rsidR="00DF7081" w:rsidRPr="00D3603D">
        <w:rPr>
          <w:sz w:val="21"/>
          <w:szCs w:val="21"/>
        </w:rPr>
        <w:t xml:space="preserve">Östberg </w:t>
      </w:r>
      <w:r w:rsidR="00646787" w:rsidRPr="00D3603D">
        <w:rPr>
          <w:sz w:val="21"/>
          <w:szCs w:val="21"/>
        </w:rPr>
        <w:t xml:space="preserve"> to</w:t>
      </w:r>
      <w:proofErr w:type="gramEnd"/>
      <w:r w:rsidR="00646787" w:rsidRPr="00D3603D">
        <w:rPr>
          <w:sz w:val="21"/>
          <w:szCs w:val="21"/>
        </w:rPr>
        <w:t xml:space="preserve"> classify chronotypes. </w:t>
      </w:r>
      <w:r w:rsidR="00AC18A4" w:rsidRPr="00D3603D">
        <w:rPr>
          <w:sz w:val="21"/>
          <w:szCs w:val="21"/>
        </w:rPr>
        <w:t xml:space="preserve">Items used a five-point Likert scale, with reverse scoring programmed in via Qualtrics for 8 of the questions. Lower scores </w:t>
      </w:r>
      <w:r w:rsidR="00786130" w:rsidRPr="00D3603D">
        <w:rPr>
          <w:sz w:val="21"/>
          <w:szCs w:val="21"/>
        </w:rPr>
        <w:t xml:space="preserve">reflected evening types, while higher scores indicate morning types. The MEQ </w:t>
      </w:r>
      <w:r w:rsidR="00746A7B" w:rsidRPr="00D3603D">
        <w:rPr>
          <w:sz w:val="21"/>
          <w:szCs w:val="21"/>
        </w:rPr>
        <w:t xml:space="preserve">was </w:t>
      </w:r>
      <w:r w:rsidR="00DF7081" w:rsidRPr="00D3603D">
        <w:rPr>
          <w:sz w:val="21"/>
          <w:szCs w:val="21"/>
        </w:rPr>
        <w:t>selected due to its strong psychometric propertie</w:t>
      </w:r>
      <w:r w:rsidR="00786130" w:rsidRPr="00D3603D">
        <w:rPr>
          <w:sz w:val="21"/>
          <w:szCs w:val="21"/>
        </w:rPr>
        <w:t xml:space="preserve">s, as </w:t>
      </w:r>
      <w:r w:rsidR="00DF7081" w:rsidRPr="00D3603D">
        <w:rPr>
          <w:sz w:val="21"/>
          <w:szCs w:val="21"/>
        </w:rPr>
        <w:t>it showed good test-retest reliability with a correlation coefficient of around 0.80, and a Cronbach’s alpha of 0.70.</w:t>
      </w:r>
      <w:r w:rsidRPr="00D3603D">
        <w:rPr>
          <w:sz w:val="21"/>
          <w:szCs w:val="21"/>
        </w:rPr>
        <w:t xml:space="preserve"> </w:t>
      </w:r>
      <w:r w:rsidR="00786130" w:rsidRPr="00D3603D">
        <w:rPr>
          <w:sz w:val="21"/>
          <w:szCs w:val="21"/>
        </w:rPr>
        <w:t>W</w:t>
      </w:r>
      <w:r w:rsidR="00DF7081" w:rsidRPr="00D3603D">
        <w:rPr>
          <w:sz w:val="21"/>
          <w:szCs w:val="21"/>
        </w:rPr>
        <w:t xml:space="preserve">hen analysed </w:t>
      </w:r>
      <w:r w:rsidR="00786130" w:rsidRPr="00D3603D">
        <w:rPr>
          <w:sz w:val="21"/>
          <w:szCs w:val="21"/>
        </w:rPr>
        <w:t xml:space="preserve">in this study </w:t>
      </w:r>
      <w:r w:rsidR="00DF7081" w:rsidRPr="00D3603D">
        <w:rPr>
          <w:sz w:val="21"/>
          <w:szCs w:val="21"/>
        </w:rPr>
        <w:t>using SPSS, the MEQ achieved a Cronbach’s alpha of .77, indicating good internal consistency in our sample.</w:t>
      </w:r>
    </w:p>
    <w:p w14:paraId="40BF264F" w14:textId="77777777" w:rsidR="00DF7081" w:rsidRDefault="00DF7081" w:rsidP="00DF7081">
      <w:pPr>
        <w:rPr>
          <w:sz w:val="21"/>
          <w:szCs w:val="21"/>
        </w:rPr>
      </w:pPr>
    </w:p>
    <w:p w14:paraId="0C20953C" w14:textId="77777777" w:rsidR="00D3603D" w:rsidRDefault="00D3603D" w:rsidP="00DF7081">
      <w:pPr>
        <w:rPr>
          <w:sz w:val="21"/>
          <w:szCs w:val="21"/>
        </w:rPr>
      </w:pPr>
    </w:p>
    <w:p w14:paraId="6A168A9D" w14:textId="77777777" w:rsidR="00D3603D" w:rsidRDefault="00D3603D" w:rsidP="00DF7081">
      <w:pPr>
        <w:rPr>
          <w:sz w:val="21"/>
          <w:szCs w:val="21"/>
        </w:rPr>
      </w:pPr>
    </w:p>
    <w:p w14:paraId="48BA1DAD" w14:textId="77777777" w:rsidR="00D3603D" w:rsidRPr="00D3603D" w:rsidRDefault="00D3603D" w:rsidP="00DF7081">
      <w:pPr>
        <w:rPr>
          <w:sz w:val="21"/>
          <w:szCs w:val="21"/>
        </w:rPr>
      </w:pPr>
    </w:p>
    <w:p w14:paraId="002D68E3" w14:textId="5C508A00" w:rsidR="00DF7081" w:rsidRPr="00D3603D" w:rsidRDefault="00DF7081" w:rsidP="00DF7081">
      <w:pPr>
        <w:rPr>
          <w:b/>
          <w:bCs/>
          <w:sz w:val="21"/>
          <w:szCs w:val="21"/>
        </w:rPr>
      </w:pPr>
      <w:r w:rsidRPr="00D3603D">
        <w:rPr>
          <w:b/>
          <w:bCs/>
          <w:sz w:val="21"/>
          <w:szCs w:val="21"/>
        </w:rPr>
        <w:lastRenderedPageBreak/>
        <w:t>Slide</w:t>
      </w:r>
      <w:r w:rsidR="00A8453C" w:rsidRPr="00D3603D">
        <w:rPr>
          <w:b/>
          <w:bCs/>
          <w:sz w:val="21"/>
          <w:szCs w:val="21"/>
        </w:rPr>
        <w:t xml:space="preserve"> 13</w:t>
      </w:r>
      <w:r w:rsidRPr="00D3603D">
        <w:rPr>
          <w:b/>
          <w:bCs/>
          <w:sz w:val="21"/>
          <w:szCs w:val="21"/>
        </w:rPr>
        <w:t xml:space="preserve">: </w:t>
      </w:r>
      <w:r w:rsidR="00867DA4" w:rsidRPr="00D3603D">
        <w:rPr>
          <w:b/>
          <w:bCs/>
          <w:sz w:val="21"/>
          <w:szCs w:val="21"/>
        </w:rPr>
        <w:t xml:space="preserve">Methodology - materials: </w:t>
      </w:r>
      <w:r w:rsidRPr="00D3603D">
        <w:rPr>
          <w:b/>
          <w:bCs/>
          <w:sz w:val="21"/>
          <w:szCs w:val="21"/>
        </w:rPr>
        <w:t>Stroop Task Design</w:t>
      </w:r>
    </w:p>
    <w:p w14:paraId="38DEF7B1" w14:textId="6E0D4F2E" w:rsidR="00DA4ED3" w:rsidRPr="00D3603D" w:rsidRDefault="005E22F3" w:rsidP="00DF7081">
      <w:pPr>
        <w:rPr>
          <w:sz w:val="21"/>
          <w:szCs w:val="21"/>
        </w:rPr>
      </w:pPr>
      <w:r w:rsidRPr="00D3603D">
        <w:rPr>
          <w:sz w:val="21"/>
          <w:szCs w:val="21"/>
        </w:rPr>
        <w:t xml:space="preserve">The Stroop task was designed using SuperLab software, based on Stroop’s original 1935 experiment. Participants completed 60 trials, including 10 additional practice trials to start. Each word appeared for 3 seconds, and participants responded by pressing the key that matched the ink colour. Trials were split evenly between congruent and incongruent conditions, meaning half the trials presented colour words that matched the ink colour, and half did not. </w:t>
      </w:r>
    </w:p>
    <w:p w14:paraId="122A3C35" w14:textId="77777777" w:rsidR="005E22F3" w:rsidRPr="00D3603D" w:rsidRDefault="005E22F3" w:rsidP="00DF7081">
      <w:pPr>
        <w:rPr>
          <w:sz w:val="21"/>
          <w:szCs w:val="21"/>
        </w:rPr>
      </w:pPr>
    </w:p>
    <w:p w14:paraId="1721D8D8" w14:textId="7273994C" w:rsidR="00DF7081" w:rsidRPr="00D3603D" w:rsidRDefault="00DF7081" w:rsidP="00DF7081">
      <w:pPr>
        <w:rPr>
          <w:b/>
          <w:bCs/>
          <w:sz w:val="21"/>
          <w:szCs w:val="21"/>
        </w:rPr>
      </w:pPr>
      <w:r w:rsidRPr="00D3603D">
        <w:rPr>
          <w:b/>
          <w:bCs/>
          <w:sz w:val="21"/>
          <w:szCs w:val="21"/>
        </w:rPr>
        <w:t>Slid</w:t>
      </w:r>
      <w:r w:rsidR="00867DA4" w:rsidRPr="00D3603D">
        <w:rPr>
          <w:b/>
          <w:bCs/>
          <w:sz w:val="21"/>
          <w:szCs w:val="21"/>
        </w:rPr>
        <w:t>e 14: methodology – procedure: pilot &amp; ethics</w:t>
      </w:r>
    </w:p>
    <w:p w14:paraId="09C648B0" w14:textId="7214495A" w:rsidR="00B20BDB" w:rsidRPr="00D3603D" w:rsidRDefault="00867DA4" w:rsidP="00B20BDB">
      <w:pPr>
        <w:rPr>
          <w:sz w:val="21"/>
          <w:szCs w:val="21"/>
        </w:rPr>
      </w:pPr>
      <w:r w:rsidRPr="00D3603D">
        <w:rPr>
          <w:sz w:val="21"/>
          <w:szCs w:val="21"/>
        </w:rPr>
        <w:t>S</w:t>
      </w:r>
      <w:r w:rsidR="00B20BDB" w:rsidRPr="00D3603D">
        <w:rPr>
          <w:sz w:val="21"/>
          <w:szCs w:val="21"/>
        </w:rPr>
        <w:t>ix pilot studies were conducted</w:t>
      </w:r>
      <w:r w:rsidRPr="00D3603D">
        <w:rPr>
          <w:sz w:val="21"/>
          <w:szCs w:val="21"/>
        </w:rPr>
        <w:t xml:space="preserve"> </w:t>
      </w:r>
      <w:r w:rsidR="005E22F3" w:rsidRPr="00D3603D">
        <w:rPr>
          <w:sz w:val="21"/>
          <w:szCs w:val="21"/>
        </w:rPr>
        <w:t>to test technical reliability and task difficulty. B</w:t>
      </w:r>
      <w:r w:rsidR="001566F1" w:rsidRPr="00D3603D">
        <w:rPr>
          <w:sz w:val="21"/>
          <w:szCs w:val="21"/>
        </w:rPr>
        <w:t>ased on feedback, word presentation was randomised and the response time reduced from 5 seconds to 3 seconds. Ethical approval was obtained from the School Research Ethics Panel prior to data collection</w:t>
      </w:r>
      <w:r w:rsidR="00982FE3" w:rsidRPr="00D3603D">
        <w:rPr>
          <w:sz w:val="21"/>
          <w:szCs w:val="21"/>
        </w:rPr>
        <w:t xml:space="preserve"> and piloting</w:t>
      </w:r>
      <w:r w:rsidR="00FD4223" w:rsidRPr="00D3603D">
        <w:rPr>
          <w:sz w:val="21"/>
          <w:szCs w:val="21"/>
        </w:rPr>
        <w:t>, to ensure the safety of the researcher and participants</w:t>
      </w:r>
      <w:r w:rsidR="00982FE3" w:rsidRPr="00D3603D">
        <w:rPr>
          <w:sz w:val="21"/>
          <w:szCs w:val="21"/>
        </w:rPr>
        <w:t xml:space="preserve">. </w:t>
      </w:r>
    </w:p>
    <w:p w14:paraId="4D236532" w14:textId="414C0BB2" w:rsidR="00B20BDB" w:rsidRPr="00D3603D" w:rsidRDefault="00B20BDB" w:rsidP="00B20BDB">
      <w:pPr>
        <w:rPr>
          <w:sz w:val="21"/>
          <w:szCs w:val="21"/>
        </w:rPr>
      </w:pPr>
      <w:r w:rsidRPr="00D3603D">
        <w:rPr>
          <w:sz w:val="21"/>
          <w:szCs w:val="21"/>
        </w:rPr>
        <w:t xml:space="preserve">Although the study was considered low-risk, it was acknowledged that the Stroop task could be fast-paced and potentially frustrating for some participants. Additionally, </w:t>
      </w:r>
      <w:r w:rsidR="00FD4223" w:rsidRPr="00D3603D">
        <w:rPr>
          <w:sz w:val="21"/>
          <w:szCs w:val="21"/>
        </w:rPr>
        <w:t xml:space="preserve">the MEQ may </w:t>
      </w:r>
      <w:r w:rsidR="0012522F" w:rsidRPr="00D3603D">
        <w:rPr>
          <w:sz w:val="21"/>
          <w:szCs w:val="21"/>
        </w:rPr>
        <w:t xml:space="preserve">contain </w:t>
      </w:r>
      <w:r w:rsidRPr="00D3603D">
        <w:rPr>
          <w:sz w:val="21"/>
          <w:szCs w:val="21"/>
        </w:rPr>
        <w:t xml:space="preserve">personal questions regarding sleep preferences, which some individuals might have found </w:t>
      </w:r>
      <w:r w:rsidR="00CB74EF" w:rsidRPr="00D3603D">
        <w:rPr>
          <w:sz w:val="21"/>
          <w:szCs w:val="21"/>
        </w:rPr>
        <w:t xml:space="preserve">invasive. </w:t>
      </w:r>
      <w:r w:rsidR="0012522F" w:rsidRPr="00D3603D">
        <w:rPr>
          <w:sz w:val="21"/>
          <w:szCs w:val="21"/>
        </w:rPr>
        <w:t xml:space="preserve"> </w:t>
      </w:r>
      <w:r w:rsidRPr="00D3603D">
        <w:rPr>
          <w:sz w:val="21"/>
          <w:szCs w:val="21"/>
        </w:rPr>
        <w:t xml:space="preserve">To address these concerns, </w:t>
      </w:r>
      <w:r w:rsidR="0012522F" w:rsidRPr="00D3603D">
        <w:rPr>
          <w:sz w:val="21"/>
          <w:szCs w:val="21"/>
        </w:rPr>
        <w:t xml:space="preserve">participants were informed they could withdraw at any time. Data and confidentiality </w:t>
      </w:r>
      <w:proofErr w:type="gramStart"/>
      <w:r w:rsidR="0012522F" w:rsidRPr="00D3603D">
        <w:rPr>
          <w:sz w:val="21"/>
          <w:szCs w:val="21"/>
        </w:rPr>
        <w:t>was</w:t>
      </w:r>
      <w:proofErr w:type="gramEnd"/>
      <w:r w:rsidR="0012522F" w:rsidRPr="00D3603D">
        <w:rPr>
          <w:sz w:val="21"/>
          <w:szCs w:val="21"/>
        </w:rPr>
        <w:t xml:space="preserve"> ensured throughout, in line with BPS guidelines. </w:t>
      </w:r>
    </w:p>
    <w:p w14:paraId="6602BDC3" w14:textId="77777777" w:rsidR="00D66B94" w:rsidRPr="00D3603D" w:rsidRDefault="00D66B94" w:rsidP="00B20BDB">
      <w:pPr>
        <w:rPr>
          <w:sz w:val="21"/>
          <w:szCs w:val="21"/>
        </w:rPr>
      </w:pPr>
    </w:p>
    <w:p w14:paraId="5BB3E760" w14:textId="5961BF1A" w:rsidR="00B20BDB" w:rsidRPr="00D3603D" w:rsidRDefault="00B20BDB" w:rsidP="00B20BDB">
      <w:pPr>
        <w:rPr>
          <w:b/>
          <w:bCs/>
          <w:sz w:val="21"/>
          <w:szCs w:val="21"/>
        </w:rPr>
      </w:pPr>
      <w:r w:rsidRPr="00D3603D">
        <w:rPr>
          <w:b/>
          <w:bCs/>
          <w:sz w:val="21"/>
          <w:szCs w:val="21"/>
        </w:rPr>
        <w:t>Slide</w:t>
      </w:r>
      <w:r w:rsidR="00F27469" w:rsidRPr="00D3603D">
        <w:rPr>
          <w:b/>
          <w:bCs/>
          <w:sz w:val="21"/>
          <w:szCs w:val="21"/>
        </w:rPr>
        <w:t xml:space="preserve"> 15</w:t>
      </w:r>
      <w:r w:rsidR="00043AFD" w:rsidRPr="00D3603D">
        <w:rPr>
          <w:b/>
          <w:bCs/>
          <w:sz w:val="21"/>
          <w:szCs w:val="21"/>
        </w:rPr>
        <w:t xml:space="preserve">: </w:t>
      </w:r>
      <w:r w:rsidRPr="00D3603D">
        <w:rPr>
          <w:b/>
          <w:bCs/>
          <w:sz w:val="21"/>
          <w:szCs w:val="21"/>
        </w:rPr>
        <w:t xml:space="preserve">Study Procedure </w:t>
      </w:r>
    </w:p>
    <w:p w14:paraId="5B295898" w14:textId="0726CF8F" w:rsidR="00D66B94" w:rsidRPr="00D3603D" w:rsidRDefault="00D66B94" w:rsidP="00B20BDB">
      <w:pPr>
        <w:rPr>
          <w:sz w:val="21"/>
          <w:szCs w:val="21"/>
        </w:rPr>
      </w:pPr>
      <w:r w:rsidRPr="00D3603D">
        <w:rPr>
          <w:sz w:val="21"/>
          <w:szCs w:val="21"/>
        </w:rPr>
        <w:t xml:space="preserve">After ethical approval and pilot testing, the study was advertised through EMS. Upon arrival, participants received study information and gave written consent. A participant ID was entered into both SuperLab and Qualtrics for later data merging. Participants completed the </w:t>
      </w:r>
      <w:r w:rsidR="00323368" w:rsidRPr="00D3603D">
        <w:rPr>
          <w:sz w:val="21"/>
          <w:szCs w:val="21"/>
        </w:rPr>
        <w:t>Stroop</w:t>
      </w:r>
      <w:r w:rsidRPr="00D3603D">
        <w:rPr>
          <w:sz w:val="21"/>
          <w:szCs w:val="21"/>
        </w:rPr>
        <w:t xml:space="preserve"> task first, followed by the MEQ on Qualtrics. After completion, they were debriefed, thanked for their participation, and awarded two course credits. </w:t>
      </w:r>
    </w:p>
    <w:p w14:paraId="4016D55F" w14:textId="77777777" w:rsidR="00323FCA" w:rsidRPr="00D3603D" w:rsidRDefault="00323FCA" w:rsidP="00323FCA">
      <w:pPr>
        <w:rPr>
          <w:sz w:val="21"/>
          <w:szCs w:val="21"/>
        </w:rPr>
      </w:pPr>
    </w:p>
    <w:p w14:paraId="47047DB8" w14:textId="57886DFE" w:rsidR="00323FCA" w:rsidRPr="00D3603D" w:rsidRDefault="00323FCA" w:rsidP="00323FCA">
      <w:pPr>
        <w:rPr>
          <w:b/>
          <w:bCs/>
          <w:sz w:val="21"/>
          <w:szCs w:val="21"/>
        </w:rPr>
      </w:pPr>
      <w:r w:rsidRPr="00D3603D">
        <w:rPr>
          <w:b/>
          <w:bCs/>
          <w:sz w:val="21"/>
          <w:szCs w:val="21"/>
        </w:rPr>
        <w:t>Slide</w:t>
      </w:r>
      <w:r w:rsidR="00682444" w:rsidRPr="00D3603D">
        <w:rPr>
          <w:b/>
          <w:bCs/>
          <w:sz w:val="21"/>
          <w:szCs w:val="21"/>
        </w:rPr>
        <w:t xml:space="preserve"> 16</w:t>
      </w:r>
      <w:r w:rsidRPr="00D3603D">
        <w:rPr>
          <w:b/>
          <w:bCs/>
          <w:sz w:val="21"/>
          <w:szCs w:val="21"/>
        </w:rPr>
        <w:t xml:space="preserve">: </w:t>
      </w:r>
      <w:r w:rsidR="00682444" w:rsidRPr="00D3603D">
        <w:rPr>
          <w:b/>
          <w:bCs/>
          <w:sz w:val="21"/>
          <w:szCs w:val="21"/>
        </w:rPr>
        <w:t xml:space="preserve">Results - </w:t>
      </w:r>
      <w:r w:rsidRPr="00D3603D">
        <w:rPr>
          <w:b/>
          <w:bCs/>
          <w:sz w:val="21"/>
          <w:szCs w:val="21"/>
        </w:rPr>
        <w:t>Chronotype Categorisation</w:t>
      </w:r>
    </w:p>
    <w:p w14:paraId="3B673A46" w14:textId="7ED70859" w:rsidR="00323368" w:rsidRPr="00D3603D" w:rsidRDefault="00323368" w:rsidP="00323FCA">
      <w:pPr>
        <w:rPr>
          <w:sz w:val="21"/>
          <w:szCs w:val="21"/>
        </w:rPr>
      </w:pPr>
      <w:r w:rsidRPr="00D3603D">
        <w:rPr>
          <w:sz w:val="21"/>
          <w:szCs w:val="21"/>
        </w:rPr>
        <w:t>Based on the MEQ scores, participants scoring 46 or higher were classified as morning types</w:t>
      </w:r>
      <w:r w:rsidR="00DF027A" w:rsidRPr="00D3603D">
        <w:rPr>
          <w:sz w:val="21"/>
          <w:szCs w:val="21"/>
        </w:rPr>
        <w:t xml:space="preserve">, this included 20 of the participants. Those scoring below 46 were classified as evening types, </w:t>
      </w:r>
      <w:r w:rsidR="00EC55DA" w:rsidRPr="00D3603D">
        <w:rPr>
          <w:sz w:val="21"/>
          <w:szCs w:val="21"/>
        </w:rPr>
        <w:t xml:space="preserve">these were the remaining 19 participants. Two datasets were excluded due to excessive missing data and abnormally fast response times. One outlier was removed, while the second was retained as it didn’t significantly distort the results. </w:t>
      </w:r>
    </w:p>
    <w:p w14:paraId="230780DC" w14:textId="6D0B8A0B" w:rsidR="00E3026A" w:rsidRPr="00D3603D" w:rsidRDefault="00E3026A" w:rsidP="00F31060">
      <w:pPr>
        <w:rPr>
          <w:sz w:val="21"/>
          <w:szCs w:val="21"/>
        </w:rPr>
      </w:pPr>
    </w:p>
    <w:p w14:paraId="49CC1B82" w14:textId="4551E02F" w:rsidR="00620E10" w:rsidRPr="00D3603D" w:rsidRDefault="00620E10" w:rsidP="00F31060">
      <w:pPr>
        <w:rPr>
          <w:b/>
          <w:bCs/>
          <w:sz w:val="21"/>
          <w:szCs w:val="21"/>
        </w:rPr>
      </w:pPr>
      <w:r w:rsidRPr="00D3603D">
        <w:rPr>
          <w:b/>
          <w:bCs/>
          <w:sz w:val="21"/>
          <w:szCs w:val="21"/>
        </w:rPr>
        <w:t>Slides</w:t>
      </w:r>
      <w:r w:rsidR="0039421D" w:rsidRPr="00D3603D">
        <w:rPr>
          <w:b/>
          <w:bCs/>
          <w:sz w:val="21"/>
          <w:szCs w:val="21"/>
        </w:rPr>
        <w:t xml:space="preserve"> 17:</w:t>
      </w:r>
      <w:r w:rsidRPr="00D3603D">
        <w:rPr>
          <w:b/>
          <w:bCs/>
          <w:sz w:val="21"/>
          <w:szCs w:val="21"/>
        </w:rPr>
        <w:t xml:space="preserve"> Results </w:t>
      </w:r>
      <w:r w:rsidR="0039421D" w:rsidRPr="00D3603D">
        <w:rPr>
          <w:b/>
          <w:bCs/>
          <w:sz w:val="21"/>
          <w:szCs w:val="21"/>
        </w:rPr>
        <w:t>– descriptive stats</w:t>
      </w:r>
    </w:p>
    <w:p w14:paraId="13645B67" w14:textId="2F2D6665" w:rsidR="00F32AF7" w:rsidRPr="00D3603D" w:rsidRDefault="00F32AF7" w:rsidP="00F31060">
      <w:pPr>
        <w:rPr>
          <w:sz w:val="21"/>
          <w:szCs w:val="21"/>
        </w:rPr>
      </w:pPr>
      <w:r w:rsidRPr="00D3603D">
        <w:rPr>
          <w:sz w:val="21"/>
          <w:szCs w:val="21"/>
        </w:rPr>
        <w:t xml:space="preserve">Descriptive statistics showed that morning chronotypes tested in the morning had the highest </w:t>
      </w:r>
      <w:r w:rsidR="007B6CFB" w:rsidRPr="00D3603D">
        <w:rPr>
          <w:sz w:val="21"/>
          <w:szCs w:val="21"/>
        </w:rPr>
        <w:t>Stroop</w:t>
      </w:r>
      <w:r w:rsidRPr="00D3603D">
        <w:rPr>
          <w:sz w:val="21"/>
          <w:szCs w:val="21"/>
        </w:rPr>
        <w:t xml:space="preserve"> accuracy</w:t>
      </w:r>
      <w:r w:rsidR="0098195C" w:rsidRPr="00D3603D">
        <w:rPr>
          <w:sz w:val="21"/>
          <w:szCs w:val="21"/>
        </w:rPr>
        <w:t>, with a mean of 52.6, while those tested in the afternoon had the lowest</w:t>
      </w:r>
      <w:r w:rsidR="00C8515F" w:rsidRPr="00D3603D">
        <w:rPr>
          <w:sz w:val="21"/>
          <w:szCs w:val="21"/>
        </w:rPr>
        <w:t>, with a mean of 45.7. Evening types had consistent scores across both time</w:t>
      </w:r>
      <w:r w:rsidR="007B6CFB" w:rsidRPr="00D3603D">
        <w:rPr>
          <w:sz w:val="21"/>
          <w:szCs w:val="21"/>
        </w:rPr>
        <w:t xml:space="preserve"> slots, with a mean around 51</w:t>
      </w:r>
      <w:r w:rsidR="00C8515F" w:rsidRPr="00D3603D">
        <w:rPr>
          <w:sz w:val="21"/>
          <w:szCs w:val="21"/>
        </w:rPr>
        <w:t>. Although these trend</w:t>
      </w:r>
      <w:r w:rsidR="007B6CFB" w:rsidRPr="00D3603D">
        <w:rPr>
          <w:sz w:val="21"/>
          <w:szCs w:val="21"/>
        </w:rPr>
        <w:t xml:space="preserve">s suggested a potential synchrony effect, they did not reach statistical significance. </w:t>
      </w:r>
      <w:r w:rsidR="00020E06" w:rsidRPr="00D3603D">
        <w:rPr>
          <w:sz w:val="21"/>
          <w:szCs w:val="21"/>
        </w:rPr>
        <w:t xml:space="preserve">However, the maximum </w:t>
      </w:r>
      <w:r w:rsidR="00811240" w:rsidRPr="00D3603D">
        <w:rPr>
          <w:sz w:val="21"/>
          <w:szCs w:val="21"/>
        </w:rPr>
        <w:t>Stroop</w:t>
      </w:r>
      <w:r w:rsidR="00020E06" w:rsidRPr="00D3603D">
        <w:rPr>
          <w:sz w:val="21"/>
          <w:szCs w:val="21"/>
        </w:rPr>
        <w:t xml:space="preserve"> score was 60, so all groups performed well overall. </w:t>
      </w:r>
    </w:p>
    <w:p w14:paraId="0816C3B4" w14:textId="77777777" w:rsidR="005D08D0" w:rsidRPr="00D3603D" w:rsidRDefault="005D08D0" w:rsidP="00620E10">
      <w:pPr>
        <w:rPr>
          <w:sz w:val="21"/>
          <w:szCs w:val="21"/>
        </w:rPr>
      </w:pPr>
    </w:p>
    <w:p w14:paraId="7F6EBEE8" w14:textId="24E80347" w:rsidR="005D08D0" w:rsidRPr="00D3603D" w:rsidRDefault="005D08D0" w:rsidP="00620E10">
      <w:pPr>
        <w:rPr>
          <w:b/>
          <w:bCs/>
          <w:sz w:val="21"/>
          <w:szCs w:val="21"/>
        </w:rPr>
      </w:pPr>
      <w:r w:rsidRPr="00D3603D">
        <w:rPr>
          <w:b/>
          <w:bCs/>
          <w:sz w:val="21"/>
          <w:szCs w:val="21"/>
        </w:rPr>
        <w:lastRenderedPageBreak/>
        <w:t>Slide 18: Results – descriptive stats RT</w:t>
      </w:r>
    </w:p>
    <w:p w14:paraId="437EC266" w14:textId="30183A86" w:rsidR="00811240" w:rsidRPr="00D3603D" w:rsidRDefault="00811240" w:rsidP="00620E10">
      <w:pPr>
        <w:rPr>
          <w:sz w:val="21"/>
          <w:szCs w:val="21"/>
        </w:rPr>
      </w:pPr>
      <w:r w:rsidRPr="00D3603D">
        <w:rPr>
          <w:sz w:val="21"/>
          <w:szCs w:val="21"/>
        </w:rPr>
        <w:t xml:space="preserve">A second ANOVA was conducted on the </w:t>
      </w:r>
      <w:r w:rsidR="00222BCD" w:rsidRPr="00D3603D">
        <w:rPr>
          <w:sz w:val="21"/>
          <w:szCs w:val="21"/>
        </w:rPr>
        <w:t>Stroop</w:t>
      </w:r>
      <w:r w:rsidRPr="00D3603D">
        <w:rPr>
          <w:sz w:val="21"/>
          <w:szCs w:val="21"/>
        </w:rPr>
        <w:t xml:space="preserve"> response times, which showed that morning chronotypes responded slower in the morning, with a mean time of 839miliseconds. Evening chronotypes were slower in the afternoon than in the morning. These findings indicated slight variability, but again, no significant effects were foun</w:t>
      </w:r>
      <w:r w:rsidR="00222BCD" w:rsidRPr="00D3603D">
        <w:rPr>
          <w:sz w:val="21"/>
          <w:szCs w:val="21"/>
        </w:rPr>
        <w:t>d</w:t>
      </w:r>
      <w:r w:rsidRPr="00D3603D">
        <w:rPr>
          <w:sz w:val="21"/>
          <w:szCs w:val="21"/>
        </w:rPr>
        <w:t xml:space="preserve">. Assumptions for the ANOVA were met, and no extreme outliers remained in the final dataset. </w:t>
      </w:r>
    </w:p>
    <w:p w14:paraId="6E8A2BEA" w14:textId="77777777" w:rsidR="00624874" w:rsidRPr="00D3603D" w:rsidRDefault="00624874" w:rsidP="00993718">
      <w:pPr>
        <w:rPr>
          <w:b/>
          <w:bCs/>
          <w:sz w:val="21"/>
          <w:szCs w:val="21"/>
        </w:rPr>
      </w:pPr>
    </w:p>
    <w:p w14:paraId="7803A688" w14:textId="3D9EAA55" w:rsidR="00993718" w:rsidRPr="00D3603D" w:rsidRDefault="00993718" w:rsidP="00993718">
      <w:pPr>
        <w:rPr>
          <w:b/>
          <w:bCs/>
          <w:sz w:val="21"/>
          <w:szCs w:val="21"/>
        </w:rPr>
      </w:pPr>
      <w:r w:rsidRPr="00D3603D">
        <w:rPr>
          <w:b/>
          <w:bCs/>
          <w:sz w:val="21"/>
          <w:szCs w:val="21"/>
        </w:rPr>
        <w:t>Slide</w:t>
      </w:r>
      <w:r w:rsidR="00624874" w:rsidRPr="00D3603D">
        <w:rPr>
          <w:b/>
          <w:bCs/>
          <w:sz w:val="21"/>
          <w:szCs w:val="21"/>
        </w:rPr>
        <w:t xml:space="preserve"> </w:t>
      </w:r>
      <w:r w:rsidR="00264414" w:rsidRPr="00D3603D">
        <w:rPr>
          <w:b/>
          <w:bCs/>
          <w:sz w:val="21"/>
          <w:szCs w:val="21"/>
        </w:rPr>
        <w:t xml:space="preserve">20: Results </w:t>
      </w:r>
    </w:p>
    <w:p w14:paraId="54A9745F" w14:textId="2972136F" w:rsidR="0083035D" w:rsidRPr="00D3603D" w:rsidRDefault="00811240" w:rsidP="00993718">
      <w:pPr>
        <w:rPr>
          <w:sz w:val="21"/>
          <w:szCs w:val="21"/>
        </w:rPr>
      </w:pPr>
      <w:r w:rsidRPr="00D3603D">
        <w:rPr>
          <w:sz w:val="21"/>
          <w:szCs w:val="21"/>
        </w:rPr>
        <w:t>Levene’s tests</w:t>
      </w:r>
      <w:r w:rsidR="00C26D0E" w:rsidRPr="00D3603D">
        <w:rPr>
          <w:sz w:val="21"/>
          <w:szCs w:val="21"/>
        </w:rPr>
        <w:t xml:space="preserve"> </w:t>
      </w:r>
      <w:r w:rsidRPr="00D3603D">
        <w:rPr>
          <w:sz w:val="21"/>
          <w:szCs w:val="21"/>
        </w:rPr>
        <w:t xml:space="preserve">confirmed equal variances across groups. </w:t>
      </w:r>
      <w:proofErr w:type="gramStart"/>
      <w:r w:rsidR="00004D62" w:rsidRPr="00D3603D">
        <w:rPr>
          <w:sz w:val="21"/>
          <w:szCs w:val="21"/>
        </w:rPr>
        <w:t>A  two</w:t>
      </w:r>
      <w:proofErr w:type="gramEnd"/>
      <w:r w:rsidR="00004D62" w:rsidRPr="00D3603D">
        <w:rPr>
          <w:sz w:val="21"/>
          <w:szCs w:val="21"/>
        </w:rPr>
        <w:t xml:space="preserve">-way ANOVA found no significant main effects or interaction between chronotype and time of testing for either Stroop accuracy or response time, </w:t>
      </w:r>
      <w:r w:rsidR="00B2769A" w:rsidRPr="00D3603D">
        <w:rPr>
          <w:sz w:val="21"/>
          <w:szCs w:val="21"/>
        </w:rPr>
        <w:t xml:space="preserve">therefore, performance was not significantly influenced by either factor. </w:t>
      </w:r>
    </w:p>
    <w:p w14:paraId="2F350E95" w14:textId="7339E404" w:rsidR="00993718" w:rsidRPr="00D3603D" w:rsidRDefault="00993718" w:rsidP="00993718">
      <w:pPr>
        <w:rPr>
          <w:b/>
          <w:bCs/>
          <w:sz w:val="21"/>
          <w:szCs w:val="21"/>
        </w:rPr>
      </w:pPr>
      <w:r w:rsidRPr="00D3603D">
        <w:rPr>
          <w:b/>
          <w:bCs/>
          <w:sz w:val="21"/>
          <w:szCs w:val="21"/>
        </w:rPr>
        <w:t>Slide</w:t>
      </w:r>
      <w:r w:rsidR="00DD4F17" w:rsidRPr="00D3603D">
        <w:rPr>
          <w:b/>
          <w:bCs/>
          <w:sz w:val="21"/>
          <w:szCs w:val="21"/>
        </w:rPr>
        <w:t xml:space="preserve"> 20</w:t>
      </w:r>
      <w:r w:rsidRPr="00D3603D">
        <w:rPr>
          <w:b/>
          <w:bCs/>
          <w:sz w:val="21"/>
          <w:szCs w:val="21"/>
        </w:rPr>
        <w:t>:</w:t>
      </w:r>
      <w:r w:rsidR="001B769F" w:rsidRPr="00D3603D">
        <w:rPr>
          <w:b/>
          <w:bCs/>
          <w:sz w:val="21"/>
          <w:szCs w:val="21"/>
        </w:rPr>
        <w:t xml:space="preserve"> Results -</w:t>
      </w:r>
      <w:r w:rsidRPr="00D3603D">
        <w:rPr>
          <w:b/>
          <w:bCs/>
          <w:sz w:val="21"/>
          <w:szCs w:val="21"/>
        </w:rPr>
        <w:t>Stroop Response Time</w:t>
      </w:r>
    </w:p>
    <w:p w14:paraId="4A652D1F" w14:textId="64956B00" w:rsidR="00993718" w:rsidRPr="00D3603D" w:rsidRDefault="00993718" w:rsidP="00993718">
      <w:pPr>
        <w:rPr>
          <w:sz w:val="21"/>
          <w:szCs w:val="21"/>
        </w:rPr>
      </w:pPr>
      <w:r w:rsidRPr="00D3603D">
        <w:rPr>
          <w:sz w:val="21"/>
          <w:szCs w:val="21"/>
        </w:rPr>
        <w:t>A second ANOVA was conducted to examine the effects of chronotype and time of testing on Stroop response times.</w:t>
      </w:r>
      <w:r w:rsidR="002F3187" w:rsidRPr="00D3603D">
        <w:rPr>
          <w:sz w:val="21"/>
          <w:szCs w:val="21"/>
        </w:rPr>
        <w:t xml:space="preserve"> </w:t>
      </w:r>
      <w:r w:rsidRPr="00D3603D">
        <w:rPr>
          <w:sz w:val="21"/>
          <w:szCs w:val="21"/>
        </w:rPr>
        <w:t>A</w:t>
      </w:r>
      <w:r w:rsidR="0095148B" w:rsidRPr="00D3603D">
        <w:rPr>
          <w:sz w:val="21"/>
          <w:szCs w:val="21"/>
        </w:rPr>
        <w:t>s you can see, a</w:t>
      </w:r>
      <w:r w:rsidRPr="00D3603D">
        <w:rPr>
          <w:sz w:val="21"/>
          <w:szCs w:val="21"/>
        </w:rPr>
        <w:t>gain no significant interaction was found</w:t>
      </w:r>
      <w:r w:rsidR="0095148B" w:rsidRPr="00D3603D">
        <w:rPr>
          <w:sz w:val="21"/>
          <w:szCs w:val="21"/>
        </w:rPr>
        <w:t xml:space="preserve">. </w:t>
      </w:r>
      <w:r w:rsidRPr="00D3603D">
        <w:rPr>
          <w:sz w:val="21"/>
          <w:szCs w:val="21"/>
        </w:rPr>
        <w:t>There were also no main effects for chronotype, or time of testing</w:t>
      </w:r>
      <w:r w:rsidR="00626327" w:rsidRPr="00D3603D">
        <w:rPr>
          <w:sz w:val="21"/>
          <w:szCs w:val="21"/>
        </w:rPr>
        <w:t xml:space="preserve"> on </w:t>
      </w:r>
      <w:proofErr w:type="spellStart"/>
      <w:r w:rsidR="00626327" w:rsidRPr="00D3603D">
        <w:rPr>
          <w:sz w:val="21"/>
          <w:szCs w:val="21"/>
        </w:rPr>
        <w:t>stroop</w:t>
      </w:r>
      <w:proofErr w:type="spellEnd"/>
      <w:r w:rsidR="00626327" w:rsidRPr="00D3603D">
        <w:rPr>
          <w:sz w:val="21"/>
          <w:szCs w:val="21"/>
        </w:rPr>
        <w:t xml:space="preserve"> reaction times. </w:t>
      </w:r>
      <w:r w:rsidR="002F3187" w:rsidRPr="00D3603D">
        <w:rPr>
          <w:sz w:val="21"/>
          <w:szCs w:val="21"/>
        </w:rPr>
        <w:t xml:space="preserve"> </w:t>
      </w:r>
      <w:r w:rsidRPr="00D3603D">
        <w:rPr>
          <w:sz w:val="21"/>
          <w:szCs w:val="21"/>
        </w:rPr>
        <w:t>This suggests that neither factor significantly influenced how quickly participants responded during the Stroop task.</w:t>
      </w:r>
    </w:p>
    <w:p w14:paraId="6D1E71D1" w14:textId="77777777" w:rsidR="00993718" w:rsidRPr="00D3603D" w:rsidRDefault="00993718" w:rsidP="00993718">
      <w:pPr>
        <w:rPr>
          <w:sz w:val="21"/>
          <w:szCs w:val="21"/>
        </w:rPr>
      </w:pPr>
    </w:p>
    <w:p w14:paraId="77E52A30" w14:textId="6C3AAB3F" w:rsidR="00993718" w:rsidRPr="00D3603D" w:rsidRDefault="00993718" w:rsidP="00993718">
      <w:pPr>
        <w:rPr>
          <w:b/>
          <w:bCs/>
          <w:sz w:val="21"/>
          <w:szCs w:val="21"/>
        </w:rPr>
      </w:pPr>
      <w:r w:rsidRPr="00D3603D">
        <w:rPr>
          <w:b/>
          <w:bCs/>
          <w:sz w:val="21"/>
          <w:szCs w:val="21"/>
        </w:rPr>
        <w:t>Slide</w:t>
      </w:r>
      <w:r w:rsidR="008937A4" w:rsidRPr="00D3603D">
        <w:rPr>
          <w:b/>
          <w:bCs/>
          <w:sz w:val="21"/>
          <w:szCs w:val="21"/>
        </w:rPr>
        <w:t xml:space="preserve"> 21</w:t>
      </w:r>
      <w:r w:rsidRPr="00D3603D">
        <w:rPr>
          <w:b/>
          <w:bCs/>
          <w:sz w:val="21"/>
          <w:szCs w:val="21"/>
        </w:rPr>
        <w:t>:</w:t>
      </w:r>
      <w:r w:rsidR="008937A4" w:rsidRPr="00D3603D">
        <w:rPr>
          <w:b/>
          <w:bCs/>
          <w:sz w:val="21"/>
          <w:szCs w:val="21"/>
        </w:rPr>
        <w:t xml:space="preserve"> Results</w:t>
      </w:r>
      <w:proofErr w:type="gramStart"/>
      <w:r w:rsidR="008937A4" w:rsidRPr="00D3603D">
        <w:rPr>
          <w:b/>
          <w:bCs/>
          <w:sz w:val="21"/>
          <w:szCs w:val="21"/>
        </w:rPr>
        <w:t xml:space="preserve">- </w:t>
      </w:r>
      <w:r w:rsidRPr="00D3603D">
        <w:rPr>
          <w:b/>
          <w:bCs/>
          <w:sz w:val="21"/>
          <w:szCs w:val="21"/>
        </w:rPr>
        <w:t xml:space="preserve"> Interpretation</w:t>
      </w:r>
      <w:proofErr w:type="gramEnd"/>
      <w:r w:rsidRPr="00D3603D">
        <w:rPr>
          <w:b/>
          <w:bCs/>
          <w:sz w:val="21"/>
          <w:szCs w:val="21"/>
        </w:rPr>
        <w:t xml:space="preserve"> of Results</w:t>
      </w:r>
      <w:r w:rsidR="008937A4" w:rsidRPr="00D3603D">
        <w:rPr>
          <w:b/>
          <w:bCs/>
          <w:sz w:val="21"/>
          <w:szCs w:val="21"/>
        </w:rPr>
        <w:t xml:space="preserve"> &amp; trends</w:t>
      </w:r>
    </w:p>
    <w:p w14:paraId="07A76D4D" w14:textId="68FE0DC2" w:rsidR="006B16E9" w:rsidRPr="00D3603D" w:rsidRDefault="006B16E9" w:rsidP="00993718">
      <w:pPr>
        <w:rPr>
          <w:sz w:val="21"/>
          <w:szCs w:val="21"/>
        </w:rPr>
      </w:pPr>
      <w:r w:rsidRPr="00D3603D">
        <w:rPr>
          <w:sz w:val="21"/>
          <w:szCs w:val="21"/>
        </w:rPr>
        <w:t>Despite non</w:t>
      </w:r>
      <w:r w:rsidR="00241DF3" w:rsidRPr="00D3603D">
        <w:rPr>
          <w:sz w:val="21"/>
          <w:szCs w:val="21"/>
        </w:rPr>
        <w:t xml:space="preserve">-significant results, some patterns and trends emerged. Morning types showed lower </w:t>
      </w:r>
      <w:r w:rsidR="00284422" w:rsidRPr="00D3603D">
        <w:rPr>
          <w:sz w:val="21"/>
          <w:szCs w:val="21"/>
        </w:rPr>
        <w:t>Stroop a</w:t>
      </w:r>
      <w:r w:rsidR="00241DF3" w:rsidRPr="00D3603D">
        <w:rPr>
          <w:sz w:val="21"/>
          <w:szCs w:val="21"/>
        </w:rPr>
        <w:t xml:space="preserve">ccuracy when tested in the afternoon, suggesting reduced attention outside their </w:t>
      </w:r>
      <w:r w:rsidR="00284422" w:rsidRPr="00D3603D">
        <w:rPr>
          <w:sz w:val="21"/>
          <w:szCs w:val="21"/>
        </w:rPr>
        <w:t xml:space="preserve">optimal time. Evening types performed consistently throughout. There was also a speed-accuracy trade off, where morning types were slower but more accurate in the morning, while faster and less accurate in the afternoon. This was also the case for evening-types but at their optimal </w:t>
      </w:r>
      <w:r w:rsidR="007E325C" w:rsidRPr="00D3603D">
        <w:rPr>
          <w:sz w:val="21"/>
          <w:szCs w:val="21"/>
        </w:rPr>
        <w:t>time. This could be due to greater concentration and focus during their optimal time.</w:t>
      </w:r>
      <w:r w:rsidR="00284422" w:rsidRPr="00D3603D">
        <w:rPr>
          <w:sz w:val="21"/>
          <w:szCs w:val="21"/>
        </w:rPr>
        <w:t xml:space="preserve"> These </w:t>
      </w:r>
      <w:r w:rsidR="00030C9B" w:rsidRPr="00D3603D">
        <w:rPr>
          <w:sz w:val="21"/>
          <w:szCs w:val="21"/>
        </w:rPr>
        <w:t>trends</w:t>
      </w:r>
      <w:r w:rsidR="00284422" w:rsidRPr="00D3603D">
        <w:rPr>
          <w:sz w:val="21"/>
          <w:szCs w:val="21"/>
        </w:rPr>
        <w:t xml:space="preserve"> may indicate that optimal performance aligns </w:t>
      </w:r>
      <w:r w:rsidR="00030C9B" w:rsidRPr="00D3603D">
        <w:rPr>
          <w:sz w:val="21"/>
          <w:szCs w:val="21"/>
        </w:rPr>
        <w:t xml:space="preserve">with </w:t>
      </w:r>
      <w:r w:rsidR="00284422" w:rsidRPr="00D3603D">
        <w:rPr>
          <w:sz w:val="21"/>
          <w:szCs w:val="21"/>
        </w:rPr>
        <w:t xml:space="preserve">an </w:t>
      </w:r>
      <w:proofErr w:type="gramStart"/>
      <w:r w:rsidR="00284422" w:rsidRPr="00D3603D">
        <w:rPr>
          <w:sz w:val="21"/>
          <w:szCs w:val="21"/>
        </w:rPr>
        <w:t>individuals</w:t>
      </w:r>
      <w:proofErr w:type="gramEnd"/>
      <w:r w:rsidR="00284422" w:rsidRPr="00D3603D">
        <w:rPr>
          <w:sz w:val="21"/>
          <w:szCs w:val="21"/>
        </w:rPr>
        <w:t xml:space="preserve"> </w:t>
      </w:r>
      <w:r w:rsidR="00030C9B" w:rsidRPr="00D3603D">
        <w:rPr>
          <w:sz w:val="21"/>
          <w:szCs w:val="21"/>
        </w:rPr>
        <w:t xml:space="preserve">preferred time of day, though not strongly enough to be statistically confirmed in this small sample. </w:t>
      </w:r>
    </w:p>
    <w:p w14:paraId="09665E4C" w14:textId="77777777" w:rsidR="002E551F" w:rsidRPr="00D3603D" w:rsidRDefault="002E551F" w:rsidP="00FC2BB1">
      <w:pPr>
        <w:rPr>
          <w:sz w:val="21"/>
          <w:szCs w:val="21"/>
        </w:rPr>
      </w:pPr>
    </w:p>
    <w:p w14:paraId="27DD2F94" w14:textId="318A67DF" w:rsidR="00817DBE" w:rsidRPr="00D3603D" w:rsidRDefault="00FC2BB1" w:rsidP="00FC2BB1">
      <w:pPr>
        <w:rPr>
          <w:b/>
          <w:bCs/>
          <w:sz w:val="21"/>
          <w:szCs w:val="21"/>
        </w:rPr>
      </w:pPr>
      <w:r w:rsidRPr="00D3603D">
        <w:rPr>
          <w:b/>
          <w:bCs/>
          <w:sz w:val="21"/>
          <w:szCs w:val="21"/>
        </w:rPr>
        <w:t>Slide</w:t>
      </w:r>
      <w:r w:rsidR="00880235" w:rsidRPr="00D3603D">
        <w:rPr>
          <w:b/>
          <w:bCs/>
          <w:sz w:val="21"/>
          <w:szCs w:val="21"/>
        </w:rPr>
        <w:t xml:space="preserve"> 22</w:t>
      </w:r>
      <w:r w:rsidRPr="00D3603D">
        <w:rPr>
          <w:b/>
          <w:bCs/>
          <w:sz w:val="21"/>
          <w:szCs w:val="21"/>
        </w:rPr>
        <w:t>:</w:t>
      </w:r>
      <w:r w:rsidR="00880235" w:rsidRPr="00D3603D">
        <w:rPr>
          <w:b/>
          <w:bCs/>
          <w:sz w:val="21"/>
          <w:szCs w:val="21"/>
        </w:rPr>
        <w:t xml:space="preserve"> Discussion</w:t>
      </w:r>
      <w:r w:rsidRPr="00D3603D">
        <w:rPr>
          <w:b/>
          <w:bCs/>
          <w:sz w:val="21"/>
          <w:szCs w:val="21"/>
        </w:rPr>
        <w:t xml:space="preserve"> </w:t>
      </w:r>
    </w:p>
    <w:p w14:paraId="44C47BA3" w14:textId="25957214" w:rsidR="00817DBE" w:rsidRPr="00D3603D" w:rsidRDefault="00FC2BB1" w:rsidP="00FC2BB1">
      <w:pPr>
        <w:rPr>
          <w:sz w:val="21"/>
          <w:szCs w:val="21"/>
        </w:rPr>
      </w:pPr>
      <w:r w:rsidRPr="00D3603D">
        <w:rPr>
          <w:sz w:val="21"/>
          <w:szCs w:val="21"/>
        </w:rPr>
        <w:t>The aim of this study was to investigate whether chronotype and time of testing affect</w:t>
      </w:r>
      <w:r w:rsidR="00764176" w:rsidRPr="00D3603D">
        <w:rPr>
          <w:sz w:val="21"/>
          <w:szCs w:val="21"/>
        </w:rPr>
        <w:t>s</w:t>
      </w:r>
      <w:r w:rsidRPr="00D3603D">
        <w:rPr>
          <w:sz w:val="21"/>
          <w:szCs w:val="21"/>
        </w:rPr>
        <w:t xml:space="preserve"> attentional performance using the Stroop task and MEQ questionnaire.</w:t>
      </w:r>
      <w:r w:rsidR="00FF54A0" w:rsidRPr="00D3603D">
        <w:rPr>
          <w:sz w:val="21"/>
          <w:szCs w:val="21"/>
        </w:rPr>
        <w:t xml:space="preserve"> </w:t>
      </w:r>
      <w:r w:rsidR="00817DBE" w:rsidRPr="00D3603D">
        <w:rPr>
          <w:sz w:val="21"/>
          <w:szCs w:val="21"/>
        </w:rPr>
        <w:t xml:space="preserve">While the hypothesis was not supported, observed trends align with previous studies suggesting chronotype may influence cognitive performance. </w:t>
      </w:r>
    </w:p>
    <w:p w14:paraId="7F7710BC" w14:textId="77777777" w:rsidR="00C77E24" w:rsidRDefault="00C77E24" w:rsidP="00FC2BB1">
      <w:pPr>
        <w:rPr>
          <w:sz w:val="21"/>
          <w:szCs w:val="21"/>
        </w:rPr>
      </w:pPr>
    </w:p>
    <w:p w14:paraId="2C41DA3F" w14:textId="77777777" w:rsidR="00D3603D" w:rsidRDefault="00D3603D" w:rsidP="00FC2BB1">
      <w:pPr>
        <w:rPr>
          <w:sz w:val="21"/>
          <w:szCs w:val="21"/>
        </w:rPr>
      </w:pPr>
    </w:p>
    <w:p w14:paraId="4134E7A9" w14:textId="77777777" w:rsidR="00D3603D" w:rsidRDefault="00D3603D" w:rsidP="00FC2BB1">
      <w:pPr>
        <w:rPr>
          <w:sz w:val="21"/>
          <w:szCs w:val="21"/>
        </w:rPr>
      </w:pPr>
    </w:p>
    <w:p w14:paraId="3E03F878" w14:textId="77777777" w:rsidR="00D3603D" w:rsidRPr="00D3603D" w:rsidRDefault="00D3603D" w:rsidP="00FC2BB1">
      <w:pPr>
        <w:rPr>
          <w:sz w:val="21"/>
          <w:szCs w:val="21"/>
        </w:rPr>
      </w:pPr>
    </w:p>
    <w:p w14:paraId="181E0DEA" w14:textId="59096053" w:rsidR="00FC2BB1" w:rsidRPr="00D3603D" w:rsidRDefault="00FC2BB1" w:rsidP="00FC2BB1">
      <w:pPr>
        <w:rPr>
          <w:b/>
          <w:bCs/>
          <w:sz w:val="21"/>
          <w:szCs w:val="21"/>
        </w:rPr>
      </w:pPr>
      <w:r w:rsidRPr="00D3603D">
        <w:rPr>
          <w:b/>
          <w:bCs/>
          <w:sz w:val="21"/>
          <w:szCs w:val="21"/>
        </w:rPr>
        <w:lastRenderedPageBreak/>
        <w:t>Slide</w:t>
      </w:r>
      <w:r w:rsidR="00713BDE" w:rsidRPr="00D3603D">
        <w:rPr>
          <w:b/>
          <w:bCs/>
          <w:sz w:val="21"/>
          <w:szCs w:val="21"/>
        </w:rPr>
        <w:t xml:space="preserve"> 22</w:t>
      </w:r>
      <w:r w:rsidRPr="00D3603D">
        <w:rPr>
          <w:b/>
          <w:bCs/>
          <w:sz w:val="21"/>
          <w:szCs w:val="21"/>
        </w:rPr>
        <w:t xml:space="preserve">: </w:t>
      </w:r>
      <w:r w:rsidR="00713BDE" w:rsidRPr="00D3603D">
        <w:rPr>
          <w:b/>
          <w:bCs/>
          <w:sz w:val="21"/>
          <w:szCs w:val="21"/>
        </w:rPr>
        <w:t>Discussion</w:t>
      </w:r>
    </w:p>
    <w:p w14:paraId="7ED1E44C" w14:textId="46B1D27C" w:rsidR="00C77E24" w:rsidRPr="00D3603D" w:rsidRDefault="00C77E24" w:rsidP="00FC2BB1">
      <w:pPr>
        <w:rPr>
          <w:sz w:val="21"/>
          <w:szCs w:val="21"/>
        </w:rPr>
      </w:pPr>
      <w:r w:rsidRPr="00D3603D">
        <w:rPr>
          <w:sz w:val="21"/>
          <w:szCs w:val="21"/>
        </w:rPr>
        <w:t>Martinez-Perez et al. found evening types were slower in the morning, with greater accuracy at their peak time. Our findings differ slightly, as faster responses were linked to lower accuracy. However, differences in</w:t>
      </w:r>
      <w:r w:rsidR="009B1E4B" w:rsidRPr="00D3603D">
        <w:rPr>
          <w:sz w:val="21"/>
          <w:szCs w:val="21"/>
        </w:rPr>
        <w:t xml:space="preserve"> methodology</w:t>
      </w:r>
      <w:r w:rsidR="00A7480E" w:rsidRPr="00D3603D">
        <w:rPr>
          <w:sz w:val="21"/>
          <w:szCs w:val="21"/>
        </w:rPr>
        <w:t xml:space="preserve">, such as our self-selected time slots </w:t>
      </w:r>
      <w:r w:rsidR="00D3603D" w:rsidRPr="00D3603D">
        <w:rPr>
          <w:sz w:val="21"/>
          <w:szCs w:val="21"/>
        </w:rPr>
        <w:t>versus the</w:t>
      </w:r>
      <w:r w:rsidR="00C8102B" w:rsidRPr="00D3603D">
        <w:rPr>
          <w:sz w:val="21"/>
          <w:szCs w:val="21"/>
        </w:rPr>
        <w:t xml:space="preserve"> </w:t>
      </w:r>
      <w:r w:rsidR="00A7480E" w:rsidRPr="00D3603D">
        <w:rPr>
          <w:sz w:val="21"/>
          <w:szCs w:val="21"/>
        </w:rPr>
        <w:t xml:space="preserve">random assignment in other studies, may explain some inconsistencies. </w:t>
      </w:r>
    </w:p>
    <w:p w14:paraId="0B3DB63F" w14:textId="0C8F0D08" w:rsidR="008C6E9C" w:rsidRPr="00D3603D" w:rsidRDefault="008C6E9C" w:rsidP="00FC2BB1">
      <w:pPr>
        <w:rPr>
          <w:sz w:val="21"/>
          <w:szCs w:val="21"/>
        </w:rPr>
      </w:pPr>
      <w:r w:rsidRPr="00D3603D">
        <w:rPr>
          <w:sz w:val="21"/>
          <w:szCs w:val="21"/>
        </w:rPr>
        <w:t xml:space="preserve">Some studies, like Goldstein et al. (2007) and </w:t>
      </w:r>
      <w:proofErr w:type="spellStart"/>
      <w:r w:rsidRPr="00D3603D">
        <w:rPr>
          <w:sz w:val="21"/>
          <w:szCs w:val="21"/>
        </w:rPr>
        <w:t>Matchock</w:t>
      </w:r>
      <w:proofErr w:type="spellEnd"/>
      <w:r w:rsidRPr="00D3603D">
        <w:rPr>
          <w:sz w:val="21"/>
          <w:szCs w:val="21"/>
        </w:rPr>
        <w:t xml:space="preserve"> and </w:t>
      </w:r>
      <w:proofErr w:type="spellStart"/>
      <w:r w:rsidRPr="00D3603D">
        <w:rPr>
          <w:sz w:val="21"/>
          <w:szCs w:val="21"/>
        </w:rPr>
        <w:t>Mordkoff</w:t>
      </w:r>
      <w:proofErr w:type="spellEnd"/>
      <w:r w:rsidRPr="00D3603D">
        <w:rPr>
          <w:sz w:val="21"/>
          <w:szCs w:val="21"/>
        </w:rPr>
        <w:t xml:space="preserve"> (2009) did report significant chronotype effects, particularly in adolescents</w:t>
      </w:r>
      <w:r w:rsidR="00AB4842" w:rsidRPr="00D3603D">
        <w:rPr>
          <w:sz w:val="21"/>
          <w:szCs w:val="21"/>
        </w:rPr>
        <w:t>, who performed better at their optimal times</w:t>
      </w:r>
      <w:r w:rsidR="00D4752C" w:rsidRPr="00D3603D">
        <w:rPr>
          <w:sz w:val="21"/>
          <w:szCs w:val="21"/>
        </w:rPr>
        <w:t xml:space="preserve">, which contradicts the findings of this study. </w:t>
      </w:r>
      <w:r w:rsidR="00F7271B" w:rsidRPr="00D3603D">
        <w:rPr>
          <w:sz w:val="21"/>
          <w:szCs w:val="21"/>
        </w:rPr>
        <w:t xml:space="preserve">However, Arastoo et al. (2024) also found no significant effects of chronotype or time of testing, supporting our results. </w:t>
      </w:r>
    </w:p>
    <w:p w14:paraId="4DB77C75" w14:textId="77777777" w:rsidR="008C03D3" w:rsidRPr="00D3603D" w:rsidRDefault="008C03D3" w:rsidP="00FC2BB1">
      <w:pPr>
        <w:rPr>
          <w:sz w:val="21"/>
          <w:szCs w:val="21"/>
        </w:rPr>
      </w:pPr>
    </w:p>
    <w:p w14:paraId="2193EBD9" w14:textId="752F0240" w:rsidR="00FC2BB1" w:rsidRPr="00D3603D" w:rsidRDefault="00FC2BB1" w:rsidP="00FC2BB1">
      <w:pPr>
        <w:rPr>
          <w:b/>
          <w:bCs/>
          <w:sz w:val="21"/>
          <w:szCs w:val="21"/>
        </w:rPr>
      </w:pPr>
      <w:r w:rsidRPr="00D3603D">
        <w:rPr>
          <w:b/>
          <w:bCs/>
          <w:sz w:val="21"/>
          <w:szCs w:val="21"/>
        </w:rPr>
        <w:t>Slide</w:t>
      </w:r>
      <w:r w:rsidR="00713BDE" w:rsidRPr="00D3603D">
        <w:rPr>
          <w:b/>
          <w:bCs/>
          <w:sz w:val="21"/>
          <w:szCs w:val="21"/>
        </w:rPr>
        <w:t xml:space="preserve"> 2</w:t>
      </w:r>
      <w:r w:rsidR="001C47DD" w:rsidRPr="00D3603D">
        <w:rPr>
          <w:b/>
          <w:bCs/>
          <w:sz w:val="21"/>
          <w:szCs w:val="21"/>
        </w:rPr>
        <w:t>4</w:t>
      </w:r>
      <w:r w:rsidRPr="00D3603D">
        <w:rPr>
          <w:b/>
          <w:bCs/>
          <w:sz w:val="21"/>
          <w:szCs w:val="21"/>
        </w:rPr>
        <w:t xml:space="preserve">: </w:t>
      </w:r>
      <w:r w:rsidR="00713BDE" w:rsidRPr="00D3603D">
        <w:rPr>
          <w:b/>
          <w:bCs/>
          <w:sz w:val="21"/>
          <w:szCs w:val="21"/>
        </w:rPr>
        <w:t xml:space="preserve">Discussion - </w:t>
      </w:r>
      <w:r w:rsidRPr="00D3603D">
        <w:rPr>
          <w:b/>
          <w:bCs/>
          <w:sz w:val="21"/>
          <w:szCs w:val="21"/>
        </w:rPr>
        <w:t>Methodological Considerations</w:t>
      </w:r>
    </w:p>
    <w:p w14:paraId="2315CBC4" w14:textId="58996B20" w:rsidR="008A28C9" w:rsidRPr="00D3603D" w:rsidRDefault="008A28C9" w:rsidP="00FC2BB1">
      <w:pPr>
        <w:rPr>
          <w:sz w:val="21"/>
          <w:szCs w:val="21"/>
        </w:rPr>
      </w:pPr>
      <w:r w:rsidRPr="00D3603D">
        <w:rPr>
          <w:sz w:val="21"/>
          <w:szCs w:val="21"/>
        </w:rPr>
        <w:t xml:space="preserve">Some methodological considerations may provide clarity for the </w:t>
      </w:r>
      <w:r w:rsidR="00D43828" w:rsidRPr="00D3603D">
        <w:rPr>
          <w:sz w:val="21"/>
          <w:szCs w:val="21"/>
        </w:rPr>
        <w:t xml:space="preserve">non-significant results. For example, the </w:t>
      </w:r>
      <w:proofErr w:type="spellStart"/>
      <w:r w:rsidR="00D43828" w:rsidRPr="00D3603D">
        <w:rPr>
          <w:sz w:val="21"/>
          <w:szCs w:val="21"/>
        </w:rPr>
        <w:t>stroop</w:t>
      </w:r>
      <w:proofErr w:type="spellEnd"/>
      <w:r w:rsidR="00D43828" w:rsidRPr="00D3603D">
        <w:rPr>
          <w:sz w:val="21"/>
          <w:szCs w:val="21"/>
        </w:rPr>
        <w:t xml:space="preserve"> task measures more than just attention, including decision-making and </w:t>
      </w:r>
      <w:r w:rsidR="00F019CB" w:rsidRPr="00D3603D">
        <w:rPr>
          <w:sz w:val="21"/>
          <w:szCs w:val="21"/>
        </w:rPr>
        <w:t xml:space="preserve">impulse control, which may have impacted the results. Tasks like the PVT of flanker may be more sensitive in </w:t>
      </w:r>
      <w:r w:rsidR="00E802F5" w:rsidRPr="00D3603D">
        <w:rPr>
          <w:sz w:val="21"/>
          <w:szCs w:val="21"/>
        </w:rPr>
        <w:t>isolating</w:t>
      </w:r>
      <w:r w:rsidR="00F019CB" w:rsidRPr="00D3603D">
        <w:rPr>
          <w:sz w:val="21"/>
          <w:szCs w:val="21"/>
        </w:rPr>
        <w:t xml:space="preserve"> attentional performance</w:t>
      </w:r>
      <w:r w:rsidR="00E802F5" w:rsidRPr="00D3603D">
        <w:rPr>
          <w:sz w:val="21"/>
          <w:szCs w:val="21"/>
        </w:rPr>
        <w:t xml:space="preserve">, </w:t>
      </w:r>
      <w:r w:rsidR="008B49E7" w:rsidRPr="00D3603D">
        <w:rPr>
          <w:sz w:val="21"/>
          <w:szCs w:val="21"/>
        </w:rPr>
        <w:t>therefore reliance on just one task may have limited conclusions about attentional performance</w:t>
      </w:r>
      <w:r w:rsidR="00F019CB" w:rsidRPr="00D3603D">
        <w:rPr>
          <w:sz w:val="21"/>
          <w:szCs w:val="21"/>
        </w:rPr>
        <w:t>. The small sample</w:t>
      </w:r>
      <w:r w:rsidR="008B49E7" w:rsidRPr="00D3603D">
        <w:rPr>
          <w:sz w:val="21"/>
          <w:szCs w:val="21"/>
        </w:rPr>
        <w:t xml:space="preserve"> size of 39 participants in this study also reduced statistical power, increasing the risk of type 2 errors. Additionally, the sample was predominantly female and from psychology-related courses, raising concerns about generalisability and task familiarity. </w:t>
      </w:r>
    </w:p>
    <w:p w14:paraId="1E43A251" w14:textId="0226F005" w:rsidR="006409F8" w:rsidRPr="00D3603D" w:rsidRDefault="006409F8" w:rsidP="00FC2BB1">
      <w:pPr>
        <w:rPr>
          <w:sz w:val="21"/>
          <w:szCs w:val="21"/>
        </w:rPr>
      </w:pPr>
      <w:r w:rsidRPr="00D3603D">
        <w:rPr>
          <w:sz w:val="21"/>
          <w:szCs w:val="21"/>
        </w:rPr>
        <w:t>The MEQ is a reliable scale, but self-report measures can be limited. Biological indicators, such as melatonin and body temperature readings could provide more objective chronotype data. However, access</w:t>
      </w:r>
      <w:r w:rsidR="00227835" w:rsidRPr="00D3603D">
        <w:rPr>
          <w:sz w:val="21"/>
          <w:szCs w:val="21"/>
        </w:rPr>
        <w:t xml:space="preserve"> to these resources </w:t>
      </w:r>
      <w:proofErr w:type="gramStart"/>
      <w:r w:rsidR="00227835" w:rsidRPr="00D3603D">
        <w:rPr>
          <w:sz w:val="21"/>
          <w:szCs w:val="21"/>
        </w:rPr>
        <w:t>are</w:t>
      </w:r>
      <w:proofErr w:type="gramEnd"/>
      <w:r w:rsidR="00227835" w:rsidRPr="00D3603D">
        <w:rPr>
          <w:sz w:val="21"/>
          <w:szCs w:val="21"/>
        </w:rPr>
        <w:t xml:space="preserve"> unlikely within university labs. Finally, time constraints meant that evening testing only extended to 5pm, potentially missing the true evening peaks</w:t>
      </w:r>
      <w:r w:rsidR="00A60DB8" w:rsidRPr="00D3603D">
        <w:rPr>
          <w:sz w:val="21"/>
          <w:szCs w:val="21"/>
        </w:rPr>
        <w:t xml:space="preserve"> for some participants. For example, Hill and </w:t>
      </w:r>
      <w:proofErr w:type="spellStart"/>
      <w:r w:rsidR="00A60DB8" w:rsidRPr="00D3603D">
        <w:rPr>
          <w:sz w:val="21"/>
          <w:szCs w:val="21"/>
        </w:rPr>
        <w:t>Chtourou</w:t>
      </w:r>
      <w:proofErr w:type="spellEnd"/>
      <w:r w:rsidR="00A60DB8" w:rsidRPr="00D3603D">
        <w:rPr>
          <w:sz w:val="21"/>
          <w:szCs w:val="21"/>
        </w:rPr>
        <w:t xml:space="preserve"> (2020) used a broader timeframe of 8am to 8pm for a broader examination of time-of-day effects. </w:t>
      </w:r>
    </w:p>
    <w:p w14:paraId="0178EDF6" w14:textId="77777777" w:rsidR="006775A3" w:rsidRPr="00D3603D" w:rsidRDefault="006775A3" w:rsidP="00FC2BB1">
      <w:pPr>
        <w:rPr>
          <w:sz w:val="21"/>
          <w:szCs w:val="21"/>
        </w:rPr>
      </w:pPr>
    </w:p>
    <w:p w14:paraId="23BE9377" w14:textId="09E12157" w:rsidR="00FC2BB1" w:rsidRPr="00D3603D" w:rsidRDefault="00FC2BB1" w:rsidP="00FC2BB1">
      <w:pPr>
        <w:rPr>
          <w:b/>
          <w:bCs/>
          <w:sz w:val="21"/>
          <w:szCs w:val="21"/>
        </w:rPr>
      </w:pPr>
      <w:r w:rsidRPr="00D3603D">
        <w:rPr>
          <w:b/>
          <w:bCs/>
          <w:sz w:val="21"/>
          <w:szCs w:val="21"/>
        </w:rPr>
        <w:t>Slide</w:t>
      </w:r>
      <w:r w:rsidR="00546272" w:rsidRPr="00D3603D">
        <w:rPr>
          <w:b/>
          <w:bCs/>
          <w:sz w:val="21"/>
          <w:szCs w:val="21"/>
        </w:rPr>
        <w:t xml:space="preserve"> 25</w:t>
      </w:r>
      <w:r w:rsidRPr="00D3603D">
        <w:rPr>
          <w:b/>
          <w:bCs/>
          <w:sz w:val="21"/>
          <w:szCs w:val="21"/>
        </w:rPr>
        <w:t xml:space="preserve">: </w:t>
      </w:r>
      <w:r w:rsidR="00CA42B2" w:rsidRPr="00D3603D">
        <w:rPr>
          <w:b/>
          <w:bCs/>
          <w:sz w:val="21"/>
          <w:szCs w:val="21"/>
        </w:rPr>
        <w:t xml:space="preserve">Conclusion - </w:t>
      </w:r>
      <w:r w:rsidRPr="00D3603D">
        <w:rPr>
          <w:b/>
          <w:bCs/>
          <w:sz w:val="21"/>
          <w:szCs w:val="21"/>
        </w:rPr>
        <w:t xml:space="preserve">Real-World </w:t>
      </w:r>
      <w:r w:rsidR="00CA42B2" w:rsidRPr="00D3603D">
        <w:rPr>
          <w:b/>
          <w:bCs/>
          <w:sz w:val="21"/>
          <w:szCs w:val="21"/>
        </w:rPr>
        <w:t>application</w:t>
      </w:r>
    </w:p>
    <w:p w14:paraId="12A3AD5A" w14:textId="3B1EB7C3" w:rsidR="00A60DB8" w:rsidRPr="00D3603D" w:rsidRDefault="009142BD" w:rsidP="00FC2BB1">
      <w:pPr>
        <w:rPr>
          <w:sz w:val="21"/>
          <w:szCs w:val="21"/>
        </w:rPr>
      </w:pPr>
      <w:r w:rsidRPr="00D3603D">
        <w:rPr>
          <w:sz w:val="21"/>
          <w:szCs w:val="21"/>
        </w:rPr>
        <w:t>Despite</w:t>
      </w:r>
      <w:r w:rsidR="00A60DB8" w:rsidRPr="00D3603D">
        <w:rPr>
          <w:sz w:val="21"/>
          <w:szCs w:val="21"/>
        </w:rPr>
        <w:t xml:space="preserve"> limited significance, the findings have practical relevance. In education, early morning exams might disadvantage evening types. Therefore, flexible scheduling could benefit </w:t>
      </w:r>
      <w:r w:rsidR="00123898" w:rsidRPr="00D3603D">
        <w:rPr>
          <w:sz w:val="21"/>
          <w:szCs w:val="21"/>
        </w:rPr>
        <w:t>a</w:t>
      </w:r>
      <w:r w:rsidR="00A60DB8" w:rsidRPr="00D3603D">
        <w:rPr>
          <w:sz w:val="21"/>
          <w:szCs w:val="21"/>
        </w:rPr>
        <w:t>cademic performance</w:t>
      </w:r>
      <w:r w:rsidR="00123898" w:rsidRPr="00D3603D">
        <w:rPr>
          <w:sz w:val="21"/>
          <w:szCs w:val="21"/>
        </w:rPr>
        <w:t xml:space="preserve">. In workplaces, </w:t>
      </w:r>
      <w:r w:rsidRPr="00D3603D">
        <w:rPr>
          <w:sz w:val="21"/>
          <w:szCs w:val="21"/>
        </w:rPr>
        <w:t>aligning</w:t>
      </w:r>
      <w:r w:rsidR="00123898" w:rsidRPr="00D3603D">
        <w:rPr>
          <w:sz w:val="21"/>
          <w:szCs w:val="21"/>
        </w:rPr>
        <w:t xml:space="preserve"> tasks with employees peak cognitive times could boost productivity and wellbeing. In healthcare settings, shift workers face circadian misalignment that can affect attention and</w:t>
      </w:r>
      <w:r w:rsidRPr="00D3603D">
        <w:rPr>
          <w:sz w:val="21"/>
          <w:szCs w:val="21"/>
        </w:rPr>
        <w:t xml:space="preserve"> safety. </w:t>
      </w:r>
      <w:proofErr w:type="gramStart"/>
      <w:r w:rsidRPr="00D3603D">
        <w:rPr>
          <w:sz w:val="21"/>
          <w:szCs w:val="21"/>
        </w:rPr>
        <w:t>Therefore</w:t>
      </w:r>
      <w:proofErr w:type="gramEnd"/>
      <w:r w:rsidRPr="00D3603D">
        <w:rPr>
          <w:sz w:val="21"/>
          <w:szCs w:val="21"/>
        </w:rPr>
        <w:t xml:space="preserve"> improved shift scheduling could support better outcomes for both patients and staff. </w:t>
      </w:r>
    </w:p>
    <w:p w14:paraId="0CE939E3" w14:textId="77777777" w:rsidR="00CE45C6" w:rsidRDefault="00CE45C6" w:rsidP="00FC2BB1">
      <w:pPr>
        <w:rPr>
          <w:sz w:val="21"/>
          <w:szCs w:val="21"/>
        </w:rPr>
      </w:pPr>
    </w:p>
    <w:p w14:paraId="19813806" w14:textId="77777777" w:rsidR="00D3603D" w:rsidRDefault="00D3603D" w:rsidP="00FC2BB1">
      <w:pPr>
        <w:rPr>
          <w:sz w:val="21"/>
          <w:szCs w:val="21"/>
        </w:rPr>
      </w:pPr>
    </w:p>
    <w:p w14:paraId="2C28C2B5" w14:textId="77777777" w:rsidR="00D3603D" w:rsidRDefault="00D3603D" w:rsidP="00FC2BB1">
      <w:pPr>
        <w:rPr>
          <w:sz w:val="21"/>
          <w:szCs w:val="21"/>
        </w:rPr>
      </w:pPr>
    </w:p>
    <w:p w14:paraId="687A8428" w14:textId="77777777" w:rsidR="00D3603D" w:rsidRDefault="00D3603D" w:rsidP="00FC2BB1">
      <w:pPr>
        <w:rPr>
          <w:sz w:val="21"/>
          <w:szCs w:val="21"/>
        </w:rPr>
      </w:pPr>
    </w:p>
    <w:p w14:paraId="37B9E6E1" w14:textId="77777777" w:rsidR="00D3603D" w:rsidRDefault="00D3603D" w:rsidP="00FC2BB1">
      <w:pPr>
        <w:rPr>
          <w:sz w:val="21"/>
          <w:szCs w:val="21"/>
        </w:rPr>
      </w:pPr>
    </w:p>
    <w:p w14:paraId="7C65F8CF" w14:textId="77777777" w:rsidR="00D3603D" w:rsidRPr="00D3603D" w:rsidRDefault="00D3603D" w:rsidP="00FC2BB1">
      <w:pPr>
        <w:rPr>
          <w:sz w:val="21"/>
          <w:szCs w:val="21"/>
        </w:rPr>
      </w:pPr>
    </w:p>
    <w:p w14:paraId="2A463CDC" w14:textId="121C424D" w:rsidR="00FC2BB1" w:rsidRPr="00D3603D" w:rsidRDefault="00FC2BB1" w:rsidP="00FC2BB1">
      <w:pPr>
        <w:rPr>
          <w:b/>
          <w:bCs/>
          <w:sz w:val="21"/>
          <w:szCs w:val="21"/>
        </w:rPr>
      </w:pPr>
      <w:r w:rsidRPr="00D3603D">
        <w:rPr>
          <w:b/>
          <w:bCs/>
          <w:sz w:val="21"/>
          <w:szCs w:val="21"/>
        </w:rPr>
        <w:lastRenderedPageBreak/>
        <w:t xml:space="preserve">Slide </w:t>
      </w:r>
      <w:r w:rsidR="00401B34" w:rsidRPr="00D3603D">
        <w:rPr>
          <w:b/>
          <w:bCs/>
          <w:sz w:val="21"/>
          <w:szCs w:val="21"/>
        </w:rPr>
        <w:t>26</w:t>
      </w:r>
      <w:r w:rsidRPr="00D3603D">
        <w:rPr>
          <w:b/>
          <w:bCs/>
          <w:sz w:val="21"/>
          <w:szCs w:val="21"/>
        </w:rPr>
        <w:t>:</w:t>
      </w:r>
      <w:r w:rsidR="00401B34" w:rsidRPr="00D3603D">
        <w:rPr>
          <w:b/>
          <w:bCs/>
          <w:sz w:val="21"/>
          <w:szCs w:val="21"/>
        </w:rPr>
        <w:t xml:space="preserve"> Conclusion</w:t>
      </w:r>
      <w:r w:rsidRPr="00D3603D">
        <w:rPr>
          <w:b/>
          <w:bCs/>
          <w:sz w:val="21"/>
          <w:szCs w:val="21"/>
        </w:rPr>
        <w:t xml:space="preserve"> </w:t>
      </w:r>
    </w:p>
    <w:p w14:paraId="56436130" w14:textId="3C7060BF" w:rsidR="009142BD" w:rsidRPr="00D3603D" w:rsidRDefault="009142BD" w:rsidP="00FC2BB1">
      <w:pPr>
        <w:rPr>
          <w:sz w:val="21"/>
          <w:szCs w:val="21"/>
        </w:rPr>
      </w:pPr>
      <w:r w:rsidRPr="00D3603D">
        <w:rPr>
          <w:sz w:val="21"/>
          <w:szCs w:val="21"/>
        </w:rPr>
        <w:t xml:space="preserve">This study explored whether time of testing and chronotype influenced attentional performance. While no statistically significant effects were found, emerging trends suggest the topic warrants further exploration. Future research should use larger, more diverse samples, and include multiple cognitive tasks, ideally paired with </w:t>
      </w:r>
      <w:r w:rsidR="00E53C83" w:rsidRPr="00D3603D">
        <w:rPr>
          <w:sz w:val="21"/>
          <w:szCs w:val="21"/>
        </w:rPr>
        <w:t>biological</w:t>
      </w:r>
      <w:r w:rsidRPr="00D3603D">
        <w:rPr>
          <w:sz w:val="21"/>
          <w:szCs w:val="21"/>
        </w:rPr>
        <w:t xml:space="preserve"> chronotype measures. These insights could support more personalised approaches in education, work, and healthcare settings, ultimately improving both performance and wellbeing. </w:t>
      </w:r>
    </w:p>
    <w:p w14:paraId="706B663B" w14:textId="65FD6194" w:rsidR="002D6A21" w:rsidRPr="001A7939" w:rsidRDefault="002D6A21" w:rsidP="00FC2BB1">
      <w:pPr>
        <w:rPr>
          <w:sz w:val="22"/>
          <w:szCs w:val="22"/>
        </w:rPr>
      </w:pPr>
    </w:p>
    <w:p w14:paraId="283C19F0" w14:textId="77777777" w:rsidR="002D7894" w:rsidRDefault="002D7894" w:rsidP="00FC2BB1"/>
    <w:p w14:paraId="589A9CD8" w14:textId="77777777" w:rsidR="00E21566" w:rsidRDefault="00E21566" w:rsidP="00FC2BB1"/>
    <w:sectPr w:rsidR="00E21566" w:rsidSect="00A5131F">
      <w:pgSz w:w="11906" w:h="16838"/>
      <w:pgMar w:top="1440" w:right="1644" w:bottom="1440" w:left="164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3414A"/>
    <w:multiLevelType w:val="multilevel"/>
    <w:tmpl w:val="EB0CB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A62C0A"/>
    <w:multiLevelType w:val="multilevel"/>
    <w:tmpl w:val="4E06A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415231"/>
    <w:multiLevelType w:val="multilevel"/>
    <w:tmpl w:val="B366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AB56FC"/>
    <w:multiLevelType w:val="multilevel"/>
    <w:tmpl w:val="6F241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20641266">
    <w:abstractNumId w:val="1"/>
  </w:num>
  <w:num w:numId="2" w16cid:durableId="1893274434">
    <w:abstractNumId w:val="3"/>
  </w:num>
  <w:num w:numId="3" w16cid:durableId="1354762567">
    <w:abstractNumId w:val="0"/>
  </w:num>
  <w:num w:numId="4" w16cid:durableId="4580340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CDA"/>
    <w:rsid w:val="00001DB0"/>
    <w:rsid w:val="00004D62"/>
    <w:rsid w:val="00020E06"/>
    <w:rsid w:val="00024320"/>
    <w:rsid w:val="00030C9B"/>
    <w:rsid w:val="000333AF"/>
    <w:rsid w:val="00041B18"/>
    <w:rsid w:val="00043AFD"/>
    <w:rsid w:val="00056C5F"/>
    <w:rsid w:val="0006626C"/>
    <w:rsid w:val="00081EC4"/>
    <w:rsid w:val="00082981"/>
    <w:rsid w:val="00092AF7"/>
    <w:rsid w:val="000C0BE3"/>
    <w:rsid w:val="000C4B9E"/>
    <w:rsid w:val="000D4755"/>
    <w:rsid w:val="000D67DF"/>
    <w:rsid w:val="000E2B47"/>
    <w:rsid w:val="001030AE"/>
    <w:rsid w:val="0011134F"/>
    <w:rsid w:val="00123898"/>
    <w:rsid w:val="001239ED"/>
    <w:rsid w:val="0012522F"/>
    <w:rsid w:val="00132FD7"/>
    <w:rsid w:val="0014261D"/>
    <w:rsid w:val="00147F43"/>
    <w:rsid w:val="001541A0"/>
    <w:rsid w:val="001566F1"/>
    <w:rsid w:val="00163B12"/>
    <w:rsid w:val="001771D4"/>
    <w:rsid w:val="001776F7"/>
    <w:rsid w:val="001924F6"/>
    <w:rsid w:val="00192681"/>
    <w:rsid w:val="001A6D18"/>
    <w:rsid w:val="001A7939"/>
    <w:rsid w:val="001B08EB"/>
    <w:rsid w:val="001B102C"/>
    <w:rsid w:val="001B769F"/>
    <w:rsid w:val="001C4116"/>
    <w:rsid w:val="001C47DD"/>
    <w:rsid w:val="001C6D61"/>
    <w:rsid w:val="001D44A3"/>
    <w:rsid w:val="001D7A71"/>
    <w:rsid w:val="001E0942"/>
    <w:rsid w:val="001E5460"/>
    <w:rsid w:val="001F2AA1"/>
    <w:rsid w:val="00204FC9"/>
    <w:rsid w:val="00215929"/>
    <w:rsid w:val="00215CE6"/>
    <w:rsid w:val="00222BCD"/>
    <w:rsid w:val="00227835"/>
    <w:rsid w:val="002301F3"/>
    <w:rsid w:val="0023090A"/>
    <w:rsid w:val="00232083"/>
    <w:rsid w:val="002344C4"/>
    <w:rsid w:val="002368B0"/>
    <w:rsid w:val="00241DF3"/>
    <w:rsid w:val="00242620"/>
    <w:rsid w:val="002439B2"/>
    <w:rsid w:val="00246668"/>
    <w:rsid w:val="00251A26"/>
    <w:rsid w:val="00264414"/>
    <w:rsid w:val="002679D0"/>
    <w:rsid w:val="0027082A"/>
    <w:rsid w:val="00275C66"/>
    <w:rsid w:val="0028116C"/>
    <w:rsid w:val="0028144A"/>
    <w:rsid w:val="00282518"/>
    <w:rsid w:val="00284422"/>
    <w:rsid w:val="002A0F24"/>
    <w:rsid w:val="002B1AD6"/>
    <w:rsid w:val="002D6388"/>
    <w:rsid w:val="002D6A21"/>
    <w:rsid w:val="002D75E5"/>
    <w:rsid w:val="002D7894"/>
    <w:rsid w:val="002E1AF8"/>
    <w:rsid w:val="002E551F"/>
    <w:rsid w:val="002F3187"/>
    <w:rsid w:val="002F4AA0"/>
    <w:rsid w:val="00305597"/>
    <w:rsid w:val="00306C39"/>
    <w:rsid w:val="00316028"/>
    <w:rsid w:val="00317F5D"/>
    <w:rsid w:val="00323368"/>
    <w:rsid w:val="00323FCA"/>
    <w:rsid w:val="003635FC"/>
    <w:rsid w:val="003657FB"/>
    <w:rsid w:val="003662D0"/>
    <w:rsid w:val="00372AEE"/>
    <w:rsid w:val="00380918"/>
    <w:rsid w:val="003877D8"/>
    <w:rsid w:val="00390566"/>
    <w:rsid w:val="0039421D"/>
    <w:rsid w:val="003A691E"/>
    <w:rsid w:val="003A773D"/>
    <w:rsid w:val="003B78A9"/>
    <w:rsid w:val="003C2094"/>
    <w:rsid w:val="003C2C94"/>
    <w:rsid w:val="003E4A41"/>
    <w:rsid w:val="003F2D80"/>
    <w:rsid w:val="00401B34"/>
    <w:rsid w:val="00411E21"/>
    <w:rsid w:val="004120B5"/>
    <w:rsid w:val="0041670D"/>
    <w:rsid w:val="00417EB2"/>
    <w:rsid w:val="004313C5"/>
    <w:rsid w:val="00434817"/>
    <w:rsid w:val="00437DFA"/>
    <w:rsid w:val="00443242"/>
    <w:rsid w:val="00455AF8"/>
    <w:rsid w:val="00457CE0"/>
    <w:rsid w:val="004A1F02"/>
    <w:rsid w:val="004A25EA"/>
    <w:rsid w:val="004A6C46"/>
    <w:rsid w:val="004B74F8"/>
    <w:rsid w:val="004C2817"/>
    <w:rsid w:val="004E15E6"/>
    <w:rsid w:val="004E1871"/>
    <w:rsid w:val="004E6A23"/>
    <w:rsid w:val="004F2052"/>
    <w:rsid w:val="00507DEE"/>
    <w:rsid w:val="00512F2D"/>
    <w:rsid w:val="0051339B"/>
    <w:rsid w:val="00522CEB"/>
    <w:rsid w:val="00532DCE"/>
    <w:rsid w:val="00540E04"/>
    <w:rsid w:val="0054140F"/>
    <w:rsid w:val="00546272"/>
    <w:rsid w:val="00547C7B"/>
    <w:rsid w:val="00566506"/>
    <w:rsid w:val="00570348"/>
    <w:rsid w:val="0057053B"/>
    <w:rsid w:val="00573E54"/>
    <w:rsid w:val="00594411"/>
    <w:rsid w:val="005952E5"/>
    <w:rsid w:val="005B7EC7"/>
    <w:rsid w:val="005C0545"/>
    <w:rsid w:val="005C199D"/>
    <w:rsid w:val="005C6663"/>
    <w:rsid w:val="005D08D0"/>
    <w:rsid w:val="005D2A36"/>
    <w:rsid w:val="005D3E8A"/>
    <w:rsid w:val="005E22F3"/>
    <w:rsid w:val="005E42B9"/>
    <w:rsid w:val="005E56D6"/>
    <w:rsid w:val="00620E10"/>
    <w:rsid w:val="00622AB5"/>
    <w:rsid w:val="00624874"/>
    <w:rsid w:val="00626327"/>
    <w:rsid w:val="00630775"/>
    <w:rsid w:val="006340DB"/>
    <w:rsid w:val="00637D87"/>
    <w:rsid w:val="00640202"/>
    <w:rsid w:val="006409F8"/>
    <w:rsid w:val="00645626"/>
    <w:rsid w:val="00646787"/>
    <w:rsid w:val="006467E3"/>
    <w:rsid w:val="0064741C"/>
    <w:rsid w:val="00651A76"/>
    <w:rsid w:val="00660533"/>
    <w:rsid w:val="00671A3E"/>
    <w:rsid w:val="00676BF3"/>
    <w:rsid w:val="006775A3"/>
    <w:rsid w:val="00682444"/>
    <w:rsid w:val="00683F08"/>
    <w:rsid w:val="006916AB"/>
    <w:rsid w:val="00697875"/>
    <w:rsid w:val="00697F9F"/>
    <w:rsid w:val="006B16E9"/>
    <w:rsid w:val="006B3452"/>
    <w:rsid w:val="006C09B4"/>
    <w:rsid w:val="006C1E37"/>
    <w:rsid w:val="006F0403"/>
    <w:rsid w:val="006F1A71"/>
    <w:rsid w:val="00701C6D"/>
    <w:rsid w:val="00704AF6"/>
    <w:rsid w:val="00713BDE"/>
    <w:rsid w:val="00720D7C"/>
    <w:rsid w:val="007236D0"/>
    <w:rsid w:val="007319ED"/>
    <w:rsid w:val="00737A1E"/>
    <w:rsid w:val="00746A7B"/>
    <w:rsid w:val="00762E09"/>
    <w:rsid w:val="00762EC8"/>
    <w:rsid w:val="00763EFC"/>
    <w:rsid w:val="00764176"/>
    <w:rsid w:val="00766874"/>
    <w:rsid w:val="0077154E"/>
    <w:rsid w:val="00775F2A"/>
    <w:rsid w:val="0078278A"/>
    <w:rsid w:val="00784752"/>
    <w:rsid w:val="00786130"/>
    <w:rsid w:val="00786E6F"/>
    <w:rsid w:val="007A4402"/>
    <w:rsid w:val="007B3550"/>
    <w:rsid w:val="007B6CFB"/>
    <w:rsid w:val="007C3123"/>
    <w:rsid w:val="007C5B5E"/>
    <w:rsid w:val="007D663F"/>
    <w:rsid w:val="007E325C"/>
    <w:rsid w:val="007F3373"/>
    <w:rsid w:val="00811240"/>
    <w:rsid w:val="008115B6"/>
    <w:rsid w:val="00817DBE"/>
    <w:rsid w:val="0083035D"/>
    <w:rsid w:val="00830CDA"/>
    <w:rsid w:val="00867DA4"/>
    <w:rsid w:val="0087399C"/>
    <w:rsid w:val="00874751"/>
    <w:rsid w:val="00880235"/>
    <w:rsid w:val="008813A4"/>
    <w:rsid w:val="008937A4"/>
    <w:rsid w:val="008A28C9"/>
    <w:rsid w:val="008A4742"/>
    <w:rsid w:val="008B00DD"/>
    <w:rsid w:val="008B3195"/>
    <w:rsid w:val="008B49E7"/>
    <w:rsid w:val="008B5567"/>
    <w:rsid w:val="008C03D3"/>
    <w:rsid w:val="008C1139"/>
    <w:rsid w:val="008C3801"/>
    <w:rsid w:val="008C6E9C"/>
    <w:rsid w:val="008C7627"/>
    <w:rsid w:val="008E0274"/>
    <w:rsid w:val="008E78CE"/>
    <w:rsid w:val="008F29EF"/>
    <w:rsid w:val="008F4486"/>
    <w:rsid w:val="008F5651"/>
    <w:rsid w:val="009028DA"/>
    <w:rsid w:val="00902C62"/>
    <w:rsid w:val="009142BD"/>
    <w:rsid w:val="00916204"/>
    <w:rsid w:val="00947301"/>
    <w:rsid w:val="00947603"/>
    <w:rsid w:val="0095148B"/>
    <w:rsid w:val="009519F3"/>
    <w:rsid w:val="00956232"/>
    <w:rsid w:val="0096180A"/>
    <w:rsid w:val="0098195C"/>
    <w:rsid w:val="00982FE3"/>
    <w:rsid w:val="00992C50"/>
    <w:rsid w:val="00993718"/>
    <w:rsid w:val="009B0AFB"/>
    <w:rsid w:val="009B1E4B"/>
    <w:rsid w:val="009C5456"/>
    <w:rsid w:val="009C5803"/>
    <w:rsid w:val="009D26C8"/>
    <w:rsid w:val="009D698A"/>
    <w:rsid w:val="009E01EC"/>
    <w:rsid w:val="009E3B2E"/>
    <w:rsid w:val="009E62B0"/>
    <w:rsid w:val="00A05F9A"/>
    <w:rsid w:val="00A26730"/>
    <w:rsid w:val="00A42272"/>
    <w:rsid w:val="00A44620"/>
    <w:rsid w:val="00A5131F"/>
    <w:rsid w:val="00A602F2"/>
    <w:rsid w:val="00A60DB8"/>
    <w:rsid w:val="00A6604D"/>
    <w:rsid w:val="00A676D9"/>
    <w:rsid w:val="00A73100"/>
    <w:rsid w:val="00A7480E"/>
    <w:rsid w:val="00A80895"/>
    <w:rsid w:val="00A8453C"/>
    <w:rsid w:val="00A9778E"/>
    <w:rsid w:val="00AA13F3"/>
    <w:rsid w:val="00AA41BD"/>
    <w:rsid w:val="00AB24DA"/>
    <w:rsid w:val="00AB4842"/>
    <w:rsid w:val="00AC18A4"/>
    <w:rsid w:val="00AC6797"/>
    <w:rsid w:val="00AC7904"/>
    <w:rsid w:val="00AD60E9"/>
    <w:rsid w:val="00AE1861"/>
    <w:rsid w:val="00AE18D1"/>
    <w:rsid w:val="00AE19DE"/>
    <w:rsid w:val="00AE47C9"/>
    <w:rsid w:val="00AF4BC6"/>
    <w:rsid w:val="00B03374"/>
    <w:rsid w:val="00B20BDB"/>
    <w:rsid w:val="00B252BC"/>
    <w:rsid w:val="00B269D7"/>
    <w:rsid w:val="00B2769A"/>
    <w:rsid w:val="00B43207"/>
    <w:rsid w:val="00B54ACD"/>
    <w:rsid w:val="00B61B5E"/>
    <w:rsid w:val="00B63381"/>
    <w:rsid w:val="00B63596"/>
    <w:rsid w:val="00B72CF4"/>
    <w:rsid w:val="00B73753"/>
    <w:rsid w:val="00B754A5"/>
    <w:rsid w:val="00B801A8"/>
    <w:rsid w:val="00B80673"/>
    <w:rsid w:val="00B8464D"/>
    <w:rsid w:val="00B84946"/>
    <w:rsid w:val="00B85178"/>
    <w:rsid w:val="00B85CD4"/>
    <w:rsid w:val="00B91B9F"/>
    <w:rsid w:val="00B952CA"/>
    <w:rsid w:val="00BA2F8D"/>
    <w:rsid w:val="00BA7C8B"/>
    <w:rsid w:val="00BB0741"/>
    <w:rsid w:val="00BD29F6"/>
    <w:rsid w:val="00BD5ABC"/>
    <w:rsid w:val="00BE3D03"/>
    <w:rsid w:val="00BF2A75"/>
    <w:rsid w:val="00BF31D8"/>
    <w:rsid w:val="00BF3758"/>
    <w:rsid w:val="00BF3BA1"/>
    <w:rsid w:val="00BF4954"/>
    <w:rsid w:val="00BF6E1B"/>
    <w:rsid w:val="00BF6F4B"/>
    <w:rsid w:val="00C1794A"/>
    <w:rsid w:val="00C26D0E"/>
    <w:rsid w:val="00C6275D"/>
    <w:rsid w:val="00C732B6"/>
    <w:rsid w:val="00C77E24"/>
    <w:rsid w:val="00C8102B"/>
    <w:rsid w:val="00C81B8F"/>
    <w:rsid w:val="00C8515F"/>
    <w:rsid w:val="00C92157"/>
    <w:rsid w:val="00C93997"/>
    <w:rsid w:val="00CA0F58"/>
    <w:rsid w:val="00CA42B2"/>
    <w:rsid w:val="00CB36B9"/>
    <w:rsid w:val="00CB4660"/>
    <w:rsid w:val="00CB68B2"/>
    <w:rsid w:val="00CB6E83"/>
    <w:rsid w:val="00CB729B"/>
    <w:rsid w:val="00CB74EF"/>
    <w:rsid w:val="00CD7D49"/>
    <w:rsid w:val="00CE2C63"/>
    <w:rsid w:val="00CE2F57"/>
    <w:rsid w:val="00CE3FF1"/>
    <w:rsid w:val="00CE45C6"/>
    <w:rsid w:val="00CF327E"/>
    <w:rsid w:val="00CF4E09"/>
    <w:rsid w:val="00D00487"/>
    <w:rsid w:val="00D03914"/>
    <w:rsid w:val="00D03E5A"/>
    <w:rsid w:val="00D066C7"/>
    <w:rsid w:val="00D1616F"/>
    <w:rsid w:val="00D165C3"/>
    <w:rsid w:val="00D21F55"/>
    <w:rsid w:val="00D273F0"/>
    <w:rsid w:val="00D3603D"/>
    <w:rsid w:val="00D36861"/>
    <w:rsid w:val="00D43828"/>
    <w:rsid w:val="00D4752C"/>
    <w:rsid w:val="00D50181"/>
    <w:rsid w:val="00D504EC"/>
    <w:rsid w:val="00D624D5"/>
    <w:rsid w:val="00D6297E"/>
    <w:rsid w:val="00D66B94"/>
    <w:rsid w:val="00D70F1A"/>
    <w:rsid w:val="00D81922"/>
    <w:rsid w:val="00D855BC"/>
    <w:rsid w:val="00DA05DD"/>
    <w:rsid w:val="00DA4ED3"/>
    <w:rsid w:val="00DC0BE9"/>
    <w:rsid w:val="00DC5D0F"/>
    <w:rsid w:val="00DC7B48"/>
    <w:rsid w:val="00DD4F17"/>
    <w:rsid w:val="00DE5357"/>
    <w:rsid w:val="00DF027A"/>
    <w:rsid w:val="00DF3350"/>
    <w:rsid w:val="00DF7081"/>
    <w:rsid w:val="00DF7953"/>
    <w:rsid w:val="00E00640"/>
    <w:rsid w:val="00E10DAA"/>
    <w:rsid w:val="00E11E87"/>
    <w:rsid w:val="00E125DA"/>
    <w:rsid w:val="00E13CDA"/>
    <w:rsid w:val="00E14471"/>
    <w:rsid w:val="00E16E74"/>
    <w:rsid w:val="00E21556"/>
    <w:rsid w:val="00E21566"/>
    <w:rsid w:val="00E247B9"/>
    <w:rsid w:val="00E3026A"/>
    <w:rsid w:val="00E309D8"/>
    <w:rsid w:val="00E4727A"/>
    <w:rsid w:val="00E47FC6"/>
    <w:rsid w:val="00E53C83"/>
    <w:rsid w:val="00E56A62"/>
    <w:rsid w:val="00E638CB"/>
    <w:rsid w:val="00E72443"/>
    <w:rsid w:val="00E802F5"/>
    <w:rsid w:val="00E83843"/>
    <w:rsid w:val="00E8419D"/>
    <w:rsid w:val="00E93971"/>
    <w:rsid w:val="00EB03D7"/>
    <w:rsid w:val="00EB5867"/>
    <w:rsid w:val="00EC05C0"/>
    <w:rsid w:val="00EC2DCB"/>
    <w:rsid w:val="00EC3133"/>
    <w:rsid w:val="00EC55DA"/>
    <w:rsid w:val="00EC6994"/>
    <w:rsid w:val="00EC6E2A"/>
    <w:rsid w:val="00EC7B44"/>
    <w:rsid w:val="00ED2D7E"/>
    <w:rsid w:val="00ED32F6"/>
    <w:rsid w:val="00ED59E6"/>
    <w:rsid w:val="00EE2F6F"/>
    <w:rsid w:val="00EF083B"/>
    <w:rsid w:val="00EF4FED"/>
    <w:rsid w:val="00F019CB"/>
    <w:rsid w:val="00F02894"/>
    <w:rsid w:val="00F047DA"/>
    <w:rsid w:val="00F07ED9"/>
    <w:rsid w:val="00F244A8"/>
    <w:rsid w:val="00F27469"/>
    <w:rsid w:val="00F31060"/>
    <w:rsid w:val="00F32AF7"/>
    <w:rsid w:val="00F37094"/>
    <w:rsid w:val="00F41FDE"/>
    <w:rsid w:val="00F4714A"/>
    <w:rsid w:val="00F4781C"/>
    <w:rsid w:val="00F47C09"/>
    <w:rsid w:val="00F63E68"/>
    <w:rsid w:val="00F644AF"/>
    <w:rsid w:val="00F71CBB"/>
    <w:rsid w:val="00F7271B"/>
    <w:rsid w:val="00F806BA"/>
    <w:rsid w:val="00F95191"/>
    <w:rsid w:val="00FB3344"/>
    <w:rsid w:val="00FC0CE5"/>
    <w:rsid w:val="00FC2BB1"/>
    <w:rsid w:val="00FC45E0"/>
    <w:rsid w:val="00FD4223"/>
    <w:rsid w:val="00FE0140"/>
    <w:rsid w:val="00FE066C"/>
    <w:rsid w:val="00FE2385"/>
    <w:rsid w:val="00FF1D14"/>
    <w:rsid w:val="00FF3E12"/>
    <w:rsid w:val="00FF4AD6"/>
    <w:rsid w:val="00FF5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129701"/>
  <w15:chartTrackingRefBased/>
  <w15:docId w15:val="{5FA1B7AD-0615-334B-8DAF-5D3473753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C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3C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3C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3C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3C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3C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3C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3C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3C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C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3C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C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C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C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C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C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C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CDA"/>
    <w:rPr>
      <w:rFonts w:eastAsiaTheme="majorEastAsia" w:cstheme="majorBidi"/>
      <w:color w:val="272727" w:themeColor="text1" w:themeTint="D8"/>
    </w:rPr>
  </w:style>
  <w:style w:type="paragraph" w:styleId="Title">
    <w:name w:val="Title"/>
    <w:basedOn w:val="Normal"/>
    <w:next w:val="Normal"/>
    <w:link w:val="TitleChar"/>
    <w:uiPriority w:val="10"/>
    <w:qFormat/>
    <w:rsid w:val="00E13C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3C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C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3C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CDA"/>
    <w:pPr>
      <w:spacing w:before="160"/>
      <w:jc w:val="center"/>
    </w:pPr>
    <w:rPr>
      <w:i/>
      <w:iCs/>
      <w:color w:val="404040" w:themeColor="text1" w:themeTint="BF"/>
    </w:rPr>
  </w:style>
  <w:style w:type="character" w:customStyle="1" w:styleId="QuoteChar">
    <w:name w:val="Quote Char"/>
    <w:basedOn w:val="DefaultParagraphFont"/>
    <w:link w:val="Quote"/>
    <w:uiPriority w:val="29"/>
    <w:rsid w:val="00E13CDA"/>
    <w:rPr>
      <w:i/>
      <w:iCs/>
      <w:color w:val="404040" w:themeColor="text1" w:themeTint="BF"/>
    </w:rPr>
  </w:style>
  <w:style w:type="paragraph" w:styleId="ListParagraph">
    <w:name w:val="List Paragraph"/>
    <w:basedOn w:val="Normal"/>
    <w:uiPriority w:val="34"/>
    <w:qFormat/>
    <w:rsid w:val="00E13CDA"/>
    <w:pPr>
      <w:ind w:left="720"/>
      <w:contextualSpacing/>
    </w:pPr>
  </w:style>
  <w:style w:type="character" w:styleId="IntenseEmphasis">
    <w:name w:val="Intense Emphasis"/>
    <w:basedOn w:val="DefaultParagraphFont"/>
    <w:uiPriority w:val="21"/>
    <w:qFormat/>
    <w:rsid w:val="00E13CDA"/>
    <w:rPr>
      <w:i/>
      <w:iCs/>
      <w:color w:val="0F4761" w:themeColor="accent1" w:themeShade="BF"/>
    </w:rPr>
  </w:style>
  <w:style w:type="paragraph" w:styleId="IntenseQuote">
    <w:name w:val="Intense Quote"/>
    <w:basedOn w:val="Normal"/>
    <w:next w:val="Normal"/>
    <w:link w:val="IntenseQuoteChar"/>
    <w:uiPriority w:val="30"/>
    <w:qFormat/>
    <w:rsid w:val="00E13C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3CDA"/>
    <w:rPr>
      <w:i/>
      <w:iCs/>
      <w:color w:val="0F4761" w:themeColor="accent1" w:themeShade="BF"/>
    </w:rPr>
  </w:style>
  <w:style w:type="character" w:styleId="IntenseReference">
    <w:name w:val="Intense Reference"/>
    <w:basedOn w:val="DefaultParagraphFont"/>
    <w:uiPriority w:val="32"/>
    <w:qFormat/>
    <w:rsid w:val="00E13CDA"/>
    <w:rPr>
      <w:b/>
      <w:bCs/>
      <w:smallCaps/>
      <w:color w:val="0F4761" w:themeColor="accent1" w:themeShade="BF"/>
      <w:spacing w:val="5"/>
    </w:rPr>
  </w:style>
  <w:style w:type="character" w:customStyle="1" w:styleId="oypena">
    <w:name w:val="oypena"/>
    <w:basedOn w:val="DefaultParagraphFont"/>
    <w:rsid w:val="00E309D8"/>
  </w:style>
  <w:style w:type="character" w:customStyle="1" w:styleId="apple-converted-space">
    <w:name w:val="apple-converted-space"/>
    <w:basedOn w:val="DefaultParagraphFont"/>
    <w:rsid w:val="00E309D8"/>
  </w:style>
  <w:style w:type="paragraph" w:styleId="NormalWeb">
    <w:name w:val="Normal (Web)"/>
    <w:basedOn w:val="Normal"/>
    <w:uiPriority w:val="99"/>
    <w:semiHidden/>
    <w:unhideWhenUsed/>
    <w:rsid w:val="00697875"/>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918315">
      <w:bodyDiv w:val="1"/>
      <w:marLeft w:val="0"/>
      <w:marRight w:val="0"/>
      <w:marTop w:val="0"/>
      <w:marBottom w:val="0"/>
      <w:divBdr>
        <w:top w:val="none" w:sz="0" w:space="0" w:color="auto"/>
        <w:left w:val="none" w:sz="0" w:space="0" w:color="auto"/>
        <w:bottom w:val="none" w:sz="0" w:space="0" w:color="auto"/>
        <w:right w:val="none" w:sz="0" w:space="0" w:color="auto"/>
      </w:divBdr>
      <w:divsChild>
        <w:div w:id="434791344">
          <w:marLeft w:val="0"/>
          <w:marRight w:val="0"/>
          <w:marTop w:val="0"/>
          <w:marBottom w:val="0"/>
          <w:divBdr>
            <w:top w:val="none" w:sz="0" w:space="0" w:color="auto"/>
            <w:left w:val="none" w:sz="0" w:space="0" w:color="auto"/>
            <w:bottom w:val="none" w:sz="0" w:space="0" w:color="auto"/>
            <w:right w:val="none" w:sz="0" w:space="0" w:color="auto"/>
          </w:divBdr>
        </w:div>
      </w:divsChild>
    </w:div>
    <w:div w:id="174072834">
      <w:bodyDiv w:val="1"/>
      <w:marLeft w:val="0"/>
      <w:marRight w:val="0"/>
      <w:marTop w:val="0"/>
      <w:marBottom w:val="0"/>
      <w:divBdr>
        <w:top w:val="none" w:sz="0" w:space="0" w:color="auto"/>
        <w:left w:val="none" w:sz="0" w:space="0" w:color="auto"/>
        <w:bottom w:val="none" w:sz="0" w:space="0" w:color="auto"/>
        <w:right w:val="none" w:sz="0" w:space="0" w:color="auto"/>
      </w:divBdr>
      <w:divsChild>
        <w:div w:id="2145270281">
          <w:marLeft w:val="0"/>
          <w:marRight w:val="0"/>
          <w:marTop w:val="0"/>
          <w:marBottom w:val="0"/>
          <w:divBdr>
            <w:top w:val="none" w:sz="0" w:space="0" w:color="auto"/>
            <w:left w:val="none" w:sz="0" w:space="0" w:color="auto"/>
            <w:bottom w:val="none" w:sz="0" w:space="0" w:color="auto"/>
            <w:right w:val="none" w:sz="0" w:space="0" w:color="auto"/>
          </w:divBdr>
        </w:div>
      </w:divsChild>
    </w:div>
    <w:div w:id="251090709">
      <w:bodyDiv w:val="1"/>
      <w:marLeft w:val="0"/>
      <w:marRight w:val="0"/>
      <w:marTop w:val="0"/>
      <w:marBottom w:val="0"/>
      <w:divBdr>
        <w:top w:val="none" w:sz="0" w:space="0" w:color="auto"/>
        <w:left w:val="none" w:sz="0" w:space="0" w:color="auto"/>
        <w:bottom w:val="none" w:sz="0" w:space="0" w:color="auto"/>
        <w:right w:val="none" w:sz="0" w:space="0" w:color="auto"/>
      </w:divBdr>
      <w:divsChild>
        <w:div w:id="650672490">
          <w:marLeft w:val="0"/>
          <w:marRight w:val="0"/>
          <w:marTop w:val="0"/>
          <w:marBottom w:val="0"/>
          <w:divBdr>
            <w:top w:val="none" w:sz="0" w:space="0" w:color="auto"/>
            <w:left w:val="none" w:sz="0" w:space="0" w:color="auto"/>
            <w:bottom w:val="none" w:sz="0" w:space="0" w:color="auto"/>
            <w:right w:val="none" w:sz="0" w:space="0" w:color="auto"/>
          </w:divBdr>
          <w:divsChild>
            <w:div w:id="212044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803021">
      <w:bodyDiv w:val="1"/>
      <w:marLeft w:val="0"/>
      <w:marRight w:val="0"/>
      <w:marTop w:val="0"/>
      <w:marBottom w:val="0"/>
      <w:divBdr>
        <w:top w:val="none" w:sz="0" w:space="0" w:color="auto"/>
        <w:left w:val="none" w:sz="0" w:space="0" w:color="auto"/>
        <w:bottom w:val="none" w:sz="0" w:space="0" w:color="auto"/>
        <w:right w:val="none" w:sz="0" w:space="0" w:color="auto"/>
      </w:divBdr>
      <w:divsChild>
        <w:div w:id="595866475">
          <w:marLeft w:val="0"/>
          <w:marRight w:val="0"/>
          <w:marTop w:val="0"/>
          <w:marBottom w:val="0"/>
          <w:divBdr>
            <w:top w:val="none" w:sz="0" w:space="0" w:color="auto"/>
            <w:left w:val="none" w:sz="0" w:space="0" w:color="auto"/>
            <w:bottom w:val="none" w:sz="0" w:space="0" w:color="auto"/>
            <w:right w:val="none" w:sz="0" w:space="0" w:color="auto"/>
          </w:divBdr>
        </w:div>
      </w:divsChild>
    </w:div>
    <w:div w:id="1564948566">
      <w:bodyDiv w:val="1"/>
      <w:marLeft w:val="0"/>
      <w:marRight w:val="0"/>
      <w:marTop w:val="0"/>
      <w:marBottom w:val="0"/>
      <w:divBdr>
        <w:top w:val="none" w:sz="0" w:space="0" w:color="auto"/>
        <w:left w:val="none" w:sz="0" w:space="0" w:color="auto"/>
        <w:bottom w:val="none" w:sz="0" w:space="0" w:color="auto"/>
        <w:right w:val="none" w:sz="0" w:space="0" w:color="auto"/>
      </w:divBdr>
      <w:divsChild>
        <w:div w:id="1696033448">
          <w:marLeft w:val="0"/>
          <w:marRight w:val="0"/>
          <w:marTop w:val="0"/>
          <w:marBottom w:val="0"/>
          <w:divBdr>
            <w:top w:val="none" w:sz="0" w:space="0" w:color="auto"/>
            <w:left w:val="none" w:sz="0" w:space="0" w:color="auto"/>
            <w:bottom w:val="none" w:sz="0" w:space="0" w:color="auto"/>
            <w:right w:val="none" w:sz="0" w:space="0" w:color="auto"/>
          </w:divBdr>
          <w:divsChild>
            <w:div w:id="19188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467250">
      <w:bodyDiv w:val="1"/>
      <w:marLeft w:val="0"/>
      <w:marRight w:val="0"/>
      <w:marTop w:val="0"/>
      <w:marBottom w:val="0"/>
      <w:divBdr>
        <w:top w:val="none" w:sz="0" w:space="0" w:color="auto"/>
        <w:left w:val="none" w:sz="0" w:space="0" w:color="auto"/>
        <w:bottom w:val="none" w:sz="0" w:space="0" w:color="auto"/>
        <w:right w:val="none" w:sz="0" w:space="0" w:color="auto"/>
      </w:divBdr>
      <w:divsChild>
        <w:div w:id="1493569296">
          <w:marLeft w:val="0"/>
          <w:marRight w:val="0"/>
          <w:marTop w:val="0"/>
          <w:marBottom w:val="0"/>
          <w:divBdr>
            <w:top w:val="none" w:sz="0" w:space="0" w:color="auto"/>
            <w:left w:val="none" w:sz="0" w:space="0" w:color="auto"/>
            <w:bottom w:val="none" w:sz="0" w:space="0" w:color="auto"/>
            <w:right w:val="none" w:sz="0" w:space="0" w:color="auto"/>
          </w:divBdr>
          <w:divsChild>
            <w:div w:id="51315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566976">
      <w:bodyDiv w:val="1"/>
      <w:marLeft w:val="0"/>
      <w:marRight w:val="0"/>
      <w:marTop w:val="0"/>
      <w:marBottom w:val="0"/>
      <w:divBdr>
        <w:top w:val="none" w:sz="0" w:space="0" w:color="auto"/>
        <w:left w:val="none" w:sz="0" w:space="0" w:color="auto"/>
        <w:bottom w:val="none" w:sz="0" w:space="0" w:color="auto"/>
        <w:right w:val="none" w:sz="0" w:space="0" w:color="auto"/>
      </w:divBdr>
      <w:divsChild>
        <w:div w:id="483206997">
          <w:marLeft w:val="0"/>
          <w:marRight w:val="0"/>
          <w:marTop w:val="0"/>
          <w:marBottom w:val="0"/>
          <w:divBdr>
            <w:top w:val="none" w:sz="0" w:space="0" w:color="auto"/>
            <w:left w:val="none" w:sz="0" w:space="0" w:color="auto"/>
            <w:bottom w:val="none" w:sz="0" w:space="0" w:color="auto"/>
            <w:right w:val="none" w:sz="0" w:space="0" w:color="auto"/>
          </w:divBdr>
          <w:divsChild>
            <w:div w:id="74102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2463</Words>
  <Characters>14043</Characters>
  <Application>Microsoft Office Word</Application>
  <DocSecurity>0</DocSecurity>
  <Lines>117</Lines>
  <Paragraphs>32</Paragraphs>
  <ScaleCrop>false</ScaleCrop>
  <Company/>
  <LinksUpToDate>false</LinksUpToDate>
  <CharactersWithSpaces>16474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Adams (2219657)</dc:creator>
  <cp:keywords/>
  <dc:description/>
  <cp:lastModifiedBy>Harriet Adams (2219657)</cp:lastModifiedBy>
  <cp:revision>2</cp:revision>
  <cp:lastPrinted>2025-05-19T21:57:00Z</cp:lastPrinted>
  <dcterms:created xsi:type="dcterms:W3CDTF">2025-05-19T22:39:00Z</dcterms:created>
  <dcterms:modified xsi:type="dcterms:W3CDTF">2025-05-19T22:39:00Z</dcterms:modified>
</cp:coreProperties>
</file>