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101AEC4"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BE3194">
              <w:rPr>
                <w:rFonts w:ascii="Tahoma" w:hAnsi="Tahoma" w:cs="Tahoma"/>
                <w:b/>
                <w:sz w:val="20"/>
                <w:szCs w:val="20"/>
              </w:rPr>
              <w:t>Elena Madalina Ilca</w:t>
            </w:r>
          </w:p>
          <w:p w14:paraId="498F0B10" w14:textId="77777777" w:rsidR="001B69C8" w:rsidRPr="003C3341" w:rsidRDefault="001B69C8">
            <w:pPr>
              <w:rPr>
                <w:rFonts w:ascii="Tahoma" w:hAnsi="Tahoma" w:cs="Tahoma"/>
                <w:b/>
                <w:sz w:val="20"/>
                <w:szCs w:val="20"/>
              </w:rPr>
            </w:pPr>
          </w:p>
          <w:p w14:paraId="69E1F0CF" w14:textId="47887843"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E3194">
              <w:rPr>
                <w:rFonts w:ascii="Tahoma" w:hAnsi="Tahoma" w:cs="Tahoma"/>
                <w:b/>
                <w:sz w:val="20"/>
                <w:szCs w:val="20"/>
              </w:rPr>
              <w:t>2024560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D7A097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93464">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35A11F2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E3194">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50765B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7E6C6B">
              <w:rPr>
                <w:rFonts w:ascii="Tahoma" w:hAnsi="Tahoma" w:cs="Tahoma"/>
                <w:b/>
                <w:sz w:val="20"/>
                <w:szCs w:val="20"/>
              </w:rPr>
              <w:t xml:space="preserve"> Ratings, inspections and reporting procedures</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6579E4C0" w:rsidR="00B21F2E" w:rsidRDefault="007E6C6B" w:rsidP="00B21F2E">
            <w:pPr>
              <w:jc w:val="center"/>
              <w:rPr>
                <w:rFonts w:ascii="Tahoma" w:hAnsi="Tahoma" w:cs="Tahoma"/>
                <w:b/>
                <w:sz w:val="20"/>
                <w:szCs w:val="20"/>
              </w:rPr>
            </w:pPr>
            <w:r>
              <w:rPr>
                <w:rFonts w:ascii="Tahoma" w:hAnsi="Tahoma" w:cs="Tahoma"/>
                <w:b/>
                <w:sz w:val="20"/>
                <w:szCs w:val="20"/>
              </w:rPr>
              <w:t>11.02.2022</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A0B3F59" w14:textId="751EBB34" w:rsidR="008B515E" w:rsidRPr="008B515E" w:rsidRDefault="008B515E" w:rsidP="008B515E">
            <w:pPr>
              <w:pStyle w:val="NormalWeb"/>
              <w:rPr>
                <w:sz w:val="28"/>
                <w:szCs w:val="28"/>
              </w:rPr>
            </w:pPr>
            <w:r w:rsidRPr="008B515E">
              <w:rPr>
                <w:rFonts w:ascii="Arial" w:hAnsi="Arial" w:cs="Arial"/>
                <w:sz w:val="28"/>
                <w:szCs w:val="28"/>
              </w:rPr>
              <w:t xml:space="preserve">   </w:t>
            </w:r>
            <w:r w:rsidRPr="008B515E">
              <w:rPr>
                <w:sz w:val="28"/>
                <w:szCs w:val="28"/>
              </w:rPr>
              <w:t xml:space="preserve">I choose Ratings, Inspections and Reporting Procedures because It really captured my attention and I realised how important is this lecture for my knowledge </w:t>
            </w:r>
            <w:r w:rsidR="001407F9">
              <w:rPr>
                <w:sz w:val="28"/>
                <w:szCs w:val="28"/>
              </w:rPr>
              <w:t>and</w:t>
            </w:r>
            <w:r w:rsidRPr="008B515E">
              <w:rPr>
                <w:sz w:val="28"/>
                <w:szCs w:val="28"/>
              </w:rPr>
              <w:t xml:space="preserve"> if I want to open a business, </w:t>
            </w:r>
            <w:r w:rsidR="00823FC6" w:rsidRPr="008B515E">
              <w:rPr>
                <w:sz w:val="28"/>
                <w:szCs w:val="28"/>
              </w:rPr>
              <w:t>I</w:t>
            </w:r>
            <w:r w:rsidRPr="008B515E">
              <w:rPr>
                <w:sz w:val="28"/>
                <w:szCs w:val="28"/>
              </w:rPr>
              <w:t xml:space="preserve"> </w:t>
            </w:r>
            <w:r w:rsidR="000876D4" w:rsidRPr="008B515E">
              <w:rPr>
                <w:sz w:val="28"/>
                <w:szCs w:val="28"/>
              </w:rPr>
              <w:t>will</w:t>
            </w:r>
            <w:r w:rsidRPr="008B515E">
              <w:rPr>
                <w:sz w:val="28"/>
                <w:szCs w:val="28"/>
              </w:rPr>
              <w:t xml:space="preserve"> know what </w:t>
            </w:r>
            <w:r w:rsidR="000876D4" w:rsidRPr="008B515E">
              <w:rPr>
                <w:sz w:val="28"/>
                <w:szCs w:val="28"/>
              </w:rPr>
              <w:t>the risk are</w:t>
            </w:r>
            <w:r w:rsidRPr="008B515E">
              <w:rPr>
                <w:sz w:val="28"/>
                <w:szCs w:val="28"/>
              </w:rPr>
              <w:t xml:space="preserve"> and what you need to have a successful business. Even if you don’t own a restaurant, it’s important for your ow</w:t>
            </w:r>
            <w:r w:rsidR="006C02E3">
              <w:rPr>
                <w:sz w:val="28"/>
                <w:szCs w:val="28"/>
              </w:rPr>
              <w:t>n</w:t>
            </w:r>
            <w:r w:rsidRPr="008B515E">
              <w:rPr>
                <w:sz w:val="28"/>
                <w:szCs w:val="28"/>
              </w:rPr>
              <w:t xml:space="preserve"> good to know what a rating means and what </w:t>
            </w:r>
            <w:r w:rsidR="00BE3194">
              <w:rPr>
                <w:sz w:val="28"/>
                <w:szCs w:val="28"/>
              </w:rPr>
              <w:t xml:space="preserve">is </w:t>
            </w:r>
            <w:r w:rsidR="00823FC6">
              <w:rPr>
                <w:sz w:val="28"/>
                <w:szCs w:val="28"/>
              </w:rPr>
              <w:t>behind</w:t>
            </w:r>
            <w:r w:rsidR="00BE3194">
              <w:rPr>
                <w:sz w:val="28"/>
                <w:szCs w:val="28"/>
              </w:rPr>
              <w:t xml:space="preserve"> a restaurant.</w:t>
            </w:r>
          </w:p>
          <w:p w14:paraId="5C8A02FC" w14:textId="77777777" w:rsidR="008B515E" w:rsidRPr="008B515E" w:rsidRDefault="008B515E" w:rsidP="008B515E">
            <w:pPr>
              <w:pStyle w:val="NormalWeb"/>
              <w:rPr>
                <w:sz w:val="28"/>
                <w:szCs w:val="28"/>
              </w:rPr>
            </w:pPr>
            <w:r w:rsidRPr="008B515E">
              <w:rPr>
                <w:sz w:val="28"/>
                <w:szCs w:val="28"/>
              </w:rPr>
              <w:t xml:space="preserve">You don’t need to learn that food needs to be stored properly, I guess every human should know this, even is for yourself ,family or customers. Everyone should learn how to maintain safe food handling and preparation practices to keep customers or family safe and protect them from foodborne illnesses. </w:t>
            </w:r>
          </w:p>
          <w:p w14:paraId="0CCFBE0A" w14:textId="314943F8" w:rsidR="008B515E" w:rsidRPr="008B515E" w:rsidRDefault="008B515E" w:rsidP="008B515E">
            <w:pPr>
              <w:pStyle w:val="NormalWeb"/>
              <w:rPr>
                <w:sz w:val="28"/>
                <w:szCs w:val="28"/>
              </w:rPr>
            </w:pPr>
            <w:r w:rsidRPr="008B515E">
              <w:rPr>
                <w:sz w:val="28"/>
                <w:szCs w:val="28"/>
              </w:rPr>
              <w:t>The new knowledge I learned is about the HACCP</w:t>
            </w:r>
            <w:r w:rsidR="00E766AD">
              <w:rPr>
                <w:sz w:val="28"/>
                <w:szCs w:val="28"/>
              </w:rPr>
              <w:t xml:space="preserve"> </w:t>
            </w:r>
            <w:r w:rsidR="00B8299D">
              <w:rPr>
                <w:sz w:val="28"/>
                <w:szCs w:val="28"/>
              </w:rPr>
              <w:t xml:space="preserve">, </w:t>
            </w:r>
            <w:r w:rsidR="00E766AD">
              <w:rPr>
                <w:sz w:val="28"/>
                <w:szCs w:val="28"/>
              </w:rPr>
              <w:t>which</w:t>
            </w:r>
            <w:r w:rsidR="002B793D">
              <w:rPr>
                <w:sz w:val="28"/>
                <w:szCs w:val="28"/>
              </w:rPr>
              <w:t xml:space="preserve"> stands for Hazard analysis and critical control point</w:t>
            </w:r>
            <w:r w:rsidRPr="008B515E">
              <w:rPr>
                <w:sz w:val="28"/>
                <w:szCs w:val="28"/>
              </w:rPr>
              <w:t xml:space="preserve">. We all know that food poisoning it’s not so fun </w:t>
            </w:r>
            <w:r w:rsidR="000876D4" w:rsidRPr="008B515E">
              <w:rPr>
                <w:sz w:val="28"/>
                <w:szCs w:val="28"/>
              </w:rPr>
              <w:t>either</w:t>
            </w:r>
            <w:r w:rsidRPr="008B515E">
              <w:rPr>
                <w:sz w:val="28"/>
                <w:szCs w:val="28"/>
              </w:rPr>
              <w:t xml:space="preserve"> for you or for your business .</w:t>
            </w:r>
            <w:r w:rsidR="002B793D">
              <w:rPr>
                <w:sz w:val="28"/>
                <w:szCs w:val="28"/>
              </w:rPr>
              <w:t xml:space="preserve"> </w:t>
            </w:r>
            <w:r w:rsidRPr="008B515E">
              <w:rPr>
                <w:sz w:val="28"/>
                <w:szCs w:val="28"/>
              </w:rPr>
              <w:t>Food safety goes beyond political parties and pressure groups because everyone eats and everyone has a family to protect</w:t>
            </w:r>
            <w:r w:rsidR="00CA08CB">
              <w:rPr>
                <w:sz w:val="28"/>
                <w:szCs w:val="28"/>
              </w:rPr>
              <w:t xml:space="preserve">, </w:t>
            </w:r>
            <w:r w:rsidR="000876D4">
              <w:rPr>
                <w:sz w:val="28"/>
                <w:szCs w:val="28"/>
              </w:rPr>
              <w:t>the</w:t>
            </w:r>
            <w:r w:rsidR="00CA08CB">
              <w:rPr>
                <w:sz w:val="28"/>
                <w:szCs w:val="28"/>
              </w:rPr>
              <w:t xml:space="preserve"> world Health Organisation (WHO) declare that HACCP, when properly used, is the most effective way to </w:t>
            </w:r>
            <w:r w:rsidR="000876D4">
              <w:rPr>
                <w:sz w:val="28"/>
                <w:szCs w:val="28"/>
              </w:rPr>
              <w:t>ensure</w:t>
            </w:r>
            <w:r w:rsidR="00CA08CB">
              <w:rPr>
                <w:sz w:val="28"/>
                <w:szCs w:val="28"/>
              </w:rPr>
              <w:t xml:space="preserve"> food safety and to protect public health (WHO 2007)</w:t>
            </w:r>
          </w:p>
          <w:p w14:paraId="18BA4FAA" w14:textId="4621D5B4" w:rsidR="008B515E" w:rsidRDefault="00B8299D" w:rsidP="008B515E">
            <w:pPr>
              <w:pStyle w:val="NormalWeb"/>
            </w:pPr>
            <w:r>
              <w:rPr>
                <w:sz w:val="28"/>
                <w:szCs w:val="28"/>
              </w:rPr>
              <w:t xml:space="preserve">      The number of foodborne illnesses is increasing every year. Products manufactured from food-producing animals are the major </w:t>
            </w:r>
            <w:r w:rsidR="000876D4">
              <w:rPr>
                <w:sz w:val="28"/>
                <w:szCs w:val="28"/>
              </w:rPr>
              <w:t>cause</w:t>
            </w:r>
            <w:r>
              <w:rPr>
                <w:sz w:val="28"/>
                <w:szCs w:val="28"/>
              </w:rPr>
              <w:t xml:space="preserve"> of many bacterial </w:t>
            </w:r>
            <w:r w:rsidR="000876D4">
              <w:rPr>
                <w:sz w:val="28"/>
                <w:szCs w:val="28"/>
              </w:rPr>
              <w:t>foodborne</w:t>
            </w:r>
            <w:r>
              <w:rPr>
                <w:sz w:val="28"/>
                <w:szCs w:val="28"/>
              </w:rPr>
              <w:t xml:space="preserve"> illnesses like E coli,S Salmonella, Listeria or many more.</w:t>
            </w:r>
            <w:r w:rsidR="001407F9">
              <w:rPr>
                <w:sz w:val="28"/>
                <w:szCs w:val="28"/>
              </w:rPr>
              <w:t xml:space="preserve"> Many people died and many more suffered after </w:t>
            </w:r>
            <w:r w:rsidR="000263B3">
              <w:rPr>
                <w:sz w:val="28"/>
                <w:szCs w:val="28"/>
              </w:rPr>
              <w:t xml:space="preserve">The Good Food Chain provided NHS </w:t>
            </w:r>
            <w:r w:rsidR="000876D4">
              <w:rPr>
                <w:sz w:val="28"/>
                <w:szCs w:val="28"/>
              </w:rPr>
              <w:t>sandwiches</w:t>
            </w:r>
            <w:r w:rsidR="000263B3">
              <w:rPr>
                <w:sz w:val="28"/>
                <w:szCs w:val="28"/>
              </w:rPr>
              <w:t xml:space="preserve"> with listeria, wich soon after went into liquidation (Ashton 2019).</w:t>
            </w:r>
            <w:r>
              <w:rPr>
                <w:sz w:val="28"/>
                <w:szCs w:val="28"/>
              </w:rPr>
              <w:t xml:space="preserve"> </w:t>
            </w:r>
            <w:r w:rsidR="008B515E" w:rsidRPr="008B515E">
              <w:rPr>
                <w:sz w:val="28"/>
                <w:szCs w:val="28"/>
              </w:rPr>
              <w:t>Mistakes in food selection and preparation can have devastating implications for persons who are particularly susceptible. Food-borne diseases, such as salmonella or listeria, can cause major health problems and even death in the wrong circumstances, that’s why we need to consider about YOPI (young,</w:t>
            </w:r>
            <w:r w:rsidR="00C22832">
              <w:rPr>
                <w:sz w:val="28"/>
                <w:szCs w:val="28"/>
              </w:rPr>
              <w:t xml:space="preserve"> </w:t>
            </w:r>
            <w:r w:rsidR="008B515E" w:rsidRPr="008B515E">
              <w:rPr>
                <w:sz w:val="28"/>
                <w:szCs w:val="28"/>
              </w:rPr>
              <w:t>old,</w:t>
            </w:r>
            <w:r w:rsidR="00C22832">
              <w:rPr>
                <w:sz w:val="28"/>
                <w:szCs w:val="28"/>
              </w:rPr>
              <w:t xml:space="preserve"> </w:t>
            </w:r>
            <w:r w:rsidR="008B515E" w:rsidRPr="008B515E">
              <w:rPr>
                <w:sz w:val="28"/>
                <w:szCs w:val="28"/>
              </w:rPr>
              <w:t>pregnant,</w:t>
            </w:r>
            <w:r w:rsidR="00C22832">
              <w:rPr>
                <w:sz w:val="28"/>
                <w:szCs w:val="28"/>
              </w:rPr>
              <w:t xml:space="preserve"> </w:t>
            </w:r>
            <w:r w:rsidR="008B515E" w:rsidRPr="008B515E">
              <w:rPr>
                <w:sz w:val="28"/>
                <w:szCs w:val="28"/>
              </w:rPr>
              <w:t>imunno-suppresed</w:t>
            </w:r>
            <w:r w:rsidR="00C22832">
              <w:rPr>
                <w:sz w:val="28"/>
                <w:szCs w:val="28"/>
              </w:rPr>
              <w:t xml:space="preserve"> </w:t>
            </w:r>
            <w:r w:rsidR="008B515E" w:rsidRPr="008B515E">
              <w:rPr>
                <w:sz w:val="28"/>
                <w:szCs w:val="28"/>
              </w:rPr>
              <w:t xml:space="preserve">) . </w:t>
            </w:r>
            <w:r w:rsidR="000876D4" w:rsidRPr="008B515E">
              <w:rPr>
                <w:sz w:val="28"/>
                <w:szCs w:val="28"/>
              </w:rPr>
              <w:t>Another good idea</w:t>
            </w:r>
            <w:r w:rsidR="008B515E" w:rsidRPr="008B515E">
              <w:rPr>
                <w:sz w:val="28"/>
                <w:szCs w:val="28"/>
              </w:rPr>
              <w:t xml:space="preserve"> is to create a flow diagram step by step so people will know what to do at every stage.</w:t>
            </w:r>
            <w:r w:rsidR="00C22832">
              <w:rPr>
                <w:sz w:val="28"/>
                <w:szCs w:val="28"/>
              </w:rPr>
              <w:t xml:space="preserve"> This could guide you to do the right thing when it comes to health and safety requirements in kitchen.</w:t>
            </w:r>
            <w:r w:rsidR="008B515E" w:rsidRPr="008B515E">
              <w:rPr>
                <w:sz w:val="28"/>
                <w:szCs w:val="28"/>
              </w:rPr>
              <w:t xml:space="preserve"> There is a key point where everything must be monitored or documented when the food comes delivered,</w:t>
            </w:r>
            <w:r w:rsidR="00C22832">
              <w:rPr>
                <w:sz w:val="28"/>
                <w:szCs w:val="28"/>
              </w:rPr>
              <w:t xml:space="preserve"> </w:t>
            </w:r>
            <w:r w:rsidR="008B515E" w:rsidRPr="008B515E">
              <w:rPr>
                <w:sz w:val="28"/>
                <w:szCs w:val="28"/>
              </w:rPr>
              <w:t>taken out of the fridge,</w:t>
            </w:r>
            <w:r w:rsidR="00C22832">
              <w:rPr>
                <w:sz w:val="28"/>
                <w:szCs w:val="28"/>
              </w:rPr>
              <w:t xml:space="preserve"> </w:t>
            </w:r>
            <w:r w:rsidR="008B515E" w:rsidRPr="008B515E">
              <w:rPr>
                <w:sz w:val="28"/>
                <w:szCs w:val="28"/>
              </w:rPr>
              <w:t xml:space="preserve">freezer or the cleaning schedule so it can be checked all the time to insure a </w:t>
            </w:r>
            <w:r w:rsidR="008B515E" w:rsidRPr="008B515E">
              <w:rPr>
                <w:sz w:val="28"/>
                <w:szCs w:val="28"/>
              </w:rPr>
              <w:lastRenderedPageBreak/>
              <w:t>healthy product at the end. Every record is the evidence of your word so keeping everything written will guarantee that the process will go smoothly.</w:t>
            </w:r>
            <w:r w:rsidR="008B515E">
              <w:t xml:space="preserve"> </w:t>
            </w:r>
          </w:p>
          <w:p w14:paraId="3E8EF1EB" w14:textId="14080F8F" w:rsidR="008B515E" w:rsidRPr="008B515E" w:rsidRDefault="008B515E" w:rsidP="008B515E">
            <w:pPr>
              <w:pStyle w:val="NormalWeb"/>
              <w:rPr>
                <w:sz w:val="28"/>
                <w:szCs w:val="28"/>
              </w:rPr>
            </w:pPr>
            <w:r w:rsidRPr="008B515E">
              <w:rPr>
                <w:sz w:val="28"/>
                <w:szCs w:val="28"/>
              </w:rPr>
              <w:t xml:space="preserve">      </w:t>
            </w:r>
            <w:r w:rsidR="00F665F6">
              <w:rPr>
                <w:sz w:val="28"/>
                <w:szCs w:val="28"/>
              </w:rPr>
              <w:t xml:space="preserve">Safer </w:t>
            </w:r>
            <w:r w:rsidR="00805803">
              <w:rPr>
                <w:sz w:val="28"/>
                <w:szCs w:val="28"/>
              </w:rPr>
              <w:t>Food, Better</w:t>
            </w:r>
            <w:r w:rsidR="00F665F6">
              <w:rPr>
                <w:sz w:val="28"/>
                <w:szCs w:val="28"/>
              </w:rPr>
              <w:t xml:space="preserve"> Business issued over 100.000 copies of the Safer Food Better Business Pack to businesses in England (</w:t>
            </w:r>
            <w:r w:rsidR="00805803">
              <w:rPr>
                <w:sz w:val="28"/>
                <w:szCs w:val="28"/>
              </w:rPr>
              <w:t>Ackerley, Lisa</w:t>
            </w:r>
            <w:r w:rsidR="00F665F6">
              <w:rPr>
                <w:sz w:val="28"/>
                <w:szCs w:val="28"/>
              </w:rPr>
              <w:t>, 2006)</w:t>
            </w:r>
            <w:r w:rsidR="007E6C6B">
              <w:rPr>
                <w:sz w:val="28"/>
                <w:szCs w:val="28"/>
              </w:rPr>
              <w:t>.</w:t>
            </w:r>
            <w:r w:rsidRPr="008B515E">
              <w:rPr>
                <w:sz w:val="28"/>
                <w:szCs w:val="28"/>
              </w:rPr>
              <w:t xml:space="preserve"> Is important to know any law when it comes to food , that is why we have SFBB(safer </w:t>
            </w:r>
            <w:r w:rsidR="000876D4" w:rsidRPr="008B515E">
              <w:rPr>
                <w:sz w:val="28"/>
                <w:szCs w:val="28"/>
              </w:rPr>
              <w:t>food, better</w:t>
            </w:r>
            <w:r w:rsidRPr="008B515E">
              <w:rPr>
                <w:sz w:val="28"/>
                <w:szCs w:val="28"/>
              </w:rPr>
              <w:t xml:space="preserve"> business). </w:t>
            </w:r>
            <w:r w:rsidRPr="006C02E3">
              <w:rPr>
                <w:sz w:val="28"/>
                <w:szCs w:val="28"/>
              </w:rPr>
              <w:t>“</w:t>
            </w:r>
            <w:r w:rsidRPr="006C02E3">
              <w:rPr>
                <w:color w:val="000000" w:themeColor="text1"/>
                <w:sz w:val="28"/>
                <w:szCs w:val="28"/>
                <w:shd w:val="clear" w:color="auto" w:fill="FFFFFF"/>
              </w:rPr>
              <w:t xml:space="preserve">Since 2012, data collected by environmental health officers for the FSA FHRS including the geographical coordinates of all businesses/premises where food is consumed, sold or provided for all LAs in England, Scotland, Wales and Northern Ireland have been available online.”(Kirkman, Hollingsworth, et la, 2020, p2) </w:t>
            </w:r>
            <w:r w:rsidRPr="008B515E">
              <w:rPr>
                <w:color w:val="000000" w:themeColor="text1"/>
                <w:sz w:val="32"/>
                <w:szCs w:val="32"/>
              </w:rPr>
              <w:t xml:space="preserve">.  </w:t>
            </w:r>
            <w:r w:rsidRPr="008B515E">
              <w:rPr>
                <w:color w:val="000000" w:themeColor="text1"/>
                <w:sz w:val="28"/>
                <w:szCs w:val="28"/>
              </w:rPr>
              <w:t xml:space="preserve">I didn’t know this website existed until today and I must say, this is really impressive since you can’t see the green rating label on some restaurants. </w:t>
            </w:r>
            <w:r w:rsidR="000876D4" w:rsidRPr="008B515E">
              <w:rPr>
                <w:color w:val="000000" w:themeColor="text1"/>
                <w:sz w:val="28"/>
                <w:szCs w:val="28"/>
              </w:rPr>
              <w:t>Every time</w:t>
            </w:r>
            <w:r w:rsidRPr="008B515E">
              <w:rPr>
                <w:color w:val="000000" w:themeColor="text1"/>
                <w:sz w:val="28"/>
                <w:szCs w:val="28"/>
              </w:rPr>
              <w:t xml:space="preserve"> I’m felling sceptical about what is inside of </w:t>
            </w:r>
            <w:r w:rsidR="000876D4" w:rsidRPr="008B515E">
              <w:rPr>
                <w:color w:val="000000" w:themeColor="text1"/>
                <w:sz w:val="28"/>
                <w:szCs w:val="28"/>
              </w:rPr>
              <w:t>a</w:t>
            </w:r>
            <w:r w:rsidRPr="008B515E">
              <w:rPr>
                <w:color w:val="000000" w:themeColor="text1"/>
                <w:sz w:val="28"/>
                <w:szCs w:val="28"/>
              </w:rPr>
              <w:t xml:space="preserve"> restaurant, I simply check the website and trust their reports</w:t>
            </w:r>
            <w:r w:rsidRPr="008B515E">
              <w:rPr>
                <w:sz w:val="28"/>
                <w:szCs w:val="28"/>
              </w:rPr>
              <w:t>.</w:t>
            </w:r>
          </w:p>
          <w:p w14:paraId="0CE390F4" w14:textId="0FCD0B0E" w:rsidR="008B515E" w:rsidRPr="008B515E" w:rsidRDefault="008B515E" w:rsidP="008B515E">
            <w:pPr>
              <w:pStyle w:val="NormalWeb"/>
              <w:rPr>
                <w:sz w:val="28"/>
                <w:szCs w:val="28"/>
              </w:rPr>
            </w:pPr>
            <w:r w:rsidRPr="008B515E">
              <w:rPr>
                <w:sz w:val="28"/>
                <w:szCs w:val="28"/>
              </w:rPr>
              <w:t xml:space="preserve">   Food inspector may enter and inspect any place where any article of food is </w:t>
            </w:r>
            <w:r w:rsidR="000876D4" w:rsidRPr="008B515E">
              <w:rPr>
                <w:sz w:val="28"/>
                <w:szCs w:val="28"/>
              </w:rPr>
              <w:t>manufactured or</w:t>
            </w:r>
            <w:r w:rsidRPr="008B515E">
              <w:rPr>
                <w:sz w:val="28"/>
                <w:szCs w:val="28"/>
              </w:rPr>
              <w:t xml:space="preserve"> stored for sale to see if they meet the health and safety code requirements for safe food handling,</w:t>
            </w:r>
            <w:r w:rsidR="00BE3194">
              <w:rPr>
                <w:sz w:val="28"/>
                <w:szCs w:val="28"/>
              </w:rPr>
              <w:t xml:space="preserve"> </w:t>
            </w:r>
            <w:r w:rsidRPr="008B515E">
              <w:rPr>
                <w:sz w:val="28"/>
                <w:szCs w:val="28"/>
              </w:rPr>
              <w:t>safe food temperatures,</w:t>
            </w:r>
            <w:r w:rsidR="00BE3194">
              <w:rPr>
                <w:sz w:val="28"/>
                <w:szCs w:val="28"/>
              </w:rPr>
              <w:t xml:space="preserve"> </w:t>
            </w:r>
            <w:r w:rsidRPr="008B515E">
              <w:rPr>
                <w:sz w:val="28"/>
                <w:szCs w:val="28"/>
              </w:rPr>
              <w:t xml:space="preserve">employee hygiene and so on. If he </w:t>
            </w:r>
            <w:r w:rsidR="000876D4" w:rsidRPr="008B515E">
              <w:rPr>
                <w:sz w:val="28"/>
                <w:szCs w:val="28"/>
              </w:rPr>
              <w:t>notices</w:t>
            </w:r>
            <w:r w:rsidRPr="008B515E">
              <w:rPr>
                <w:sz w:val="28"/>
                <w:szCs w:val="28"/>
              </w:rPr>
              <w:t xml:space="preserve"> that they are breaking many hygiene rules, he can close the business until they solve</w:t>
            </w:r>
            <w:r w:rsidR="00B7369E">
              <w:rPr>
                <w:sz w:val="28"/>
                <w:szCs w:val="28"/>
              </w:rPr>
              <w:t xml:space="preserve"> the issue.</w:t>
            </w:r>
            <w:r w:rsidRPr="008B515E">
              <w:rPr>
                <w:sz w:val="28"/>
                <w:szCs w:val="28"/>
              </w:rPr>
              <w:t xml:space="preserve"> </w:t>
            </w:r>
            <w:r w:rsidR="00B7369E" w:rsidRPr="008B515E">
              <w:rPr>
                <w:sz w:val="28"/>
                <w:szCs w:val="28"/>
              </w:rPr>
              <w:t xml:space="preserve">Even if </w:t>
            </w:r>
            <w:r w:rsidR="000876D4" w:rsidRPr="008B515E">
              <w:rPr>
                <w:sz w:val="28"/>
                <w:szCs w:val="28"/>
              </w:rPr>
              <w:t>it</w:t>
            </w:r>
            <w:r w:rsidR="00B7369E" w:rsidRPr="008B515E">
              <w:rPr>
                <w:sz w:val="28"/>
                <w:szCs w:val="28"/>
              </w:rPr>
              <w:t xml:space="preserve"> might be stressful and frustrating this process , restaurant operators should think of restaurant health inspections as a way to set up their business for long-term success. They could provide helpful advice and for your own good ,you can lead your business through a successful one. </w:t>
            </w:r>
          </w:p>
          <w:p w14:paraId="31742AB4" w14:textId="17C7077F" w:rsidR="00F51904" w:rsidRPr="00995F58" w:rsidRDefault="000876D4" w:rsidP="00C414B0">
            <w:pPr>
              <w:spacing w:line="360" w:lineRule="auto"/>
              <w:jc w:val="both"/>
              <w:rPr>
                <w:sz w:val="28"/>
                <w:szCs w:val="28"/>
              </w:rPr>
            </w:pPr>
            <w:r w:rsidRPr="00995F58">
              <w:rPr>
                <w:rFonts w:ascii="Arial" w:hAnsi="Arial" w:cs="Arial"/>
                <w:sz w:val="28"/>
                <w:szCs w:val="28"/>
              </w:rPr>
              <w:t xml:space="preserve">      </w:t>
            </w:r>
            <w:r w:rsidR="00995F58" w:rsidRPr="00995F58">
              <w:rPr>
                <w:sz w:val="28"/>
                <w:szCs w:val="28"/>
              </w:rPr>
              <w:t xml:space="preserve">Because the number of food </w:t>
            </w:r>
            <w:r w:rsidR="008F377A" w:rsidRPr="00995F58">
              <w:rPr>
                <w:sz w:val="28"/>
                <w:szCs w:val="28"/>
              </w:rPr>
              <w:t>illness</w:t>
            </w:r>
            <w:r w:rsidR="00995F58" w:rsidRPr="00995F58">
              <w:rPr>
                <w:sz w:val="28"/>
                <w:szCs w:val="28"/>
              </w:rPr>
              <w:t xml:space="preserve"> are rising, </w:t>
            </w:r>
            <w:r w:rsidR="00995F58">
              <w:rPr>
                <w:sz w:val="28"/>
                <w:szCs w:val="28"/>
              </w:rPr>
              <w:t>changes should be made to ensure that everyone knows the health and safety code requirements</w:t>
            </w:r>
            <w:r w:rsidR="00390745">
              <w:rPr>
                <w:sz w:val="28"/>
                <w:szCs w:val="28"/>
              </w:rPr>
              <w:t xml:space="preserve"> to avoid </w:t>
            </w:r>
            <w:r w:rsidR="00CA38A0">
              <w:rPr>
                <w:sz w:val="28"/>
                <w:szCs w:val="28"/>
              </w:rPr>
              <w:t xml:space="preserve">sickness or even deaths. The Government should make a law saying if you </w:t>
            </w:r>
            <w:r w:rsidR="000F1A8C">
              <w:rPr>
                <w:sz w:val="28"/>
                <w:szCs w:val="28"/>
              </w:rPr>
              <w:t>be given</w:t>
            </w:r>
            <w:r w:rsidR="00CA38A0">
              <w:rPr>
                <w:sz w:val="28"/>
                <w:szCs w:val="28"/>
              </w:rPr>
              <w:t xml:space="preserve"> a second chance after you received </w:t>
            </w:r>
            <w:r w:rsidR="000F1A8C">
              <w:rPr>
                <w:sz w:val="28"/>
                <w:szCs w:val="28"/>
              </w:rPr>
              <w:t xml:space="preserve">a rating </w:t>
            </w:r>
            <w:r w:rsidR="008F377A">
              <w:rPr>
                <w:sz w:val="28"/>
                <w:szCs w:val="28"/>
              </w:rPr>
              <w:t>between</w:t>
            </w:r>
            <w:r w:rsidR="000F1A8C">
              <w:rPr>
                <w:sz w:val="28"/>
                <w:szCs w:val="28"/>
              </w:rPr>
              <w:t xml:space="preserve"> 0-3, they should close up the restaurant without a second chance to open it again.</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0BC46C42" w14:textId="77777777" w:rsidR="00B8647F" w:rsidRPr="00193464" w:rsidRDefault="00B8647F" w:rsidP="00B8647F">
            <w:pPr>
              <w:pStyle w:val="Heading1"/>
              <w:shd w:val="clear" w:color="auto" w:fill="FFFFFF"/>
              <w:spacing w:before="0" w:after="105" w:line="360" w:lineRule="atLeast"/>
              <w:rPr>
                <w:rFonts w:ascii="Arial" w:eastAsia="Times New Roman" w:hAnsi="Arial" w:cs="Arial"/>
                <w:color w:val="auto"/>
                <w:kern w:val="36"/>
                <w:sz w:val="24"/>
                <w:szCs w:val="24"/>
              </w:rPr>
            </w:pPr>
            <w:r w:rsidRPr="00193464">
              <w:rPr>
                <w:rFonts w:ascii="Arial" w:hAnsi="Arial" w:cs="Arial"/>
                <w:color w:val="auto"/>
                <w:sz w:val="24"/>
                <w:szCs w:val="24"/>
              </w:rPr>
              <w:t>Ashton (2019) `</w:t>
            </w:r>
            <w:r w:rsidRPr="00193464">
              <w:rPr>
                <w:rFonts w:ascii="Arial" w:eastAsia="Times New Roman" w:hAnsi="Arial" w:cs="Arial"/>
                <w:color w:val="auto"/>
                <w:kern w:val="36"/>
                <w:sz w:val="24"/>
                <w:szCs w:val="24"/>
              </w:rPr>
              <w:t>Hospital and community deaths from listeria and streptococcus reveal weaknesses in public health` Journal of the Royal Society of Medicine, Vol 112(9) pp 401-403 (Online) Available at : https://journals.sagepub.com/doi/abs/10.1177/0141076819866087?journalCode=jrsb</w:t>
            </w:r>
          </w:p>
          <w:p w14:paraId="0979D255" w14:textId="77777777" w:rsidR="00B8647F" w:rsidRPr="00193464" w:rsidRDefault="00B8647F" w:rsidP="00B8647F">
            <w:pPr>
              <w:spacing w:line="360" w:lineRule="auto"/>
              <w:jc w:val="both"/>
              <w:rPr>
                <w:rFonts w:ascii="Arial" w:hAnsi="Arial" w:cs="Arial"/>
              </w:rPr>
            </w:pPr>
            <w:r w:rsidRPr="00193464">
              <w:rPr>
                <w:rFonts w:ascii="Arial" w:hAnsi="Arial" w:cs="Arial"/>
              </w:rPr>
              <w:t>Accessed at 10.02.2022</w:t>
            </w:r>
          </w:p>
          <w:p w14:paraId="193D3B5C" w14:textId="77777777" w:rsidR="00B8647F" w:rsidRDefault="00B8647F" w:rsidP="00B8647F">
            <w:pPr>
              <w:spacing w:line="360" w:lineRule="auto"/>
              <w:rPr>
                <w:rFonts w:ascii="Arial" w:hAnsi="Arial" w:cs="Arial"/>
              </w:rPr>
            </w:pPr>
            <w:proofErr w:type="spellStart"/>
            <w:r>
              <w:rPr>
                <w:rFonts w:ascii="Arial" w:hAnsi="Arial" w:cs="Arial"/>
              </w:rPr>
              <w:t>Ackerley,Lisa</w:t>
            </w:r>
            <w:proofErr w:type="spellEnd"/>
            <w:r>
              <w:rPr>
                <w:rFonts w:ascii="Arial" w:hAnsi="Arial" w:cs="Arial"/>
              </w:rPr>
              <w:t xml:space="preserve"> (2006) Safer food better business feedback form, `Food Hygiene Notes` , Vol 27. Available at </w:t>
            </w:r>
            <w:hyperlink r:id="rId7" w:history="1">
              <w:r w:rsidRPr="00CB3C17">
                <w:rPr>
                  <w:rStyle w:val="Hyperlink"/>
                  <w:rFonts w:ascii="Arial" w:hAnsi="Arial" w:cs="Arial"/>
                </w:rPr>
                <w:t>https://www.proquest.com/openview/9819ac948060e92aa0e724c3f7595bce/1?pq-origsite=gscholar&amp;cbl=36549</w:t>
              </w:r>
            </w:hyperlink>
            <w:r>
              <w:rPr>
                <w:rFonts w:ascii="Arial" w:hAnsi="Arial" w:cs="Arial"/>
              </w:rPr>
              <w:t xml:space="preserve"> , Accessed at 10.02.2022</w:t>
            </w:r>
          </w:p>
          <w:p w14:paraId="7BE2B521" w14:textId="73ACEF86" w:rsidR="00375882" w:rsidRDefault="00375882" w:rsidP="007F6692">
            <w:pPr>
              <w:spacing w:line="360" w:lineRule="auto"/>
              <w:jc w:val="both"/>
              <w:rPr>
                <w:rFonts w:ascii="Arial" w:hAnsi="Arial" w:cs="Arial"/>
              </w:rPr>
            </w:pPr>
          </w:p>
          <w:p w14:paraId="6445F725" w14:textId="4EFE4862" w:rsidR="008B515E" w:rsidRDefault="008B515E" w:rsidP="008B515E">
            <w:r>
              <w:rPr>
                <w:rFonts w:ascii="Merriweather" w:hAnsi="Merriweather"/>
                <w:color w:val="2A2A2A"/>
                <w:sz w:val="23"/>
                <w:szCs w:val="23"/>
                <w:shd w:val="clear" w:color="auto" w:fill="FFFFFF"/>
              </w:rPr>
              <w:t>Kirkman, Hollingsworth, et la, (2020’) ,</w:t>
            </w:r>
            <w:r w:rsidRPr="00F05695">
              <w:rPr>
                <w:rFonts w:ascii="Merriweather" w:hAnsi="Merriweather"/>
                <w:b/>
                <w:bCs/>
                <w:color w:val="2A2A2A"/>
                <w:sz w:val="36"/>
                <w:szCs w:val="36"/>
                <w:shd w:val="clear" w:color="auto" w:fill="FFFFFF"/>
              </w:rPr>
              <w:t xml:space="preserve"> </w:t>
            </w:r>
            <w:r w:rsidRPr="00115FCB">
              <w:t>Field validity and spatial accuracy of Food Standards Agency Food Hygiene Rating scheme data for England</w:t>
            </w:r>
            <w:r>
              <w:t xml:space="preserve">. Journal of public health (Online) Available at : </w:t>
            </w:r>
            <w:hyperlink r:id="rId8" w:anchor="322949880" w:history="1">
              <w:r w:rsidRPr="005D33A3">
                <w:rPr>
                  <w:rStyle w:val="Hyperlink"/>
                </w:rPr>
                <w:t>https://academic.oup.com/jpubhealth/article/43/4/e720/5910440?login=true#322949880</w:t>
              </w:r>
            </w:hyperlink>
            <w:r>
              <w:t xml:space="preserve"> ( Accessed  19.02.2022</w:t>
            </w:r>
            <w:r w:rsidR="00891A2F">
              <w:t>)</w:t>
            </w:r>
          </w:p>
          <w:p w14:paraId="4C6DEC4D" w14:textId="300F334B" w:rsidR="00375882" w:rsidRDefault="00375882" w:rsidP="007F6692">
            <w:pPr>
              <w:spacing w:line="360" w:lineRule="auto"/>
              <w:jc w:val="both"/>
              <w:rPr>
                <w:rFonts w:ascii="Arial" w:hAnsi="Arial" w:cs="Arial"/>
              </w:rPr>
            </w:pPr>
          </w:p>
          <w:p w14:paraId="6DF51C3D" w14:textId="26DCC139" w:rsidR="00375882" w:rsidRDefault="000876D4" w:rsidP="007F6692">
            <w:pPr>
              <w:spacing w:line="360" w:lineRule="auto"/>
              <w:jc w:val="both"/>
              <w:rPr>
                <w:rFonts w:ascii="Arial" w:hAnsi="Arial" w:cs="Arial"/>
              </w:rPr>
            </w:pPr>
            <w:r>
              <w:rPr>
                <w:rFonts w:ascii="Arial" w:hAnsi="Arial" w:cs="Arial"/>
              </w:rPr>
              <w:t>WHO, World</w:t>
            </w:r>
            <w:r w:rsidR="00891A2F">
              <w:rPr>
                <w:rFonts w:ascii="Arial" w:hAnsi="Arial" w:cs="Arial"/>
              </w:rPr>
              <w:t xml:space="preserve"> </w:t>
            </w:r>
            <w:r>
              <w:rPr>
                <w:rFonts w:ascii="Arial" w:hAnsi="Arial" w:cs="Arial"/>
              </w:rPr>
              <w:t>Health</w:t>
            </w:r>
            <w:r w:rsidR="00891A2F">
              <w:rPr>
                <w:rFonts w:ascii="Arial" w:hAnsi="Arial" w:cs="Arial"/>
              </w:rPr>
              <w:t xml:space="preserve"> Organisation (2007) Available at : </w:t>
            </w:r>
            <w:hyperlink r:id="rId9" w:history="1">
              <w:r w:rsidR="00891A2F" w:rsidRPr="005D33A3">
                <w:rPr>
                  <w:rStyle w:val="Hyperlink"/>
                  <w:rFonts w:ascii="Arial" w:hAnsi="Arial" w:cs="Arial"/>
                </w:rPr>
                <w:t>https://www.euro.who.int/en/health-topics/disease-prevention/food-safety/areas-of-work/building-national-capacity-in-food-safety/hazard-analysis-and-critical-control-points-haccp-systems</w:t>
              </w:r>
            </w:hyperlink>
            <w:r w:rsidR="00891A2F">
              <w:rPr>
                <w:rFonts w:ascii="Arial" w:hAnsi="Arial" w:cs="Arial"/>
              </w:rPr>
              <w:t xml:space="preserve"> (Accessed  10.02.2022)</w:t>
            </w:r>
            <w:r w:rsidR="000263B3">
              <w:rPr>
                <w:rFonts w:ascii="Arial" w:hAnsi="Arial" w:cs="Arial"/>
              </w:rPr>
              <w:t xml:space="preserve"> </w:t>
            </w:r>
          </w:p>
          <w:p w14:paraId="6DD468BC" w14:textId="08C2D4BC" w:rsidR="000263B3" w:rsidRDefault="000263B3"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08E73" w14:textId="77777777" w:rsidR="00E57411" w:rsidRDefault="00E57411">
      <w:r>
        <w:separator/>
      </w:r>
    </w:p>
  </w:endnote>
  <w:endnote w:type="continuationSeparator" w:id="0">
    <w:p w14:paraId="4602CCEE" w14:textId="77777777" w:rsidR="00E57411" w:rsidRDefault="00E57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13675" w14:textId="77777777" w:rsidR="00E57411" w:rsidRDefault="00E57411">
      <w:r>
        <w:separator/>
      </w:r>
    </w:p>
  </w:footnote>
  <w:footnote w:type="continuationSeparator" w:id="0">
    <w:p w14:paraId="3564D432" w14:textId="77777777" w:rsidR="00E57411" w:rsidRDefault="00E574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63B3"/>
    <w:rsid w:val="000304DF"/>
    <w:rsid w:val="00040CE8"/>
    <w:rsid w:val="0004729E"/>
    <w:rsid w:val="00076F40"/>
    <w:rsid w:val="00077E55"/>
    <w:rsid w:val="00085CFD"/>
    <w:rsid w:val="000876D4"/>
    <w:rsid w:val="000A0C53"/>
    <w:rsid w:val="000B2F4F"/>
    <w:rsid w:val="000F1A8C"/>
    <w:rsid w:val="000F2E7C"/>
    <w:rsid w:val="000F47A9"/>
    <w:rsid w:val="00112CE0"/>
    <w:rsid w:val="001407F9"/>
    <w:rsid w:val="00162FE2"/>
    <w:rsid w:val="001703BD"/>
    <w:rsid w:val="00170A87"/>
    <w:rsid w:val="0018449A"/>
    <w:rsid w:val="00193464"/>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B793D"/>
    <w:rsid w:val="002C0DFE"/>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0745"/>
    <w:rsid w:val="00396412"/>
    <w:rsid w:val="003C3341"/>
    <w:rsid w:val="003C7C45"/>
    <w:rsid w:val="003E36D1"/>
    <w:rsid w:val="003E46A6"/>
    <w:rsid w:val="003F52F1"/>
    <w:rsid w:val="004051D2"/>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02E3"/>
    <w:rsid w:val="006C4640"/>
    <w:rsid w:val="006D09D6"/>
    <w:rsid w:val="006F4FB6"/>
    <w:rsid w:val="006F501B"/>
    <w:rsid w:val="00702077"/>
    <w:rsid w:val="00725F0E"/>
    <w:rsid w:val="00734189"/>
    <w:rsid w:val="00735BB1"/>
    <w:rsid w:val="00744482"/>
    <w:rsid w:val="007451E8"/>
    <w:rsid w:val="0078654A"/>
    <w:rsid w:val="0079230B"/>
    <w:rsid w:val="00797115"/>
    <w:rsid w:val="007A5E44"/>
    <w:rsid w:val="007B23A4"/>
    <w:rsid w:val="007D18CA"/>
    <w:rsid w:val="007E500C"/>
    <w:rsid w:val="007E6C6B"/>
    <w:rsid w:val="007E7BB4"/>
    <w:rsid w:val="007F055A"/>
    <w:rsid w:val="007F418B"/>
    <w:rsid w:val="00805803"/>
    <w:rsid w:val="00814801"/>
    <w:rsid w:val="00823FC6"/>
    <w:rsid w:val="0082407E"/>
    <w:rsid w:val="00826699"/>
    <w:rsid w:val="00891A2F"/>
    <w:rsid w:val="00895843"/>
    <w:rsid w:val="008B4B9C"/>
    <w:rsid w:val="008B515E"/>
    <w:rsid w:val="008B534C"/>
    <w:rsid w:val="008E2A5A"/>
    <w:rsid w:val="008F0B0D"/>
    <w:rsid w:val="008F0D83"/>
    <w:rsid w:val="008F377A"/>
    <w:rsid w:val="009061F1"/>
    <w:rsid w:val="00911C43"/>
    <w:rsid w:val="009139BF"/>
    <w:rsid w:val="00923E76"/>
    <w:rsid w:val="009448FE"/>
    <w:rsid w:val="00946B23"/>
    <w:rsid w:val="00985CF1"/>
    <w:rsid w:val="00995F58"/>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69E"/>
    <w:rsid w:val="00B73A1C"/>
    <w:rsid w:val="00B8299D"/>
    <w:rsid w:val="00B8647F"/>
    <w:rsid w:val="00B945EA"/>
    <w:rsid w:val="00B949BC"/>
    <w:rsid w:val="00BA53CD"/>
    <w:rsid w:val="00BB5FB3"/>
    <w:rsid w:val="00BC4D17"/>
    <w:rsid w:val="00BC7F1B"/>
    <w:rsid w:val="00BE2584"/>
    <w:rsid w:val="00BE3194"/>
    <w:rsid w:val="00C10069"/>
    <w:rsid w:val="00C21568"/>
    <w:rsid w:val="00C22832"/>
    <w:rsid w:val="00C34D09"/>
    <w:rsid w:val="00C35AEF"/>
    <w:rsid w:val="00C414B0"/>
    <w:rsid w:val="00C421F0"/>
    <w:rsid w:val="00C44B74"/>
    <w:rsid w:val="00C50AE7"/>
    <w:rsid w:val="00C6009E"/>
    <w:rsid w:val="00C72708"/>
    <w:rsid w:val="00C76757"/>
    <w:rsid w:val="00C85B9B"/>
    <w:rsid w:val="00CA08CB"/>
    <w:rsid w:val="00CA1BF5"/>
    <w:rsid w:val="00CA38A0"/>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57411"/>
    <w:rsid w:val="00E672A4"/>
    <w:rsid w:val="00E766AD"/>
    <w:rsid w:val="00EB1AD3"/>
    <w:rsid w:val="00EB4BAF"/>
    <w:rsid w:val="00EC294D"/>
    <w:rsid w:val="00ED52B6"/>
    <w:rsid w:val="00EF41E3"/>
    <w:rsid w:val="00F007E2"/>
    <w:rsid w:val="00F118EC"/>
    <w:rsid w:val="00F34E01"/>
    <w:rsid w:val="00F37A71"/>
    <w:rsid w:val="00F43CED"/>
    <w:rsid w:val="00F51904"/>
    <w:rsid w:val="00F537E9"/>
    <w:rsid w:val="00F665F6"/>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0F47A9"/>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8B515E"/>
    <w:rPr>
      <w:color w:val="0000FF" w:themeColor="hyperlink"/>
      <w:u w:val="single"/>
    </w:rPr>
  </w:style>
  <w:style w:type="character" w:styleId="UnresolvedMention">
    <w:name w:val="Unresolved Mention"/>
    <w:basedOn w:val="DefaultParagraphFont"/>
    <w:uiPriority w:val="99"/>
    <w:semiHidden/>
    <w:unhideWhenUsed/>
    <w:rsid w:val="00891A2F"/>
    <w:rPr>
      <w:color w:val="605E5C"/>
      <w:shd w:val="clear" w:color="auto" w:fill="E1DFDD"/>
    </w:rPr>
  </w:style>
  <w:style w:type="character" w:customStyle="1" w:styleId="Heading1Char">
    <w:name w:val="Heading 1 Char"/>
    <w:basedOn w:val="DefaultParagraphFont"/>
    <w:link w:val="Heading1"/>
    <w:rsid w:val="000F47A9"/>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78824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jpubhealth/article/43/4/e720/5910440?login=tru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roquest.com/openview/9819ac948060e92aa0e724c3f7595bce/1?pq-origsite=gscholar&amp;cbl=3654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uro.who.int/en/health-topics/disease-prevention/food-safety/areas-of-work/building-national-capacity-in-food-safety/hazard-analysis-and-critical-control-points-haccp-syste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129</TotalTime>
  <Pages>4</Pages>
  <Words>929</Words>
  <Characters>5299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Elena Madalina Ilca</cp:lastModifiedBy>
  <cp:revision>9</cp:revision>
  <cp:lastPrinted>2020-09-28T20:53:00Z</cp:lastPrinted>
  <dcterms:created xsi:type="dcterms:W3CDTF">2022-01-12T15:50:00Z</dcterms:created>
  <dcterms:modified xsi:type="dcterms:W3CDTF">2022-02-11T09:50:00Z</dcterms:modified>
</cp:coreProperties>
</file>