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18AC" w:rsidRDefault="00CE18AC" w:rsidP="00CE18AC">
      <w:pPr>
        <w:pStyle w:val="Alex"/>
        <w:rPr>
          <w:rFonts w:asciiTheme="minorHAnsi" w:hAnsiTheme="minorHAnsi"/>
          <w:b/>
          <w:u w:val="single"/>
        </w:rPr>
      </w:pPr>
      <w:r w:rsidRPr="001953C5">
        <w:rPr>
          <w:rFonts w:asciiTheme="minorHAnsi" w:hAnsiTheme="minorHAnsi"/>
          <w:b/>
          <w:u w:val="single"/>
        </w:rPr>
        <w:t>AHHI5017 Contesting Conflict: Representations of War, 1789–Present</w:t>
      </w:r>
      <w:r w:rsidRPr="00492BD6">
        <w:rPr>
          <w:rFonts w:asciiTheme="minorHAnsi" w:hAnsiTheme="minorHAnsi"/>
          <w:b/>
          <w:u w:val="single"/>
        </w:rPr>
        <w:t xml:space="preserve"> </w:t>
      </w:r>
    </w:p>
    <w:p w:rsidR="0048282F" w:rsidRDefault="00B073E7" w:rsidP="004453AB">
      <w:pPr>
        <w:pStyle w:val="Alex"/>
        <w:rPr>
          <w:rFonts w:asciiTheme="minorHAnsi" w:hAnsiTheme="minorHAnsi"/>
          <w:b/>
          <w:u w:val="single"/>
        </w:rPr>
      </w:pPr>
      <w:r w:rsidRPr="004453AB">
        <w:rPr>
          <w:rFonts w:asciiTheme="minorHAnsi" w:hAnsiTheme="minorHAnsi"/>
          <w:b/>
          <w:u w:val="single"/>
        </w:rPr>
        <w:t>Week</w:t>
      </w:r>
      <w:r w:rsidR="0048282F">
        <w:rPr>
          <w:rFonts w:asciiTheme="minorHAnsi" w:hAnsiTheme="minorHAnsi"/>
          <w:b/>
          <w:u w:val="single"/>
        </w:rPr>
        <w:t xml:space="preserve"> 10</w:t>
      </w:r>
    </w:p>
    <w:p w:rsidR="0048282F" w:rsidRDefault="0048282F" w:rsidP="00357B82">
      <w:pPr>
        <w:pStyle w:val="Alex"/>
        <w:jc w:val="right"/>
        <w:rPr>
          <w:rFonts w:asciiTheme="minorHAnsi" w:hAnsiTheme="minorHAnsi"/>
          <w:b/>
          <w:u w:val="single"/>
        </w:rPr>
      </w:pPr>
      <w:r>
        <w:rPr>
          <w:rFonts w:asciiTheme="minorHAnsi" w:hAnsiTheme="minorHAnsi"/>
          <w:b/>
          <w:u w:val="single"/>
        </w:rPr>
        <w:t xml:space="preserve">Wednesday April 25: </w:t>
      </w:r>
      <w:r w:rsidRPr="0048282F">
        <w:rPr>
          <w:rFonts w:asciiTheme="minorHAnsi" w:hAnsiTheme="minorHAnsi"/>
          <w:b/>
          <w:u w:val="single"/>
        </w:rPr>
        <w:t>History on Film/Film on History</w:t>
      </w:r>
    </w:p>
    <w:p w:rsidR="00B073E7" w:rsidRDefault="0048282F" w:rsidP="00357B82">
      <w:pPr>
        <w:pStyle w:val="Alex"/>
        <w:jc w:val="right"/>
        <w:rPr>
          <w:rFonts w:asciiTheme="minorHAnsi" w:hAnsiTheme="minorHAnsi"/>
          <w:b/>
          <w:u w:val="single"/>
        </w:rPr>
      </w:pPr>
      <w:r>
        <w:rPr>
          <w:rFonts w:asciiTheme="minorHAnsi" w:hAnsiTheme="minorHAnsi"/>
          <w:b/>
          <w:u w:val="single"/>
        </w:rPr>
        <w:t>Friday April 27: War Games?</w:t>
      </w:r>
      <w:r w:rsidR="00357B82">
        <w:rPr>
          <w:rFonts w:asciiTheme="minorHAnsi" w:hAnsiTheme="minorHAnsi"/>
          <w:b/>
          <w:u w:val="single"/>
        </w:rPr>
        <w:t xml:space="preserve"> (</w:t>
      </w:r>
      <w:proofErr w:type="gramStart"/>
      <w:r w:rsidR="00357B82">
        <w:rPr>
          <w:rFonts w:asciiTheme="minorHAnsi" w:hAnsiTheme="minorHAnsi"/>
          <w:b/>
          <w:u w:val="single"/>
        </w:rPr>
        <w:t>moved</w:t>
      </w:r>
      <w:proofErr w:type="gramEnd"/>
      <w:r w:rsidR="00357B82">
        <w:rPr>
          <w:rFonts w:asciiTheme="minorHAnsi" w:hAnsiTheme="minorHAnsi"/>
          <w:b/>
          <w:u w:val="single"/>
        </w:rPr>
        <w:t xml:space="preserve"> from Week 11)</w:t>
      </w:r>
    </w:p>
    <w:p w:rsidR="00357B82" w:rsidRDefault="00357B82" w:rsidP="004453AB">
      <w:pPr>
        <w:pStyle w:val="Alex"/>
        <w:rPr>
          <w:rFonts w:asciiTheme="minorHAnsi" w:hAnsiTheme="minorHAnsi"/>
          <w:i/>
          <w:u w:val="single"/>
        </w:rPr>
      </w:pPr>
      <w:bookmarkStart w:id="0" w:name="_GoBack"/>
      <w:bookmarkEnd w:id="0"/>
    </w:p>
    <w:p w:rsidR="00B073E7" w:rsidRPr="004453AB" w:rsidRDefault="00B073E7" w:rsidP="004453AB">
      <w:pPr>
        <w:pStyle w:val="Alex"/>
        <w:rPr>
          <w:rFonts w:asciiTheme="minorHAnsi" w:hAnsiTheme="minorHAnsi"/>
          <w:i/>
          <w:u w:val="single"/>
        </w:rPr>
      </w:pPr>
      <w:r w:rsidRPr="004453AB">
        <w:rPr>
          <w:rFonts w:asciiTheme="minorHAnsi" w:hAnsiTheme="minorHAnsi"/>
          <w:i/>
          <w:u w:val="single"/>
        </w:rPr>
        <w:t>Lectures summary:</w:t>
      </w:r>
    </w:p>
    <w:p w:rsidR="00950468" w:rsidRDefault="00B073E7" w:rsidP="004453AB">
      <w:pPr>
        <w:spacing w:after="0" w:line="360" w:lineRule="auto"/>
        <w:jc w:val="both"/>
      </w:pPr>
      <w:r w:rsidRPr="004453AB">
        <w:t xml:space="preserve">Cinema, as demonstrated in prior weeks, is a commanding influence on how modern warfare has been experienced, documented and represented. In these lectures, we will interrogate what film’s prevalence and ubiquity means for the study of war – plus history in general. But where traditionally historians have been quick to dismiss movies as ‘false’ or inaccurate renderings of past events, in-class discussions will gravitate around scholarship which advocates the utilities and potentialities of cinema for historians. Here, we will debate whether filmmakers can be regarded as historians – with particular reference to output of Oliver Stone. </w:t>
      </w:r>
      <w:r w:rsidR="0048282F">
        <w:t xml:space="preserve">The assigned film </w:t>
      </w:r>
      <w:r w:rsidRPr="004453AB">
        <w:rPr>
          <w:i/>
        </w:rPr>
        <w:t>Platoon</w:t>
      </w:r>
      <w:r w:rsidRPr="004453AB">
        <w:t xml:space="preserve"> informs the latter.</w:t>
      </w:r>
      <w:r w:rsidR="0048282F">
        <w:t xml:space="preserve"> Having done this, we will then apply similar lines of enquiry to think about videogames and computer technology.</w:t>
      </w:r>
      <w:r w:rsidR="00950468">
        <w:t xml:space="preserve"> </w:t>
      </w:r>
    </w:p>
    <w:p w:rsidR="007F1ACB" w:rsidRDefault="00461C86" w:rsidP="004453AB">
      <w:pPr>
        <w:spacing w:after="0" w:line="360" w:lineRule="auto"/>
        <w:jc w:val="both"/>
      </w:pPr>
      <w:r w:rsidRPr="004453AB">
        <w:tab/>
      </w:r>
      <w:r w:rsidR="0048282F">
        <w:t>Wednesd</w:t>
      </w:r>
      <w:r w:rsidRPr="004453AB">
        <w:t xml:space="preserve">ay’s lecture </w:t>
      </w:r>
      <w:r w:rsidR="0048282F">
        <w:t xml:space="preserve">begins by </w:t>
      </w:r>
      <w:r w:rsidRPr="004453AB">
        <w:t>concentrat</w:t>
      </w:r>
      <w:r w:rsidR="0048282F">
        <w:t xml:space="preserve">ing </w:t>
      </w:r>
      <w:r w:rsidRPr="004453AB">
        <w:t>on</w:t>
      </w:r>
      <w:r w:rsidR="009B729A" w:rsidRPr="004453AB">
        <w:t xml:space="preserve"> how cinema has influenced understandings of war and history</w:t>
      </w:r>
      <w:r w:rsidR="007F1ACB">
        <w:t xml:space="preserve">. </w:t>
      </w:r>
      <w:r w:rsidR="007F1ACB" w:rsidRPr="004453AB">
        <w:t>Taking cue from an assigned reading by Geoffrey Nowell-Smith, thought is first given to how cinema has (since its formative years as a medium) been “witness to, and participant in, all major world developments, from wars and revolutions to ideological and demographic shifts and to the subtly changing patterns of everyday life.”</w:t>
      </w:r>
      <w:r w:rsidR="007F1ACB">
        <w:t xml:space="preserve"> The lecture then </w:t>
      </w:r>
      <w:r w:rsidR="007F1ACB" w:rsidRPr="004453AB">
        <w:t xml:space="preserve">muses on how these various correlations between cinema and war are of special consequence for historians. Using Robert A </w:t>
      </w:r>
      <w:proofErr w:type="spellStart"/>
      <w:r w:rsidR="007F1ACB" w:rsidRPr="004453AB">
        <w:t>Rosenstone’s</w:t>
      </w:r>
      <w:proofErr w:type="spellEnd"/>
      <w:r w:rsidR="007F1ACB" w:rsidRPr="004453AB">
        <w:t xml:space="preserve"> interpretations of Oliver Stone’s films as the key reference, we will consider ask not just what cinema can tell us about the history of war, but also whether cinema is an effective medium for </w:t>
      </w:r>
      <w:r w:rsidR="007F1ACB" w:rsidRPr="004453AB">
        <w:rPr>
          <w:i/>
        </w:rPr>
        <w:t>telling that history</w:t>
      </w:r>
      <w:r w:rsidR="007F1ACB" w:rsidRPr="004453AB">
        <w:t xml:space="preserve">. These discussions will be framed by students’ analyses of </w:t>
      </w:r>
      <w:r w:rsidR="007F1ACB" w:rsidRPr="004453AB">
        <w:rPr>
          <w:i/>
        </w:rPr>
        <w:t>Platoon</w:t>
      </w:r>
      <w:r w:rsidR="007F1ACB" w:rsidRPr="004453AB">
        <w:t xml:space="preserve"> plus other historical films that they are familiar with. The central question which will run through discussions is: what makes a good historical film about war?</w:t>
      </w:r>
    </w:p>
    <w:p w:rsidR="0048282F" w:rsidRDefault="007F1ACB" w:rsidP="004453AB">
      <w:pPr>
        <w:spacing w:after="0" w:line="360" w:lineRule="auto"/>
        <w:jc w:val="both"/>
      </w:pPr>
      <w:r>
        <w:tab/>
        <w:t xml:space="preserve">From there, we shall examine </w:t>
      </w:r>
      <w:r w:rsidR="009B729A" w:rsidRPr="004453AB">
        <w:t>overlaps between the ocular, perceptual technologies and techniqu</w:t>
      </w:r>
      <w:r>
        <w:t xml:space="preserve">es of cinema and modern warfare – starting with </w:t>
      </w:r>
      <w:proofErr w:type="spellStart"/>
      <w:r w:rsidR="009B729A" w:rsidRPr="004453AB">
        <w:t>Nowell</w:t>
      </w:r>
      <w:proofErr w:type="spellEnd"/>
      <w:r w:rsidR="009B729A" w:rsidRPr="004453AB">
        <w:t xml:space="preserve">-Smith’s additional claim that the advent of </w:t>
      </w:r>
      <w:r w:rsidR="00C5217C" w:rsidRPr="004453AB">
        <w:t>cinema profoundly influenced</w:t>
      </w:r>
      <w:r w:rsidR="009B729A" w:rsidRPr="004453AB">
        <w:t xml:space="preserve"> the ways humans visualise their external world and how these visualisations are processed by the </w:t>
      </w:r>
      <w:r w:rsidR="00C5217C" w:rsidRPr="004453AB">
        <w:t>interior consciousness;</w:t>
      </w:r>
      <w:r w:rsidR="009B729A" w:rsidRPr="004453AB">
        <w:t xml:space="preserve"> that cinema </w:t>
      </w:r>
      <w:r w:rsidR="00C5217C" w:rsidRPr="004453AB">
        <w:t xml:space="preserve">“is embedded deep into … the history of modern subjectivity.” </w:t>
      </w:r>
      <w:r>
        <w:t xml:space="preserve">The lecture explicates </w:t>
      </w:r>
      <w:r w:rsidR="00C5217C" w:rsidRPr="004453AB">
        <w:t xml:space="preserve">Paul </w:t>
      </w:r>
      <w:proofErr w:type="spellStart"/>
      <w:r w:rsidR="00C5217C" w:rsidRPr="004453AB">
        <w:t>Virilio’s</w:t>
      </w:r>
      <w:proofErr w:type="spellEnd"/>
      <w:r w:rsidR="00C5217C" w:rsidRPr="004453AB">
        <w:t xml:space="preserve"> arguments about </w:t>
      </w:r>
      <w:r w:rsidR="004F444D" w:rsidRPr="004453AB">
        <w:t xml:space="preserve">analogues between the </w:t>
      </w:r>
      <w:r w:rsidR="009B729A" w:rsidRPr="004453AB">
        <w:t xml:space="preserve">points-of-view experienced </w:t>
      </w:r>
      <w:r w:rsidR="004F444D" w:rsidRPr="004453AB">
        <w:t xml:space="preserve">by moviegoers and military personnel on </w:t>
      </w:r>
      <w:r w:rsidR="009B729A" w:rsidRPr="004453AB">
        <w:t xml:space="preserve">battlegrounds of various kinds, and how </w:t>
      </w:r>
      <w:r w:rsidR="004F444D" w:rsidRPr="004453AB">
        <w:t xml:space="preserve">technologies of cinematic production bear similarities with different types of military hardware. </w:t>
      </w:r>
    </w:p>
    <w:p w:rsidR="0048282F" w:rsidRPr="00247B6E" w:rsidRDefault="007F1ACB" w:rsidP="007F1ACB">
      <w:pPr>
        <w:spacing w:after="0" w:line="360" w:lineRule="auto"/>
        <w:jc w:val="both"/>
        <w:rPr>
          <w:rFonts w:cs="Arial"/>
        </w:rPr>
      </w:pPr>
      <w:r>
        <w:lastRenderedPageBreak/>
        <w:tab/>
      </w:r>
      <w:r w:rsidR="0048282F" w:rsidRPr="00247B6E">
        <w:rPr>
          <w:rFonts w:cs="Arial"/>
        </w:rPr>
        <w:t xml:space="preserve">The final </w:t>
      </w:r>
      <w:r>
        <w:rPr>
          <w:rFonts w:cs="Arial"/>
        </w:rPr>
        <w:t xml:space="preserve">lecture </w:t>
      </w:r>
      <w:r w:rsidR="0048282F" w:rsidRPr="00247B6E">
        <w:rPr>
          <w:rFonts w:cs="Arial"/>
        </w:rPr>
        <w:t xml:space="preserve">brings the module up to date with an examination of the different ways that war is represented in the 21st century. Teaching sessions will explore how warfare has changed in recent decades, and responses to this in different media: cinema as per previous weeks, but also video games. The impact of games console aesthetics on representations and understandings of war will be acknowledged, with specific attention then paid to how the War on Terror has been interpreted as influencing video game franchises like </w:t>
      </w:r>
      <w:r w:rsidR="0048282F" w:rsidRPr="00247B6E">
        <w:rPr>
          <w:rFonts w:cs="Arial"/>
          <w:i/>
        </w:rPr>
        <w:t>Call of Duty: Modern Warfare</w:t>
      </w:r>
      <w:r w:rsidR="0048282F" w:rsidRPr="00247B6E">
        <w:rPr>
          <w:rFonts w:cs="Arial"/>
        </w:rPr>
        <w:t xml:space="preserve"> and </w:t>
      </w:r>
      <w:r w:rsidR="0048282F" w:rsidRPr="00247B6E">
        <w:rPr>
          <w:rFonts w:cs="Arial"/>
          <w:i/>
        </w:rPr>
        <w:t xml:space="preserve">Medal of </w:t>
      </w:r>
      <w:proofErr w:type="spellStart"/>
      <w:r w:rsidR="0048282F" w:rsidRPr="00247B6E">
        <w:rPr>
          <w:rFonts w:cs="Arial"/>
          <w:i/>
        </w:rPr>
        <w:t>Honor</w:t>
      </w:r>
      <w:proofErr w:type="spellEnd"/>
      <w:r w:rsidR="0048282F" w:rsidRPr="00247B6E">
        <w:rPr>
          <w:rFonts w:cs="Arial"/>
        </w:rPr>
        <w:t>. Students will then consider the implications of representing war, and the past, more generally in a computer game format. In doing so, several questions will be entertained: what interpretations of war are promoted by video games</w:t>
      </w:r>
      <w:r w:rsidR="0048282F">
        <w:rPr>
          <w:rFonts w:cs="Arial"/>
        </w:rPr>
        <w:t xml:space="preserve">? </w:t>
      </w:r>
      <w:proofErr w:type="gramStart"/>
      <w:r w:rsidR="0048282F" w:rsidRPr="00247B6E">
        <w:rPr>
          <w:rFonts w:cs="Arial"/>
        </w:rPr>
        <w:t>how</w:t>
      </w:r>
      <w:proofErr w:type="gramEnd"/>
      <w:r w:rsidR="0048282F" w:rsidRPr="00247B6E">
        <w:rPr>
          <w:rFonts w:cs="Arial"/>
        </w:rPr>
        <w:t xml:space="preserve"> do they differ from other</w:t>
      </w:r>
      <w:r w:rsidR="0048282F">
        <w:rPr>
          <w:rFonts w:cs="Arial"/>
        </w:rPr>
        <w:t xml:space="preserve"> representations </w:t>
      </w:r>
      <w:r w:rsidR="0048282F" w:rsidRPr="00247B6E">
        <w:rPr>
          <w:rFonts w:cs="Arial"/>
        </w:rPr>
        <w:t xml:space="preserve">encountered on the module? </w:t>
      </w:r>
      <w:proofErr w:type="gramStart"/>
      <w:r w:rsidR="0048282F" w:rsidRPr="00247B6E">
        <w:rPr>
          <w:rFonts w:cs="Arial"/>
        </w:rPr>
        <w:t>do</w:t>
      </w:r>
      <w:proofErr w:type="gramEnd"/>
      <w:r w:rsidR="0048282F" w:rsidRPr="00247B6E">
        <w:rPr>
          <w:rFonts w:cs="Arial"/>
        </w:rPr>
        <w:t xml:space="preserve"> video games enhance or detract from understandings of historic and contemporary conflicts? </w:t>
      </w:r>
      <w:proofErr w:type="gramStart"/>
      <w:r w:rsidR="0048282F">
        <w:rPr>
          <w:rFonts w:cs="Arial"/>
        </w:rPr>
        <w:t>might</w:t>
      </w:r>
      <w:proofErr w:type="gramEnd"/>
      <w:r w:rsidR="0048282F">
        <w:rPr>
          <w:rFonts w:cs="Arial"/>
        </w:rPr>
        <w:t xml:space="preserve"> </w:t>
      </w:r>
      <w:r w:rsidR="0048282F" w:rsidRPr="00247B6E">
        <w:rPr>
          <w:rFonts w:cs="Arial"/>
        </w:rPr>
        <w:t>video games be a medium for ‘doing’ history seriously?</w:t>
      </w:r>
    </w:p>
    <w:p w:rsidR="00950468" w:rsidRPr="00950468" w:rsidRDefault="00950468" w:rsidP="00950468">
      <w:pPr>
        <w:spacing w:after="0" w:line="360" w:lineRule="auto"/>
        <w:ind w:firstLine="720"/>
        <w:jc w:val="both"/>
        <w:rPr>
          <w:b/>
        </w:rPr>
      </w:pPr>
      <w:r>
        <w:rPr>
          <w:b/>
        </w:rPr>
        <w:t>Lecturer’s n</w:t>
      </w:r>
      <w:r>
        <w:rPr>
          <w:b/>
        </w:rPr>
        <w:t xml:space="preserve">ote: in preparing these lectures, </w:t>
      </w:r>
      <w:r>
        <w:rPr>
          <w:b/>
        </w:rPr>
        <w:t xml:space="preserve">I </w:t>
      </w:r>
      <w:r w:rsidR="007F1ACB">
        <w:rPr>
          <w:b/>
        </w:rPr>
        <w:t>decided that adding battle re-enactments into the final lecture’s discussion might risk trying to squeeze too much content into it. Still, a potential extension of many of the ideas explored in the final lecture is that they could be applied equally validly to study of battlefield re-enactments. For this reason, relevant readings and questions on battle re-enactments are also included below for students with special interests in these areas.</w:t>
      </w:r>
    </w:p>
    <w:p w:rsidR="004453AB" w:rsidRDefault="004453AB" w:rsidP="004453AB">
      <w:pPr>
        <w:pStyle w:val="Alex"/>
        <w:rPr>
          <w:rFonts w:asciiTheme="minorHAnsi" w:hAnsiTheme="minorHAnsi"/>
          <w:i/>
          <w:u w:val="single"/>
        </w:rPr>
      </w:pPr>
    </w:p>
    <w:p w:rsidR="004453AB" w:rsidRDefault="004453AB" w:rsidP="004453AB">
      <w:pPr>
        <w:pStyle w:val="Alex"/>
        <w:rPr>
          <w:rFonts w:asciiTheme="minorHAnsi" w:hAnsiTheme="minorHAnsi"/>
          <w:i/>
          <w:u w:val="single"/>
        </w:rPr>
      </w:pPr>
      <w:r>
        <w:rPr>
          <w:rFonts w:asciiTheme="minorHAnsi" w:hAnsiTheme="minorHAnsi"/>
          <w:i/>
          <w:u w:val="single"/>
        </w:rPr>
        <w:t>Preparing for the lectures:</w:t>
      </w:r>
    </w:p>
    <w:p w:rsidR="004453AB" w:rsidRDefault="004453AB" w:rsidP="004453AB">
      <w:pPr>
        <w:pStyle w:val="Alex"/>
        <w:rPr>
          <w:rFonts w:asciiTheme="minorHAnsi" w:hAnsiTheme="minorHAnsi"/>
        </w:rPr>
      </w:pPr>
      <w:r>
        <w:rPr>
          <w:rFonts w:asciiTheme="minorHAnsi" w:hAnsiTheme="minorHAnsi"/>
        </w:rPr>
        <w:t xml:space="preserve">In order to interpret </w:t>
      </w:r>
      <w:r>
        <w:rPr>
          <w:rFonts w:asciiTheme="minorHAnsi" w:hAnsiTheme="minorHAnsi"/>
          <w:i/>
        </w:rPr>
        <w:t xml:space="preserve">Platoon </w:t>
      </w:r>
      <w:r>
        <w:rPr>
          <w:rFonts w:asciiTheme="minorHAnsi" w:hAnsiTheme="minorHAnsi"/>
        </w:rPr>
        <w:t xml:space="preserve">– or any piece of cinema – in a properly-informed manner, it is essential to view a good-quality version of the film in its full duration; </w:t>
      </w:r>
      <w:r w:rsidR="00AE38B6">
        <w:rPr>
          <w:rFonts w:asciiTheme="minorHAnsi" w:hAnsiTheme="minorHAnsi"/>
        </w:rPr>
        <w:t xml:space="preserve">hence </w:t>
      </w:r>
      <w:r>
        <w:rPr>
          <w:rFonts w:asciiTheme="minorHAnsi" w:hAnsiTheme="minorHAnsi"/>
        </w:rPr>
        <w:t>cop</w:t>
      </w:r>
      <w:r w:rsidR="00AE38B6">
        <w:rPr>
          <w:rFonts w:asciiTheme="minorHAnsi" w:hAnsiTheme="minorHAnsi"/>
        </w:rPr>
        <w:t xml:space="preserve">ies </w:t>
      </w:r>
      <w:r>
        <w:rPr>
          <w:rFonts w:asciiTheme="minorHAnsi" w:hAnsiTheme="minorHAnsi"/>
        </w:rPr>
        <w:t>will be loanable from myself on request; preference will be given to groups of students rather than individuals).</w:t>
      </w:r>
      <w:r w:rsidR="00AE38B6">
        <w:rPr>
          <w:rFonts w:asciiTheme="minorHAnsi" w:hAnsiTheme="minorHAnsi"/>
        </w:rPr>
        <w:t xml:space="preserve"> The required readings are hopefully quite straightforward; the most difficult piece is by </w:t>
      </w:r>
      <w:proofErr w:type="spellStart"/>
      <w:r w:rsidR="00AE38B6">
        <w:rPr>
          <w:rFonts w:asciiTheme="minorHAnsi" w:hAnsiTheme="minorHAnsi"/>
        </w:rPr>
        <w:t>Nowell</w:t>
      </w:r>
      <w:proofErr w:type="spellEnd"/>
      <w:r w:rsidR="00AE38B6">
        <w:rPr>
          <w:rFonts w:asciiTheme="minorHAnsi" w:hAnsiTheme="minorHAnsi"/>
        </w:rPr>
        <w:t>-Smith: do not get dissuaded by this, as it will be discussed at length in the lecture.</w:t>
      </w:r>
    </w:p>
    <w:p w:rsidR="00357B82" w:rsidRDefault="00357B82">
      <w:pPr>
        <w:rPr>
          <w:b/>
          <w:u w:val="single"/>
        </w:rPr>
      </w:pPr>
      <w:r>
        <w:rPr>
          <w:b/>
          <w:u w:val="single"/>
        </w:rPr>
        <w:br w:type="page"/>
      </w:r>
    </w:p>
    <w:p w:rsidR="00357B82" w:rsidRDefault="00AE38B6" w:rsidP="00AE38B6">
      <w:pPr>
        <w:pStyle w:val="Alex"/>
        <w:rPr>
          <w:rFonts w:asciiTheme="minorHAnsi" w:hAnsiTheme="minorHAnsi"/>
          <w:b/>
          <w:u w:val="single"/>
        </w:rPr>
      </w:pPr>
      <w:r w:rsidRPr="00AE38B6">
        <w:rPr>
          <w:rFonts w:asciiTheme="minorHAnsi" w:hAnsiTheme="minorHAnsi"/>
          <w:b/>
          <w:u w:val="single"/>
        </w:rPr>
        <w:lastRenderedPageBreak/>
        <w:t>Wednesday</w:t>
      </w:r>
      <w:r w:rsidR="00357B82">
        <w:rPr>
          <w:rFonts w:asciiTheme="minorHAnsi" w:hAnsiTheme="minorHAnsi"/>
          <w:b/>
          <w:u w:val="single"/>
        </w:rPr>
        <w:t xml:space="preserve"> April 25</w:t>
      </w:r>
    </w:p>
    <w:p w:rsidR="00AE38B6" w:rsidRPr="00357B82" w:rsidRDefault="00AE38B6" w:rsidP="00AE38B6">
      <w:pPr>
        <w:pStyle w:val="Alex"/>
        <w:rPr>
          <w:rFonts w:asciiTheme="minorHAnsi" w:hAnsiTheme="minorHAnsi"/>
          <w:b/>
          <w:sz w:val="32"/>
          <w:u w:val="single"/>
        </w:rPr>
      </w:pPr>
      <w:r w:rsidRPr="00357B82">
        <w:rPr>
          <w:rFonts w:asciiTheme="minorHAnsi" w:hAnsiTheme="minorHAnsi"/>
          <w:b/>
          <w:sz w:val="32"/>
          <w:u w:val="single"/>
        </w:rPr>
        <w:t>History on Film/Film on History</w:t>
      </w:r>
    </w:p>
    <w:p w:rsidR="00357B82" w:rsidRDefault="00357B82" w:rsidP="00357B82">
      <w:pPr>
        <w:pStyle w:val="Alex"/>
        <w:jc w:val="center"/>
        <w:rPr>
          <w:rFonts w:asciiTheme="minorHAnsi" w:hAnsiTheme="minorHAnsi"/>
          <w:i/>
          <w:u w:val="single"/>
        </w:rPr>
      </w:pPr>
      <w:r w:rsidRPr="00195307">
        <w:rPr>
          <w:rFonts w:asciiTheme="minorHAnsi" w:hAnsiTheme="minorHAnsi"/>
          <w:b/>
          <w:noProof/>
          <w:lang w:val="en-US"/>
        </w:rPr>
        <w:drawing>
          <wp:inline distT="0" distB="0" distL="0" distR="0" wp14:anchorId="3EC410EE" wp14:editId="02CA47F1">
            <wp:extent cx="2495550" cy="3710051"/>
            <wp:effectExtent l="0" t="0" r="0" b="5080"/>
            <wp:docPr id="2" name="Picture 2" descr="Image result for platoon fil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latoon filmi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02875" cy="3720940"/>
                    </a:xfrm>
                    <a:prstGeom prst="rect">
                      <a:avLst/>
                    </a:prstGeom>
                    <a:noFill/>
                    <a:ln>
                      <a:noFill/>
                    </a:ln>
                  </pic:spPr>
                </pic:pic>
              </a:graphicData>
            </a:graphic>
          </wp:inline>
        </w:drawing>
      </w:r>
    </w:p>
    <w:p w:rsidR="00AE38B6" w:rsidRPr="00AE38B6" w:rsidRDefault="00AE38B6" w:rsidP="00AE38B6">
      <w:pPr>
        <w:pStyle w:val="Alex"/>
        <w:rPr>
          <w:rFonts w:asciiTheme="minorHAnsi" w:hAnsiTheme="minorHAnsi"/>
          <w:i/>
          <w:u w:val="single"/>
        </w:rPr>
      </w:pPr>
      <w:r w:rsidRPr="00AE38B6">
        <w:rPr>
          <w:rFonts w:asciiTheme="minorHAnsi" w:hAnsiTheme="minorHAnsi"/>
          <w:i/>
          <w:u w:val="single"/>
        </w:rPr>
        <w:t>Required viewing:</w:t>
      </w:r>
    </w:p>
    <w:p w:rsidR="00AE38B6" w:rsidRPr="00AE38B6" w:rsidRDefault="00AE38B6" w:rsidP="00AE38B6">
      <w:pPr>
        <w:pStyle w:val="ListParagraph"/>
        <w:numPr>
          <w:ilvl w:val="0"/>
          <w:numId w:val="2"/>
        </w:numPr>
        <w:spacing w:after="0" w:line="360" w:lineRule="auto"/>
        <w:jc w:val="both"/>
      </w:pPr>
      <w:r w:rsidRPr="00AE38B6">
        <w:rPr>
          <w:i/>
        </w:rPr>
        <w:t>Platoon</w:t>
      </w:r>
      <w:r w:rsidRPr="00AE38B6">
        <w:t>. Directed by Oliver Stone (USA, 1986).</w:t>
      </w:r>
    </w:p>
    <w:p w:rsidR="00AE38B6" w:rsidRPr="00AE38B6" w:rsidRDefault="00AE38B6" w:rsidP="00AE38B6">
      <w:pPr>
        <w:spacing w:after="0" w:line="360" w:lineRule="auto"/>
        <w:jc w:val="both"/>
        <w:rPr>
          <w:bCs/>
          <w:i/>
          <w:u w:val="single"/>
        </w:rPr>
      </w:pPr>
      <w:r w:rsidRPr="00AE38B6">
        <w:rPr>
          <w:bCs/>
          <w:i/>
          <w:u w:val="single"/>
        </w:rPr>
        <w:t>Required reading:</w:t>
      </w:r>
    </w:p>
    <w:p w:rsidR="00F556F6" w:rsidRPr="00AE38B6" w:rsidRDefault="00F556F6" w:rsidP="007F1ACB">
      <w:pPr>
        <w:pStyle w:val="Heading2"/>
        <w:numPr>
          <w:ilvl w:val="0"/>
          <w:numId w:val="12"/>
        </w:numPr>
        <w:rPr>
          <w:b w:val="0"/>
        </w:rPr>
      </w:pPr>
      <w:r w:rsidRPr="00AE38B6">
        <w:rPr>
          <w:b w:val="0"/>
        </w:rPr>
        <w:t xml:space="preserve">Geoffrey </w:t>
      </w:r>
      <w:proofErr w:type="spellStart"/>
      <w:r w:rsidRPr="00AE38B6">
        <w:rPr>
          <w:b w:val="0"/>
        </w:rPr>
        <w:t>Nowell</w:t>
      </w:r>
      <w:proofErr w:type="spellEnd"/>
      <w:r w:rsidRPr="00AE38B6">
        <w:rPr>
          <w:b w:val="0"/>
        </w:rPr>
        <w:t>-Smith, 'On History and the Cinema,' </w:t>
      </w:r>
      <w:r w:rsidRPr="00AE38B6">
        <w:rPr>
          <w:b w:val="0"/>
          <w:i/>
        </w:rPr>
        <w:t>Screen </w:t>
      </w:r>
      <w:r w:rsidRPr="00AE38B6">
        <w:rPr>
          <w:b w:val="0"/>
        </w:rPr>
        <w:t>(Vol. 31, No. 2, Summer 1990), pp. 160–171.</w:t>
      </w:r>
    </w:p>
    <w:p w:rsidR="00F556F6" w:rsidRPr="00AE38B6" w:rsidRDefault="00F556F6" w:rsidP="004453AB">
      <w:pPr>
        <w:numPr>
          <w:ilvl w:val="0"/>
          <w:numId w:val="4"/>
        </w:numPr>
        <w:tabs>
          <w:tab w:val="num" w:pos="720"/>
        </w:tabs>
        <w:spacing w:after="0" w:line="360" w:lineRule="auto"/>
        <w:jc w:val="both"/>
      </w:pPr>
      <w:r w:rsidRPr="00AE38B6">
        <w:t>Robert A Rosenstone</w:t>
      </w:r>
      <w:r w:rsidRPr="00AE38B6">
        <w:rPr>
          <w:i/>
          <w:iCs/>
        </w:rPr>
        <w:t>, History on Film/Film on History </w:t>
      </w:r>
      <w:r w:rsidRPr="00AE38B6">
        <w:t>(Longman/Pearson: Harlow, Essex, 2006), pp. 1–10, 111–133, 154–164.</w:t>
      </w:r>
    </w:p>
    <w:p w:rsidR="00AE38B6" w:rsidRDefault="00AE38B6" w:rsidP="00AE38B6">
      <w:pPr>
        <w:pStyle w:val="Heading1"/>
        <w:spacing w:after="0" w:line="360" w:lineRule="auto"/>
        <w:jc w:val="both"/>
      </w:pPr>
    </w:p>
    <w:p w:rsidR="00AE38B6" w:rsidRPr="004453AB" w:rsidRDefault="00AE38B6" w:rsidP="00AE38B6">
      <w:pPr>
        <w:pStyle w:val="Heading1"/>
        <w:spacing w:after="0" w:line="360" w:lineRule="auto"/>
        <w:jc w:val="both"/>
      </w:pPr>
      <w:r w:rsidRPr="004453AB">
        <w:t>Questions to consider:</w:t>
      </w:r>
    </w:p>
    <w:p w:rsidR="00AE38B6" w:rsidRDefault="00AE38B6" w:rsidP="00AE38B6">
      <w:pPr>
        <w:pStyle w:val="Alex"/>
        <w:rPr>
          <w:rFonts w:asciiTheme="minorHAnsi" w:hAnsiTheme="minorHAnsi" w:cs="Arial"/>
          <w:b/>
          <w:u w:val="single"/>
        </w:rPr>
      </w:pPr>
      <w:r w:rsidRPr="004453AB">
        <w:rPr>
          <w:rFonts w:asciiTheme="minorHAnsi" w:hAnsiTheme="minorHAnsi" w:cs="Arial"/>
          <w:b/>
          <w:u w:val="single"/>
        </w:rPr>
        <w:t>General</w:t>
      </w:r>
    </w:p>
    <w:p w:rsidR="00AE38B6" w:rsidRPr="004453AB" w:rsidRDefault="00AE38B6" w:rsidP="00AE38B6">
      <w:pPr>
        <w:pStyle w:val="Alex"/>
        <w:numPr>
          <w:ilvl w:val="0"/>
          <w:numId w:val="7"/>
        </w:numPr>
        <w:rPr>
          <w:rFonts w:asciiTheme="minorHAnsi" w:hAnsiTheme="minorHAnsi" w:cs="Arial"/>
          <w:b/>
        </w:rPr>
      </w:pPr>
      <w:r w:rsidRPr="004453AB">
        <w:rPr>
          <w:rFonts w:asciiTheme="minorHAnsi" w:hAnsiTheme="minorHAnsi" w:cs="Arial"/>
          <w:b/>
        </w:rPr>
        <w:t>In what ways has cinema influenced understandings of war and history?</w:t>
      </w:r>
    </w:p>
    <w:p w:rsidR="00AE38B6" w:rsidRPr="004453AB" w:rsidRDefault="00AE38B6" w:rsidP="00AE38B6">
      <w:pPr>
        <w:pStyle w:val="Alex"/>
        <w:ind w:left="360"/>
        <w:rPr>
          <w:rFonts w:asciiTheme="minorHAnsi" w:hAnsiTheme="minorHAnsi" w:cs="Arial"/>
          <w:b/>
        </w:rPr>
      </w:pPr>
    </w:p>
    <w:p w:rsidR="00AE38B6" w:rsidRPr="004453AB" w:rsidRDefault="00AE38B6" w:rsidP="00AE38B6">
      <w:pPr>
        <w:pStyle w:val="Alex"/>
        <w:numPr>
          <w:ilvl w:val="0"/>
          <w:numId w:val="7"/>
        </w:numPr>
        <w:rPr>
          <w:rFonts w:asciiTheme="minorHAnsi" w:hAnsiTheme="minorHAnsi" w:cs="Arial"/>
          <w:b/>
        </w:rPr>
      </w:pPr>
      <w:r w:rsidRPr="004453AB">
        <w:rPr>
          <w:rFonts w:asciiTheme="minorHAnsi" w:hAnsiTheme="minorHAnsi" w:cs="Arial"/>
          <w:b/>
        </w:rPr>
        <w:t>Are there similarities between the technologies of cinema and the technologies of modern warfare?</w:t>
      </w:r>
    </w:p>
    <w:p w:rsidR="00AE38B6" w:rsidRPr="004453AB" w:rsidRDefault="00AE38B6" w:rsidP="00AE38B6">
      <w:pPr>
        <w:pStyle w:val="ListParagraph"/>
        <w:spacing w:after="0" w:line="360" w:lineRule="auto"/>
        <w:jc w:val="both"/>
        <w:rPr>
          <w:rFonts w:cs="Arial"/>
          <w:b/>
        </w:rPr>
      </w:pPr>
    </w:p>
    <w:p w:rsidR="00357B82" w:rsidRDefault="00AE38B6" w:rsidP="00357B82">
      <w:pPr>
        <w:pStyle w:val="Alex"/>
        <w:numPr>
          <w:ilvl w:val="0"/>
          <w:numId w:val="7"/>
        </w:numPr>
        <w:rPr>
          <w:rFonts w:asciiTheme="minorHAnsi" w:hAnsiTheme="minorHAnsi" w:cs="Arial"/>
          <w:b/>
        </w:rPr>
      </w:pPr>
      <w:r w:rsidRPr="004453AB">
        <w:rPr>
          <w:rFonts w:asciiTheme="minorHAnsi" w:hAnsiTheme="minorHAnsi" w:cs="Arial"/>
          <w:b/>
        </w:rPr>
        <w:t>Are there similarities between the point-of-view experienced by a cinemagoer and the modes of perception experienced by participants in (or victims of) modern warfare?</w:t>
      </w:r>
    </w:p>
    <w:p w:rsidR="00357B82" w:rsidRDefault="00357B82" w:rsidP="00357B82">
      <w:pPr>
        <w:pStyle w:val="ListParagraph"/>
        <w:rPr>
          <w:rFonts w:cs="Arial"/>
          <w:b/>
        </w:rPr>
      </w:pPr>
    </w:p>
    <w:p w:rsidR="00AE38B6" w:rsidRPr="00357B82" w:rsidRDefault="00AE38B6" w:rsidP="00357B82">
      <w:pPr>
        <w:pStyle w:val="Alex"/>
        <w:numPr>
          <w:ilvl w:val="0"/>
          <w:numId w:val="7"/>
        </w:numPr>
        <w:rPr>
          <w:rFonts w:asciiTheme="minorHAnsi" w:hAnsiTheme="minorHAnsi" w:cs="Arial"/>
          <w:b/>
        </w:rPr>
      </w:pPr>
      <w:r w:rsidRPr="00357B82">
        <w:rPr>
          <w:rFonts w:asciiTheme="minorHAnsi" w:hAnsiTheme="minorHAnsi" w:cs="Arial"/>
          <w:b/>
        </w:rPr>
        <w:t>What are the strengths and weaknesses of films for academic historians?</w:t>
      </w:r>
      <w:r w:rsidR="00357B82" w:rsidRPr="00357B82">
        <w:rPr>
          <w:rFonts w:asciiTheme="minorHAnsi" w:hAnsiTheme="minorHAnsi" w:cs="Arial"/>
          <w:b/>
        </w:rPr>
        <w:t xml:space="preserve"> </w:t>
      </w:r>
      <w:r w:rsidRPr="00357B82">
        <w:rPr>
          <w:rFonts w:asciiTheme="minorHAnsi" w:hAnsiTheme="minorHAnsi" w:cs="Arial"/>
          <w:b/>
        </w:rPr>
        <w:t>What are the strengths and weaknesses of film when compared to textual history?</w:t>
      </w:r>
    </w:p>
    <w:p w:rsidR="00AE38B6" w:rsidRPr="004453AB" w:rsidRDefault="00AE38B6" w:rsidP="00AE38B6">
      <w:pPr>
        <w:pStyle w:val="Alex"/>
        <w:ind w:left="720"/>
        <w:rPr>
          <w:rFonts w:asciiTheme="minorHAnsi" w:hAnsiTheme="minorHAnsi" w:cs="Arial"/>
        </w:rPr>
      </w:pPr>
    </w:p>
    <w:p w:rsidR="00AE38B6" w:rsidRPr="004453AB" w:rsidRDefault="00AE38B6" w:rsidP="00AE38B6">
      <w:pPr>
        <w:pStyle w:val="Alex"/>
        <w:numPr>
          <w:ilvl w:val="0"/>
          <w:numId w:val="7"/>
        </w:numPr>
        <w:rPr>
          <w:rFonts w:asciiTheme="minorHAnsi" w:hAnsiTheme="minorHAnsi" w:cs="Arial"/>
          <w:b/>
        </w:rPr>
      </w:pPr>
      <w:r w:rsidRPr="004453AB">
        <w:rPr>
          <w:rFonts w:asciiTheme="minorHAnsi" w:hAnsiTheme="minorHAnsi" w:cs="Arial"/>
          <w:b/>
        </w:rPr>
        <w:t>Can you think of any films that mount a convincing interpretation of the past and/or that make a convincing historical argument?</w:t>
      </w:r>
    </w:p>
    <w:p w:rsidR="00AE38B6" w:rsidRPr="004453AB" w:rsidRDefault="00AE38B6" w:rsidP="00AE38B6">
      <w:pPr>
        <w:pStyle w:val="Alex"/>
        <w:ind w:left="360"/>
        <w:rPr>
          <w:rFonts w:asciiTheme="minorHAnsi" w:hAnsiTheme="minorHAnsi" w:cs="Arial"/>
          <w:b/>
        </w:rPr>
      </w:pPr>
    </w:p>
    <w:p w:rsidR="00AE38B6" w:rsidRPr="004453AB" w:rsidRDefault="00AE38B6" w:rsidP="00AE38B6">
      <w:pPr>
        <w:pStyle w:val="Alex"/>
        <w:rPr>
          <w:rFonts w:asciiTheme="minorHAnsi" w:hAnsiTheme="minorHAnsi"/>
          <w:b/>
          <w:u w:val="single"/>
          <w:lang w:val="en" w:eastAsia="en-GB"/>
        </w:rPr>
      </w:pPr>
      <w:proofErr w:type="spellStart"/>
      <w:r w:rsidRPr="004453AB">
        <w:rPr>
          <w:rFonts w:asciiTheme="minorHAnsi" w:hAnsiTheme="minorHAnsi"/>
          <w:b/>
          <w:u w:val="single"/>
          <w:lang w:val="en" w:eastAsia="en-GB"/>
        </w:rPr>
        <w:t>Nowell</w:t>
      </w:r>
      <w:proofErr w:type="spellEnd"/>
      <w:r w:rsidRPr="004453AB">
        <w:rPr>
          <w:rFonts w:asciiTheme="minorHAnsi" w:hAnsiTheme="minorHAnsi"/>
          <w:b/>
          <w:u w:val="single"/>
          <w:lang w:val="en" w:eastAsia="en-GB"/>
        </w:rPr>
        <w:t xml:space="preserve">-Smith, 'On History and the Cinema' </w:t>
      </w:r>
    </w:p>
    <w:p w:rsidR="00AE38B6" w:rsidRPr="004453AB" w:rsidRDefault="00AE38B6" w:rsidP="00AE38B6">
      <w:pPr>
        <w:pStyle w:val="Alex"/>
        <w:numPr>
          <w:ilvl w:val="0"/>
          <w:numId w:val="2"/>
        </w:numPr>
        <w:rPr>
          <w:rFonts w:asciiTheme="minorHAnsi" w:hAnsiTheme="minorHAnsi"/>
          <w:b/>
          <w:u w:val="single"/>
          <w:lang w:val="en" w:eastAsia="en-GB"/>
        </w:rPr>
      </w:pPr>
      <w:proofErr w:type="spellStart"/>
      <w:r w:rsidRPr="004453AB">
        <w:rPr>
          <w:rFonts w:asciiTheme="minorHAnsi" w:hAnsiTheme="minorHAnsi"/>
          <w:b/>
          <w:lang w:val="en" w:eastAsia="en-GB"/>
        </w:rPr>
        <w:t>Nowell</w:t>
      </w:r>
      <w:proofErr w:type="spellEnd"/>
      <w:r w:rsidRPr="004453AB">
        <w:rPr>
          <w:rFonts w:asciiTheme="minorHAnsi" w:hAnsiTheme="minorHAnsi"/>
          <w:b/>
          <w:lang w:val="en" w:eastAsia="en-GB"/>
        </w:rPr>
        <w:t>-Smith opens with the declaration “the history of the cinema is [was] the history of the 20th century” (p. 160). On what basis does he make this claim, and how convinced by it are you?</w:t>
      </w:r>
    </w:p>
    <w:p w:rsidR="00AE38B6" w:rsidRPr="004453AB" w:rsidRDefault="00AE38B6" w:rsidP="00AE38B6">
      <w:pPr>
        <w:pStyle w:val="Alex"/>
        <w:ind w:left="360"/>
        <w:rPr>
          <w:rFonts w:asciiTheme="minorHAnsi" w:hAnsiTheme="minorHAnsi"/>
          <w:b/>
          <w:u w:val="single"/>
          <w:lang w:val="en" w:eastAsia="en-GB"/>
        </w:rPr>
      </w:pPr>
    </w:p>
    <w:p w:rsidR="00AE38B6" w:rsidRPr="004453AB" w:rsidRDefault="00AE38B6" w:rsidP="00AE38B6">
      <w:pPr>
        <w:pStyle w:val="Alex"/>
        <w:numPr>
          <w:ilvl w:val="0"/>
          <w:numId w:val="2"/>
        </w:numPr>
        <w:rPr>
          <w:rFonts w:asciiTheme="minorHAnsi" w:hAnsiTheme="minorHAnsi"/>
          <w:b/>
          <w:u w:val="single"/>
          <w:lang w:val="en" w:eastAsia="en-GB"/>
        </w:rPr>
      </w:pPr>
      <w:r w:rsidRPr="004453AB">
        <w:rPr>
          <w:rFonts w:asciiTheme="minorHAnsi" w:hAnsiTheme="minorHAnsi"/>
          <w:b/>
          <w:lang w:val="en" w:eastAsia="en-GB"/>
        </w:rPr>
        <w:t xml:space="preserve">What points does </w:t>
      </w:r>
      <w:proofErr w:type="spellStart"/>
      <w:r w:rsidRPr="004453AB">
        <w:rPr>
          <w:rFonts w:asciiTheme="minorHAnsi" w:hAnsiTheme="minorHAnsi"/>
          <w:b/>
          <w:lang w:val="en" w:eastAsia="en-GB"/>
        </w:rPr>
        <w:t>Nowell</w:t>
      </w:r>
      <w:proofErr w:type="spellEnd"/>
      <w:r w:rsidRPr="004453AB">
        <w:rPr>
          <w:rFonts w:asciiTheme="minorHAnsi" w:hAnsiTheme="minorHAnsi"/>
          <w:b/>
          <w:lang w:val="en" w:eastAsia="en-GB"/>
        </w:rPr>
        <w:t xml:space="preserve">-Smith make regarding films such as </w:t>
      </w:r>
      <w:r w:rsidRPr="004453AB">
        <w:rPr>
          <w:rFonts w:asciiTheme="minorHAnsi" w:hAnsiTheme="minorHAnsi"/>
          <w:b/>
          <w:i/>
          <w:lang w:val="en" w:eastAsia="en-GB"/>
        </w:rPr>
        <w:t xml:space="preserve">October </w:t>
      </w:r>
      <w:r w:rsidRPr="004453AB">
        <w:rPr>
          <w:rFonts w:asciiTheme="minorHAnsi" w:hAnsiTheme="minorHAnsi"/>
          <w:b/>
          <w:lang w:val="en" w:eastAsia="en-GB"/>
        </w:rPr>
        <w:t xml:space="preserve">(1927) and </w:t>
      </w:r>
      <w:r w:rsidRPr="004453AB">
        <w:rPr>
          <w:rFonts w:asciiTheme="minorHAnsi" w:hAnsiTheme="minorHAnsi"/>
          <w:b/>
          <w:i/>
          <w:lang w:val="en" w:eastAsia="en-GB"/>
        </w:rPr>
        <w:t xml:space="preserve">London Can Take It </w:t>
      </w:r>
      <w:r w:rsidRPr="004453AB">
        <w:rPr>
          <w:rFonts w:asciiTheme="minorHAnsi" w:hAnsiTheme="minorHAnsi"/>
          <w:b/>
          <w:lang w:val="en" w:eastAsia="en-GB"/>
        </w:rPr>
        <w:t>(1940), and why are they important to his analysis (see p. 162)?</w:t>
      </w:r>
    </w:p>
    <w:p w:rsidR="00AE38B6" w:rsidRPr="004453AB" w:rsidRDefault="00AE38B6" w:rsidP="00AE38B6">
      <w:pPr>
        <w:pStyle w:val="ListParagraph"/>
        <w:spacing w:after="0" w:line="360" w:lineRule="auto"/>
        <w:jc w:val="both"/>
        <w:rPr>
          <w:b/>
          <w:u w:val="single"/>
          <w:lang w:val="en" w:eastAsia="en-GB"/>
        </w:rPr>
      </w:pPr>
    </w:p>
    <w:p w:rsidR="00AE38B6" w:rsidRPr="004453AB" w:rsidRDefault="00AE38B6" w:rsidP="00AE38B6">
      <w:pPr>
        <w:pStyle w:val="Alex"/>
        <w:numPr>
          <w:ilvl w:val="0"/>
          <w:numId w:val="2"/>
        </w:numPr>
        <w:rPr>
          <w:rFonts w:asciiTheme="minorHAnsi" w:hAnsiTheme="minorHAnsi"/>
          <w:b/>
          <w:u w:val="single"/>
          <w:lang w:val="en" w:eastAsia="en-GB"/>
        </w:rPr>
      </w:pPr>
      <w:r w:rsidRPr="004453AB">
        <w:rPr>
          <w:rFonts w:asciiTheme="minorHAnsi" w:hAnsiTheme="minorHAnsi"/>
          <w:b/>
          <w:lang w:val="en" w:eastAsia="en-GB"/>
        </w:rPr>
        <w:t xml:space="preserve">What points does </w:t>
      </w:r>
      <w:proofErr w:type="spellStart"/>
      <w:r w:rsidRPr="004453AB">
        <w:rPr>
          <w:rFonts w:asciiTheme="minorHAnsi" w:hAnsiTheme="minorHAnsi"/>
          <w:b/>
          <w:lang w:val="en" w:eastAsia="en-GB"/>
        </w:rPr>
        <w:t>Nowell</w:t>
      </w:r>
      <w:proofErr w:type="spellEnd"/>
      <w:r w:rsidRPr="004453AB">
        <w:rPr>
          <w:rFonts w:asciiTheme="minorHAnsi" w:hAnsiTheme="minorHAnsi"/>
          <w:b/>
          <w:lang w:val="en" w:eastAsia="en-GB"/>
        </w:rPr>
        <w:t>-Smith make regarding narrative films about war, and why are they important to his analysis (pp. 162–163)?</w:t>
      </w:r>
    </w:p>
    <w:p w:rsidR="00AE38B6" w:rsidRPr="004453AB" w:rsidRDefault="00AE38B6" w:rsidP="00AE38B6">
      <w:pPr>
        <w:pStyle w:val="ListParagraph"/>
        <w:spacing w:after="0" w:line="360" w:lineRule="auto"/>
        <w:jc w:val="both"/>
        <w:rPr>
          <w:b/>
          <w:u w:val="single"/>
          <w:lang w:val="en" w:eastAsia="en-GB"/>
        </w:rPr>
      </w:pPr>
    </w:p>
    <w:p w:rsidR="00AE38B6" w:rsidRPr="00357B82" w:rsidRDefault="00AE38B6" w:rsidP="00357B82">
      <w:pPr>
        <w:pStyle w:val="Alex"/>
        <w:numPr>
          <w:ilvl w:val="0"/>
          <w:numId w:val="23"/>
        </w:numPr>
        <w:rPr>
          <w:rFonts w:asciiTheme="minorHAnsi" w:hAnsiTheme="minorHAnsi"/>
          <w:b/>
          <w:u w:val="single"/>
          <w:lang w:val="en" w:eastAsia="en-GB"/>
        </w:rPr>
      </w:pPr>
      <w:r w:rsidRPr="00357B82">
        <w:rPr>
          <w:rFonts w:asciiTheme="minorHAnsi" w:hAnsiTheme="minorHAnsi"/>
          <w:b/>
          <w:lang w:val="en" w:eastAsia="en-GB"/>
        </w:rPr>
        <w:t xml:space="preserve">What arguments does </w:t>
      </w:r>
      <w:proofErr w:type="spellStart"/>
      <w:r w:rsidRPr="00357B82">
        <w:rPr>
          <w:rFonts w:asciiTheme="minorHAnsi" w:hAnsiTheme="minorHAnsi"/>
          <w:b/>
          <w:lang w:val="en" w:eastAsia="en-GB"/>
        </w:rPr>
        <w:t>Nowell</w:t>
      </w:r>
      <w:proofErr w:type="spellEnd"/>
      <w:r w:rsidRPr="00357B82">
        <w:rPr>
          <w:rFonts w:asciiTheme="minorHAnsi" w:hAnsiTheme="minorHAnsi"/>
          <w:b/>
          <w:lang w:val="en" w:eastAsia="en-GB"/>
        </w:rPr>
        <w:t>-Smith make regarding the ‘realism’ of cinema (pp. 163–166)?</w:t>
      </w:r>
      <w:r w:rsidR="00357B82" w:rsidRPr="00357B82">
        <w:rPr>
          <w:rFonts w:asciiTheme="minorHAnsi" w:hAnsiTheme="minorHAnsi"/>
          <w:b/>
          <w:lang w:val="en" w:eastAsia="en-GB"/>
        </w:rPr>
        <w:t xml:space="preserve"> </w:t>
      </w:r>
      <w:r w:rsidR="00357B82">
        <w:rPr>
          <w:rFonts w:asciiTheme="minorHAnsi" w:hAnsiTheme="minorHAnsi"/>
          <w:b/>
          <w:lang w:val="en" w:eastAsia="en-GB"/>
        </w:rPr>
        <w:t xml:space="preserve"> </w:t>
      </w:r>
      <w:r w:rsidRPr="00357B82">
        <w:rPr>
          <w:rFonts w:asciiTheme="minorHAnsi" w:hAnsiTheme="minorHAnsi"/>
          <w:b/>
          <w:lang w:val="en" w:eastAsia="en-GB"/>
        </w:rPr>
        <w:t>What do you understand by his phrase “reality effect”?</w:t>
      </w:r>
    </w:p>
    <w:p w:rsidR="00AE38B6" w:rsidRPr="004453AB" w:rsidRDefault="00AE38B6" w:rsidP="00AE38B6">
      <w:pPr>
        <w:pStyle w:val="Alex"/>
        <w:rPr>
          <w:rFonts w:asciiTheme="minorHAnsi" w:hAnsiTheme="minorHAnsi"/>
          <w:lang w:val="en" w:eastAsia="en-GB"/>
        </w:rPr>
      </w:pPr>
    </w:p>
    <w:p w:rsidR="00AE38B6" w:rsidRPr="004453AB" w:rsidRDefault="00AE38B6" w:rsidP="00AE38B6">
      <w:pPr>
        <w:pStyle w:val="Alex"/>
        <w:numPr>
          <w:ilvl w:val="0"/>
          <w:numId w:val="6"/>
        </w:numPr>
        <w:rPr>
          <w:rFonts w:asciiTheme="minorHAnsi" w:hAnsiTheme="minorHAnsi"/>
          <w:b/>
          <w:u w:val="single"/>
          <w:lang w:val="en" w:eastAsia="en-GB"/>
        </w:rPr>
      </w:pPr>
      <w:r w:rsidRPr="004453AB">
        <w:rPr>
          <w:rFonts w:asciiTheme="minorHAnsi" w:hAnsiTheme="minorHAnsi"/>
          <w:b/>
          <w:lang w:val="en" w:eastAsia="en-GB"/>
        </w:rPr>
        <w:t xml:space="preserve">Why does </w:t>
      </w:r>
      <w:proofErr w:type="spellStart"/>
      <w:r w:rsidRPr="004453AB">
        <w:rPr>
          <w:rFonts w:asciiTheme="minorHAnsi" w:hAnsiTheme="minorHAnsi"/>
          <w:b/>
          <w:lang w:val="en" w:eastAsia="en-GB"/>
        </w:rPr>
        <w:t>Nowell</w:t>
      </w:r>
      <w:proofErr w:type="spellEnd"/>
      <w:r w:rsidRPr="004453AB">
        <w:rPr>
          <w:rFonts w:asciiTheme="minorHAnsi" w:hAnsiTheme="minorHAnsi"/>
          <w:b/>
          <w:lang w:val="en" w:eastAsia="en-GB"/>
        </w:rPr>
        <w:t>-Smith think histories of cinema reception are useful and important (pp</w:t>
      </w:r>
      <w:r w:rsidR="00357B82">
        <w:rPr>
          <w:rFonts w:asciiTheme="minorHAnsi" w:hAnsiTheme="minorHAnsi"/>
          <w:b/>
          <w:lang w:val="en" w:eastAsia="en-GB"/>
        </w:rPr>
        <w:t>.</w:t>
      </w:r>
      <w:r w:rsidRPr="004453AB">
        <w:rPr>
          <w:rFonts w:asciiTheme="minorHAnsi" w:hAnsiTheme="minorHAnsi"/>
          <w:b/>
          <w:lang w:val="en" w:eastAsia="en-GB"/>
        </w:rPr>
        <w:t xml:space="preserve"> 168–169)?</w:t>
      </w:r>
    </w:p>
    <w:p w:rsidR="00AE38B6" w:rsidRPr="004453AB" w:rsidRDefault="00AE38B6" w:rsidP="00AE38B6">
      <w:pPr>
        <w:pStyle w:val="Alex"/>
        <w:ind w:left="360"/>
        <w:rPr>
          <w:rFonts w:asciiTheme="minorHAnsi" w:hAnsiTheme="minorHAnsi"/>
          <w:b/>
          <w:u w:val="single"/>
          <w:lang w:val="en" w:eastAsia="en-GB"/>
        </w:rPr>
      </w:pPr>
    </w:p>
    <w:p w:rsidR="00AE38B6" w:rsidRPr="004453AB" w:rsidRDefault="00AE38B6" w:rsidP="00AE38B6">
      <w:pPr>
        <w:pStyle w:val="Alex"/>
        <w:numPr>
          <w:ilvl w:val="0"/>
          <w:numId w:val="6"/>
        </w:numPr>
        <w:rPr>
          <w:rFonts w:asciiTheme="minorHAnsi" w:hAnsiTheme="minorHAnsi"/>
          <w:b/>
          <w:u w:val="single"/>
          <w:lang w:val="en" w:eastAsia="en-GB"/>
        </w:rPr>
      </w:pPr>
      <w:r w:rsidRPr="004453AB">
        <w:rPr>
          <w:rFonts w:asciiTheme="minorHAnsi" w:hAnsiTheme="minorHAnsi"/>
          <w:b/>
          <w:lang w:val="en" w:eastAsia="en-GB"/>
        </w:rPr>
        <w:t xml:space="preserve">Why does </w:t>
      </w:r>
      <w:proofErr w:type="spellStart"/>
      <w:r w:rsidRPr="004453AB">
        <w:rPr>
          <w:rFonts w:asciiTheme="minorHAnsi" w:hAnsiTheme="minorHAnsi"/>
          <w:b/>
          <w:lang w:val="en" w:eastAsia="en-GB"/>
        </w:rPr>
        <w:t>Nowell</w:t>
      </w:r>
      <w:proofErr w:type="spellEnd"/>
      <w:r w:rsidRPr="004453AB">
        <w:rPr>
          <w:rFonts w:asciiTheme="minorHAnsi" w:hAnsiTheme="minorHAnsi"/>
          <w:b/>
          <w:lang w:val="en" w:eastAsia="en-GB"/>
        </w:rPr>
        <w:t xml:space="preserve">-Smith think historians of cinema should embrace “a history of </w:t>
      </w:r>
      <w:r>
        <w:rPr>
          <w:rFonts w:asciiTheme="minorHAnsi" w:hAnsiTheme="minorHAnsi"/>
          <w:b/>
          <w:lang w:val="en" w:eastAsia="en-GB"/>
        </w:rPr>
        <w:t>subjectivities"</w:t>
      </w:r>
      <w:r w:rsidRPr="004453AB">
        <w:rPr>
          <w:rFonts w:asciiTheme="minorHAnsi" w:hAnsiTheme="minorHAnsi"/>
          <w:b/>
          <w:lang w:val="en" w:eastAsia="en-GB"/>
        </w:rPr>
        <w:t xml:space="preserve"> (p. 170)?</w:t>
      </w:r>
    </w:p>
    <w:p w:rsidR="00AE38B6" w:rsidRDefault="00AE38B6" w:rsidP="00AE38B6">
      <w:pPr>
        <w:spacing w:after="0" w:line="360" w:lineRule="auto"/>
        <w:jc w:val="both"/>
        <w:rPr>
          <w:b/>
          <w:u w:val="single"/>
          <w:lang w:val="en" w:eastAsia="en-GB"/>
        </w:rPr>
      </w:pPr>
    </w:p>
    <w:p w:rsidR="00AE38B6" w:rsidRPr="004453AB" w:rsidRDefault="00AE38B6" w:rsidP="00AE38B6">
      <w:pPr>
        <w:pStyle w:val="Alex"/>
        <w:rPr>
          <w:rFonts w:asciiTheme="minorHAnsi" w:hAnsiTheme="minorHAnsi" w:cs="Arial"/>
          <w:b/>
          <w:i/>
          <w:u w:val="single"/>
        </w:rPr>
      </w:pPr>
      <w:proofErr w:type="spellStart"/>
      <w:r w:rsidRPr="004453AB">
        <w:rPr>
          <w:rFonts w:asciiTheme="minorHAnsi" w:hAnsiTheme="minorHAnsi" w:cs="Arial"/>
          <w:b/>
          <w:u w:val="single"/>
        </w:rPr>
        <w:t>Rosenstone</w:t>
      </w:r>
      <w:proofErr w:type="spellEnd"/>
      <w:r w:rsidRPr="004453AB">
        <w:rPr>
          <w:rFonts w:asciiTheme="minorHAnsi" w:hAnsiTheme="minorHAnsi" w:cs="Arial"/>
          <w:b/>
          <w:u w:val="single"/>
        </w:rPr>
        <w:t xml:space="preserve">, </w:t>
      </w:r>
      <w:r w:rsidRPr="004453AB">
        <w:rPr>
          <w:rFonts w:asciiTheme="minorHAnsi" w:hAnsiTheme="minorHAnsi" w:cs="Arial"/>
          <w:b/>
          <w:i/>
          <w:u w:val="single"/>
        </w:rPr>
        <w:t>History on Film/Film on History</w:t>
      </w:r>
    </w:p>
    <w:p w:rsidR="00AE38B6" w:rsidRPr="004453AB" w:rsidRDefault="00AE38B6" w:rsidP="00AE38B6">
      <w:pPr>
        <w:pStyle w:val="Alex"/>
        <w:numPr>
          <w:ilvl w:val="0"/>
          <w:numId w:val="9"/>
        </w:numPr>
        <w:rPr>
          <w:rFonts w:asciiTheme="minorHAnsi" w:hAnsiTheme="minorHAnsi" w:cs="Arial"/>
          <w:b/>
        </w:rPr>
      </w:pPr>
      <w:r w:rsidRPr="004453AB">
        <w:rPr>
          <w:rFonts w:asciiTheme="minorHAnsi" w:hAnsiTheme="minorHAnsi" w:cs="Arial"/>
          <w:b/>
        </w:rPr>
        <w:t xml:space="preserve">Why does </w:t>
      </w:r>
      <w:proofErr w:type="spellStart"/>
      <w:r w:rsidRPr="004453AB">
        <w:rPr>
          <w:rFonts w:asciiTheme="minorHAnsi" w:hAnsiTheme="minorHAnsi" w:cs="Arial"/>
          <w:b/>
        </w:rPr>
        <w:t>Rosenstone</w:t>
      </w:r>
      <w:proofErr w:type="spellEnd"/>
      <w:r w:rsidRPr="004453AB">
        <w:rPr>
          <w:rFonts w:asciiTheme="minorHAnsi" w:hAnsiTheme="minorHAnsi" w:cs="Arial"/>
          <w:b/>
        </w:rPr>
        <w:t xml:space="preserve"> think historians have traditionally been resistant to using films as a legitimate historical source?</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What challenges to (capital ‘h’) History does cinema pose?</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Why is that films often seem to fall short of the standards expected of academic history?</w:t>
      </w:r>
    </w:p>
    <w:p w:rsidR="00AE38B6" w:rsidRPr="004453AB" w:rsidRDefault="00AE38B6" w:rsidP="00AE38B6">
      <w:pPr>
        <w:pStyle w:val="Alex"/>
        <w:rPr>
          <w:rFonts w:asciiTheme="minorHAnsi" w:hAnsiTheme="minorHAnsi" w:cs="Arial"/>
          <w:b/>
        </w:rPr>
      </w:pPr>
    </w:p>
    <w:p w:rsidR="00AE38B6" w:rsidRPr="004453AB" w:rsidRDefault="00AE38B6" w:rsidP="00AE38B6">
      <w:pPr>
        <w:pStyle w:val="Alex"/>
        <w:numPr>
          <w:ilvl w:val="0"/>
          <w:numId w:val="9"/>
        </w:numPr>
        <w:rPr>
          <w:rFonts w:asciiTheme="minorHAnsi" w:hAnsiTheme="minorHAnsi" w:cs="Arial"/>
          <w:b/>
        </w:rPr>
      </w:pPr>
      <w:r w:rsidRPr="004453AB">
        <w:rPr>
          <w:rFonts w:asciiTheme="minorHAnsi" w:hAnsiTheme="minorHAnsi" w:cs="Arial"/>
          <w:b/>
        </w:rPr>
        <w:lastRenderedPageBreak/>
        <w:t xml:space="preserve">Why is </w:t>
      </w:r>
      <w:proofErr w:type="spellStart"/>
      <w:r w:rsidRPr="004453AB">
        <w:rPr>
          <w:rFonts w:asciiTheme="minorHAnsi" w:hAnsiTheme="minorHAnsi" w:cs="Arial"/>
          <w:b/>
        </w:rPr>
        <w:t>Rosenstone</w:t>
      </w:r>
      <w:proofErr w:type="spellEnd"/>
      <w:r w:rsidRPr="004453AB">
        <w:rPr>
          <w:rFonts w:asciiTheme="minorHAnsi" w:hAnsiTheme="minorHAnsi" w:cs="Arial"/>
          <w:b/>
        </w:rPr>
        <w:t xml:space="preserve"> sympathetic to the possibilities and potentialities of films as a mode of expressing knowledge about the past?</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softHyphen/>
        <w:t>How does he rebut criticisms of the film by traditional historians?</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What similarities does he suggest exist between textual, academic history and history as presented in film?</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Why does he think the ideas of postmodern theorists are helpful in thinking through the relationship of history and cinema?</w:t>
      </w:r>
    </w:p>
    <w:p w:rsidR="00AE38B6" w:rsidRPr="004453AB" w:rsidRDefault="00AE38B6" w:rsidP="00AE38B6">
      <w:pPr>
        <w:pStyle w:val="Alex"/>
        <w:ind w:left="360"/>
        <w:rPr>
          <w:rFonts w:asciiTheme="minorHAnsi" w:hAnsiTheme="minorHAnsi" w:cs="Arial"/>
        </w:rPr>
      </w:pPr>
    </w:p>
    <w:p w:rsidR="00AE38B6" w:rsidRPr="004453AB" w:rsidRDefault="00AE38B6" w:rsidP="00AE38B6">
      <w:pPr>
        <w:pStyle w:val="Alex"/>
        <w:numPr>
          <w:ilvl w:val="0"/>
          <w:numId w:val="9"/>
        </w:numPr>
        <w:rPr>
          <w:rFonts w:asciiTheme="minorHAnsi" w:hAnsiTheme="minorHAnsi" w:cs="Arial"/>
          <w:b/>
        </w:rPr>
      </w:pPr>
      <w:r w:rsidRPr="004453AB">
        <w:rPr>
          <w:rFonts w:asciiTheme="minorHAnsi" w:hAnsiTheme="minorHAnsi" w:cs="Arial"/>
          <w:b/>
        </w:rPr>
        <w:t xml:space="preserve">Why does </w:t>
      </w:r>
      <w:proofErr w:type="spellStart"/>
      <w:r w:rsidRPr="004453AB">
        <w:rPr>
          <w:rFonts w:asciiTheme="minorHAnsi" w:hAnsiTheme="minorHAnsi" w:cs="Arial"/>
          <w:b/>
        </w:rPr>
        <w:t>Rosenstone</w:t>
      </w:r>
      <w:proofErr w:type="spellEnd"/>
      <w:r w:rsidRPr="004453AB">
        <w:rPr>
          <w:rFonts w:asciiTheme="minorHAnsi" w:hAnsiTheme="minorHAnsi" w:cs="Arial"/>
          <w:b/>
        </w:rPr>
        <w:t xml:space="preserve"> think it is possible for a director to be considered a ‘filmmaker historian,’ and does Oliver Stone merit this distinction?</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 xml:space="preserve">What are the strengths and weaknesses of Stone’s films according to </w:t>
      </w:r>
      <w:proofErr w:type="spellStart"/>
      <w:r w:rsidRPr="004453AB">
        <w:rPr>
          <w:rFonts w:asciiTheme="minorHAnsi" w:hAnsiTheme="minorHAnsi" w:cs="Arial"/>
        </w:rPr>
        <w:t>Rosenstone</w:t>
      </w:r>
      <w:proofErr w:type="spellEnd"/>
      <w:r w:rsidRPr="004453AB">
        <w:rPr>
          <w:rFonts w:asciiTheme="minorHAnsi" w:hAnsiTheme="minorHAnsi" w:cs="Arial"/>
        </w:rPr>
        <w:t>?</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 xml:space="preserve">What historical ‘arguments’ about war does </w:t>
      </w:r>
      <w:proofErr w:type="spellStart"/>
      <w:r w:rsidRPr="004453AB">
        <w:rPr>
          <w:rFonts w:asciiTheme="minorHAnsi" w:hAnsiTheme="minorHAnsi" w:cs="Arial"/>
        </w:rPr>
        <w:t>Rosenstone</w:t>
      </w:r>
      <w:proofErr w:type="spellEnd"/>
      <w:r w:rsidRPr="004453AB">
        <w:rPr>
          <w:rFonts w:asciiTheme="minorHAnsi" w:hAnsiTheme="minorHAnsi" w:cs="Arial"/>
        </w:rPr>
        <w:t xml:space="preserve"> claim are made by films such as </w:t>
      </w:r>
      <w:r w:rsidRPr="004453AB">
        <w:rPr>
          <w:rFonts w:asciiTheme="minorHAnsi" w:hAnsiTheme="minorHAnsi" w:cs="Arial"/>
          <w:i/>
        </w:rPr>
        <w:t>Platoon</w:t>
      </w:r>
      <w:r w:rsidRPr="004453AB">
        <w:rPr>
          <w:rFonts w:asciiTheme="minorHAnsi" w:hAnsiTheme="minorHAnsi" w:cs="Arial"/>
        </w:rPr>
        <w:t xml:space="preserve">, </w:t>
      </w:r>
      <w:r w:rsidRPr="004453AB">
        <w:rPr>
          <w:rFonts w:asciiTheme="minorHAnsi" w:hAnsiTheme="minorHAnsi" w:cs="Arial"/>
          <w:i/>
        </w:rPr>
        <w:t xml:space="preserve">Born on the Fourth of July </w:t>
      </w:r>
      <w:r w:rsidRPr="004453AB">
        <w:rPr>
          <w:rFonts w:asciiTheme="minorHAnsi" w:hAnsiTheme="minorHAnsi" w:cs="Arial"/>
        </w:rPr>
        <w:t xml:space="preserve">and </w:t>
      </w:r>
      <w:r w:rsidRPr="004453AB">
        <w:rPr>
          <w:rFonts w:asciiTheme="minorHAnsi" w:hAnsiTheme="minorHAnsi" w:cs="Arial"/>
          <w:i/>
        </w:rPr>
        <w:t>Heaven and Earth</w:t>
      </w:r>
      <w:r w:rsidRPr="004453AB">
        <w:rPr>
          <w:rFonts w:asciiTheme="minorHAnsi" w:hAnsiTheme="minorHAnsi" w:cs="Arial"/>
        </w:rPr>
        <w:t>?</w:t>
      </w:r>
    </w:p>
    <w:p w:rsidR="00AE38B6" w:rsidRPr="004453AB"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 xml:space="preserve">What historical ‘arguments’ about war does </w:t>
      </w:r>
      <w:proofErr w:type="spellStart"/>
      <w:r w:rsidRPr="004453AB">
        <w:rPr>
          <w:rFonts w:asciiTheme="minorHAnsi" w:hAnsiTheme="minorHAnsi" w:cs="Arial"/>
        </w:rPr>
        <w:t>Rosenstone</w:t>
      </w:r>
      <w:proofErr w:type="spellEnd"/>
      <w:r w:rsidRPr="004453AB">
        <w:rPr>
          <w:rFonts w:asciiTheme="minorHAnsi" w:hAnsiTheme="minorHAnsi" w:cs="Arial"/>
        </w:rPr>
        <w:t xml:space="preserve"> claim are made by biographical films such as </w:t>
      </w:r>
      <w:r w:rsidRPr="004453AB">
        <w:rPr>
          <w:rFonts w:asciiTheme="minorHAnsi" w:hAnsiTheme="minorHAnsi" w:cs="Arial"/>
          <w:i/>
        </w:rPr>
        <w:t xml:space="preserve">JFK </w:t>
      </w:r>
      <w:r w:rsidRPr="004453AB">
        <w:rPr>
          <w:rFonts w:asciiTheme="minorHAnsi" w:hAnsiTheme="minorHAnsi" w:cs="Arial"/>
        </w:rPr>
        <w:t xml:space="preserve">and </w:t>
      </w:r>
      <w:r w:rsidRPr="004453AB">
        <w:rPr>
          <w:rFonts w:asciiTheme="minorHAnsi" w:hAnsiTheme="minorHAnsi" w:cs="Arial"/>
          <w:i/>
        </w:rPr>
        <w:t>Nixon</w:t>
      </w:r>
      <w:r w:rsidRPr="004453AB">
        <w:rPr>
          <w:rFonts w:asciiTheme="minorHAnsi" w:hAnsiTheme="minorHAnsi" w:cs="Arial"/>
        </w:rPr>
        <w:t>?</w:t>
      </w:r>
    </w:p>
    <w:p w:rsidR="00AE38B6" w:rsidRDefault="00AE38B6" w:rsidP="00AE38B6">
      <w:pPr>
        <w:pStyle w:val="Alex"/>
        <w:numPr>
          <w:ilvl w:val="0"/>
          <w:numId w:val="10"/>
        </w:numPr>
        <w:ind w:left="927"/>
        <w:rPr>
          <w:rFonts w:asciiTheme="minorHAnsi" w:hAnsiTheme="minorHAnsi" w:cs="Arial"/>
        </w:rPr>
      </w:pPr>
      <w:r w:rsidRPr="004453AB">
        <w:rPr>
          <w:rFonts w:asciiTheme="minorHAnsi" w:hAnsiTheme="minorHAnsi" w:cs="Arial"/>
        </w:rPr>
        <w:t>Ultimately, do you think Stone and other filmmakers can properly be considered historians, and why?</w:t>
      </w:r>
    </w:p>
    <w:p w:rsidR="00AE38B6" w:rsidRDefault="00AE38B6">
      <w:r>
        <w:br w:type="page"/>
      </w:r>
    </w:p>
    <w:p w:rsidR="00357B82" w:rsidRDefault="00357B82" w:rsidP="00AE38B6">
      <w:pPr>
        <w:pStyle w:val="Alex"/>
        <w:rPr>
          <w:rFonts w:asciiTheme="minorHAnsi" w:hAnsiTheme="minorHAnsi"/>
          <w:b/>
          <w:u w:val="single"/>
        </w:rPr>
      </w:pPr>
      <w:r>
        <w:rPr>
          <w:rFonts w:asciiTheme="minorHAnsi" w:hAnsiTheme="minorHAnsi"/>
          <w:b/>
          <w:u w:val="single"/>
        </w:rPr>
        <w:lastRenderedPageBreak/>
        <w:t>Friday April 27</w:t>
      </w:r>
    </w:p>
    <w:p w:rsidR="00AE38B6" w:rsidRPr="00357B82" w:rsidRDefault="00AE38B6" w:rsidP="00AE38B6">
      <w:pPr>
        <w:pStyle w:val="Alex"/>
        <w:rPr>
          <w:rFonts w:asciiTheme="minorHAnsi" w:hAnsiTheme="minorHAnsi"/>
          <w:b/>
          <w:sz w:val="36"/>
          <w:u w:val="single"/>
        </w:rPr>
      </w:pPr>
      <w:r w:rsidRPr="00357B82">
        <w:rPr>
          <w:rFonts w:asciiTheme="minorHAnsi" w:hAnsiTheme="minorHAnsi"/>
          <w:b/>
          <w:sz w:val="36"/>
          <w:u w:val="single"/>
        </w:rPr>
        <w:t>War Games?</w:t>
      </w:r>
    </w:p>
    <w:p w:rsidR="00357B82" w:rsidRPr="00247B6E" w:rsidRDefault="00357B82" w:rsidP="00357B82">
      <w:pPr>
        <w:pStyle w:val="Alex"/>
        <w:jc w:val="center"/>
        <w:rPr>
          <w:rFonts w:asciiTheme="minorHAnsi" w:hAnsiTheme="minorHAnsi" w:cs="Arial"/>
          <w:b/>
          <w:u w:val="single"/>
        </w:rPr>
      </w:pPr>
      <w:r w:rsidRPr="00766A57">
        <w:rPr>
          <w:rFonts w:asciiTheme="minorHAnsi" w:hAnsiTheme="minorHAnsi" w:cs="Arial"/>
          <w:b/>
          <w:noProof/>
          <w:lang w:val="en-US"/>
        </w:rPr>
        <w:drawing>
          <wp:inline distT="0" distB="0" distL="0" distR="0" wp14:anchorId="04E04A82" wp14:editId="2B97180C">
            <wp:extent cx="3761740" cy="2472263"/>
            <wp:effectExtent l="0" t="0" r="0" b="4445"/>
            <wp:docPr id="40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9"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766325" cy="2475276"/>
                    </a:xfrm>
                    <a:prstGeom prst="rect">
                      <a:avLst/>
                    </a:prstGeom>
                    <a:noFill/>
                    <a:ln>
                      <a:noFill/>
                    </a:ln>
                    <a:extLst/>
                  </pic:spPr>
                </pic:pic>
              </a:graphicData>
            </a:graphic>
          </wp:inline>
        </w:drawing>
      </w:r>
    </w:p>
    <w:p w:rsidR="00357B82" w:rsidRDefault="00357B82" w:rsidP="00357B82">
      <w:pPr>
        <w:pStyle w:val="Alex"/>
        <w:ind w:left="3600"/>
        <w:jc w:val="right"/>
        <w:rPr>
          <w:rFonts w:asciiTheme="minorHAnsi" w:hAnsiTheme="minorHAnsi" w:cs="Arial"/>
          <w:i/>
        </w:rPr>
      </w:pPr>
      <w:r>
        <w:rPr>
          <w:rFonts w:asciiTheme="minorHAnsi" w:hAnsiTheme="minorHAnsi" w:cs="Arial"/>
          <w:i/>
        </w:rPr>
        <w:t>D</w:t>
      </w:r>
      <w:r w:rsidRPr="00766A57">
        <w:rPr>
          <w:rFonts w:asciiTheme="minorHAnsi" w:hAnsiTheme="minorHAnsi" w:cs="Arial"/>
          <w:i/>
        </w:rPr>
        <w:t>rone pilot</w:t>
      </w:r>
      <w:r>
        <w:rPr>
          <w:rFonts w:asciiTheme="minorHAnsi" w:hAnsiTheme="minorHAnsi" w:cs="Arial"/>
          <w:i/>
        </w:rPr>
        <w:t xml:space="preserve">, </w:t>
      </w:r>
      <w:r w:rsidRPr="00766A57">
        <w:rPr>
          <w:rFonts w:asciiTheme="minorHAnsi" w:hAnsiTheme="minorHAnsi" w:cs="Arial"/>
          <w:i/>
        </w:rPr>
        <w:t xml:space="preserve">Hancock Field, Syracuse, </w:t>
      </w:r>
      <w:r>
        <w:rPr>
          <w:rFonts w:asciiTheme="minorHAnsi" w:hAnsiTheme="minorHAnsi" w:cs="Arial"/>
          <w:i/>
        </w:rPr>
        <w:t xml:space="preserve">New York. </w:t>
      </w:r>
      <w:r w:rsidRPr="00766A57">
        <w:rPr>
          <w:rFonts w:asciiTheme="minorHAnsi" w:hAnsiTheme="minorHAnsi" w:cs="Arial"/>
          <w:i/>
        </w:rPr>
        <w:t xml:space="preserve"> Credit Heather Ainsworth for </w:t>
      </w:r>
      <w:r w:rsidRPr="00766A57">
        <w:rPr>
          <w:rFonts w:asciiTheme="minorHAnsi" w:hAnsiTheme="minorHAnsi" w:cs="Arial"/>
        </w:rPr>
        <w:t>New York Times</w:t>
      </w:r>
      <w:r w:rsidRPr="00766A57">
        <w:rPr>
          <w:rFonts w:asciiTheme="minorHAnsi" w:hAnsiTheme="minorHAnsi" w:cs="Arial"/>
          <w:i/>
        </w:rPr>
        <w:t xml:space="preserve"> (2012) </w:t>
      </w:r>
    </w:p>
    <w:p w:rsidR="00AE38B6" w:rsidRPr="00AE38B6" w:rsidRDefault="00AE38B6" w:rsidP="007F1ACB">
      <w:pPr>
        <w:spacing w:after="0" w:line="360" w:lineRule="auto"/>
        <w:jc w:val="both"/>
        <w:rPr>
          <w:i/>
          <w:u w:val="single"/>
        </w:rPr>
      </w:pPr>
      <w:r w:rsidRPr="00AE38B6">
        <w:rPr>
          <w:i/>
          <w:u w:val="single"/>
        </w:rPr>
        <w:t xml:space="preserve">Required reading: </w:t>
      </w:r>
    </w:p>
    <w:p w:rsidR="00AE38B6" w:rsidRPr="002478C9" w:rsidRDefault="00AE38B6" w:rsidP="00AE38B6">
      <w:pPr>
        <w:numPr>
          <w:ilvl w:val="0"/>
          <w:numId w:val="13"/>
        </w:numPr>
        <w:spacing w:after="0" w:line="360" w:lineRule="auto"/>
        <w:jc w:val="both"/>
        <w:rPr>
          <w:rFonts w:eastAsia="Times New Roman" w:cs="Times New Roman"/>
          <w:lang w:eastAsia="en-GB"/>
        </w:rPr>
      </w:pPr>
      <w:r w:rsidRPr="002478C9">
        <w:rPr>
          <w:rFonts w:eastAsia="Times New Roman" w:cs="Times New Roman"/>
          <w:lang w:eastAsia="en-GB"/>
        </w:rPr>
        <w:t xml:space="preserve">Brian </w:t>
      </w:r>
      <w:proofErr w:type="spellStart"/>
      <w:r w:rsidRPr="002478C9">
        <w:rPr>
          <w:rFonts w:eastAsia="Times New Roman" w:cs="Times New Roman"/>
          <w:lang w:eastAsia="en-GB"/>
        </w:rPr>
        <w:t>Rejack</w:t>
      </w:r>
      <w:proofErr w:type="spellEnd"/>
      <w:r w:rsidRPr="002478C9">
        <w:rPr>
          <w:rFonts w:eastAsia="Times New Roman" w:cs="Times New Roman"/>
          <w:lang w:eastAsia="en-GB"/>
        </w:rPr>
        <w:t xml:space="preserve">, </w:t>
      </w:r>
      <w:r w:rsidRPr="00247B6E">
        <w:rPr>
          <w:rFonts w:eastAsia="Times New Roman" w:cs="Times New Roman"/>
          <w:lang w:eastAsia="en-GB"/>
        </w:rPr>
        <w:t>‘</w:t>
      </w:r>
      <w:r w:rsidRPr="002478C9">
        <w:rPr>
          <w:rFonts w:eastAsia="Times New Roman" w:cs="Times New Roman"/>
          <w:lang w:eastAsia="en-GB"/>
        </w:rPr>
        <w:t xml:space="preserve">Toward a Virtual </w:t>
      </w:r>
      <w:proofErr w:type="spellStart"/>
      <w:r w:rsidRPr="002478C9">
        <w:rPr>
          <w:rFonts w:eastAsia="Times New Roman" w:cs="Times New Roman"/>
          <w:lang w:eastAsia="en-GB"/>
        </w:rPr>
        <w:t>Reenactment</w:t>
      </w:r>
      <w:proofErr w:type="spellEnd"/>
      <w:r w:rsidRPr="002478C9">
        <w:rPr>
          <w:rFonts w:eastAsia="Times New Roman" w:cs="Times New Roman"/>
          <w:lang w:eastAsia="en-GB"/>
        </w:rPr>
        <w:t xml:space="preserve"> of History: Video Games and the Recreation of the Past,</w:t>
      </w:r>
      <w:r w:rsidRPr="00247B6E">
        <w:rPr>
          <w:rFonts w:eastAsia="Times New Roman" w:cs="Times New Roman"/>
          <w:lang w:eastAsia="en-GB"/>
        </w:rPr>
        <w:t>’</w:t>
      </w:r>
      <w:r w:rsidRPr="002478C9">
        <w:rPr>
          <w:rFonts w:eastAsia="Times New Roman" w:cs="Times New Roman"/>
          <w:lang w:eastAsia="en-GB"/>
        </w:rPr>
        <w:t> </w:t>
      </w:r>
      <w:r w:rsidRPr="002478C9">
        <w:rPr>
          <w:rFonts w:eastAsia="Times New Roman" w:cs="Times New Roman"/>
          <w:i/>
          <w:iCs/>
          <w:lang w:eastAsia="en-GB"/>
        </w:rPr>
        <w:t xml:space="preserve">Rethinking History </w:t>
      </w:r>
      <w:r w:rsidRPr="002478C9">
        <w:rPr>
          <w:rFonts w:eastAsia="Times New Roman" w:cs="Times New Roman"/>
          <w:lang w:eastAsia="en-GB"/>
        </w:rPr>
        <w:t>(Vol. 11, No. 3, September 2007), pp. 411–425.</w:t>
      </w:r>
    </w:p>
    <w:p w:rsidR="00AE38B6" w:rsidRPr="00AE38B6" w:rsidRDefault="00AE38B6" w:rsidP="001C5EBD">
      <w:pPr>
        <w:numPr>
          <w:ilvl w:val="0"/>
          <w:numId w:val="13"/>
        </w:numPr>
        <w:spacing w:after="0" w:line="360" w:lineRule="auto"/>
        <w:jc w:val="both"/>
      </w:pPr>
      <w:r w:rsidRPr="00AE38B6">
        <w:rPr>
          <w:rFonts w:eastAsia="Times New Roman" w:cs="Times New Roman"/>
          <w:lang w:eastAsia="en-GB"/>
        </w:rPr>
        <w:t xml:space="preserve">Marcus </w:t>
      </w:r>
      <w:proofErr w:type="spellStart"/>
      <w:r w:rsidRPr="00AE38B6">
        <w:rPr>
          <w:rFonts w:eastAsia="Times New Roman" w:cs="Times New Roman"/>
          <w:lang w:eastAsia="en-GB"/>
        </w:rPr>
        <w:t>Schulzke</w:t>
      </w:r>
      <w:proofErr w:type="spellEnd"/>
      <w:r w:rsidRPr="00AE38B6">
        <w:rPr>
          <w:rFonts w:eastAsia="Times New Roman" w:cs="Times New Roman"/>
          <w:lang w:eastAsia="en-GB"/>
        </w:rPr>
        <w:t>, ‘</w:t>
      </w:r>
      <w:proofErr w:type="gramStart"/>
      <w:r w:rsidRPr="00AE38B6">
        <w:rPr>
          <w:rFonts w:eastAsia="Times New Roman" w:cs="Times New Roman"/>
          <w:lang w:eastAsia="en-GB"/>
        </w:rPr>
        <w:t>The</w:t>
      </w:r>
      <w:proofErr w:type="gramEnd"/>
      <w:r w:rsidRPr="00AE38B6">
        <w:rPr>
          <w:rFonts w:eastAsia="Times New Roman" w:cs="Times New Roman"/>
          <w:lang w:eastAsia="en-GB"/>
        </w:rPr>
        <w:t xml:space="preserve"> Virtual War on Terror: Counterterrorism Narratives in Video Games,’ </w:t>
      </w:r>
      <w:r w:rsidRPr="00AE38B6">
        <w:rPr>
          <w:rFonts w:eastAsia="Times New Roman" w:cs="Times New Roman"/>
          <w:i/>
          <w:iCs/>
          <w:lang w:eastAsia="en-GB"/>
        </w:rPr>
        <w:t>New Political Science</w:t>
      </w:r>
      <w:r w:rsidRPr="00AE38B6">
        <w:rPr>
          <w:rFonts w:eastAsia="Times New Roman" w:cs="Times New Roman"/>
          <w:lang w:eastAsia="en-GB"/>
        </w:rPr>
        <w:t xml:space="preserve"> (Vol. 35, No. 4, 2013), pp. 586–603.</w:t>
      </w:r>
    </w:p>
    <w:p w:rsidR="00357B82" w:rsidRDefault="00357B82" w:rsidP="00AE38B6">
      <w:pPr>
        <w:spacing w:after="0" w:line="360" w:lineRule="auto"/>
        <w:jc w:val="both"/>
        <w:rPr>
          <w:rFonts w:eastAsia="Times New Roman" w:cs="Times New Roman"/>
          <w:i/>
          <w:u w:val="single"/>
          <w:lang w:eastAsia="en-GB"/>
        </w:rPr>
      </w:pPr>
    </w:p>
    <w:p w:rsidR="00AE38B6" w:rsidRPr="00AE38B6" w:rsidRDefault="00AE38B6" w:rsidP="00AE38B6">
      <w:pPr>
        <w:spacing w:after="0" w:line="360" w:lineRule="auto"/>
        <w:jc w:val="both"/>
        <w:rPr>
          <w:rFonts w:eastAsia="Times New Roman" w:cs="Times New Roman"/>
          <w:i/>
          <w:u w:val="single"/>
          <w:lang w:eastAsia="en-GB"/>
        </w:rPr>
      </w:pPr>
      <w:r w:rsidRPr="00AE38B6">
        <w:rPr>
          <w:rFonts w:eastAsia="Times New Roman" w:cs="Times New Roman"/>
          <w:i/>
          <w:u w:val="single"/>
          <w:lang w:eastAsia="en-GB"/>
        </w:rPr>
        <w:t>Recommended background reading:</w:t>
      </w:r>
    </w:p>
    <w:p w:rsidR="00AE38B6" w:rsidRDefault="00AE38B6" w:rsidP="00AE38B6">
      <w:pPr>
        <w:pStyle w:val="Alex"/>
        <w:numPr>
          <w:ilvl w:val="0"/>
          <w:numId w:val="13"/>
        </w:numPr>
        <w:rPr>
          <w:rFonts w:asciiTheme="minorHAnsi" w:hAnsiTheme="minorHAnsi" w:cs="Arial"/>
        </w:rPr>
      </w:pPr>
      <w:r w:rsidRPr="00B2347D">
        <w:rPr>
          <w:rFonts w:asciiTheme="minorHAnsi" w:hAnsiTheme="minorHAnsi" w:cs="Arial"/>
        </w:rPr>
        <w:t xml:space="preserve">Adam Chapman, ‘Is Sid Meir’s </w:t>
      </w:r>
      <w:r w:rsidRPr="00B2347D">
        <w:rPr>
          <w:rFonts w:asciiTheme="minorHAnsi" w:hAnsiTheme="minorHAnsi" w:cs="Arial"/>
          <w:i/>
          <w:iCs/>
        </w:rPr>
        <w:t xml:space="preserve">Civilization </w:t>
      </w:r>
      <w:r w:rsidRPr="00B2347D">
        <w:rPr>
          <w:rFonts w:asciiTheme="minorHAnsi" w:hAnsiTheme="minorHAnsi" w:cs="Arial"/>
        </w:rPr>
        <w:t xml:space="preserve">History?’ </w:t>
      </w:r>
      <w:r w:rsidRPr="00B2347D">
        <w:rPr>
          <w:rFonts w:asciiTheme="minorHAnsi" w:hAnsiTheme="minorHAnsi" w:cs="Arial"/>
          <w:i/>
          <w:iCs/>
        </w:rPr>
        <w:t>Rethinking History</w:t>
      </w:r>
      <w:r>
        <w:rPr>
          <w:rFonts w:asciiTheme="minorHAnsi" w:hAnsiTheme="minorHAnsi" w:cs="Arial"/>
        </w:rPr>
        <w:t xml:space="preserve"> Vol. 17, No. 3 (2013), pp. 312–332.</w:t>
      </w:r>
    </w:p>
    <w:p w:rsidR="00AE38B6" w:rsidRDefault="00AE38B6" w:rsidP="00AE38B6">
      <w:pPr>
        <w:numPr>
          <w:ilvl w:val="0"/>
          <w:numId w:val="13"/>
        </w:numPr>
        <w:spacing w:after="0" w:line="360" w:lineRule="auto"/>
        <w:jc w:val="both"/>
        <w:rPr>
          <w:rFonts w:eastAsia="Times New Roman" w:cs="Times New Roman"/>
          <w:lang w:eastAsia="en-GB"/>
        </w:rPr>
      </w:pPr>
      <w:r w:rsidRPr="002478C9">
        <w:rPr>
          <w:rFonts w:eastAsia="Times New Roman" w:cs="Times New Roman"/>
          <w:lang w:eastAsia="en-GB"/>
        </w:rPr>
        <w:t xml:space="preserve">Terence </w:t>
      </w:r>
      <w:proofErr w:type="spellStart"/>
      <w:r w:rsidRPr="002478C9">
        <w:rPr>
          <w:rFonts w:eastAsia="Times New Roman" w:cs="Times New Roman"/>
          <w:lang w:eastAsia="en-GB"/>
        </w:rPr>
        <w:t>McSweeney</w:t>
      </w:r>
      <w:proofErr w:type="spellEnd"/>
      <w:r w:rsidRPr="002478C9">
        <w:rPr>
          <w:rFonts w:eastAsia="Times New Roman" w:cs="Times New Roman"/>
          <w:lang w:eastAsia="en-GB"/>
        </w:rPr>
        <w:t xml:space="preserve">, introduction and </w:t>
      </w:r>
      <w:r w:rsidRPr="00247B6E">
        <w:rPr>
          <w:rFonts w:eastAsia="Times New Roman" w:cs="Times New Roman"/>
          <w:lang w:eastAsia="en-GB"/>
        </w:rPr>
        <w:t>‘</w:t>
      </w:r>
      <w:r w:rsidRPr="002478C9">
        <w:rPr>
          <w:rFonts w:eastAsia="Times New Roman" w:cs="Times New Roman"/>
          <w:lang w:eastAsia="en-GB"/>
        </w:rPr>
        <w:t>Boots on the Ground: The New Millennial Combat Film as Cultural Artefact,</w:t>
      </w:r>
      <w:r w:rsidRPr="00247B6E">
        <w:rPr>
          <w:rFonts w:eastAsia="Times New Roman" w:cs="Times New Roman"/>
          <w:lang w:eastAsia="en-GB"/>
        </w:rPr>
        <w:t>’</w:t>
      </w:r>
      <w:r w:rsidRPr="002478C9">
        <w:rPr>
          <w:rFonts w:eastAsia="Times New Roman" w:cs="Times New Roman"/>
          <w:lang w:eastAsia="en-GB"/>
        </w:rPr>
        <w:t xml:space="preserve"> </w:t>
      </w:r>
      <w:r w:rsidRPr="002478C9">
        <w:rPr>
          <w:rFonts w:eastAsia="Times New Roman" w:cs="Times New Roman"/>
          <w:i/>
          <w:iCs/>
          <w:lang w:eastAsia="en-GB"/>
        </w:rPr>
        <w:t xml:space="preserve">The </w:t>
      </w:r>
      <w:r w:rsidRPr="00247B6E">
        <w:rPr>
          <w:rFonts w:eastAsia="Times New Roman" w:cs="Times New Roman"/>
          <w:i/>
          <w:iCs/>
          <w:lang w:eastAsia="en-GB"/>
        </w:rPr>
        <w:t>‘</w:t>
      </w:r>
      <w:r w:rsidRPr="002478C9">
        <w:rPr>
          <w:rFonts w:eastAsia="Times New Roman" w:cs="Times New Roman"/>
          <w:i/>
          <w:iCs/>
          <w:lang w:eastAsia="en-GB"/>
        </w:rPr>
        <w:t>War on Terror</w:t>
      </w:r>
      <w:r w:rsidRPr="00247B6E">
        <w:rPr>
          <w:rFonts w:eastAsia="Times New Roman" w:cs="Times New Roman"/>
          <w:i/>
          <w:iCs/>
          <w:lang w:eastAsia="en-GB"/>
        </w:rPr>
        <w:t>’</w:t>
      </w:r>
      <w:r w:rsidRPr="002478C9">
        <w:rPr>
          <w:rFonts w:eastAsia="Times New Roman" w:cs="Times New Roman"/>
          <w:i/>
          <w:iCs/>
          <w:lang w:eastAsia="en-GB"/>
        </w:rPr>
        <w:t xml:space="preserve"> and American Film: 9/11 Frames Per Second </w:t>
      </w:r>
      <w:r w:rsidRPr="002478C9">
        <w:rPr>
          <w:rFonts w:eastAsia="Times New Roman" w:cs="Times New Roman"/>
          <w:lang w:eastAsia="en-GB"/>
        </w:rPr>
        <w:t>(Edinburgh University: Edinburgh, 2008), pp. 1–31, 59–80.</w:t>
      </w:r>
    </w:p>
    <w:p w:rsidR="007F1ACB" w:rsidRDefault="007F1ACB" w:rsidP="001C5EBD">
      <w:pPr>
        <w:numPr>
          <w:ilvl w:val="0"/>
          <w:numId w:val="13"/>
        </w:numPr>
        <w:spacing w:after="0" w:line="360" w:lineRule="auto"/>
        <w:jc w:val="both"/>
      </w:pPr>
      <w:r w:rsidRPr="004453AB">
        <w:t xml:space="preserve">Paul </w:t>
      </w:r>
      <w:proofErr w:type="spellStart"/>
      <w:r w:rsidRPr="004453AB">
        <w:t>Virilio</w:t>
      </w:r>
      <w:proofErr w:type="spellEnd"/>
      <w:r w:rsidRPr="004453AB">
        <w:t>, ‘</w:t>
      </w:r>
      <w:proofErr w:type="gramStart"/>
      <w:r w:rsidRPr="004453AB">
        <w:t>A</w:t>
      </w:r>
      <w:proofErr w:type="gramEnd"/>
      <w:r w:rsidRPr="004453AB">
        <w:t xml:space="preserve"> Travelling Shot Over Eighty Years,’ </w:t>
      </w:r>
      <w:r w:rsidRPr="00AE38B6">
        <w:rPr>
          <w:i/>
          <w:iCs/>
        </w:rPr>
        <w:t xml:space="preserve">War and Cinema: The Logistics of Perception </w:t>
      </w:r>
      <w:r w:rsidRPr="004453AB">
        <w:t xml:space="preserve">(Verso: London, 2000 [1984]), pp. </w:t>
      </w:r>
      <w:r>
        <w:t>85</w:t>
      </w:r>
      <w:r w:rsidRPr="004453AB">
        <w:t>–</w:t>
      </w:r>
      <w:r>
        <w:t>111</w:t>
      </w:r>
      <w:r w:rsidRPr="004453AB">
        <w:t>.</w:t>
      </w:r>
    </w:p>
    <w:p w:rsidR="00AE38B6" w:rsidRPr="002478C9" w:rsidRDefault="00AE38B6" w:rsidP="00AE38B6">
      <w:pPr>
        <w:numPr>
          <w:ilvl w:val="0"/>
          <w:numId w:val="13"/>
        </w:numPr>
        <w:spacing w:after="0" w:line="360" w:lineRule="auto"/>
        <w:jc w:val="both"/>
        <w:rPr>
          <w:rFonts w:eastAsia="Times New Roman" w:cs="Times New Roman"/>
          <w:lang w:eastAsia="en-GB"/>
        </w:rPr>
      </w:pPr>
      <w:r w:rsidRPr="002478C9">
        <w:rPr>
          <w:rFonts w:eastAsia="Times New Roman" w:cs="Times New Roman"/>
          <w:lang w:eastAsia="en-GB"/>
        </w:rPr>
        <w:t xml:space="preserve">Chris Woods, </w:t>
      </w:r>
      <w:r w:rsidRPr="00247B6E">
        <w:rPr>
          <w:rFonts w:eastAsia="Times New Roman" w:cs="Times New Roman"/>
          <w:lang w:eastAsia="en-GB"/>
        </w:rPr>
        <w:t>‘</w:t>
      </w:r>
      <w:r w:rsidRPr="002478C9">
        <w:rPr>
          <w:rFonts w:eastAsia="Times New Roman" w:cs="Times New Roman"/>
          <w:lang w:eastAsia="en-GB"/>
        </w:rPr>
        <w:t xml:space="preserve">Games </w:t>
      </w:r>
      <w:proofErr w:type="gramStart"/>
      <w:r w:rsidRPr="002478C9">
        <w:rPr>
          <w:rFonts w:eastAsia="Times New Roman" w:cs="Times New Roman"/>
          <w:lang w:eastAsia="en-GB"/>
        </w:rPr>
        <w:t>Without</w:t>
      </w:r>
      <w:proofErr w:type="gramEnd"/>
      <w:r w:rsidRPr="002478C9">
        <w:rPr>
          <w:rFonts w:eastAsia="Times New Roman" w:cs="Times New Roman"/>
          <w:lang w:eastAsia="en-GB"/>
        </w:rPr>
        <w:t xml:space="preserve"> Frontiers, War Without Tears,</w:t>
      </w:r>
      <w:r w:rsidRPr="00247B6E">
        <w:rPr>
          <w:rFonts w:eastAsia="Times New Roman" w:cs="Times New Roman"/>
          <w:lang w:eastAsia="en-GB"/>
        </w:rPr>
        <w:t>’</w:t>
      </w:r>
      <w:r w:rsidRPr="002478C9">
        <w:rPr>
          <w:rFonts w:eastAsia="Times New Roman" w:cs="Times New Roman"/>
          <w:lang w:eastAsia="en-GB"/>
        </w:rPr>
        <w:t xml:space="preserve"> Geoffrey Robertson, </w:t>
      </w:r>
      <w:r w:rsidRPr="00247B6E">
        <w:rPr>
          <w:rFonts w:eastAsia="Times New Roman" w:cs="Times New Roman"/>
          <w:lang w:eastAsia="en-GB"/>
        </w:rPr>
        <w:t>‘</w:t>
      </w:r>
      <w:r w:rsidRPr="002478C9">
        <w:rPr>
          <w:rFonts w:eastAsia="Times New Roman" w:cs="Times New Roman"/>
          <w:lang w:eastAsia="en-GB"/>
        </w:rPr>
        <w:t>Trial by Fury,</w:t>
      </w:r>
      <w:r w:rsidRPr="00247B6E">
        <w:rPr>
          <w:rFonts w:eastAsia="Times New Roman" w:cs="Times New Roman"/>
          <w:lang w:eastAsia="en-GB"/>
        </w:rPr>
        <w:t>’</w:t>
      </w:r>
      <w:r w:rsidRPr="002478C9">
        <w:rPr>
          <w:rFonts w:eastAsia="Times New Roman" w:cs="Times New Roman"/>
          <w:lang w:eastAsia="en-GB"/>
        </w:rPr>
        <w:t xml:space="preserve"> Michael Brooks, </w:t>
      </w:r>
      <w:r w:rsidRPr="00247B6E">
        <w:rPr>
          <w:rFonts w:eastAsia="Times New Roman" w:cs="Times New Roman"/>
          <w:lang w:eastAsia="en-GB"/>
        </w:rPr>
        <w:t>‘</w:t>
      </w:r>
      <w:r w:rsidRPr="002478C9">
        <w:rPr>
          <w:rFonts w:eastAsia="Times New Roman" w:cs="Times New Roman"/>
          <w:lang w:eastAsia="en-GB"/>
        </w:rPr>
        <w:t>Eyes in the Sky,</w:t>
      </w:r>
      <w:r w:rsidRPr="00247B6E">
        <w:rPr>
          <w:rFonts w:eastAsia="Times New Roman" w:cs="Times New Roman"/>
          <w:lang w:eastAsia="en-GB"/>
        </w:rPr>
        <w:t>’</w:t>
      </w:r>
      <w:r w:rsidRPr="002478C9">
        <w:rPr>
          <w:rFonts w:eastAsia="Times New Roman" w:cs="Times New Roman"/>
          <w:lang w:eastAsia="en-GB"/>
        </w:rPr>
        <w:t> </w:t>
      </w:r>
      <w:r w:rsidRPr="002478C9">
        <w:rPr>
          <w:rFonts w:eastAsia="Times New Roman" w:cs="Times New Roman"/>
          <w:i/>
          <w:iCs/>
          <w:lang w:eastAsia="en-GB"/>
        </w:rPr>
        <w:t>The New Statesman</w:t>
      </w:r>
      <w:r w:rsidRPr="002478C9">
        <w:rPr>
          <w:rFonts w:eastAsia="Times New Roman" w:cs="Times New Roman"/>
          <w:lang w:eastAsia="en-GB"/>
        </w:rPr>
        <w:t>, June 18 2012, pp. 22–30.</w:t>
      </w:r>
    </w:p>
    <w:p w:rsidR="00AE38B6" w:rsidRPr="00AE38B6" w:rsidRDefault="00AE38B6" w:rsidP="00AE38B6">
      <w:pPr>
        <w:spacing w:after="0" w:line="360" w:lineRule="auto"/>
        <w:jc w:val="both"/>
        <w:rPr>
          <w:i/>
          <w:u w:val="single"/>
        </w:rPr>
      </w:pPr>
      <w:r w:rsidRPr="00AE38B6">
        <w:rPr>
          <w:i/>
          <w:u w:val="single"/>
        </w:rPr>
        <w:t>Recommended reading on battle re-enactment:</w:t>
      </w:r>
    </w:p>
    <w:p w:rsidR="00AE38B6" w:rsidRDefault="00AE38B6" w:rsidP="00AE38B6">
      <w:pPr>
        <w:numPr>
          <w:ilvl w:val="0"/>
          <w:numId w:val="13"/>
        </w:numPr>
        <w:spacing w:after="0" w:line="360" w:lineRule="auto"/>
        <w:jc w:val="both"/>
        <w:rPr>
          <w:rFonts w:eastAsia="Times New Roman" w:cs="Times New Roman"/>
          <w:lang w:eastAsia="en-GB"/>
        </w:rPr>
      </w:pPr>
      <w:r>
        <w:rPr>
          <w:rFonts w:ascii="Calibri" w:eastAsia="Times New Roman" w:hAnsi="Calibri" w:cs="Times New Roman"/>
          <w:lang w:eastAsia="en-GB"/>
        </w:rPr>
        <w:t xml:space="preserve">Tony Horwitz, </w:t>
      </w:r>
      <w:r w:rsidRPr="00530E94">
        <w:rPr>
          <w:rFonts w:ascii="Calibri" w:eastAsia="Times New Roman" w:hAnsi="Calibri" w:cs="Times New Roman"/>
          <w:i/>
          <w:iCs/>
          <w:lang w:eastAsia="en-GB"/>
        </w:rPr>
        <w:t>Confederates in the Attic: Dispatches from the Unfinished Civil War</w:t>
      </w:r>
      <w:r w:rsidRPr="00530E94">
        <w:rPr>
          <w:rFonts w:ascii="Calibri" w:eastAsia="Times New Roman" w:hAnsi="Calibri" w:cs="Times New Roman"/>
          <w:lang w:eastAsia="en-GB"/>
        </w:rPr>
        <w:t xml:space="preserve"> (New York</w:t>
      </w:r>
      <w:r>
        <w:rPr>
          <w:rFonts w:ascii="Calibri" w:eastAsia="Times New Roman" w:hAnsi="Calibri" w:cs="Times New Roman"/>
          <w:lang w:eastAsia="en-GB"/>
        </w:rPr>
        <w:t>: Vintage</w:t>
      </w:r>
      <w:r w:rsidRPr="00530E94">
        <w:rPr>
          <w:rFonts w:ascii="Calibri" w:eastAsia="Times New Roman" w:hAnsi="Calibri" w:cs="Times New Roman"/>
          <w:lang w:eastAsia="en-GB"/>
        </w:rPr>
        <w:t>, 1999), pp. 3–</w:t>
      </w:r>
      <w:r>
        <w:rPr>
          <w:rFonts w:ascii="Calibri" w:eastAsia="Times New Roman" w:hAnsi="Calibri" w:cs="Times New Roman"/>
          <w:lang w:eastAsia="en-GB"/>
        </w:rPr>
        <w:t>17</w:t>
      </w:r>
    </w:p>
    <w:p w:rsidR="00AE38B6" w:rsidRPr="00AE38B6" w:rsidRDefault="00AE38B6" w:rsidP="00AE38B6">
      <w:pPr>
        <w:pStyle w:val="Alex"/>
        <w:ind w:left="927"/>
        <w:rPr>
          <w:rFonts w:asciiTheme="minorHAnsi" w:hAnsiTheme="minorHAnsi" w:cs="Arial"/>
        </w:rPr>
      </w:pPr>
    </w:p>
    <w:p w:rsidR="00357B82" w:rsidRPr="004453AB" w:rsidRDefault="00357B82" w:rsidP="00357B82">
      <w:pPr>
        <w:pStyle w:val="Heading1"/>
        <w:spacing w:after="0" w:line="360" w:lineRule="auto"/>
        <w:jc w:val="both"/>
      </w:pPr>
      <w:r w:rsidRPr="004453AB">
        <w:lastRenderedPageBreak/>
        <w:t>Questions to consider:</w:t>
      </w:r>
    </w:p>
    <w:p w:rsidR="00AE38B6" w:rsidRPr="00AE38B6" w:rsidRDefault="00AE38B6" w:rsidP="004453AB">
      <w:pPr>
        <w:spacing w:after="0" w:line="360" w:lineRule="auto"/>
        <w:jc w:val="both"/>
        <w:rPr>
          <w:b/>
          <w:u w:val="single"/>
          <w:lang w:val="en" w:eastAsia="en-GB"/>
        </w:rPr>
      </w:pPr>
      <w:r w:rsidRPr="00AE38B6">
        <w:rPr>
          <w:b/>
          <w:u w:val="single"/>
          <w:lang w:val="en" w:eastAsia="en-GB"/>
        </w:rPr>
        <w:t xml:space="preserve">General </w:t>
      </w:r>
    </w:p>
    <w:p w:rsidR="00AE38B6" w:rsidRPr="00247B6E" w:rsidRDefault="00AE38B6" w:rsidP="00AE38B6">
      <w:pPr>
        <w:pStyle w:val="Alex"/>
        <w:numPr>
          <w:ilvl w:val="0"/>
          <w:numId w:val="16"/>
        </w:numPr>
        <w:tabs>
          <w:tab w:val="center" w:pos="4513"/>
        </w:tabs>
        <w:rPr>
          <w:rFonts w:asciiTheme="minorHAnsi" w:hAnsiTheme="minorHAnsi" w:cs="Arial"/>
          <w:b/>
        </w:rPr>
      </w:pPr>
      <w:r w:rsidRPr="00247B6E">
        <w:rPr>
          <w:rFonts w:asciiTheme="minorHAnsi" w:hAnsiTheme="minorHAnsi" w:cs="Arial"/>
          <w:b/>
        </w:rPr>
        <w:t>Has war and conflict changed in the 21</w:t>
      </w:r>
      <w:r w:rsidRPr="00247B6E">
        <w:rPr>
          <w:rFonts w:asciiTheme="minorHAnsi" w:hAnsiTheme="minorHAnsi" w:cs="Arial"/>
          <w:b/>
          <w:vertAlign w:val="superscript"/>
        </w:rPr>
        <w:t xml:space="preserve">st </w:t>
      </w:r>
      <w:r w:rsidRPr="00247B6E">
        <w:rPr>
          <w:rFonts w:asciiTheme="minorHAnsi" w:hAnsiTheme="minorHAnsi" w:cs="Arial"/>
          <w:b/>
        </w:rPr>
        <w:t>century?</w:t>
      </w:r>
    </w:p>
    <w:p w:rsidR="00AE38B6" w:rsidRPr="00247B6E" w:rsidRDefault="00AE38B6" w:rsidP="00AE38B6">
      <w:pPr>
        <w:pStyle w:val="Alex"/>
        <w:numPr>
          <w:ilvl w:val="0"/>
          <w:numId w:val="17"/>
        </w:numPr>
        <w:tabs>
          <w:tab w:val="center" w:pos="4513"/>
        </w:tabs>
        <w:rPr>
          <w:rFonts w:asciiTheme="minorHAnsi" w:hAnsiTheme="minorHAnsi" w:cs="Arial"/>
        </w:rPr>
      </w:pPr>
      <w:r w:rsidRPr="00247B6E">
        <w:rPr>
          <w:rFonts w:asciiTheme="minorHAnsi" w:hAnsiTheme="minorHAnsi" w:cs="Arial"/>
        </w:rPr>
        <w:t>Does contemporary warfare make distinctive use of novel combat technologies?</w:t>
      </w:r>
    </w:p>
    <w:p w:rsidR="00AE38B6" w:rsidRPr="00247B6E" w:rsidRDefault="00AE38B6" w:rsidP="00AE38B6">
      <w:pPr>
        <w:pStyle w:val="Alex"/>
        <w:numPr>
          <w:ilvl w:val="0"/>
          <w:numId w:val="17"/>
        </w:numPr>
        <w:tabs>
          <w:tab w:val="center" w:pos="4513"/>
        </w:tabs>
        <w:rPr>
          <w:rFonts w:asciiTheme="minorHAnsi" w:hAnsiTheme="minorHAnsi" w:cs="Arial"/>
        </w:rPr>
      </w:pPr>
      <w:r w:rsidRPr="00247B6E">
        <w:rPr>
          <w:rFonts w:asciiTheme="minorHAnsi" w:hAnsiTheme="minorHAnsi" w:cs="Arial"/>
        </w:rPr>
        <w:t>Does contemporary warfare command novel modes of perception and subjectivity?</w:t>
      </w:r>
    </w:p>
    <w:p w:rsidR="00AE38B6" w:rsidRPr="00247B6E" w:rsidRDefault="00AE38B6" w:rsidP="00AE38B6">
      <w:pPr>
        <w:pStyle w:val="Alex"/>
        <w:numPr>
          <w:ilvl w:val="0"/>
          <w:numId w:val="17"/>
        </w:numPr>
        <w:tabs>
          <w:tab w:val="center" w:pos="4513"/>
        </w:tabs>
        <w:rPr>
          <w:rFonts w:asciiTheme="minorHAnsi" w:hAnsiTheme="minorHAnsi" w:cs="Arial"/>
        </w:rPr>
      </w:pPr>
      <w:r w:rsidRPr="00247B6E">
        <w:rPr>
          <w:rFonts w:asciiTheme="minorHAnsi" w:hAnsiTheme="minorHAnsi" w:cs="Arial"/>
        </w:rPr>
        <w:t>Has contemporary warfare impacted upon distinctions between combatants and civilians?</w:t>
      </w:r>
    </w:p>
    <w:p w:rsidR="00AE38B6" w:rsidRPr="00247B6E" w:rsidRDefault="00AE38B6" w:rsidP="00AE38B6">
      <w:pPr>
        <w:pStyle w:val="Alex"/>
        <w:tabs>
          <w:tab w:val="center" w:pos="4513"/>
        </w:tabs>
        <w:ind w:left="720"/>
        <w:rPr>
          <w:rFonts w:asciiTheme="minorHAnsi" w:hAnsiTheme="minorHAnsi" w:cs="Arial"/>
        </w:rPr>
      </w:pPr>
    </w:p>
    <w:p w:rsidR="00AE38B6" w:rsidRPr="00247B6E" w:rsidRDefault="00AE38B6" w:rsidP="00AE38B6">
      <w:pPr>
        <w:pStyle w:val="Alex"/>
        <w:numPr>
          <w:ilvl w:val="0"/>
          <w:numId w:val="16"/>
        </w:numPr>
        <w:tabs>
          <w:tab w:val="center" w:pos="4513"/>
        </w:tabs>
        <w:rPr>
          <w:rFonts w:asciiTheme="minorHAnsi" w:hAnsiTheme="minorHAnsi" w:cs="Arial"/>
          <w:b/>
        </w:rPr>
      </w:pPr>
      <w:r w:rsidRPr="00247B6E">
        <w:rPr>
          <w:rFonts w:asciiTheme="minorHAnsi" w:hAnsiTheme="minorHAnsi" w:cs="Arial"/>
          <w:b/>
        </w:rPr>
        <w:t>Has the representation of war and conflict changed in the 21</w:t>
      </w:r>
      <w:r w:rsidRPr="00247B6E">
        <w:rPr>
          <w:rFonts w:asciiTheme="minorHAnsi" w:hAnsiTheme="minorHAnsi" w:cs="Arial"/>
          <w:b/>
          <w:vertAlign w:val="superscript"/>
        </w:rPr>
        <w:t xml:space="preserve">st </w:t>
      </w:r>
      <w:r w:rsidRPr="00247B6E">
        <w:rPr>
          <w:rFonts w:asciiTheme="minorHAnsi" w:hAnsiTheme="minorHAnsi" w:cs="Arial"/>
          <w:b/>
        </w:rPr>
        <w:t>century?</w:t>
      </w:r>
    </w:p>
    <w:p w:rsidR="00AE38B6" w:rsidRPr="00247B6E" w:rsidRDefault="00AE38B6" w:rsidP="00AE38B6">
      <w:pPr>
        <w:pStyle w:val="Alex"/>
        <w:numPr>
          <w:ilvl w:val="0"/>
          <w:numId w:val="18"/>
        </w:numPr>
        <w:tabs>
          <w:tab w:val="center" w:pos="4513"/>
        </w:tabs>
        <w:rPr>
          <w:rFonts w:asciiTheme="minorHAnsi" w:hAnsiTheme="minorHAnsi" w:cs="Arial"/>
        </w:rPr>
      </w:pPr>
      <w:r w:rsidRPr="00247B6E">
        <w:rPr>
          <w:rFonts w:asciiTheme="minorHAnsi" w:hAnsiTheme="minorHAnsi" w:cs="Arial"/>
        </w:rPr>
        <w:t>Are different media used to represent contemporary warfare, and if so, do these media represent war and conflict in a novel manner?</w:t>
      </w:r>
    </w:p>
    <w:p w:rsidR="00AE38B6" w:rsidRPr="00247B6E" w:rsidRDefault="00AE38B6" w:rsidP="00AE38B6">
      <w:pPr>
        <w:pStyle w:val="Alex"/>
        <w:tabs>
          <w:tab w:val="center" w:pos="4513"/>
        </w:tabs>
        <w:rPr>
          <w:rFonts w:asciiTheme="minorHAnsi" w:hAnsiTheme="minorHAnsi" w:cs="Arial"/>
        </w:rPr>
      </w:pPr>
    </w:p>
    <w:p w:rsidR="00AE38B6" w:rsidRPr="00247B6E" w:rsidRDefault="00AE38B6" w:rsidP="00AE38B6">
      <w:pPr>
        <w:pStyle w:val="Alex"/>
        <w:numPr>
          <w:ilvl w:val="0"/>
          <w:numId w:val="16"/>
        </w:numPr>
        <w:tabs>
          <w:tab w:val="center" w:pos="4513"/>
        </w:tabs>
        <w:rPr>
          <w:rFonts w:asciiTheme="minorHAnsi" w:hAnsiTheme="minorHAnsi" w:cs="Arial"/>
        </w:rPr>
      </w:pPr>
      <w:r w:rsidRPr="00247B6E">
        <w:rPr>
          <w:rFonts w:asciiTheme="minorHAnsi" w:hAnsiTheme="minorHAnsi" w:cs="Arial"/>
          <w:b/>
        </w:rPr>
        <w:t>What filmic representations of 9/11 and the War on Terror are you familiar with, and what are your opinions of them?</w:t>
      </w:r>
    </w:p>
    <w:p w:rsidR="00AE38B6" w:rsidRPr="00247B6E" w:rsidRDefault="00AE38B6" w:rsidP="00AE38B6">
      <w:pPr>
        <w:pStyle w:val="Alex"/>
        <w:tabs>
          <w:tab w:val="center" w:pos="4513"/>
        </w:tabs>
        <w:ind w:left="360"/>
        <w:rPr>
          <w:rFonts w:asciiTheme="minorHAnsi" w:hAnsiTheme="minorHAnsi" w:cs="Arial"/>
        </w:rPr>
      </w:pPr>
    </w:p>
    <w:p w:rsidR="00AE38B6" w:rsidRPr="00247B6E" w:rsidRDefault="00AE38B6" w:rsidP="00AE38B6">
      <w:pPr>
        <w:pStyle w:val="Alex"/>
        <w:numPr>
          <w:ilvl w:val="0"/>
          <w:numId w:val="16"/>
        </w:numPr>
        <w:tabs>
          <w:tab w:val="center" w:pos="4513"/>
        </w:tabs>
        <w:rPr>
          <w:rFonts w:asciiTheme="minorHAnsi" w:hAnsiTheme="minorHAnsi" w:cs="Arial"/>
        </w:rPr>
      </w:pPr>
      <w:r w:rsidRPr="00247B6E">
        <w:rPr>
          <w:rFonts w:asciiTheme="minorHAnsi" w:hAnsiTheme="minorHAnsi" w:cs="Arial"/>
          <w:b/>
        </w:rPr>
        <w:t>What video game representations of war are you familiar with, and what are your opinions of them?</w:t>
      </w:r>
    </w:p>
    <w:p w:rsidR="00AE38B6" w:rsidRPr="004453AB" w:rsidRDefault="00AE38B6" w:rsidP="004453AB">
      <w:pPr>
        <w:spacing w:after="0" w:line="360" w:lineRule="auto"/>
        <w:jc w:val="both"/>
        <w:rPr>
          <w:b/>
          <w:u w:val="single"/>
          <w:lang w:val="en" w:eastAsia="en-GB"/>
        </w:rPr>
      </w:pPr>
    </w:p>
    <w:p w:rsidR="00AE38B6" w:rsidRPr="00247B6E" w:rsidRDefault="00AE38B6" w:rsidP="00AE38B6">
      <w:pPr>
        <w:pStyle w:val="Alex"/>
        <w:tabs>
          <w:tab w:val="center" w:pos="4513"/>
        </w:tabs>
        <w:rPr>
          <w:rFonts w:asciiTheme="minorHAnsi" w:hAnsiTheme="minorHAnsi" w:cs="Arial"/>
          <w:b/>
          <w:u w:val="single"/>
        </w:rPr>
      </w:pPr>
      <w:proofErr w:type="spellStart"/>
      <w:r w:rsidRPr="00247B6E">
        <w:rPr>
          <w:rFonts w:asciiTheme="minorHAnsi" w:hAnsiTheme="minorHAnsi" w:cs="Arial"/>
          <w:b/>
          <w:u w:val="single"/>
        </w:rPr>
        <w:t>Schulzke</w:t>
      </w:r>
      <w:proofErr w:type="spellEnd"/>
      <w:r w:rsidRPr="00247B6E">
        <w:rPr>
          <w:rFonts w:asciiTheme="minorHAnsi" w:hAnsiTheme="minorHAnsi" w:cs="Arial"/>
          <w:b/>
          <w:u w:val="single"/>
        </w:rPr>
        <w:t>, ‘The Virtual War on Terror’</w:t>
      </w:r>
    </w:p>
    <w:p w:rsidR="00AE38B6" w:rsidRPr="00247B6E" w:rsidRDefault="00AE38B6" w:rsidP="00AE38B6">
      <w:pPr>
        <w:pStyle w:val="Alex"/>
        <w:numPr>
          <w:ilvl w:val="0"/>
          <w:numId w:val="19"/>
        </w:numPr>
        <w:tabs>
          <w:tab w:val="center" w:pos="4513"/>
        </w:tabs>
        <w:rPr>
          <w:rFonts w:asciiTheme="minorHAnsi" w:hAnsiTheme="minorHAnsi" w:cs="Arial"/>
          <w:b/>
        </w:rPr>
      </w:pPr>
      <w:r w:rsidRPr="00247B6E">
        <w:rPr>
          <w:rFonts w:asciiTheme="minorHAnsi" w:hAnsiTheme="minorHAnsi" w:cs="Arial"/>
          <w:b/>
        </w:rPr>
        <w:t xml:space="preserve">According to </w:t>
      </w:r>
      <w:proofErr w:type="spellStart"/>
      <w:r w:rsidRPr="00247B6E">
        <w:rPr>
          <w:rFonts w:asciiTheme="minorHAnsi" w:hAnsiTheme="minorHAnsi" w:cs="Arial"/>
          <w:b/>
        </w:rPr>
        <w:t>Schulzke</w:t>
      </w:r>
      <w:proofErr w:type="spellEnd"/>
      <w:r w:rsidRPr="00247B6E">
        <w:rPr>
          <w:rFonts w:asciiTheme="minorHAnsi" w:hAnsiTheme="minorHAnsi" w:cs="Arial"/>
          <w:b/>
        </w:rPr>
        <w:t>, in what ways have a) terrorism and b) counterterrorism been important themes in video games made since September 2001?</w:t>
      </w:r>
    </w:p>
    <w:p w:rsidR="00AE38B6" w:rsidRPr="00247B6E" w:rsidRDefault="00AE38B6" w:rsidP="00AE38B6">
      <w:pPr>
        <w:pStyle w:val="Alex"/>
        <w:tabs>
          <w:tab w:val="center" w:pos="4513"/>
        </w:tabs>
        <w:ind w:left="360"/>
        <w:rPr>
          <w:rFonts w:asciiTheme="minorHAnsi" w:hAnsiTheme="minorHAnsi" w:cs="Arial"/>
          <w:b/>
        </w:rPr>
      </w:pPr>
    </w:p>
    <w:p w:rsidR="00AE38B6" w:rsidRPr="00247B6E" w:rsidRDefault="00AE38B6" w:rsidP="00AE38B6">
      <w:pPr>
        <w:pStyle w:val="Alex"/>
        <w:numPr>
          <w:ilvl w:val="0"/>
          <w:numId w:val="19"/>
        </w:numPr>
        <w:tabs>
          <w:tab w:val="center" w:pos="4513"/>
        </w:tabs>
        <w:rPr>
          <w:rFonts w:asciiTheme="minorHAnsi" w:hAnsiTheme="minorHAnsi" w:cs="Arial"/>
          <w:b/>
        </w:rPr>
      </w:pPr>
      <w:r w:rsidRPr="00247B6E">
        <w:rPr>
          <w:rFonts w:asciiTheme="minorHAnsi" w:hAnsiTheme="minorHAnsi" w:cs="Arial"/>
          <w:b/>
        </w:rPr>
        <w:t xml:space="preserve">According to </w:t>
      </w:r>
      <w:proofErr w:type="spellStart"/>
      <w:r w:rsidRPr="00247B6E">
        <w:rPr>
          <w:rFonts w:asciiTheme="minorHAnsi" w:hAnsiTheme="minorHAnsi" w:cs="Arial"/>
          <w:b/>
        </w:rPr>
        <w:t>Schulzke</w:t>
      </w:r>
      <w:proofErr w:type="spellEnd"/>
      <w:r w:rsidRPr="00247B6E">
        <w:rPr>
          <w:rFonts w:asciiTheme="minorHAnsi" w:hAnsiTheme="minorHAnsi" w:cs="Arial"/>
          <w:b/>
        </w:rPr>
        <w:t>, how do video game representations of war and conflict compare and contrast from those made in other media?</w:t>
      </w:r>
    </w:p>
    <w:p w:rsidR="00AE38B6" w:rsidRPr="00247B6E" w:rsidRDefault="00AE38B6" w:rsidP="00AE38B6">
      <w:pPr>
        <w:pStyle w:val="Alex"/>
        <w:tabs>
          <w:tab w:val="center" w:pos="4513"/>
        </w:tabs>
        <w:rPr>
          <w:rFonts w:asciiTheme="minorHAnsi" w:hAnsiTheme="minorHAnsi" w:cs="Arial"/>
          <w:b/>
        </w:rPr>
      </w:pPr>
    </w:p>
    <w:p w:rsidR="00AE38B6" w:rsidRPr="00247B6E" w:rsidRDefault="00AE38B6" w:rsidP="00AE38B6">
      <w:pPr>
        <w:pStyle w:val="Alex"/>
        <w:numPr>
          <w:ilvl w:val="0"/>
          <w:numId w:val="22"/>
        </w:numPr>
        <w:tabs>
          <w:tab w:val="center" w:pos="4513"/>
        </w:tabs>
        <w:rPr>
          <w:rFonts w:asciiTheme="minorHAnsi" w:hAnsiTheme="minorHAnsi" w:cs="Arial"/>
          <w:b/>
        </w:rPr>
      </w:pPr>
      <w:r w:rsidRPr="00247B6E">
        <w:rPr>
          <w:rFonts w:asciiTheme="minorHAnsi" w:hAnsiTheme="minorHAnsi" w:cs="Arial"/>
          <w:b/>
        </w:rPr>
        <w:t xml:space="preserve">What comparisons does </w:t>
      </w:r>
      <w:proofErr w:type="spellStart"/>
      <w:r w:rsidRPr="00247B6E">
        <w:rPr>
          <w:rFonts w:asciiTheme="minorHAnsi" w:hAnsiTheme="minorHAnsi" w:cs="Arial"/>
          <w:b/>
        </w:rPr>
        <w:t>Schulzke</w:t>
      </w:r>
      <w:proofErr w:type="spellEnd"/>
      <w:r w:rsidRPr="00247B6E">
        <w:rPr>
          <w:rFonts w:asciiTheme="minorHAnsi" w:hAnsiTheme="minorHAnsi" w:cs="Arial"/>
          <w:b/>
        </w:rPr>
        <w:t xml:space="preserve"> draw between </w:t>
      </w:r>
      <w:r w:rsidRPr="00247B6E">
        <w:rPr>
          <w:rFonts w:asciiTheme="minorHAnsi" w:hAnsiTheme="minorHAnsi" w:cs="Arial"/>
          <w:b/>
          <w:i/>
        </w:rPr>
        <w:t>Call of Duty</w:t>
      </w:r>
      <w:r w:rsidRPr="00247B6E">
        <w:rPr>
          <w:rFonts w:asciiTheme="minorHAnsi" w:hAnsiTheme="minorHAnsi" w:cs="Arial"/>
          <w:b/>
        </w:rPr>
        <w:t xml:space="preserve">: </w:t>
      </w:r>
      <w:r w:rsidRPr="00247B6E">
        <w:rPr>
          <w:rFonts w:asciiTheme="minorHAnsi" w:hAnsiTheme="minorHAnsi" w:cs="Arial"/>
          <w:b/>
          <w:i/>
        </w:rPr>
        <w:t>Modern Warfare</w:t>
      </w:r>
      <w:r w:rsidRPr="00247B6E">
        <w:rPr>
          <w:rFonts w:asciiTheme="minorHAnsi" w:hAnsiTheme="minorHAnsi" w:cs="Arial"/>
          <w:b/>
        </w:rPr>
        <w:t xml:space="preserve"> and other video game franchises such as </w:t>
      </w:r>
      <w:r w:rsidRPr="00247B6E">
        <w:rPr>
          <w:rFonts w:asciiTheme="minorHAnsi" w:hAnsiTheme="minorHAnsi" w:cs="Arial"/>
          <w:b/>
          <w:i/>
        </w:rPr>
        <w:t xml:space="preserve">Medal of </w:t>
      </w:r>
      <w:proofErr w:type="spellStart"/>
      <w:r w:rsidRPr="00247B6E">
        <w:rPr>
          <w:rFonts w:asciiTheme="minorHAnsi" w:hAnsiTheme="minorHAnsi" w:cs="Arial"/>
          <w:b/>
          <w:i/>
        </w:rPr>
        <w:t>Honor</w:t>
      </w:r>
      <w:proofErr w:type="spellEnd"/>
      <w:r w:rsidRPr="00247B6E">
        <w:rPr>
          <w:rFonts w:asciiTheme="minorHAnsi" w:hAnsiTheme="minorHAnsi" w:cs="Arial"/>
          <w:b/>
        </w:rPr>
        <w:t>?</w:t>
      </w:r>
    </w:p>
    <w:p w:rsidR="00AE38B6" w:rsidRPr="00247B6E" w:rsidRDefault="00AE38B6" w:rsidP="00AE38B6">
      <w:pPr>
        <w:pStyle w:val="Alex"/>
        <w:tabs>
          <w:tab w:val="center" w:pos="4513"/>
        </w:tabs>
        <w:ind w:left="360"/>
        <w:rPr>
          <w:rFonts w:asciiTheme="minorHAnsi" w:hAnsiTheme="minorHAnsi" w:cs="Arial"/>
          <w:b/>
        </w:rPr>
      </w:pPr>
    </w:p>
    <w:p w:rsidR="00AE38B6" w:rsidRPr="00247B6E" w:rsidRDefault="00AE38B6" w:rsidP="00AE38B6">
      <w:pPr>
        <w:pStyle w:val="Alex"/>
        <w:tabs>
          <w:tab w:val="center" w:pos="4513"/>
        </w:tabs>
        <w:rPr>
          <w:rFonts w:asciiTheme="minorHAnsi" w:hAnsiTheme="minorHAnsi" w:cs="Arial"/>
          <w:b/>
          <w:u w:val="single"/>
        </w:rPr>
      </w:pPr>
      <w:r w:rsidRPr="00247B6E">
        <w:rPr>
          <w:rFonts w:asciiTheme="minorHAnsi" w:hAnsiTheme="minorHAnsi" w:cs="Arial"/>
          <w:b/>
          <w:u w:val="single"/>
        </w:rPr>
        <w:t xml:space="preserve">Brian </w:t>
      </w:r>
      <w:proofErr w:type="spellStart"/>
      <w:r w:rsidRPr="00247B6E">
        <w:rPr>
          <w:rFonts w:asciiTheme="minorHAnsi" w:hAnsiTheme="minorHAnsi" w:cs="Arial"/>
          <w:b/>
          <w:u w:val="single"/>
        </w:rPr>
        <w:t>Rejack</w:t>
      </w:r>
      <w:proofErr w:type="spellEnd"/>
      <w:r w:rsidRPr="00247B6E">
        <w:rPr>
          <w:rFonts w:asciiTheme="minorHAnsi" w:hAnsiTheme="minorHAnsi" w:cs="Arial"/>
          <w:b/>
          <w:u w:val="single"/>
        </w:rPr>
        <w:t>, ‘Video Games and the Recreation of the Past’</w:t>
      </w:r>
    </w:p>
    <w:p w:rsidR="00AE38B6" w:rsidRPr="00247B6E" w:rsidRDefault="00AE38B6" w:rsidP="00AE38B6">
      <w:pPr>
        <w:pStyle w:val="Alex"/>
        <w:numPr>
          <w:ilvl w:val="0"/>
          <w:numId w:val="20"/>
        </w:numPr>
        <w:tabs>
          <w:tab w:val="center" w:pos="4513"/>
        </w:tabs>
        <w:ind w:left="360"/>
        <w:rPr>
          <w:rFonts w:asciiTheme="minorHAnsi" w:hAnsiTheme="minorHAnsi" w:cs="Arial"/>
          <w:b/>
        </w:rPr>
      </w:pPr>
      <w:r w:rsidRPr="00247B6E">
        <w:rPr>
          <w:rFonts w:asciiTheme="minorHAnsi" w:hAnsiTheme="minorHAnsi" w:cs="Arial"/>
          <w:b/>
        </w:rPr>
        <w:t xml:space="preserve">What existing scholarship on video games and their representation of the past does </w:t>
      </w:r>
      <w:proofErr w:type="spellStart"/>
      <w:r w:rsidRPr="00247B6E">
        <w:rPr>
          <w:rFonts w:asciiTheme="minorHAnsi" w:hAnsiTheme="minorHAnsi" w:cs="Arial"/>
          <w:b/>
        </w:rPr>
        <w:t>Rejack</w:t>
      </w:r>
      <w:proofErr w:type="spellEnd"/>
      <w:r w:rsidRPr="00247B6E">
        <w:rPr>
          <w:rFonts w:asciiTheme="minorHAnsi" w:hAnsiTheme="minorHAnsi" w:cs="Arial"/>
          <w:b/>
        </w:rPr>
        <w:t xml:space="preserve"> engage with in the article?</w:t>
      </w:r>
    </w:p>
    <w:p w:rsidR="00AE38B6" w:rsidRPr="00247B6E" w:rsidRDefault="00AE38B6" w:rsidP="00AE38B6">
      <w:pPr>
        <w:pStyle w:val="Alex"/>
        <w:tabs>
          <w:tab w:val="center" w:pos="4513"/>
        </w:tabs>
        <w:ind w:left="360"/>
        <w:rPr>
          <w:rFonts w:asciiTheme="minorHAnsi" w:hAnsiTheme="minorHAnsi" w:cs="Arial"/>
          <w:b/>
        </w:rPr>
      </w:pPr>
    </w:p>
    <w:p w:rsidR="00AE38B6" w:rsidRPr="00247B6E" w:rsidRDefault="00AE38B6" w:rsidP="00AE38B6">
      <w:pPr>
        <w:pStyle w:val="Alex"/>
        <w:numPr>
          <w:ilvl w:val="0"/>
          <w:numId w:val="20"/>
        </w:numPr>
        <w:tabs>
          <w:tab w:val="center" w:pos="4513"/>
        </w:tabs>
        <w:ind w:left="360"/>
        <w:rPr>
          <w:rFonts w:asciiTheme="minorHAnsi" w:hAnsiTheme="minorHAnsi" w:cs="Arial"/>
          <w:b/>
        </w:rPr>
      </w:pPr>
      <w:r w:rsidRPr="00247B6E">
        <w:rPr>
          <w:rFonts w:asciiTheme="minorHAnsi" w:hAnsiTheme="minorHAnsi" w:cs="Arial"/>
          <w:b/>
        </w:rPr>
        <w:t xml:space="preserve">Why does </w:t>
      </w:r>
      <w:proofErr w:type="spellStart"/>
      <w:r w:rsidRPr="00247B6E">
        <w:rPr>
          <w:rFonts w:asciiTheme="minorHAnsi" w:hAnsiTheme="minorHAnsi" w:cs="Arial"/>
          <w:b/>
        </w:rPr>
        <w:t>Rejack</w:t>
      </w:r>
      <w:proofErr w:type="spellEnd"/>
      <w:r w:rsidRPr="00247B6E">
        <w:rPr>
          <w:rFonts w:asciiTheme="minorHAnsi" w:hAnsiTheme="minorHAnsi" w:cs="Arial"/>
          <w:b/>
        </w:rPr>
        <w:t xml:space="preserve"> place emphasis on re-enactment as an important component of his analysis?</w:t>
      </w:r>
    </w:p>
    <w:p w:rsidR="00AE38B6" w:rsidRPr="00247B6E" w:rsidRDefault="00AE38B6" w:rsidP="00AE38B6">
      <w:pPr>
        <w:pStyle w:val="Alex"/>
        <w:tabs>
          <w:tab w:val="center" w:pos="4513"/>
        </w:tabs>
        <w:ind w:left="360"/>
        <w:rPr>
          <w:rFonts w:asciiTheme="minorHAnsi" w:hAnsiTheme="minorHAnsi" w:cs="Arial"/>
          <w:b/>
        </w:rPr>
      </w:pPr>
    </w:p>
    <w:p w:rsidR="00AE38B6" w:rsidRPr="00247B6E" w:rsidRDefault="00AE38B6" w:rsidP="00AE38B6">
      <w:pPr>
        <w:pStyle w:val="Alex"/>
        <w:numPr>
          <w:ilvl w:val="0"/>
          <w:numId w:val="20"/>
        </w:numPr>
        <w:tabs>
          <w:tab w:val="center" w:pos="4513"/>
        </w:tabs>
        <w:ind w:left="360"/>
        <w:rPr>
          <w:rFonts w:asciiTheme="minorHAnsi" w:hAnsiTheme="minorHAnsi" w:cs="Arial"/>
          <w:b/>
        </w:rPr>
      </w:pPr>
      <w:r w:rsidRPr="00247B6E">
        <w:rPr>
          <w:rFonts w:asciiTheme="minorHAnsi" w:hAnsiTheme="minorHAnsi" w:cs="Arial"/>
          <w:b/>
        </w:rPr>
        <w:lastRenderedPageBreak/>
        <w:t xml:space="preserve">What “kind of experience” does </w:t>
      </w:r>
      <w:proofErr w:type="spellStart"/>
      <w:r w:rsidRPr="00247B6E">
        <w:rPr>
          <w:rFonts w:asciiTheme="minorHAnsi" w:hAnsiTheme="minorHAnsi" w:cs="Arial"/>
          <w:b/>
        </w:rPr>
        <w:t>Rejack</w:t>
      </w:r>
      <w:proofErr w:type="spellEnd"/>
      <w:r w:rsidRPr="00247B6E">
        <w:rPr>
          <w:rFonts w:asciiTheme="minorHAnsi" w:hAnsiTheme="minorHAnsi" w:cs="Arial"/>
          <w:b/>
        </w:rPr>
        <w:t xml:space="preserve"> suggest video games “offer as a way to enter into history” (p. 412)?</w:t>
      </w:r>
    </w:p>
    <w:p w:rsidR="00AE38B6" w:rsidRPr="00247B6E" w:rsidRDefault="00AE38B6" w:rsidP="00AE38B6">
      <w:pPr>
        <w:pStyle w:val="Alex"/>
        <w:tabs>
          <w:tab w:val="center" w:pos="4513"/>
        </w:tabs>
        <w:ind w:left="360"/>
        <w:rPr>
          <w:rFonts w:asciiTheme="minorHAnsi" w:hAnsiTheme="minorHAnsi" w:cs="Arial"/>
          <w:b/>
        </w:rPr>
      </w:pPr>
    </w:p>
    <w:p w:rsidR="00AE38B6" w:rsidRPr="00247B6E" w:rsidRDefault="00AE38B6" w:rsidP="00AE38B6">
      <w:pPr>
        <w:pStyle w:val="Alex"/>
        <w:numPr>
          <w:ilvl w:val="0"/>
          <w:numId w:val="20"/>
        </w:numPr>
        <w:tabs>
          <w:tab w:val="center" w:pos="4513"/>
        </w:tabs>
        <w:ind w:left="360"/>
        <w:rPr>
          <w:rFonts w:asciiTheme="minorHAnsi" w:hAnsiTheme="minorHAnsi" w:cs="Arial"/>
          <w:b/>
        </w:rPr>
      </w:pPr>
      <w:r w:rsidRPr="00247B6E">
        <w:rPr>
          <w:rFonts w:asciiTheme="minorHAnsi" w:hAnsiTheme="minorHAnsi" w:cs="Arial"/>
          <w:b/>
        </w:rPr>
        <w:t xml:space="preserve">In what ways has gaming become “increasingly similar to re-enactment” according to </w:t>
      </w:r>
      <w:proofErr w:type="spellStart"/>
      <w:r w:rsidRPr="00247B6E">
        <w:rPr>
          <w:rFonts w:asciiTheme="minorHAnsi" w:hAnsiTheme="minorHAnsi" w:cs="Arial"/>
          <w:b/>
        </w:rPr>
        <w:t>Rejack</w:t>
      </w:r>
      <w:proofErr w:type="spellEnd"/>
      <w:r w:rsidRPr="00247B6E">
        <w:rPr>
          <w:rFonts w:asciiTheme="minorHAnsi" w:hAnsiTheme="minorHAnsi" w:cs="Arial"/>
          <w:b/>
        </w:rPr>
        <w:t xml:space="preserve"> (p. 413)? </w:t>
      </w:r>
    </w:p>
    <w:p w:rsidR="00AE38B6" w:rsidRPr="00247B6E" w:rsidRDefault="00AE38B6" w:rsidP="00AE38B6">
      <w:pPr>
        <w:pStyle w:val="ListParagraph"/>
        <w:spacing w:after="0" w:line="360" w:lineRule="auto"/>
        <w:ind w:left="360"/>
        <w:jc w:val="both"/>
        <w:rPr>
          <w:rFonts w:cs="Arial"/>
          <w:b/>
        </w:rPr>
      </w:pPr>
    </w:p>
    <w:p w:rsidR="00AE38B6" w:rsidRPr="00247B6E" w:rsidRDefault="00AE38B6" w:rsidP="00AE38B6">
      <w:pPr>
        <w:pStyle w:val="Alex"/>
        <w:numPr>
          <w:ilvl w:val="0"/>
          <w:numId w:val="20"/>
        </w:numPr>
        <w:tabs>
          <w:tab w:val="center" w:pos="4513"/>
        </w:tabs>
        <w:ind w:left="360"/>
        <w:rPr>
          <w:rFonts w:asciiTheme="minorHAnsi" w:hAnsiTheme="minorHAnsi" w:cs="Arial"/>
          <w:b/>
        </w:rPr>
      </w:pPr>
      <w:r w:rsidRPr="00247B6E">
        <w:rPr>
          <w:rFonts w:asciiTheme="minorHAnsi" w:hAnsiTheme="minorHAnsi" w:cs="Arial"/>
          <w:b/>
        </w:rPr>
        <w:t xml:space="preserve">According to </w:t>
      </w:r>
      <w:proofErr w:type="spellStart"/>
      <w:r w:rsidRPr="00247B6E">
        <w:rPr>
          <w:rFonts w:asciiTheme="minorHAnsi" w:hAnsiTheme="minorHAnsi" w:cs="Arial"/>
          <w:b/>
        </w:rPr>
        <w:t>Rejack</w:t>
      </w:r>
      <w:proofErr w:type="spellEnd"/>
      <w:r w:rsidRPr="00247B6E">
        <w:rPr>
          <w:rFonts w:asciiTheme="minorHAnsi" w:hAnsiTheme="minorHAnsi" w:cs="Arial"/>
          <w:b/>
        </w:rPr>
        <w:t xml:space="preserve">, how does </w:t>
      </w:r>
      <w:r w:rsidRPr="00247B6E">
        <w:rPr>
          <w:rFonts w:asciiTheme="minorHAnsi" w:hAnsiTheme="minorHAnsi" w:cs="Arial"/>
          <w:b/>
          <w:i/>
        </w:rPr>
        <w:t xml:space="preserve">Brothers in Arms </w:t>
      </w:r>
      <w:r w:rsidRPr="00247B6E">
        <w:rPr>
          <w:rFonts w:asciiTheme="minorHAnsi" w:hAnsiTheme="minorHAnsi" w:cs="Arial"/>
          <w:b/>
        </w:rPr>
        <w:t>negotiate its engagement with historical events alongside the demands of the video game medium?</w:t>
      </w:r>
    </w:p>
    <w:p w:rsidR="00AE38B6" w:rsidRPr="00247B6E" w:rsidRDefault="00AE38B6" w:rsidP="00AE38B6">
      <w:pPr>
        <w:pStyle w:val="ListParagraph"/>
        <w:numPr>
          <w:ilvl w:val="1"/>
          <w:numId w:val="13"/>
        </w:numPr>
        <w:spacing w:after="0" w:line="360" w:lineRule="auto"/>
        <w:ind w:left="720"/>
        <w:jc w:val="both"/>
        <w:rPr>
          <w:rFonts w:cs="Arial"/>
        </w:rPr>
      </w:pPr>
      <w:r w:rsidRPr="00247B6E">
        <w:rPr>
          <w:rFonts w:cs="Arial"/>
        </w:rPr>
        <w:t xml:space="preserve">What ‘reality effects’ and attempts at verisimilitude does </w:t>
      </w:r>
      <w:r w:rsidRPr="00247B6E">
        <w:rPr>
          <w:rFonts w:cs="Arial"/>
          <w:i/>
        </w:rPr>
        <w:t xml:space="preserve">Brothers in Arms </w:t>
      </w:r>
      <w:r w:rsidRPr="00247B6E">
        <w:rPr>
          <w:rFonts w:cs="Arial"/>
        </w:rPr>
        <w:t>deploy?</w:t>
      </w:r>
    </w:p>
    <w:p w:rsidR="00AE38B6" w:rsidRPr="00247B6E" w:rsidRDefault="00AE38B6" w:rsidP="00AE38B6">
      <w:pPr>
        <w:spacing w:after="0" w:line="360" w:lineRule="auto"/>
        <w:jc w:val="both"/>
        <w:rPr>
          <w:rFonts w:cs="Arial"/>
          <w:b/>
        </w:rPr>
      </w:pPr>
    </w:p>
    <w:p w:rsidR="00AE38B6" w:rsidRPr="00247B6E" w:rsidRDefault="00AE38B6" w:rsidP="00AE38B6">
      <w:pPr>
        <w:pStyle w:val="ListParagraph"/>
        <w:numPr>
          <w:ilvl w:val="0"/>
          <w:numId w:val="21"/>
        </w:numPr>
        <w:spacing w:after="0" w:line="360" w:lineRule="auto"/>
        <w:ind w:left="360"/>
        <w:jc w:val="both"/>
        <w:rPr>
          <w:rFonts w:cs="Arial"/>
          <w:b/>
        </w:rPr>
      </w:pPr>
      <w:r w:rsidRPr="00247B6E">
        <w:rPr>
          <w:rFonts w:cs="Arial"/>
          <w:b/>
        </w:rPr>
        <w:t xml:space="preserve">Is </w:t>
      </w:r>
      <w:proofErr w:type="spellStart"/>
      <w:r w:rsidRPr="00247B6E">
        <w:rPr>
          <w:rFonts w:cs="Arial"/>
          <w:b/>
        </w:rPr>
        <w:t>Rejack</w:t>
      </w:r>
      <w:proofErr w:type="spellEnd"/>
      <w:r w:rsidRPr="00247B6E">
        <w:rPr>
          <w:rFonts w:cs="Arial"/>
          <w:b/>
        </w:rPr>
        <w:t xml:space="preserve"> optimistic about the potentialities of video games for representing war and conflict – and history in general?</w:t>
      </w:r>
    </w:p>
    <w:p w:rsidR="00AE38B6" w:rsidRDefault="00AE38B6" w:rsidP="00AE38B6">
      <w:pPr>
        <w:pStyle w:val="Alex"/>
        <w:tabs>
          <w:tab w:val="center" w:pos="4513"/>
        </w:tabs>
        <w:ind w:left="360"/>
        <w:rPr>
          <w:rFonts w:asciiTheme="minorHAnsi" w:hAnsiTheme="minorHAnsi" w:cs="Arial"/>
          <w:b/>
        </w:rPr>
      </w:pPr>
    </w:p>
    <w:p w:rsidR="00AE38B6" w:rsidRPr="00357B82" w:rsidRDefault="00357B82" w:rsidP="004453AB">
      <w:pPr>
        <w:spacing w:after="0" w:line="360" w:lineRule="auto"/>
        <w:jc w:val="both"/>
        <w:rPr>
          <w:b/>
          <w:i/>
          <w:u w:val="single"/>
          <w:lang w:val="en" w:eastAsia="en-GB"/>
        </w:rPr>
      </w:pPr>
      <w:r>
        <w:rPr>
          <w:b/>
          <w:i/>
          <w:u w:val="single"/>
          <w:lang w:val="en" w:eastAsia="en-GB"/>
        </w:rPr>
        <w:t>Background readings:</w:t>
      </w:r>
    </w:p>
    <w:p w:rsidR="00467EBB" w:rsidRPr="004453AB" w:rsidRDefault="00467EBB" w:rsidP="004453AB">
      <w:pPr>
        <w:spacing w:after="0" w:line="360" w:lineRule="auto"/>
        <w:jc w:val="both"/>
        <w:rPr>
          <w:b/>
          <w:i/>
          <w:u w:val="single"/>
          <w:lang w:val="en" w:eastAsia="en-GB"/>
        </w:rPr>
      </w:pPr>
      <w:proofErr w:type="spellStart"/>
      <w:r w:rsidRPr="004453AB">
        <w:rPr>
          <w:b/>
          <w:u w:val="single"/>
          <w:lang w:val="en" w:eastAsia="en-GB"/>
        </w:rPr>
        <w:t>Virilio</w:t>
      </w:r>
      <w:proofErr w:type="spellEnd"/>
      <w:r w:rsidRPr="004453AB">
        <w:rPr>
          <w:b/>
          <w:u w:val="single"/>
          <w:lang w:val="en" w:eastAsia="en-GB"/>
        </w:rPr>
        <w:t xml:space="preserve">, </w:t>
      </w:r>
      <w:r w:rsidRPr="004453AB">
        <w:rPr>
          <w:b/>
          <w:i/>
          <w:u w:val="single"/>
          <w:lang w:val="en" w:eastAsia="en-GB"/>
        </w:rPr>
        <w:t>War and Cinema</w:t>
      </w:r>
    </w:p>
    <w:p w:rsidR="00947901" w:rsidRPr="004453AB" w:rsidRDefault="00947901" w:rsidP="004453AB">
      <w:pPr>
        <w:pStyle w:val="ListParagraph"/>
        <w:numPr>
          <w:ilvl w:val="0"/>
          <w:numId w:val="11"/>
        </w:numPr>
        <w:spacing w:after="0" w:line="360" w:lineRule="auto"/>
        <w:jc w:val="both"/>
        <w:rPr>
          <w:b/>
          <w:lang w:val="en" w:eastAsia="en-GB"/>
        </w:rPr>
      </w:pPr>
      <w:r w:rsidRPr="004453AB">
        <w:rPr>
          <w:b/>
          <w:lang w:val="en" w:eastAsia="en-GB"/>
        </w:rPr>
        <w:t>What points does Virilio make about the following the following technologi</w:t>
      </w:r>
      <w:r w:rsidR="00E143D3" w:rsidRPr="004453AB">
        <w:rPr>
          <w:b/>
          <w:lang w:val="en" w:eastAsia="en-GB"/>
        </w:rPr>
        <w:t xml:space="preserve">es </w:t>
      </w:r>
      <w:r w:rsidRPr="004453AB">
        <w:rPr>
          <w:b/>
          <w:lang w:val="en" w:eastAsia="en-GB"/>
        </w:rPr>
        <w:t>in relation to cinema</w:t>
      </w:r>
      <w:r w:rsidR="00C12B0C" w:rsidRPr="004453AB">
        <w:rPr>
          <w:b/>
          <w:lang w:val="en" w:eastAsia="en-GB"/>
        </w:rPr>
        <w:t xml:space="preserve">, </w:t>
      </w:r>
      <w:r w:rsidRPr="004453AB">
        <w:rPr>
          <w:b/>
          <w:lang w:val="en" w:eastAsia="en-GB"/>
        </w:rPr>
        <w:t>war</w:t>
      </w:r>
      <w:r w:rsidR="00C12B0C" w:rsidRPr="004453AB">
        <w:rPr>
          <w:b/>
          <w:lang w:val="en" w:eastAsia="en-GB"/>
        </w:rPr>
        <w:t xml:space="preserve"> and/or modes of vision and perception</w:t>
      </w:r>
      <w:r w:rsidRPr="004453AB">
        <w:rPr>
          <w:b/>
          <w:lang w:val="en" w:eastAsia="en-GB"/>
        </w:rPr>
        <w:t>:</w:t>
      </w:r>
    </w:p>
    <w:p w:rsidR="00947901"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The searchlight</w:t>
      </w:r>
    </w:p>
    <w:p w:rsidR="00C12B0C" w:rsidRPr="004453AB" w:rsidRDefault="00C12B0C" w:rsidP="004453AB">
      <w:pPr>
        <w:pStyle w:val="ListParagraph"/>
        <w:numPr>
          <w:ilvl w:val="0"/>
          <w:numId w:val="5"/>
        </w:numPr>
        <w:spacing w:after="0" w:line="360" w:lineRule="auto"/>
        <w:jc w:val="both"/>
        <w:rPr>
          <w:b/>
          <w:lang w:val="en" w:eastAsia="en-GB"/>
        </w:rPr>
      </w:pPr>
      <w:r w:rsidRPr="004453AB">
        <w:rPr>
          <w:b/>
          <w:lang w:val="en" w:eastAsia="en-GB"/>
        </w:rPr>
        <w:t xml:space="preserve">Photography </w:t>
      </w:r>
    </w:p>
    <w:p w:rsidR="00947901"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The chronophotographic rifle</w:t>
      </w:r>
    </w:p>
    <w:p w:rsidR="00947901" w:rsidRPr="004453AB" w:rsidRDefault="00947901" w:rsidP="004453AB">
      <w:pPr>
        <w:pStyle w:val="ListParagraph"/>
        <w:numPr>
          <w:ilvl w:val="0"/>
          <w:numId w:val="5"/>
        </w:numPr>
        <w:spacing w:after="0" w:line="360" w:lineRule="auto"/>
        <w:jc w:val="both"/>
        <w:rPr>
          <w:b/>
          <w:lang w:val="en" w:eastAsia="en-GB"/>
        </w:rPr>
      </w:pPr>
      <w:r w:rsidRPr="004453AB">
        <w:rPr>
          <w:b/>
          <w:lang w:val="en" w:eastAsia="en-GB"/>
        </w:rPr>
        <w:t>Periscopes</w:t>
      </w:r>
    </w:p>
    <w:p w:rsidR="00947901" w:rsidRPr="004453AB" w:rsidRDefault="00947901" w:rsidP="004453AB">
      <w:pPr>
        <w:pStyle w:val="ListParagraph"/>
        <w:numPr>
          <w:ilvl w:val="0"/>
          <w:numId w:val="5"/>
        </w:numPr>
        <w:spacing w:after="0" w:line="360" w:lineRule="auto"/>
        <w:jc w:val="both"/>
        <w:rPr>
          <w:b/>
          <w:lang w:val="en" w:eastAsia="en-GB"/>
        </w:rPr>
      </w:pPr>
      <w:r w:rsidRPr="004453AB">
        <w:rPr>
          <w:b/>
          <w:lang w:val="en" w:eastAsia="en-GB"/>
        </w:rPr>
        <w:t>Telemobiloscopes and radar</w:t>
      </w:r>
    </w:p>
    <w:p w:rsidR="00947901"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 xml:space="preserve">The </w:t>
      </w:r>
      <w:r w:rsidR="00947901" w:rsidRPr="004453AB">
        <w:rPr>
          <w:b/>
          <w:lang w:val="en" w:eastAsia="en-GB"/>
        </w:rPr>
        <w:t>Bofors predictor</w:t>
      </w:r>
    </w:p>
    <w:p w:rsidR="00E143D3"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 xml:space="preserve">Combat </w:t>
      </w:r>
      <w:r w:rsidRPr="004453AB">
        <w:rPr>
          <w:b/>
          <w:lang w:eastAsia="en-GB"/>
        </w:rPr>
        <w:t>aeroplanes</w:t>
      </w:r>
    </w:p>
    <w:p w:rsidR="00947901"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The atomic bomb</w:t>
      </w:r>
    </w:p>
    <w:p w:rsidR="00E143D3" w:rsidRPr="004453AB" w:rsidRDefault="00E143D3" w:rsidP="004453AB">
      <w:pPr>
        <w:pStyle w:val="ListParagraph"/>
        <w:numPr>
          <w:ilvl w:val="0"/>
          <w:numId w:val="5"/>
        </w:numPr>
        <w:spacing w:after="0" w:line="360" w:lineRule="auto"/>
        <w:jc w:val="both"/>
        <w:rPr>
          <w:b/>
          <w:lang w:val="en" w:eastAsia="en-GB"/>
        </w:rPr>
      </w:pPr>
      <w:r w:rsidRPr="004453AB">
        <w:rPr>
          <w:b/>
          <w:lang w:val="en" w:eastAsia="en-GB"/>
        </w:rPr>
        <w:t>Narcotics?</w:t>
      </w:r>
    </w:p>
    <w:p w:rsidR="00C12B0C" w:rsidRPr="004453AB" w:rsidRDefault="00C12B0C" w:rsidP="004453AB">
      <w:pPr>
        <w:pStyle w:val="ListParagraph"/>
        <w:spacing w:after="0" w:line="360" w:lineRule="auto"/>
        <w:jc w:val="both"/>
        <w:rPr>
          <w:b/>
          <w:lang w:val="en" w:eastAsia="en-GB"/>
        </w:rPr>
      </w:pPr>
    </w:p>
    <w:p w:rsidR="00C12B0C" w:rsidRPr="004453AB" w:rsidRDefault="00C12B0C" w:rsidP="004453AB">
      <w:pPr>
        <w:pStyle w:val="ListParagraph"/>
        <w:numPr>
          <w:ilvl w:val="0"/>
          <w:numId w:val="11"/>
        </w:numPr>
        <w:spacing w:after="0" w:line="360" w:lineRule="auto"/>
        <w:jc w:val="both"/>
        <w:rPr>
          <w:b/>
          <w:lang w:val="en" w:eastAsia="en-GB"/>
        </w:rPr>
      </w:pPr>
      <w:r w:rsidRPr="004453AB">
        <w:rPr>
          <w:b/>
          <w:lang w:val="en" w:eastAsia="en-GB"/>
        </w:rPr>
        <w:t>What do you think Virilio means when he writes that “the landscape of war became cinematic” during the 20th century (p. 70)?</w:t>
      </w:r>
    </w:p>
    <w:p w:rsidR="00C12B0C" w:rsidRPr="004453AB" w:rsidRDefault="00C12B0C" w:rsidP="004453AB">
      <w:pPr>
        <w:pStyle w:val="ListParagraph"/>
        <w:spacing w:after="0" w:line="360" w:lineRule="auto"/>
        <w:ind w:left="360"/>
        <w:jc w:val="both"/>
        <w:rPr>
          <w:b/>
          <w:lang w:val="en" w:eastAsia="en-GB"/>
        </w:rPr>
      </w:pPr>
    </w:p>
    <w:p w:rsidR="00C12B0C" w:rsidRPr="004453AB" w:rsidRDefault="00C12B0C" w:rsidP="004453AB">
      <w:pPr>
        <w:pStyle w:val="ListParagraph"/>
        <w:numPr>
          <w:ilvl w:val="0"/>
          <w:numId w:val="11"/>
        </w:numPr>
        <w:spacing w:after="0" w:line="360" w:lineRule="auto"/>
        <w:jc w:val="both"/>
        <w:rPr>
          <w:b/>
          <w:lang w:val="en" w:eastAsia="en-GB"/>
        </w:rPr>
      </w:pPr>
      <w:r w:rsidRPr="004453AB">
        <w:rPr>
          <w:b/>
          <w:lang w:val="en" w:eastAsia="en-GB"/>
        </w:rPr>
        <w:t>What do you think Virilio means when he writes that modern warfare has generated a “growing confusion between ‘ocular reality’ and its instantaneous, mediated representation” (p. 73)?</w:t>
      </w:r>
    </w:p>
    <w:p w:rsidR="00C12B0C" w:rsidRPr="004453AB" w:rsidRDefault="00C12B0C" w:rsidP="004453AB">
      <w:pPr>
        <w:pStyle w:val="ListParagraph"/>
        <w:spacing w:after="0" w:line="360" w:lineRule="auto"/>
        <w:jc w:val="both"/>
        <w:rPr>
          <w:b/>
          <w:lang w:val="en" w:eastAsia="en-GB"/>
        </w:rPr>
      </w:pPr>
    </w:p>
    <w:p w:rsidR="00C12B0C" w:rsidRPr="004453AB" w:rsidRDefault="00C12B0C" w:rsidP="004453AB">
      <w:pPr>
        <w:pStyle w:val="ListParagraph"/>
        <w:numPr>
          <w:ilvl w:val="0"/>
          <w:numId w:val="11"/>
        </w:numPr>
        <w:spacing w:after="0" w:line="360" w:lineRule="auto"/>
        <w:jc w:val="both"/>
        <w:rPr>
          <w:b/>
          <w:lang w:val="en" w:eastAsia="en-GB"/>
        </w:rPr>
      </w:pPr>
      <w:r w:rsidRPr="004453AB">
        <w:rPr>
          <w:b/>
          <w:lang w:val="en" w:eastAsia="en-GB"/>
        </w:rPr>
        <w:lastRenderedPageBreak/>
        <w:t>What do you think Virilio means when he writes that “</w:t>
      </w:r>
      <w:r w:rsidR="00397645">
        <w:rPr>
          <w:b/>
          <w:lang w:val="en" w:eastAsia="en-GB"/>
        </w:rPr>
        <w:t xml:space="preserve">cinema </w:t>
      </w:r>
      <w:r w:rsidRPr="004453AB">
        <w:rPr>
          <w:b/>
          <w:lang w:val="en" w:eastAsia="en-GB"/>
        </w:rPr>
        <w:t xml:space="preserve">has become the third </w:t>
      </w:r>
      <w:r w:rsidR="004453AB" w:rsidRPr="004453AB">
        <w:rPr>
          <w:b/>
          <w:lang w:val="en" w:eastAsia="en-GB"/>
        </w:rPr>
        <w:t>dimension</w:t>
      </w:r>
      <w:r w:rsidRPr="004453AB">
        <w:rPr>
          <w:b/>
          <w:lang w:val="en" w:eastAsia="en-GB"/>
        </w:rPr>
        <w:t xml:space="preserve"> of war” (p. 85)?</w:t>
      </w:r>
    </w:p>
    <w:p w:rsidR="00C12B0C" w:rsidRPr="004453AB" w:rsidRDefault="00C12B0C" w:rsidP="004453AB">
      <w:pPr>
        <w:pStyle w:val="ListParagraph"/>
        <w:spacing w:after="0" w:line="360" w:lineRule="auto"/>
        <w:jc w:val="both"/>
        <w:rPr>
          <w:b/>
          <w:lang w:val="en" w:eastAsia="en-GB"/>
        </w:rPr>
      </w:pPr>
    </w:p>
    <w:p w:rsidR="00C12B0C" w:rsidRPr="004453AB" w:rsidRDefault="00C12B0C" w:rsidP="004453AB">
      <w:pPr>
        <w:pStyle w:val="ListParagraph"/>
        <w:numPr>
          <w:ilvl w:val="0"/>
          <w:numId w:val="11"/>
        </w:numPr>
        <w:spacing w:after="0" w:line="360" w:lineRule="auto"/>
        <w:jc w:val="both"/>
        <w:rPr>
          <w:b/>
          <w:lang w:val="en" w:eastAsia="en-GB"/>
        </w:rPr>
      </w:pPr>
      <w:r w:rsidRPr="004453AB">
        <w:rPr>
          <w:b/>
          <w:i/>
          <w:lang w:val="en" w:eastAsia="en-GB"/>
        </w:rPr>
        <w:t xml:space="preserve">War and Cinema </w:t>
      </w:r>
      <w:r w:rsidRPr="004453AB">
        <w:rPr>
          <w:b/>
          <w:lang w:val="en" w:eastAsia="en-GB"/>
        </w:rPr>
        <w:t>was first published 1984 (in French). How relevant does its analysis remain in relation to 21</w:t>
      </w:r>
      <w:r w:rsidRPr="004453AB">
        <w:rPr>
          <w:b/>
          <w:vertAlign w:val="superscript"/>
          <w:lang w:val="en" w:eastAsia="en-GB"/>
        </w:rPr>
        <w:t>st</w:t>
      </w:r>
      <w:r w:rsidRPr="004453AB">
        <w:rPr>
          <w:b/>
          <w:lang w:val="en" w:eastAsia="en-GB"/>
        </w:rPr>
        <w:t>-century warfare?</w:t>
      </w:r>
    </w:p>
    <w:p w:rsidR="00C12B0C" w:rsidRPr="004453AB" w:rsidRDefault="00C12B0C" w:rsidP="004453AB">
      <w:pPr>
        <w:pStyle w:val="ListParagraph"/>
        <w:numPr>
          <w:ilvl w:val="0"/>
          <w:numId w:val="5"/>
        </w:numPr>
        <w:spacing w:after="0" w:line="360" w:lineRule="auto"/>
        <w:jc w:val="both"/>
        <w:rPr>
          <w:lang w:val="en" w:eastAsia="en-GB"/>
        </w:rPr>
      </w:pPr>
      <w:r w:rsidRPr="004453AB">
        <w:rPr>
          <w:lang w:val="en" w:eastAsia="en-GB"/>
        </w:rPr>
        <w:t>Has the advent of any new military and/or cinematic technologies increased or decreased the closeness of the relationship between war and cinema identified by Virilio?</w:t>
      </w:r>
    </w:p>
    <w:p w:rsidR="00C12B0C" w:rsidRPr="004453AB" w:rsidRDefault="004453AB" w:rsidP="004453AB">
      <w:pPr>
        <w:pStyle w:val="ListParagraph"/>
        <w:numPr>
          <w:ilvl w:val="0"/>
          <w:numId w:val="5"/>
        </w:numPr>
        <w:spacing w:after="0" w:line="360" w:lineRule="auto"/>
        <w:jc w:val="both"/>
        <w:rPr>
          <w:lang w:val="en" w:eastAsia="en-GB"/>
        </w:rPr>
      </w:pPr>
      <w:r w:rsidRPr="004453AB">
        <w:rPr>
          <w:lang w:val="en" w:eastAsia="en-GB"/>
        </w:rPr>
        <w:t>In what ways might contemporary conflicts be interpreted as being understood, perceived and experienced cinematically?</w:t>
      </w:r>
    </w:p>
    <w:p w:rsidR="00C12B0C" w:rsidRPr="004453AB" w:rsidRDefault="00C12B0C" w:rsidP="004453AB">
      <w:pPr>
        <w:pStyle w:val="ListParagraph"/>
        <w:spacing w:after="0" w:line="360" w:lineRule="auto"/>
        <w:ind w:left="360"/>
        <w:jc w:val="both"/>
        <w:rPr>
          <w:b/>
          <w:lang w:val="en" w:eastAsia="en-GB"/>
        </w:rPr>
      </w:pPr>
    </w:p>
    <w:p w:rsidR="00357B82" w:rsidRPr="00247B6E" w:rsidRDefault="00357B82" w:rsidP="00357B82">
      <w:pPr>
        <w:pStyle w:val="Alex"/>
        <w:tabs>
          <w:tab w:val="center" w:pos="4513"/>
        </w:tabs>
        <w:rPr>
          <w:rFonts w:asciiTheme="minorHAnsi" w:hAnsiTheme="minorHAnsi" w:cs="Arial"/>
          <w:b/>
          <w:u w:val="single"/>
        </w:rPr>
      </w:pPr>
      <w:proofErr w:type="spellStart"/>
      <w:r w:rsidRPr="00247B6E">
        <w:rPr>
          <w:rFonts w:asciiTheme="minorHAnsi" w:eastAsia="Times New Roman" w:hAnsiTheme="minorHAnsi" w:cs="Times New Roman"/>
          <w:b/>
          <w:u w:val="single"/>
          <w:lang w:eastAsia="en-GB"/>
        </w:rPr>
        <w:t>McSweeney</w:t>
      </w:r>
      <w:proofErr w:type="spellEnd"/>
      <w:r w:rsidRPr="002478C9">
        <w:rPr>
          <w:rFonts w:asciiTheme="minorHAnsi" w:eastAsia="Times New Roman" w:hAnsiTheme="minorHAnsi" w:cs="Times New Roman"/>
          <w:b/>
          <w:i/>
          <w:iCs/>
          <w:u w:val="single"/>
          <w:lang w:eastAsia="en-GB"/>
        </w:rPr>
        <w:t xml:space="preserve"> 9/11 Frames </w:t>
      </w:r>
      <w:proofErr w:type="gramStart"/>
      <w:r w:rsidRPr="002478C9">
        <w:rPr>
          <w:rFonts w:asciiTheme="minorHAnsi" w:eastAsia="Times New Roman" w:hAnsiTheme="minorHAnsi" w:cs="Times New Roman"/>
          <w:b/>
          <w:i/>
          <w:iCs/>
          <w:u w:val="single"/>
          <w:lang w:eastAsia="en-GB"/>
        </w:rPr>
        <w:t>Per</w:t>
      </w:r>
      <w:proofErr w:type="gramEnd"/>
      <w:r w:rsidRPr="002478C9">
        <w:rPr>
          <w:rFonts w:asciiTheme="minorHAnsi" w:eastAsia="Times New Roman" w:hAnsiTheme="minorHAnsi" w:cs="Times New Roman"/>
          <w:b/>
          <w:i/>
          <w:iCs/>
          <w:u w:val="single"/>
          <w:lang w:eastAsia="en-GB"/>
        </w:rPr>
        <w:t xml:space="preserve"> Second</w:t>
      </w:r>
    </w:p>
    <w:p w:rsidR="00357B82" w:rsidRPr="00247B6E" w:rsidRDefault="00357B82" w:rsidP="00357B82">
      <w:pPr>
        <w:pStyle w:val="Alex"/>
        <w:numPr>
          <w:ilvl w:val="0"/>
          <w:numId w:val="24"/>
        </w:numPr>
        <w:tabs>
          <w:tab w:val="center" w:pos="4513"/>
        </w:tabs>
        <w:rPr>
          <w:rFonts w:asciiTheme="minorHAnsi" w:hAnsiTheme="minorHAnsi" w:cs="Arial"/>
          <w:b/>
          <w:u w:val="single"/>
        </w:rPr>
      </w:pPr>
      <w:r w:rsidRPr="00247B6E">
        <w:rPr>
          <w:rFonts w:asciiTheme="minorHAnsi" w:hAnsiTheme="minorHAnsi" w:cs="Arial"/>
          <w:b/>
        </w:rPr>
        <w:t>What immediate impact did the terrorist attacks of September 11 have on the Hollywood film industry?</w:t>
      </w:r>
    </w:p>
    <w:p w:rsidR="00357B82" w:rsidRPr="00247B6E" w:rsidRDefault="00357B82" w:rsidP="00357B82">
      <w:pPr>
        <w:pStyle w:val="Alex"/>
        <w:numPr>
          <w:ilvl w:val="0"/>
          <w:numId w:val="25"/>
        </w:numPr>
        <w:tabs>
          <w:tab w:val="center" w:pos="4513"/>
        </w:tabs>
        <w:rPr>
          <w:rFonts w:asciiTheme="minorHAnsi" w:hAnsiTheme="minorHAnsi" w:cs="Arial"/>
          <w:u w:val="single"/>
        </w:rPr>
      </w:pPr>
      <w:r w:rsidRPr="00247B6E">
        <w:rPr>
          <w:rFonts w:asciiTheme="minorHAnsi" w:hAnsiTheme="minorHAnsi" w:cs="Arial"/>
        </w:rPr>
        <w:t>Did 9/11 effect films that films that were in production or scheduled for release?</w:t>
      </w:r>
    </w:p>
    <w:p w:rsidR="00357B82" w:rsidRPr="00247B6E" w:rsidRDefault="00357B82" w:rsidP="00357B82">
      <w:pPr>
        <w:pStyle w:val="Alex"/>
        <w:tabs>
          <w:tab w:val="center" w:pos="4513"/>
        </w:tabs>
        <w:rPr>
          <w:rFonts w:asciiTheme="minorHAnsi" w:hAnsiTheme="minorHAnsi" w:cs="Arial"/>
        </w:rPr>
      </w:pPr>
    </w:p>
    <w:p w:rsidR="00357B82" w:rsidRPr="00247B6E" w:rsidRDefault="00357B82" w:rsidP="00357B82">
      <w:pPr>
        <w:pStyle w:val="Alex"/>
        <w:numPr>
          <w:ilvl w:val="0"/>
          <w:numId w:val="24"/>
        </w:numPr>
        <w:tabs>
          <w:tab w:val="center" w:pos="4513"/>
        </w:tabs>
        <w:rPr>
          <w:rFonts w:asciiTheme="minorHAnsi" w:hAnsiTheme="minorHAnsi" w:cs="Arial"/>
          <w:u w:val="single"/>
        </w:rPr>
      </w:pPr>
      <w:r w:rsidRPr="00247B6E">
        <w:rPr>
          <w:rFonts w:asciiTheme="minorHAnsi" w:hAnsiTheme="minorHAnsi" w:cs="Arial"/>
          <w:b/>
        </w:rPr>
        <w:t xml:space="preserve">What analogies does </w:t>
      </w:r>
      <w:proofErr w:type="spellStart"/>
      <w:r w:rsidRPr="00247B6E">
        <w:rPr>
          <w:rFonts w:asciiTheme="minorHAnsi" w:hAnsiTheme="minorHAnsi" w:cs="Arial"/>
          <w:b/>
        </w:rPr>
        <w:t>McSweeney</w:t>
      </w:r>
      <w:proofErr w:type="spellEnd"/>
      <w:r w:rsidRPr="00247B6E">
        <w:rPr>
          <w:rFonts w:asciiTheme="minorHAnsi" w:hAnsiTheme="minorHAnsi" w:cs="Arial"/>
          <w:b/>
        </w:rPr>
        <w:t xml:space="preserve"> draw between the 2001 terrorist attacks on the World Trade </w:t>
      </w:r>
      <w:proofErr w:type="spellStart"/>
      <w:r w:rsidRPr="00247B6E">
        <w:rPr>
          <w:rFonts w:asciiTheme="minorHAnsi" w:hAnsiTheme="minorHAnsi" w:cs="Arial"/>
          <w:b/>
        </w:rPr>
        <w:t>Center</w:t>
      </w:r>
      <w:proofErr w:type="spellEnd"/>
      <w:r w:rsidRPr="00247B6E">
        <w:rPr>
          <w:rFonts w:asciiTheme="minorHAnsi" w:hAnsiTheme="minorHAnsi" w:cs="Arial"/>
          <w:b/>
        </w:rPr>
        <w:t xml:space="preserve"> and the narrative and cinematographic devices employed by Hollywood movies?</w:t>
      </w:r>
    </w:p>
    <w:p w:rsidR="00357B82" w:rsidRPr="00247B6E" w:rsidRDefault="00357B82" w:rsidP="00357B82">
      <w:pPr>
        <w:pStyle w:val="Alex"/>
        <w:tabs>
          <w:tab w:val="center" w:pos="4513"/>
        </w:tabs>
        <w:ind w:left="360"/>
        <w:rPr>
          <w:rFonts w:asciiTheme="minorHAnsi" w:hAnsiTheme="minorHAnsi" w:cs="Arial"/>
          <w:b/>
          <w:u w:val="single"/>
        </w:rPr>
      </w:pPr>
    </w:p>
    <w:p w:rsidR="00357B82" w:rsidRPr="00247B6E" w:rsidRDefault="00357B82" w:rsidP="00357B82">
      <w:pPr>
        <w:pStyle w:val="Alex"/>
        <w:numPr>
          <w:ilvl w:val="0"/>
          <w:numId w:val="19"/>
        </w:numPr>
        <w:tabs>
          <w:tab w:val="center" w:pos="4513"/>
        </w:tabs>
        <w:rPr>
          <w:rFonts w:asciiTheme="minorHAnsi" w:hAnsiTheme="minorHAnsi" w:cs="Arial"/>
          <w:b/>
        </w:rPr>
      </w:pPr>
      <w:r w:rsidRPr="00247B6E">
        <w:rPr>
          <w:rFonts w:asciiTheme="minorHAnsi" w:hAnsiTheme="minorHAnsi" w:cs="Arial"/>
          <w:b/>
        </w:rPr>
        <w:t xml:space="preserve">How does </w:t>
      </w:r>
      <w:proofErr w:type="spellStart"/>
      <w:r w:rsidRPr="00247B6E">
        <w:rPr>
          <w:rFonts w:asciiTheme="minorHAnsi" w:hAnsiTheme="minorHAnsi" w:cs="Arial"/>
          <w:b/>
        </w:rPr>
        <w:t>McSweeney</w:t>
      </w:r>
      <w:proofErr w:type="spellEnd"/>
      <w:r w:rsidRPr="00247B6E">
        <w:rPr>
          <w:rFonts w:asciiTheme="minorHAnsi" w:hAnsiTheme="minorHAnsi" w:cs="Arial"/>
          <w:b/>
        </w:rPr>
        <w:t xml:space="preserve"> interpret films such as </w:t>
      </w:r>
      <w:r w:rsidRPr="00247B6E">
        <w:rPr>
          <w:rFonts w:asciiTheme="minorHAnsi" w:hAnsiTheme="minorHAnsi" w:cs="Arial"/>
          <w:b/>
          <w:i/>
        </w:rPr>
        <w:t xml:space="preserve">World Trade </w:t>
      </w:r>
      <w:proofErr w:type="spellStart"/>
      <w:r w:rsidRPr="00247B6E">
        <w:rPr>
          <w:rFonts w:asciiTheme="minorHAnsi" w:hAnsiTheme="minorHAnsi" w:cs="Arial"/>
          <w:b/>
          <w:i/>
        </w:rPr>
        <w:t>Center</w:t>
      </w:r>
      <w:proofErr w:type="spellEnd"/>
      <w:r w:rsidRPr="00247B6E">
        <w:rPr>
          <w:rFonts w:asciiTheme="minorHAnsi" w:hAnsiTheme="minorHAnsi" w:cs="Arial"/>
          <w:b/>
        </w:rPr>
        <w:t xml:space="preserve"> which directly depict the events of 9/11?</w:t>
      </w:r>
    </w:p>
    <w:p w:rsidR="00357B82" w:rsidRPr="00247B6E" w:rsidRDefault="00357B82" w:rsidP="00357B82">
      <w:pPr>
        <w:pStyle w:val="Alex"/>
        <w:tabs>
          <w:tab w:val="center" w:pos="4513"/>
        </w:tabs>
        <w:ind w:left="360"/>
        <w:rPr>
          <w:rFonts w:asciiTheme="minorHAnsi" w:hAnsiTheme="minorHAnsi" w:cs="Arial"/>
          <w:b/>
        </w:rPr>
      </w:pPr>
    </w:p>
    <w:p w:rsidR="00357B82" w:rsidRPr="00247B6E" w:rsidRDefault="00357B82" w:rsidP="00357B82">
      <w:pPr>
        <w:pStyle w:val="Alex"/>
        <w:numPr>
          <w:ilvl w:val="0"/>
          <w:numId w:val="19"/>
        </w:numPr>
        <w:tabs>
          <w:tab w:val="center" w:pos="4513"/>
        </w:tabs>
        <w:rPr>
          <w:rFonts w:asciiTheme="minorHAnsi" w:hAnsiTheme="minorHAnsi" w:cs="Arial"/>
          <w:b/>
        </w:rPr>
      </w:pPr>
      <w:r w:rsidRPr="00247B6E">
        <w:rPr>
          <w:rFonts w:asciiTheme="minorHAnsi" w:hAnsiTheme="minorHAnsi" w:cs="Arial"/>
          <w:b/>
        </w:rPr>
        <w:t xml:space="preserve">What impacts does </w:t>
      </w:r>
      <w:proofErr w:type="spellStart"/>
      <w:r w:rsidRPr="00247B6E">
        <w:rPr>
          <w:rFonts w:asciiTheme="minorHAnsi" w:hAnsiTheme="minorHAnsi" w:cs="Arial"/>
          <w:b/>
        </w:rPr>
        <w:t>McSweeney</w:t>
      </w:r>
      <w:proofErr w:type="spellEnd"/>
      <w:r w:rsidRPr="00247B6E">
        <w:rPr>
          <w:rFonts w:asciiTheme="minorHAnsi" w:hAnsiTheme="minorHAnsi" w:cs="Arial"/>
          <w:b/>
        </w:rPr>
        <w:t xml:space="preserve"> suggest that 9/11 and the War on Terror had on examples of the horror and science fiction genres (and/or other Hollywood movies generally)?</w:t>
      </w:r>
    </w:p>
    <w:p w:rsidR="00357B82" w:rsidRPr="00247B6E" w:rsidRDefault="00357B82" w:rsidP="00357B82">
      <w:pPr>
        <w:pStyle w:val="ListParagraph"/>
        <w:spacing w:after="0" w:line="360" w:lineRule="auto"/>
        <w:jc w:val="both"/>
        <w:rPr>
          <w:rFonts w:cs="Arial"/>
          <w:b/>
        </w:rPr>
      </w:pPr>
    </w:p>
    <w:p w:rsidR="00357B82" w:rsidRPr="00247B6E" w:rsidRDefault="00357B82" w:rsidP="00357B82">
      <w:pPr>
        <w:pStyle w:val="Alex"/>
        <w:numPr>
          <w:ilvl w:val="0"/>
          <w:numId w:val="19"/>
        </w:numPr>
        <w:tabs>
          <w:tab w:val="center" w:pos="4513"/>
        </w:tabs>
        <w:rPr>
          <w:rFonts w:asciiTheme="minorHAnsi" w:hAnsiTheme="minorHAnsi" w:cs="Arial"/>
          <w:b/>
        </w:rPr>
      </w:pPr>
      <w:r w:rsidRPr="00247B6E">
        <w:rPr>
          <w:rFonts w:asciiTheme="minorHAnsi" w:hAnsiTheme="minorHAnsi" w:cs="Arial"/>
          <w:b/>
        </w:rPr>
        <w:t xml:space="preserve">What impacts does </w:t>
      </w:r>
      <w:proofErr w:type="spellStart"/>
      <w:r w:rsidRPr="00247B6E">
        <w:rPr>
          <w:rFonts w:asciiTheme="minorHAnsi" w:hAnsiTheme="minorHAnsi" w:cs="Arial"/>
          <w:b/>
        </w:rPr>
        <w:t>McSweeney</w:t>
      </w:r>
      <w:proofErr w:type="spellEnd"/>
      <w:r w:rsidRPr="00247B6E">
        <w:rPr>
          <w:rFonts w:asciiTheme="minorHAnsi" w:hAnsiTheme="minorHAnsi" w:cs="Arial"/>
          <w:b/>
        </w:rPr>
        <w:t xml:space="preserve"> suggest that 9/11 and the War on Terror had on the following examples of the combat movie genre:</w:t>
      </w:r>
    </w:p>
    <w:p w:rsidR="00357B82" w:rsidRPr="00247B6E" w:rsidRDefault="00357B82" w:rsidP="00357B82">
      <w:pPr>
        <w:pStyle w:val="Alex"/>
        <w:numPr>
          <w:ilvl w:val="0"/>
          <w:numId w:val="21"/>
        </w:numPr>
        <w:tabs>
          <w:tab w:val="center" w:pos="4513"/>
        </w:tabs>
        <w:rPr>
          <w:rFonts w:asciiTheme="minorHAnsi" w:hAnsiTheme="minorHAnsi" w:cs="Arial"/>
          <w:b/>
        </w:rPr>
      </w:pPr>
      <w:r w:rsidRPr="00247B6E">
        <w:rPr>
          <w:rFonts w:asciiTheme="minorHAnsi" w:hAnsiTheme="minorHAnsi" w:cs="Arial"/>
          <w:b/>
          <w:i/>
        </w:rPr>
        <w:t xml:space="preserve">Act of </w:t>
      </w:r>
      <w:proofErr w:type="spellStart"/>
      <w:r w:rsidRPr="00247B6E">
        <w:rPr>
          <w:rFonts w:asciiTheme="minorHAnsi" w:hAnsiTheme="minorHAnsi" w:cs="Arial"/>
          <w:b/>
          <w:i/>
        </w:rPr>
        <w:t>Valor</w:t>
      </w:r>
      <w:proofErr w:type="spellEnd"/>
      <w:r w:rsidRPr="00247B6E">
        <w:rPr>
          <w:rFonts w:asciiTheme="minorHAnsi" w:hAnsiTheme="minorHAnsi" w:cs="Arial"/>
          <w:b/>
          <w:i/>
        </w:rPr>
        <w:t xml:space="preserve"> </w:t>
      </w:r>
      <w:r w:rsidRPr="00247B6E">
        <w:rPr>
          <w:rFonts w:asciiTheme="minorHAnsi" w:hAnsiTheme="minorHAnsi" w:cs="Arial"/>
          <w:b/>
        </w:rPr>
        <w:t>(2012)</w:t>
      </w:r>
    </w:p>
    <w:p w:rsidR="00357B82" w:rsidRPr="00247B6E" w:rsidRDefault="00357B82" w:rsidP="00357B82">
      <w:pPr>
        <w:pStyle w:val="Alex"/>
        <w:numPr>
          <w:ilvl w:val="0"/>
          <w:numId w:val="21"/>
        </w:numPr>
        <w:tabs>
          <w:tab w:val="center" w:pos="4513"/>
        </w:tabs>
        <w:rPr>
          <w:rFonts w:asciiTheme="minorHAnsi" w:hAnsiTheme="minorHAnsi" w:cs="Arial"/>
          <w:b/>
        </w:rPr>
      </w:pPr>
      <w:r w:rsidRPr="00247B6E">
        <w:rPr>
          <w:rFonts w:asciiTheme="minorHAnsi" w:hAnsiTheme="minorHAnsi" w:cs="Arial"/>
          <w:b/>
          <w:i/>
        </w:rPr>
        <w:t xml:space="preserve">The Hurt Locker </w:t>
      </w:r>
      <w:r w:rsidRPr="00247B6E">
        <w:rPr>
          <w:rFonts w:asciiTheme="minorHAnsi" w:hAnsiTheme="minorHAnsi" w:cs="Arial"/>
          <w:b/>
        </w:rPr>
        <w:t>(2008)</w:t>
      </w:r>
    </w:p>
    <w:p w:rsidR="00357B82" w:rsidRPr="00247B6E" w:rsidRDefault="00357B82" w:rsidP="00357B82">
      <w:pPr>
        <w:pStyle w:val="Alex"/>
        <w:numPr>
          <w:ilvl w:val="0"/>
          <w:numId w:val="21"/>
        </w:numPr>
        <w:tabs>
          <w:tab w:val="center" w:pos="4513"/>
        </w:tabs>
        <w:rPr>
          <w:rFonts w:asciiTheme="minorHAnsi" w:hAnsiTheme="minorHAnsi" w:cs="Arial"/>
          <w:b/>
        </w:rPr>
      </w:pPr>
      <w:r w:rsidRPr="00247B6E">
        <w:rPr>
          <w:rFonts w:asciiTheme="minorHAnsi" w:hAnsiTheme="minorHAnsi" w:cs="Arial"/>
          <w:b/>
          <w:i/>
        </w:rPr>
        <w:t xml:space="preserve">Zero Dark Thirty </w:t>
      </w:r>
      <w:r w:rsidRPr="00247B6E">
        <w:rPr>
          <w:rFonts w:asciiTheme="minorHAnsi" w:hAnsiTheme="minorHAnsi" w:cs="Arial"/>
          <w:b/>
        </w:rPr>
        <w:t>(2012)</w:t>
      </w:r>
    </w:p>
    <w:p w:rsidR="00357B82" w:rsidRPr="00247B6E" w:rsidRDefault="00357B82" w:rsidP="00357B82">
      <w:pPr>
        <w:pStyle w:val="Alex"/>
        <w:numPr>
          <w:ilvl w:val="0"/>
          <w:numId w:val="21"/>
        </w:numPr>
        <w:tabs>
          <w:tab w:val="center" w:pos="4513"/>
        </w:tabs>
        <w:rPr>
          <w:rFonts w:asciiTheme="minorHAnsi" w:hAnsiTheme="minorHAnsi" w:cs="Arial"/>
          <w:b/>
        </w:rPr>
      </w:pPr>
      <w:r w:rsidRPr="00247B6E">
        <w:rPr>
          <w:rFonts w:asciiTheme="minorHAnsi" w:hAnsiTheme="minorHAnsi" w:cs="Arial"/>
          <w:b/>
          <w:i/>
        </w:rPr>
        <w:t xml:space="preserve">Battle for Haditha </w:t>
      </w:r>
      <w:r w:rsidRPr="00247B6E">
        <w:rPr>
          <w:rFonts w:asciiTheme="minorHAnsi" w:hAnsiTheme="minorHAnsi" w:cs="Arial"/>
          <w:b/>
        </w:rPr>
        <w:t>(2007)?</w:t>
      </w:r>
    </w:p>
    <w:p w:rsidR="00357B82" w:rsidRPr="00247B6E" w:rsidRDefault="00357B82" w:rsidP="00357B82">
      <w:pPr>
        <w:pStyle w:val="Alex"/>
        <w:tabs>
          <w:tab w:val="center" w:pos="4513"/>
        </w:tabs>
        <w:rPr>
          <w:rFonts w:asciiTheme="minorHAnsi" w:hAnsiTheme="minorHAnsi" w:cs="Arial"/>
          <w:b/>
        </w:rPr>
      </w:pPr>
    </w:p>
    <w:p w:rsidR="00357B82" w:rsidRPr="00247B6E" w:rsidRDefault="00357B82" w:rsidP="00357B82">
      <w:pPr>
        <w:pStyle w:val="Alex"/>
        <w:numPr>
          <w:ilvl w:val="0"/>
          <w:numId w:val="19"/>
        </w:numPr>
        <w:tabs>
          <w:tab w:val="center" w:pos="4513"/>
        </w:tabs>
        <w:rPr>
          <w:rFonts w:asciiTheme="minorHAnsi" w:hAnsiTheme="minorHAnsi" w:cs="Arial"/>
          <w:b/>
        </w:rPr>
      </w:pPr>
      <w:r w:rsidRPr="00247B6E">
        <w:rPr>
          <w:rFonts w:asciiTheme="minorHAnsi" w:hAnsiTheme="minorHAnsi" w:cs="Arial"/>
          <w:b/>
        </w:rPr>
        <w:t>How do contemporary combat movies compare and contrast with other examples of genre encountered on AHHI501</w:t>
      </w:r>
      <w:r>
        <w:rPr>
          <w:rFonts w:asciiTheme="minorHAnsi" w:hAnsiTheme="minorHAnsi" w:cs="Arial"/>
          <w:b/>
        </w:rPr>
        <w:t>7</w:t>
      </w:r>
      <w:r w:rsidRPr="00247B6E">
        <w:rPr>
          <w:rFonts w:asciiTheme="minorHAnsi" w:hAnsiTheme="minorHAnsi" w:cs="Arial"/>
          <w:b/>
        </w:rPr>
        <w:t xml:space="preserve"> (i.e. </w:t>
      </w:r>
      <w:r w:rsidRPr="00247B6E">
        <w:rPr>
          <w:rFonts w:asciiTheme="minorHAnsi" w:hAnsiTheme="minorHAnsi" w:cs="Arial"/>
          <w:b/>
          <w:i/>
        </w:rPr>
        <w:t>Objective, Burma!</w:t>
      </w:r>
      <w:r w:rsidRPr="00247B6E">
        <w:rPr>
          <w:rFonts w:asciiTheme="minorHAnsi" w:hAnsiTheme="minorHAnsi" w:cs="Arial"/>
          <w:b/>
        </w:rPr>
        <w:t xml:space="preserve"> </w:t>
      </w:r>
      <w:r w:rsidRPr="00247B6E">
        <w:rPr>
          <w:rFonts w:asciiTheme="minorHAnsi" w:hAnsiTheme="minorHAnsi" w:cs="Arial"/>
          <w:b/>
          <w:i/>
        </w:rPr>
        <w:t>Platoon</w:t>
      </w:r>
      <w:r w:rsidRPr="00247B6E">
        <w:rPr>
          <w:rFonts w:asciiTheme="minorHAnsi" w:hAnsiTheme="minorHAnsi" w:cs="Arial"/>
          <w:b/>
        </w:rPr>
        <w:t>)?</w:t>
      </w:r>
    </w:p>
    <w:p w:rsidR="00272ACA" w:rsidRDefault="00272ACA" w:rsidP="00357B82">
      <w:pPr>
        <w:pStyle w:val="Alex"/>
        <w:rPr>
          <w:rFonts w:asciiTheme="minorHAnsi" w:hAnsiTheme="minorHAnsi"/>
          <w:b/>
          <w:u w:val="single"/>
          <w:lang w:val="en" w:eastAsia="en-GB"/>
        </w:rPr>
      </w:pPr>
    </w:p>
    <w:p w:rsidR="00357B82" w:rsidRPr="00530E94" w:rsidRDefault="00357B82" w:rsidP="00357B82">
      <w:pPr>
        <w:pStyle w:val="Alex"/>
        <w:rPr>
          <w:rFonts w:ascii="Calibri" w:hAnsi="Calibri"/>
          <w:u w:val="single"/>
        </w:rPr>
      </w:pPr>
      <w:r w:rsidRPr="00530E94">
        <w:rPr>
          <w:rFonts w:ascii="Calibri" w:hAnsi="Calibri"/>
          <w:u w:val="single"/>
        </w:rPr>
        <w:lastRenderedPageBreak/>
        <w:t xml:space="preserve">Horwitz, </w:t>
      </w:r>
      <w:r w:rsidRPr="00530E94">
        <w:rPr>
          <w:rFonts w:ascii="Calibri" w:hAnsi="Calibri"/>
          <w:i/>
          <w:iCs/>
          <w:u w:val="single"/>
        </w:rPr>
        <w:t xml:space="preserve">Confederates in the Attic </w:t>
      </w:r>
      <w:r w:rsidRPr="00530E94">
        <w:rPr>
          <w:rFonts w:ascii="Calibri" w:hAnsi="Calibri"/>
          <w:iCs/>
          <w:u w:val="single"/>
        </w:rPr>
        <w:t>extracts</w:t>
      </w:r>
    </w:p>
    <w:p w:rsidR="00357B82" w:rsidRDefault="00357B82" w:rsidP="00357B82">
      <w:pPr>
        <w:pStyle w:val="Alex"/>
        <w:numPr>
          <w:ilvl w:val="0"/>
          <w:numId w:val="27"/>
        </w:numPr>
        <w:rPr>
          <w:rFonts w:asciiTheme="minorHAnsi" w:eastAsia="Times New Roman" w:hAnsiTheme="minorHAnsi" w:cs="Times New Roman"/>
          <w:b/>
          <w:lang w:eastAsia="en-GB"/>
        </w:rPr>
      </w:pPr>
      <w:r>
        <w:rPr>
          <w:rFonts w:asciiTheme="minorHAnsi" w:eastAsia="Times New Roman" w:hAnsiTheme="minorHAnsi" w:cs="Times New Roman"/>
          <w:b/>
          <w:lang w:eastAsia="en-GB"/>
        </w:rPr>
        <w:t>What attitudes do Horwitz’s interviewees express about the Civil War and are they demonstrative of how interpretations of the conflict have changed in the past century and a half?</w:t>
      </w:r>
    </w:p>
    <w:p w:rsidR="00357B82" w:rsidRDefault="00357B82" w:rsidP="00357B82">
      <w:pPr>
        <w:pStyle w:val="Alex"/>
        <w:numPr>
          <w:ilvl w:val="0"/>
          <w:numId w:val="26"/>
        </w:numPr>
        <w:rPr>
          <w:rFonts w:asciiTheme="minorHAnsi" w:eastAsia="Times New Roman" w:hAnsiTheme="minorHAnsi" w:cs="Times New Roman"/>
          <w:lang w:eastAsia="en-GB"/>
        </w:rPr>
      </w:pPr>
      <w:r>
        <w:rPr>
          <w:rFonts w:asciiTheme="minorHAnsi" w:eastAsia="Times New Roman" w:hAnsiTheme="minorHAnsi" w:cs="Times New Roman"/>
          <w:lang w:eastAsia="en-GB"/>
        </w:rPr>
        <w:t>What attitudes do battle re-enactors and other Civil War “buffs” express about the Confederacy?</w:t>
      </w:r>
    </w:p>
    <w:p w:rsidR="00357B82" w:rsidRDefault="00357B82" w:rsidP="00357B82">
      <w:pPr>
        <w:pStyle w:val="Alex"/>
        <w:numPr>
          <w:ilvl w:val="0"/>
          <w:numId w:val="26"/>
        </w:numPr>
        <w:rPr>
          <w:rFonts w:asciiTheme="minorHAnsi" w:eastAsia="Times New Roman" w:hAnsiTheme="minorHAnsi" w:cs="Times New Roman"/>
          <w:lang w:eastAsia="en-GB"/>
        </w:rPr>
      </w:pPr>
      <w:r>
        <w:rPr>
          <w:rFonts w:asciiTheme="minorHAnsi" w:eastAsia="Times New Roman" w:hAnsiTheme="minorHAnsi" w:cs="Times New Roman"/>
          <w:lang w:eastAsia="en-GB"/>
        </w:rPr>
        <w:t>What attitudes do they express towards African Americans and abolition?</w:t>
      </w:r>
    </w:p>
    <w:p w:rsidR="00357B82" w:rsidRPr="001626B2" w:rsidRDefault="00357B82" w:rsidP="00357B82">
      <w:pPr>
        <w:pStyle w:val="Alex"/>
        <w:numPr>
          <w:ilvl w:val="0"/>
          <w:numId w:val="26"/>
        </w:numPr>
        <w:rPr>
          <w:rFonts w:asciiTheme="minorHAnsi" w:eastAsia="Times New Roman" w:hAnsiTheme="minorHAnsi" w:cs="Times New Roman"/>
          <w:lang w:eastAsia="en-GB"/>
        </w:rPr>
      </w:pPr>
      <w:r>
        <w:rPr>
          <w:rFonts w:asciiTheme="minorHAnsi" w:eastAsia="Times New Roman" w:hAnsiTheme="minorHAnsi" w:cs="Times New Roman"/>
          <w:lang w:eastAsia="en-GB"/>
        </w:rPr>
        <w:t>How do African Americans respond to the type of sentiments associated with battle re-enactment and commemoration of the Confederacy?</w:t>
      </w:r>
    </w:p>
    <w:p w:rsidR="00357B82" w:rsidRDefault="00357B82" w:rsidP="00357B82">
      <w:pPr>
        <w:pStyle w:val="Alex"/>
        <w:rPr>
          <w:rFonts w:asciiTheme="minorHAnsi" w:eastAsia="Times New Roman" w:hAnsiTheme="minorHAnsi" w:cs="Times New Roman"/>
          <w:b/>
          <w:lang w:eastAsia="en-GB"/>
        </w:rPr>
      </w:pPr>
    </w:p>
    <w:p w:rsidR="00357B82" w:rsidRDefault="00357B82" w:rsidP="00357B82">
      <w:pPr>
        <w:pStyle w:val="Alex"/>
        <w:numPr>
          <w:ilvl w:val="0"/>
          <w:numId w:val="27"/>
        </w:numPr>
        <w:rPr>
          <w:rFonts w:asciiTheme="minorHAnsi" w:eastAsia="Times New Roman" w:hAnsiTheme="minorHAnsi" w:cs="Times New Roman"/>
          <w:b/>
          <w:lang w:eastAsia="en-GB"/>
        </w:rPr>
      </w:pPr>
      <w:r>
        <w:rPr>
          <w:rFonts w:asciiTheme="minorHAnsi" w:eastAsia="Times New Roman" w:hAnsiTheme="minorHAnsi" w:cs="Times New Roman"/>
          <w:b/>
          <w:lang w:eastAsia="en-GB"/>
        </w:rPr>
        <w:t>What do you make of battle re-enactors claims to be “living historians or historical interpreters”?</w:t>
      </w:r>
    </w:p>
    <w:p w:rsidR="00357B82" w:rsidRDefault="00357B82" w:rsidP="00357B82">
      <w:pPr>
        <w:pStyle w:val="Alex"/>
        <w:numPr>
          <w:ilvl w:val="0"/>
          <w:numId w:val="26"/>
        </w:numPr>
        <w:rPr>
          <w:rFonts w:asciiTheme="minorHAnsi" w:eastAsia="Times New Roman" w:hAnsiTheme="minorHAnsi" w:cs="Times New Roman"/>
          <w:lang w:eastAsia="en-GB"/>
        </w:rPr>
      </w:pPr>
      <w:r>
        <w:rPr>
          <w:rFonts w:asciiTheme="minorHAnsi" w:eastAsia="Times New Roman" w:hAnsiTheme="minorHAnsi" w:cs="Times New Roman"/>
          <w:lang w:eastAsia="en-GB"/>
        </w:rPr>
        <w:t xml:space="preserve">What type of history is being “lived” and “interpreted” at such re-enactments? </w:t>
      </w:r>
    </w:p>
    <w:p w:rsidR="00357B82" w:rsidRDefault="00357B82" w:rsidP="00357B82">
      <w:pPr>
        <w:pStyle w:val="Alex"/>
        <w:numPr>
          <w:ilvl w:val="0"/>
          <w:numId w:val="26"/>
        </w:numPr>
        <w:rPr>
          <w:rFonts w:asciiTheme="minorHAnsi" w:eastAsia="Times New Roman" w:hAnsiTheme="minorHAnsi" w:cs="Times New Roman"/>
          <w:lang w:eastAsia="en-GB"/>
        </w:rPr>
      </w:pPr>
      <w:r>
        <w:rPr>
          <w:rFonts w:asciiTheme="minorHAnsi" w:eastAsia="Times New Roman" w:hAnsiTheme="minorHAnsi" w:cs="Times New Roman"/>
          <w:lang w:eastAsia="en-GB"/>
        </w:rPr>
        <w:t>Do the re-enactments amount to anything more than mere kitsch?</w:t>
      </w:r>
    </w:p>
    <w:p w:rsidR="00357B82" w:rsidRPr="002F234D" w:rsidRDefault="00357B82" w:rsidP="00357B82">
      <w:pPr>
        <w:pStyle w:val="Alex"/>
        <w:ind w:left="360"/>
        <w:rPr>
          <w:rFonts w:asciiTheme="minorHAnsi" w:eastAsia="Times New Roman" w:hAnsiTheme="minorHAnsi" w:cs="Times New Roman"/>
          <w:lang w:eastAsia="en-GB"/>
        </w:rPr>
      </w:pPr>
    </w:p>
    <w:p w:rsidR="00357B82" w:rsidRDefault="00357B82" w:rsidP="00357B82">
      <w:pPr>
        <w:pStyle w:val="Alex"/>
        <w:numPr>
          <w:ilvl w:val="0"/>
          <w:numId w:val="27"/>
        </w:numPr>
        <w:rPr>
          <w:rFonts w:asciiTheme="minorHAnsi" w:eastAsia="Times New Roman" w:hAnsiTheme="minorHAnsi" w:cs="Times New Roman"/>
          <w:b/>
          <w:lang w:eastAsia="en-GB"/>
        </w:rPr>
      </w:pPr>
      <w:r>
        <w:rPr>
          <w:rFonts w:asciiTheme="minorHAnsi" w:eastAsia="Times New Roman" w:hAnsiTheme="minorHAnsi" w:cs="Times New Roman"/>
          <w:b/>
          <w:lang w:eastAsia="en-GB"/>
        </w:rPr>
        <w:t>Why do you think the Civil War continues to hold an appeal to different groups in the United States?</w:t>
      </w:r>
    </w:p>
    <w:p w:rsidR="00357B82" w:rsidRPr="002F234D" w:rsidRDefault="00357B82" w:rsidP="00357B82">
      <w:pPr>
        <w:pStyle w:val="Alex"/>
        <w:numPr>
          <w:ilvl w:val="0"/>
          <w:numId w:val="28"/>
        </w:numPr>
        <w:rPr>
          <w:rFonts w:asciiTheme="minorHAnsi" w:eastAsia="Times New Roman" w:hAnsiTheme="minorHAnsi" w:cs="Times New Roman"/>
          <w:b/>
          <w:lang w:eastAsia="en-GB"/>
        </w:rPr>
      </w:pPr>
      <w:r w:rsidRPr="002F234D">
        <w:rPr>
          <w:rFonts w:asciiTheme="minorHAnsi" w:eastAsia="Times New Roman" w:hAnsiTheme="minorHAnsi" w:cs="Times New Roman"/>
          <w:lang w:eastAsia="en-GB"/>
        </w:rPr>
        <w:t>Why do some southerners feel it is important to prolong memories of the Confederacy?</w:t>
      </w:r>
    </w:p>
    <w:p w:rsidR="00357B82" w:rsidRPr="00530E94" w:rsidRDefault="00357B82" w:rsidP="00357B82">
      <w:pPr>
        <w:pStyle w:val="Alex"/>
        <w:numPr>
          <w:ilvl w:val="0"/>
          <w:numId w:val="28"/>
        </w:numPr>
        <w:rPr>
          <w:b/>
        </w:rPr>
      </w:pPr>
      <w:r w:rsidRPr="00530E94">
        <w:rPr>
          <w:rFonts w:asciiTheme="minorHAnsi" w:eastAsia="Times New Roman" w:hAnsiTheme="minorHAnsi" w:cs="Times New Roman"/>
          <w:lang w:eastAsia="en-GB"/>
        </w:rPr>
        <w:t>Why might someone like Horwitz, with no direct familial or geographic connection to the Civil War, be drawn to battle re-enactment and associated phenomena?</w:t>
      </w:r>
    </w:p>
    <w:p w:rsidR="00357B82" w:rsidRPr="00D94794" w:rsidRDefault="00357B82" w:rsidP="00357B82">
      <w:pPr>
        <w:pStyle w:val="Alex"/>
        <w:rPr>
          <w:rFonts w:asciiTheme="minorHAnsi" w:hAnsiTheme="minorHAnsi"/>
          <w:b/>
          <w:u w:val="single"/>
          <w:lang w:val="en" w:eastAsia="en-GB"/>
        </w:rPr>
      </w:pPr>
    </w:p>
    <w:sectPr w:rsidR="00357B82" w:rsidRPr="00D94794" w:rsidSect="001953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D2F3D"/>
    <w:multiLevelType w:val="hybridMultilevel"/>
    <w:tmpl w:val="CD5860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290024"/>
    <w:multiLevelType w:val="hybridMultilevel"/>
    <w:tmpl w:val="92BE24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E2B3733"/>
    <w:multiLevelType w:val="hybridMultilevel"/>
    <w:tmpl w:val="CDA8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851AF"/>
    <w:multiLevelType w:val="hybridMultilevel"/>
    <w:tmpl w:val="C592E794"/>
    <w:lvl w:ilvl="0" w:tplc="62361E4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D7177"/>
    <w:multiLevelType w:val="hybridMultilevel"/>
    <w:tmpl w:val="8858FA66"/>
    <w:lvl w:ilvl="0" w:tplc="62361E4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261354"/>
    <w:multiLevelType w:val="multilevel"/>
    <w:tmpl w:val="CBC25A48"/>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Calibri" w:eastAsiaTheme="minorHAnsi" w:hAnsi="Calibri" w:cstheme="minorBidi" w:hint="default"/>
      </w:rPr>
    </w:lvl>
    <w:lvl w:ilvl="2">
      <w:start w:val="1"/>
      <w:numFmt w:val="lowerLetter"/>
      <w:lvlText w:val="%3)"/>
      <w:lvlJc w:val="left"/>
      <w:pPr>
        <w:ind w:left="1800" w:hanging="360"/>
      </w:pPr>
      <w:rPr>
        <w:rFonts w:hint="default"/>
        <w:b/>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16BF5065"/>
    <w:multiLevelType w:val="hybridMultilevel"/>
    <w:tmpl w:val="E8EEAB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082B93"/>
    <w:multiLevelType w:val="hybridMultilevel"/>
    <w:tmpl w:val="CDAA7CF4"/>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E9627FC"/>
    <w:multiLevelType w:val="hybridMultilevel"/>
    <w:tmpl w:val="186A10FC"/>
    <w:lvl w:ilvl="0" w:tplc="394ED242">
      <w:numFmt w:val="bullet"/>
      <w:lvlText w:val="-"/>
      <w:lvlJc w:val="left"/>
      <w:pPr>
        <w:ind w:left="720" w:hanging="360"/>
      </w:pPr>
      <w:rPr>
        <w:rFonts w:ascii="Calibri" w:eastAsia="Times New Roman" w:hAnsi="Calibri"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E23531"/>
    <w:multiLevelType w:val="hybridMultilevel"/>
    <w:tmpl w:val="6D6A1202"/>
    <w:lvl w:ilvl="0" w:tplc="437C61B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1D035C"/>
    <w:multiLevelType w:val="multilevel"/>
    <w:tmpl w:val="0D385A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1" w15:restartNumberingAfterBreak="0">
    <w:nsid w:val="2C7C460D"/>
    <w:multiLevelType w:val="hybridMultilevel"/>
    <w:tmpl w:val="5A3C462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4C522E5"/>
    <w:multiLevelType w:val="hybridMultilevel"/>
    <w:tmpl w:val="7E0ADA5E"/>
    <w:lvl w:ilvl="0" w:tplc="0A4EA3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9E33AB"/>
    <w:multiLevelType w:val="hybridMultilevel"/>
    <w:tmpl w:val="6302B6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384202CD"/>
    <w:multiLevelType w:val="hybridMultilevel"/>
    <w:tmpl w:val="646A8FD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3C0F541E"/>
    <w:multiLevelType w:val="hybridMultilevel"/>
    <w:tmpl w:val="4FA6FE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6A86C3A"/>
    <w:multiLevelType w:val="hybridMultilevel"/>
    <w:tmpl w:val="99FE1DF6"/>
    <w:lvl w:ilvl="0" w:tplc="62361E42">
      <w:numFmt w:val="bullet"/>
      <w:lvlText w:val="-"/>
      <w:lvlJc w:val="left"/>
      <w:pPr>
        <w:ind w:left="720" w:hanging="360"/>
      </w:pPr>
      <w:rPr>
        <w:rFonts w:ascii="Calibri" w:eastAsiaTheme="minorHAnsi" w:hAnsi="Calibri"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8CB49DF"/>
    <w:multiLevelType w:val="hybridMultilevel"/>
    <w:tmpl w:val="7750960C"/>
    <w:lvl w:ilvl="0" w:tplc="0A4EA3B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242757"/>
    <w:multiLevelType w:val="hybridMultilevel"/>
    <w:tmpl w:val="13BC74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E1D6BE8"/>
    <w:multiLevelType w:val="multilevel"/>
    <w:tmpl w:val="4064CAD2"/>
    <w:lvl w:ilvl="0">
      <w:start w:val="1"/>
      <w:numFmt w:val="bullet"/>
      <w:lvlText w:val=""/>
      <w:lvlJc w:val="left"/>
      <w:pPr>
        <w:tabs>
          <w:tab w:val="num" w:pos="360"/>
        </w:tabs>
        <w:ind w:left="360" w:hanging="360"/>
      </w:pPr>
      <w:rPr>
        <w:rFonts w:ascii="Symbol" w:hAnsi="Symbol" w:hint="default"/>
        <w:sz w:val="20"/>
      </w:rPr>
    </w:lvl>
    <w:lvl w:ilvl="1">
      <w:numFmt w:val="bullet"/>
      <w:lvlText w:val="-"/>
      <w:lvlJc w:val="left"/>
      <w:pPr>
        <w:ind w:left="1080" w:hanging="360"/>
      </w:pPr>
      <w:rPr>
        <w:rFonts w:ascii="Calibri" w:eastAsiaTheme="minorHAnsi" w:hAnsi="Calibri" w:cs="Arial" w:hint="default"/>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0" w15:restartNumberingAfterBreak="0">
    <w:nsid w:val="50B27FF7"/>
    <w:multiLevelType w:val="hybridMultilevel"/>
    <w:tmpl w:val="F47856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0D94B32"/>
    <w:multiLevelType w:val="hybridMultilevel"/>
    <w:tmpl w:val="EC4A7A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1503D55"/>
    <w:multiLevelType w:val="multilevel"/>
    <w:tmpl w:val="2CF058C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3" w15:restartNumberingAfterBreak="0">
    <w:nsid w:val="51920E8A"/>
    <w:multiLevelType w:val="multilevel"/>
    <w:tmpl w:val="E6E09F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4" w15:restartNumberingAfterBreak="0">
    <w:nsid w:val="5F464795"/>
    <w:multiLevelType w:val="hybridMultilevel"/>
    <w:tmpl w:val="BEF2E57E"/>
    <w:lvl w:ilvl="0" w:tplc="F11EBB8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60375E"/>
    <w:multiLevelType w:val="hybridMultilevel"/>
    <w:tmpl w:val="7B46CD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44A3061"/>
    <w:multiLevelType w:val="hybridMultilevel"/>
    <w:tmpl w:val="CEDEB2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7FB277A"/>
    <w:multiLevelType w:val="hybridMultilevel"/>
    <w:tmpl w:val="5E86B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23"/>
  </w:num>
  <w:num w:numId="4">
    <w:abstractNumId w:val="10"/>
  </w:num>
  <w:num w:numId="5">
    <w:abstractNumId w:val="9"/>
  </w:num>
  <w:num w:numId="6">
    <w:abstractNumId w:val="0"/>
  </w:num>
  <w:num w:numId="7">
    <w:abstractNumId w:val="26"/>
  </w:num>
  <w:num w:numId="8">
    <w:abstractNumId w:val="17"/>
  </w:num>
  <w:num w:numId="9">
    <w:abstractNumId w:val="20"/>
  </w:num>
  <w:num w:numId="10">
    <w:abstractNumId w:val="12"/>
  </w:num>
  <w:num w:numId="11">
    <w:abstractNumId w:val="13"/>
  </w:num>
  <w:num w:numId="12">
    <w:abstractNumId w:val="11"/>
  </w:num>
  <w:num w:numId="13">
    <w:abstractNumId w:val="19"/>
  </w:num>
  <w:num w:numId="14">
    <w:abstractNumId w:val="22"/>
  </w:num>
  <w:num w:numId="15">
    <w:abstractNumId w:val="14"/>
  </w:num>
  <w:num w:numId="16">
    <w:abstractNumId w:val="25"/>
  </w:num>
  <w:num w:numId="17">
    <w:abstractNumId w:val="16"/>
  </w:num>
  <w:num w:numId="18">
    <w:abstractNumId w:val="3"/>
  </w:num>
  <w:num w:numId="19">
    <w:abstractNumId w:val="15"/>
  </w:num>
  <w:num w:numId="20">
    <w:abstractNumId w:val="27"/>
  </w:num>
  <w:num w:numId="21">
    <w:abstractNumId w:val="2"/>
  </w:num>
  <w:num w:numId="22">
    <w:abstractNumId w:val="21"/>
  </w:num>
  <w:num w:numId="23">
    <w:abstractNumId w:val="7"/>
  </w:num>
  <w:num w:numId="24">
    <w:abstractNumId w:val="18"/>
  </w:num>
  <w:num w:numId="25">
    <w:abstractNumId w:val="4"/>
  </w:num>
  <w:num w:numId="26">
    <w:abstractNumId w:val="8"/>
  </w:num>
  <w:num w:numId="27">
    <w:abstractNumId w:val="1"/>
  </w:num>
  <w:num w:numId="2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73E7"/>
    <w:rsid w:val="0014309D"/>
    <w:rsid w:val="00195307"/>
    <w:rsid w:val="00272ACA"/>
    <w:rsid w:val="00357B82"/>
    <w:rsid w:val="00397645"/>
    <w:rsid w:val="004453AB"/>
    <w:rsid w:val="00461C86"/>
    <w:rsid w:val="00467EBB"/>
    <w:rsid w:val="0048282F"/>
    <w:rsid w:val="00495810"/>
    <w:rsid w:val="004F444D"/>
    <w:rsid w:val="007D0B7F"/>
    <w:rsid w:val="007F1ACB"/>
    <w:rsid w:val="00947901"/>
    <w:rsid w:val="00950468"/>
    <w:rsid w:val="009632EA"/>
    <w:rsid w:val="009B729A"/>
    <w:rsid w:val="00A61C52"/>
    <w:rsid w:val="00AE38B6"/>
    <w:rsid w:val="00B073E7"/>
    <w:rsid w:val="00BA1B86"/>
    <w:rsid w:val="00C12B0C"/>
    <w:rsid w:val="00C5217C"/>
    <w:rsid w:val="00CE18AC"/>
    <w:rsid w:val="00D037AD"/>
    <w:rsid w:val="00D508A9"/>
    <w:rsid w:val="00D53331"/>
    <w:rsid w:val="00DA0FD4"/>
    <w:rsid w:val="00DE7DF3"/>
    <w:rsid w:val="00E143D3"/>
    <w:rsid w:val="00F556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375904F-387A-4906-AC2B-AF7AC190EF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556F6"/>
    <w:pPr>
      <w:keepNext/>
      <w:outlineLvl w:val="0"/>
    </w:pPr>
    <w:rPr>
      <w:i/>
      <w:u w:val="single"/>
    </w:rPr>
  </w:style>
  <w:style w:type="paragraph" w:styleId="Heading2">
    <w:name w:val="heading 2"/>
    <w:basedOn w:val="Normal"/>
    <w:next w:val="Normal"/>
    <w:link w:val="Heading2Char"/>
    <w:uiPriority w:val="9"/>
    <w:unhideWhenUsed/>
    <w:qFormat/>
    <w:rsid w:val="00272ACA"/>
    <w:pPr>
      <w:keepNext/>
      <w:spacing w:after="0" w:line="360" w:lineRule="auto"/>
      <w:jc w:val="both"/>
      <w:outlineLvl w:val="1"/>
    </w:pPr>
    <w:rPr>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B073E7"/>
    <w:pPr>
      <w:spacing w:line="360" w:lineRule="auto"/>
      <w:jc w:val="both"/>
    </w:pPr>
    <w:rPr>
      <w:rFonts w:ascii="Times New Roman" w:hAnsi="Times New Roman"/>
    </w:rPr>
  </w:style>
  <w:style w:type="paragraph" w:styleId="NoSpacing">
    <w:name w:val="No Spacing"/>
    <w:uiPriority w:val="1"/>
    <w:qFormat/>
    <w:rsid w:val="00B073E7"/>
    <w:pPr>
      <w:spacing w:after="0" w:line="240" w:lineRule="auto"/>
    </w:pPr>
  </w:style>
  <w:style w:type="character" w:styleId="Hyperlink">
    <w:name w:val="Hyperlink"/>
    <w:basedOn w:val="DefaultParagraphFont"/>
    <w:uiPriority w:val="99"/>
    <w:unhideWhenUsed/>
    <w:rsid w:val="00F556F6"/>
    <w:rPr>
      <w:color w:val="0000FF" w:themeColor="hyperlink"/>
      <w:u w:val="single"/>
    </w:rPr>
  </w:style>
  <w:style w:type="paragraph" w:styleId="ListParagraph">
    <w:name w:val="List Paragraph"/>
    <w:basedOn w:val="Normal"/>
    <w:uiPriority w:val="34"/>
    <w:qFormat/>
    <w:rsid w:val="00F556F6"/>
    <w:pPr>
      <w:ind w:left="720"/>
      <w:contextualSpacing/>
    </w:pPr>
  </w:style>
  <w:style w:type="character" w:customStyle="1" w:styleId="Heading1Char">
    <w:name w:val="Heading 1 Char"/>
    <w:basedOn w:val="DefaultParagraphFont"/>
    <w:link w:val="Heading1"/>
    <w:uiPriority w:val="9"/>
    <w:rsid w:val="00F556F6"/>
    <w:rPr>
      <w:i/>
      <w:u w:val="single"/>
    </w:rPr>
  </w:style>
  <w:style w:type="character" w:customStyle="1" w:styleId="Heading2Char">
    <w:name w:val="Heading 2 Char"/>
    <w:basedOn w:val="DefaultParagraphFont"/>
    <w:link w:val="Heading2"/>
    <w:uiPriority w:val="9"/>
    <w:rsid w:val="00272ACA"/>
    <w:rPr>
      <w:b/>
      <w:iCs/>
    </w:rPr>
  </w:style>
  <w:style w:type="paragraph" w:styleId="BalloonText">
    <w:name w:val="Balloon Text"/>
    <w:basedOn w:val="Normal"/>
    <w:link w:val="BalloonTextChar"/>
    <w:uiPriority w:val="99"/>
    <w:semiHidden/>
    <w:unhideWhenUsed/>
    <w:rsid w:val="00DE7DF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DF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82669544">
      <w:bodyDiv w:val="1"/>
      <w:marLeft w:val="0"/>
      <w:marRight w:val="0"/>
      <w:marTop w:val="0"/>
      <w:marBottom w:val="0"/>
      <w:divBdr>
        <w:top w:val="none" w:sz="0" w:space="0" w:color="auto"/>
        <w:left w:val="none" w:sz="0" w:space="0" w:color="auto"/>
        <w:bottom w:val="none" w:sz="0" w:space="0" w:color="auto"/>
        <w:right w:val="none" w:sz="0" w:space="0" w:color="auto"/>
      </w:divBdr>
    </w:div>
    <w:div w:id="1757705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2187</Words>
  <Characters>12470</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Alexander Scott</cp:lastModifiedBy>
  <cp:revision>2</cp:revision>
  <dcterms:created xsi:type="dcterms:W3CDTF">2018-03-27T12:06:00Z</dcterms:created>
  <dcterms:modified xsi:type="dcterms:W3CDTF">2018-03-27T12:06:00Z</dcterms:modified>
</cp:coreProperties>
</file>