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665C3D99" w:rsidR="00BF4C15" w:rsidRDefault="004002F3" w:rsidP="00BF4C15">
      <w:pPr>
        <w:rPr>
          <w:rFonts w:ascii="Calibri" w:hAnsi="Calibri"/>
        </w:rPr>
      </w:pPr>
      <w:r>
        <w:rPr>
          <w:rFonts w:ascii="Calibri" w:hAnsi="Calibri"/>
        </w:rPr>
        <w:t>Title</w:t>
      </w:r>
      <w:r w:rsidR="00BF4C15">
        <w:rPr>
          <w:rFonts w:ascii="Calibri" w:hAnsi="Calibri"/>
        </w:rPr>
        <w:t>:</w:t>
      </w:r>
      <w:r w:rsidR="0084619A">
        <w:rPr>
          <w:rFonts w:ascii="Calibri" w:hAnsi="Calibri"/>
        </w:rPr>
        <w:t xml:space="preserve"> A Healthier Wales</w:t>
      </w:r>
    </w:p>
    <w:p w14:paraId="2DFB408B" w14:textId="25C3CA0F" w:rsidR="00BF4C15" w:rsidRDefault="004002F3" w:rsidP="00BF4C15">
      <w:pPr>
        <w:rPr>
          <w:rFonts w:ascii="Calibri" w:hAnsi="Calibri"/>
        </w:rPr>
      </w:pPr>
      <w:r>
        <w:rPr>
          <w:rFonts w:ascii="Calibri" w:hAnsi="Calibri"/>
        </w:rPr>
        <w:t>Date:</w:t>
      </w:r>
      <w:r w:rsidR="0084619A">
        <w:rPr>
          <w:rFonts w:ascii="Calibri" w:hAnsi="Calibri"/>
        </w:rPr>
        <w:t xml:space="preserve"> 14/11/2019</w:t>
      </w:r>
    </w:p>
    <w:p w14:paraId="4F8418D4" w14:textId="71C9D5B5" w:rsidR="004002F3" w:rsidRPr="00367A62" w:rsidRDefault="004002F3" w:rsidP="00BF4C15">
      <w:pPr>
        <w:rPr>
          <w:rFonts w:ascii="Calibri" w:hAnsi="Calibri"/>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155931">
        <w:tc>
          <w:tcPr>
            <w:tcW w:w="2660" w:type="dxa"/>
            <w:shd w:val="clear" w:color="auto" w:fill="auto"/>
          </w:tcPr>
          <w:p w14:paraId="2DFB408C" w14:textId="139F996F" w:rsidR="00BF4C15" w:rsidRPr="003A5213" w:rsidRDefault="00BF4C15" w:rsidP="00155931">
            <w:pPr>
              <w:rPr>
                <w:rFonts w:ascii="Arial" w:hAnsi="Arial" w:cs="Arial"/>
                <w:sz w:val="24"/>
                <w:szCs w:val="24"/>
              </w:rPr>
            </w:pPr>
            <w:r w:rsidRPr="003A5213">
              <w:rPr>
                <w:rFonts w:ascii="Arial" w:hAnsi="Arial" w:cs="Arial"/>
                <w:sz w:val="24"/>
                <w:szCs w:val="24"/>
              </w:rPr>
              <w:t>Event Description</w:t>
            </w:r>
          </w:p>
        </w:tc>
        <w:tc>
          <w:tcPr>
            <w:tcW w:w="5862" w:type="dxa"/>
            <w:shd w:val="clear" w:color="auto" w:fill="auto"/>
          </w:tcPr>
          <w:p w14:paraId="2DFB408D" w14:textId="5BFCA313" w:rsidR="00BF4C15" w:rsidRPr="003A5213" w:rsidRDefault="0084619A" w:rsidP="00155931">
            <w:pPr>
              <w:rPr>
                <w:rFonts w:ascii="Arial" w:hAnsi="Arial" w:cs="Arial"/>
                <w:sz w:val="24"/>
                <w:szCs w:val="24"/>
              </w:rPr>
            </w:pPr>
            <w:r w:rsidRPr="003A5213">
              <w:rPr>
                <w:rFonts w:ascii="Arial" w:hAnsi="Arial" w:cs="Arial"/>
                <w:sz w:val="24"/>
                <w:szCs w:val="24"/>
              </w:rPr>
              <w:t>A Healthier Wales</w:t>
            </w:r>
          </w:p>
        </w:tc>
      </w:tr>
      <w:tr w:rsidR="00BF4C15" w:rsidRPr="009A70EC" w14:paraId="2DFB4091" w14:textId="77777777" w:rsidTr="00155931">
        <w:tc>
          <w:tcPr>
            <w:tcW w:w="2660" w:type="dxa"/>
            <w:shd w:val="clear" w:color="auto" w:fill="auto"/>
          </w:tcPr>
          <w:p w14:paraId="2DFB408F" w14:textId="77777777" w:rsidR="00BF4C15" w:rsidRPr="003A5213" w:rsidRDefault="00BF4C15" w:rsidP="00155931">
            <w:pPr>
              <w:rPr>
                <w:rFonts w:ascii="Arial" w:hAnsi="Arial" w:cs="Arial"/>
                <w:sz w:val="24"/>
                <w:szCs w:val="24"/>
              </w:rPr>
            </w:pPr>
            <w:r w:rsidRPr="003A5213">
              <w:rPr>
                <w:rFonts w:ascii="Arial" w:hAnsi="Arial" w:cs="Arial"/>
                <w:sz w:val="24"/>
                <w:szCs w:val="24"/>
              </w:rPr>
              <w:t>Department:</w:t>
            </w:r>
          </w:p>
        </w:tc>
        <w:tc>
          <w:tcPr>
            <w:tcW w:w="5862" w:type="dxa"/>
            <w:shd w:val="clear" w:color="auto" w:fill="auto"/>
          </w:tcPr>
          <w:p w14:paraId="2DFB4090" w14:textId="0B0E58EB" w:rsidR="00BF4C15" w:rsidRPr="003A5213" w:rsidRDefault="0084619A" w:rsidP="00155931">
            <w:pPr>
              <w:rPr>
                <w:rFonts w:ascii="Arial" w:hAnsi="Arial" w:cs="Arial"/>
                <w:sz w:val="24"/>
                <w:szCs w:val="24"/>
              </w:rPr>
            </w:pPr>
            <w:r w:rsidRPr="003A5213">
              <w:rPr>
                <w:rFonts w:ascii="Arial" w:hAnsi="Arial" w:cs="Arial"/>
                <w:sz w:val="24"/>
                <w:szCs w:val="24"/>
              </w:rPr>
              <w:t>Main Hall, Brangwyn</w:t>
            </w:r>
          </w:p>
        </w:tc>
      </w:tr>
      <w:tr w:rsidR="00BF4C15" w:rsidRPr="009A70EC" w14:paraId="2DFB4094" w14:textId="77777777" w:rsidTr="00155931">
        <w:tc>
          <w:tcPr>
            <w:tcW w:w="2660" w:type="dxa"/>
            <w:shd w:val="clear" w:color="auto" w:fill="auto"/>
          </w:tcPr>
          <w:p w14:paraId="2DFB4092" w14:textId="77777777" w:rsidR="00BF4C15" w:rsidRPr="003A5213" w:rsidRDefault="00BF4C15" w:rsidP="00155931">
            <w:pPr>
              <w:rPr>
                <w:rFonts w:ascii="Arial" w:hAnsi="Arial" w:cs="Arial"/>
                <w:sz w:val="24"/>
                <w:szCs w:val="24"/>
              </w:rPr>
            </w:pPr>
            <w:r w:rsidRPr="003A5213">
              <w:rPr>
                <w:rFonts w:ascii="Arial" w:hAnsi="Arial" w:cs="Arial"/>
                <w:sz w:val="24"/>
                <w:szCs w:val="24"/>
              </w:rPr>
              <w:t>Event Location:</w:t>
            </w:r>
          </w:p>
        </w:tc>
        <w:tc>
          <w:tcPr>
            <w:tcW w:w="5862" w:type="dxa"/>
            <w:shd w:val="clear" w:color="auto" w:fill="auto"/>
          </w:tcPr>
          <w:p w14:paraId="2DFB4093" w14:textId="20A332D4" w:rsidR="00BF4C15" w:rsidRPr="003A5213" w:rsidRDefault="0084619A" w:rsidP="00155931">
            <w:pPr>
              <w:rPr>
                <w:rFonts w:ascii="Arial" w:hAnsi="Arial" w:cs="Arial"/>
                <w:sz w:val="24"/>
                <w:szCs w:val="24"/>
              </w:rPr>
            </w:pPr>
            <w:r w:rsidRPr="003A5213">
              <w:rPr>
                <w:rFonts w:ascii="Arial" w:hAnsi="Arial" w:cs="Arial"/>
                <w:sz w:val="24"/>
                <w:szCs w:val="24"/>
              </w:rPr>
              <w:t>Brangwyn Hall, Swansea</w:t>
            </w:r>
          </w:p>
        </w:tc>
      </w:tr>
      <w:tr w:rsidR="00BF4C15" w:rsidRPr="009A70EC" w14:paraId="2DFB4097" w14:textId="77777777" w:rsidTr="00155931">
        <w:tc>
          <w:tcPr>
            <w:tcW w:w="2660" w:type="dxa"/>
            <w:shd w:val="clear" w:color="auto" w:fill="auto"/>
          </w:tcPr>
          <w:p w14:paraId="2DFB4095" w14:textId="7B9C3FB6" w:rsidR="00BF4C15" w:rsidRPr="003A5213" w:rsidRDefault="00BF4C15" w:rsidP="00155931">
            <w:pPr>
              <w:rPr>
                <w:rFonts w:ascii="Arial" w:hAnsi="Arial" w:cs="Arial"/>
                <w:sz w:val="24"/>
                <w:szCs w:val="24"/>
              </w:rPr>
            </w:pPr>
            <w:r w:rsidRPr="003A5213">
              <w:rPr>
                <w:rFonts w:ascii="Arial" w:hAnsi="Arial" w:cs="Arial"/>
                <w:sz w:val="24"/>
                <w:szCs w:val="24"/>
              </w:rPr>
              <w:t xml:space="preserve">Event Organiser </w:t>
            </w:r>
            <w:r w:rsidR="00FB6D7F" w:rsidRPr="003A5213">
              <w:rPr>
                <w:rFonts w:ascii="Arial" w:hAnsi="Arial" w:cs="Arial"/>
                <w:sz w:val="24"/>
                <w:szCs w:val="24"/>
              </w:rPr>
              <w:t xml:space="preserve">(Module Lead) </w:t>
            </w:r>
            <w:r w:rsidRPr="003A5213">
              <w:rPr>
                <w:rFonts w:ascii="Arial" w:hAnsi="Arial" w:cs="Arial"/>
                <w:sz w:val="24"/>
                <w:szCs w:val="24"/>
              </w:rPr>
              <w:t>Name</w:t>
            </w:r>
          </w:p>
        </w:tc>
        <w:tc>
          <w:tcPr>
            <w:tcW w:w="5862" w:type="dxa"/>
            <w:shd w:val="clear" w:color="auto" w:fill="auto"/>
          </w:tcPr>
          <w:p w14:paraId="2DFB4096" w14:textId="5E5739C5" w:rsidR="00BF4C15" w:rsidRPr="003A5213" w:rsidRDefault="0084619A" w:rsidP="00155931">
            <w:pPr>
              <w:rPr>
                <w:rFonts w:ascii="Arial" w:hAnsi="Arial" w:cs="Arial"/>
                <w:sz w:val="24"/>
                <w:szCs w:val="24"/>
              </w:rPr>
            </w:pPr>
            <w:r w:rsidRPr="003A5213">
              <w:rPr>
                <w:rFonts w:ascii="Arial" w:hAnsi="Arial" w:cs="Arial"/>
                <w:sz w:val="24"/>
                <w:szCs w:val="24"/>
              </w:rPr>
              <w:t>Welsh Government</w:t>
            </w:r>
          </w:p>
        </w:tc>
      </w:tr>
      <w:tr w:rsidR="00FB6D7F" w:rsidRPr="009A70EC" w14:paraId="679ACD37" w14:textId="77777777" w:rsidTr="00155931">
        <w:tc>
          <w:tcPr>
            <w:tcW w:w="2660" w:type="dxa"/>
            <w:shd w:val="clear" w:color="auto" w:fill="auto"/>
          </w:tcPr>
          <w:p w14:paraId="4ABD0452" w14:textId="3ADE249F" w:rsidR="00FB6D7F" w:rsidRPr="003A5213" w:rsidRDefault="00FB6D7F" w:rsidP="00155931">
            <w:pPr>
              <w:rPr>
                <w:rFonts w:ascii="Arial" w:hAnsi="Arial" w:cs="Arial"/>
                <w:sz w:val="24"/>
                <w:szCs w:val="24"/>
              </w:rPr>
            </w:pPr>
            <w:r w:rsidRPr="003A5213">
              <w:rPr>
                <w:rFonts w:ascii="Arial" w:hAnsi="Arial" w:cs="Arial"/>
                <w:sz w:val="24"/>
                <w:szCs w:val="24"/>
              </w:rPr>
              <w:t xml:space="preserve">Student Event Manager </w:t>
            </w:r>
          </w:p>
        </w:tc>
        <w:tc>
          <w:tcPr>
            <w:tcW w:w="5862" w:type="dxa"/>
            <w:shd w:val="clear" w:color="auto" w:fill="auto"/>
          </w:tcPr>
          <w:p w14:paraId="505BAA22" w14:textId="057635F3" w:rsidR="00FB6D7F" w:rsidRPr="003A5213" w:rsidRDefault="0084619A" w:rsidP="00155931">
            <w:pPr>
              <w:rPr>
                <w:rFonts w:ascii="Arial" w:hAnsi="Arial" w:cs="Arial"/>
                <w:sz w:val="24"/>
                <w:szCs w:val="24"/>
              </w:rPr>
            </w:pPr>
            <w:r w:rsidRPr="003A5213">
              <w:rPr>
                <w:rFonts w:ascii="Arial" w:hAnsi="Arial" w:cs="Arial"/>
                <w:sz w:val="24"/>
                <w:szCs w:val="24"/>
              </w:rPr>
              <w:t>Rebecca Connors</w:t>
            </w:r>
          </w:p>
        </w:tc>
      </w:tr>
      <w:tr w:rsidR="00FB6D7F" w:rsidRPr="009A70EC" w14:paraId="43A20D1F" w14:textId="77777777" w:rsidTr="00155931">
        <w:tc>
          <w:tcPr>
            <w:tcW w:w="2660" w:type="dxa"/>
            <w:shd w:val="clear" w:color="auto" w:fill="auto"/>
          </w:tcPr>
          <w:p w14:paraId="56ECAC48" w14:textId="772FB0BD" w:rsidR="00FB6D7F" w:rsidRPr="003A5213" w:rsidRDefault="00FB6D7F" w:rsidP="00155931">
            <w:pPr>
              <w:rPr>
                <w:rFonts w:ascii="Arial" w:hAnsi="Arial" w:cs="Arial"/>
                <w:sz w:val="24"/>
                <w:szCs w:val="24"/>
              </w:rPr>
            </w:pPr>
            <w:r w:rsidRPr="003A5213">
              <w:rPr>
                <w:rFonts w:ascii="Arial" w:hAnsi="Arial" w:cs="Arial"/>
                <w:sz w:val="24"/>
                <w:szCs w:val="24"/>
              </w:rPr>
              <w:t>Student Treasurer</w:t>
            </w:r>
          </w:p>
        </w:tc>
        <w:tc>
          <w:tcPr>
            <w:tcW w:w="5862" w:type="dxa"/>
            <w:shd w:val="clear" w:color="auto" w:fill="auto"/>
          </w:tcPr>
          <w:p w14:paraId="509A1EF2" w14:textId="43924C89" w:rsidR="00FB6D7F" w:rsidRPr="003A5213" w:rsidRDefault="0084619A" w:rsidP="00155931">
            <w:pPr>
              <w:rPr>
                <w:rFonts w:ascii="Arial" w:hAnsi="Arial" w:cs="Arial"/>
                <w:sz w:val="24"/>
                <w:szCs w:val="24"/>
              </w:rPr>
            </w:pPr>
            <w:r w:rsidRPr="003A5213">
              <w:rPr>
                <w:rFonts w:ascii="Arial" w:hAnsi="Arial" w:cs="Arial"/>
                <w:sz w:val="24"/>
                <w:szCs w:val="24"/>
              </w:rPr>
              <w:t>N/A</w:t>
            </w:r>
          </w:p>
        </w:tc>
      </w:tr>
      <w:tr w:rsidR="00BF4C15" w:rsidRPr="009A70EC" w14:paraId="2DFB409A" w14:textId="77777777" w:rsidTr="00155931">
        <w:tc>
          <w:tcPr>
            <w:tcW w:w="2660" w:type="dxa"/>
            <w:shd w:val="clear" w:color="auto" w:fill="auto"/>
          </w:tcPr>
          <w:p w14:paraId="2DFB4098" w14:textId="77777777" w:rsidR="00BF4C15" w:rsidRPr="003A5213" w:rsidRDefault="00BF4C15" w:rsidP="00155931">
            <w:pPr>
              <w:rPr>
                <w:rFonts w:ascii="Arial" w:hAnsi="Arial" w:cs="Arial"/>
                <w:sz w:val="24"/>
                <w:szCs w:val="24"/>
              </w:rPr>
            </w:pPr>
            <w:r w:rsidRPr="003A5213">
              <w:rPr>
                <w:rFonts w:ascii="Arial" w:hAnsi="Arial" w:cs="Arial"/>
                <w:sz w:val="24"/>
                <w:szCs w:val="24"/>
              </w:rPr>
              <w:t>Numbers of students attending</w:t>
            </w:r>
          </w:p>
        </w:tc>
        <w:tc>
          <w:tcPr>
            <w:tcW w:w="5862" w:type="dxa"/>
            <w:shd w:val="clear" w:color="auto" w:fill="auto"/>
          </w:tcPr>
          <w:p w14:paraId="2DFB4099" w14:textId="1B46E248" w:rsidR="00BF4C15" w:rsidRPr="003A5213" w:rsidRDefault="0084619A" w:rsidP="00155931">
            <w:pPr>
              <w:rPr>
                <w:rFonts w:ascii="Arial" w:hAnsi="Arial" w:cs="Arial"/>
                <w:sz w:val="24"/>
                <w:szCs w:val="24"/>
              </w:rPr>
            </w:pPr>
            <w:r w:rsidRPr="003A5213">
              <w:rPr>
                <w:rFonts w:ascii="Arial" w:hAnsi="Arial" w:cs="Arial"/>
                <w:sz w:val="24"/>
                <w:szCs w:val="24"/>
              </w:rPr>
              <w:t>Ten</w:t>
            </w:r>
          </w:p>
        </w:tc>
      </w:tr>
      <w:tr w:rsidR="00BF4C15" w:rsidRPr="009A70EC" w14:paraId="2DFB409D" w14:textId="77777777" w:rsidTr="00155931">
        <w:tc>
          <w:tcPr>
            <w:tcW w:w="2660" w:type="dxa"/>
            <w:shd w:val="clear" w:color="auto" w:fill="auto"/>
          </w:tcPr>
          <w:p w14:paraId="2DFB409B" w14:textId="77777777" w:rsidR="00BF4C15" w:rsidRPr="003A5213" w:rsidRDefault="00BF4C15" w:rsidP="00155931">
            <w:pPr>
              <w:rPr>
                <w:rFonts w:ascii="Arial" w:hAnsi="Arial" w:cs="Arial"/>
                <w:sz w:val="24"/>
                <w:szCs w:val="24"/>
              </w:rPr>
            </w:pPr>
            <w:r w:rsidRPr="003A5213">
              <w:rPr>
                <w:rFonts w:ascii="Arial" w:hAnsi="Arial" w:cs="Arial"/>
                <w:sz w:val="24"/>
                <w:szCs w:val="24"/>
              </w:rPr>
              <w:t>Students with additional needs (please describe)</w:t>
            </w:r>
          </w:p>
        </w:tc>
        <w:tc>
          <w:tcPr>
            <w:tcW w:w="5862" w:type="dxa"/>
            <w:shd w:val="clear" w:color="auto" w:fill="auto"/>
          </w:tcPr>
          <w:p w14:paraId="2DFB409C" w14:textId="0A37FB56" w:rsidR="00BF4C15" w:rsidRPr="003A5213" w:rsidRDefault="0084619A" w:rsidP="00155931">
            <w:pPr>
              <w:rPr>
                <w:rFonts w:ascii="Arial" w:hAnsi="Arial" w:cs="Arial"/>
                <w:sz w:val="24"/>
                <w:szCs w:val="24"/>
              </w:rPr>
            </w:pPr>
            <w:r w:rsidRPr="003A5213">
              <w:rPr>
                <w:rFonts w:ascii="Arial" w:hAnsi="Arial" w:cs="Arial"/>
                <w:sz w:val="24"/>
                <w:szCs w:val="24"/>
              </w:rPr>
              <w:t>None</w:t>
            </w:r>
          </w:p>
        </w:tc>
      </w:tr>
      <w:tr w:rsidR="00BF4C15" w:rsidRPr="009A70EC" w14:paraId="2DFB40A0" w14:textId="77777777" w:rsidTr="00155931">
        <w:tc>
          <w:tcPr>
            <w:tcW w:w="2660" w:type="dxa"/>
            <w:shd w:val="clear" w:color="auto" w:fill="auto"/>
          </w:tcPr>
          <w:p w14:paraId="2DFB409E" w14:textId="77777777" w:rsidR="00BF4C15" w:rsidRPr="003A5213" w:rsidRDefault="00BF4C15" w:rsidP="00155931">
            <w:pPr>
              <w:rPr>
                <w:rFonts w:ascii="Arial" w:hAnsi="Arial" w:cs="Arial"/>
                <w:sz w:val="24"/>
                <w:szCs w:val="24"/>
              </w:rPr>
            </w:pPr>
            <w:r w:rsidRPr="003A5213">
              <w:rPr>
                <w:rFonts w:ascii="Arial" w:hAnsi="Arial" w:cs="Arial"/>
                <w:sz w:val="24"/>
                <w:szCs w:val="24"/>
              </w:rPr>
              <w:t>Numbers of staff attending</w:t>
            </w:r>
          </w:p>
        </w:tc>
        <w:tc>
          <w:tcPr>
            <w:tcW w:w="5862" w:type="dxa"/>
            <w:shd w:val="clear" w:color="auto" w:fill="auto"/>
          </w:tcPr>
          <w:p w14:paraId="2DFB409F" w14:textId="397414EF" w:rsidR="00BF4C15" w:rsidRPr="003A5213" w:rsidRDefault="0084619A" w:rsidP="00155931">
            <w:pPr>
              <w:rPr>
                <w:rFonts w:ascii="Arial" w:hAnsi="Arial" w:cs="Arial"/>
                <w:sz w:val="24"/>
                <w:szCs w:val="24"/>
              </w:rPr>
            </w:pPr>
            <w:r w:rsidRPr="003A5213">
              <w:rPr>
                <w:rFonts w:ascii="Arial" w:hAnsi="Arial" w:cs="Arial"/>
                <w:sz w:val="24"/>
                <w:szCs w:val="24"/>
              </w:rPr>
              <w:t>None</w:t>
            </w:r>
          </w:p>
        </w:tc>
      </w:tr>
      <w:tr w:rsidR="00BF4C15" w:rsidRPr="009A70EC" w14:paraId="2DFB40A3" w14:textId="77777777" w:rsidTr="00155931">
        <w:tc>
          <w:tcPr>
            <w:tcW w:w="2660" w:type="dxa"/>
            <w:shd w:val="clear" w:color="auto" w:fill="auto"/>
          </w:tcPr>
          <w:p w14:paraId="2DFB40A1" w14:textId="77777777" w:rsidR="00BF4C15" w:rsidRPr="003A5213" w:rsidRDefault="00BF4C15" w:rsidP="00155931">
            <w:pPr>
              <w:rPr>
                <w:rFonts w:ascii="Arial" w:hAnsi="Arial" w:cs="Arial"/>
                <w:sz w:val="24"/>
                <w:szCs w:val="24"/>
              </w:rPr>
            </w:pPr>
            <w:r w:rsidRPr="003A5213">
              <w:rPr>
                <w:rFonts w:ascii="Arial" w:hAnsi="Arial" w:cs="Arial"/>
                <w:sz w:val="24"/>
                <w:szCs w:val="24"/>
              </w:rPr>
              <w:t>Number of first aiders attending</w:t>
            </w:r>
          </w:p>
        </w:tc>
        <w:tc>
          <w:tcPr>
            <w:tcW w:w="5862" w:type="dxa"/>
            <w:shd w:val="clear" w:color="auto" w:fill="auto"/>
          </w:tcPr>
          <w:p w14:paraId="2DFB40A2" w14:textId="7DCDCD96" w:rsidR="00BF4C15" w:rsidRPr="003A5213" w:rsidRDefault="0084619A" w:rsidP="00155931">
            <w:pPr>
              <w:rPr>
                <w:rFonts w:ascii="Arial" w:hAnsi="Arial" w:cs="Arial"/>
                <w:sz w:val="24"/>
                <w:szCs w:val="24"/>
              </w:rPr>
            </w:pPr>
            <w:r w:rsidRPr="003A5213">
              <w:rPr>
                <w:rFonts w:ascii="Arial" w:hAnsi="Arial" w:cs="Arial"/>
                <w:sz w:val="24"/>
                <w:szCs w:val="24"/>
              </w:rPr>
              <w:t>One</w:t>
            </w:r>
          </w:p>
        </w:tc>
      </w:tr>
      <w:tr w:rsidR="00BF4C15" w:rsidRPr="009A70EC" w14:paraId="2DFB40A6" w14:textId="77777777" w:rsidTr="00155931">
        <w:tc>
          <w:tcPr>
            <w:tcW w:w="2660" w:type="dxa"/>
            <w:shd w:val="clear" w:color="auto" w:fill="auto"/>
          </w:tcPr>
          <w:p w14:paraId="2DFB40A4" w14:textId="77777777" w:rsidR="00BF4C15" w:rsidRPr="003A5213" w:rsidRDefault="00BF4C15" w:rsidP="00155931">
            <w:pPr>
              <w:rPr>
                <w:rFonts w:ascii="Arial" w:hAnsi="Arial" w:cs="Arial"/>
                <w:sz w:val="24"/>
                <w:szCs w:val="24"/>
              </w:rPr>
            </w:pPr>
            <w:r w:rsidRPr="003A5213">
              <w:rPr>
                <w:rFonts w:ascii="Arial" w:hAnsi="Arial" w:cs="Arial"/>
                <w:sz w:val="24"/>
                <w:szCs w:val="24"/>
              </w:rPr>
              <w:t>Start Date:</w:t>
            </w:r>
          </w:p>
        </w:tc>
        <w:tc>
          <w:tcPr>
            <w:tcW w:w="5862" w:type="dxa"/>
            <w:shd w:val="clear" w:color="auto" w:fill="auto"/>
          </w:tcPr>
          <w:p w14:paraId="2DFB40A5" w14:textId="2080B738" w:rsidR="00BF4C15" w:rsidRPr="003A5213" w:rsidRDefault="0084619A" w:rsidP="00155931">
            <w:pPr>
              <w:rPr>
                <w:rFonts w:ascii="Arial" w:hAnsi="Arial" w:cs="Arial"/>
                <w:sz w:val="24"/>
                <w:szCs w:val="24"/>
              </w:rPr>
            </w:pPr>
            <w:r w:rsidRPr="003A5213">
              <w:rPr>
                <w:rFonts w:ascii="Arial" w:hAnsi="Arial" w:cs="Arial"/>
                <w:sz w:val="24"/>
                <w:szCs w:val="24"/>
              </w:rPr>
              <w:t>24/10/19</w:t>
            </w:r>
          </w:p>
        </w:tc>
      </w:tr>
      <w:tr w:rsidR="00BF4C15" w:rsidRPr="009A70EC" w14:paraId="2DFB40A9" w14:textId="77777777" w:rsidTr="00155931">
        <w:tc>
          <w:tcPr>
            <w:tcW w:w="2660" w:type="dxa"/>
            <w:shd w:val="clear" w:color="auto" w:fill="auto"/>
          </w:tcPr>
          <w:p w14:paraId="2DFB40A7" w14:textId="77777777" w:rsidR="00BF4C15" w:rsidRPr="003A5213" w:rsidRDefault="00BF4C15" w:rsidP="00155931">
            <w:pPr>
              <w:rPr>
                <w:rFonts w:ascii="Arial" w:hAnsi="Arial" w:cs="Arial"/>
                <w:sz w:val="24"/>
                <w:szCs w:val="24"/>
              </w:rPr>
            </w:pPr>
            <w:r w:rsidRPr="003A5213">
              <w:rPr>
                <w:rFonts w:ascii="Arial" w:hAnsi="Arial" w:cs="Arial"/>
                <w:sz w:val="24"/>
                <w:szCs w:val="24"/>
              </w:rPr>
              <w:t>Return Date:</w:t>
            </w:r>
          </w:p>
        </w:tc>
        <w:tc>
          <w:tcPr>
            <w:tcW w:w="5862" w:type="dxa"/>
            <w:shd w:val="clear" w:color="auto" w:fill="auto"/>
          </w:tcPr>
          <w:p w14:paraId="2DFB40A8" w14:textId="54A9F660" w:rsidR="00BF4C15" w:rsidRPr="003A5213" w:rsidRDefault="0084619A" w:rsidP="00155931">
            <w:pPr>
              <w:rPr>
                <w:rFonts w:ascii="Arial" w:hAnsi="Arial" w:cs="Arial"/>
                <w:sz w:val="24"/>
                <w:szCs w:val="24"/>
              </w:rPr>
            </w:pPr>
            <w:r w:rsidRPr="003A5213">
              <w:rPr>
                <w:rFonts w:ascii="Arial" w:hAnsi="Arial" w:cs="Arial"/>
                <w:sz w:val="24"/>
                <w:szCs w:val="24"/>
              </w:rPr>
              <w:t>24/10/19</w:t>
            </w:r>
          </w:p>
        </w:tc>
      </w:tr>
      <w:tr w:rsidR="00BF4C15" w:rsidRPr="009A70EC" w14:paraId="2DFB40AC" w14:textId="77777777" w:rsidTr="00155931">
        <w:tc>
          <w:tcPr>
            <w:tcW w:w="2660" w:type="dxa"/>
            <w:shd w:val="clear" w:color="auto" w:fill="auto"/>
          </w:tcPr>
          <w:p w14:paraId="2DFB40AA" w14:textId="6ECA414A" w:rsidR="00BF4C15" w:rsidRPr="003A5213" w:rsidRDefault="004002F3" w:rsidP="00155931">
            <w:pPr>
              <w:rPr>
                <w:rFonts w:ascii="Arial" w:hAnsi="Arial" w:cs="Arial"/>
                <w:sz w:val="24"/>
                <w:szCs w:val="24"/>
              </w:rPr>
            </w:pPr>
            <w:r w:rsidRPr="003A5213">
              <w:rPr>
                <w:rFonts w:ascii="Arial" w:hAnsi="Arial" w:cs="Arial"/>
                <w:sz w:val="24"/>
                <w:szCs w:val="24"/>
              </w:rPr>
              <w:t>Event Details:</w:t>
            </w:r>
          </w:p>
        </w:tc>
        <w:tc>
          <w:tcPr>
            <w:tcW w:w="5862" w:type="dxa"/>
            <w:shd w:val="clear" w:color="auto" w:fill="auto"/>
          </w:tcPr>
          <w:p w14:paraId="2DFB40AB" w14:textId="5AC89328" w:rsidR="00BF4C15" w:rsidRPr="003A5213" w:rsidRDefault="0084619A" w:rsidP="00FB6D7F">
            <w:pPr>
              <w:rPr>
                <w:rFonts w:ascii="Arial" w:hAnsi="Arial" w:cs="Arial"/>
                <w:sz w:val="24"/>
                <w:szCs w:val="24"/>
              </w:rPr>
            </w:pPr>
            <w:r w:rsidRPr="003A5213">
              <w:rPr>
                <w:rFonts w:ascii="Arial" w:hAnsi="Arial" w:cs="Arial"/>
                <w:sz w:val="24"/>
                <w:szCs w:val="24"/>
              </w:rPr>
              <w:t>Collaboration for a Healthier Wales</w:t>
            </w: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67186CF3" w:rsidR="00FE350B" w:rsidRDefault="00FE350B" w:rsidP="00FE350B">
      <w:pPr>
        <w:rPr>
          <w:rFonts w:ascii="Calibri" w:hAnsi="Calibri"/>
          <w:sz w:val="32"/>
          <w:szCs w:val="32"/>
        </w:rPr>
      </w:pPr>
      <w:r>
        <w:rPr>
          <w:rFonts w:ascii="Calibri" w:hAnsi="Calibri"/>
          <w:sz w:val="32"/>
          <w:szCs w:val="32"/>
        </w:rPr>
        <w:t xml:space="preserve">Examination and Description of Health and Safety Legislation Included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155931">
        <w:tc>
          <w:tcPr>
            <w:tcW w:w="8522" w:type="dxa"/>
            <w:shd w:val="clear" w:color="auto" w:fill="auto"/>
          </w:tcPr>
          <w:p w14:paraId="0D066D39" w14:textId="3EE0D8FD" w:rsidR="00627035" w:rsidRPr="0036768D" w:rsidRDefault="00475830" w:rsidP="0036768D">
            <w:pPr>
              <w:pStyle w:val="Heading1"/>
              <w:spacing w:before="161" w:beforeAutospacing="0" w:after="161" w:afterAutospacing="0" w:line="360" w:lineRule="auto"/>
              <w:rPr>
                <w:rFonts w:ascii="Arial" w:hAnsi="Arial" w:cs="Arial"/>
                <w:b w:val="0"/>
                <w:bCs w:val="0"/>
                <w:sz w:val="24"/>
                <w:szCs w:val="24"/>
              </w:rPr>
            </w:pPr>
            <w:r>
              <w:rPr>
                <w:rFonts w:ascii="Arial" w:hAnsi="Arial" w:cs="Arial"/>
                <w:b w:val="0"/>
                <w:bCs w:val="0"/>
                <w:sz w:val="24"/>
                <w:szCs w:val="24"/>
              </w:rPr>
              <w:t>When conducting the risk assessment</w:t>
            </w:r>
            <w:r w:rsidR="008C47D3">
              <w:rPr>
                <w:rFonts w:ascii="Arial" w:hAnsi="Arial" w:cs="Arial"/>
                <w:b w:val="0"/>
                <w:bCs w:val="0"/>
                <w:sz w:val="24"/>
                <w:szCs w:val="24"/>
              </w:rPr>
              <w:t xml:space="preserve"> on the 24</w:t>
            </w:r>
            <w:r w:rsidR="008C47D3" w:rsidRPr="00B4158D">
              <w:rPr>
                <w:rFonts w:ascii="Arial" w:hAnsi="Arial" w:cs="Arial"/>
                <w:b w:val="0"/>
                <w:bCs w:val="0"/>
                <w:sz w:val="24"/>
                <w:szCs w:val="24"/>
                <w:vertAlign w:val="superscript"/>
              </w:rPr>
              <w:t>th</w:t>
            </w:r>
            <w:r w:rsidR="00B4158D">
              <w:rPr>
                <w:rFonts w:ascii="Arial" w:hAnsi="Arial" w:cs="Arial"/>
                <w:b w:val="0"/>
                <w:bCs w:val="0"/>
                <w:sz w:val="24"/>
                <w:szCs w:val="24"/>
              </w:rPr>
              <w:t xml:space="preserve"> of October 2019</w:t>
            </w:r>
            <w:r>
              <w:rPr>
                <w:rFonts w:ascii="Arial" w:hAnsi="Arial" w:cs="Arial"/>
                <w:b w:val="0"/>
                <w:bCs w:val="0"/>
                <w:sz w:val="24"/>
                <w:szCs w:val="24"/>
              </w:rPr>
              <w:t xml:space="preserve"> there were </w:t>
            </w:r>
            <w:proofErr w:type="gramStart"/>
            <w:r>
              <w:rPr>
                <w:rFonts w:ascii="Arial" w:hAnsi="Arial" w:cs="Arial"/>
                <w:b w:val="0"/>
                <w:bCs w:val="0"/>
                <w:sz w:val="24"/>
                <w:szCs w:val="24"/>
              </w:rPr>
              <w:t>a number of</w:t>
            </w:r>
            <w:proofErr w:type="gramEnd"/>
            <w:r>
              <w:rPr>
                <w:rFonts w:ascii="Arial" w:hAnsi="Arial" w:cs="Arial"/>
                <w:b w:val="0"/>
                <w:bCs w:val="0"/>
                <w:sz w:val="24"/>
                <w:szCs w:val="24"/>
              </w:rPr>
              <w:t xml:space="preserve"> risks </w:t>
            </w:r>
            <w:r w:rsidR="00550114">
              <w:rPr>
                <w:rFonts w:ascii="Arial" w:hAnsi="Arial" w:cs="Arial"/>
                <w:b w:val="0"/>
                <w:bCs w:val="0"/>
                <w:sz w:val="24"/>
                <w:szCs w:val="24"/>
              </w:rPr>
              <w:t xml:space="preserve">that were </w:t>
            </w:r>
            <w:r>
              <w:rPr>
                <w:rFonts w:ascii="Arial" w:hAnsi="Arial" w:cs="Arial"/>
                <w:b w:val="0"/>
                <w:bCs w:val="0"/>
                <w:sz w:val="24"/>
                <w:szCs w:val="24"/>
              </w:rPr>
              <w:t xml:space="preserve">found </w:t>
            </w:r>
            <w:r w:rsidR="00C34C3D">
              <w:rPr>
                <w:rFonts w:ascii="Arial" w:hAnsi="Arial" w:cs="Arial"/>
                <w:b w:val="0"/>
                <w:bCs w:val="0"/>
                <w:sz w:val="24"/>
                <w:szCs w:val="24"/>
              </w:rPr>
              <w:t>which included fire</w:t>
            </w:r>
            <w:r w:rsidR="007B4985">
              <w:rPr>
                <w:rFonts w:ascii="Arial" w:hAnsi="Arial" w:cs="Arial"/>
                <w:b w:val="0"/>
                <w:bCs w:val="0"/>
                <w:sz w:val="24"/>
                <w:szCs w:val="24"/>
              </w:rPr>
              <w:t xml:space="preserve"> hazards</w:t>
            </w:r>
            <w:r w:rsidR="007F3236">
              <w:rPr>
                <w:rFonts w:ascii="Arial" w:hAnsi="Arial" w:cs="Arial"/>
                <w:b w:val="0"/>
                <w:bCs w:val="0"/>
                <w:sz w:val="24"/>
                <w:szCs w:val="24"/>
              </w:rPr>
              <w:t>, data protection, slips trips and falls, electrical hazards and manual handling</w:t>
            </w:r>
            <w:r w:rsidR="00A85FD4">
              <w:rPr>
                <w:rFonts w:ascii="Arial" w:hAnsi="Arial" w:cs="Arial"/>
                <w:b w:val="0"/>
                <w:bCs w:val="0"/>
                <w:sz w:val="24"/>
                <w:szCs w:val="24"/>
              </w:rPr>
              <w:t>.</w:t>
            </w:r>
            <w:r w:rsidR="00B61BBD">
              <w:rPr>
                <w:rFonts w:ascii="Arial" w:hAnsi="Arial" w:cs="Arial"/>
                <w:b w:val="0"/>
                <w:bCs w:val="0"/>
                <w:sz w:val="24"/>
                <w:szCs w:val="24"/>
              </w:rPr>
              <w:t xml:space="preserve"> </w:t>
            </w:r>
            <w:r w:rsidR="00A85FD4">
              <w:rPr>
                <w:rFonts w:ascii="Arial" w:hAnsi="Arial" w:cs="Arial"/>
                <w:b w:val="0"/>
                <w:bCs w:val="0"/>
                <w:sz w:val="24"/>
                <w:szCs w:val="24"/>
              </w:rPr>
              <w:t>T</w:t>
            </w:r>
            <w:r w:rsidR="00EE7916">
              <w:rPr>
                <w:rFonts w:ascii="Arial" w:hAnsi="Arial" w:cs="Arial"/>
                <w:b w:val="0"/>
                <w:bCs w:val="0"/>
                <w:sz w:val="24"/>
                <w:szCs w:val="24"/>
              </w:rPr>
              <w:t xml:space="preserve">he acts </w:t>
            </w:r>
            <w:r w:rsidR="00F916C0">
              <w:rPr>
                <w:rFonts w:ascii="Arial" w:hAnsi="Arial" w:cs="Arial"/>
                <w:b w:val="0"/>
                <w:bCs w:val="0"/>
                <w:sz w:val="24"/>
                <w:szCs w:val="24"/>
              </w:rPr>
              <w:t>and legislations</w:t>
            </w:r>
            <w:r w:rsidR="00A85FD4">
              <w:rPr>
                <w:rFonts w:ascii="Arial" w:hAnsi="Arial" w:cs="Arial"/>
                <w:b w:val="0"/>
                <w:bCs w:val="0"/>
                <w:sz w:val="24"/>
                <w:szCs w:val="24"/>
              </w:rPr>
              <w:t xml:space="preserve"> that match these </w:t>
            </w:r>
            <w:r w:rsidR="00F2500E">
              <w:rPr>
                <w:rFonts w:ascii="Arial" w:hAnsi="Arial" w:cs="Arial"/>
                <w:b w:val="0"/>
                <w:bCs w:val="0"/>
                <w:sz w:val="24"/>
                <w:szCs w:val="24"/>
              </w:rPr>
              <w:t>hazards</w:t>
            </w:r>
            <w:r w:rsidR="00F916C0">
              <w:rPr>
                <w:rFonts w:ascii="Arial" w:hAnsi="Arial" w:cs="Arial"/>
                <w:b w:val="0"/>
                <w:bCs w:val="0"/>
                <w:sz w:val="24"/>
                <w:szCs w:val="24"/>
              </w:rPr>
              <w:t xml:space="preserve"> have been mentioned here in </w:t>
            </w:r>
            <w:r w:rsidR="00EA474E">
              <w:rPr>
                <w:rFonts w:ascii="Arial" w:hAnsi="Arial" w:cs="Arial"/>
                <w:b w:val="0"/>
                <w:bCs w:val="0"/>
                <w:sz w:val="24"/>
                <w:szCs w:val="24"/>
              </w:rPr>
              <w:t xml:space="preserve">further detail </w:t>
            </w:r>
            <w:r w:rsidR="00790C70">
              <w:rPr>
                <w:rFonts w:ascii="Arial" w:hAnsi="Arial" w:cs="Arial"/>
                <w:b w:val="0"/>
                <w:bCs w:val="0"/>
                <w:sz w:val="24"/>
                <w:szCs w:val="24"/>
              </w:rPr>
              <w:t>t</w:t>
            </w:r>
            <w:r w:rsidR="00F2500E">
              <w:rPr>
                <w:rFonts w:ascii="Arial" w:hAnsi="Arial" w:cs="Arial"/>
                <w:b w:val="0"/>
                <w:bCs w:val="0"/>
                <w:sz w:val="24"/>
                <w:szCs w:val="24"/>
              </w:rPr>
              <w:t xml:space="preserve">o </w:t>
            </w:r>
            <w:r w:rsidR="006134EF">
              <w:rPr>
                <w:rFonts w:ascii="Arial" w:hAnsi="Arial" w:cs="Arial"/>
                <w:b w:val="0"/>
                <w:bCs w:val="0"/>
                <w:sz w:val="24"/>
                <w:szCs w:val="24"/>
              </w:rPr>
              <w:t>make</w:t>
            </w:r>
            <w:r w:rsidR="00F2500E">
              <w:rPr>
                <w:rFonts w:ascii="Arial" w:hAnsi="Arial" w:cs="Arial"/>
                <w:b w:val="0"/>
                <w:bCs w:val="0"/>
                <w:sz w:val="24"/>
                <w:szCs w:val="24"/>
              </w:rPr>
              <w:t xml:space="preserve"> </w:t>
            </w:r>
            <w:r w:rsidR="003232AD">
              <w:rPr>
                <w:rFonts w:ascii="Arial" w:hAnsi="Arial" w:cs="Arial"/>
                <w:b w:val="0"/>
                <w:bCs w:val="0"/>
                <w:sz w:val="24"/>
                <w:szCs w:val="24"/>
              </w:rPr>
              <w:t xml:space="preserve">people </w:t>
            </w:r>
            <w:r w:rsidR="009E40E8">
              <w:rPr>
                <w:rFonts w:ascii="Arial" w:hAnsi="Arial" w:cs="Arial"/>
                <w:b w:val="0"/>
                <w:bCs w:val="0"/>
                <w:sz w:val="24"/>
                <w:szCs w:val="24"/>
              </w:rPr>
              <w:t>become more aware and can correct these</w:t>
            </w:r>
            <w:r w:rsidR="00FA5321">
              <w:rPr>
                <w:rFonts w:ascii="Arial" w:hAnsi="Arial" w:cs="Arial"/>
                <w:b w:val="0"/>
                <w:bCs w:val="0"/>
                <w:sz w:val="24"/>
                <w:szCs w:val="24"/>
              </w:rPr>
              <w:t xml:space="preserve"> in time</w:t>
            </w:r>
            <w:r w:rsidR="00346AC6">
              <w:rPr>
                <w:rFonts w:ascii="Arial" w:hAnsi="Arial" w:cs="Arial"/>
                <w:b w:val="0"/>
                <w:bCs w:val="0"/>
                <w:sz w:val="24"/>
                <w:szCs w:val="24"/>
              </w:rPr>
              <w:t xml:space="preserve"> and </w:t>
            </w:r>
            <w:r w:rsidR="006134EF">
              <w:rPr>
                <w:rFonts w:ascii="Arial" w:hAnsi="Arial" w:cs="Arial"/>
                <w:b w:val="0"/>
                <w:bCs w:val="0"/>
                <w:sz w:val="24"/>
                <w:szCs w:val="24"/>
              </w:rPr>
              <w:t xml:space="preserve">ensure </w:t>
            </w:r>
            <w:r w:rsidR="00AD3140">
              <w:rPr>
                <w:rFonts w:ascii="Arial" w:hAnsi="Arial" w:cs="Arial"/>
                <w:b w:val="0"/>
                <w:bCs w:val="0"/>
                <w:sz w:val="24"/>
                <w:szCs w:val="24"/>
              </w:rPr>
              <w:t xml:space="preserve">they will </w:t>
            </w:r>
            <w:r w:rsidR="00DC125C">
              <w:rPr>
                <w:rFonts w:ascii="Arial" w:hAnsi="Arial" w:cs="Arial"/>
                <w:b w:val="0"/>
                <w:bCs w:val="0"/>
                <w:sz w:val="24"/>
                <w:szCs w:val="24"/>
              </w:rPr>
              <w:t>be used consistently.</w:t>
            </w:r>
          </w:p>
          <w:p w14:paraId="76A0759B" w14:textId="4A98EA10" w:rsidR="00751E85" w:rsidRPr="00EE5BED" w:rsidRDefault="006557A9" w:rsidP="006544FB">
            <w:pPr>
              <w:pStyle w:val="Heading1"/>
              <w:spacing w:before="161" w:beforeAutospacing="0" w:after="161" w:afterAutospacing="0"/>
              <w:rPr>
                <w:rFonts w:ascii="Arial" w:hAnsi="Arial" w:cs="Arial"/>
                <w:sz w:val="24"/>
                <w:szCs w:val="24"/>
                <w:u w:val="single"/>
              </w:rPr>
            </w:pPr>
            <w:hyperlink r:id="rId11" w:tooltip="Regulatory Reform (Fire Safety) Order 2005" w:history="1">
              <w:r w:rsidR="006544FB" w:rsidRPr="00CC367D">
                <w:rPr>
                  <w:rStyle w:val="Hyperlink"/>
                  <w:rFonts w:ascii="Arial" w:hAnsi="Arial" w:cs="Arial"/>
                  <w:color w:val="auto"/>
                  <w:sz w:val="24"/>
                  <w:szCs w:val="24"/>
                </w:rPr>
                <w:t>Regulatory Reform (Fire Safety) Order 2005</w:t>
              </w:r>
            </w:hyperlink>
          </w:p>
          <w:p w14:paraId="575CFD23" w14:textId="21F70971" w:rsidR="00EE5BED" w:rsidRPr="00EE5BED" w:rsidRDefault="00EE5BED" w:rsidP="00B676A4">
            <w:pPr>
              <w:pStyle w:val="Heading1"/>
              <w:spacing w:before="161" w:beforeAutospacing="0" w:after="161" w:afterAutospacing="0" w:line="360" w:lineRule="auto"/>
              <w:rPr>
                <w:rFonts w:ascii="Arial" w:hAnsi="Arial" w:cs="Arial"/>
                <w:b w:val="0"/>
                <w:bCs w:val="0"/>
                <w:color w:val="444444"/>
                <w:sz w:val="24"/>
                <w:szCs w:val="24"/>
              </w:rPr>
            </w:pPr>
            <w:r>
              <w:rPr>
                <w:rFonts w:ascii="Arial" w:hAnsi="Arial" w:cs="Arial"/>
                <w:b w:val="0"/>
                <w:bCs w:val="0"/>
                <w:color w:val="444444"/>
                <w:sz w:val="24"/>
                <w:szCs w:val="24"/>
              </w:rPr>
              <w:t>The regula</w:t>
            </w:r>
            <w:r w:rsidR="00A9430D">
              <w:rPr>
                <w:rFonts w:ascii="Arial" w:hAnsi="Arial" w:cs="Arial"/>
                <w:b w:val="0"/>
                <w:bCs w:val="0"/>
                <w:color w:val="444444"/>
                <w:sz w:val="24"/>
                <w:szCs w:val="24"/>
              </w:rPr>
              <w:t>tory reform fire safety order, 2005 is the first guidance note in a series made to help enforcing authorities. The notes would help the public to better understand the intent of specific aspects of the order. They were introduced in October 2006 and ensured that fire and rescu</w:t>
            </w:r>
            <w:r w:rsidR="008A13B6">
              <w:rPr>
                <w:rFonts w:ascii="Arial" w:hAnsi="Arial" w:cs="Arial"/>
                <w:b w:val="0"/>
                <w:bCs w:val="0"/>
                <w:color w:val="444444"/>
                <w:sz w:val="24"/>
                <w:szCs w:val="24"/>
              </w:rPr>
              <w:t xml:space="preserve">e authorities and enforcing </w:t>
            </w:r>
            <w:r w:rsidR="00A40639">
              <w:rPr>
                <w:rFonts w:ascii="Arial" w:hAnsi="Arial" w:cs="Arial"/>
                <w:b w:val="0"/>
                <w:bCs w:val="0"/>
                <w:color w:val="444444"/>
                <w:sz w:val="24"/>
                <w:szCs w:val="24"/>
              </w:rPr>
              <w:t xml:space="preserve">authorities have a duty to enforce fire and safety in </w:t>
            </w:r>
            <w:proofErr w:type="spellStart"/>
            <w:proofErr w:type="gramStart"/>
            <w:r w:rsidR="00A40639">
              <w:rPr>
                <w:rFonts w:ascii="Arial" w:hAnsi="Arial" w:cs="Arial"/>
                <w:b w:val="0"/>
                <w:bCs w:val="0"/>
                <w:color w:val="444444"/>
                <w:sz w:val="24"/>
                <w:szCs w:val="24"/>
              </w:rPr>
              <w:t>non domestic</w:t>
            </w:r>
            <w:proofErr w:type="spellEnd"/>
            <w:proofErr w:type="gramEnd"/>
            <w:r w:rsidR="00A40639">
              <w:rPr>
                <w:rFonts w:ascii="Arial" w:hAnsi="Arial" w:cs="Arial"/>
                <w:b w:val="0"/>
                <w:bCs w:val="0"/>
                <w:color w:val="444444"/>
                <w:sz w:val="24"/>
                <w:szCs w:val="24"/>
              </w:rPr>
              <w:t xml:space="preserve"> premises. </w:t>
            </w:r>
            <w:r w:rsidR="00FE37BD">
              <w:rPr>
                <w:rFonts w:ascii="Arial" w:hAnsi="Arial" w:cs="Arial"/>
                <w:b w:val="0"/>
                <w:bCs w:val="0"/>
                <w:color w:val="444444"/>
                <w:sz w:val="24"/>
                <w:szCs w:val="24"/>
              </w:rPr>
              <w:t>(Gov.uk, 2019)</w:t>
            </w:r>
          </w:p>
          <w:p w14:paraId="2B2AF763" w14:textId="7964ECA9" w:rsidR="003D1E9C" w:rsidRDefault="006C1E57" w:rsidP="006C1E57">
            <w:pPr>
              <w:pStyle w:val="Heading1"/>
              <w:spacing w:before="161" w:beforeAutospacing="0" w:after="161" w:afterAutospacing="0"/>
              <w:rPr>
                <w:rFonts w:ascii="Arial" w:hAnsi="Arial" w:cs="Arial"/>
                <w:color w:val="0B0C0C"/>
                <w:sz w:val="24"/>
                <w:szCs w:val="24"/>
                <w:u w:val="single"/>
                <w:shd w:val="clear" w:color="auto" w:fill="FFFFFF"/>
              </w:rPr>
            </w:pPr>
            <w:r w:rsidRPr="00015615">
              <w:rPr>
                <w:rFonts w:ascii="Arial" w:hAnsi="Arial" w:cs="Arial"/>
                <w:color w:val="0B0C0C"/>
                <w:sz w:val="24"/>
                <w:szCs w:val="24"/>
                <w:u w:val="single"/>
                <w:shd w:val="clear" w:color="auto" w:fill="FFFFFF"/>
              </w:rPr>
              <w:t>The Data Protection Act 2018 is the UK’s implementation of the General Data Protection Regulation (GDPR).</w:t>
            </w:r>
          </w:p>
          <w:p w14:paraId="3C7CBD59" w14:textId="1878CC70" w:rsidR="00505AAB" w:rsidRDefault="00505AAB" w:rsidP="00FA13B0">
            <w:pPr>
              <w:pStyle w:val="Heading1"/>
              <w:spacing w:before="161" w:beforeAutospacing="0" w:after="161" w:afterAutospacing="0" w:line="360" w:lineRule="auto"/>
              <w:rPr>
                <w:rFonts w:ascii="Arial" w:hAnsi="Arial" w:cs="Arial"/>
                <w:b w:val="0"/>
                <w:bCs w:val="0"/>
                <w:color w:val="0B0C0C"/>
                <w:sz w:val="24"/>
                <w:szCs w:val="24"/>
                <w:shd w:val="clear" w:color="auto" w:fill="FFFFFF"/>
              </w:rPr>
            </w:pPr>
          </w:p>
          <w:p w14:paraId="36FC3F8D" w14:textId="77777777" w:rsidR="00FA13B0" w:rsidRDefault="00550DB6" w:rsidP="005A042E">
            <w:pPr>
              <w:pStyle w:val="Heading1"/>
              <w:spacing w:before="161" w:beforeAutospacing="0" w:after="161" w:afterAutospacing="0" w:line="360" w:lineRule="auto"/>
              <w:rPr>
                <w:rFonts w:ascii="Arial" w:hAnsi="Arial" w:cs="Arial"/>
                <w:b w:val="0"/>
                <w:bCs w:val="0"/>
                <w:color w:val="0B0C0C"/>
                <w:sz w:val="24"/>
                <w:szCs w:val="24"/>
                <w:shd w:val="clear" w:color="auto" w:fill="FFFFFF"/>
              </w:rPr>
            </w:pPr>
            <w:r>
              <w:rPr>
                <w:rFonts w:ascii="Arial" w:hAnsi="Arial" w:cs="Arial"/>
                <w:b w:val="0"/>
                <w:bCs w:val="0"/>
                <w:color w:val="0B0C0C"/>
                <w:sz w:val="24"/>
                <w:szCs w:val="24"/>
                <w:shd w:val="clear" w:color="auto" w:fill="FFFFFF"/>
              </w:rPr>
              <w:t xml:space="preserve">The </w:t>
            </w:r>
            <w:r w:rsidR="00817850">
              <w:rPr>
                <w:rFonts w:ascii="Arial" w:hAnsi="Arial" w:cs="Arial"/>
                <w:b w:val="0"/>
                <w:bCs w:val="0"/>
                <w:color w:val="0B0C0C"/>
                <w:sz w:val="24"/>
                <w:szCs w:val="24"/>
                <w:shd w:val="clear" w:color="auto" w:fill="FFFFFF"/>
              </w:rPr>
              <w:t xml:space="preserve">Data Protection Act 2019 </w:t>
            </w:r>
            <w:r>
              <w:rPr>
                <w:rFonts w:ascii="Arial" w:hAnsi="Arial" w:cs="Arial"/>
                <w:b w:val="0"/>
                <w:bCs w:val="0"/>
                <w:color w:val="0B0C0C"/>
                <w:sz w:val="24"/>
                <w:szCs w:val="24"/>
                <w:shd w:val="clear" w:color="auto" w:fill="FFFFFF"/>
              </w:rPr>
              <w:t>determines</w:t>
            </w:r>
            <w:r w:rsidR="00393B9F">
              <w:rPr>
                <w:rFonts w:ascii="Arial" w:hAnsi="Arial" w:cs="Arial"/>
                <w:b w:val="0"/>
                <w:bCs w:val="0"/>
                <w:color w:val="0B0C0C"/>
                <w:sz w:val="24"/>
                <w:szCs w:val="24"/>
                <w:shd w:val="clear" w:color="auto" w:fill="FFFFFF"/>
              </w:rPr>
              <w:t xml:space="preserve"> </w:t>
            </w:r>
            <w:r>
              <w:rPr>
                <w:rFonts w:ascii="Arial" w:hAnsi="Arial" w:cs="Arial"/>
                <w:b w:val="0"/>
                <w:bCs w:val="0"/>
                <w:color w:val="0B0C0C"/>
                <w:sz w:val="24"/>
                <w:szCs w:val="24"/>
                <w:shd w:val="clear" w:color="auto" w:fill="FFFFFF"/>
              </w:rPr>
              <w:t xml:space="preserve">how information is used by the Government, businesses and </w:t>
            </w:r>
            <w:r w:rsidR="00FA13B0">
              <w:rPr>
                <w:rFonts w:ascii="Arial" w:hAnsi="Arial" w:cs="Arial"/>
                <w:b w:val="0"/>
                <w:bCs w:val="0"/>
                <w:color w:val="0B0C0C"/>
                <w:sz w:val="24"/>
                <w:szCs w:val="24"/>
                <w:shd w:val="clear" w:color="auto" w:fill="FFFFFF"/>
              </w:rPr>
              <w:t>organisations.</w:t>
            </w:r>
          </w:p>
          <w:p w14:paraId="76C6CCF2" w14:textId="4C11471B" w:rsidR="003D1E9C" w:rsidRPr="00FA13B0" w:rsidRDefault="003D1E9C" w:rsidP="005A042E">
            <w:pPr>
              <w:pStyle w:val="Heading1"/>
              <w:spacing w:before="161" w:beforeAutospacing="0" w:after="161" w:afterAutospacing="0" w:line="360" w:lineRule="auto"/>
              <w:rPr>
                <w:rFonts w:ascii="Arial" w:hAnsi="Arial" w:cs="Arial"/>
                <w:b w:val="0"/>
                <w:bCs w:val="0"/>
                <w:color w:val="0B0C0C"/>
                <w:sz w:val="24"/>
                <w:szCs w:val="24"/>
                <w:shd w:val="clear" w:color="auto" w:fill="FFFFFF"/>
              </w:rPr>
            </w:pPr>
            <w:r w:rsidRPr="00EC0458">
              <w:rPr>
                <w:rFonts w:ascii="Arial" w:hAnsi="Arial" w:cs="Arial"/>
                <w:b w:val="0"/>
                <w:bCs w:val="0"/>
                <w:color w:val="0B0C0C"/>
                <w:sz w:val="24"/>
                <w:szCs w:val="24"/>
                <w:shd w:val="clear" w:color="auto" w:fill="FFFFFF"/>
              </w:rPr>
              <w:t>Anyone that</w:t>
            </w:r>
            <w:r w:rsidR="00834883">
              <w:rPr>
                <w:rFonts w:ascii="Arial" w:hAnsi="Arial" w:cs="Arial"/>
                <w:b w:val="0"/>
                <w:bCs w:val="0"/>
                <w:color w:val="0B0C0C"/>
                <w:sz w:val="24"/>
                <w:szCs w:val="24"/>
                <w:shd w:val="clear" w:color="auto" w:fill="FFFFFF"/>
              </w:rPr>
              <w:t xml:space="preserve"> could </w:t>
            </w:r>
            <w:r w:rsidRPr="00EC0458">
              <w:rPr>
                <w:rFonts w:ascii="Arial" w:hAnsi="Arial" w:cs="Arial"/>
                <w:b w:val="0"/>
                <w:bCs w:val="0"/>
                <w:color w:val="0B0C0C"/>
                <w:sz w:val="24"/>
                <w:szCs w:val="24"/>
                <w:shd w:val="clear" w:color="auto" w:fill="FFFFFF"/>
              </w:rPr>
              <w:t>us</w:t>
            </w:r>
            <w:r w:rsidR="003173C2" w:rsidRPr="00EC0458">
              <w:rPr>
                <w:rFonts w:ascii="Arial" w:hAnsi="Arial" w:cs="Arial"/>
                <w:b w:val="0"/>
                <w:bCs w:val="0"/>
                <w:color w:val="0B0C0C"/>
                <w:sz w:val="24"/>
                <w:szCs w:val="24"/>
                <w:shd w:val="clear" w:color="auto" w:fill="FFFFFF"/>
              </w:rPr>
              <w:t>e</w:t>
            </w:r>
            <w:r w:rsidR="00834883">
              <w:rPr>
                <w:rFonts w:ascii="Arial" w:hAnsi="Arial" w:cs="Arial"/>
                <w:b w:val="0"/>
                <w:bCs w:val="0"/>
                <w:color w:val="0B0C0C"/>
                <w:sz w:val="24"/>
                <w:szCs w:val="24"/>
                <w:shd w:val="clear" w:color="auto" w:fill="FFFFFF"/>
              </w:rPr>
              <w:t xml:space="preserve"> any</w:t>
            </w:r>
            <w:r w:rsidR="003173C2" w:rsidRPr="00EC0458">
              <w:rPr>
                <w:rFonts w:ascii="Arial" w:hAnsi="Arial" w:cs="Arial"/>
                <w:b w:val="0"/>
                <w:bCs w:val="0"/>
                <w:color w:val="0B0C0C"/>
                <w:sz w:val="24"/>
                <w:szCs w:val="24"/>
                <w:shd w:val="clear" w:color="auto" w:fill="FFFFFF"/>
              </w:rPr>
              <w:t xml:space="preserve"> </w:t>
            </w:r>
            <w:r w:rsidR="00EE3196" w:rsidRPr="00EC0458">
              <w:rPr>
                <w:rFonts w:ascii="Arial" w:hAnsi="Arial" w:cs="Arial"/>
                <w:b w:val="0"/>
                <w:bCs w:val="0"/>
                <w:color w:val="0B0C0C"/>
                <w:sz w:val="24"/>
                <w:szCs w:val="24"/>
                <w:shd w:val="clear" w:color="auto" w:fill="FFFFFF"/>
              </w:rPr>
              <w:t>personal data needs to</w:t>
            </w:r>
            <w:r w:rsidR="00610767" w:rsidRPr="00EC0458">
              <w:rPr>
                <w:rFonts w:ascii="Arial" w:hAnsi="Arial" w:cs="Arial"/>
                <w:b w:val="0"/>
                <w:bCs w:val="0"/>
                <w:color w:val="0B0C0C"/>
                <w:sz w:val="24"/>
                <w:szCs w:val="24"/>
                <w:shd w:val="clear" w:color="auto" w:fill="FFFFFF"/>
              </w:rPr>
              <w:t xml:space="preserve"> </w:t>
            </w:r>
            <w:r w:rsidR="00FA32FA" w:rsidRPr="00EC0458">
              <w:rPr>
                <w:rFonts w:ascii="Arial" w:hAnsi="Arial" w:cs="Arial"/>
                <w:b w:val="0"/>
                <w:bCs w:val="0"/>
                <w:color w:val="0B0C0C"/>
                <w:sz w:val="24"/>
                <w:szCs w:val="24"/>
                <w:shd w:val="clear" w:color="auto" w:fill="FFFFFF"/>
              </w:rPr>
              <w:t>p</w:t>
            </w:r>
            <w:r w:rsidR="00F30CA5" w:rsidRPr="00EC0458">
              <w:rPr>
                <w:rFonts w:ascii="Arial" w:hAnsi="Arial" w:cs="Arial"/>
                <w:b w:val="0"/>
                <w:bCs w:val="0"/>
                <w:color w:val="0B0C0C"/>
                <w:sz w:val="24"/>
                <w:szCs w:val="24"/>
                <w:shd w:val="clear" w:color="auto" w:fill="FFFFFF"/>
              </w:rPr>
              <w:t>u</w:t>
            </w:r>
            <w:r w:rsidR="00FA32FA" w:rsidRPr="00EC0458">
              <w:rPr>
                <w:rFonts w:ascii="Arial" w:hAnsi="Arial" w:cs="Arial"/>
                <w:b w:val="0"/>
                <w:bCs w:val="0"/>
                <w:color w:val="0B0C0C"/>
                <w:sz w:val="24"/>
                <w:szCs w:val="24"/>
                <w:shd w:val="clear" w:color="auto" w:fill="FFFFFF"/>
              </w:rPr>
              <w:t xml:space="preserve">rsue </w:t>
            </w:r>
            <w:r w:rsidR="0038531C" w:rsidRPr="00EC0458">
              <w:rPr>
                <w:rFonts w:ascii="Arial" w:hAnsi="Arial" w:cs="Arial"/>
                <w:b w:val="0"/>
                <w:bCs w:val="0"/>
                <w:color w:val="0B0C0C"/>
                <w:sz w:val="24"/>
                <w:szCs w:val="24"/>
                <w:shd w:val="clear" w:color="auto" w:fill="FFFFFF"/>
              </w:rPr>
              <w:t xml:space="preserve">strict </w:t>
            </w:r>
            <w:r w:rsidR="00971B8B" w:rsidRPr="00EC0458">
              <w:rPr>
                <w:rFonts w:ascii="Arial" w:hAnsi="Arial" w:cs="Arial"/>
                <w:b w:val="0"/>
                <w:bCs w:val="0"/>
                <w:color w:val="0B0C0C"/>
                <w:sz w:val="24"/>
                <w:szCs w:val="24"/>
                <w:shd w:val="clear" w:color="auto" w:fill="FFFFFF"/>
              </w:rPr>
              <w:t>rules called ‘data protection</w:t>
            </w:r>
            <w:r w:rsidR="002B5C90" w:rsidRPr="00EC0458">
              <w:rPr>
                <w:rFonts w:ascii="Arial" w:hAnsi="Arial" w:cs="Arial"/>
                <w:b w:val="0"/>
                <w:bCs w:val="0"/>
                <w:color w:val="0B0C0C"/>
                <w:sz w:val="24"/>
                <w:szCs w:val="24"/>
                <w:shd w:val="clear" w:color="auto" w:fill="FFFFFF"/>
              </w:rPr>
              <w:t xml:space="preserve"> </w:t>
            </w:r>
            <w:proofErr w:type="gramStart"/>
            <w:r w:rsidR="005A042E" w:rsidRPr="00EC0458">
              <w:rPr>
                <w:rFonts w:ascii="Arial" w:hAnsi="Arial" w:cs="Arial"/>
                <w:b w:val="0"/>
                <w:bCs w:val="0"/>
                <w:color w:val="0B0C0C"/>
                <w:sz w:val="24"/>
                <w:szCs w:val="24"/>
                <w:shd w:val="clear" w:color="auto" w:fill="FFFFFF"/>
              </w:rPr>
              <w:t>principles</w:t>
            </w:r>
            <w:r w:rsidR="005A042E">
              <w:rPr>
                <w:rFonts w:ascii="Arial" w:hAnsi="Arial" w:cs="Arial"/>
                <w:b w:val="0"/>
                <w:bCs w:val="0"/>
                <w:color w:val="0B0C0C"/>
                <w:sz w:val="24"/>
                <w:szCs w:val="24"/>
                <w:shd w:val="clear" w:color="auto" w:fill="FFFFFF"/>
              </w:rPr>
              <w:t>’</w:t>
            </w:r>
            <w:proofErr w:type="gramEnd"/>
            <w:r w:rsidR="002B5C90" w:rsidRPr="00EC0458">
              <w:rPr>
                <w:rFonts w:ascii="Arial" w:hAnsi="Arial" w:cs="Arial"/>
                <w:b w:val="0"/>
                <w:bCs w:val="0"/>
                <w:color w:val="0B0C0C"/>
                <w:sz w:val="24"/>
                <w:szCs w:val="24"/>
                <w:shd w:val="clear" w:color="auto" w:fill="FFFFFF"/>
              </w:rPr>
              <w:t xml:space="preserve">. </w:t>
            </w:r>
            <w:r w:rsidR="00656D3A" w:rsidRPr="00EC0458">
              <w:rPr>
                <w:rFonts w:ascii="Arial" w:hAnsi="Arial" w:cs="Arial"/>
                <w:b w:val="0"/>
                <w:bCs w:val="0"/>
                <w:color w:val="0B0C0C"/>
                <w:sz w:val="24"/>
                <w:szCs w:val="24"/>
                <w:shd w:val="clear" w:color="auto" w:fill="FFFFFF"/>
              </w:rPr>
              <w:t xml:space="preserve">When doing this </w:t>
            </w:r>
            <w:r w:rsidR="005F60E7" w:rsidRPr="00EC0458">
              <w:rPr>
                <w:rFonts w:ascii="Arial" w:hAnsi="Arial" w:cs="Arial"/>
                <w:b w:val="0"/>
                <w:bCs w:val="0"/>
                <w:color w:val="0B0C0C"/>
                <w:sz w:val="24"/>
                <w:szCs w:val="24"/>
                <w:shd w:val="clear" w:color="auto" w:fill="FFFFFF"/>
              </w:rPr>
              <w:t xml:space="preserve">they need to ensure </w:t>
            </w:r>
            <w:r w:rsidR="00D328E2" w:rsidRPr="00EC0458">
              <w:rPr>
                <w:rFonts w:ascii="Arial" w:hAnsi="Arial" w:cs="Arial"/>
                <w:b w:val="0"/>
                <w:bCs w:val="0"/>
                <w:color w:val="0B0C0C"/>
                <w:sz w:val="24"/>
                <w:szCs w:val="24"/>
                <w:shd w:val="clear" w:color="auto" w:fill="FFFFFF"/>
              </w:rPr>
              <w:t xml:space="preserve">that </w:t>
            </w:r>
            <w:r w:rsidR="00A263CD" w:rsidRPr="00EC0458">
              <w:rPr>
                <w:rFonts w:ascii="Arial" w:hAnsi="Arial" w:cs="Arial"/>
                <w:b w:val="0"/>
                <w:bCs w:val="0"/>
                <w:color w:val="0B0C0C"/>
                <w:sz w:val="24"/>
                <w:szCs w:val="24"/>
                <w:shd w:val="clear" w:color="auto" w:fill="FFFFFF"/>
              </w:rPr>
              <w:t>the in</w:t>
            </w:r>
            <w:r w:rsidR="004C56AA" w:rsidRPr="00EC0458">
              <w:rPr>
                <w:rFonts w:ascii="Arial" w:hAnsi="Arial" w:cs="Arial"/>
                <w:b w:val="0"/>
                <w:bCs w:val="0"/>
                <w:color w:val="0B0C0C"/>
                <w:sz w:val="24"/>
                <w:szCs w:val="24"/>
                <w:shd w:val="clear" w:color="auto" w:fill="FFFFFF"/>
              </w:rPr>
              <w:t xml:space="preserve">formation </w:t>
            </w:r>
            <w:r w:rsidR="00026F23" w:rsidRPr="00EC0458">
              <w:rPr>
                <w:rFonts w:ascii="Arial" w:hAnsi="Arial" w:cs="Arial"/>
                <w:b w:val="0"/>
                <w:bCs w:val="0"/>
                <w:color w:val="0B0C0C"/>
                <w:sz w:val="24"/>
                <w:szCs w:val="24"/>
                <w:shd w:val="clear" w:color="auto" w:fill="FFFFFF"/>
              </w:rPr>
              <w:t xml:space="preserve">is always used </w:t>
            </w:r>
            <w:r w:rsidR="00F31CC3" w:rsidRPr="00EC0458">
              <w:rPr>
                <w:rFonts w:ascii="Arial" w:hAnsi="Arial" w:cs="Arial"/>
                <w:b w:val="0"/>
                <w:bCs w:val="0"/>
                <w:color w:val="0B0C0C"/>
                <w:sz w:val="24"/>
                <w:szCs w:val="24"/>
                <w:shd w:val="clear" w:color="auto" w:fill="FFFFFF"/>
              </w:rPr>
              <w:t>adequately</w:t>
            </w:r>
            <w:r w:rsidR="009943CE" w:rsidRPr="00EC0458">
              <w:rPr>
                <w:rFonts w:ascii="Arial" w:hAnsi="Arial" w:cs="Arial"/>
                <w:b w:val="0"/>
                <w:bCs w:val="0"/>
                <w:color w:val="0B0C0C"/>
                <w:sz w:val="24"/>
                <w:szCs w:val="24"/>
                <w:shd w:val="clear" w:color="auto" w:fill="FFFFFF"/>
              </w:rPr>
              <w:t xml:space="preserve">, </w:t>
            </w:r>
            <w:r w:rsidR="00724499" w:rsidRPr="00EC0458">
              <w:rPr>
                <w:rFonts w:ascii="Arial" w:hAnsi="Arial" w:cs="Arial"/>
                <w:b w:val="0"/>
                <w:bCs w:val="0"/>
                <w:color w:val="0B0C0C"/>
                <w:sz w:val="24"/>
                <w:szCs w:val="24"/>
                <w:shd w:val="clear" w:color="auto" w:fill="FFFFFF"/>
              </w:rPr>
              <w:t xml:space="preserve">lawfully and </w:t>
            </w:r>
            <w:r w:rsidR="002402DE" w:rsidRPr="00EC0458">
              <w:rPr>
                <w:rFonts w:ascii="Arial" w:hAnsi="Arial" w:cs="Arial"/>
                <w:b w:val="0"/>
                <w:bCs w:val="0"/>
                <w:color w:val="0B0C0C"/>
                <w:sz w:val="24"/>
                <w:szCs w:val="24"/>
                <w:shd w:val="clear" w:color="auto" w:fill="FFFFFF"/>
              </w:rPr>
              <w:t>transparent</w:t>
            </w:r>
            <w:r w:rsidR="00EC0458" w:rsidRPr="00EC0458">
              <w:rPr>
                <w:rFonts w:ascii="Arial" w:hAnsi="Arial" w:cs="Arial"/>
                <w:b w:val="0"/>
                <w:bCs w:val="0"/>
                <w:color w:val="0B0C0C"/>
                <w:sz w:val="24"/>
                <w:szCs w:val="24"/>
                <w:shd w:val="clear" w:color="auto" w:fill="FFFFFF"/>
              </w:rPr>
              <w:t>ly</w:t>
            </w:r>
            <w:r w:rsidR="007849A7">
              <w:rPr>
                <w:rFonts w:ascii="Arial" w:hAnsi="Arial" w:cs="Arial"/>
                <w:b w:val="0"/>
                <w:bCs w:val="0"/>
                <w:color w:val="0B0C0C"/>
                <w:sz w:val="24"/>
                <w:szCs w:val="24"/>
                <w:shd w:val="clear" w:color="auto" w:fill="FFFFFF"/>
              </w:rPr>
              <w:t xml:space="preserve"> </w:t>
            </w:r>
            <w:proofErr w:type="gramStart"/>
            <w:r w:rsidR="007849A7">
              <w:rPr>
                <w:rFonts w:ascii="Arial" w:hAnsi="Arial" w:cs="Arial"/>
                <w:b w:val="0"/>
                <w:bCs w:val="0"/>
                <w:color w:val="0B0C0C"/>
                <w:sz w:val="24"/>
                <w:szCs w:val="24"/>
                <w:shd w:val="clear" w:color="auto" w:fill="FFFFFF"/>
              </w:rPr>
              <w:t>at all times</w:t>
            </w:r>
            <w:proofErr w:type="gramEnd"/>
            <w:r w:rsidR="009F6279">
              <w:rPr>
                <w:rFonts w:ascii="Arial" w:hAnsi="Arial" w:cs="Arial"/>
                <w:b w:val="0"/>
                <w:bCs w:val="0"/>
                <w:color w:val="0B0C0C"/>
                <w:sz w:val="24"/>
                <w:szCs w:val="24"/>
                <w:shd w:val="clear" w:color="auto" w:fill="FFFFFF"/>
              </w:rPr>
              <w:t>.</w:t>
            </w:r>
            <w:r w:rsidR="00B52F5A">
              <w:rPr>
                <w:rFonts w:ascii="Arial" w:hAnsi="Arial" w:cs="Arial"/>
                <w:b w:val="0"/>
                <w:bCs w:val="0"/>
                <w:color w:val="0B0C0C"/>
                <w:sz w:val="24"/>
                <w:szCs w:val="24"/>
                <w:shd w:val="clear" w:color="auto" w:fill="FFFFFF"/>
              </w:rPr>
              <w:t xml:space="preserve"> </w:t>
            </w:r>
            <w:r w:rsidR="008434C3">
              <w:rPr>
                <w:rFonts w:ascii="Arial" w:hAnsi="Arial" w:cs="Arial"/>
                <w:b w:val="0"/>
                <w:bCs w:val="0"/>
                <w:color w:val="0B0C0C"/>
                <w:sz w:val="24"/>
                <w:szCs w:val="24"/>
                <w:shd w:val="clear" w:color="auto" w:fill="FFFFFF"/>
              </w:rPr>
              <w:t xml:space="preserve"> The </w:t>
            </w:r>
            <w:r w:rsidR="009F6279">
              <w:rPr>
                <w:rFonts w:ascii="Arial" w:hAnsi="Arial" w:cs="Arial"/>
                <w:b w:val="0"/>
                <w:bCs w:val="0"/>
                <w:color w:val="0B0C0C"/>
                <w:sz w:val="24"/>
                <w:szCs w:val="24"/>
                <w:shd w:val="clear" w:color="auto" w:fill="FFFFFF"/>
              </w:rPr>
              <w:t>data</w:t>
            </w:r>
            <w:r w:rsidR="008434C3">
              <w:rPr>
                <w:rFonts w:ascii="Arial" w:hAnsi="Arial" w:cs="Arial"/>
                <w:b w:val="0"/>
                <w:bCs w:val="0"/>
                <w:color w:val="0B0C0C"/>
                <w:sz w:val="24"/>
                <w:szCs w:val="24"/>
                <w:shd w:val="clear" w:color="auto" w:fill="FFFFFF"/>
              </w:rPr>
              <w:t xml:space="preserve"> </w:t>
            </w:r>
            <w:r w:rsidR="00FA13B0">
              <w:rPr>
                <w:rFonts w:ascii="Arial" w:hAnsi="Arial" w:cs="Arial"/>
                <w:b w:val="0"/>
                <w:bCs w:val="0"/>
                <w:color w:val="0B0C0C"/>
                <w:sz w:val="24"/>
                <w:szCs w:val="24"/>
                <w:shd w:val="clear" w:color="auto" w:fill="FFFFFF"/>
              </w:rPr>
              <w:t xml:space="preserve">should </w:t>
            </w:r>
            <w:r w:rsidR="0055399F">
              <w:rPr>
                <w:rFonts w:ascii="Arial" w:hAnsi="Arial" w:cs="Arial"/>
                <w:b w:val="0"/>
                <w:bCs w:val="0"/>
                <w:color w:val="0B0C0C"/>
                <w:sz w:val="24"/>
                <w:szCs w:val="24"/>
                <w:shd w:val="clear" w:color="auto" w:fill="FFFFFF"/>
              </w:rPr>
              <w:t xml:space="preserve">only be used in a way that is </w:t>
            </w:r>
            <w:r w:rsidR="00971920">
              <w:rPr>
                <w:rFonts w:ascii="Arial" w:hAnsi="Arial" w:cs="Arial"/>
                <w:b w:val="0"/>
                <w:bCs w:val="0"/>
                <w:color w:val="0B0C0C"/>
                <w:sz w:val="24"/>
                <w:szCs w:val="24"/>
                <w:shd w:val="clear" w:color="auto" w:fill="FFFFFF"/>
              </w:rPr>
              <w:t>acceptable</w:t>
            </w:r>
            <w:r w:rsidR="003F2BF5">
              <w:rPr>
                <w:rFonts w:ascii="Arial" w:hAnsi="Arial" w:cs="Arial"/>
                <w:b w:val="0"/>
                <w:bCs w:val="0"/>
                <w:color w:val="0B0C0C"/>
                <w:sz w:val="24"/>
                <w:szCs w:val="24"/>
                <w:shd w:val="clear" w:color="auto" w:fill="FFFFFF"/>
              </w:rPr>
              <w:t xml:space="preserve">, </w:t>
            </w:r>
            <w:r w:rsidR="00E21111">
              <w:rPr>
                <w:rFonts w:ascii="Arial" w:hAnsi="Arial" w:cs="Arial"/>
                <w:b w:val="0"/>
                <w:bCs w:val="0"/>
                <w:color w:val="0B0C0C"/>
                <w:sz w:val="24"/>
                <w:szCs w:val="24"/>
                <w:shd w:val="clear" w:color="auto" w:fill="FFFFFF"/>
              </w:rPr>
              <w:t>applicable</w:t>
            </w:r>
            <w:r w:rsidR="009A1BB1">
              <w:rPr>
                <w:rFonts w:ascii="Arial" w:hAnsi="Arial" w:cs="Arial"/>
                <w:b w:val="0"/>
                <w:bCs w:val="0"/>
                <w:color w:val="0B0C0C"/>
                <w:sz w:val="24"/>
                <w:szCs w:val="24"/>
                <w:shd w:val="clear" w:color="auto" w:fill="FFFFFF"/>
              </w:rPr>
              <w:t xml:space="preserve"> and limited to only what is </w:t>
            </w:r>
            <w:r w:rsidR="00393F16">
              <w:rPr>
                <w:rFonts w:ascii="Arial" w:hAnsi="Arial" w:cs="Arial"/>
                <w:b w:val="0"/>
                <w:bCs w:val="0"/>
                <w:color w:val="0B0C0C"/>
                <w:sz w:val="24"/>
                <w:szCs w:val="24"/>
                <w:shd w:val="clear" w:color="auto" w:fill="FFFFFF"/>
              </w:rPr>
              <w:t>needed</w:t>
            </w:r>
            <w:r w:rsidR="005E55D3">
              <w:rPr>
                <w:rFonts w:ascii="Arial" w:hAnsi="Arial" w:cs="Arial"/>
                <w:b w:val="0"/>
                <w:bCs w:val="0"/>
                <w:color w:val="0B0C0C"/>
                <w:sz w:val="24"/>
                <w:szCs w:val="24"/>
                <w:shd w:val="clear" w:color="auto" w:fill="FFFFFF"/>
              </w:rPr>
              <w:t>. The data</w:t>
            </w:r>
            <w:r w:rsidR="00FA13B0">
              <w:rPr>
                <w:rFonts w:ascii="Arial" w:hAnsi="Arial" w:cs="Arial"/>
                <w:b w:val="0"/>
                <w:bCs w:val="0"/>
                <w:color w:val="0B0C0C"/>
                <w:sz w:val="24"/>
                <w:szCs w:val="24"/>
                <w:shd w:val="clear" w:color="auto" w:fill="FFFFFF"/>
              </w:rPr>
              <w:t xml:space="preserve"> </w:t>
            </w:r>
            <w:r w:rsidR="005E55D3">
              <w:rPr>
                <w:rFonts w:ascii="Arial" w:hAnsi="Arial" w:cs="Arial"/>
                <w:b w:val="0"/>
                <w:bCs w:val="0"/>
                <w:color w:val="0B0C0C"/>
                <w:sz w:val="24"/>
                <w:szCs w:val="24"/>
                <w:shd w:val="clear" w:color="auto" w:fill="FFFFFF"/>
              </w:rPr>
              <w:t>must</w:t>
            </w:r>
            <w:r w:rsidR="008434C3">
              <w:rPr>
                <w:rFonts w:ascii="Arial" w:hAnsi="Arial" w:cs="Arial"/>
                <w:b w:val="0"/>
                <w:bCs w:val="0"/>
                <w:color w:val="0B0C0C"/>
                <w:sz w:val="24"/>
                <w:szCs w:val="24"/>
                <w:shd w:val="clear" w:color="auto" w:fill="FFFFFF"/>
              </w:rPr>
              <w:t xml:space="preserve"> to be up to date and </w:t>
            </w:r>
            <w:r w:rsidR="00A83146">
              <w:rPr>
                <w:rFonts w:ascii="Arial" w:hAnsi="Arial" w:cs="Arial"/>
                <w:b w:val="0"/>
                <w:bCs w:val="0"/>
                <w:color w:val="0B0C0C"/>
                <w:sz w:val="24"/>
                <w:szCs w:val="24"/>
                <w:shd w:val="clear" w:color="auto" w:fill="FFFFFF"/>
              </w:rPr>
              <w:t xml:space="preserve">kept no longer than </w:t>
            </w:r>
            <w:r w:rsidR="00AC3A0D">
              <w:rPr>
                <w:rFonts w:ascii="Arial" w:hAnsi="Arial" w:cs="Arial"/>
                <w:b w:val="0"/>
                <w:bCs w:val="0"/>
                <w:color w:val="0B0C0C"/>
                <w:sz w:val="24"/>
                <w:szCs w:val="24"/>
                <w:shd w:val="clear" w:color="auto" w:fill="FFFFFF"/>
              </w:rPr>
              <w:t>it is needed</w:t>
            </w:r>
            <w:r w:rsidR="00A8700F">
              <w:rPr>
                <w:rFonts w:ascii="Arial" w:hAnsi="Arial" w:cs="Arial"/>
                <w:b w:val="0"/>
                <w:bCs w:val="0"/>
                <w:color w:val="0B0C0C"/>
                <w:sz w:val="24"/>
                <w:szCs w:val="24"/>
                <w:shd w:val="clear" w:color="auto" w:fill="FFFFFF"/>
              </w:rPr>
              <w:t xml:space="preserve"> and always </w:t>
            </w:r>
            <w:proofErr w:type="gramStart"/>
            <w:r w:rsidR="009F6279">
              <w:rPr>
                <w:rFonts w:ascii="Arial" w:hAnsi="Arial" w:cs="Arial"/>
                <w:b w:val="0"/>
                <w:bCs w:val="0"/>
                <w:color w:val="0B0C0C"/>
                <w:sz w:val="24"/>
                <w:szCs w:val="24"/>
                <w:shd w:val="clear" w:color="auto" w:fill="FFFFFF"/>
              </w:rPr>
              <w:t xml:space="preserve">has </w:t>
            </w:r>
            <w:r w:rsidR="00A8700F">
              <w:rPr>
                <w:rFonts w:ascii="Arial" w:hAnsi="Arial" w:cs="Arial"/>
                <w:b w:val="0"/>
                <w:bCs w:val="0"/>
                <w:color w:val="0B0C0C"/>
                <w:sz w:val="24"/>
                <w:szCs w:val="24"/>
                <w:shd w:val="clear" w:color="auto" w:fill="FFFFFF"/>
              </w:rPr>
              <w:t>to</w:t>
            </w:r>
            <w:proofErr w:type="gramEnd"/>
            <w:r w:rsidR="00A8700F">
              <w:rPr>
                <w:rFonts w:ascii="Arial" w:hAnsi="Arial" w:cs="Arial"/>
                <w:b w:val="0"/>
                <w:bCs w:val="0"/>
                <w:color w:val="0B0C0C"/>
                <w:sz w:val="24"/>
                <w:szCs w:val="24"/>
                <w:shd w:val="clear" w:color="auto" w:fill="FFFFFF"/>
              </w:rPr>
              <w:t xml:space="preserve"> be </w:t>
            </w:r>
            <w:r w:rsidR="0013409C">
              <w:rPr>
                <w:rFonts w:ascii="Arial" w:hAnsi="Arial" w:cs="Arial"/>
                <w:b w:val="0"/>
                <w:bCs w:val="0"/>
                <w:color w:val="0B0C0C"/>
                <w:sz w:val="24"/>
                <w:szCs w:val="24"/>
                <w:shd w:val="clear" w:color="auto" w:fill="FFFFFF"/>
              </w:rPr>
              <w:t xml:space="preserve">managed </w:t>
            </w:r>
            <w:r w:rsidR="00D662E5">
              <w:rPr>
                <w:rFonts w:ascii="Arial" w:hAnsi="Arial" w:cs="Arial"/>
                <w:b w:val="0"/>
                <w:bCs w:val="0"/>
                <w:color w:val="0B0C0C"/>
                <w:sz w:val="24"/>
                <w:szCs w:val="24"/>
                <w:shd w:val="clear" w:color="auto" w:fill="FFFFFF"/>
              </w:rPr>
              <w:t xml:space="preserve">in </w:t>
            </w:r>
            <w:r w:rsidR="00885DF8">
              <w:rPr>
                <w:rFonts w:ascii="Arial" w:hAnsi="Arial" w:cs="Arial"/>
                <w:b w:val="0"/>
                <w:bCs w:val="0"/>
                <w:color w:val="0B0C0C"/>
                <w:sz w:val="24"/>
                <w:szCs w:val="24"/>
                <w:shd w:val="clear" w:color="auto" w:fill="FFFFFF"/>
              </w:rPr>
              <w:t xml:space="preserve">such a way that </w:t>
            </w:r>
            <w:r w:rsidR="0054217B">
              <w:rPr>
                <w:rFonts w:ascii="Arial" w:hAnsi="Arial" w:cs="Arial"/>
                <w:b w:val="0"/>
                <w:bCs w:val="0"/>
                <w:color w:val="0B0C0C"/>
                <w:sz w:val="24"/>
                <w:szCs w:val="24"/>
                <w:shd w:val="clear" w:color="auto" w:fill="FFFFFF"/>
              </w:rPr>
              <w:lastRenderedPageBreak/>
              <w:t xml:space="preserve">certifies </w:t>
            </w:r>
            <w:r w:rsidR="009C1BDF">
              <w:rPr>
                <w:rFonts w:ascii="Arial" w:hAnsi="Arial" w:cs="Arial"/>
                <w:b w:val="0"/>
                <w:bCs w:val="0"/>
                <w:color w:val="0B0C0C"/>
                <w:sz w:val="24"/>
                <w:szCs w:val="24"/>
                <w:shd w:val="clear" w:color="auto" w:fill="FFFFFF"/>
              </w:rPr>
              <w:t xml:space="preserve">appointed </w:t>
            </w:r>
            <w:r w:rsidR="00BF55B9">
              <w:rPr>
                <w:rFonts w:ascii="Arial" w:hAnsi="Arial" w:cs="Arial"/>
                <w:b w:val="0"/>
                <w:bCs w:val="0"/>
                <w:color w:val="0B0C0C"/>
                <w:sz w:val="24"/>
                <w:szCs w:val="24"/>
                <w:shd w:val="clear" w:color="auto" w:fill="FFFFFF"/>
              </w:rPr>
              <w:t xml:space="preserve">security including </w:t>
            </w:r>
            <w:r w:rsidR="00C663A4">
              <w:rPr>
                <w:rFonts w:ascii="Arial" w:hAnsi="Arial" w:cs="Arial"/>
                <w:b w:val="0"/>
                <w:bCs w:val="0"/>
                <w:color w:val="0B0C0C"/>
                <w:sz w:val="24"/>
                <w:szCs w:val="24"/>
                <w:shd w:val="clear" w:color="auto" w:fill="FFFFFF"/>
              </w:rPr>
              <w:t xml:space="preserve">safekeeping against </w:t>
            </w:r>
            <w:r w:rsidR="00AF655D">
              <w:rPr>
                <w:rFonts w:ascii="Arial" w:hAnsi="Arial" w:cs="Arial"/>
                <w:b w:val="0"/>
                <w:bCs w:val="0"/>
                <w:color w:val="0B0C0C"/>
                <w:sz w:val="24"/>
                <w:szCs w:val="24"/>
                <w:shd w:val="clear" w:color="auto" w:fill="FFFFFF"/>
              </w:rPr>
              <w:t>unau</w:t>
            </w:r>
            <w:r w:rsidR="00EB489A">
              <w:rPr>
                <w:rFonts w:ascii="Arial" w:hAnsi="Arial" w:cs="Arial"/>
                <w:b w:val="0"/>
                <w:bCs w:val="0"/>
                <w:color w:val="0B0C0C"/>
                <w:sz w:val="24"/>
                <w:szCs w:val="24"/>
                <w:shd w:val="clear" w:color="auto" w:fill="FFFFFF"/>
              </w:rPr>
              <w:t>thorised or forbidden proc</w:t>
            </w:r>
            <w:r w:rsidR="00D34E7E">
              <w:rPr>
                <w:rFonts w:ascii="Arial" w:hAnsi="Arial" w:cs="Arial"/>
                <w:b w:val="0"/>
                <w:bCs w:val="0"/>
                <w:color w:val="0B0C0C"/>
                <w:sz w:val="24"/>
                <w:szCs w:val="24"/>
                <w:shd w:val="clear" w:color="auto" w:fill="FFFFFF"/>
              </w:rPr>
              <w:t>essing</w:t>
            </w:r>
            <w:r w:rsidR="00097C08">
              <w:rPr>
                <w:rFonts w:ascii="Arial" w:hAnsi="Arial" w:cs="Arial"/>
                <w:b w:val="0"/>
                <w:bCs w:val="0"/>
                <w:color w:val="0B0C0C"/>
                <w:sz w:val="24"/>
                <w:szCs w:val="24"/>
                <w:shd w:val="clear" w:color="auto" w:fill="FFFFFF"/>
              </w:rPr>
              <w:t>, access, loss, destruction or damage.</w:t>
            </w:r>
            <w:r w:rsidR="00D631F1">
              <w:rPr>
                <w:rFonts w:ascii="Arial" w:hAnsi="Arial" w:cs="Arial"/>
                <w:b w:val="0"/>
                <w:bCs w:val="0"/>
                <w:color w:val="0B0C0C"/>
                <w:sz w:val="24"/>
                <w:szCs w:val="24"/>
                <w:shd w:val="clear" w:color="auto" w:fill="FFFFFF"/>
              </w:rPr>
              <w:t xml:space="preserve"> (</w:t>
            </w:r>
            <w:r w:rsidR="00111E72">
              <w:rPr>
                <w:rFonts w:ascii="Arial" w:hAnsi="Arial" w:cs="Arial"/>
                <w:b w:val="0"/>
                <w:bCs w:val="0"/>
                <w:color w:val="0B0C0C"/>
                <w:sz w:val="24"/>
                <w:szCs w:val="24"/>
                <w:shd w:val="clear" w:color="auto" w:fill="FFFFFF"/>
              </w:rPr>
              <w:t>Gov.uk, 2019)</w:t>
            </w:r>
          </w:p>
          <w:p w14:paraId="75C58564" w14:textId="359B3B06" w:rsidR="006544FB" w:rsidRPr="00015615" w:rsidRDefault="006544FB" w:rsidP="006544FB">
            <w:pPr>
              <w:pStyle w:val="Heading1"/>
              <w:spacing w:before="161" w:beforeAutospacing="0" w:after="161" w:afterAutospacing="0"/>
              <w:rPr>
                <w:rFonts w:ascii="Arial" w:hAnsi="Arial" w:cs="Arial"/>
                <w:color w:val="444444"/>
                <w:sz w:val="24"/>
                <w:szCs w:val="24"/>
                <w:u w:val="single"/>
              </w:rPr>
            </w:pPr>
          </w:p>
          <w:p w14:paraId="7DAD854F" w14:textId="04E0127A" w:rsidR="002A6EEF" w:rsidRPr="00015615" w:rsidRDefault="002A6EEF" w:rsidP="006544FB">
            <w:pPr>
              <w:pStyle w:val="Heading1"/>
              <w:spacing w:before="161" w:beforeAutospacing="0" w:after="161" w:afterAutospacing="0"/>
              <w:rPr>
                <w:rFonts w:ascii="Arial" w:hAnsi="Arial" w:cs="Arial"/>
                <w:color w:val="0B0C0C"/>
                <w:sz w:val="24"/>
                <w:szCs w:val="24"/>
                <w:u w:val="single"/>
                <w:shd w:val="clear" w:color="auto" w:fill="FFFFFF"/>
              </w:rPr>
            </w:pPr>
          </w:p>
          <w:p w14:paraId="640752B2" w14:textId="45DA944C" w:rsidR="00665F38" w:rsidRDefault="009D0511" w:rsidP="00CC28ED">
            <w:pPr>
              <w:pStyle w:val="Heading2"/>
              <w:spacing w:before="0" w:after="225" w:line="288" w:lineRule="atLeast"/>
              <w:textAlignment w:val="baseline"/>
              <w:rPr>
                <w:rFonts w:ascii="Arial" w:hAnsi="Arial" w:cs="Arial"/>
                <w:b/>
                <w:bCs/>
                <w:color w:val="auto"/>
                <w:sz w:val="24"/>
                <w:szCs w:val="24"/>
                <w:u w:val="single"/>
              </w:rPr>
            </w:pPr>
            <w:r w:rsidRPr="009D0511">
              <w:rPr>
                <w:rFonts w:ascii="Arial" w:hAnsi="Arial" w:cs="Arial"/>
                <w:b/>
                <w:bCs/>
                <w:color w:val="auto"/>
                <w:sz w:val="24"/>
                <w:szCs w:val="24"/>
                <w:u w:val="single"/>
              </w:rPr>
              <w:t>The Health and Safety at Work etc Act 1974 (HSWA)</w:t>
            </w:r>
          </w:p>
          <w:p w14:paraId="33474EEA" w14:textId="1B8B1D88" w:rsidR="00DA594A" w:rsidRPr="0059737D" w:rsidRDefault="00440238" w:rsidP="00D43B9D">
            <w:pPr>
              <w:spacing w:line="360" w:lineRule="auto"/>
              <w:rPr>
                <w:sz w:val="24"/>
                <w:szCs w:val="24"/>
              </w:rPr>
            </w:pPr>
            <w:r w:rsidRPr="0059737D">
              <w:rPr>
                <w:rFonts w:ascii="Arial" w:hAnsi="Arial" w:cs="Arial"/>
                <w:sz w:val="24"/>
                <w:szCs w:val="24"/>
              </w:rPr>
              <w:t xml:space="preserve">The Health and Safety at Work act 1974 expects </w:t>
            </w:r>
            <w:r w:rsidR="006D74A0" w:rsidRPr="0059737D">
              <w:rPr>
                <w:rFonts w:ascii="Arial" w:hAnsi="Arial" w:cs="Arial"/>
                <w:sz w:val="24"/>
                <w:szCs w:val="24"/>
              </w:rPr>
              <w:t>employee</w:t>
            </w:r>
            <w:r w:rsidR="006D5E8C" w:rsidRPr="0059737D">
              <w:rPr>
                <w:rFonts w:ascii="Arial" w:hAnsi="Arial" w:cs="Arial"/>
                <w:sz w:val="24"/>
                <w:szCs w:val="24"/>
              </w:rPr>
              <w:t>s</w:t>
            </w:r>
            <w:r w:rsidR="006D74A0" w:rsidRPr="0059737D">
              <w:rPr>
                <w:rFonts w:ascii="Arial" w:hAnsi="Arial" w:cs="Arial"/>
                <w:sz w:val="24"/>
                <w:szCs w:val="24"/>
              </w:rPr>
              <w:t xml:space="preserve"> to </w:t>
            </w:r>
            <w:r w:rsidR="006D5E8C" w:rsidRPr="0059737D">
              <w:rPr>
                <w:rFonts w:ascii="Arial" w:hAnsi="Arial" w:cs="Arial"/>
                <w:sz w:val="24"/>
                <w:szCs w:val="24"/>
              </w:rPr>
              <w:t>guarantee</w:t>
            </w:r>
            <w:r w:rsidR="00B544CB" w:rsidRPr="0059737D">
              <w:rPr>
                <w:rFonts w:ascii="Arial" w:hAnsi="Arial" w:cs="Arial"/>
                <w:sz w:val="24"/>
                <w:szCs w:val="24"/>
              </w:rPr>
              <w:t xml:space="preserve"> the wellbeing</w:t>
            </w:r>
            <w:r w:rsidR="0018696D" w:rsidRPr="0059737D">
              <w:rPr>
                <w:rFonts w:ascii="Arial" w:hAnsi="Arial" w:cs="Arial"/>
                <w:sz w:val="24"/>
                <w:szCs w:val="24"/>
              </w:rPr>
              <w:t xml:space="preserve"> of </w:t>
            </w:r>
            <w:r w:rsidR="007A6C0E" w:rsidRPr="0059737D">
              <w:rPr>
                <w:rFonts w:ascii="Arial" w:hAnsi="Arial" w:cs="Arial"/>
                <w:sz w:val="24"/>
                <w:szCs w:val="24"/>
              </w:rPr>
              <w:t>anyone effected by their work.</w:t>
            </w:r>
            <w:r w:rsidR="00E70763" w:rsidRPr="0059737D">
              <w:rPr>
                <w:rFonts w:ascii="Arial" w:hAnsi="Arial" w:cs="Arial"/>
                <w:sz w:val="24"/>
                <w:szCs w:val="24"/>
              </w:rPr>
              <w:t xml:space="preserve"> This means </w:t>
            </w:r>
            <w:r w:rsidR="00620CAB" w:rsidRPr="0059737D">
              <w:rPr>
                <w:rFonts w:ascii="Arial" w:hAnsi="Arial" w:cs="Arial"/>
                <w:sz w:val="24"/>
                <w:szCs w:val="24"/>
              </w:rPr>
              <w:t xml:space="preserve">the </w:t>
            </w:r>
            <w:r w:rsidR="00CB30A1" w:rsidRPr="0059737D">
              <w:rPr>
                <w:rFonts w:ascii="Arial" w:hAnsi="Arial" w:cs="Arial"/>
                <w:sz w:val="24"/>
                <w:szCs w:val="24"/>
              </w:rPr>
              <w:t xml:space="preserve">risk </w:t>
            </w:r>
            <w:r w:rsidR="00A50D1F" w:rsidRPr="0059737D">
              <w:rPr>
                <w:rFonts w:ascii="Arial" w:hAnsi="Arial" w:cs="Arial"/>
                <w:sz w:val="24"/>
                <w:szCs w:val="24"/>
              </w:rPr>
              <w:t xml:space="preserve">is essential </w:t>
            </w:r>
            <w:r w:rsidR="0083730A" w:rsidRPr="0059737D">
              <w:rPr>
                <w:rFonts w:ascii="Arial" w:hAnsi="Arial" w:cs="Arial"/>
                <w:sz w:val="24"/>
                <w:szCs w:val="24"/>
              </w:rPr>
              <w:t xml:space="preserve">in terms of providing a safe and minimal work environment </w:t>
            </w:r>
            <w:r w:rsidR="00867FA6" w:rsidRPr="0059737D">
              <w:rPr>
                <w:rFonts w:ascii="Arial" w:hAnsi="Arial" w:cs="Arial"/>
                <w:sz w:val="24"/>
                <w:szCs w:val="24"/>
              </w:rPr>
              <w:t>or public area for all.</w:t>
            </w:r>
            <w:r w:rsidR="00F1755D" w:rsidRPr="0059737D">
              <w:rPr>
                <w:rFonts w:ascii="Arial" w:hAnsi="Arial" w:cs="Arial"/>
                <w:sz w:val="24"/>
                <w:szCs w:val="24"/>
              </w:rPr>
              <w:t xml:space="preserve"> Having an efficient risk </w:t>
            </w:r>
            <w:r w:rsidR="00072004" w:rsidRPr="0059737D">
              <w:rPr>
                <w:rFonts w:ascii="Arial" w:hAnsi="Arial" w:cs="Arial"/>
                <w:sz w:val="24"/>
                <w:szCs w:val="24"/>
              </w:rPr>
              <w:t>assessment</w:t>
            </w:r>
            <w:r w:rsidR="00F1755D" w:rsidRPr="0059737D">
              <w:rPr>
                <w:rFonts w:ascii="Arial" w:hAnsi="Arial" w:cs="Arial"/>
                <w:sz w:val="24"/>
                <w:szCs w:val="24"/>
              </w:rPr>
              <w:t xml:space="preserve"> is vital</w:t>
            </w:r>
            <w:r w:rsidR="004B68A2">
              <w:rPr>
                <w:rFonts w:ascii="Arial" w:hAnsi="Arial" w:cs="Arial"/>
                <w:sz w:val="24"/>
                <w:szCs w:val="24"/>
              </w:rPr>
              <w:t xml:space="preserve"> and</w:t>
            </w:r>
            <w:r w:rsidR="0059737D" w:rsidRPr="0059737D">
              <w:rPr>
                <w:rFonts w:ascii="Arial" w:hAnsi="Arial" w:cs="Arial"/>
                <w:sz w:val="24"/>
                <w:szCs w:val="24"/>
              </w:rPr>
              <w:t xml:space="preserve"> </w:t>
            </w:r>
            <w:r w:rsidR="00DA594A" w:rsidRPr="0059737D">
              <w:rPr>
                <w:rFonts w:ascii="Arial" w:hAnsi="Arial" w:cs="Arial"/>
                <w:color w:val="111111"/>
                <w:sz w:val="24"/>
                <w:szCs w:val="24"/>
              </w:rPr>
              <w:t>so far as is reasonably practicable, which means balancing the level of risk against the measures needed to control the risk in terms of money, time or trouble. This includes taking steps to control slip and trip risks.</w:t>
            </w:r>
            <w:r w:rsidR="00D50470">
              <w:rPr>
                <w:rFonts w:ascii="Arial" w:hAnsi="Arial" w:cs="Arial"/>
                <w:color w:val="111111"/>
                <w:sz w:val="24"/>
                <w:szCs w:val="24"/>
              </w:rPr>
              <w:t xml:space="preserve"> (The Health and Safety </w:t>
            </w:r>
            <w:r w:rsidR="00BA30F6">
              <w:rPr>
                <w:rFonts w:ascii="Arial" w:hAnsi="Arial" w:cs="Arial"/>
                <w:color w:val="111111"/>
                <w:sz w:val="24"/>
                <w:szCs w:val="24"/>
              </w:rPr>
              <w:t>at Work etc Act</w:t>
            </w:r>
            <w:r w:rsidR="008D7BF7">
              <w:rPr>
                <w:rFonts w:ascii="Arial" w:hAnsi="Arial" w:cs="Arial"/>
                <w:color w:val="111111"/>
                <w:sz w:val="24"/>
                <w:szCs w:val="24"/>
              </w:rPr>
              <w:t xml:space="preserve"> (HSWA), 2019)</w:t>
            </w:r>
          </w:p>
          <w:p w14:paraId="2308C150" w14:textId="77777777" w:rsidR="00F30F64" w:rsidRPr="00AC2B2D" w:rsidRDefault="00F30F64" w:rsidP="00930E1F">
            <w:pPr>
              <w:pStyle w:val="Heading2"/>
              <w:spacing w:before="0" w:after="225" w:line="360" w:lineRule="auto"/>
              <w:textAlignment w:val="baseline"/>
              <w:rPr>
                <w:rFonts w:ascii="Arial" w:hAnsi="Arial" w:cs="Arial"/>
                <w:b/>
                <w:bCs/>
                <w:color w:val="auto"/>
                <w:sz w:val="24"/>
                <w:szCs w:val="24"/>
                <w:u w:val="single"/>
              </w:rPr>
            </w:pPr>
            <w:r w:rsidRPr="00AC2B2D">
              <w:rPr>
                <w:rFonts w:ascii="Arial" w:hAnsi="Arial" w:cs="Arial"/>
                <w:b/>
                <w:bCs/>
                <w:color w:val="auto"/>
                <w:sz w:val="24"/>
                <w:szCs w:val="24"/>
                <w:u w:val="single"/>
              </w:rPr>
              <w:t>The Management of Health and Safety at Work Regulations 1999 (Regulation 3)</w:t>
            </w:r>
          </w:p>
          <w:p w14:paraId="038D441E" w14:textId="547D2552" w:rsidR="00887C30" w:rsidRPr="00AC2B2D" w:rsidRDefault="006928F8" w:rsidP="00930E1F">
            <w:pPr>
              <w:spacing w:line="360" w:lineRule="auto"/>
              <w:rPr>
                <w:rFonts w:ascii="Arial" w:hAnsi="Arial" w:cs="Arial"/>
                <w:color w:val="111111"/>
                <w:sz w:val="24"/>
                <w:szCs w:val="24"/>
              </w:rPr>
            </w:pPr>
            <w:r w:rsidRPr="00AC2B2D">
              <w:rPr>
                <w:rFonts w:ascii="Arial" w:hAnsi="Arial" w:cs="Arial"/>
                <w:color w:val="111111"/>
                <w:sz w:val="24"/>
                <w:szCs w:val="24"/>
              </w:rPr>
              <w:t>Buil</w:t>
            </w:r>
            <w:r w:rsidR="004024D9">
              <w:rPr>
                <w:rFonts w:ascii="Arial" w:hAnsi="Arial" w:cs="Arial"/>
                <w:color w:val="111111"/>
                <w:sz w:val="24"/>
                <w:szCs w:val="24"/>
              </w:rPr>
              <w:t>t</w:t>
            </w:r>
            <w:r w:rsidRPr="00AC2B2D">
              <w:rPr>
                <w:rFonts w:ascii="Arial" w:hAnsi="Arial" w:cs="Arial"/>
                <w:color w:val="111111"/>
                <w:sz w:val="24"/>
                <w:szCs w:val="24"/>
              </w:rPr>
              <w:t xml:space="preserve"> on the HSWA and include duties on employers to assess risks (including slip and trip risks) and </w:t>
            </w:r>
            <w:proofErr w:type="gramStart"/>
            <w:r w:rsidRPr="00AC2B2D">
              <w:rPr>
                <w:rFonts w:ascii="Arial" w:hAnsi="Arial" w:cs="Arial"/>
                <w:color w:val="111111"/>
                <w:sz w:val="24"/>
                <w:szCs w:val="24"/>
              </w:rPr>
              <w:t>take action</w:t>
            </w:r>
            <w:proofErr w:type="gramEnd"/>
            <w:r w:rsidRPr="00AC2B2D">
              <w:rPr>
                <w:rFonts w:ascii="Arial" w:hAnsi="Arial" w:cs="Arial"/>
                <w:color w:val="111111"/>
                <w:sz w:val="24"/>
                <w:szCs w:val="24"/>
              </w:rPr>
              <w:t xml:space="preserve"> where necessary.</w:t>
            </w:r>
          </w:p>
          <w:p w14:paraId="621C8ADA" w14:textId="36E09881" w:rsidR="006928F8" w:rsidRPr="00AC2B2D" w:rsidRDefault="00241770" w:rsidP="00930E1F">
            <w:pPr>
              <w:spacing w:line="360" w:lineRule="auto"/>
              <w:rPr>
                <w:sz w:val="24"/>
                <w:szCs w:val="24"/>
              </w:rPr>
            </w:pPr>
            <w:r w:rsidRPr="00AC2B2D">
              <w:rPr>
                <w:rFonts w:ascii="Arial" w:hAnsi="Arial" w:cs="Arial"/>
                <w:color w:val="111111"/>
                <w:sz w:val="24"/>
                <w:szCs w:val="24"/>
              </w:rPr>
              <w:t>The Manag</w:t>
            </w:r>
            <w:r w:rsidR="007071A7" w:rsidRPr="00AC2B2D">
              <w:rPr>
                <w:rFonts w:ascii="Arial" w:hAnsi="Arial" w:cs="Arial"/>
                <w:color w:val="111111"/>
                <w:sz w:val="24"/>
                <w:szCs w:val="24"/>
              </w:rPr>
              <w:t xml:space="preserve">ement of Health and Safety at Work Regulations 1993 (Regulation </w:t>
            </w:r>
            <w:r w:rsidR="00933B75" w:rsidRPr="00AC2B2D">
              <w:rPr>
                <w:rFonts w:ascii="Arial" w:hAnsi="Arial" w:cs="Arial"/>
                <w:color w:val="111111"/>
                <w:sz w:val="24"/>
                <w:szCs w:val="24"/>
              </w:rPr>
              <w:t xml:space="preserve">3) </w:t>
            </w:r>
            <w:r w:rsidR="00DC0B2C" w:rsidRPr="00AC2B2D">
              <w:rPr>
                <w:rFonts w:ascii="Arial" w:hAnsi="Arial" w:cs="Arial"/>
                <w:color w:val="111111"/>
                <w:sz w:val="24"/>
                <w:szCs w:val="24"/>
              </w:rPr>
              <w:t xml:space="preserve">amplify </w:t>
            </w:r>
            <w:r w:rsidR="00D46DD2" w:rsidRPr="00AC2B2D">
              <w:rPr>
                <w:rFonts w:ascii="Arial" w:hAnsi="Arial" w:cs="Arial"/>
                <w:color w:val="111111"/>
                <w:sz w:val="24"/>
                <w:szCs w:val="24"/>
              </w:rPr>
              <w:t>on the HSWA</w:t>
            </w:r>
            <w:r w:rsidR="005B64A9" w:rsidRPr="00AC2B2D">
              <w:rPr>
                <w:rFonts w:ascii="Arial" w:hAnsi="Arial" w:cs="Arial"/>
                <w:color w:val="111111"/>
                <w:sz w:val="24"/>
                <w:szCs w:val="24"/>
              </w:rPr>
              <w:t>. (The Management of Health and Safety</w:t>
            </w:r>
            <w:r w:rsidR="00067740" w:rsidRPr="00AC2B2D">
              <w:rPr>
                <w:rFonts w:ascii="Arial" w:hAnsi="Arial" w:cs="Arial"/>
                <w:color w:val="111111"/>
                <w:sz w:val="24"/>
                <w:szCs w:val="24"/>
              </w:rPr>
              <w:t xml:space="preserve"> at Work Regulations, 1999)</w:t>
            </w:r>
          </w:p>
          <w:p w14:paraId="02B5D77A" w14:textId="673D5A03" w:rsidR="002D3E7D" w:rsidRDefault="002D3E7D" w:rsidP="00930E1F">
            <w:pPr>
              <w:pStyle w:val="Heading2"/>
              <w:spacing w:before="0" w:after="225" w:line="360" w:lineRule="auto"/>
              <w:textAlignment w:val="baseline"/>
              <w:rPr>
                <w:rFonts w:ascii="Arial" w:hAnsi="Arial" w:cs="Arial"/>
                <w:b/>
                <w:bCs/>
                <w:color w:val="auto"/>
                <w:sz w:val="24"/>
                <w:szCs w:val="24"/>
                <w:u w:val="single"/>
              </w:rPr>
            </w:pPr>
            <w:r w:rsidRPr="002D3E7D">
              <w:rPr>
                <w:rFonts w:ascii="Arial" w:hAnsi="Arial" w:cs="Arial"/>
                <w:b/>
                <w:bCs/>
                <w:color w:val="auto"/>
                <w:sz w:val="24"/>
                <w:szCs w:val="24"/>
                <w:u w:val="single"/>
              </w:rPr>
              <w:t>The Workplace (Health, Safety and Welfare) Regulations 1992 (Regulation 12)</w:t>
            </w:r>
          </w:p>
          <w:p w14:paraId="0EC031F9" w14:textId="00DC2183" w:rsidR="001E3BE5" w:rsidRPr="00930E1F" w:rsidRDefault="001E3BE5" w:rsidP="00930E1F">
            <w:pPr>
              <w:spacing w:line="360" w:lineRule="auto"/>
              <w:rPr>
                <w:rFonts w:ascii="Arial" w:hAnsi="Arial" w:cs="Arial"/>
                <w:sz w:val="24"/>
                <w:szCs w:val="24"/>
              </w:rPr>
            </w:pPr>
            <w:r w:rsidRPr="00930E1F">
              <w:rPr>
                <w:rFonts w:ascii="Arial" w:hAnsi="Arial" w:cs="Arial"/>
                <w:sz w:val="24"/>
                <w:szCs w:val="24"/>
              </w:rPr>
              <w:t>The workplace</w:t>
            </w:r>
            <w:r w:rsidR="00887C30" w:rsidRPr="00930E1F">
              <w:rPr>
                <w:rFonts w:ascii="Arial" w:hAnsi="Arial" w:cs="Arial"/>
                <w:sz w:val="24"/>
                <w:szCs w:val="24"/>
              </w:rPr>
              <w:t xml:space="preserve"> </w:t>
            </w:r>
            <w:r w:rsidRPr="00930E1F">
              <w:rPr>
                <w:rFonts w:ascii="Arial" w:hAnsi="Arial" w:cs="Arial"/>
                <w:sz w:val="24"/>
                <w:szCs w:val="24"/>
              </w:rPr>
              <w:t>(Health</w:t>
            </w:r>
            <w:r w:rsidR="009F21D5" w:rsidRPr="00930E1F">
              <w:rPr>
                <w:rFonts w:ascii="Arial" w:hAnsi="Arial" w:cs="Arial"/>
                <w:sz w:val="24"/>
                <w:szCs w:val="24"/>
              </w:rPr>
              <w:t xml:space="preserve">, Safety and Welfare) Regulations (1992) </w:t>
            </w:r>
            <w:proofErr w:type="spellStart"/>
            <w:r w:rsidR="009F21D5" w:rsidRPr="00930E1F">
              <w:rPr>
                <w:rFonts w:ascii="Arial" w:hAnsi="Arial" w:cs="Arial"/>
                <w:sz w:val="24"/>
                <w:szCs w:val="24"/>
              </w:rPr>
              <w:t>intructs</w:t>
            </w:r>
            <w:proofErr w:type="spellEnd"/>
            <w:r w:rsidR="009F21D5" w:rsidRPr="00930E1F">
              <w:rPr>
                <w:rFonts w:ascii="Arial" w:hAnsi="Arial" w:cs="Arial"/>
                <w:sz w:val="24"/>
                <w:szCs w:val="24"/>
              </w:rPr>
              <w:t xml:space="preserve"> that all flooring in work</w:t>
            </w:r>
            <w:r w:rsidR="00E92E68" w:rsidRPr="00930E1F">
              <w:rPr>
                <w:rFonts w:ascii="Arial" w:hAnsi="Arial" w:cs="Arial"/>
                <w:sz w:val="24"/>
                <w:szCs w:val="24"/>
              </w:rPr>
              <w:t xml:space="preserve"> environments needs to be in excellent condition</w:t>
            </w:r>
            <w:r w:rsidR="00F90AF7" w:rsidRPr="00930E1F">
              <w:rPr>
                <w:rFonts w:ascii="Arial" w:hAnsi="Arial" w:cs="Arial"/>
                <w:sz w:val="24"/>
                <w:szCs w:val="24"/>
              </w:rPr>
              <w:t>. The regulation also states that floor space needs to be clea</w:t>
            </w:r>
            <w:r w:rsidR="00887C30" w:rsidRPr="00930E1F">
              <w:rPr>
                <w:rFonts w:ascii="Arial" w:hAnsi="Arial" w:cs="Arial"/>
                <w:sz w:val="24"/>
                <w:szCs w:val="24"/>
              </w:rPr>
              <w:t xml:space="preserve">r of any obstructions </w:t>
            </w:r>
            <w:proofErr w:type="gramStart"/>
            <w:r w:rsidR="00887C30" w:rsidRPr="00930E1F">
              <w:rPr>
                <w:rFonts w:ascii="Arial" w:hAnsi="Arial" w:cs="Arial"/>
                <w:sz w:val="24"/>
                <w:szCs w:val="24"/>
              </w:rPr>
              <w:t xml:space="preserve">in </w:t>
            </w:r>
            <w:r w:rsidR="00887C30" w:rsidRPr="00930E1F">
              <w:rPr>
                <w:rFonts w:ascii="Arial" w:hAnsi="Arial" w:cs="Arial"/>
                <w:sz w:val="24"/>
                <w:szCs w:val="24"/>
              </w:rPr>
              <w:lastRenderedPageBreak/>
              <w:t>order for</w:t>
            </w:r>
            <w:proofErr w:type="gramEnd"/>
            <w:r w:rsidR="00887C30" w:rsidRPr="00930E1F">
              <w:rPr>
                <w:rFonts w:ascii="Arial" w:hAnsi="Arial" w:cs="Arial"/>
                <w:sz w:val="24"/>
                <w:szCs w:val="24"/>
              </w:rPr>
              <w:t xml:space="preserve"> individuals to be able to move around freely and safely.</w:t>
            </w:r>
            <w:r w:rsidR="00023CBD" w:rsidRPr="00930E1F">
              <w:rPr>
                <w:rFonts w:ascii="Arial" w:hAnsi="Arial" w:cs="Arial"/>
                <w:sz w:val="24"/>
                <w:szCs w:val="24"/>
              </w:rPr>
              <w:t xml:space="preserve"> (</w:t>
            </w:r>
            <w:r w:rsidR="004F45D4" w:rsidRPr="00930E1F">
              <w:rPr>
                <w:rFonts w:ascii="Arial" w:hAnsi="Arial" w:cs="Arial"/>
                <w:sz w:val="24"/>
                <w:szCs w:val="24"/>
              </w:rPr>
              <w:t xml:space="preserve">Health, Safety and Welfare </w:t>
            </w:r>
            <w:r w:rsidR="00065E4F" w:rsidRPr="00930E1F">
              <w:rPr>
                <w:rFonts w:ascii="Arial" w:hAnsi="Arial" w:cs="Arial"/>
                <w:sz w:val="24"/>
                <w:szCs w:val="24"/>
              </w:rPr>
              <w:t>Regulations</w:t>
            </w:r>
            <w:r w:rsidR="00761D7D" w:rsidRPr="00930E1F">
              <w:rPr>
                <w:rFonts w:ascii="Arial" w:hAnsi="Arial" w:cs="Arial"/>
                <w:sz w:val="24"/>
                <w:szCs w:val="24"/>
              </w:rPr>
              <w:t>, 1992)</w:t>
            </w:r>
          </w:p>
          <w:p w14:paraId="12F9796C" w14:textId="1DE32DBC" w:rsidR="009D0511" w:rsidRPr="009D0511" w:rsidRDefault="0018696D" w:rsidP="00930E1F">
            <w:pPr>
              <w:spacing w:line="360" w:lineRule="auto"/>
            </w:pPr>
            <w:r>
              <w:t xml:space="preserve"> </w:t>
            </w:r>
          </w:p>
          <w:p w14:paraId="33691931" w14:textId="454F91F7" w:rsidR="008E6D20" w:rsidRDefault="008E6D20" w:rsidP="00930E1F">
            <w:pPr>
              <w:pStyle w:val="Heading3"/>
              <w:spacing w:line="360" w:lineRule="auto"/>
              <w:textAlignment w:val="baseline"/>
              <w:rPr>
                <w:rFonts w:ascii="Arial" w:hAnsi="Arial" w:cs="Arial"/>
                <w:b/>
                <w:bCs/>
                <w:color w:val="auto"/>
                <w:u w:val="single"/>
              </w:rPr>
            </w:pPr>
            <w:r w:rsidRPr="00015615">
              <w:rPr>
                <w:rFonts w:ascii="Arial" w:hAnsi="Arial" w:cs="Arial"/>
                <w:b/>
                <w:bCs/>
                <w:color w:val="262626"/>
                <w:u w:val="single"/>
              </w:rPr>
              <w:t>​​</w:t>
            </w:r>
            <w:r w:rsidRPr="00CC367D">
              <w:rPr>
                <w:rFonts w:ascii="Arial" w:hAnsi="Arial" w:cs="Arial"/>
                <w:b/>
                <w:bCs/>
                <w:color w:val="auto"/>
                <w:u w:val="single"/>
              </w:rPr>
              <w:t>Electricity at Work Regulations (1989)</w:t>
            </w:r>
          </w:p>
          <w:p w14:paraId="760297E2" w14:textId="6941CCC0" w:rsidR="00015615" w:rsidRPr="00137C72" w:rsidRDefault="00450A69" w:rsidP="00930E1F">
            <w:pPr>
              <w:spacing w:line="360" w:lineRule="auto"/>
              <w:rPr>
                <w:rFonts w:ascii="Arial" w:hAnsi="Arial" w:cs="Arial"/>
                <w:color w:val="141516"/>
                <w:sz w:val="24"/>
                <w:szCs w:val="24"/>
              </w:rPr>
            </w:pPr>
            <w:r w:rsidRPr="00137C72">
              <w:rPr>
                <w:rFonts w:ascii="Arial" w:hAnsi="Arial" w:cs="Arial"/>
                <w:color w:val="141516"/>
                <w:sz w:val="24"/>
                <w:szCs w:val="24"/>
              </w:rPr>
              <w:t xml:space="preserve">The </w:t>
            </w:r>
            <w:r w:rsidR="002773D5" w:rsidRPr="00137C72">
              <w:rPr>
                <w:rFonts w:ascii="Arial" w:hAnsi="Arial" w:cs="Arial"/>
                <w:color w:val="141516"/>
                <w:sz w:val="24"/>
                <w:szCs w:val="24"/>
              </w:rPr>
              <w:t xml:space="preserve">Electricity at Work Regulations apply to all parts of the </w:t>
            </w:r>
            <w:r w:rsidR="00E777C1" w:rsidRPr="00137C72">
              <w:rPr>
                <w:rFonts w:ascii="Arial" w:hAnsi="Arial" w:cs="Arial"/>
                <w:color w:val="141516"/>
                <w:sz w:val="24"/>
                <w:szCs w:val="24"/>
              </w:rPr>
              <w:t xml:space="preserve">utilization of the Electricity </w:t>
            </w:r>
            <w:r w:rsidR="0083226C" w:rsidRPr="00137C72">
              <w:rPr>
                <w:rFonts w:ascii="Arial" w:hAnsi="Arial" w:cs="Arial"/>
                <w:color w:val="141516"/>
                <w:sz w:val="24"/>
                <w:szCs w:val="24"/>
              </w:rPr>
              <w:t xml:space="preserve">within the work environment. They place obligations on managers, </w:t>
            </w:r>
            <w:r w:rsidR="0008418E" w:rsidRPr="00137C72">
              <w:rPr>
                <w:rFonts w:ascii="Arial" w:hAnsi="Arial" w:cs="Arial"/>
                <w:color w:val="141516"/>
                <w:sz w:val="24"/>
                <w:szCs w:val="24"/>
              </w:rPr>
              <w:t>representatives</w:t>
            </w:r>
            <w:r w:rsidR="0083226C" w:rsidRPr="00137C72">
              <w:rPr>
                <w:rFonts w:ascii="Arial" w:hAnsi="Arial" w:cs="Arial"/>
                <w:color w:val="141516"/>
                <w:sz w:val="24"/>
                <w:szCs w:val="24"/>
              </w:rPr>
              <w:t xml:space="preserve"> and t</w:t>
            </w:r>
            <w:r w:rsidR="00E00E90" w:rsidRPr="00137C72">
              <w:rPr>
                <w:rFonts w:ascii="Arial" w:hAnsi="Arial" w:cs="Arial"/>
                <w:color w:val="141516"/>
                <w:sz w:val="24"/>
                <w:szCs w:val="24"/>
              </w:rPr>
              <w:t xml:space="preserve">he </w:t>
            </w:r>
            <w:r w:rsidR="00837830" w:rsidRPr="00137C72">
              <w:rPr>
                <w:rFonts w:ascii="Arial" w:hAnsi="Arial" w:cs="Arial"/>
                <w:color w:val="141516"/>
                <w:sz w:val="24"/>
                <w:szCs w:val="24"/>
              </w:rPr>
              <w:t>self-</w:t>
            </w:r>
            <w:r w:rsidR="00E00E90" w:rsidRPr="00137C72">
              <w:rPr>
                <w:rFonts w:ascii="Arial" w:hAnsi="Arial" w:cs="Arial"/>
                <w:color w:val="141516"/>
                <w:sz w:val="24"/>
                <w:szCs w:val="24"/>
              </w:rPr>
              <w:t>employed to anticipate risk.</w:t>
            </w:r>
          </w:p>
          <w:p w14:paraId="0D74CD7A" w14:textId="569DF800" w:rsidR="00F34F5A" w:rsidRDefault="001C38F8" w:rsidP="00930E1F">
            <w:pPr>
              <w:spacing w:line="360" w:lineRule="auto"/>
              <w:rPr>
                <w:rFonts w:ascii="Arial" w:hAnsi="Arial" w:cs="Arial"/>
                <w:sz w:val="24"/>
                <w:szCs w:val="24"/>
              </w:rPr>
            </w:pPr>
            <w:r w:rsidRPr="00137C72">
              <w:rPr>
                <w:rFonts w:ascii="Arial" w:hAnsi="Arial" w:cs="Arial"/>
                <w:sz w:val="24"/>
                <w:szCs w:val="24"/>
              </w:rPr>
              <w:t>Duty holders must</w:t>
            </w:r>
            <w:r w:rsidR="009B2307">
              <w:rPr>
                <w:rFonts w:ascii="Arial" w:hAnsi="Arial" w:cs="Arial"/>
                <w:sz w:val="24"/>
                <w:szCs w:val="24"/>
              </w:rPr>
              <w:t xml:space="preserve"> h</w:t>
            </w:r>
            <w:r w:rsidR="00B26340" w:rsidRPr="009B2307">
              <w:rPr>
                <w:rFonts w:ascii="Arial" w:hAnsi="Arial" w:cs="Arial"/>
                <w:sz w:val="24"/>
                <w:szCs w:val="24"/>
              </w:rPr>
              <w:t>ave the electrical frameworks deve</w:t>
            </w:r>
            <w:r w:rsidR="0005252B" w:rsidRPr="009B2307">
              <w:rPr>
                <w:rFonts w:ascii="Arial" w:hAnsi="Arial" w:cs="Arial"/>
                <w:sz w:val="24"/>
                <w:szCs w:val="24"/>
              </w:rPr>
              <w:t xml:space="preserve">loped </w:t>
            </w:r>
            <w:r w:rsidR="003A7A2C" w:rsidRPr="009B2307">
              <w:rPr>
                <w:rFonts w:ascii="Arial" w:hAnsi="Arial" w:cs="Arial"/>
                <w:sz w:val="24"/>
                <w:szCs w:val="24"/>
              </w:rPr>
              <w:t xml:space="preserve">in a </w:t>
            </w:r>
            <w:r w:rsidR="00330BE6" w:rsidRPr="009B2307">
              <w:rPr>
                <w:rFonts w:ascii="Arial" w:hAnsi="Arial" w:cs="Arial"/>
                <w:sz w:val="24"/>
                <w:szCs w:val="24"/>
              </w:rPr>
              <w:t>manner that count</w:t>
            </w:r>
            <w:r w:rsidR="0033750E" w:rsidRPr="009B2307">
              <w:rPr>
                <w:rFonts w:ascii="Arial" w:hAnsi="Arial" w:cs="Arial"/>
                <w:sz w:val="24"/>
                <w:szCs w:val="24"/>
              </w:rPr>
              <w:t>eracts risk</w:t>
            </w:r>
            <w:r w:rsidR="00524A96">
              <w:rPr>
                <w:rFonts w:ascii="Arial" w:hAnsi="Arial" w:cs="Arial"/>
                <w:sz w:val="24"/>
                <w:szCs w:val="24"/>
              </w:rPr>
              <w:t xml:space="preserve">. They </w:t>
            </w:r>
            <w:r w:rsidR="007D33CF">
              <w:rPr>
                <w:rFonts w:ascii="Arial" w:hAnsi="Arial" w:cs="Arial"/>
                <w:sz w:val="24"/>
                <w:szCs w:val="24"/>
              </w:rPr>
              <w:t xml:space="preserve">need to </w:t>
            </w:r>
            <w:r w:rsidR="001B478C">
              <w:rPr>
                <w:rFonts w:ascii="Arial" w:hAnsi="Arial" w:cs="Arial"/>
                <w:sz w:val="24"/>
                <w:szCs w:val="24"/>
              </w:rPr>
              <w:t>k</w:t>
            </w:r>
            <w:r w:rsidR="0033750E" w:rsidRPr="001B478C">
              <w:rPr>
                <w:rFonts w:ascii="Arial" w:hAnsi="Arial" w:cs="Arial"/>
                <w:sz w:val="24"/>
                <w:szCs w:val="24"/>
              </w:rPr>
              <w:t xml:space="preserve">eep up the electrical frameworks </w:t>
            </w:r>
            <w:r w:rsidR="00CA6E2D" w:rsidRPr="001B478C">
              <w:rPr>
                <w:rFonts w:ascii="Arial" w:hAnsi="Arial" w:cs="Arial"/>
                <w:sz w:val="24"/>
                <w:szCs w:val="24"/>
              </w:rPr>
              <w:t xml:space="preserve">to </w:t>
            </w:r>
            <w:r w:rsidR="00F34F5A" w:rsidRPr="001B478C">
              <w:rPr>
                <w:rFonts w:ascii="Arial" w:hAnsi="Arial" w:cs="Arial"/>
                <w:sz w:val="24"/>
                <w:szCs w:val="24"/>
              </w:rPr>
              <w:t>minimise danger</w:t>
            </w:r>
            <w:r w:rsidR="00B00F94">
              <w:rPr>
                <w:rFonts w:ascii="Arial" w:hAnsi="Arial" w:cs="Arial"/>
                <w:sz w:val="24"/>
                <w:szCs w:val="24"/>
              </w:rPr>
              <w:t xml:space="preserve"> and the</w:t>
            </w:r>
            <w:r w:rsidR="005B1B1B">
              <w:rPr>
                <w:rFonts w:ascii="Arial" w:hAnsi="Arial" w:cs="Arial"/>
                <w:sz w:val="24"/>
                <w:szCs w:val="24"/>
              </w:rPr>
              <w:t>y must maintain regular</w:t>
            </w:r>
            <w:r w:rsidR="008901F4" w:rsidRPr="00D603C8">
              <w:rPr>
                <w:rFonts w:ascii="Arial" w:hAnsi="Arial" w:cs="Arial"/>
                <w:sz w:val="24"/>
                <w:szCs w:val="24"/>
              </w:rPr>
              <w:t xml:space="preserve"> ma</w:t>
            </w:r>
            <w:r w:rsidR="006018A8" w:rsidRPr="00D603C8">
              <w:rPr>
                <w:rFonts w:ascii="Arial" w:hAnsi="Arial" w:cs="Arial"/>
                <w:sz w:val="24"/>
                <w:szCs w:val="24"/>
              </w:rPr>
              <w:t xml:space="preserve">intenance </w:t>
            </w:r>
            <w:r w:rsidR="005B4545" w:rsidRPr="00D603C8">
              <w:rPr>
                <w:rFonts w:ascii="Arial" w:hAnsi="Arial" w:cs="Arial"/>
                <w:sz w:val="24"/>
                <w:szCs w:val="24"/>
              </w:rPr>
              <w:t xml:space="preserve">on frameworks </w:t>
            </w:r>
            <w:r w:rsidR="005764B7" w:rsidRPr="00D603C8">
              <w:rPr>
                <w:rFonts w:ascii="Arial" w:hAnsi="Arial" w:cs="Arial"/>
                <w:sz w:val="24"/>
                <w:szCs w:val="24"/>
              </w:rPr>
              <w:t>to avoid any electrical issues.</w:t>
            </w:r>
          </w:p>
          <w:p w14:paraId="1019F24A" w14:textId="3477FB15" w:rsidR="00AC3663" w:rsidRDefault="00A87352" w:rsidP="00930E1F">
            <w:pPr>
              <w:spacing w:line="360" w:lineRule="auto"/>
              <w:rPr>
                <w:rFonts w:ascii="Arial" w:hAnsi="Arial" w:cs="Arial"/>
                <w:sz w:val="24"/>
                <w:szCs w:val="24"/>
              </w:rPr>
            </w:pPr>
            <w:r>
              <w:rPr>
                <w:rFonts w:ascii="Arial" w:hAnsi="Arial" w:cs="Arial"/>
                <w:sz w:val="24"/>
                <w:szCs w:val="24"/>
              </w:rPr>
              <w:t>When e</w:t>
            </w:r>
            <w:r w:rsidR="00E13FC3" w:rsidRPr="00137C72">
              <w:rPr>
                <w:rFonts w:ascii="Arial" w:hAnsi="Arial" w:cs="Arial"/>
                <w:sz w:val="24"/>
                <w:szCs w:val="24"/>
              </w:rPr>
              <w:t>mploy</w:t>
            </w:r>
            <w:r w:rsidR="00B9599C" w:rsidRPr="00137C72">
              <w:rPr>
                <w:rFonts w:ascii="Arial" w:hAnsi="Arial" w:cs="Arial"/>
                <w:sz w:val="24"/>
                <w:szCs w:val="24"/>
              </w:rPr>
              <w:t>ees</w:t>
            </w:r>
            <w:r>
              <w:rPr>
                <w:rFonts w:ascii="Arial" w:hAnsi="Arial" w:cs="Arial"/>
                <w:sz w:val="24"/>
                <w:szCs w:val="24"/>
              </w:rPr>
              <w:t xml:space="preserve"> are </w:t>
            </w:r>
            <w:r w:rsidR="00920768">
              <w:rPr>
                <w:rFonts w:ascii="Arial" w:hAnsi="Arial" w:cs="Arial"/>
                <w:sz w:val="24"/>
                <w:szCs w:val="24"/>
              </w:rPr>
              <w:t xml:space="preserve">having to work with electrical equipment it must be ensured </w:t>
            </w:r>
            <w:r w:rsidR="00FC4262">
              <w:rPr>
                <w:rFonts w:ascii="Arial" w:hAnsi="Arial" w:cs="Arial"/>
                <w:sz w:val="24"/>
                <w:szCs w:val="24"/>
              </w:rPr>
              <w:t>that t</w:t>
            </w:r>
            <w:r w:rsidR="00452AC0">
              <w:rPr>
                <w:rFonts w:ascii="Arial" w:hAnsi="Arial" w:cs="Arial"/>
                <w:sz w:val="24"/>
                <w:szCs w:val="24"/>
              </w:rPr>
              <w:t xml:space="preserve">hey have </w:t>
            </w:r>
            <w:r w:rsidR="00EF7FBA">
              <w:rPr>
                <w:rFonts w:ascii="Arial" w:hAnsi="Arial" w:cs="Arial"/>
                <w:sz w:val="24"/>
                <w:szCs w:val="24"/>
              </w:rPr>
              <w:t xml:space="preserve">a </w:t>
            </w:r>
            <w:r w:rsidR="00237D75">
              <w:rPr>
                <w:rFonts w:ascii="Arial" w:hAnsi="Arial" w:cs="Arial"/>
                <w:sz w:val="24"/>
                <w:szCs w:val="24"/>
              </w:rPr>
              <w:t xml:space="preserve">good </w:t>
            </w:r>
            <w:r w:rsidR="00EF7FBA">
              <w:rPr>
                <w:rFonts w:ascii="Arial" w:hAnsi="Arial" w:cs="Arial"/>
                <w:sz w:val="24"/>
                <w:szCs w:val="24"/>
              </w:rPr>
              <w:t xml:space="preserve">sense of </w:t>
            </w:r>
            <w:r w:rsidR="00237D75">
              <w:rPr>
                <w:rFonts w:ascii="Arial" w:hAnsi="Arial" w:cs="Arial"/>
                <w:sz w:val="24"/>
                <w:szCs w:val="24"/>
              </w:rPr>
              <w:t>p</w:t>
            </w:r>
            <w:r w:rsidR="00452AC0">
              <w:rPr>
                <w:rFonts w:ascii="Arial" w:hAnsi="Arial" w:cs="Arial"/>
                <w:sz w:val="24"/>
                <w:szCs w:val="24"/>
              </w:rPr>
              <w:t xml:space="preserve">revious experience, </w:t>
            </w:r>
            <w:r w:rsidR="00163645">
              <w:rPr>
                <w:rFonts w:ascii="Arial" w:hAnsi="Arial" w:cs="Arial"/>
                <w:sz w:val="24"/>
                <w:szCs w:val="24"/>
              </w:rPr>
              <w:t xml:space="preserve">the </w:t>
            </w:r>
            <w:r w:rsidR="00452AC0">
              <w:rPr>
                <w:rFonts w:ascii="Arial" w:hAnsi="Arial" w:cs="Arial"/>
                <w:sz w:val="24"/>
                <w:szCs w:val="24"/>
              </w:rPr>
              <w:t>appropriate training</w:t>
            </w:r>
            <w:r w:rsidR="00871FE5">
              <w:rPr>
                <w:rFonts w:ascii="Arial" w:hAnsi="Arial" w:cs="Arial"/>
                <w:sz w:val="24"/>
                <w:szCs w:val="24"/>
              </w:rPr>
              <w:t xml:space="preserve">, </w:t>
            </w:r>
            <w:r w:rsidR="00237D75">
              <w:rPr>
                <w:rFonts w:ascii="Arial" w:hAnsi="Arial" w:cs="Arial"/>
                <w:sz w:val="24"/>
                <w:szCs w:val="24"/>
              </w:rPr>
              <w:t xml:space="preserve">extremely </w:t>
            </w:r>
            <w:r w:rsidR="00871FE5">
              <w:rPr>
                <w:rFonts w:ascii="Arial" w:hAnsi="Arial" w:cs="Arial"/>
                <w:sz w:val="24"/>
                <w:szCs w:val="24"/>
              </w:rPr>
              <w:t xml:space="preserve">good </w:t>
            </w:r>
            <w:r w:rsidR="00E07C4C">
              <w:rPr>
                <w:rFonts w:ascii="Arial" w:hAnsi="Arial" w:cs="Arial"/>
                <w:sz w:val="24"/>
                <w:szCs w:val="24"/>
              </w:rPr>
              <w:t>knowledge</w:t>
            </w:r>
            <w:r w:rsidR="00871FE5">
              <w:rPr>
                <w:rFonts w:ascii="Arial" w:hAnsi="Arial" w:cs="Arial"/>
                <w:sz w:val="24"/>
                <w:szCs w:val="24"/>
              </w:rPr>
              <w:t xml:space="preserve"> and </w:t>
            </w:r>
            <w:r w:rsidR="00DE0893">
              <w:rPr>
                <w:rFonts w:ascii="Arial" w:hAnsi="Arial" w:cs="Arial"/>
                <w:sz w:val="24"/>
                <w:szCs w:val="24"/>
              </w:rPr>
              <w:t xml:space="preserve">a </w:t>
            </w:r>
            <w:r w:rsidR="00963EE4">
              <w:rPr>
                <w:rFonts w:ascii="Arial" w:hAnsi="Arial" w:cs="Arial"/>
                <w:sz w:val="24"/>
                <w:szCs w:val="24"/>
              </w:rPr>
              <w:t>regular management supervis</w:t>
            </w:r>
            <w:r w:rsidR="000F1E38">
              <w:rPr>
                <w:rFonts w:ascii="Arial" w:hAnsi="Arial" w:cs="Arial"/>
                <w:sz w:val="24"/>
                <w:szCs w:val="24"/>
              </w:rPr>
              <w:t>or visit.</w:t>
            </w:r>
            <w:r w:rsidR="00914410">
              <w:rPr>
                <w:rFonts w:ascii="Arial" w:hAnsi="Arial" w:cs="Arial"/>
                <w:sz w:val="24"/>
                <w:szCs w:val="24"/>
              </w:rPr>
              <w:t xml:space="preserve"> </w:t>
            </w:r>
            <w:r w:rsidR="00A546FD">
              <w:rPr>
                <w:rFonts w:ascii="Arial" w:hAnsi="Arial" w:cs="Arial"/>
                <w:sz w:val="24"/>
                <w:szCs w:val="24"/>
              </w:rPr>
              <w:t xml:space="preserve">Electrical equipment </w:t>
            </w:r>
            <w:r w:rsidR="00394496">
              <w:rPr>
                <w:rFonts w:ascii="Arial" w:hAnsi="Arial" w:cs="Arial"/>
                <w:sz w:val="24"/>
                <w:szCs w:val="24"/>
              </w:rPr>
              <w:t xml:space="preserve">must </w:t>
            </w:r>
            <w:r w:rsidR="00007AC3">
              <w:rPr>
                <w:rFonts w:ascii="Arial" w:hAnsi="Arial" w:cs="Arial"/>
                <w:sz w:val="24"/>
                <w:szCs w:val="24"/>
              </w:rPr>
              <w:t>be ma</w:t>
            </w:r>
            <w:r w:rsidR="00BD0C26">
              <w:rPr>
                <w:rFonts w:ascii="Arial" w:hAnsi="Arial" w:cs="Arial"/>
                <w:sz w:val="24"/>
                <w:szCs w:val="24"/>
              </w:rPr>
              <w:t>n</w:t>
            </w:r>
            <w:r w:rsidR="00BD4C1C">
              <w:rPr>
                <w:rFonts w:ascii="Arial" w:hAnsi="Arial" w:cs="Arial"/>
                <w:sz w:val="24"/>
                <w:szCs w:val="24"/>
              </w:rPr>
              <w:t xml:space="preserve">ufactured to withstand </w:t>
            </w:r>
            <w:proofErr w:type="gramStart"/>
            <w:r w:rsidR="00BD4C1C">
              <w:rPr>
                <w:rFonts w:ascii="Arial" w:hAnsi="Arial" w:cs="Arial"/>
                <w:sz w:val="24"/>
                <w:szCs w:val="24"/>
              </w:rPr>
              <w:t>a number of</w:t>
            </w:r>
            <w:proofErr w:type="gramEnd"/>
            <w:r w:rsidR="00BD4C1C">
              <w:rPr>
                <w:rFonts w:ascii="Arial" w:hAnsi="Arial" w:cs="Arial"/>
                <w:sz w:val="24"/>
                <w:szCs w:val="24"/>
              </w:rPr>
              <w:t xml:space="preserve"> hazardous conditions</w:t>
            </w:r>
            <w:r w:rsidR="00163645">
              <w:rPr>
                <w:rFonts w:ascii="Arial" w:hAnsi="Arial" w:cs="Arial"/>
                <w:sz w:val="24"/>
                <w:szCs w:val="24"/>
              </w:rPr>
              <w:t xml:space="preserve"> which i</w:t>
            </w:r>
            <w:r w:rsidR="008C47D3">
              <w:rPr>
                <w:rFonts w:ascii="Arial" w:hAnsi="Arial" w:cs="Arial"/>
                <w:sz w:val="24"/>
                <w:szCs w:val="24"/>
              </w:rPr>
              <w:t>nclude</w:t>
            </w:r>
            <w:r w:rsidR="00DB0BE5">
              <w:rPr>
                <w:rFonts w:ascii="Arial" w:hAnsi="Arial" w:cs="Arial"/>
                <w:sz w:val="24"/>
                <w:szCs w:val="24"/>
              </w:rPr>
              <w:t xml:space="preserve"> </w:t>
            </w:r>
            <w:r w:rsidR="00501499">
              <w:rPr>
                <w:rFonts w:ascii="Arial" w:hAnsi="Arial" w:cs="Arial"/>
                <w:sz w:val="24"/>
                <w:szCs w:val="24"/>
              </w:rPr>
              <w:t>extreme weather, temperature and corrosive conditions.</w:t>
            </w:r>
            <w:r w:rsidR="001D71A6">
              <w:rPr>
                <w:rFonts w:ascii="Arial" w:hAnsi="Arial" w:cs="Arial"/>
                <w:sz w:val="24"/>
                <w:szCs w:val="24"/>
              </w:rPr>
              <w:t xml:space="preserve"> (</w:t>
            </w:r>
            <w:r w:rsidR="00413FEE">
              <w:rPr>
                <w:rFonts w:ascii="Arial" w:hAnsi="Arial" w:cs="Arial"/>
                <w:sz w:val="24"/>
                <w:szCs w:val="24"/>
              </w:rPr>
              <w:t>NHS Scotland, 2018)</w:t>
            </w:r>
          </w:p>
          <w:p w14:paraId="4AB0FF7C" w14:textId="77777777" w:rsidR="00413FEE" w:rsidRPr="00137C72" w:rsidRDefault="00413FEE" w:rsidP="00930E1F">
            <w:pPr>
              <w:spacing w:line="360" w:lineRule="auto"/>
              <w:rPr>
                <w:rFonts w:ascii="Arial" w:hAnsi="Arial" w:cs="Arial"/>
                <w:sz w:val="24"/>
                <w:szCs w:val="24"/>
              </w:rPr>
            </w:pPr>
          </w:p>
          <w:p w14:paraId="2E5DE1A1" w14:textId="3D0C1BC0" w:rsidR="00015615" w:rsidRDefault="00015615" w:rsidP="00930E1F">
            <w:pPr>
              <w:pStyle w:val="Heading1"/>
              <w:spacing w:before="0" w:beforeAutospacing="0" w:after="300" w:afterAutospacing="0" w:line="360" w:lineRule="auto"/>
              <w:textAlignment w:val="baseline"/>
              <w:rPr>
                <w:rFonts w:ascii="Arial" w:hAnsi="Arial" w:cs="Arial"/>
                <w:sz w:val="24"/>
                <w:szCs w:val="24"/>
                <w:u w:val="single"/>
              </w:rPr>
            </w:pPr>
            <w:r w:rsidRPr="00015615">
              <w:rPr>
                <w:rFonts w:ascii="Arial" w:hAnsi="Arial" w:cs="Arial"/>
                <w:sz w:val="24"/>
                <w:szCs w:val="24"/>
                <w:u w:val="single"/>
              </w:rPr>
              <w:t>Manual handling - Manual Handling Operations Regulations 1992</w:t>
            </w:r>
          </w:p>
          <w:p w14:paraId="14917170" w14:textId="42A5916D" w:rsidR="002741F5" w:rsidRPr="004327FC" w:rsidRDefault="009C4987" w:rsidP="00930E1F">
            <w:pPr>
              <w:pStyle w:val="Heading1"/>
              <w:spacing w:before="0" w:beforeAutospacing="0" w:after="300" w:afterAutospacing="0" w:line="360" w:lineRule="auto"/>
              <w:textAlignment w:val="baseline"/>
              <w:rPr>
                <w:rStyle w:val="Strong"/>
                <w:rFonts w:ascii="Arial" w:eastAsiaTheme="minorEastAsia" w:hAnsi="Arial" w:cs="Arial"/>
                <w:color w:val="444444"/>
                <w:sz w:val="24"/>
                <w:szCs w:val="24"/>
                <w:shd w:val="clear" w:color="auto" w:fill="FFFFFF"/>
              </w:rPr>
            </w:pPr>
            <w:r w:rsidRPr="004327FC">
              <w:rPr>
                <w:rStyle w:val="Strong"/>
                <w:rFonts w:ascii="Arial" w:eastAsiaTheme="minorEastAsia" w:hAnsi="Arial" w:cs="Arial"/>
                <w:color w:val="444444"/>
                <w:sz w:val="24"/>
                <w:szCs w:val="24"/>
                <w:shd w:val="clear" w:color="auto" w:fill="FFFFFF"/>
              </w:rPr>
              <w:t xml:space="preserve">Managers </w:t>
            </w:r>
            <w:r w:rsidR="00A14F93" w:rsidRPr="004327FC">
              <w:rPr>
                <w:rStyle w:val="Strong"/>
                <w:rFonts w:ascii="Arial" w:eastAsiaTheme="minorEastAsia" w:hAnsi="Arial" w:cs="Arial"/>
                <w:color w:val="444444"/>
                <w:sz w:val="24"/>
                <w:szCs w:val="24"/>
                <w:shd w:val="clear" w:color="auto" w:fill="FFFFFF"/>
              </w:rPr>
              <w:t>have a legal obligation under the M</w:t>
            </w:r>
            <w:r w:rsidR="00A807A8">
              <w:rPr>
                <w:rStyle w:val="Strong"/>
                <w:rFonts w:ascii="Arial" w:eastAsiaTheme="minorEastAsia" w:hAnsi="Arial" w:cs="Arial"/>
                <w:color w:val="444444"/>
                <w:sz w:val="24"/>
                <w:szCs w:val="24"/>
                <w:shd w:val="clear" w:color="auto" w:fill="FFFFFF"/>
              </w:rPr>
              <w:t>an</w:t>
            </w:r>
            <w:r w:rsidR="000E4584">
              <w:rPr>
                <w:rStyle w:val="Strong"/>
                <w:rFonts w:ascii="Arial" w:eastAsiaTheme="minorEastAsia" w:hAnsi="Arial" w:cs="Arial"/>
                <w:color w:val="444444"/>
                <w:sz w:val="24"/>
                <w:szCs w:val="24"/>
                <w:shd w:val="clear" w:color="auto" w:fill="FFFFFF"/>
              </w:rPr>
              <w:t xml:space="preserve">ual </w:t>
            </w:r>
            <w:r w:rsidR="00A14F93" w:rsidRPr="004327FC">
              <w:rPr>
                <w:rStyle w:val="Strong"/>
                <w:rFonts w:ascii="Arial" w:eastAsiaTheme="minorEastAsia" w:hAnsi="Arial" w:cs="Arial"/>
                <w:color w:val="444444"/>
                <w:sz w:val="24"/>
                <w:szCs w:val="24"/>
                <w:shd w:val="clear" w:color="auto" w:fill="FFFFFF"/>
              </w:rPr>
              <w:t>H</w:t>
            </w:r>
            <w:r w:rsidR="000E4584">
              <w:rPr>
                <w:rStyle w:val="Strong"/>
                <w:rFonts w:ascii="Arial" w:eastAsiaTheme="minorEastAsia" w:hAnsi="Arial" w:cs="Arial"/>
                <w:color w:val="444444"/>
                <w:sz w:val="24"/>
                <w:szCs w:val="24"/>
                <w:shd w:val="clear" w:color="auto" w:fill="FFFFFF"/>
              </w:rPr>
              <w:t xml:space="preserve">andling </w:t>
            </w:r>
            <w:r w:rsidR="00A14F93" w:rsidRPr="004327FC">
              <w:rPr>
                <w:rStyle w:val="Strong"/>
                <w:rFonts w:ascii="Arial" w:eastAsiaTheme="minorEastAsia" w:hAnsi="Arial" w:cs="Arial"/>
                <w:color w:val="444444"/>
                <w:sz w:val="24"/>
                <w:szCs w:val="24"/>
                <w:shd w:val="clear" w:color="auto" w:fill="FFFFFF"/>
              </w:rPr>
              <w:t>O</w:t>
            </w:r>
            <w:r w:rsidR="000E4584">
              <w:rPr>
                <w:rStyle w:val="Strong"/>
                <w:rFonts w:ascii="Arial" w:eastAsiaTheme="minorEastAsia" w:hAnsi="Arial" w:cs="Arial"/>
                <w:color w:val="444444"/>
                <w:sz w:val="24"/>
                <w:szCs w:val="24"/>
                <w:shd w:val="clear" w:color="auto" w:fill="FFFFFF"/>
              </w:rPr>
              <w:t>peration</w:t>
            </w:r>
            <w:r w:rsidR="00E27795">
              <w:rPr>
                <w:rStyle w:val="Strong"/>
                <w:rFonts w:ascii="Arial" w:eastAsiaTheme="minorEastAsia" w:hAnsi="Arial" w:cs="Arial"/>
                <w:color w:val="444444"/>
                <w:sz w:val="24"/>
                <w:szCs w:val="24"/>
                <w:shd w:val="clear" w:color="auto" w:fill="FFFFFF"/>
              </w:rPr>
              <w:t xml:space="preserve">s </w:t>
            </w:r>
            <w:r w:rsidR="00A14F93" w:rsidRPr="004327FC">
              <w:rPr>
                <w:rStyle w:val="Strong"/>
                <w:rFonts w:ascii="Arial" w:eastAsiaTheme="minorEastAsia" w:hAnsi="Arial" w:cs="Arial"/>
                <w:color w:val="444444"/>
                <w:sz w:val="24"/>
                <w:szCs w:val="24"/>
                <w:shd w:val="clear" w:color="auto" w:fill="FFFFFF"/>
              </w:rPr>
              <w:t>R</w:t>
            </w:r>
            <w:r w:rsidR="00E27795">
              <w:rPr>
                <w:rStyle w:val="Strong"/>
                <w:rFonts w:ascii="Arial" w:eastAsiaTheme="minorEastAsia" w:hAnsi="Arial" w:cs="Arial"/>
                <w:color w:val="444444"/>
                <w:sz w:val="24"/>
                <w:szCs w:val="24"/>
                <w:shd w:val="clear" w:color="auto" w:fill="FFFFFF"/>
              </w:rPr>
              <w:t>egulations</w:t>
            </w:r>
            <w:r w:rsidR="00A14F93" w:rsidRPr="004327FC">
              <w:rPr>
                <w:rStyle w:val="Strong"/>
                <w:rFonts w:ascii="Arial" w:eastAsiaTheme="minorEastAsia" w:hAnsi="Arial" w:cs="Arial"/>
                <w:color w:val="444444"/>
                <w:sz w:val="24"/>
                <w:szCs w:val="24"/>
                <w:shd w:val="clear" w:color="auto" w:fill="FFFFFF"/>
              </w:rPr>
              <w:t xml:space="preserve"> to make a </w:t>
            </w:r>
            <w:proofErr w:type="gramStart"/>
            <w:r w:rsidR="00A14F93" w:rsidRPr="004327FC">
              <w:rPr>
                <w:rStyle w:val="Strong"/>
                <w:rFonts w:ascii="Arial" w:eastAsiaTheme="minorEastAsia" w:hAnsi="Arial" w:cs="Arial"/>
                <w:color w:val="444444"/>
                <w:sz w:val="24"/>
                <w:szCs w:val="24"/>
                <w:shd w:val="clear" w:color="auto" w:fill="FFFFFF"/>
              </w:rPr>
              <w:t>sufficient</w:t>
            </w:r>
            <w:proofErr w:type="gramEnd"/>
            <w:r w:rsidR="00A14F93" w:rsidRPr="004327FC">
              <w:rPr>
                <w:rStyle w:val="Strong"/>
                <w:rFonts w:ascii="Arial" w:eastAsiaTheme="minorEastAsia" w:hAnsi="Arial" w:cs="Arial"/>
                <w:color w:val="444444"/>
                <w:sz w:val="24"/>
                <w:szCs w:val="24"/>
                <w:shd w:val="clear" w:color="auto" w:fill="FFFFFF"/>
              </w:rPr>
              <w:t xml:space="preserve"> and suitable</w:t>
            </w:r>
            <w:r w:rsidR="009726D5" w:rsidRPr="004327FC">
              <w:rPr>
                <w:rStyle w:val="Strong"/>
                <w:rFonts w:ascii="Arial" w:eastAsiaTheme="minorEastAsia" w:hAnsi="Arial" w:cs="Arial"/>
                <w:color w:val="444444"/>
                <w:sz w:val="24"/>
                <w:szCs w:val="24"/>
                <w:shd w:val="clear" w:color="auto" w:fill="FFFFFF"/>
              </w:rPr>
              <w:t xml:space="preserve"> assessment of the risk to employees from </w:t>
            </w:r>
            <w:r w:rsidR="00D10FC8" w:rsidRPr="004327FC">
              <w:rPr>
                <w:rStyle w:val="Strong"/>
                <w:rFonts w:ascii="Arial" w:eastAsiaTheme="minorEastAsia" w:hAnsi="Arial" w:cs="Arial"/>
                <w:color w:val="444444"/>
                <w:sz w:val="24"/>
                <w:szCs w:val="24"/>
                <w:shd w:val="clear" w:color="auto" w:fill="FFFFFF"/>
              </w:rPr>
              <w:t>the manual handling of</w:t>
            </w:r>
            <w:r w:rsidR="00162C67" w:rsidRPr="004327FC">
              <w:rPr>
                <w:rStyle w:val="Strong"/>
                <w:rFonts w:ascii="Arial" w:eastAsiaTheme="minorEastAsia" w:hAnsi="Arial" w:cs="Arial"/>
                <w:color w:val="444444"/>
                <w:sz w:val="24"/>
                <w:szCs w:val="24"/>
                <w:shd w:val="clear" w:color="auto" w:fill="FFFFFF"/>
              </w:rPr>
              <w:t xml:space="preserve"> loads. The manual Handling Operation</w:t>
            </w:r>
            <w:r w:rsidR="00E91412" w:rsidRPr="004327FC">
              <w:rPr>
                <w:rStyle w:val="Strong"/>
                <w:rFonts w:ascii="Arial" w:eastAsiaTheme="minorEastAsia" w:hAnsi="Arial" w:cs="Arial"/>
                <w:color w:val="444444"/>
                <w:sz w:val="24"/>
                <w:szCs w:val="24"/>
                <w:shd w:val="clear" w:color="auto" w:fill="FFFFFF"/>
              </w:rPr>
              <w:t xml:space="preserve">s Regulations require an employer to carry out a risk assessment on all manual handling tasks that propose </w:t>
            </w:r>
            <w:r w:rsidR="00591983" w:rsidRPr="004327FC">
              <w:rPr>
                <w:rStyle w:val="Strong"/>
                <w:rFonts w:ascii="Arial" w:eastAsiaTheme="minorEastAsia" w:hAnsi="Arial" w:cs="Arial"/>
                <w:color w:val="444444"/>
                <w:sz w:val="24"/>
                <w:szCs w:val="24"/>
                <w:shd w:val="clear" w:color="auto" w:fill="FFFFFF"/>
              </w:rPr>
              <w:t>a</w:t>
            </w:r>
            <w:r w:rsidR="001B0305">
              <w:rPr>
                <w:rStyle w:val="Strong"/>
                <w:rFonts w:ascii="Arial" w:eastAsiaTheme="minorEastAsia" w:hAnsi="Arial" w:cs="Arial"/>
                <w:color w:val="444444"/>
                <w:sz w:val="24"/>
                <w:szCs w:val="24"/>
                <w:shd w:val="clear" w:color="auto" w:fill="FFFFFF"/>
              </w:rPr>
              <w:t>ny situation of a</w:t>
            </w:r>
            <w:r w:rsidR="00637610">
              <w:rPr>
                <w:rStyle w:val="Strong"/>
                <w:rFonts w:ascii="Arial" w:eastAsiaTheme="minorEastAsia" w:hAnsi="Arial" w:cs="Arial"/>
                <w:color w:val="444444"/>
                <w:sz w:val="24"/>
                <w:szCs w:val="24"/>
                <w:shd w:val="clear" w:color="auto" w:fill="FFFFFF"/>
              </w:rPr>
              <w:t xml:space="preserve"> risk that could cause injury</w:t>
            </w:r>
            <w:r w:rsidR="00591983" w:rsidRPr="004327FC">
              <w:rPr>
                <w:rStyle w:val="Strong"/>
                <w:rFonts w:ascii="Arial" w:eastAsiaTheme="minorEastAsia" w:hAnsi="Arial" w:cs="Arial"/>
                <w:color w:val="444444"/>
                <w:sz w:val="24"/>
                <w:szCs w:val="24"/>
                <w:shd w:val="clear" w:color="auto" w:fill="FFFFFF"/>
              </w:rPr>
              <w:t>.</w:t>
            </w:r>
          </w:p>
          <w:p w14:paraId="5164E916" w14:textId="4D25BB7B" w:rsidR="00FE350B" w:rsidRPr="00B676A4" w:rsidRDefault="00795C33" w:rsidP="00B676A4">
            <w:pPr>
              <w:pStyle w:val="Heading1"/>
              <w:shd w:val="clear" w:color="auto" w:fill="FFFFFF"/>
              <w:spacing w:line="360" w:lineRule="auto"/>
              <w:rPr>
                <w:rFonts w:ascii="Helvetica" w:hAnsi="Helvetica" w:cs="Helvetica"/>
                <w:color w:val="333333"/>
              </w:rPr>
            </w:pPr>
            <w:r w:rsidRPr="004327FC">
              <w:rPr>
                <w:rStyle w:val="Strong"/>
                <w:rFonts w:ascii="Arial" w:eastAsiaTheme="minorEastAsia" w:hAnsi="Arial" w:cs="Arial"/>
                <w:color w:val="444444"/>
                <w:sz w:val="24"/>
                <w:szCs w:val="24"/>
                <w:shd w:val="clear" w:color="auto" w:fill="FFFFFF"/>
              </w:rPr>
              <w:lastRenderedPageBreak/>
              <w:t xml:space="preserve">Workers have an obligation to take sensible consideration of their own wellbeing and security and that of other people who might be </w:t>
            </w:r>
            <w:r w:rsidR="00924CAA" w:rsidRPr="004327FC">
              <w:rPr>
                <w:rStyle w:val="Strong"/>
                <w:rFonts w:ascii="Arial" w:eastAsiaTheme="minorEastAsia" w:hAnsi="Arial" w:cs="Arial"/>
                <w:color w:val="444444"/>
                <w:sz w:val="24"/>
                <w:szCs w:val="24"/>
                <w:shd w:val="clear" w:color="auto" w:fill="FFFFFF"/>
              </w:rPr>
              <w:t xml:space="preserve">affected by their </w:t>
            </w:r>
            <w:r w:rsidR="00664234" w:rsidRPr="004327FC">
              <w:rPr>
                <w:rStyle w:val="Strong"/>
                <w:rFonts w:ascii="Arial" w:eastAsiaTheme="minorEastAsia" w:hAnsi="Arial" w:cs="Arial"/>
                <w:color w:val="444444"/>
                <w:sz w:val="24"/>
                <w:szCs w:val="24"/>
                <w:shd w:val="clear" w:color="auto" w:fill="FFFFFF"/>
              </w:rPr>
              <w:t xml:space="preserve">decisions. They should speak </w:t>
            </w:r>
            <w:r w:rsidR="009E15E4" w:rsidRPr="004327FC">
              <w:rPr>
                <w:rStyle w:val="Strong"/>
                <w:rFonts w:ascii="Arial" w:eastAsiaTheme="minorEastAsia" w:hAnsi="Arial" w:cs="Arial"/>
                <w:color w:val="444444"/>
                <w:sz w:val="24"/>
                <w:szCs w:val="24"/>
                <w:shd w:val="clear" w:color="auto" w:fill="FFFFFF"/>
              </w:rPr>
              <w:t xml:space="preserve">with their managers so they </w:t>
            </w:r>
            <w:r w:rsidR="002401FF" w:rsidRPr="004327FC">
              <w:rPr>
                <w:rStyle w:val="Strong"/>
                <w:rFonts w:ascii="Arial" w:eastAsiaTheme="minorEastAsia" w:hAnsi="Arial" w:cs="Arial"/>
                <w:color w:val="444444"/>
                <w:sz w:val="24"/>
                <w:szCs w:val="24"/>
                <w:shd w:val="clear" w:color="auto" w:fill="FFFFFF"/>
              </w:rPr>
              <w:t xml:space="preserve">can meet with their wellbeing and </w:t>
            </w:r>
            <w:r w:rsidR="00C862F0" w:rsidRPr="004327FC">
              <w:rPr>
                <w:rStyle w:val="Strong"/>
                <w:rFonts w:ascii="Arial" w:eastAsiaTheme="minorEastAsia" w:hAnsi="Arial" w:cs="Arial"/>
                <w:color w:val="444444"/>
                <w:sz w:val="24"/>
                <w:szCs w:val="24"/>
                <w:shd w:val="clear" w:color="auto" w:fill="FFFFFF"/>
              </w:rPr>
              <w:t>security</w:t>
            </w:r>
            <w:r w:rsidR="002401FF" w:rsidRPr="004327FC">
              <w:rPr>
                <w:rStyle w:val="Strong"/>
                <w:rFonts w:ascii="Arial" w:eastAsiaTheme="minorEastAsia" w:hAnsi="Arial" w:cs="Arial"/>
                <w:color w:val="444444"/>
                <w:sz w:val="24"/>
                <w:szCs w:val="24"/>
                <w:shd w:val="clear" w:color="auto" w:fill="FFFFFF"/>
              </w:rPr>
              <w:t xml:space="preserve"> obligations.</w:t>
            </w:r>
            <w:r w:rsidR="009A3935">
              <w:rPr>
                <w:rStyle w:val="Strong"/>
                <w:rFonts w:ascii="Arial" w:eastAsiaTheme="minorEastAsia" w:hAnsi="Arial" w:cs="Arial"/>
                <w:color w:val="444444"/>
                <w:sz w:val="24"/>
                <w:szCs w:val="24"/>
                <w:shd w:val="clear" w:color="auto" w:fill="FFFFFF"/>
              </w:rPr>
              <w:t xml:space="preserve"> </w:t>
            </w:r>
            <w:r w:rsidR="009A3935" w:rsidRPr="00BD7976">
              <w:rPr>
                <w:rStyle w:val="Strong"/>
                <w:rFonts w:ascii="Arial" w:eastAsiaTheme="minorEastAsia" w:hAnsi="Arial" w:cs="Arial"/>
                <w:b/>
                <w:bCs/>
                <w:color w:val="444444"/>
                <w:sz w:val="24"/>
                <w:szCs w:val="24"/>
                <w:shd w:val="clear" w:color="auto" w:fill="FFFFFF"/>
              </w:rPr>
              <w:t>(</w:t>
            </w:r>
            <w:r w:rsidR="00BD7976" w:rsidRPr="00BD7976">
              <w:rPr>
                <w:rFonts w:ascii="Arial" w:hAnsi="Arial" w:cs="Arial"/>
                <w:b w:val="0"/>
                <w:bCs w:val="0"/>
                <w:color w:val="333333"/>
                <w:sz w:val="24"/>
                <w:szCs w:val="24"/>
              </w:rPr>
              <w:t>The Manual Handling Operations Regulations</w:t>
            </w:r>
            <w:r w:rsidR="00BD7976">
              <w:rPr>
                <w:rFonts w:ascii="Arial" w:hAnsi="Arial" w:cs="Arial"/>
                <w:b w:val="0"/>
                <w:bCs w:val="0"/>
                <w:color w:val="333333"/>
                <w:sz w:val="24"/>
                <w:szCs w:val="24"/>
              </w:rPr>
              <w:t>,</w:t>
            </w:r>
            <w:r w:rsidR="00BD7976" w:rsidRPr="00BD7976">
              <w:rPr>
                <w:rFonts w:ascii="Arial" w:hAnsi="Arial" w:cs="Arial"/>
                <w:b w:val="0"/>
                <w:bCs w:val="0"/>
                <w:color w:val="333333"/>
                <w:sz w:val="24"/>
                <w:szCs w:val="24"/>
              </w:rPr>
              <w:t xml:space="preserve"> 1992)</w:t>
            </w:r>
          </w:p>
        </w:tc>
      </w:tr>
      <w:tr w:rsidR="00932FED" w:rsidRPr="009A70EC" w14:paraId="5CA54899" w14:textId="77777777" w:rsidTr="00155931">
        <w:tc>
          <w:tcPr>
            <w:tcW w:w="8522" w:type="dxa"/>
            <w:shd w:val="clear" w:color="auto" w:fill="auto"/>
          </w:tcPr>
          <w:p w14:paraId="20E3C264" w14:textId="451D76AE" w:rsidR="00932FED" w:rsidRDefault="00932FED" w:rsidP="0036768D">
            <w:pPr>
              <w:pStyle w:val="Heading1"/>
              <w:spacing w:before="161" w:beforeAutospacing="0" w:after="161" w:afterAutospacing="0" w:line="360" w:lineRule="auto"/>
              <w:rPr>
                <w:rFonts w:ascii="Arial" w:hAnsi="Arial" w:cs="Arial"/>
                <w:b w:val="0"/>
                <w:bCs w:val="0"/>
                <w:sz w:val="24"/>
                <w:szCs w:val="24"/>
              </w:rPr>
            </w:pPr>
          </w:p>
        </w:tc>
      </w:tr>
    </w:tbl>
    <w:p w14:paraId="179F5E56" w14:textId="77777777" w:rsidR="00FE350B" w:rsidRDefault="00FE350B" w:rsidP="00FE350B">
      <w:pPr>
        <w:jc w:val="both"/>
        <w:rPr>
          <w:rFonts w:cs="Arial"/>
          <w:b/>
          <w:szCs w:val="20"/>
          <w:u w:val="single"/>
        </w:rPr>
      </w:pPr>
    </w:p>
    <w:sdt>
      <w:sdtPr>
        <w:rPr>
          <w:rFonts w:asciiTheme="minorHAnsi" w:eastAsiaTheme="minorHAnsi" w:hAnsiTheme="minorHAnsi" w:cstheme="minorBidi"/>
          <w:b w:val="0"/>
          <w:bCs w:val="0"/>
          <w:kern w:val="0"/>
          <w:sz w:val="22"/>
          <w:szCs w:val="22"/>
          <w:lang w:eastAsia="en-US"/>
        </w:rPr>
        <w:id w:val="-1268764144"/>
        <w:docPartObj>
          <w:docPartGallery w:val="Bibliographies"/>
          <w:docPartUnique/>
        </w:docPartObj>
      </w:sdtPr>
      <w:sdtEndPr/>
      <w:sdtContent>
        <w:p w14:paraId="1952D618" w14:textId="13DCFB74" w:rsidR="0038025A" w:rsidRDefault="0038025A" w:rsidP="0038025A">
          <w:pPr>
            <w:pStyle w:val="Heading1"/>
          </w:pPr>
        </w:p>
        <w:p w14:paraId="19EC1477" w14:textId="0075DA37" w:rsidR="0038025A" w:rsidRDefault="006557A9" w:rsidP="0038025A"/>
      </w:sdtContent>
    </w:sdt>
    <w:p w14:paraId="2DFB40B3" w14:textId="77777777" w:rsidR="00BF4C15" w:rsidRPr="009374D3" w:rsidRDefault="00BF4C15" w:rsidP="00BF4C15">
      <w:pPr>
        <w:rPr>
          <w:rFonts w:ascii="Calibri" w:hAnsi="Calibri"/>
        </w:rPr>
        <w:sectPr w:rsidR="00BF4C15" w:rsidRPr="009374D3" w:rsidSect="00155931">
          <w:headerReference w:type="default" r:id="rId12"/>
          <w:footerReference w:type="default" r:id="rId13"/>
          <w:headerReference w:type="first" r:id="rId14"/>
          <w:pgSz w:w="11907" w:h="16840" w:code="9"/>
          <w:pgMar w:top="1701" w:right="1701" w:bottom="1559" w:left="1701" w:header="709" w:footer="709" w:gutter="0"/>
          <w:cols w:space="708"/>
          <w:titlePg/>
          <w:docGrid w:linePitch="360"/>
        </w:sectPr>
      </w:pPr>
    </w:p>
    <w:tbl>
      <w:tblPr>
        <w:tblpPr w:leftFromText="180" w:rightFromText="180" w:vertAnchor="text" w:horzAnchor="margin" w:tblpXSpec="center" w:tblpY="596"/>
        <w:tblW w:w="15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
        <w:gridCol w:w="3580"/>
        <w:gridCol w:w="2334"/>
        <w:gridCol w:w="3425"/>
        <w:gridCol w:w="2958"/>
        <w:gridCol w:w="1245"/>
        <w:gridCol w:w="1245"/>
      </w:tblGrid>
      <w:tr w:rsidR="00EF0951" w:rsidRPr="006557A9" w14:paraId="0C01294E" w14:textId="77777777" w:rsidTr="004F6BB9">
        <w:trPr>
          <w:trHeight w:val="359"/>
        </w:trPr>
        <w:tc>
          <w:tcPr>
            <w:tcW w:w="586" w:type="dxa"/>
            <w:shd w:val="clear" w:color="auto" w:fill="C0C0C0"/>
          </w:tcPr>
          <w:p w14:paraId="4512C7EF" w14:textId="77777777" w:rsidR="00EF0951" w:rsidRPr="006557A9" w:rsidRDefault="00EF0951" w:rsidP="004F6BB9">
            <w:pPr>
              <w:jc w:val="center"/>
              <w:rPr>
                <w:rFonts w:ascii="Arial" w:hAnsi="Arial" w:cs="Arial"/>
                <w:sz w:val="24"/>
                <w:szCs w:val="24"/>
              </w:rPr>
            </w:pPr>
            <w:r w:rsidRPr="006557A9">
              <w:rPr>
                <w:rFonts w:ascii="Arial" w:hAnsi="Arial" w:cs="Arial"/>
                <w:sz w:val="24"/>
                <w:szCs w:val="24"/>
              </w:rPr>
              <w:lastRenderedPageBreak/>
              <w:t>Ref</w:t>
            </w:r>
          </w:p>
        </w:tc>
        <w:tc>
          <w:tcPr>
            <w:tcW w:w="3580" w:type="dxa"/>
            <w:shd w:val="clear" w:color="auto" w:fill="C0C0C0"/>
          </w:tcPr>
          <w:p w14:paraId="7C8CF68F" w14:textId="77777777" w:rsidR="00EF0951" w:rsidRPr="006557A9" w:rsidRDefault="00EF0951" w:rsidP="004F6BB9">
            <w:pPr>
              <w:jc w:val="center"/>
              <w:rPr>
                <w:rFonts w:ascii="Arial" w:hAnsi="Arial" w:cs="Arial"/>
                <w:sz w:val="24"/>
                <w:szCs w:val="24"/>
              </w:rPr>
            </w:pPr>
            <w:r w:rsidRPr="006557A9">
              <w:rPr>
                <w:rFonts w:ascii="Arial" w:hAnsi="Arial" w:cs="Arial"/>
                <w:sz w:val="24"/>
                <w:szCs w:val="24"/>
              </w:rPr>
              <w:t>Hazard / Task / Activity</w:t>
            </w:r>
          </w:p>
          <w:p w14:paraId="46DBD944" w14:textId="77777777" w:rsidR="00EF0951" w:rsidRPr="006557A9" w:rsidRDefault="00EF0951" w:rsidP="004F6BB9">
            <w:pPr>
              <w:jc w:val="center"/>
              <w:rPr>
                <w:rFonts w:ascii="Arial" w:hAnsi="Arial" w:cs="Arial"/>
                <w:sz w:val="24"/>
                <w:szCs w:val="24"/>
              </w:rPr>
            </w:pPr>
            <w:r w:rsidRPr="006557A9">
              <w:rPr>
                <w:rFonts w:ascii="Arial" w:hAnsi="Arial" w:cs="Arial"/>
                <w:sz w:val="24"/>
                <w:szCs w:val="24"/>
              </w:rPr>
              <w:t xml:space="preserve"> Area of Concern</w:t>
            </w:r>
          </w:p>
        </w:tc>
        <w:tc>
          <w:tcPr>
            <w:tcW w:w="2334" w:type="dxa"/>
            <w:shd w:val="clear" w:color="auto" w:fill="C0C0C0"/>
          </w:tcPr>
          <w:p w14:paraId="7B2ACF5B" w14:textId="77777777" w:rsidR="00EF0951" w:rsidRPr="006557A9" w:rsidRDefault="00EF0951" w:rsidP="004F6BB9">
            <w:pPr>
              <w:jc w:val="center"/>
              <w:rPr>
                <w:rFonts w:ascii="Arial" w:hAnsi="Arial" w:cs="Arial"/>
                <w:sz w:val="24"/>
                <w:szCs w:val="24"/>
              </w:rPr>
            </w:pPr>
            <w:r w:rsidRPr="006557A9">
              <w:rPr>
                <w:rFonts w:ascii="Arial" w:hAnsi="Arial" w:cs="Arial"/>
                <w:sz w:val="24"/>
                <w:szCs w:val="24"/>
              </w:rPr>
              <w:t>Persons at Risk</w:t>
            </w:r>
          </w:p>
        </w:tc>
        <w:tc>
          <w:tcPr>
            <w:tcW w:w="3425" w:type="dxa"/>
            <w:shd w:val="clear" w:color="auto" w:fill="C0C0C0"/>
          </w:tcPr>
          <w:p w14:paraId="3461C51A" w14:textId="77777777" w:rsidR="00EF0951" w:rsidRPr="006557A9" w:rsidRDefault="00EF0951" w:rsidP="004F6BB9">
            <w:pPr>
              <w:jc w:val="center"/>
              <w:rPr>
                <w:rFonts w:ascii="Arial" w:hAnsi="Arial" w:cs="Arial"/>
                <w:sz w:val="24"/>
                <w:szCs w:val="24"/>
              </w:rPr>
            </w:pPr>
            <w:r w:rsidRPr="006557A9">
              <w:rPr>
                <w:rFonts w:ascii="Arial" w:hAnsi="Arial" w:cs="Arial"/>
                <w:sz w:val="24"/>
                <w:szCs w:val="24"/>
              </w:rPr>
              <w:t>Existing Controls</w:t>
            </w:r>
          </w:p>
        </w:tc>
        <w:tc>
          <w:tcPr>
            <w:tcW w:w="2958" w:type="dxa"/>
            <w:shd w:val="clear" w:color="auto" w:fill="C0C0C0"/>
          </w:tcPr>
          <w:p w14:paraId="25D357C7" w14:textId="77777777" w:rsidR="00EF0951" w:rsidRPr="006557A9" w:rsidRDefault="00EF0951" w:rsidP="004F6BB9">
            <w:pPr>
              <w:jc w:val="center"/>
              <w:rPr>
                <w:rFonts w:ascii="Arial" w:hAnsi="Arial" w:cs="Arial"/>
                <w:sz w:val="24"/>
                <w:szCs w:val="24"/>
              </w:rPr>
            </w:pPr>
            <w:r w:rsidRPr="006557A9">
              <w:rPr>
                <w:rFonts w:ascii="Arial" w:hAnsi="Arial" w:cs="Arial"/>
                <w:sz w:val="24"/>
                <w:szCs w:val="24"/>
              </w:rPr>
              <w:t>Describe Any Further Controls Actions Needed</w:t>
            </w:r>
          </w:p>
        </w:tc>
        <w:tc>
          <w:tcPr>
            <w:tcW w:w="1245" w:type="dxa"/>
            <w:shd w:val="clear" w:color="auto" w:fill="C0C0C0"/>
          </w:tcPr>
          <w:p w14:paraId="37DB4542" w14:textId="77777777" w:rsidR="00EF0951" w:rsidRPr="006557A9" w:rsidRDefault="00EF0951" w:rsidP="004F6BB9">
            <w:pPr>
              <w:jc w:val="center"/>
              <w:rPr>
                <w:rFonts w:ascii="Arial" w:hAnsi="Arial" w:cs="Arial"/>
                <w:sz w:val="24"/>
                <w:szCs w:val="24"/>
              </w:rPr>
            </w:pPr>
            <w:r w:rsidRPr="006557A9">
              <w:rPr>
                <w:rFonts w:ascii="Arial" w:hAnsi="Arial" w:cs="Arial"/>
                <w:sz w:val="24"/>
                <w:szCs w:val="24"/>
              </w:rPr>
              <w:t xml:space="preserve">Actions </w:t>
            </w:r>
            <w:proofErr w:type="gramStart"/>
            <w:r w:rsidRPr="006557A9">
              <w:rPr>
                <w:rFonts w:ascii="Arial" w:hAnsi="Arial" w:cs="Arial"/>
                <w:sz w:val="24"/>
                <w:szCs w:val="24"/>
              </w:rPr>
              <w:t>By</w:t>
            </w:r>
            <w:proofErr w:type="gramEnd"/>
            <w:r w:rsidRPr="006557A9">
              <w:rPr>
                <w:rFonts w:ascii="Arial" w:hAnsi="Arial" w:cs="Arial"/>
                <w:sz w:val="24"/>
                <w:szCs w:val="24"/>
              </w:rPr>
              <w:t xml:space="preserve"> Whom</w:t>
            </w:r>
          </w:p>
        </w:tc>
        <w:tc>
          <w:tcPr>
            <w:tcW w:w="1245" w:type="dxa"/>
            <w:shd w:val="clear" w:color="auto" w:fill="C0C0C0"/>
          </w:tcPr>
          <w:p w14:paraId="71FCD841" w14:textId="77777777" w:rsidR="00EF0951" w:rsidRPr="006557A9" w:rsidRDefault="00EF0951" w:rsidP="004F6BB9">
            <w:pPr>
              <w:rPr>
                <w:rFonts w:ascii="Arial" w:hAnsi="Arial" w:cs="Arial"/>
                <w:sz w:val="24"/>
                <w:szCs w:val="24"/>
              </w:rPr>
            </w:pPr>
            <w:r w:rsidRPr="006557A9">
              <w:rPr>
                <w:rFonts w:ascii="Arial" w:hAnsi="Arial" w:cs="Arial"/>
                <w:sz w:val="24"/>
                <w:szCs w:val="24"/>
              </w:rPr>
              <w:t xml:space="preserve">Action </w:t>
            </w:r>
            <w:proofErr w:type="gramStart"/>
            <w:r w:rsidRPr="006557A9">
              <w:rPr>
                <w:rFonts w:ascii="Arial" w:hAnsi="Arial" w:cs="Arial"/>
                <w:sz w:val="24"/>
                <w:szCs w:val="24"/>
              </w:rPr>
              <w:t>By</w:t>
            </w:r>
            <w:proofErr w:type="gramEnd"/>
            <w:r w:rsidRPr="006557A9">
              <w:rPr>
                <w:rFonts w:ascii="Arial" w:hAnsi="Arial" w:cs="Arial"/>
                <w:sz w:val="24"/>
                <w:szCs w:val="24"/>
              </w:rPr>
              <w:t xml:space="preserve"> When</w:t>
            </w:r>
          </w:p>
        </w:tc>
      </w:tr>
      <w:tr w:rsidR="00EF0951" w:rsidRPr="006557A9" w14:paraId="2DB98EE7" w14:textId="77777777" w:rsidTr="004F6BB9">
        <w:trPr>
          <w:trHeight w:val="734"/>
        </w:trPr>
        <w:tc>
          <w:tcPr>
            <w:tcW w:w="586" w:type="dxa"/>
            <w:shd w:val="clear" w:color="auto" w:fill="auto"/>
          </w:tcPr>
          <w:p w14:paraId="239A5A32" w14:textId="77777777" w:rsidR="00EF0951" w:rsidRPr="006557A9" w:rsidRDefault="00EF0951" w:rsidP="004F6BB9">
            <w:pPr>
              <w:rPr>
                <w:rFonts w:ascii="Arial" w:hAnsi="Arial" w:cs="Arial"/>
                <w:sz w:val="24"/>
                <w:szCs w:val="24"/>
              </w:rPr>
            </w:pPr>
          </w:p>
          <w:p w14:paraId="7383073A" w14:textId="77777777" w:rsidR="00EF0951" w:rsidRPr="006557A9" w:rsidRDefault="00EF0951" w:rsidP="004F6BB9">
            <w:pPr>
              <w:rPr>
                <w:rFonts w:ascii="Arial" w:hAnsi="Arial" w:cs="Arial"/>
                <w:sz w:val="24"/>
                <w:szCs w:val="24"/>
              </w:rPr>
            </w:pPr>
            <w:r w:rsidRPr="006557A9">
              <w:rPr>
                <w:rFonts w:ascii="Arial" w:hAnsi="Arial" w:cs="Arial"/>
                <w:sz w:val="24"/>
                <w:szCs w:val="24"/>
              </w:rPr>
              <w:t>1</w:t>
            </w:r>
          </w:p>
        </w:tc>
        <w:tc>
          <w:tcPr>
            <w:tcW w:w="3580" w:type="dxa"/>
            <w:shd w:val="clear" w:color="auto" w:fill="auto"/>
          </w:tcPr>
          <w:p w14:paraId="51ABD6C7" w14:textId="0F8CC484" w:rsidR="004F6BB9" w:rsidRPr="006557A9" w:rsidRDefault="00801448" w:rsidP="004F6BB9">
            <w:pPr>
              <w:rPr>
                <w:rFonts w:ascii="Arial" w:hAnsi="Arial" w:cs="Arial"/>
                <w:sz w:val="24"/>
                <w:szCs w:val="24"/>
              </w:rPr>
            </w:pPr>
            <w:r w:rsidRPr="006557A9">
              <w:rPr>
                <w:rFonts w:ascii="Arial" w:hAnsi="Arial" w:cs="Arial"/>
                <w:sz w:val="24"/>
                <w:szCs w:val="24"/>
              </w:rPr>
              <w:t>Fire safety</w:t>
            </w:r>
          </w:p>
        </w:tc>
        <w:tc>
          <w:tcPr>
            <w:tcW w:w="2334" w:type="dxa"/>
            <w:shd w:val="clear" w:color="auto" w:fill="auto"/>
          </w:tcPr>
          <w:p w14:paraId="485B7DFD" w14:textId="70F884C4" w:rsidR="00EF0951" w:rsidRPr="006557A9" w:rsidRDefault="00EF0951" w:rsidP="004F6BB9">
            <w:pPr>
              <w:rPr>
                <w:rFonts w:ascii="Arial" w:hAnsi="Arial" w:cs="Arial"/>
                <w:sz w:val="24"/>
                <w:szCs w:val="24"/>
              </w:rPr>
            </w:pPr>
            <w:r w:rsidRPr="006557A9">
              <w:rPr>
                <w:rFonts w:ascii="Arial" w:hAnsi="Arial" w:cs="Arial"/>
                <w:sz w:val="24"/>
                <w:szCs w:val="24"/>
              </w:rPr>
              <w:t>Staff</w:t>
            </w:r>
          </w:p>
          <w:p w14:paraId="090A5342" w14:textId="6724D9E4" w:rsidR="004844CF" w:rsidRPr="006557A9" w:rsidRDefault="004844CF" w:rsidP="004F6BB9">
            <w:pPr>
              <w:rPr>
                <w:rFonts w:ascii="Arial" w:hAnsi="Arial" w:cs="Arial"/>
                <w:sz w:val="24"/>
                <w:szCs w:val="24"/>
              </w:rPr>
            </w:pPr>
            <w:r w:rsidRPr="006557A9">
              <w:rPr>
                <w:rFonts w:ascii="Arial" w:hAnsi="Arial" w:cs="Arial"/>
                <w:sz w:val="24"/>
                <w:szCs w:val="24"/>
              </w:rPr>
              <w:t>Public</w:t>
            </w:r>
          </w:p>
          <w:p w14:paraId="2EDC9E65" w14:textId="77777777" w:rsidR="00EF0951" w:rsidRPr="006557A9" w:rsidRDefault="00EF0951" w:rsidP="004F6BB9">
            <w:pPr>
              <w:rPr>
                <w:rFonts w:ascii="Arial" w:hAnsi="Arial" w:cs="Arial"/>
                <w:sz w:val="24"/>
                <w:szCs w:val="24"/>
              </w:rPr>
            </w:pPr>
            <w:r w:rsidRPr="006557A9">
              <w:rPr>
                <w:rFonts w:ascii="Arial" w:hAnsi="Arial" w:cs="Arial"/>
                <w:sz w:val="24"/>
                <w:szCs w:val="24"/>
              </w:rPr>
              <w:t>Visitors</w:t>
            </w:r>
          </w:p>
          <w:p w14:paraId="78FD29C0" w14:textId="777DB407" w:rsidR="00945FBF" w:rsidRPr="006557A9" w:rsidRDefault="00B450D2" w:rsidP="004F6BB9">
            <w:pPr>
              <w:rPr>
                <w:rFonts w:ascii="Arial" w:hAnsi="Arial" w:cs="Arial"/>
                <w:sz w:val="24"/>
                <w:szCs w:val="24"/>
              </w:rPr>
            </w:pPr>
            <w:r w:rsidRPr="006557A9">
              <w:rPr>
                <w:rFonts w:ascii="Arial" w:hAnsi="Arial" w:cs="Arial"/>
                <w:sz w:val="24"/>
                <w:szCs w:val="24"/>
              </w:rPr>
              <w:t xml:space="preserve">People especially at risk </w:t>
            </w:r>
            <w:r w:rsidR="00DF6F4B" w:rsidRPr="006557A9">
              <w:rPr>
                <w:rFonts w:ascii="Arial" w:hAnsi="Arial" w:cs="Arial"/>
                <w:sz w:val="24"/>
                <w:szCs w:val="24"/>
              </w:rPr>
              <w:t>–</w:t>
            </w:r>
            <w:r w:rsidRPr="006557A9">
              <w:rPr>
                <w:rFonts w:ascii="Arial" w:hAnsi="Arial" w:cs="Arial"/>
                <w:sz w:val="24"/>
                <w:szCs w:val="24"/>
              </w:rPr>
              <w:t xml:space="preserve"> </w:t>
            </w:r>
            <w:r w:rsidR="00DF6F4B" w:rsidRPr="006557A9">
              <w:rPr>
                <w:rFonts w:ascii="Arial" w:hAnsi="Arial" w:cs="Arial"/>
                <w:sz w:val="24"/>
                <w:szCs w:val="24"/>
              </w:rPr>
              <w:t>elderly &amp; disabled.</w:t>
            </w:r>
          </w:p>
        </w:tc>
        <w:tc>
          <w:tcPr>
            <w:tcW w:w="3425" w:type="dxa"/>
            <w:shd w:val="clear" w:color="auto" w:fill="auto"/>
          </w:tcPr>
          <w:p w14:paraId="0D084CB8" w14:textId="77777777" w:rsidR="00641EC5" w:rsidRPr="006557A9" w:rsidRDefault="001936FE" w:rsidP="004F6BB9">
            <w:pPr>
              <w:rPr>
                <w:rFonts w:ascii="Arial" w:hAnsi="Arial" w:cs="Arial"/>
                <w:sz w:val="24"/>
                <w:szCs w:val="24"/>
              </w:rPr>
            </w:pPr>
            <w:r w:rsidRPr="006557A9">
              <w:rPr>
                <w:rFonts w:ascii="Arial" w:hAnsi="Arial" w:cs="Arial"/>
                <w:sz w:val="24"/>
                <w:szCs w:val="24"/>
              </w:rPr>
              <w:t>Fire detect</w:t>
            </w:r>
            <w:r w:rsidR="00C04CDB" w:rsidRPr="006557A9">
              <w:rPr>
                <w:rFonts w:ascii="Arial" w:hAnsi="Arial" w:cs="Arial"/>
                <w:sz w:val="24"/>
                <w:szCs w:val="24"/>
              </w:rPr>
              <w:t xml:space="preserve">ors </w:t>
            </w:r>
          </w:p>
          <w:p w14:paraId="2799273D" w14:textId="2DE032C4" w:rsidR="00C04CDB" w:rsidRPr="006557A9" w:rsidRDefault="003F425B" w:rsidP="004F6BB9">
            <w:pPr>
              <w:rPr>
                <w:rFonts w:ascii="Arial" w:hAnsi="Arial" w:cs="Arial"/>
                <w:sz w:val="24"/>
                <w:szCs w:val="24"/>
              </w:rPr>
            </w:pPr>
            <w:r w:rsidRPr="006557A9">
              <w:rPr>
                <w:rFonts w:ascii="Arial" w:hAnsi="Arial" w:cs="Arial"/>
                <w:sz w:val="24"/>
                <w:szCs w:val="24"/>
              </w:rPr>
              <w:t>Fire alarms</w:t>
            </w:r>
          </w:p>
          <w:p w14:paraId="5FB48277" w14:textId="77777777" w:rsidR="003F425B" w:rsidRPr="006557A9" w:rsidRDefault="00ED54A4" w:rsidP="004F6BB9">
            <w:pPr>
              <w:rPr>
                <w:rFonts w:ascii="Arial" w:hAnsi="Arial" w:cs="Arial"/>
                <w:sz w:val="24"/>
                <w:szCs w:val="24"/>
              </w:rPr>
            </w:pPr>
            <w:r w:rsidRPr="006557A9">
              <w:rPr>
                <w:rFonts w:ascii="Arial" w:hAnsi="Arial" w:cs="Arial"/>
                <w:sz w:val="24"/>
                <w:szCs w:val="24"/>
              </w:rPr>
              <w:t xml:space="preserve">Fire containment </w:t>
            </w:r>
          </w:p>
          <w:p w14:paraId="37C7CFC1" w14:textId="77777777" w:rsidR="00ED54A4" w:rsidRPr="006557A9" w:rsidRDefault="00ED54A4" w:rsidP="004F6BB9">
            <w:pPr>
              <w:rPr>
                <w:rFonts w:ascii="Arial" w:hAnsi="Arial" w:cs="Arial"/>
                <w:sz w:val="24"/>
                <w:szCs w:val="24"/>
              </w:rPr>
            </w:pPr>
            <w:r w:rsidRPr="006557A9">
              <w:rPr>
                <w:rFonts w:ascii="Arial" w:hAnsi="Arial" w:cs="Arial"/>
                <w:sz w:val="24"/>
                <w:szCs w:val="24"/>
              </w:rPr>
              <w:t>Fire bl</w:t>
            </w:r>
            <w:r w:rsidR="00EB1A7A" w:rsidRPr="006557A9">
              <w:rPr>
                <w:rFonts w:ascii="Arial" w:hAnsi="Arial" w:cs="Arial"/>
                <w:sz w:val="24"/>
                <w:szCs w:val="24"/>
              </w:rPr>
              <w:t>ankets</w:t>
            </w:r>
          </w:p>
          <w:p w14:paraId="52A2EBB1" w14:textId="77777777" w:rsidR="00EB1A7A" w:rsidRPr="006557A9" w:rsidRDefault="00EC4CC7" w:rsidP="004F6BB9">
            <w:pPr>
              <w:rPr>
                <w:rFonts w:ascii="Arial" w:hAnsi="Arial" w:cs="Arial"/>
                <w:sz w:val="24"/>
                <w:szCs w:val="24"/>
              </w:rPr>
            </w:pPr>
            <w:r w:rsidRPr="006557A9">
              <w:rPr>
                <w:rFonts w:ascii="Arial" w:hAnsi="Arial" w:cs="Arial"/>
                <w:sz w:val="24"/>
                <w:szCs w:val="24"/>
              </w:rPr>
              <w:t>Safe exits</w:t>
            </w:r>
          </w:p>
          <w:p w14:paraId="6B544767" w14:textId="77777777" w:rsidR="005F7D2D" w:rsidRPr="006557A9" w:rsidRDefault="005F7D2D" w:rsidP="004F6BB9">
            <w:pPr>
              <w:rPr>
                <w:rFonts w:ascii="Arial" w:hAnsi="Arial" w:cs="Arial"/>
                <w:sz w:val="24"/>
                <w:szCs w:val="24"/>
              </w:rPr>
            </w:pPr>
            <w:r w:rsidRPr="006557A9">
              <w:rPr>
                <w:rFonts w:ascii="Arial" w:hAnsi="Arial" w:cs="Arial"/>
                <w:sz w:val="24"/>
                <w:szCs w:val="24"/>
              </w:rPr>
              <w:t>Lighting</w:t>
            </w:r>
          </w:p>
          <w:p w14:paraId="2ED3760E" w14:textId="77777777" w:rsidR="005F7D2D" w:rsidRPr="006557A9" w:rsidRDefault="005F7D2D" w:rsidP="004F6BB9">
            <w:pPr>
              <w:rPr>
                <w:rFonts w:ascii="Arial" w:hAnsi="Arial" w:cs="Arial"/>
                <w:sz w:val="24"/>
                <w:szCs w:val="24"/>
              </w:rPr>
            </w:pPr>
            <w:r w:rsidRPr="006557A9">
              <w:rPr>
                <w:rFonts w:ascii="Arial" w:hAnsi="Arial" w:cs="Arial"/>
                <w:sz w:val="24"/>
                <w:szCs w:val="24"/>
              </w:rPr>
              <w:t xml:space="preserve">Maintenance </w:t>
            </w:r>
          </w:p>
          <w:p w14:paraId="23379899" w14:textId="3C017B2D" w:rsidR="00F87BBA" w:rsidRPr="006557A9" w:rsidRDefault="00F87BBA" w:rsidP="004F6BB9">
            <w:pPr>
              <w:rPr>
                <w:rFonts w:ascii="Arial" w:hAnsi="Arial" w:cs="Arial"/>
                <w:sz w:val="24"/>
                <w:szCs w:val="24"/>
              </w:rPr>
            </w:pPr>
            <w:r w:rsidRPr="006557A9">
              <w:rPr>
                <w:rFonts w:ascii="Arial" w:hAnsi="Arial" w:cs="Arial"/>
                <w:sz w:val="24"/>
                <w:szCs w:val="24"/>
              </w:rPr>
              <w:t>Staff training</w:t>
            </w:r>
          </w:p>
        </w:tc>
        <w:tc>
          <w:tcPr>
            <w:tcW w:w="2958" w:type="dxa"/>
            <w:shd w:val="clear" w:color="auto" w:fill="auto"/>
          </w:tcPr>
          <w:p w14:paraId="5F297D37" w14:textId="77777777" w:rsidR="00EF0951" w:rsidRPr="006557A9" w:rsidRDefault="004F6BB9" w:rsidP="004F6BB9">
            <w:pPr>
              <w:rPr>
                <w:rFonts w:ascii="Arial" w:hAnsi="Arial" w:cs="Arial"/>
                <w:bCs/>
                <w:sz w:val="24"/>
                <w:szCs w:val="24"/>
              </w:rPr>
            </w:pPr>
            <w:r w:rsidRPr="006557A9">
              <w:rPr>
                <w:rFonts w:ascii="Arial" w:hAnsi="Arial" w:cs="Arial"/>
                <w:bCs/>
                <w:sz w:val="24"/>
                <w:szCs w:val="24"/>
              </w:rPr>
              <w:t xml:space="preserve">Fire doors </w:t>
            </w:r>
            <w:proofErr w:type="gramStart"/>
            <w:r w:rsidRPr="006557A9">
              <w:rPr>
                <w:rFonts w:ascii="Arial" w:hAnsi="Arial" w:cs="Arial"/>
                <w:bCs/>
                <w:sz w:val="24"/>
                <w:szCs w:val="24"/>
              </w:rPr>
              <w:t>must be kept closed at all times</w:t>
            </w:r>
            <w:proofErr w:type="gramEnd"/>
            <w:r w:rsidRPr="006557A9">
              <w:rPr>
                <w:rFonts w:ascii="Arial" w:hAnsi="Arial" w:cs="Arial"/>
                <w:bCs/>
                <w:sz w:val="24"/>
                <w:szCs w:val="24"/>
              </w:rPr>
              <w:t xml:space="preserve"> to restrict smoke and fire spreading.</w:t>
            </w:r>
          </w:p>
          <w:p w14:paraId="7382E05F" w14:textId="543F0736" w:rsidR="00801448" w:rsidRPr="006557A9" w:rsidRDefault="00801448" w:rsidP="004F6BB9">
            <w:pPr>
              <w:rPr>
                <w:rFonts w:ascii="Arial" w:hAnsi="Arial" w:cs="Arial"/>
                <w:sz w:val="24"/>
                <w:szCs w:val="24"/>
              </w:rPr>
            </w:pPr>
            <w:r w:rsidRPr="006557A9">
              <w:rPr>
                <w:rFonts w:ascii="Arial" w:hAnsi="Arial" w:cs="Arial"/>
                <w:sz w:val="24"/>
                <w:szCs w:val="24"/>
              </w:rPr>
              <w:t>Two class A fire extinguishers should be present on each level of the building</w:t>
            </w:r>
            <w:r w:rsidR="00A74C0D" w:rsidRPr="006557A9">
              <w:rPr>
                <w:rFonts w:ascii="Arial" w:hAnsi="Arial" w:cs="Arial"/>
                <w:sz w:val="24"/>
                <w:szCs w:val="24"/>
              </w:rPr>
              <w:t>.</w:t>
            </w:r>
          </w:p>
          <w:p w14:paraId="26E5E426" w14:textId="7EE6A03B" w:rsidR="006666C8" w:rsidRPr="006557A9" w:rsidRDefault="006666C8" w:rsidP="004F6BB9">
            <w:pPr>
              <w:rPr>
                <w:rFonts w:ascii="Arial" w:hAnsi="Arial" w:cs="Arial"/>
                <w:bCs/>
                <w:sz w:val="24"/>
                <w:szCs w:val="24"/>
              </w:rPr>
            </w:pPr>
            <w:r w:rsidRPr="006557A9">
              <w:rPr>
                <w:rFonts w:ascii="Arial" w:hAnsi="Arial" w:cs="Arial"/>
                <w:sz w:val="24"/>
                <w:szCs w:val="24"/>
              </w:rPr>
              <w:t>Action needs to take place to ensure people can exit the building safely.</w:t>
            </w:r>
          </w:p>
        </w:tc>
        <w:tc>
          <w:tcPr>
            <w:tcW w:w="1245" w:type="dxa"/>
            <w:shd w:val="clear" w:color="auto" w:fill="auto"/>
          </w:tcPr>
          <w:p w14:paraId="1BD5907B" w14:textId="77777777" w:rsidR="00EF0951" w:rsidRPr="006557A9" w:rsidRDefault="00EF0951" w:rsidP="004F6BB9">
            <w:pPr>
              <w:rPr>
                <w:rFonts w:ascii="Arial" w:hAnsi="Arial" w:cs="Arial"/>
                <w:bCs/>
                <w:sz w:val="24"/>
                <w:szCs w:val="24"/>
              </w:rPr>
            </w:pPr>
            <w:r w:rsidRPr="006557A9">
              <w:rPr>
                <w:rFonts w:ascii="Arial" w:hAnsi="Arial" w:cs="Arial"/>
                <w:bCs/>
                <w:sz w:val="24"/>
                <w:szCs w:val="24"/>
              </w:rPr>
              <w:t>Staff</w:t>
            </w:r>
          </w:p>
          <w:p w14:paraId="5C6E52FB" w14:textId="339CE16A" w:rsidR="00801448" w:rsidRPr="006557A9" w:rsidRDefault="00801448" w:rsidP="00567D27">
            <w:pPr>
              <w:rPr>
                <w:rFonts w:ascii="Arial" w:hAnsi="Arial" w:cs="Arial"/>
                <w:bCs/>
                <w:sz w:val="24"/>
                <w:szCs w:val="24"/>
              </w:rPr>
            </w:pPr>
          </w:p>
        </w:tc>
        <w:tc>
          <w:tcPr>
            <w:tcW w:w="1245" w:type="dxa"/>
            <w:shd w:val="clear" w:color="auto" w:fill="auto"/>
          </w:tcPr>
          <w:p w14:paraId="0F724479" w14:textId="77777777" w:rsidR="00EF0951" w:rsidRPr="006557A9" w:rsidRDefault="00EF0951" w:rsidP="004F6BB9">
            <w:pPr>
              <w:rPr>
                <w:rFonts w:ascii="Arial" w:hAnsi="Arial" w:cs="Arial"/>
                <w:sz w:val="24"/>
                <w:szCs w:val="24"/>
              </w:rPr>
            </w:pPr>
            <w:r w:rsidRPr="006557A9">
              <w:rPr>
                <w:rFonts w:ascii="Arial" w:hAnsi="Arial" w:cs="Arial"/>
                <w:sz w:val="24"/>
                <w:szCs w:val="24"/>
              </w:rPr>
              <w:t>Immediate</w:t>
            </w:r>
          </w:p>
        </w:tc>
      </w:tr>
      <w:tr w:rsidR="00EF0951" w:rsidRPr="006557A9" w14:paraId="5BBD67D0" w14:textId="77777777" w:rsidTr="004F6BB9">
        <w:trPr>
          <w:trHeight w:val="716"/>
        </w:trPr>
        <w:tc>
          <w:tcPr>
            <w:tcW w:w="586" w:type="dxa"/>
            <w:shd w:val="clear" w:color="auto" w:fill="auto"/>
          </w:tcPr>
          <w:p w14:paraId="42AC0F8E" w14:textId="77777777" w:rsidR="00EF0951" w:rsidRPr="006557A9" w:rsidRDefault="00EF0951" w:rsidP="004F6BB9">
            <w:pPr>
              <w:rPr>
                <w:rFonts w:ascii="Arial" w:hAnsi="Arial" w:cs="Arial"/>
                <w:sz w:val="24"/>
                <w:szCs w:val="24"/>
              </w:rPr>
            </w:pPr>
          </w:p>
          <w:p w14:paraId="5DDD9A0B" w14:textId="77777777" w:rsidR="00EF0951" w:rsidRPr="006557A9" w:rsidRDefault="00EF0951" w:rsidP="004F6BB9">
            <w:pPr>
              <w:rPr>
                <w:rFonts w:ascii="Arial" w:hAnsi="Arial" w:cs="Arial"/>
                <w:sz w:val="24"/>
                <w:szCs w:val="24"/>
              </w:rPr>
            </w:pPr>
            <w:r w:rsidRPr="006557A9">
              <w:rPr>
                <w:rFonts w:ascii="Arial" w:hAnsi="Arial" w:cs="Arial"/>
                <w:sz w:val="24"/>
                <w:szCs w:val="24"/>
              </w:rPr>
              <w:t>2</w:t>
            </w:r>
          </w:p>
        </w:tc>
        <w:tc>
          <w:tcPr>
            <w:tcW w:w="3580" w:type="dxa"/>
            <w:shd w:val="clear" w:color="auto" w:fill="auto"/>
          </w:tcPr>
          <w:p w14:paraId="196B8193" w14:textId="0CB8DB5A" w:rsidR="00EF0951" w:rsidRPr="006557A9" w:rsidRDefault="0076224C" w:rsidP="004F6BB9">
            <w:pPr>
              <w:rPr>
                <w:rFonts w:ascii="Arial" w:hAnsi="Arial" w:cs="Arial"/>
                <w:sz w:val="24"/>
                <w:szCs w:val="24"/>
              </w:rPr>
            </w:pPr>
            <w:r w:rsidRPr="006557A9">
              <w:rPr>
                <w:rFonts w:ascii="Arial" w:hAnsi="Arial" w:cs="Arial"/>
                <w:sz w:val="24"/>
                <w:szCs w:val="24"/>
              </w:rPr>
              <w:t>Data Protection</w:t>
            </w:r>
          </w:p>
        </w:tc>
        <w:tc>
          <w:tcPr>
            <w:tcW w:w="2334" w:type="dxa"/>
            <w:shd w:val="clear" w:color="auto" w:fill="auto"/>
          </w:tcPr>
          <w:p w14:paraId="4C569541" w14:textId="77777777" w:rsidR="00EF0951" w:rsidRPr="006557A9" w:rsidRDefault="00EF0951" w:rsidP="004F6BB9">
            <w:pPr>
              <w:rPr>
                <w:rFonts w:ascii="Arial" w:hAnsi="Arial" w:cs="Arial"/>
                <w:sz w:val="24"/>
                <w:szCs w:val="24"/>
              </w:rPr>
            </w:pPr>
            <w:r w:rsidRPr="006557A9">
              <w:rPr>
                <w:rFonts w:ascii="Arial" w:hAnsi="Arial" w:cs="Arial"/>
                <w:sz w:val="24"/>
                <w:szCs w:val="24"/>
              </w:rPr>
              <w:t>Staff</w:t>
            </w:r>
          </w:p>
          <w:p w14:paraId="30A8C8F0" w14:textId="77777777" w:rsidR="00EF0951" w:rsidRPr="006557A9" w:rsidRDefault="00EF0951" w:rsidP="004F6BB9">
            <w:pPr>
              <w:rPr>
                <w:rFonts w:ascii="Arial" w:hAnsi="Arial" w:cs="Arial"/>
                <w:sz w:val="24"/>
                <w:szCs w:val="24"/>
              </w:rPr>
            </w:pPr>
            <w:r w:rsidRPr="006557A9">
              <w:rPr>
                <w:rFonts w:ascii="Arial" w:hAnsi="Arial" w:cs="Arial"/>
                <w:sz w:val="24"/>
                <w:szCs w:val="24"/>
              </w:rPr>
              <w:t>Visitors</w:t>
            </w:r>
          </w:p>
        </w:tc>
        <w:tc>
          <w:tcPr>
            <w:tcW w:w="3425" w:type="dxa"/>
            <w:shd w:val="clear" w:color="auto" w:fill="auto"/>
          </w:tcPr>
          <w:p w14:paraId="56316F5C" w14:textId="20B1D37D" w:rsidR="00EF0951" w:rsidRPr="006557A9" w:rsidRDefault="00C475D8" w:rsidP="004F6BB9">
            <w:pPr>
              <w:rPr>
                <w:rFonts w:ascii="Arial" w:hAnsi="Arial" w:cs="Arial"/>
                <w:sz w:val="24"/>
                <w:szCs w:val="24"/>
              </w:rPr>
            </w:pPr>
            <w:r w:rsidRPr="006557A9">
              <w:rPr>
                <w:rFonts w:ascii="Arial" w:hAnsi="Arial" w:cs="Arial"/>
                <w:sz w:val="24"/>
                <w:szCs w:val="24"/>
              </w:rPr>
              <w:t xml:space="preserve">Monitored </w:t>
            </w:r>
            <w:r w:rsidR="00A24589" w:rsidRPr="006557A9">
              <w:rPr>
                <w:rFonts w:ascii="Arial" w:hAnsi="Arial" w:cs="Arial"/>
                <w:sz w:val="24"/>
                <w:szCs w:val="24"/>
              </w:rPr>
              <w:t xml:space="preserve">online tickets </w:t>
            </w:r>
            <w:r w:rsidR="00BD5B0C" w:rsidRPr="006557A9">
              <w:rPr>
                <w:rFonts w:ascii="Arial" w:hAnsi="Arial" w:cs="Arial"/>
                <w:sz w:val="24"/>
                <w:szCs w:val="24"/>
              </w:rPr>
              <w:t>to a public</w:t>
            </w:r>
            <w:r w:rsidR="0026206C" w:rsidRPr="006557A9">
              <w:rPr>
                <w:rFonts w:ascii="Arial" w:hAnsi="Arial" w:cs="Arial"/>
                <w:sz w:val="24"/>
                <w:szCs w:val="24"/>
              </w:rPr>
              <w:t>ly accessible</w:t>
            </w:r>
            <w:r w:rsidR="00712CB0" w:rsidRPr="006557A9">
              <w:rPr>
                <w:rFonts w:ascii="Arial" w:hAnsi="Arial" w:cs="Arial"/>
                <w:sz w:val="24"/>
                <w:szCs w:val="24"/>
              </w:rPr>
              <w:t xml:space="preserve"> </w:t>
            </w:r>
            <w:r w:rsidR="00A75FC3" w:rsidRPr="006557A9">
              <w:rPr>
                <w:rFonts w:ascii="Arial" w:hAnsi="Arial" w:cs="Arial"/>
                <w:sz w:val="24"/>
                <w:szCs w:val="24"/>
              </w:rPr>
              <w:t>building.</w:t>
            </w:r>
          </w:p>
        </w:tc>
        <w:tc>
          <w:tcPr>
            <w:tcW w:w="2958" w:type="dxa"/>
            <w:shd w:val="clear" w:color="auto" w:fill="auto"/>
          </w:tcPr>
          <w:p w14:paraId="418A03E6" w14:textId="5B3849E0" w:rsidR="00EF0951" w:rsidRPr="006557A9" w:rsidRDefault="00496782" w:rsidP="004F6BB9">
            <w:pPr>
              <w:rPr>
                <w:rFonts w:ascii="Arial" w:hAnsi="Arial" w:cs="Arial"/>
                <w:sz w:val="24"/>
                <w:szCs w:val="24"/>
              </w:rPr>
            </w:pPr>
            <w:r w:rsidRPr="006557A9">
              <w:rPr>
                <w:rFonts w:ascii="Arial" w:hAnsi="Arial" w:cs="Arial"/>
                <w:sz w:val="24"/>
                <w:szCs w:val="24"/>
              </w:rPr>
              <w:t>No further action required.</w:t>
            </w:r>
          </w:p>
        </w:tc>
        <w:tc>
          <w:tcPr>
            <w:tcW w:w="1245" w:type="dxa"/>
            <w:shd w:val="clear" w:color="auto" w:fill="auto"/>
          </w:tcPr>
          <w:p w14:paraId="66C46279" w14:textId="77777777" w:rsidR="00EF0951" w:rsidRPr="006557A9" w:rsidRDefault="00EF0951" w:rsidP="004F6BB9">
            <w:pPr>
              <w:rPr>
                <w:rFonts w:ascii="Arial" w:hAnsi="Arial" w:cs="Arial"/>
                <w:bCs/>
                <w:sz w:val="24"/>
                <w:szCs w:val="24"/>
              </w:rPr>
            </w:pPr>
            <w:r w:rsidRPr="006557A9">
              <w:rPr>
                <w:rFonts w:ascii="Arial" w:hAnsi="Arial" w:cs="Arial"/>
                <w:bCs/>
                <w:sz w:val="24"/>
                <w:szCs w:val="24"/>
              </w:rPr>
              <w:t>Staff</w:t>
            </w:r>
          </w:p>
        </w:tc>
        <w:tc>
          <w:tcPr>
            <w:tcW w:w="1245" w:type="dxa"/>
            <w:shd w:val="clear" w:color="auto" w:fill="auto"/>
          </w:tcPr>
          <w:p w14:paraId="1702A695" w14:textId="2BA42F29" w:rsidR="00EF0951" w:rsidRPr="006557A9" w:rsidRDefault="00EF0951" w:rsidP="004F6BB9">
            <w:pPr>
              <w:rPr>
                <w:rFonts w:ascii="Arial" w:hAnsi="Arial" w:cs="Arial"/>
                <w:sz w:val="24"/>
                <w:szCs w:val="24"/>
              </w:rPr>
            </w:pPr>
          </w:p>
        </w:tc>
      </w:tr>
      <w:tr w:rsidR="00EF0951" w:rsidRPr="006557A9" w14:paraId="118A0F08" w14:textId="77777777" w:rsidTr="004F6BB9">
        <w:trPr>
          <w:trHeight w:val="734"/>
        </w:trPr>
        <w:tc>
          <w:tcPr>
            <w:tcW w:w="586" w:type="dxa"/>
            <w:shd w:val="clear" w:color="auto" w:fill="auto"/>
          </w:tcPr>
          <w:p w14:paraId="0C446D8F" w14:textId="77777777" w:rsidR="00EF0951" w:rsidRPr="006557A9" w:rsidRDefault="00EF0951" w:rsidP="004F6BB9">
            <w:pPr>
              <w:rPr>
                <w:rFonts w:ascii="Arial" w:hAnsi="Arial" w:cs="Arial"/>
                <w:sz w:val="24"/>
                <w:szCs w:val="24"/>
              </w:rPr>
            </w:pPr>
          </w:p>
          <w:p w14:paraId="382BB601" w14:textId="77777777" w:rsidR="00EF0951" w:rsidRPr="006557A9" w:rsidRDefault="00EF0951" w:rsidP="004F6BB9">
            <w:pPr>
              <w:rPr>
                <w:rFonts w:ascii="Arial" w:hAnsi="Arial" w:cs="Arial"/>
                <w:sz w:val="24"/>
                <w:szCs w:val="24"/>
              </w:rPr>
            </w:pPr>
            <w:r w:rsidRPr="006557A9">
              <w:rPr>
                <w:rFonts w:ascii="Arial" w:hAnsi="Arial" w:cs="Arial"/>
                <w:sz w:val="24"/>
                <w:szCs w:val="24"/>
              </w:rPr>
              <w:t>3</w:t>
            </w:r>
          </w:p>
        </w:tc>
        <w:tc>
          <w:tcPr>
            <w:tcW w:w="3580" w:type="dxa"/>
            <w:shd w:val="clear" w:color="auto" w:fill="auto"/>
          </w:tcPr>
          <w:p w14:paraId="19ED8BEB" w14:textId="1C3F865D" w:rsidR="00EF0951" w:rsidRPr="006557A9" w:rsidRDefault="0096054C" w:rsidP="00712CB0">
            <w:pPr>
              <w:rPr>
                <w:rFonts w:ascii="Arial" w:hAnsi="Arial" w:cs="Arial"/>
                <w:sz w:val="24"/>
                <w:szCs w:val="24"/>
              </w:rPr>
            </w:pPr>
            <w:r w:rsidRPr="006557A9">
              <w:rPr>
                <w:rFonts w:ascii="Arial" w:hAnsi="Arial" w:cs="Arial"/>
                <w:sz w:val="24"/>
                <w:szCs w:val="24"/>
              </w:rPr>
              <w:t>Slips Trips and falls</w:t>
            </w:r>
          </w:p>
        </w:tc>
        <w:tc>
          <w:tcPr>
            <w:tcW w:w="2334" w:type="dxa"/>
            <w:shd w:val="clear" w:color="auto" w:fill="auto"/>
          </w:tcPr>
          <w:p w14:paraId="491D79A8" w14:textId="77777777" w:rsidR="00EF0951" w:rsidRPr="006557A9" w:rsidRDefault="00EF0951" w:rsidP="004F6BB9">
            <w:pPr>
              <w:rPr>
                <w:rFonts w:ascii="Arial" w:hAnsi="Arial" w:cs="Arial"/>
                <w:sz w:val="24"/>
                <w:szCs w:val="24"/>
              </w:rPr>
            </w:pPr>
            <w:r w:rsidRPr="006557A9">
              <w:rPr>
                <w:rFonts w:ascii="Arial" w:hAnsi="Arial" w:cs="Arial"/>
                <w:sz w:val="24"/>
                <w:szCs w:val="24"/>
              </w:rPr>
              <w:t>Staff</w:t>
            </w:r>
          </w:p>
          <w:p w14:paraId="0AD10038" w14:textId="77777777" w:rsidR="00EF0951" w:rsidRPr="006557A9" w:rsidRDefault="00EF0951" w:rsidP="004F6BB9">
            <w:pPr>
              <w:rPr>
                <w:rFonts w:ascii="Arial" w:hAnsi="Arial" w:cs="Arial"/>
                <w:sz w:val="24"/>
                <w:szCs w:val="24"/>
              </w:rPr>
            </w:pPr>
            <w:r w:rsidRPr="006557A9">
              <w:rPr>
                <w:rFonts w:ascii="Arial" w:hAnsi="Arial" w:cs="Arial"/>
                <w:sz w:val="24"/>
                <w:szCs w:val="24"/>
              </w:rPr>
              <w:t>Visitors</w:t>
            </w:r>
          </w:p>
        </w:tc>
        <w:tc>
          <w:tcPr>
            <w:tcW w:w="3425" w:type="dxa"/>
            <w:shd w:val="clear" w:color="auto" w:fill="auto"/>
          </w:tcPr>
          <w:p w14:paraId="0D0CB468" w14:textId="4524AA85" w:rsidR="00EF0951" w:rsidRPr="006557A9" w:rsidRDefault="008C37F5" w:rsidP="004F6BB9">
            <w:pPr>
              <w:rPr>
                <w:rFonts w:ascii="Arial" w:hAnsi="Arial" w:cs="Arial"/>
                <w:sz w:val="24"/>
                <w:szCs w:val="24"/>
              </w:rPr>
            </w:pPr>
            <w:r w:rsidRPr="006557A9">
              <w:rPr>
                <w:rFonts w:ascii="Arial" w:hAnsi="Arial" w:cs="Arial"/>
                <w:sz w:val="24"/>
                <w:szCs w:val="24"/>
              </w:rPr>
              <w:t>Handrail</w:t>
            </w:r>
            <w:r w:rsidR="00726B7F" w:rsidRPr="006557A9">
              <w:rPr>
                <w:rFonts w:ascii="Arial" w:hAnsi="Arial" w:cs="Arial"/>
                <w:sz w:val="24"/>
                <w:szCs w:val="24"/>
              </w:rPr>
              <w:t>s</w:t>
            </w:r>
          </w:p>
          <w:p w14:paraId="52E5F804" w14:textId="468AC8AB" w:rsidR="0000259B" w:rsidRPr="006557A9" w:rsidRDefault="00164094" w:rsidP="004F6BB9">
            <w:pPr>
              <w:rPr>
                <w:rFonts w:ascii="Arial" w:hAnsi="Arial" w:cs="Arial"/>
                <w:sz w:val="24"/>
                <w:szCs w:val="24"/>
              </w:rPr>
            </w:pPr>
            <w:r w:rsidRPr="006557A9">
              <w:rPr>
                <w:rFonts w:ascii="Arial" w:hAnsi="Arial" w:cs="Arial"/>
                <w:sz w:val="24"/>
                <w:szCs w:val="24"/>
              </w:rPr>
              <w:t xml:space="preserve">Signage </w:t>
            </w:r>
          </w:p>
          <w:p w14:paraId="554132D1" w14:textId="224DB630" w:rsidR="00164094" w:rsidRPr="006557A9" w:rsidRDefault="00395EF5" w:rsidP="004F6BB9">
            <w:pPr>
              <w:rPr>
                <w:rFonts w:ascii="Arial" w:hAnsi="Arial" w:cs="Arial"/>
                <w:sz w:val="24"/>
                <w:szCs w:val="24"/>
              </w:rPr>
            </w:pPr>
            <w:r w:rsidRPr="006557A9">
              <w:rPr>
                <w:rFonts w:ascii="Arial" w:hAnsi="Arial" w:cs="Arial"/>
                <w:sz w:val="24"/>
                <w:szCs w:val="24"/>
              </w:rPr>
              <w:t>Lighting</w:t>
            </w:r>
          </w:p>
          <w:p w14:paraId="1A5317BF" w14:textId="376F4088" w:rsidR="00395EF5" w:rsidRPr="006557A9" w:rsidRDefault="00395EF5" w:rsidP="004F6BB9">
            <w:pPr>
              <w:rPr>
                <w:rFonts w:ascii="Arial" w:hAnsi="Arial" w:cs="Arial"/>
                <w:sz w:val="24"/>
                <w:szCs w:val="24"/>
              </w:rPr>
            </w:pPr>
            <w:r w:rsidRPr="006557A9">
              <w:rPr>
                <w:rFonts w:ascii="Arial" w:hAnsi="Arial" w:cs="Arial"/>
                <w:sz w:val="24"/>
                <w:szCs w:val="24"/>
              </w:rPr>
              <w:lastRenderedPageBreak/>
              <w:t>Hazard Tape</w:t>
            </w:r>
          </w:p>
          <w:p w14:paraId="420B65E4" w14:textId="04CCB380" w:rsidR="00EB148E" w:rsidRPr="006557A9" w:rsidRDefault="00EB148E" w:rsidP="004F6BB9">
            <w:pPr>
              <w:rPr>
                <w:rFonts w:ascii="Arial" w:hAnsi="Arial" w:cs="Arial"/>
                <w:sz w:val="24"/>
                <w:szCs w:val="24"/>
              </w:rPr>
            </w:pPr>
            <w:r w:rsidRPr="006557A9">
              <w:rPr>
                <w:rFonts w:ascii="Arial" w:hAnsi="Arial" w:cs="Arial"/>
                <w:sz w:val="24"/>
                <w:szCs w:val="24"/>
              </w:rPr>
              <w:t>Good house keeping</w:t>
            </w:r>
          </w:p>
          <w:p w14:paraId="048F76DD" w14:textId="51EF612F" w:rsidR="00726B7F" w:rsidRPr="006557A9" w:rsidRDefault="00EB148E" w:rsidP="004F6BB9">
            <w:pPr>
              <w:rPr>
                <w:rFonts w:ascii="Arial" w:hAnsi="Arial" w:cs="Arial"/>
                <w:sz w:val="24"/>
                <w:szCs w:val="24"/>
              </w:rPr>
            </w:pPr>
            <w:r w:rsidRPr="006557A9">
              <w:rPr>
                <w:rFonts w:ascii="Arial" w:hAnsi="Arial" w:cs="Arial"/>
                <w:sz w:val="24"/>
                <w:szCs w:val="24"/>
              </w:rPr>
              <w:t>Sloped di</w:t>
            </w:r>
            <w:r w:rsidR="00726B7F" w:rsidRPr="006557A9">
              <w:rPr>
                <w:rFonts w:ascii="Arial" w:hAnsi="Arial" w:cs="Arial"/>
                <w:sz w:val="24"/>
                <w:szCs w:val="24"/>
              </w:rPr>
              <w:t>s</w:t>
            </w:r>
            <w:r w:rsidR="003D7B9A" w:rsidRPr="006557A9">
              <w:rPr>
                <w:rFonts w:ascii="Arial" w:hAnsi="Arial" w:cs="Arial"/>
                <w:sz w:val="24"/>
                <w:szCs w:val="24"/>
              </w:rPr>
              <w:t>abled access</w:t>
            </w:r>
          </w:p>
          <w:p w14:paraId="0F022430" w14:textId="61A1C782" w:rsidR="008C37F5" w:rsidRPr="006557A9" w:rsidRDefault="008C37F5" w:rsidP="004F6BB9">
            <w:pPr>
              <w:rPr>
                <w:rFonts w:ascii="Arial" w:hAnsi="Arial" w:cs="Arial"/>
                <w:sz w:val="24"/>
                <w:szCs w:val="24"/>
              </w:rPr>
            </w:pPr>
          </w:p>
        </w:tc>
        <w:tc>
          <w:tcPr>
            <w:tcW w:w="2958" w:type="dxa"/>
            <w:shd w:val="clear" w:color="auto" w:fill="auto"/>
          </w:tcPr>
          <w:p w14:paraId="6032EF9F" w14:textId="002C783D" w:rsidR="00EF0951" w:rsidRPr="006557A9" w:rsidRDefault="0096054C" w:rsidP="004F6BB9">
            <w:pPr>
              <w:rPr>
                <w:rFonts w:ascii="Arial" w:hAnsi="Arial" w:cs="Arial"/>
                <w:sz w:val="24"/>
                <w:szCs w:val="24"/>
              </w:rPr>
            </w:pPr>
            <w:r w:rsidRPr="006557A9">
              <w:rPr>
                <w:rFonts w:ascii="Arial" w:hAnsi="Arial" w:cs="Arial"/>
                <w:sz w:val="24"/>
                <w:szCs w:val="24"/>
              </w:rPr>
              <w:lastRenderedPageBreak/>
              <w:t>Wet floor signs need to be put in place warn people there is a hazard.</w:t>
            </w:r>
          </w:p>
        </w:tc>
        <w:tc>
          <w:tcPr>
            <w:tcW w:w="1245" w:type="dxa"/>
            <w:shd w:val="clear" w:color="auto" w:fill="auto"/>
          </w:tcPr>
          <w:p w14:paraId="1D1F8AB8" w14:textId="77777777" w:rsidR="00EF0951" w:rsidRPr="006557A9" w:rsidRDefault="00EF0951" w:rsidP="004F6BB9">
            <w:pPr>
              <w:rPr>
                <w:rFonts w:ascii="Arial" w:hAnsi="Arial" w:cs="Arial"/>
                <w:bCs/>
                <w:sz w:val="24"/>
                <w:szCs w:val="24"/>
              </w:rPr>
            </w:pPr>
            <w:r w:rsidRPr="006557A9">
              <w:rPr>
                <w:rFonts w:ascii="Arial" w:hAnsi="Arial" w:cs="Arial"/>
                <w:bCs/>
                <w:sz w:val="24"/>
                <w:szCs w:val="24"/>
              </w:rPr>
              <w:t>Staff</w:t>
            </w:r>
          </w:p>
        </w:tc>
        <w:tc>
          <w:tcPr>
            <w:tcW w:w="1245" w:type="dxa"/>
            <w:shd w:val="clear" w:color="auto" w:fill="auto"/>
          </w:tcPr>
          <w:p w14:paraId="5E197428" w14:textId="77777777" w:rsidR="00EF0951" w:rsidRPr="006557A9" w:rsidRDefault="00EF0951" w:rsidP="004F6BB9">
            <w:pPr>
              <w:rPr>
                <w:rFonts w:ascii="Arial" w:hAnsi="Arial" w:cs="Arial"/>
                <w:sz w:val="24"/>
                <w:szCs w:val="24"/>
              </w:rPr>
            </w:pPr>
            <w:r w:rsidRPr="006557A9">
              <w:rPr>
                <w:rFonts w:ascii="Arial" w:hAnsi="Arial" w:cs="Arial"/>
                <w:sz w:val="24"/>
                <w:szCs w:val="24"/>
              </w:rPr>
              <w:t>Immediate</w:t>
            </w:r>
          </w:p>
        </w:tc>
      </w:tr>
      <w:tr w:rsidR="000900BE" w:rsidRPr="006557A9" w14:paraId="16670802" w14:textId="77777777" w:rsidTr="004F6BB9">
        <w:trPr>
          <w:trHeight w:val="734"/>
        </w:trPr>
        <w:tc>
          <w:tcPr>
            <w:tcW w:w="586" w:type="dxa"/>
            <w:shd w:val="clear" w:color="auto" w:fill="auto"/>
          </w:tcPr>
          <w:p w14:paraId="786F59FA" w14:textId="77777777" w:rsidR="000900BE" w:rsidRPr="006557A9" w:rsidRDefault="000900BE" w:rsidP="000900BE">
            <w:pPr>
              <w:rPr>
                <w:rFonts w:ascii="Arial" w:hAnsi="Arial" w:cs="Arial"/>
                <w:sz w:val="24"/>
                <w:szCs w:val="24"/>
              </w:rPr>
            </w:pPr>
          </w:p>
          <w:p w14:paraId="62DBD53D" w14:textId="77777777" w:rsidR="000900BE" w:rsidRPr="006557A9" w:rsidRDefault="000900BE" w:rsidP="000900BE">
            <w:pPr>
              <w:rPr>
                <w:rFonts w:ascii="Arial" w:hAnsi="Arial" w:cs="Arial"/>
                <w:sz w:val="24"/>
                <w:szCs w:val="24"/>
              </w:rPr>
            </w:pPr>
            <w:r w:rsidRPr="006557A9">
              <w:rPr>
                <w:rFonts w:ascii="Arial" w:hAnsi="Arial" w:cs="Arial"/>
                <w:sz w:val="24"/>
                <w:szCs w:val="24"/>
              </w:rPr>
              <w:t>4</w:t>
            </w:r>
          </w:p>
        </w:tc>
        <w:tc>
          <w:tcPr>
            <w:tcW w:w="3580" w:type="dxa"/>
            <w:shd w:val="clear" w:color="auto" w:fill="auto"/>
          </w:tcPr>
          <w:p w14:paraId="0C5CCBE2" w14:textId="0F7AC950" w:rsidR="000900BE" w:rsidRPr="006557A9" w:rsidRDefault="00641EC5" w:rsidP="000900BE">
            <w:pPr>
              <w:rPr>
                <w:rFonts w:ascii="Arial" w:hAnsi="Arial" w:cs="Arial"/>
                <w:sz w:val="24"/>
                <w:szCs w:val="24"/>
              </w:rPr>
            </w:pPr>
            <w:r w:rsidRPr="006557A9">
              <w:rPr>
                <w:rFonts w:ascii="Arial" w:hAnsi="Arial" w:cs="Arial"/>
                <w:sz w:val="24"/>
                <w:szCs w:val="24"/>
              </w:rPr>
              <w:t>Electrical hazard</w:t>
            </w:r>
            <w:r w:rsidR="00E33DE7" w:rsidRPr="006557A9">
              <w:rPr>
                <w:rFonts w:ascii="Arial" w:hAnsi="Arial" w:cs="Arial"/>
                <w:sz w:val="24"/>
                <w:szCs w:val="24"/>
              </w:rPr>
              <w:t>s</w:t>
            </w:r>
          </w:p>
        </w:tc>
        <w:tc>
          <w:tcPr>
            <w:tcW w:w="2334" w:type="dxa"/>
            <w:shd w:val="clear" w:color="auto" w:fill="auto"/>
          </w:tcPr>
          <w:p w14:paraId="5F064470" w14:textId="77777777" w:rsidR="000900BE" w:rsidRPr="006557A9" w:rsidRDefault="000900BE" w:rsidP="000900BE">
            <w:pPr>
              <w:rPr>
                <w:rFonts w:ascii="Arial" w:hAnsi="Arial" w:cs="Arial"/>
                <w:sz w:val="24"/>
                <w:szCs w:val="24"/>
              </w:rPr>
            </w:pPr>
            <w:r w:rsidRPr="006557A9">
              <w:rPr>
                <w:rFonts w:ascii="Arial" w:hAnsi="Arial" w:cs="Arial"/>
                <w:sz w:val="24"/>
                <w:szCs w:val="24"/>
              </w:rPr>
              <w:t>Staff</w:t>
            </w:r>
          </w:p>
          <w:p w14:paraId="0E7C6464" w14:textId="77777777" w:rsidR="000900BE" w:rsidRPr="006557A9" w:rsidRDefault="000900BE" w:rsidP="000900BE">
            <w:pPr>
              <w:rPr>
                <w:rFonts w:ascii="Arial" w:hAnsi="Arial" w:cs="Arial"/>
                <w:sz w:val="24"/>
                <w:szCs w:val="24"/>
              </w:rPr>
            </w:pPr>
            <w:r w:rsidRPr="006557A9">
              <w:rPr>
                <w:rFonts w:ascii="Arial" w:hAnsi="Arial" w:cs="Arial"/>
                <w:sz w:val="24"/>
                <w:szCs w:val="24"/>
              </w:rPr>
              <w:t>Visitors</w:t>
            </w:r>
          </w:p>
        </w:tc>
        <w:tc>
          <w:tcPr>
            <w:tcW w:w="3425" w:type="dxa"/>
            <w:shd w:val="clear" w:color="auto" w:fill="auto"/>
          </w:tcPr>
          <w:p w14:paraId="2A30E4B7" w14:textId="51B16606" w:rsidR="00E36266" w:rsidRPr="006557A9" w:rsidRDefault="00E36266" w:rsidP="000900BE">
            <w:pPr>
              <w:rPr>
                <w:rFonts w:ascii="Arial" w:hAnsi="Arial" w:cs="Arial"/>
                <w:sz w:val="24"/>
                <w:szCs w:val="24"/>
              </w:rPr>
            </w:pPr>
            <w:r w:rsidRPr="006557A9">
              <w:rPr>
                <w:rFonts w:ascii="Arial" w:hAnsi="Arial" w:cs="Arial"/>
                <w:sz w:val="24"/>
                <w:szCs w:val="24"/>
              </w:rPr>
              <w:t>Electric wires covered with tape</w:t>
            </w:r>
          </w:p>
          <w:p w14:paraId="1DA3C854" w14:textId="173FF877" w:rsidR="00E36266" w:rsidRPr="006557A9" w:rsidRDefault="00E36266" w:rsidP="000900BE">
            <w:pPr>
              <w:rPr>
                <w:rFonts w:ascii="Arial" w:hAnsi="Arial" w:cs="Arial"/>
                <w:sz w:val="24"/>
                <w:szCs w:val="24"/>
              </w:rPr>
            </w:pPr>
            <w:r w:rsidRPr="006557A9">
              <w:rPr>
                <w:rFonts w:ascii="Arial" w:hAnsi="Arial" w:cs="Arial"/>
                <w:sz w:val="24"/>
                <w:szCs w:val="24"/>
              </w:rPr>
              <w:t>Electric plug sockets covered</w:t>
            </w:r>
          </w:p>
          <w:p w14:paraId="552412CA" w14:textId="3D315FB1" w:rsidR="000900BE" w:rsidRPr="006557A9" w:rsidRDefault="00045A17" w:rsidP="000900BE">
            <w:pPr>
              <w:rPr>
                <w:rFonts w:ascii="Arial" w:hAnsi="Arial" w:cs="Arial"/>
                <w:sz w:val="24"/>
                <w:szCs w:val="24"/>
              </w:rPr>
            </w:pPr>
            <w:r w:rsidRPr="006557A9">
              <w:rPr>
                <w:rFonts w:ascii="Arial" w:hAnsi="Arial" w:cs="Arial"/>
                <w:sz w:val="24"/>
                <w:szCs w:val="24"/>
              </w:rPr>
              <w:t>O</w:t>
            </w:r>
            <w:r w:rsidR="00244B46" w:rsidRPr="006557A9">
              <w:rPr>
                <w:rFonts w:ascii="Arial" w:hAnsi="Arial" w:cs="Arial"/>
                <w:sz w:val="24"/>
                <w:szCs w:val="24"/>
              </w:rPr>
              <w:t xml:space="preserve">nly authorised team members allowed to carry out </w:t>
            </w:r>
            <w:r w:rsidR="00C84B52" w:rsidRPr="006557A9">
              <w:rPr>
                <w:rFonts w:ascii="Arial" w:hAnsi="Arial" w:cs="Arial"/>
                <w:sz w:val="24"/>
                <w:szCs w:val="24"/>
              </w:rPr>
              <w:t>minor electrical repairs.</w:t>
            </w:r>
          </w:p>
        </w:tc>
        <w:tc>
          <w:tcPr>
            <w:tcW w:w="2958" w:type="dxa"/>
            <w:shd w:val="clear" w:color="auto" w:fill="auto"/>
          </w:tcPr>
          <w:p w14:paraId="63F1ADA4" w14:textId="3B33FA04" w:rsidR="000900BE" w:rsidRPr="006557A9" w:rsidRDefault="00821B75" w:rsidP="000900BE">
            <w:pPr>
              <w:rPr>
                <w:rFonts w:ascii="Arial" w:hAnsi="Arial" w:cs="Arial"/>
                <w:sz w:val="24"/>
                <w:szCs w:val="24"/>
              </w:rPr>
            </w:pPr>
            <w:r w:rsidRPr="006557A9">
              <w:rPr>
                <w:rFonts w:ascii="Arial" w:hAnsi="Arial" w:cs="Arial"/>
                <w:sz w:val="24"/>
                <w:szCs w:val="24"/>
              </w:rPr>
              <w:t>No further action required</w:t>
            </w:r>
          </w:p>
        </w:tc>
        <w:tc>
          <w:tcPr>
            <w:tcW w:w="1245" w:type="dxa"/>
            <w:shd w:val="clear" w:color="auto" w:fill="auto"/>
          </w:tcPr>
          <w:p w14:paraId="0142E72E" w14:textId="08DE4275" w:rsidR="000900BE" w:rsidRPr="006557A9" w:rsidRDefault="00452438" w:rsidP="000900BE">
            <w:pPr>
              <w:rPr>
                <w:rFonts w:ascii="Arial" w:hAnsi="Arial" w:cs="Arial"/>
                <w:bCs/>
                <w:sz w:val="24"/>
                <w:szCs w:val="24"/>
              </w:rPr>
            </w:pPr>
            <w:r w:rsidRPr="006557A9">
              <w:rPr>
                <w:rFonts w:ascii="Arial" w:hAnsi="Arial" w:cs="Arial"/>
                <w:bCs/>
                <w:sz w:val="24"/>
                <w:szCs w:val="24"/>
              </w:rPr>
              <w:t xml:space="preserve">Authorised team members </w:t>
            </w:r>
          </w:p>
        </w:tc>
        <w:tc>
          <w:tcPr>
            <w:tcW w:w="1245" w:type="dxa"/>
            <w:shd w:val="clear" w:color="auto" w:fill="auto"/>
          </w:tcPr>
          <w:p w14:paraId="7EAB8DAC" w14:textId="2ACBB85F" w:rsidR="000900BE" w:rsidRPr="006557A9" w:rsidRDefault="000900BE" w:rsidP="000900BE">
            <w:pPr>
              <w:rPr>
                <w:rFonts w:ascii="Arial" w:hAnsi="Arial" w:cs="Arial"/>
                <w:sz w:val="24"/>
                <w:szCs w:val="24"/>
              </w:rPr>
            </w:pPr>
          </w:p>
        </w:tc>
      </w:tr>
      <w:tr w:rsidR="000900BE" w:rsidRPr="006557A9" w14:paraId="67163D8B" w14:textId="77777777" w:rsidTr="004F6BB9">
        <w:trPr>
          <w:trHeight w:val="121"/>
        </w:trPr>
        <w:tc>
          <w:tcPr>
            <w:tcW w:w="586" w:type="dxa"/>
            <w:shd w:val="clear" w:color="auto" w:fill="auto"/>
          </w:tcPr>
          <w:p w14:paraId="09AAF1CC" w14:textId="77777777" w:rsidR="000900BE" w:rsidRPr="006557A9" w:rsidRDefault="000900BE" w:rsidP="000900BE">
            <w:pPr>
              <w:rPr>
                <w:rFonts w:ascii="Arial" w:hAnsi="Arial" w:cs="Arial"/>
                <w:sz w:val="24"/>
                <w:szCs w:val="24"/>
              </w:rPr>
            </w:pPr>
          </w:p>
          <w:p w14:paraId="7E0AD401" w14:textId="77777777" w:rsidR="000900BE" w:rsidRPr="006557A9" w:rsidRDefault="000900BE" w:rsidP="000900BE">
            <w:pPr>
              <w:rPr>
                <w:rFonts w:ascii="Arial" w:hAnsi="Arial" w:cs="Arial"/>
                <w:sz w:val="24"/>
                <w:szCs w:val="24"/>
              </w:rPr>
            </w:pPr>
            <w:r w:rsidRPr="006557A9">
              <w:rPr>
                <w:rFonts w:ascii="Arial" w:hAnsi="Arial" w:cs="Arial"/>
                <w:sz w:val="24"/>
                <w:szCs w:val="24"/>
              </w:rPr>
              <w:t>5</w:t>
            </w:r>
          </w:p>
        </w:tc>
        <w:tc>
          <w:tcPr>
            <w:tcW w:w="3580" w:type="dxa"/>
            <w:shd w:val="clear" w:color="auto" w:fill="auto"/>
          </w:tcPr>
          <w:p w14:paraId="04F07EA6" w14:textId="46C0A7D1" w:rsidR="000900BE" w:rsidRPr="006557A9" w:rsidRDefault="000900BE" w:rsidP="000900BE">
            <w:pPr>
              <w:rPr>
                <w:rFonts w:ascii="Arial" w:hAnsi="Arial" w:cs="Arial"/>
                <w:sz w:val="24"/>
                <w:szCs w:val="24"/>
              </w:rPr>
            </w:pPr>
            <w:r w:rsidRPr="006557A9">
              <w:rPr>
                <w:rFonts w:ascii="Arial" w:hAnsi="Arial" w:cs="Arial"/>
                <w:sz w:val="24"/>
                <w:szCs w:val="24"/>
              </w:rPr>
              <w:t>Manual Handling</w:t>
            </w:r>
          </w:p>
        </w:tc>
        <w:tc>
          <w:tcPr>
            <w:tcW w:w="2334" w:type="dxa"/>
            <w:shd w:val="clear" w:color="auto" w:fill="auto"/>
          </w:tcPr>
          <w:p w14:paraId="19375C42" w14:textId="0BC7E1D6" w:rsidR="000900BE" w:rsidRPr="006557A9" w:rsidRDefault="000900BE" w:rsidP="000900BE">
            <w:pPr>
              <w:rPr>
                <w:rFonts w:ascii="Arial" w:hAnsi="Arial" w:cs="Arial"/>
                <w:sz w:val="24"/>
                <w:szCs w:val="24"/>
              </w:rPr>
            </w:pPr>
            <w:r w:rsidRPr="006557A9">
              <w:rPr>
                <w:rFonts w:ascii="Arial" w:hAnsi="Arial" w:cs="Arial"/>
                <w:sz w:val="24"/>
                <w:szCs w:val="24"/>
              </w:rPr>
              <w:t>Staff</w:t>
            </w:r>
          </w:p>
          <w:p w14:paraId="0E2F98B3" w14:textId="2BAD6E0E" w:rsidR="000900BE" w:rsidRPr="006557A9" w:rsidRDefault="000900BE" w:rsidP="000900BE">
            <w:pPr>
              <w:rPr>
                <w:rFonts w:ascii="Arial" w:hAnsi="Arial" w:cs="Arial"/>
                <w:sz w:val="24"/>
                <w:szCs w:val="24"/>
              </w:rPr>
            </w:pPr>
            <w:r w:rsidRPr="006557A9">
              <w:rPr>
                <w:rFonts w:ascii="Arial" w:hAnsi="Arial" w:cs="Arial"/>
                <w:sz w:val="24"/>
                <w:szCs w:val="24"/>
              </w:rPr>
              <w:t>Public</w:t>
            </w:r>
          </w:p>
          <w:p w14:paraId="7BDB068E" w14:textId="77777777" w:rsidR="000900BE" w:rsidRPr="006557A9" w:rsidRDefault="000900BE" w:rsidP="000900BE">
            <w:pPr>
              <w:rPr>
                <w:rFonts w:ascii="Arial" w:hAnsi="Arial" w:cs="Arial"/>
                <w:sz w:val="24"/>
                <w:szCs w:val="24"/>
              </w:rPr>
            </w:pPr>
            <w:r w:rsidRPr="006557A9">
              <w:rPr>
                <w:rFonts w:ascii="Arial" w:hAnsi="Arial" w:cs="Arial"/>
                <w:sz w:val="24"/>
                <w:szCs w:val="24"/>
              </w:rPr>
              <w:t>Visitors</w:t>
            </w:r>
          </w:p>
        </w:tc>
        <w:tc>
          <w:tcPr>
            <w:tcW w:w="3425" w:type="dxa"/>
            <w:shd w:val="clear" w:color="auto" w:fill="auto"/>
          </w:tcPr>
          <w:p w14:paraId="6D15F96D" w14:textId="77777777" w:rsidR="00ED7635" w:rsidRPr="006557A9" w:rsidRDefault="00ED7635" w:rsidP="000900BE">
            <w:pPr>
              <w:rPr>
                <w:rFonts w:ascii="Arial" w:hAnsi="Arial" w:cs="Arial"/>
                <w:sz w:val="24"/>
                <w:szCs w:val="24"/>
              </w:rPr>
            </w:pPr>
            <w:r w:rsidRPr="006557A9">
              <w:rPr>
                <w:rFonts w:ascii="Arial" w:hAnsi="Arial" w:cs="Arial"/>
                <w:sz w:val="24"/>
                <w:szCs w:val="24"/>
              </w:rPr>
              <w:t xml:space="preserve">Manual handling training </w:t>
            </w:r>
          </w:p>
          <w:p w14:paraId="1C976776" w14:textId="6A8AE23C" w:rsidR="000900BE" w:rsidRPr="006557A9" w:rsidRDefault="000900BE" w:rsidP="000900BE">
            <w:pPr>
              <w:rPr>
                <w:rFonts w:ascii="Arial" w:hAnsi="Arial" w:cs="Arial"/>
                <w:sz w:val="24"/>
                <w:szCs w:val="24"/>
              </w:rPr>
            </w:pPr>
            <w:r w:rsidRPr="006557A9">
              <w:rPr>
                <w:rFonts w:ascii="Arial" w:hAnsi="Arial" w:cs="Arial"/>
                <w:sz w:val="24"/>
                <w:szCs w:val="24"/>
              </w:rPr>
              <w:t>Trolley was visible as an alternative for moving items.</w:t>
            </w:r>
          </w:p>
        </w:tc>
        <w:tc>
          <w:tcPr>
            <w:tcW w:w="2958" w:type="dxa"/>
            <w:shd w:val="clear" w:color="auto" w:fill="auto"/>
          </w:tcPr>
          <w:p w14:paraId="7768D8E1" w14:textId="77777777" w:rsidR="000900BE" w:rsidRPr="006557A9" w:rsidRDefault="000900BE" w:rsidP="000900BE">
            <w:pPr>
              <w:rPr>
                <w:rFonts w:ascii="Arial" w:hAnsi="Arial" w:cs="Arial"/>
                <w:sz w:val="24"/>
                <w:szCs w:val="24"/>
              </w:rPr>
            </w:pPr>
            <w:r w:rsidRPr="006557A9">
              <w:rPr>
                <w:rFonts w:ascii="Arial" w:hAnsi="Arial" w:cs="Arial"/>
                <w:sz w:val="24"/>
                <w:szCs w:val="24"/>
              </w:rPr>
              <w:t xml:space="preserve">Stairs </w:t>
            </w:r>
            <w:proofErr w:type="gramStart"/>
            <w:r w:rsidRPr="006557A9">
              <w:rPr>
                <w:rFonts w:ascii="Arial" w:hAnsi="Arial" w:cs="Arial"/>
                <w:sz w:val="24"/>
                <w:szCs w:val="24"/>
              </w:rPr>
              <w:t>should be left clear at all times</w:t>
            </w:r>
            <w:proofErr w:type="gramEnd"/>
            <w:r w:rsidRPr="006557A9">
              <w:rPr>
                <w:rFonts w:ascii="Arial" w:hAnsi="Arial" w:cs="Arial"/>
                <w:sz w:val="24"/>
                <w:szCs w:val="24"/>
              </w:rPr>
              <w:t>.</w:t>
            </w:r>
          </w:p>
        </w:tc>
        <w:tc>
          <w:tcPr>
            <w:tcW w:w="1245" w:type="dxa"/>
            <w:shd w:val="clear" w:color="auto" w:fill="auto"/>
          </w:tcPr>
          <w:p w14:paraId="0C5526BA" w14:textId="77777777" w:rsidR="000900BE" w:rsidRPr="006557A9" w:rsidRDefault="000900BE" w:rsidP="000900BE">
            <w:pPr>
              <w:rPr>
                <w:rFonts w:ascii="Arial" w:hAnsi="Arial" w:cs="Arial"/>
                <w:bCs/>
                <w:sz w:val="24"/>
                <w:szCs w:val="24"/>
              </w:rPr>
            </w:pPr>
            <w:r w:rsidRPr="006557A9">
              <w:rPr>
                <w:rFonts w:ascii="Arial" w:hAnsi="Arial" w:cs="Arial"/>
                <w:bCs/>
                <w:sz w:val="24"/>
                <w:szCs w:val="24"/>
              </w:rPr>
              <w:t>Staff</w:t>
            </w:r>
          </w:p>
        </w:tc>
        <w:tc>
          <w:tcPr>
            <w:tcW w:w="1245" w:type="dxa"/>
            <w:shd w:val="clear" w:color="auto" w:fill="auto"/>
          </w:tcPr>
          <w:p w14:paraId="39BB7221" w14:textId="77777777" w:rsidR="000900BE" w:rsidRPr="006557A9" w:rsidRDefault="000900BE" w:rsidP="000900BE">
            <w:pPr>
              <w:rPr>
                <w:rFonts w:ascii="Arial" w:hAnsi="Arial" w:cs="Arial"/>
                <w:sz w:val="24"/>
                <w:szCs w:val="24"/>
              </w:rPr>
            </w:pPr>
            <w:r w:rsidRPr="006557A9">
              <w:rPr>
                <w:rFonts w:ascii="Arial" w:hAnsi="Arial" w:cs="Arial"/>
                <w:sz w:val="24"/>
                <w:szCs w:val="24"/>
              </w:rPr>
              <w:t>Immediate</w:t>
            </w:r>
          </w:p>
        </w:tc>
      </w:tr>
    </w:tbl>
    <w:p w14:paraId="2BCB77BE" w14:textId="77777777" w:rsidR="0036768D" w:rsidRPr="006557A9" w:rsidRDefault="0036768D" w:rsidP="00BF4C15">
      <w:pPr>
        <w:rPr>
          <w:rFonts w:ascii="Arial" w:hAnsi="Arial" w:cs="Arial"/>
          <w:sz w:val="24"/>
          <w:szCs w:val="24"/>
        </w:rPr>
      </w:pPr>
    </w:p>
    <w:p w14:paraId="7B96C45F" w14:textId="77777777" w:rsidR="0036768D" w:rsidRPr="006557A9" w:rsidRDefault="0036768D" w:rsidP="00BF4C15">
      <w:pPr>
        <w:rPr>
          <w:rFonts w:ascii="Arial" w:hAnsi="Arial" w:cs="Arial"/>
          <w:sz w:val="24"/>
          <w:szCs w:val="24"/>
        </w:rPr>
      </w:pPr>
    </w:p>
    <w:p w14:paraId="11AA3E02" w14:textId="77777777" w:rsidR="0036768D" w:rsidRPr="006557A9" w:rsidRDefault="0036768D" w:rsidP="00BF4C15">
      <w:pPr>
        <w:rPr>
          <w:rFonts w:ascii="Arial" w:hAnsi="Arial" w:cs="Arial"/>
          <w:sz w:val="24"/>
          <w:szCs w:val="24"/>
        </w:rPr>
      </w:pPr>
    </w:p>
    <w:p w14:paraId="2DFB40B5" w14:textId="77777777" w:rsidR="00BF4C15" w:rsidRPr="006557A9" w:rsidRDefault="00BF4C15" w:rsidP="00BF4C15">
      <w:pPr>
        <w:rPr>
          <w:rFonts w:ascii="Arial" w:hAnsi="Arial" w:cs="Arial"/>
          <w:sz w:val="24"/>
          <w:szCs w:val="24"/>
        </w:rPr>
      </w:pPr>
    </w:p>
    <w:p w14:paraId="2DFB40EC" w14:textId="77777777" w:rsidR="00BF4C15" w:rsidRPr="006557A9" w:rsidRDefault="00BF4C15" w:rsidP="00BF4C15">
      <w:pPr>
        <w:rPr>
          <w:rFonts w:ascii="Arial" w:hAnsi="Arial" w:cs="Arial"/>
          <w:sz w:val="24"/>
          <w:szCs w:val="24"/>
        </w:rPr>
      </w:pPr>
    </w:p>
    <w:p w14:paraId="2DFB40ED" w14:textId="77777777" w:rsidR="00155931" w:rsidRPr="006557A9" w:rsidRDefault="00155931" w:rsidP="00BF4C15">
      <w:pPr>
        <w:rPr>
          <w:rFonts w:ascii="Arial" w:hAnsi="Arial" w:cs="Arial"/>
          <w:sz w:val="24"/>
          <w:szCs w:val="24"/>
        </w:rPr>
      </w:pPr>
    </w:p>
    <w:p w14:paraId="2DFB40EE" w14:textId="77777777" w:rsidR="00BF4C15" w:rsidRPr="006557A9" w:rsidRDefault="00BF4C15" w:rsidP="00BF4C15">
      <w:pPr>
        <w:rPr>
          <w:rFonts w:ascii="Arial" w:hAnsi="Arial" w:cs="Arial"/>
          <w:sz w:val="24"/>
          <w:szCs w:val="24"/>
        </w:rPr>
        <w:sectPr w:rsidR="00BF4C15" w:rsidRPr="006557A9" w:rsidSect="00672C2C">
          <w:headerReference w:type="default" r:id="rId15"/>
          <w:footerReference w:type="default" r:id="rId16"/>
          <w:headerReference w:type="first" r:id="rId17"/>
          <w:pgSz w:w="16838" w:h="11906" w:orient="landscape"/>
          <w:pgMar w:top="1440" w:right="1440" w:bottom="1440" w:left="1440" w:header="708" w:footer="708" w:gutter="0"/>
          <w:cols w:space="708"/>
          <w:docGrid w:linePitch="360"/>
        </w:sectPr>
      </w:pPr>
    </w:p>
    <w:p w14:paraId="2DFB40EF" w14:textId="77777777" w:rsidR="00BF4C15" w:rsidRPr="006557A9" w:rsidRDefault="00BF4C15" w:rsidP="00BF4C15">
      <w:pPr>
        <w:rPr>
          <w:rFonts w:ascii="Arial" w:hAnsi="Arial" w:cs="Arial"/>
          <w:sz w:val="24"/>
          <w:szCs w:val="24"/>
        </w:rPr>
      </w:pPr>
    </w:p>
    <w:p w14:paraId="2DFB40F0" w14:textId="21775FD4" w:rsidR="00BF4C15" w:rsidRPr="006557A9" w:rsidRDefault="00FB6D7F" w:rsidP="00BF4C15">
      <w:pPr>
        <w:rPr>
          <w:rFonts w:ascii="Arial" w:hAnsi="Arial" w:cs="Arial"/>
          <w:sz w:val="24"/>
          <w:szCs w:val="24"/>
        </w:rPr>
      </w:pPr>
      <w:r w:rsidRPr="006557A9">
        <w:rPr>
          <w:rFonts w:ascii="Arial" w:hAnsi="Arial" w:cs="Arial"/>
          <w:sz w:val="24"/>
          <w:szCs w:val="24"/>
        </w:rPr>
        <w:t>Review of Risk Assessment</w:t>
      </w:r>
      <w:r w:rsidR="00591468" w:rsidRPr="006557A9">
        <w:rPr>
          <w:rFonts w:ascii="Arial" w:hAnsi="Arial" w:cs="Arial"/>
          <w:sz w:val="24"/>
          <w:szCs w:val="24"/>
        </w:rPr>
        <w:t xml:space="preserve"> Process</w:t>
      </w:r>
      <w:r w:rsidR="004002F3" w:rsidRPr="006557A9">
        <w:rPr>
          <w:rFonts w:ascii="Arial" w:hAnsi="Arial" w:cs="Arial"/>
          <w:sz w:val="24"/>
          <w:szCs w:val="24"/>
        </w:rPr>
        <w:t xml:space="preserve"> (</w:t>
      </w:r>
      <w:r w:rsidR="00FE350B" w:rsidRPr="006557A9">
        <w:rPr>
          <w:rFonts w:ascii="Arial" w:hAnsi="Arial" w:cs="Arial"/>
          <w:sz w:val="24"/>
          <w:szCs w:val="24"/>
        </w:rPr>
        <w:t>250</w:t>
      </w:r>
      <w:r w:rsidR="00591468" w:rsidRPr="006557A9">
        <w:rPr>
          <w:rFonts w:ascii="Arial" w:hAnsi="Arial" w:cs="Arial"/>
          <w:sz w:val="24"/>
          <w:szCs w:val="24"/>
        </w:rPr>
        <w:t xml:space="preserve"> words</w:t>
      </w:r>
      <w:r w:rsidR="00FE350B" w:rsidRPr="006557A9">
        <w:rPr>
          <w:rFonts w:ascii="Arial" w:hAnsi="Arial" w:cs="Arial"/>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6557A9" w14:paraId="2DFB410B" w14:textId="77777777" w:rsidTr="00155931">
        <w:tc>
          <w:tcPr>
            <w:tcW w:w="1818" w:type="dxa"/>
            <w:shd w:val="clear" w:color="auto" w:fill="auto"/>
          </w:tcPr>
          <w:p w14:paraId="2DFB4109" w14:textId="77777777" w:rsidR="00BF4C15" w:rsidRPr="006557A9" w:rsidRDefault="00BF4C15" w:rsidP="00155931">
            <w:pPr>
              <w:rPr>
                <w:rFonts w:ascii="Arial" w:hAnsi="Arial" w:cs="Arial"/>
                <w:sz w:val="24"/>
                <w:szCs w:val="24"/>
              </w:rPr>
            </w:pPr>
            <w:r w:rsidRPr="006557A9">
              <w:rPr>
                <w:rFonts w:ascii="Arial" w:hAnsi="Arial" w:cs="Arial"/>
                <w:sz w:val="24"/>
                <w:szCs w:val="24"/>
              </w:rPr>
              <w:t>Review Date:</w:t>
            </w:r>
          </w:p>
        </w:tc>
        <w:tc>
          <w:tcPr>
            <w:tcW w:w="6704" w:type="dxa"/>
            <w:shd w:val="clear" w:color="auto" w:fill="auto"/>
          </w:tcPr>
          <w:p w14:paraId="2DFB410A" w14:textId="63A8C35F" w:rsidR="00BF4C15" w:rsidRPr="006557A9" w:rsidRDefault="00EF0951" w:rsidP="00155931">
            <w:pPr>
              <w:rPr>
                <w:rFonts w:ascii="Arial" w:hAnsi="Arial" w:cs="Arial"/>
                <w:sz w:val="24"/>
                <w:szCs w:val="24"/>
              </w:rPr>
            </w:pPr>
            <w:r w:rsidRPr="006557A9">
              <w:rPr>
                <w:rFonts w:ascii="Arial" w:hAnsi="Arial" w:cs="Arial"/>
                <w:sz w:val="24"/>
                <w:szCs w:val="24"/>
              </w:rPr>
              <w:t>14/11/19</w:t>
            </w:r>
          </w:p>
        </w:tc>
      </w:tr>
      <w:tr w:rsidR="00FB6D7F" w:rsidRPr="006557A9" w14:paraId="2DFB4111" w14:textId="77777777" w:rsidTr="00155931">
        <w:tc>
          <w:tcPr>
            <w:tcW w:w="8522" w:type="dxa"/>
            <w:gridSpan w:val="2"/>
            <w:shd w:val="clear" w:color="auto" w:fill="auto"/>
          </w:tcPr>
          <w:p w14:paraId="2DFB4110" w14:textId="48212174" w:rsidR="00FB6D7F" w:rsidRPr="006557A9" w:rsidRDefault="004F6BB9" w:rsidP="00B676A4">
            <w:pPr>
              <w:spacing w:line="360" w:lineRule="auto"/>
              <w:rPr>
                <w:rFonts w:ascii="Arial" w:hAnsi="Arial" w:cs="Arial"/>
                <w:sz w:val="24"/>
                <w:szCs w:val="24"/>
              </w:rPr>
            </w:pPr>
            <w:r w:rsidRPr="006557A9">
              <w:rPr>
                <w:rFonts w:ascii="Arial" w:hAnsi="Arial" w:cs="Arial"/>
                <w:sz w:val="24"/>
                <w:szCs w:val="24"/>
              </w:rPr>
              <w:t xml:space="preserve">Upon conducting this risk assessment in the Brangwyn Hall there were </w:t>
            </w:r>
            <w:proofErr w:type="gramStart"/>
            <w:r w:rsidRPr="006557A9">
              <w:rPr>
                <w:rFonts w:ascii="Arial" w:hAnsi="Arial" w:cs="Arial"/>
                <w:sz w:val="24"/>
                <w:szCs w:val="24"/>
              </w:rPr>
              <w:t>a number of</w:t>
            </w:r>
            <w:proofErr w:type="gramEnd"/>
            <w:r w:rsidRPr="006557A9">
              <w:rPr>
                <w:rFonts w:ascii="Arial" w:hAnsi="Arial" w:cs="Arial"/>
                <w:sz w:val="24"/>
                <w:szCs w:val="24"/>
              </w:rPr>
              <w:t xml:space="preserve"> major issues </w:t>
            </w:r>
            <w:r w:rsidR="008E42EE" w:rsidRPr="006557A9">
              <w:rPr>
                <w:rFonts w:ascii="Arial" w:hAnsi="Arial" w:cs="Arial"/>
                <w:sz w:val="24"/>
                <w:szCs w:val="24"/>
              </w:rPr>
              <w:t xml:space="preserve">that were </w:t>
            </w:r>
            <w:r w:rsidRPr="006557A9">
              <w:rPr>
                <w:rFonts w:ascii="Arial" w:hAnsi="Arial" w:cs="Arial"/>
                <w:sz w:val="24"/>
                <w:szCs w:val="24"/>
              </w:rPr>
              <w:t xml:space="preserve">found. The main areas for concern </w:t>
            </w:r>
            <w:r w:rsidR="008E42EE" w:rsidRPr="006557A9">
              <w:rPr>
                <w:rFonts w:ascii="Arial" w:hAnsi="Arial" w:cs="Arial"/>
                <w:sz w:val="24"/>
                <w:szCs w:val="24"/>
              </w:rPr>
              <w:t>were two</w:t>
            </w:r>
            <w:r w:rsidR="00CC3399" w:rsidRPr="006557A9">
              <w:rPr>
                <w:rFonts w:ascii="Arial" w:hAnsi="Arial" w:cs="Arial"/>
                <w:sz w:val="24"/>
                <w:szCs w:val="24"/>
              </w:rPr>
              <w:t xml:space="preserve"> emergency</w:t>
            </w:r>
            <w:r w:rsidR="008E42EE" w:rsidRPr="006557A9">
              <w:rPr>
                <w:rFonts w:ascii="Arial" w:hAnsi="Arial" w:cs="Arial"/>
                <w:sz w:val="24"/>
                <w:szCs w:val="24"/>
              </w:rPr>
              <w:t xml:space="preserve"> fire doors being kept open continuously for the entire event, this could have been fatal if there was a fire and </w:t>
            </w:r>
            <w:r w:rsidR="009027D6" w:rsidRPr="006557A9">
              <w:rPr>
                <w:rFonts w:ascii="Arial" w:hAnsi="Arial" w:cs="Arial"/>
                <w:sz w:val="24"/>
                <w:szCs w:val="24"/>
              </w:rPr>
              <w:t xml:space="preserve">should always have been kept closed </w:t>
            </w:r>
            <w:r w:rsidR="008E42EE" w:rsidRPr="006557A9">
              <w:rPr>
                <w:rFonts w:ascii="Arial" w:hAnsi="Arial" w:cs="Arial"/>
                <w:sz w:val="24"/>
                <w:szCs w:val="24"/>
              </w:rPr>
              <w:t xml:space="preserve">to prevent smoke and fire spreading. In the building there was a total of 7 </w:t>
            </w:r>
            <w:r w:rsidR="00CC3399" w:rsidRPr="006557A9">
              <w:rPr>
                <w:rFonts w:ascii="Arial" w:hAnsi="Arial" w:cs="Arial"/>
                <w:sz w:val="24"/>
                <w:szCs w:val="24"/>
              </w:rPr>
              <w:t xml:space="preserve">emergency </w:t>
            </w:r>
            <w:r w:rsidR="008E42EE" w:rsidRPr="006557A9">
              <w:rPr>
                <w:rFonts w:ascii="Arial" w:hAnsi="Arial" w:cs="Arial"/>
                <w:sz w:val="24"/>
                <w:szCs w:val="24"/>
              </w:rPr>
              <w:t>fire exits</w:t>
            </w:r>
            <w:r w:rsidR="00CC3399" w:rsidRPr="006557A9">
              <w:rPr>
                <w:rFonts w:ascii="Arial" w:hAnsi="Arial" w:cs="Arial"/>
                <w:sz w:val="24"/>
                <w:szCs w:val="24"/>
              </w:rPr>
              <w:t>.</w:t>
            </w:r>
            <w:r w:rsidR="008E42EE" w:rsidRPr="006557A9">
              <w:rPr>
                <w:rFonts w:ascii="Arial" w:hAnsi="Arial" w:cs="Arial"/>
                <w:sz w:val="24"/>
                <w:szCs w:val="24"/>
              </w:rPr>
              <w:t xml:space="preserve"> </w:t>
            </w:r>
            <w:r w:rsidR="00CC3399" w:rsidRPr="006557A9">
              <w:rPr>
                <w:rFonts w:ascii="Arial" w:hAnsi="Arial" w:cs="Arial"/>
                <w:sz w:val="24"/>
                <w:szCs w:val="24"/>
              </w:rPr>
              <w:t>T</w:t>
            </w:r>
            <w:r w:rsidR="008E42EE" w:rsidRPr="006557A9">
              <w:rPr>
                <w:rFonts w:ascii="Arial" w:hAnsi="Arial" w:cs="Arial"/>
                <w:sz w:val="24"/>
                <w:szCs w:val="24"/>
              </w:rPr>
              <w:t xml:space="preserve">he Brangwyn hall main room where the event was </w:t>
            </w:r>
            <w:r w:rsidR="00CC3399" w:rsidRPr="006557A9">
              <w:rPr>
                <w:rFonts w:ascii="Arial" w:hAnsi="Arial" w:cs="Arial"/>
                <w:sz w:val="24"/>
                <w:szCs w:val="24"/>
              </w:rPr>
              <w:t xml:space="preserve">taking place </w:t>
            </w:r>
            <w:r w:rsidR="008E42EE" w:rsidRPr="006557A9">
              <w:rPr>
                <w:rFonts w:ascii="Arial" w:hAnsi="Arial" w:cs="Arial"/>
                <w:sz w:val="24"/>
                <w:szCs w:val="24"/>
              </w:rPr>
              <w:t>had divider barriers which blocked off three main</w:t>
            </w:r>
            <w:r w:rsidR="00CC3399" w:rsidRPr="006557A9">
              <w:rPr>
                <w:rFonts w:ascii="Arial" w:hAnsi="Arial" w:cs="Arial"/>
                <w:sz w:val="24"/>
                <w:szCs w:val="24"/>
              </w:rPr>
              <w:t xml:space="preserve"> emergency</w:t>
            </w:r>
            <w:r w:rsidR="008E42EE" w:rsidRPr="006557A9">
              <w:rPr>
                <w:rFonts w:ascii="Arial" w:hAnsi="Arial" w:cs="Arial"/>
                <w:sz w:val="24"/>
                <w:szCs w:val="24"/>
              </w:rPr>
              <w:t xml:space="preserve"> fire exits</w:t>
            </w:r>
            <w:r w:rsidR="00CC3399" w:rsidRPr="006557A9">
              <w:rPr>
                <w:rFonts w:ascii="Arial" w:hAnsi="Arial" w:cs="Arial"/>
                <w:sz w:val="24"/>
                <w:szCs w:val="24"/>
              </w:rPr>
              <w:t xml:space="preserve">. These </w:t>
            </w:r>
            <w:r w:rsidR="00994165" w:rsidRPr="006557A9">
              <w:rPr>
                <w:rFonts w:ascii="Arial" w:hAnsi="Arial" w:cs="Arial"/>
                <w:sz w:val="24"/>
                <w:szCs w:val="24"/>
              </w:rPr>
              <w:t xml:space="preserve">should always have been kept clear </w:t>
            </w:r>
            <w:r w:rsidR="00CC3399" w:rsidRPr="006557A9">
              <w:rPr>
                <w:rFonts w:ascii="Arial" w:hAnsi="Arial" w:cs="Arial"/>
                <w:sz w:val="24"/>
                <w:szCs w:val="24"/>
              </w:rPr>
              <w:t xml:space="preserve">to safeguard members of the public and staff working that day. During the morning before A Healthier Wales was due to take place it had been raining, when entering the building there were no wet floor signs in the Reception area or main hall to notify members of the public that there was a hazard which may have caused someone to slip and injure themselves. </w:t>
            </w:r>
            <w:r w:rsidR="007A412F" w:rsidRPr="006557A9">
              <w:rPr>
                <w:rFonts w:ascii="Arial" w:hAnsi="Arial" w:cs="Arial"/>
                <w:sz w:val="24"/>
                <w:szCs w:val="24"/>
              </w:rPr>
              <w:t>It was brought to attention that there were no visible fire extinguishers in the Reception or main hall near any emergency exits to encourage people to leave rather than go further into the building.</w:t>
            </w:r>
            <w:r w:rsidR="003B5BB8" w:rsidRPr="006557A9">
              <w:rPr>
                <w:rFonts w:ascii="Arial" w:hAnsi="Arial" w:cs="Arial"/>
                <w:sz w:val="24"/>
                <w:szCs w:val="24"/>
              </w:rPr>
              <w:t xml:space="preserve"> Lastly there were several big boxes left unoccupied on the stairs in the reception </w:t>
            </w:r>
            <w:proofErr w:type="gramStart"/>
            <w:r w:rsidR="003B5BB8" w:rsidRPr="006557A9">
              <w:rPr>
                <w:rFonts w:ascii="Arial" w:hAnsi="Arial" w:cs="Arial"/>
                <w:sz w:val="24"/>
                <w:szCs w:val="24"/>
              </w:rPr>
              <w:t>area</w:t>
            </w:r>
            <w:proofErr w:type="gramEnd"/>
            <w:r w:rsidR="003B5BB8" w:rsidRPr="006557A9">
              <w:rPr>
                <w:rFonts w:ascii="Arial" w:hAnsi="Arial" w:cs="Arial"/>
                <w:sz w:val="24"/>
                <w:szCs w:val="24"/>
              </w:rPr>
              <w:t xml:space="preserve"> which was also blocking off a major fire exit, causing someone to trip or potentially harm themselves trying to lift them if exceeding 25kg for a man, 16kg for a woman.</w:t>
            </w:r>
          </w:p>
        </w:tc>
      </w:tr>
    </w:tbl>
    <w:p w14:paraId="6C412E7A" w14:textId="0DD7F6B3" w:rsidR="00413FEE" w:rsidRDefault="00413FEE" w:rsidP="00AF36B4">
      <w:pPr>
        <w:pStyle w:val="Bibliography"/>
      </w:pPr>
    </w:p>
    <w:p w14:paraId="311FD96A" w14:textId="2DE48DAD" w:rsidR="0036768D" w:rsidRDefault="0036768D" w:rsidP="0036768D"/>
    <w:p w14:paraId="341BFB58" w14:textId="30861C1D" w:rsidR="0036768D" w:rsidRDefault="0036768D" w:rsidP="0036768D"/>
    <w:p w14:paraId="23F14068" w14:textId="79408E46" w:rsidR="0036768D" w:rsidRDefault="0036768D" w:rsidP="0036768D"/>
    <w:p w14:paraId="3C9F11FC" w14:textId="3D81C272" w:rsidR="0036768D" w:rsidRDefault="0036768D" w:rsidP="0036768D"/>
    <w:p w14:paraId="360D5759" w14:textId="38DCB332" w:rsidR="0036768D" w:rsidRDefault="0036768D" w:rsidP="0036768D"/>
    <w:p w14:paraId="05D3520B" w14:textId="16FF3169" w:rsidR="0036768D" w:rsidRDefault="0036768D" w:rsidP="0036768D">
      <w:bookmarkStart w:id="0" w:name="_GoBack"/>
      <w:bookmarkEnd w:id="0"/>
    </w:p>
    <w:p w14:paraId="57175293" w14:textId="34C7AB8B" w:rsidR="0036768D" w:rsidRDefault="0036768D" w:rsidP="0036768D"/>
    <w:p w14:paraId="6B0CBAAD" w14:textId="62626E1D" w:rsidR="0036768D" w:rsidRDefault="0036768D" w:rsidP="0036768D"/>
    <w:p w14:paraId="752744B2" w14:textId="7E834BA8" w:rsidR="0036768D" w:rsidRDefault="0036768D" w:rsidP="0036768D"/>
    <w:p w14:paraId="0DFA7AEC" w14:textId="5D4A7232" w:rsidR="0036768D" w:rsidRDefault="0036768D" w:rsidP="0036768D"/>
    <w:p w14:paraId="0C0BC66D" w14:textId="77777777" w:rsidR="0036768D" w:rsidRPr="0036768D" w:rsidRDefault="0036768D" w:rsidP="0036768D"/>
    <w:sdt>
      <w:sdtPr>
        <w:rPr>
          <w:rFonts w:asciiTheme="minorHAnsi" w:eastAsiaTheme="minorHAnsi" w:hAnsiTheme="minorHAnsi" w:cstheme="minorBidi"/>
          <w:b w:val="0"/>
          <w:bCs w:val="0"/>
          <w:kern w:val="0"/>
          <w:sz w:val="22"/>
          <w:szCs w:val="22"/>
          <w:lang w:eastAsia="en-US"/>
        </w:rPr>
        <w:id w:val="1062133954"/>
        <w:docPartObj>
          <w:docPartGallery w:val="Bibliographies"/>
          <w:docPartUnique/>
        </w:docPartObj>
      </w:sdtPr>
      <w:sdtEndPr/>
      <w:sdtContent>
        <w:p w14:paraId="7188F37A" w14:textId="77777777" w:rsidR="0038025A" w:rsidRPr="00EC4D8D" w:rsidRDefault="0038025A" w:rsidP="00EC4D8D">
          <w:pPr>
            <w:pStyle w:val="Heading1"/>
            <w:spacing w:line="360" w:lineRule="auto"/>
            <w:rPr>
              <w:rFonts w:ascii="Arial" w:hAnsi="Arial" w:cs="Arial"/>
              <w:sz w:val="24"/>
              <w:szCs w:val="24"/>
            </w:rPr>
          </w:pPr>
          <w:r w:rsidRPr="00EC4D8D">
            <w:rPr>
              <w:rFonts w:ascii="Arial" w:hAnsi="Arial" w:cs="Arial"/>
              <w:sz w:val="24"/>
              <w:szCs w:val="24"/>
            </w:rPr>
            <w:t>References</w:t>
          </w:r>
        </w:p>
        <w:sdt>
          <w:sdtPr>
            <w:rPr>
              <w:rFonts w:ascii="Arial" w:hAnsi="Arial" w:cs="Arial"/>
              <w:sz w:val="24"/>
              <w:szCs w:val="24"/>
            </w:rPr>
            <w:id w:val="-1465645930"/>
            <w:bibliography/>
          </w:sdtPr>
          <w:sdtEndPr>
            <w:rPr>
              <w:rFonts w:asciiTheme="minorHAnsi" w:hAnsiTheme="minorHAnsi" w:cstheme="minorBidi"/>
              <w:sz w:val="22"/>
              <w:szCs w:val="22"/>
            </w:rPr>
          </w:sdtEndPr>
          <w:sdtContent>
            <w:p w14:paraId="2DF18BA1" w14:textId="0E2CAD5D" w:rsidR="0038025A" w:rsidRPr="00EC4D8D" w:rsidRDefault="0038025A" w:rsidP="00EC4D8D">
              <w:pPr>
                <w:pStyle w:val="Bibliography"/>
                <w:spacing w:line="360" w:lineRule="auto"/>
                <w:rPr>
                  <w:rFonts w:ascii="Arial" w:hAnsi="Arial" w:cs="Arial"/>
                  <w:noProof/>
                  <w:sz w:val="24"/>
                  <w:szCs w:val="24"/>
                </w:rPr>
              </w:pPr>
              <w:r w:rsidRPr="00EC4D8D">
                <w:rPr>
                  <w:rFonts w:ascii="Arial" w:hAnsi="Arial" w:cs="Arial"/>
                  <w:sz w:val="24"/>
                  <w:szCs w:val="24"/>
                </w:rPr>
                <w:fldChar w:fldCharType="begin"/>
              </w:r>
              <w:r w:rsidRPr="00EC4D8D">
                <w:rPr>
                  <w:rFonts w:ascii="Arial" w:hAnsi="Arial" w:cs="Arial"/>
                  <w:sz w:val="24"/>
                  <w:szCs w:val="24"/>
                </w:rPr>
                <w:instrText xml:space="preserve"> BIBLIOGRAPHY </w:instrText>
              </w:r>
              <w:r w:rsidRPr="00EC4D8D">
                <w:rPr>
                  <w:rFonts w:ascii="Arial" w:hAnsi="Arial" w:cs="Arial"/>
                  <w:sz w:val="24"/>
                  <w:szCs w:val="24"/>
                </w:rPr>
                <w:fldChar w:fldCharType="separate"/>
              </w:r>
              <w:r w:rsidRPr="00EC4D8D">
                <w:rPr>
                  <w:rFonts w:ascii="Arial" w:hAnsi="Arial" w:cs="Arial"/>
                  <w:noProof/>
                  <w:sz w:val="24"/>
                  <w:szCs w:val="24"/>
                </w:rPr>
                <w:t xml:space="preserve">NHS Health Scotland - Healthy Working Lives, </w:t>
              </w:r>
              <w:r w:rsidR="00920428" w:rsidRPr="00EC4D8D">
                <w:rPr>
                  <w:rFonts w:ascii="Arial" w:hAnsi="Arial" w:cs="Arial"/>
                  <w:noProof/>
                  <w:sz w:val="24"/>
                  <w:szCs w:val="24"/>
                </w:rPr>
                <w:t>(</w:t>
              </w:r>
              <w:r w:rsidRPr="00EC4D8D">
                <w:rPr>
                  <w:rFonts w:ascii="Arial" w:hAnsi="Arial" w:cs="Arial"/>
                  <w:noProof/>
                  <w:sz w:val="24"/>
                  <w:szCs w:val="24"/>
                </w:rPr>
                <w:t>2018</w:t>
              </w:r>
              <w:r w:rsidR="00920428" w:rsidRPr="00EC4D8D">
                <w:rPr>
                  <w:rFonts w:ascii="Arial" w:hAnsi="Arial" w:cs="Arial"/>
                  <w:noProof/>
                  <w:sz w:val="24"/>
                  <w:szCs w:val="24"/>
                </w:rPr>
                <w:t>)</w:t>
              </w:r>
              <w:r w:rsidRPr="00EC4D8D">
                <w:rPr>
                  <w:rFonts w:ascii="Arial" w:hAnsi="Arial" w:cs="Arial"/>
                  <w:noProof/>
                  <w:sz w:val="24"/>
                  <w:szCs w:val="24"/>
                </w:rPr>
                <w:t xml:space="preserve">. </w:t>
              </w:r>
              <w:r w:rsidRPr="00EC4D8D">
                <w:rPr>
                  <w:rFonts w:ascii="Arial" w:hAnsi="Arial" w:cs="Arial"/>
                  <w:i/>
                  <w:iCs/>
                  <w:noProof/>
                  <w:sz w:val="24"/>
                  <w:szCs w:val="24"/>
                </w:rPr>
                <w:t xml:space="preserve">Electricity. Common hazards, your legal duties and precautions you can take when working with electricity. </w:t>
              </w:r>
              <w:r w:rsidRPr="00EC4D8D">
                <w:rPr>
                  <w:rFonts w:ascii="Arial" w:hAnsi="Arial" w:cs="Arial"/>
                  <w:noProof/>
                  <w:sz w:val="24"/>
                  <w:szCs w:val="24"/>
                </w:rPr>
                <w:t xml:space="preserve"> </w:t>
              </w:r>
              <w:r w:rsidRPr="00EC4D8D">
                <w:rPr>
                  <w:rFonts w:ascii="Arial" w:hAnsi="Arial" w:cs="Arial"/>
                  <w:noProof/>
                  <w:sz w:val="24"/>
                  <w:szCs w:val="24"/>
                </w:rPr>
                <w:br/>
                <w:t>Available at:</w:t>
              </w:r>
              <w:r w:rsidR="00857B85">
                <w:rPr>
                  <w:rFonts w:ascii="Arial" w:hAnsi="Arial" w:cs="Arial"/>
                  <w:noProof/>
                  <w:sz w:val="24"/>
                  <w:szCs w:val="24"/>
                </w:rPr>
                <w:t xml:space="preserve"> https/</w:t>
              </w:r>
              <w:r w:rsidR="00E903D9">
                <w:rPr>
                  <w:rFonts w:ascii="Arial" w:hAnsi="Arial" w:cs="Arial"/>
                  <w:noProof/>
                  <w:sz w:val="24"/>
                  <w:szCs w:val="24"/>
                </w:rPr>
                <w:t>.www.healthyworkinglives</w:t>
              </w:r>
              <w:r w:rsidR="00AF1A32">
                <w:rPr>
                  <w:rFonts w:ascii="Arial" w:hAnsi="Arial" w:cs="Arial"/>
                  <w:noProof/>
                  <w:sz w:val="24"/>
                  <w:szCs w:val="24"/>
                </w:rPr>
                <w:t>.scot/workplace-guidance/safe</w:t>
              </w:r>
              <w:r w:rsidR="00922888">
                <w:rPr>
                  <w:rFonts w:ascii="Arial" w:hAnsi="Arial" w:cs="Arial"/>
                  <w:noProof/>
                  <w:sz w:val="24"/>
                  <w:szCs w:val="24"/>
                </w:rPr>
                <w:t>ty/electricity</w:t>
              </w:r>
              <w:r w:rsidR="006E6EA7">
                <w:rPr>
                  <w:rFonts w:ascii="Arial" w:hAnsi="Arial" w:cs="Arial"/>
                  <w:noProof/>
                  <w:sz w:val="24"/>
                  <w:szCs w:val="24"/>
                </w:rPr>
                <w:t>/Pages/electrical-safety-legislation.aspx</w:t>
              </w:r>
              <w:r w:rsidRPr="00EC4D8D">
                <w:rPr>
                  <w:rFonts w:ascii="Arial" w:hAnsi="Arial" w:cs="Arial"/>
                  <w:noProof/>
                  <w:sz w:val="24"/>
                  <w:szCs w:val="24"/>
                </w:rPr>
                <w:t xml:space="preserve"> [Accessed 23 November 2019].</w:t>
              </w:r>
            </w:p>
            <w:p w14:paraId="26866027" w14:textId="61B2008C" w:rsidR="0038025A" w:rsidRPr="00EC4D8D" w:rsidRDefault="0038025A" w:rsidP="00EC4D8D">
              <w:pPr>
                <w:pStyle w:val="Bibliography"/>
                <w:spacing w:line="360" w:lineRule="auto"/>
                <w:rPr>
                  <w:rFonts w:ascii="Arial" w:hAnsi="Arial" w:cs="Arial"/>
                  <w:noProof/>
                  <w:sz w:val="24"/>
                  <w:szCs w:val="24"/>
                </w:rPr>
              </w:pPr>
              <w:r w:rsidRPr="00EC4D8D">
                <w:rPr>
                  <w:rFonts w:ascii="Arial" w:hAnsi="Arial" w:cs="Arial"/>
                  <w:noProof/>
                  <w:sz w:val="24"/>
                  <w:szCs w:val="24"/>
                </w:rPr>
                <w:t>Executive, T</w:t>
              </w:r>
              <w:r w:rsidR="00B24201" w:rsidRPr="00EC4D8D">
                <w:rPr>
                  <w:rFonts w:ascii="Arial" w:hAnsi="Arial" w:cs="Arial"/>
                  <w:noProof/>
                  <w:sz w:val="24"/>
                  <w:szCs w:val="24"/>
                </w:rPr>
                <w:t>he health and safety work act</w:t>
              </w:r>
              <w:r w:rsidRPr="00EC4D8D">
                <w:rPr>
                  <w:rFonts w:ascii="Arial" w:hAnsi="Arial" w:cs="Arial"/>
                  <w:noProof/>
                  <w:sz w:val="24"/>
                  <w:szCs w:val="24"/>
                </w:rPr>
                <w:t xml:space="preserve"> ., </w:t>
              </w:r>
              <w:r w:rsidR="00920428" w:rsidRPr="00EC4D8D">
                <w:rPr>
                  <w:rFonts w:ascii="Arial" w:hAnsi="Arial" w:cs="Arial"/>
                  <w:noProof/>
                  <w:sz w:val="24"/>
                  <w:szCs w:val="24"/>
                </w:rPr>
                <w:t>(</w:t>
              </w:r>
              <w:r w:rsidRPr="00EC4D8D">
                <w:rPr>
                  <w:rFonts w:ascii="Arial" w:hAnsi="Arial" w:cs="Arial"/>
                  <w:noProof/>
                  <w:sz w:val="24"/>
                  <w:szCs w:val="24"/>
                </w:rPr>
                <w:t>2019</w:t>
              </w:r>
              <w:r w:rsidR="00920428" w:rsidRPr="00EC4D8D">
                <w:rPr>
                  <w:rFonts w:ascii="Arial" w:hAnsi="Arial" w:cs="Arial"/>
                  <w:noProof/>
                  <w:sz w:val="24"/>
                  <w:szCs w:val="24"/>
                </w:rPr>
                <w:t>)</w:t>
              </w:r>
              <w:r w:rsidRPr="00EC4D8D">
                <w:rPr>
                  <w:rFonts w:ascii="Arial" w:hAnsi="Arial" w:cs="Arial"/>
                  <w:noProof/>
                  <w:sz w:val="24"/>
                  <w:szCs w:val="24"/>
                </w:rPr>
                <w:t xml:space="preserve">. </w:t>
              </w:r>
              <w:r w:rsidRPr="00EC4D8D">
                <w:rPr>
                  <w:rFonts w:ascii="Arial" w:hAnsi="Arial" w:cs="Arial"/>
                  <w:i/>
                  <w:iCs/>
                  <w:noProof/>
                  <w:sz w:val="24"/>
                  <w:szCs w:val="24"/>
                </w:rPr>
                <w:t>The Health and Safety executive.</w:t>
              </w:r>
              <w:r w:rsidRPr="00EC4D8D">
                <w:rPr>
                  <w:rFonts w:ascii="Arial" w:hAnsi="Arial" w:cs="Arial"/>
                  <w:noProof/>
                  <w:sz w:val="24"/>
                  <w:szCs w:val="24"/>
                </w:rPr>
                <w:t xml:space="preserve"> Available at:</w:t>
              </w:r>
              <w:r w:rsidR="005E267D">
                <w:rPr>
                  <w:rFonts w:ascii="Arial" w:hAnsi="Arial" w:cs="Arial"/>
                  <w:noProof/>
                  <w:sz w:val="24"/>
                  <w:szCs w:val="24"/>
                </w:rPr>
                <w:t xml:space="preserve"> http://www.hse.gov.uk/slips</w:t>
              </w:r>
              <w:r w:rsidR="00140C0F">
                <w:rPr>
                  <w:rFonts w:ascii="Arial" w:hAnsi="Arial" w:cs="Arial"/>
                  <w:noProof/>
                  <w:sz w:val="24"/>
                  <w:szCs w:val="24"/>
                </w:rPr>
                <w:t xml:space="preserve">/law.htm </w:t>
              </w:r>
              <w:r w:rsidRPr="00EC4D8D">
                <w:rPr>
                  <w:rFonts w:ascii="Arial" w:hAnsi="Arial" w:cs="Arial"/>
                  <w:noProof/>
                  <w:sz w:val="24"/>
                  <w:szCs w:val="24"/>
                </w:rPr>
                <w:t>[Accessed 30 11 2019].</w:t>
              </w:r>
            </w:p>
            <w:p w14:paraId="0C2388A5" w14:textId="6B3642CB" w:rsidR="0038025A" w:rsidRPr="00EC4D8D" w:rsidRDefault="0038025A" w:rsidP="00EC4D8D">
              <w:pPr>
                <w:pStyle w:val="Bibliography"/>
                <w:spacing w:line="360" w:lineRule="auto"/>
                <w:rPr>
                  <w:rFonts w:ascii="Arial" w:hAnsi="Arial" w:cs="Arial"/>
                  <w:noProof/>
                  <w:sz w:val="24"/>
                  <w:szCs w:val="24"/>
                </w:rPr>
              </w:pPr>
              <w:r w:rsidRPr="00EC4D8D">
                <w:rPr>
                  <w:rFonts w:ascii="Arial" w:hAnsi="Arial" w:cs="Arial"/>
                  <w:noProof/>
                  <w:sz w:val="24"/>
                  <w:szCs w:val="24"/>
                </w:rPr>
                <w:t xml:space="preserve">Gov.uk, </w:t>
              </w:r>
              <w:r w:rsidR="00920428" w:rsidRPr="00EC4D8D">
                <w:rPr>
                  <w:rFonts w:ascii="Arial" w:hAnsi="Arial" w:cs="Arial"/>
                  <w:noProof/>
                  <w:sz w:val="24"/>
                  <w:szCs w:val="24"/>
                </w:rPr>
                <w:t>(</w:t>
              </w:r>
              <w:r w:rsidRPr="00EC4D8D">
                <w:rPr>
                  <w:rFonts w:ascii="Arial" w:hAnsi="Arial" w:cs="Arial"/>
                  <w:noProof/>
                  <w:sz w:val="24"/>
                  <w:szCs w:val="24"/>
                </w:rPr>
                <w:t>2019</w:t>
              </w:r>
              <w:r w:rsidR="00920428" w:rsidRPr="00EC4D8D">
                <w:rPr>
                  <w:rFonts w:ascii="Arial" w:hAnsi="Arial" w:cs="Arial"/>
                  <w:noProof/>
                  <w:sz w:val="24"/>
                  <w:szCs w:val="24"/>
                </w:rPr>
                <w:t>)</w:t>
              </w:r>
              <w:r w:rsidRPr="00EC4D8D">
                <w:rPr>
                  <w:rFonts w:ascii="Arial" w:hAnsi="Arial" w:cs="Arial"/>
                  <w:noProof/>
                  <w:sz w:val="24"/>
                  <w:szCs w:val="24"/>
                </w:rPr>
                <w:t xml:space="preserve">. </w:t>
              </w:r>
              <w:r w:rsidRPr="00EC4D8D">
                <w:rPr>
                  <w:rFonts w:ascii="Arial" w:hAnsi="Arial" w:cs="Arial"/>
                  <w:i/>
                  <w:iCs/>
                  <w:noProof/>
                  <w:sz w:val="24"/>
                  <w:szCs w:val="24"/>
                </w:rPr>
                <w:t xml:space="preserve">Data Protection. </w:t>
              </w:r>
              <w:r w:rsidRPr="00EC4D8D">
                <w:rPr>
                  <w:rFonts w:ascii="Arial" w:hAnsi="Arial" w:cs="Arial"/>
                  <w:noProof/>
                  <w:sz w:val="24"/>
                  <w:szCs w:val="24"/>
                </w:rPr>
                <w:br/>
                <w:t>Available at:</w:t>
              </w:r>
              <w:r w:rsidR="00140C0F">
                <w:rPr>
                  <w:rFonts w:ascii="Arial" w:hAnsi="Arial" w:cs="Arial"/>
                  <w:noProof/>
                  <w:sz w:val="24"/>
                  <w:szCs w:val="24"/>
                </w:rPr>
                <w:t xml:space="preserve"> https://www.gov.uk/data-protection</w:t>
              </w:r>
              <w:r w:rsidR="00140C0F" w:rsidRPr="00EC4D8D">
                <w:rPr>
                  <w:rFonts w:ascii="Arial" w:hAnsi="Arial" w:cs="Arial"/>
                  <w:noProof/>
                  <w:sz w:val="24"/>
                  <w:szCs w:val="24"/>
                </w:rPr>
                <w:t xml:space="preserve"> </w:t>
              </w:r>
              <w:r w:rsidRPr="00EC4D8D">
                <w:rPr>
                  <w:rFonts w:ascii="Arial" w:hAnsi="Arial" w:cs="Arial"/>
                  <w:noProof/>
                  <w:sz w:val="24"/>
                  <w:szCs w:val="24"/>
                </w:rPr>
                <w:t>[Accessed 30 11 2019].</w:t>
              </w:r>
            </w:p>
            <w:p w14:paraId="4A3DD890" w14:textId="5230141E" w:rsidR="0038025A" w:rsidRPr="00EC4D8D" w:rsidRDefault="0038025A" w:rsidP="00EC4D8D">
              <w:pPr>
                <w:pStyle w:val="Bibliography"/>
                <w:spacing w:line="360" w:lineRule="auto"/>
                <w:rPr>
                  <w:rFonts w:ascii="Arial" w:hAnsi="Arial" w:cs="Arial"/>
                  <w:noProof/>
                  <w:sz w:val="24"/>
                  <w:szCs w:val="24"/>
                </w:rPr>
              </w:pPr>
              <w:r w:rsidRPr="00EC4D8D">
                <w:rPr>
                  <w:rFonts w:ascii="Arial" w:hAnsi="Arial" w:cs="Arial"/>
                  <w:noProof/>
                  <w:sz w:val="24"/>
                  <w:szCs w:val="24"/>
                </w:rPr>
                <w:t xml:space="preserve">Gov.uk, </w:t>
              </w:r>
              <w:r w:rsidR="00920428" w:rsidRPr="00EC4D8D">
                <w:rPr>
                  <w:rFonts w:ascii="Arial" w:hAnsi="Arial" w:cs="Arial"/>
                  <w:noProof/>
                  <w:sz w:val="24"/>
                  <w:szCs w:val="24"/>
                </w:rPr>
                <w:t>(</w:t>
              </w:r>
              <w:r w:rsidRPr="00EC4D8D">
                <w:rPr>
                  <w:rFonts w:ascii="Arial" w:hAnsi="Arial" w:cs="Arial"/>
                  <w:noProof/>
                  <w:sz w:val="24"/>
                  <w:szCs w:val="24"/>
                </w:rPr>
                <w:t>2019</w:t>
              </w:r>
              <w:r w:rsidR="00920428" w:rsidRPr="00EC4D8D">
                <w:rPr>
                  <w:rFonts w:ascii="Arial" w:hAnsi="Arial" w:cs="Arial"/>
                  <w:noProof/>
                  <w:sz w:val="24"/>
                  <w:szCs w:val="24"/>
                </w:rPr>
                <w:t>)</w:t>
              </w:r>
              <w:r w:rsidRPr="00EC4D8D">
                <w:rPr>
                  <w:rFonts w:ascii="Arial" w:hAnsi="Arial" w:cs="Arial"/>
                  <w:noProof/>
                  <w:sz w:val="24"/>
                  <w:szCs w:val="24"/>
                </w:rPr>
                <w:t xml:space="preserve">. </w:t>
              </w:r>
              <w:r w:rsidRPr="00EC4D8D">
                <w:rPr>
                  <w:rFonts w:ascii="Arial" w:hAnsi="Arial" w:cs="Arial"/>
                  <w:i/>
                  <w:iCs/>
                  <w:noProof/>
                  <w:sz w:val="24"/>
                  <w:szCs w:val="24"/>
                </w:rPr>
                <w:t>Regulatory Reform (Fire Safety) Order 2005: enforcement.</w:t>
              </w:r>
              <w:r w:rsidRPr="00EC4D8D">
                <w:rPr>
                  <w:rFonts w:ascii="Arial" w:hAnsi="Arial" w:cs="Arial"/>
                  <w:noProof/>
                  <w:sz w:val="24"/>
                  <w:szCs w:val="24"/>
                </w:rPr>
                <w:t xml:space="preserve"> </w:t>
              </w:r>
              <w:r w:rsidRPr="00EC4D8D">
                <w:rPr>
                  <w:rFonts w:ascii="Arial" w:hAnsi="Arial" w:cs="Arial"/>
                  <w:noProof/>
                  <w:sz w:val="24"/>
                  <w:szCs w:val="24"/>
                </w:rPr>
                <w:br/>
                <w:t>Available at:</w:t>
              </w:r>
              <w:r w:rsidR="001617A3">
                <w:rPr>
                  <w:rFonts w:ascii="Arial" w:hAnsi="Arial" w:cs="Arial"/>
                  <w:noProof/>
                  <w:sz w:val="24"/>
                  <w:szCs w:val="24"/>
                </w:rPr>
                <w:t xml:space="preserve"> https://www.gov</w:t>
              </w:r>
              <w:r w:rsidR="00A0321F">
                <w:rPr>
                  <w:rFonts w:ascii="Arial" w:hAnsi="Arial" w:cs="Arial"/>
                  <w:noProof/>
                  <w:sz w:val="24"/>
                  <w:szCs w:val="24"/>
                </w:rPr>
                <w:t>.uk/government/publications/regulatory-reform-fire-safety</w:t>
              </w:r>
              <w:r w:rsidR="003A3269">
                <w:rPr>
                  <w:rFonts w:ascii="Arial" w:hAnsi="Arial" w:cs="Arial"/>
                  <w:noProof/>
                  <w:sz w:val="24"/>
                  <w:szCs w:val="24"/>
                </w:rPr>
                <w:t>-order-2005-guidance</w:t>
              </w:r>
              <w:r w:rsidR="005926DB">
                <w:rPr>
                  <w:rFonts w:ascii="Arial" w:hAnsi="Arial" w:cs="Arial"/>
                  <w:noProof/>
                  <w:sz w:val="24"/>
                  <w:szCs w:val="24"/>
                </w:rPr>
                <w:t>-note-enforcement</w:t>
              </w:r>
              <w:r w:rsidRPr="00EC4D8D">
                <w:rPr>
                  <w:rFonts w:ascii="Arial" w:hAnsi="Arial" w:cs="Arial"/>
                  <w:noProof/>
                  <w:sz w:val="24"/>
                  <w:szCs w:val="24"/>
                </w:rPr>
                <w:t xml:space="preserve"> [Accessed 30 11 2019].</w:t>
              </w:r>
            </w:p>
            <w:p w14:paraId="41A9F61D" w14:textId="2270FB98" w:rsidR="0038025A" w:rsidRPr="00EC4D8D" w:rsidRDefault="0038025A" w:rsidP="00EC4D8D">
              <w:pPr>
                <w:pStyle w:val="Bibliography"/>
                <w:spacing w:line="360" w:lineRule="auto"/>
                <w:rPr>
                  <w:rFonts w:ascii="Arial" w:hAnsi="Arial" w:cs="Arial"/>
                  <w:noProof/>
                  <w:sz w:val="24"/>
                  <w:szCs w:val="24"/>
                </w:rPr>
              </w:pPr>
              <w:r w:rsidRPr="00EC4D8D">
                <w:rPr>
                  <w:rFonts w:ascii="Arial" w:hAnsi="Arial" w:cs="Arial"/>
                  <w:noProof/>
                  <w:sz w:val="24"/>
                  <w:szCs w:val="24"/>
                </w:rPr>
                <w:t xml:space="preserve">OSTEOPATHS FOR INDUSTRY, </w:t>
              </w:r>
              <w:r w:rsidR="00920428" w:rsidRPr="00EC4D8D">
                <w:rPr>
                  <w:rFonts w:ascii="Arial" w:hAnsi="Arial" w:cs="Arial"/>
                  <w:noProof/>
                  <w:sz w:val="24"/>
                  <w:szCs w:val="24"/>
                </w:rPr>
                <w:t>(</w:t>
              </w:r>
              <w:r w:rsidRPr="00EC4D8D">
                <w:rPr>
                  <w:rFonts w:ascii="Arial" w:hAnsi="Arial" w:cs="Arial"/>
                  <w:noProof/>
                  <w:sz w:val="24"/>
                  <w:szCs w:val="24"/>
                </w:rPr>
                <w:t>2019</w:t>
              </w:r>
              <w:r w:rsidR="00920428" w:rsidRPr="00EC4D8D">
                <w:rPr>
                  <w:rFonts w:ascii="Arial" w:hAnsi="Arial" w:cs="Arial"/>
                  <w:noProof/>
                  <w:sz w:val="24"/>
                  <w:szCs w:val="24"/>
                </w:rPr>
                <w:t>)</w:t>
              </w:r>
              <w:r w:rsidRPr="00EC4D8D">
                <w:rPr>
                  <w:rFonts w:ascii="Arial" w:hAnsi="Arial" w:cs="Arial"/>
                  <w:noProof/>
                  <w:sz w:val="24"/>
                  <w:szCs w:val="24"/>
                </w:rPr>
                <w:t xml:space="preserve">. </w:t>
              </w:r>
              <w:r w:rsidRPr="00EC4D8D">
                <w:rPr>
                  <w:rFonts w:ascii="Arial" w:hAnsi="Arial" w:cs="Arial"/>
                  <w:i/>
                  <w:iCs/>
                  <w:noProof/>
                  <w:sz w:val="24"/>
                  <w:szCs w:val="24"/>
                </w:rPr>
                <w:t xml:space="preserve">The Manual Handling Operations Regulations 1992. </w:t>
              </w:r>
              <w:r w:rsidRPr="00EC4D8D">
                <w:rPr>
                  <w:rFonts w:ascii="Arial" w:hAnsi="Arial" w:cs="Arial"/>
                  <w:noProof/>
                  <w:sz w:val="24"/>
                  <w:szCs w:val="24"/>
                </w:rPr>
                <w:t>Available at:</w:t>
              </w:r>
              <w:r w:rsidR="005926DB">
                <w:rPr>
                  <w:rFonts w:ascii="Arial" w:hAnsi="Arial" w:cs="Arial"/>
                  <w:noProof/>
                  <w:sz w:val="24"/>
                  <w:szCs w:val="24"/>
                </w:rPr>
                <w:t xml:space="preserve"> https://</w:t>
              </w:r>
              <w:r w:rsidR="00982148">
                <w:rPr>
                  <w:rFonts w:ascii="Arial" w:hAnsi="Arial" w:cs="Arial"/>
                  <w:noProof/>
                  <w:sz w:val="24"/>
                  <w:szCs w:val="24"/>
                </w:rPr>
                <w:t>www.ofi.co.uk/manual-handling-operations-1992</w:t>
              </w:r>
              <w:r w:rsidR="00BF6D58">
                <w:rPr>
                  <w:rFonts w:ascii="Arial" w:hAnsi="Arial" w:cs="Arial"/>
                  <w:noProof/>
                  <w:sz w:val="24"/>
                  <w:szCs w:val="24"/>
                </w:rPr>
                <w:t>/</w:t>
              </w:r>
              <w:r w:rsidRPr="00EC4D8D">
                <w:rPr>
                  <w:rFonts w:ascii="Arial" w:hAnsi="Arial" w:cs="Arial"/>
                  <w:noProof/>
                  <w:sz w:val="24"/>
                  <w:szCs w:val="24"/>
                </w:rPr>
                <w:t xml:space="preserve"> [Accessed 23 November 2019].</w:t>
              </w:r>
            </w:p>
            <w:p w14:paraId="30537C4B" w14:textId="77777777" w:rsidR="0038025A" w:rsidRDefault="0038025A" w:rsidP="00EC4D8D">
              <w:pPr>
                <w:spacing w:line="360" w:lineRule="auto"/>
              </w:pPr>
              <w:r w:rsidRPr="00EC4D8D">
                <w:rPr>
                  <w:rFonts w:ascii="Arial" w:hAnsi="Arial" w:cs="Arial"/>
                  <w:b/>
                  <w:bCs/>
                  <w:noProof/>
                  <w:sz w:val="24"/>
                  <w:szCs w:val="24"/>
                </w:rPr>
                <w:fldChar w:fldCharType="end"/>
              </w:r>
            </w:p>
          </w:sdtContent>
        </w:sdt>
      </w:sdtContent>
    </w:sdt>
    <w:p w14:paraId="07D02932" w14:textId="77777777" w:rsidR="00413FEE" w:rsidRPr="00BF4C15" w:rsidRDefault="00413FEE" w:rsidP="00BF4C15"/>
    <w:sectPr w:rsidR="00413FEE"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816CD9" w14:textId="77777777" w:rsidR="00711E9B" w:rsidRDefault="00711E9B" w:rsidP="0095454D">
      <w:pPr>
        <w:spacing w:after="0" w:line="240" w:lineRule="auto"/>
      </w:pPr>
      <w:r>
        <w:separator/>
      </w:r>
    </w:p>
  </w:endnote>
  <w:endnote w:type="continuationSeparator" w:id="0">
    <w:p w14:paraId="7D12B6A4" w14:textId="77777777" w:rsidR="00711E9B" w:rsidRDefault="00711E9B" w:rsidP="0095454D">
      <w:pPr>
        <w:spacing w:after="0" w:line="240" w:lineRule="auto"/>
      </w:pPr>
      <w:r>
        <w:continuationSeparator/>
      </w:r>
    </w:p>
  </w:endnote>
  <w:endnote w:type="continuationNotice" w:id="1">
    <w:p w14:paraId="595BDB48" w14:textId="77777777" w:rsidR="00711E9B" w:rsidRDefault="00711E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155931">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824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1C928AD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155931">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155931">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8240"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269001E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155931">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A45EB" w14:textId="77777777" w:rsidR="00711E9B" w:rsidRDefault="00711E9B" w:rsidP="0095454D">
      <w:pPr>
        <w:spacing w:after="0" w:line="240" w:lineRule="auto"/>
      </w:pPr>
      <w:r>
        <w:separator/>
      </w:r>
    </w:p>
  </w:footnote>
  <w:footnote w:type="continuationSeparator" w:id="0">
    <w:p w14:paraId="56CD403E" w14:textId="77777777" w:rsidR="00711E9B" w:rsidRDefault="00711E9B" w:rsidP="0095454D">
      <w:pPr>
        <w:spacing w:after="0" w:line="240" w:lineRule="auto"/>
      </w:pPr>
      <w:r>
        <w:continuationSeparator/>
      </w:r>
    </w:p>
  </w:footnote>
  <w:footnote w:type="continuationNotice" w:id="1">
    <w:p w14:paraId="2A32DD7A" w14:textId="77777777" w:rsidR="00711E9B" w:rsidRDefault="00711E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155931">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155931">
    <w:pPr>
      <w:pStyle w:val="Header"/>
      <w:rPr>
        <w:rFonts w:cs="Arial"/>
        <w:sz w:val="16"/>
        <w:szCs w:val="16"/>
      </w:rPr>
    </w:pPr>
  </w:p>
  <w:p w14:paraId="2DFB4123" w14:textId="77777777" w:rsidR="00BF4C15" w:rsidRDefault="00BF4C15" w:rsidP="00155931">
    <w:pPr>
      <w:pStyle w:val="Header"/>
      <w:tabs>
        <w:tab w:val="right" w:pos="8505"/>
      </w:tabs>
    </w:pPr>
    <w:r>
      <w:rPr>
        <w:rFonts w:cs="Arial"/>
        <w:noProof/>
        <w:sz w:val="16"/>
        <w:szCs w:val="16"/>
      </w:rPr>
      <mc:AlternateContent>
        <mc:Choice Requires="wps">
          <w:drawing>
            <wp:anchor distT="0" distB="0" distL="114300" distR="114300" simplePos="0" relativeHeight="251658243"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36DA054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155931"/>
  <w:p w14:paraId="2DFB4125" w14:textId="77777777" w:rsidR="00BF4C15" w:rsidRDefault="00BF4C15" w:rsidP="00155931">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155931">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5824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155931">
    <w:pPr>
      <w:pStyle w:val="Header"/>
      <w:tabs>
        <w:tab w:val="right" w:pos="8505"/>
      </w:tabs>
    </w:pPr>
    <w:r>
      <w:rPr>
        <w:rFonts w:cs="Arial"/>
        <w:noProof/>
        <w:sz w:val="16"/>
        <w:szCs w:val="16"/>
      </w:rPr>
      <mc:AlternateContent>
        <mc:Choice Requires="wps">
          <w:drawing>
            <wp:anchor distT="0" distB="0" distL="114300" distR="114300" simplePos="0" relativeHeight="251658241"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6BB1007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1559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4820DE"/>
    <w:multiLevelType w:val="hybridMultilevel"/>
    <w:tmpl w:val="650C0CE0"/>
    <w:lvl w:ilvl="0" w:tplc="2D0C975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886D2C"/>
    <w:multiLevelType w:val="singleLevel"/>
    <w:tmpl w:val="08090013"/>
    <w:lvl w:ilvl="0">
      <w:start w:val="1"/>
      <w:numFmt w:val="upperRoman"/>
      <w:lvlText w:val="%1."/>
      <w:lvlJc w:val="right"/>
      <w:pPr>
        <w:ind w:left="360" w:hanging="360"/>
      </w:pPr>
    </w:lvl>
  </w:abstractNum>
  <w:abstractNum w:abstractNumId="4"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0259B"/>
    <w:rsid w:val="00007AC3"/>
    <w:rsid w:val="00015615"/>
    <w:rsid w:val="00020FB1"/>
    <w:rsid w:val="00023CBD"/>
    <w:rsid w:val="00026F23"/>
    <w:rsid w:val="00045A17"/>
    <w:rsid w:val="0005252B"/>
    <w:rsid w:val="000575D4"/>
    <w:rsid w:val="000650D8"/>
    <w:rsid w:val="00065E4F"/>
    <w:rsid w:val="00067740"/>
    <w:rsid w:val="00070181"/>
    <w:rsid w:val="00072004"/>
    <w:rsid w:val="00076709"/>
    <w:rsid w:val="0008418E"/>
    <w:rsid w:val="000900BE"/>
    <w:rsid w:val="000940CC"/>
    <w:rsid w:val="00097C08"/>
    <w:rsid w:val="000A132D"/>
    <w:rsid w:val="000C30AA"/>
    <w:rsid w:val="000C6E5F"/>
    <w:rsid w:val="000D5EBD"/>
    <w:rsid w:val="000D6A41"/>
    <w:rsid w:val="000E2BBF"/>
    <w:rsid w:val="000E4584"/>
    <w:rsid w:val="000F1E38"/>
    <w:rsid w:val="00102E8A"/>
    <w:rsid w:val="00106870"/>
    <w:rsid w:val="00111E72"/>
    <w:rsid w:val="00126DFA"/>
    <w:rsid w:val="0013409C"/>
    <w:rsid w:val="0013693F"/>
    <w:rsid w:val="00137C72"/>
    <w:rsid w:val="00140C0F"/>
    <w:rsid w:val="00153222"/>
    <w:rsid w:val="00155931"/>
    <w:rsid w:val="0016004E"/>
    <w:rsid w:val="001617A3"/>
    <w:rsid w:val="00162C67"/>
    <w:rsid w:val="00163645"/>
    <w:rsid w:val="00164094"/>
    <w:rsid w:val="0016414E"/>
    <w:rsid w:val="0018696D"/>
    <w:rsid w:val="001936FE"/>
    <w:rsid w:val="001943F8"/>
    <w:rsid w:val="001A161E"/>
    <w:rsid w:val="001A182C"/>
    <w:rsid w:val="001B0305"/>
    <w:rsid w:val="001B478C"/>
    <w:rsid w:val="001C38F8"/>
    <w:rsid w:val="001D6F7A"/>
    <w:rsid w:val="001D71A6"/>
    <w:rsid w:val="001E3BE5"/>
    <w:rsid w:val="001F3096"/>
    <w:rsid w:val="001F4605"/>
    <w:rsid w:val="00213F61"/>
    <w:rsid w:val="002320A5"/>
    <w:rsid w:val="00237D75"/>
    <w:rsid w:val="002401FF"/>
    <w:rsid w:val="002402DE"/>
    <w:rsid w:val="00241770"/>
    <w:rsid w:val="00244B46"/>
    <w:rsid w:val="002453ED"/>
    <w:rsid w:val="0025569F"/>
    <w:rsid w:val="0026206C"/>
    <w:rsid w:val="002741F5"/>
    <w:rsid w:val="002773D5"/>
    <w:rsid w:val="002A3A20"/>
    <w:rsid w:val="002A6EEF"/>
    <w:rsid w:val="002B02ED"/>
    <w:rsid w:val="002B5C90"/>
    <w:rsid w:val="002D3E7D"/>
    <w:rsid w:val="003077E5"/>
    <w:rsid w:val="003173C2"/>
    <w:rsid w:val="003232AD"/>
    <w:rsid w:val="00330BE6"/>
    <w:rsid w:val="0033750E"/>
    <w:rsid w:val="00346AC6"/>
    <w:rsid w:val="0036768D"/>
    <w:rsid w:val="00367A62"/>
    <w:rsid w:val="0038025A"/>
    <w:rsid w:val="0038531C"/>
    <w:rsid w:val="00393B9F"/>
    <w:rsid w:val="00393F16"/>
    <w:rsid w:val="00394496"/>
    <w:rsid w:val="00395EF5"/>
    <w:rsid w:val="003A3269"/>
    <w:rsid w:val="003A5213"/>
    <w:rsid w:val="003A7A2C"/>
    <w:rsid w:val="003B5BB8"/>
    <w:rsid w:val="003C36BC"/>
    <w:rsid w:val="003D1E9C"/>
    <w:rsid w:val="003D7B9A"/>
    <w:rsid w:val="003E6D67"/>
    <w:rsid w:val="003F2BF5"/>
    <w:rsid w:val="003F425B"/>
    <w:rsid w:val="004002F3"/>
    <w:rsid w:val="004024D9"/>
    <w:rsid w:val="004122E8"/>
    <w:rsid w:val="00413FEE"/>
    <w:rsid w:val="00421B50"/>
    <w:rsid w:val="004327FC"/>
    <w:rsid w:val="00440238"/>
    <w:rsid w:val="00450A69"/>
    <w:rsid w:val="00452438"/>
    <w:rsid w:val="00452AC0"/>
    <w:rsid w:val="00455AB1"/>
    <w:rsid w:val="00475830"/>
    <w:rsid w:val="00482502"/>
    <w:rsid w:val="004844CF"/>
    <w:rsid w:val="004913BF"/>
    <w:rsid w:val="00496782"/>
    <w:rsid w:val="004A1819"/>
    <w:rsid w:val="004A6F38"/>
    <w:rsid w:val="004B68A2"/>
    <w:rsid w:val="004C30DB"/>
    <w:rsid w:val="004C56AA"/>
    <w:rsid w:val="004E0774"/>
    <w:rsid w:val="004F110C"/>
    <w:rsid w:val="004F2FEE"/>
    <w:rsid w:val="004F45D4"/>
    <w:rsid w:val="004F45FD"/>
    <w:rsid w:val="004F6BB9"/>
    <w:rsid w:val="004F7BE3"/>
    <w:rsid w:val="004F7F78"/>
    <w:rsid w:val="0050091D"/>
    <w:rsid w:val="00501499"/>
    <w:rsid w:val="00505AAB"/>
    <w:rsid w:val="00524A96"/>
    <w:rsid w:val="005305A9"/>
    <w:rsid w:val="00532279"/>
    <w:rsid w:val="0054217B"/>
    <w:rsid w:val="00550114"/>
    <w:rsid w:val="00550DB6"/>
    <w:rsid w:val="0055399F"/>
    <w:rsid w:val="00567D27"/>
    <w:rsid w:val="005764B7"/>
    <w:rsid w:val="00580151"/>
    <w:rsid w:val="00591468"/>
    <w:rsid w:val="00591983"/>
    <w:rsid w:val="005926DB"/>
    <w:rsid w:val="0059398F"/>
    <w:rsid w:val="0059737D"/>
    <w:rsid w:val="005A042E"/>
    <w:rsid w:val="005B1B1B"/>
    <w:rsid w:val="005B4545"/>
    <w:rsid w:val="005B64A9"/>
    <w:rsid w:val="005E267D"/>
    <w:rsid w:val="005E55D3"/>
    <w:rsid w:val="005F60E7"/>
    <w:rsid w:val="005F7D2D"/>
    <w:rsid w:val="006018A8"/>
    <w:rsid w:val="00610767"/>
    <w:rsid w:val="006134EF"/>
    <w:rsid w:val="00616205"/>
    <w:rsid w:val="00620CAB"/>
    <w:rsid w:val="00624735"/>
    <w:rsid w:val="00627035"/>
    <w:rsid w:val="0062771E"/>
    <w:rsid w:val="00637610"/>
    <w:rsid w:val="00641EC5"/>
    <w:rsid w:val="006544FB"/>
    <w:rsid w:val="006557A9"/>
    <w:rsid w:val="00656D3A"/>
    <w:rsid w:val="00661A46"/>
    <w:rsid w:val="00664234"/>
    <w:rsid w:val="00665F38"/>
    <w:rsid w:val="006666C8"/>
    <w:rsid w:val="00672C2C"/>
    <w:rsid w:val="006928F8"/>
    <w:rsid w:val="00695A53"/>
    <w:rsid w:val="006B72DC"/>
    <w:rsid w:val="006C1E57"/>
    <w:rsid w:val="006C5565"/>
    <w:rsid w:val="006D5E8C"/>
    <w:rsid w:val="006D74A0"/>
    <w:rsid w:val="006E6EA7"/>
    <w:rsid w:val="007071A7"/>
    <w:rsid w:val="007117A9"/>
    <w:rsid w:val="00711E9B"/>
    <w:rsid w:val="00712CB0"/>
    <w:rsid w:val="00716C62"/>
    <w:rsid w:val="00724499"/>
    <w:rsid w:val="00726B7F"/>
    <w:rsid w:val="00732F6F"/>
    <w:rsid w:val="00740271"/>
    <w:rsid w:val="007413DA"/>
    <w:rsid w:val="00751E85"/>
    <w:rsid w:val="00761D7D"/>
    <w:rsid w:val="0076224C"/>
    <w:rsid w:val="00781F0F"/>
    <w:rsid w:val="007849A7"/>
    <w:rsid w:val="00790C70"/>
    <w:rsid w:val="00795C33"/>
    <w:rsid w:val="007A412F"/>
    <w:rsid w:val="007A6C0E"/>
    <w:rsid w:val="007B4985"/>
    <w:rsid w:val="007D33CF"/>
    <w:rsid w:val="007F3236"/>
    <w:rsid w:val="007F597E"/>
    <w:rsid w:val="00801448"/>
    <w:rsid w:val="00811982"/>
    <w:rsid w:val="00817850"/>
    <w:rsid w:val="00821B75"/>
    <w:rsid w:val="0083226C"/>
    <w:rsid w:val="00834883"/>
    <w:rsid w:val="0083730A"/>
    <w:rsid w:val="00837830"/>
    <w:rsid w:val="008434C3"/>
    <w:rsid w:val="0084619A"/>
    <w:rsid w:val="00857B85"/>
    <w:rsid w:val="00867FA6"/>
    <w:rsid w:val="00871FE5"/>
    <w:rsid w:val="00885DF8"/>
    <w:rsid w:val="00887C30"/>
    <w:rsid w:val="008901F4"/>
    <w:rsid w:val="008A13B6"/>
    <w:rsid w:val="008C37F5"/>
    <w:rsid w:val="008C47D3"/>
    <w:rsid w:val="008D00CC"/>
    <w:rsid w:val="008D7BF7"/>
    <w:rsid w:val="008E321A"/>
    <w:rsid w:val="008E42EE"/>
    <w:rsid w:val="008E6D20"/>
    <w:rsid w:val="008F1D1C"/>
    <w:rsid w:val="009027D6"/>
    <w:rsid w:val="00903453"/>
    <w:rsid w:val="00903817"/>
    <w:rsid w:val="00914410"/>
    <w:rsid w:val="00915E19"/>
    <w:rsid w:val="00920428"/>
    <w:rsid w:val="00920768"/>
    <w:rsid w:val="00920DD9"/>
    <w:rsid w:val="00922888"/>
    <w:rsid w:val="00924CAA"/>
    <w:rsid w:val="00926F44"/>
    <w:rsid w:val="00930E1F"/>
    <w:rsid w:val="00932FED"/>
    <w:rsid w:val="00933B75"/>
    <w:rsid w:val="00945FBF"/>
    <w:rsid w:val="0095454D"/>
    <w:rsid w:val="0096054C"/>
    <w:rsid w:val="00963EE4"/>
    <w:rsid w:val="0096417A"/>
    <w:rsid w:val="00971920"/>
    <w:rsid w:val="00971B5F"/>
    <w:rsid w:val="00971B8B"/>
    <w:rsid w:val="009726D5"/>
    <w:rsid w:val="00982148"/>
    <w:rsid w:val="00994165"/>
    <w:rsid w:val="009943CE"/>
    <w:rsid w:val="00995B27"/>
    <w:rsid w:val="009A1BB1"/>
    <w:rsid w:val="009A3935"/>
    <w:rsid w:val="009B2307"/>
    <w:rsid w:val="009C1BDF"/>
    <w:rsid w:val="009C4987"/>
    <w:rsid w:val="009D021B"/>
    <w:rsid w:val="009D0511"/>
    <w:rsid w:val="009E15E4"/>
    <w:rsid w:val="009E40E8"/>
    <w:rsid w:val="009E58B0"/>
    <w:rsid w:val="009E660B"/>
    <w:rsid w:val="009F21D5"/>
    <w:rsid w:val="009F6279"/>
    <w:rsid w:val="009F7D04"/>
    <w:rsid w:val="00A0321F"/>
    <w:rsid w:val="00A14F93"/>
    <w:rsid w:val="00A22750"/>
    <w:rsid w:val="00A23E58"/>
    <w:rsid w:val="00A24589"/>
    <w:rsid w:val="00A263CD"/>
    <w:rsid w:val="00A40639"/>
    <w:rsid w:val="00A50D1F"/>
    <w:rsid w:val="00A52714"/>
    <w:rsid w:val="00A546FD"/>
    <w:rsid w:val="00A63B9A"/>
    <w:rsid w:val="00A73A00"/>
    <w:rsid w:val="00A74C0D"/>
    <w:rsid w:val="00A75FC3"/>
    <w:rsid w:val="00A767C4"/>
    <w:rsid w:val="00A807A8"/>
    <w:rsid w:val="00A83146"/>
    <w:rsid w:val="00A85FD4"/>
    <w:rsid w:val="00A8700F"/>
    <w:rsid w:val="00A87352"/>
    <w:rsid w:val="00A90D78"/>
    <w:rsid w:val="00A9430D"/>
    <w:rsid w:val="00AC2B2D"/>
    <w:rsid w:val="00AC3663"/>
    <w:rsid w:val="00AC3A0D"/>
    <w:rsid w:val="00AD1A52"/>
    <w:rsid w:val="00AD3140"/>
    <w:rsid w:val="00AD396E"/>
    <w:rsid w:val="00AF1A32"/>
    <w:rsid w:val="00AF36B4"/>
    <w:rsid w:val="00AF655D"/>
    <w:rsid w:val="00B00F94"/>
    <w:rsid w:val="00B1745D"/>
    <w:rsid w:val="00B24201"/>
    <w:rsid w:val="00B24E3E"/>
    <w:rsid w:val="00B26340"/>
    <w:rsid w:val="00B3183D"/>
    <w:rsid w:val="00B4158D"/>
    <w:rsid w:val="00B450D2"/>
    <w:rsid w:val="00B52F5A"/>
    <w:rsid w:val="00B544CB"/>
    <w:rsid w:val="00B609D0"/>
    <w:rsid w:val="00B61BBD"/>
    <w:rsid w:val="00B676A4"/>
    <w:rsid w:val="00B7031D"/>
    <w:rsid w:val="00B9599C"/>
    <w:rsid w:val="00BA30F6"/>
    <w:rsid w:val="00BA6D76"/>
    <w:rsid w:val="00BC329B"/>
    <w:rsid w:val="00BD0C26"/>
    <w:rsid w:val="00BD4C1C"/>
    <w:rsid w:val="00BD5B0C"/>
    <w:rsid w:val="00BD72B6"/>
    <w:rsid w:val="00BD7976"/>
    <w:rsid w:val="00BF3DBE"/>
    <w:rsid w:val="00BF4C15"/>
    <w:rsid w:val="00BF55B9"/>
    <w:rsid w:val="00BF6D58"/>
    <w:rsid w:val="00C04CDB"/>
    <w:rsid w:val="00C267F5"/>
    <w:rsid w:val="00C2728B"/>
    <w:rsid w:val="00C34C3D"/>
    <w:rsid w:val="00C40A5C"/>
    <w:rsid w:val="00C475D8"/>
    <w:rsid w:val="00C663A4"/>
    <w:rsid w:val="00C84B52"/>
    <w:rsid w:val="00C862F0"/>
    <w:rsid w:val="00CA6E2D"/>
    <w:rsid w:val="00CA76BF"/>
    <w:rsid w:val="00CB30A1"/>
    <w:rsid w:val="00CC28ED"/>
    <w:rsid w:val="00CC3399"/>
    <w:rsid w:val="00CC367D"/>
    <w:rsid w:val="00CD77F0"/>
    <w:rsid w:val="00CE4F55"/>
    <w:rsid w:val="00D0561A"/>
    <w:rsid w:val="00D10FC8"/>
    <w:rsid w:val="00D328E2"/>
    <w:rsid w:val="00D34E7E"/>
    <w:rsid w:val="00D43A58"/>
    <w:rsid w:val="00D43B9D"/>
    <w:rsid w:val="00D46DD2"/>
    <w:rsid w:val="00D50470"/>
    <w:rsid w:val="00D57C69"/>
    <w:rsid w:val="00D603C8"/>
    <w:rsid w:val="00D631F1"/>
    <w:rsid w:val="00D662E5"/>
    <w:rsid w:val="00D96080"/>
    <w:rsid w:val="00DA46F0"/>
    <w:rsid w:val="00DA5054"/>
    <w:rsid w:val="00DA594A"/>
    <w:rsid w:val="00DA7F4F"/>
    <w:rsid w:val="00DB0BE5"/>
    <w:rsid w:val="00DC0B2C"/>
    <w:rsid w:val="00DC125C"/>
    <w:rsid w:val="00DD3AC1"/>
    <w:rsid w:val="00DE0893"/>
    <w:rsid w:val="00DE48FC"/>
    <w:rsid w:val="00DF37E1"/>
    <w:rsid w:val="00DF6F4B"/>
    <w:rsid w:val="00E00E90"/>
    <w:rsid w:val="00E07C4C"/>
    <w:rsid w:val="00E13FC3"/>
    <w:rsid w:val="00E15C31"/>
    <w:rsid w:val="00E21111"/>
    <w:rsid w:val="00E27795"/>
    <w:rsid w:val="00E33DE7"/>
    <w:rsid w:val="00E36266"/>
    <w:rsid w:val="00E507A6"/>
    <w:rsid w:val="00E606C3"/>
    <w:rsid w:val="00E67EC1"/>
    <w:rsid w:val="00E70763"/>
    <w:rsid w:val="00E777C1"/>
    <w:rsid w:val="00E841B8"/>
    <w:rsid w:val="00E903D9"/>
    <w:rsid w:val="00E91412"/>
    <w:rsid w:val="00E92E68"/>
    <w:rsid w:val="00EA1F99"/>
    <w:rsid w:val="00EA474E"/>
    <w:rsid w:val="00EB148E"/>
    <w:rsid w:val="00EB1A7A"/>
    <w:rsid w:val="00EB3DD9"/>
    <w:rsid w:val="00EB489A"/>
    <w:rsid w:val="00EB5D42"/>
    <w:rsid w:val="00EC0458"/>
    <w:rsid w:val="00EC4CC7"/>
    <w:rsid w:val="00EC4D8D"/>
    <w:rsid w:val="00ED54A4"/>
    <w:rsid w:val="00ED7635"/>
    <w:rsid w:val="00EE3196"/>
    <w:rsid w:val="00EE5BED"/>
    <w:rsid w:val="00EE7916"/>
    <w:rsid w:val="00EF0951"/>
    <w:rsid w:val="00EF7FBA"/>
    <w:rsid w:val="00F05AF9"/>
    <w:rsid w:val="00F079C8"/>
    <w:rsid w:val="00F1755D"/>
    <w:rsid w:val="00F24B62"/>
    <w:rsid w:val="00F2500E"/>
    <w:rsid w:val="00F3069A"/>
    <w:rsid w:val="00F30CA5"/>
    <w:rsid w:val="00F30F64"/>
    <w:rsid w:val="00F31CC3"/>
    <w:rsid w:val="00F34F5A"/>
    <w:rsid w:val="00F368DC"/>
    <w:rsid w:val="00F63703"/>
    <w:rsid w:val="00F81B65"/>
    <w:rsid w:val="00F87BBA"/>
    <w:rsid w:val="00F90AF7"/>
    <w:rsid w:val="00F916C0"/>
    <w:rsid w:val="00FA0AE2"/>
    <w:rsid w:val="00FA13B0"/>
    <w:rsid w:val="00FA32FA"/>
    <w:rsid w:val="00FA5321"/>
    <w:rsid w:val="00FA60C7"/>
    <w:rsid w:val="00FB6C2A"/>
    <w:rsid w:val="00FB6D7F"/>
    <w:rsid w:val="00FC3006"/>
    <w:rsid w:val="00FC4262"/>
    <w:rsid w:val="00FC5DCB"/>
    <w:rsid w:val="00FE350B"/>
    <w:rsid w:val="00FE37B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4088"/>
  <w15:docId w15:val="{149A6BC3-2F0A-421B-BF09-D53D0479F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544F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665F3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E6D2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customStyle="1" w:styleId="Heading1Char">
    <w:name w:val="Heading 1 Char"/>
    <w:basedOn w:val="DefaultParagraphFont"/>
    <w:link w:val="Heading1"/>
    <w:uiPriority w:val="9"/>
    <w:rsid w:val="006544F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65F38"/>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8E6D20"/>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2741F5"/>
    <w:rPr>
      <w:b/>
      <w:bCs/>
    </w:rPr>
  </w:style>
  <w:style w:type="paragraph" w:styleId="Bibliography">
    <w:name w:val="Bibliography"/>
    <w:basedOn w:val="Normal"/>
    <w:next w:val="Normal"/>
    <w:uiPriority w:val="37"/>
    <w:unhideWhenUsed/>
    <w:rsid w:val="00413FEE"/>
  </w:style>
  <w:style w:type="paragraph" w:styleId="NormalWeb">
    <w:name w:val="Normal (Web)"/>
    <w:basedOn w:val="Normal"/>
    <w:uiPriority w:val="99"/>
    <w:semiHidden/>
    <w:unhideWhenUsed/>
    <w:rsid w:val="00DA594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660895">
      <w:bodyDiv w:val="1"/>
      <w:marLeft w:val="0"/>
      <w:marRight w:val="0"/>
      <w:marTop w:val="0"/>
      <w:marBottom w:val="0"/>
      <w:divBdr>
        <w:top w:val="none" w:sz="0" w:space="0" w:color="auto"/>
        <w:left w:val="none" w:sz="0" w:space="0" w:color="auto"/>
        <w:bottom w:val="none" w:sz="0" w:space="0" w:color="auto"/>
        <w:right w:val="none" w:sz="0" w:space="0" w:color="auto"/>
      </w:divBdr>
    </w:div>
    <w:div w:id="359479776">
      <w:bodyDiv w:val="1"/>
      <w:marLeft w:val="0"/>
      <w:marRight w:val="0"/>
      <w:marTop w:val="0"/>
      <w:marBottom w:val="0"/>
      <w:divBdr>
        <w:top w:val="none" w:sz="0" w:space="0" w:color="auto"/>
        <w:left w:val="none" w:sz="0" w:space="0" w:color="auto"/>
        <w:bottom w:val="none" w:sz="0" w:space="0" w:color="auto"/>
        <w:right w:val="none" w:sz="0" w:space="0" w:color="auto"/>
      </w:divBdr>
    </w:div>
    <w:div w:id="453868564">
      <w:bodyDiv w:val="1"/>
      <w:marLeft w:val="0"/>
      <w:marRight w:val="0"/>
      <w:marTop w:val="0"/>
      <w:marBottom w:val="0"/>
      <w:divBdr>
        <w:top w:val="none" w:sz="0" w:space="0" w:color="auto"/>
        <w:left w:val="none" w:sz="0" w:space="0" w:color="auto"/>
        <w:bottom w:val="none" w:sz="0" w:space="0" w:color="auto"/>
        <w:right w:val="none" w:sz="0" w:space="0" w:color="auto"/>
      </w:divBdr>
    </w:div>
    <w:div w:id="521750377">
      <w:bodyDiv w:val="1"/>
      <w:marLeft w:val="0"/>
      <w:marRight w:val="0"/>
      <w:marTop w:val="0"/>
      <w:marBottom w:val="0"/>
      <w:divBdr>
        <w:top w:val="none" w:sz="0" w:space="0" w:color="auto"/>
        <w:left w:val="none" w:sz="0" w:space="0" w:color="auto"/>
        <w:bottom w:val="none" w:sz="0" w:space="0" w:color="auto"/>
        <w:right w:val="none" w:sz="0" w:space="0" w:color="auto"/>
      </w:divBdr>
    </w:div>
    <w:div w:id="654384195">
      <w:bodyDiv w:val="1"/>
      <w:marLeft w:val="0"/>
      <w:marRight w:val="0"/>
      <w:marTop w:val="0"/>
      <w:marBottom w:val="0"/>
      <w:divBdr>
        <w:top w:val="none" w:sz="0" w:space="0" w:color="auto"/>
        <w:left w:val="none" w:sz="0" w:space="0" w:color="auto"/>
        <w:bottom w:val="none" w:sz="0" w:space="0" w:color="auto"/>
        <w:right w:val="none" w:sz="0" w:space="0" w:color="auto"/>
      </w:divBdr>
    </w:div>
    <w:div w:id="839394015">
      <w:bodyDiv w:val="1"/>
      <w:marLeft w:val="0"/>
      <w:marRight w:val="0"/>
      <w:marTop w:val="0"/>
      <w:marBottom w:val="0"/>
      <w:divBdr>
        <w:top w:val="none" w:sz="0" w:space="0" w:color="auto"/>
        <w:left w:val="none" w:sz="0" w:space="0" w:color="auto"/>
        <w:bottom w:val="none" w:sz="0" w:space="0" w:color="auto"/>
        <w:right w:val="none" w:sz="0" w:space="0" w:color="auto"/>
      </w:divBdr>
    </w:div>
    <w:div w:id="844634200">
      <w:bodyDiv w:val="1"/>
      <w:marLeft w:val="0"/>
      <w:marRight w:val="0"/>
      <w:marTop w:val="0"/>
      <w:marBottom w:val="0"/>
      <w:divBdr>
        <w:top w:val="none" w:sz="0" w:space="0" w:color="auto"/>
        <w:left w:val="none" w:sz="0" w:space="0" w:color="auto"/>
        <w:bottom w:val="none" w:sz="0" w:space="0" w:color="auto"/>
        <w:right w:val="none" w:sz="0" w:space="0" w:color="auto"/>
      </w:divBdr>
    </w:div>
    <w:div w:id="1065370939">
      <w:bodyDiv w:val="1"/>
      <w:marLeft w:val="0"/>
      <w:marRight w:val="0"/>
      <w:marTop w:val="0"/>
      <w:marBottom w:val="0"/>
      <w:divBdr>
        <w:top w:val="none" w:sz="0" w:space="0" w:color="auto"/>
        <w:left w:val="none" w:sz="0" w:space="0" w:color="auto"/>
        <w:bottom w:val="none" w:sz="0" w:space="0" w:color="auto"/>
        <w:right w:val="none" w:sz="0" w:space="0" w:color="auto"/>
      </w:divBdr>
    </w:div>
    <w:div w:id="1227763699">
      <w:bodyDiv w:val="1"/>
      <w:marLeft w:val="0"/>
      <w:marRight w:val="0"/>
      <w:marTop w:val="0"/>
      <w:marBottom w:val="0"/>
      <w:divBdr>
        <w:top w:val="none" w:sz="0" w:space="0" w:color="auto"/>
        <w:left w:val="none" w:sz="0" w:space="0" w:color="auto"/>
        <w:bottom w:val="none" w:sz="0" w:space="0" w:color="auto"/>
        <w:right w:val="none" w:sz="0" w:space="0" w:color="auto"/>
      </w:divBdr>
    </w:div>
    <w:div w:id="1464231423">
      <w:bodyDiv w:val="1"/>
      <w:marLeft w:val="0"/>
      <w:marRight w:val="0"/>
      <w:marTop w:val="0"/>
      <w:marBottom w:val="0"/>
      <w:divBdr>
        <w:top w:val="none" w:sz="0" w:space="0" w:color="auto"/>
        <w:left w:val="none" w:sz="0" w:space="0" w:color="auto"/>
        <w:bottom w:val="none" w:sz="0" w:space="0" w:color="auto"/>
        <w:right w:val="none" w:sz="0" w:space="0" w:color="auto"/>
      </w:divBdr>
    </w:div>
    <w:div w:id="1786267329">
      <w:bodyDiv w:val="1"/>
      <w:marLeft w:val="0"/>
      <w:marRight w:val="0"/>
      <w:marTop w:val="0"/>
      <w:marBottom w:val="0"/>
      <w:divBdr>
        <w:top w:val="none" w:sz="0" w:space="0" w:color="auto"/>
        <w:left w:val="none" w:sz="0" w:space="0" w:color="auto"/>
        <w:bottom w:val="none" w:sz="0" w:space="0" w:color="auto"/>
        <w:right w:val="none" w:sz="0" w:space="0" w:color="auto"/>
      </w:divBdr>
    </w:div>
    <w:div w:id="1989236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iresafe.org.uk/regulatory-reform-fire-safety-order-2005/"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OST19</b:Tag>
    <b:SourceType>InternetSite</b:SourceType>
    <b:Guid>{1638F4A2-554E-4614-AAB3-0D822F6F51DC}</b:Guid>
    <b:Title>The Manual Handling Operations Regulations 1992</b:Title>
    <b:Year>2019</b:Year>
    <b:Author>
      <b:Author>
        <b:Corporate>OSTEOPATHS FOR INDUSTRY </b:Corporate>
      </b:Author>
    </b:Author>
    <b:YearAccessed>2019</b:YearAccessed>
    <b:MonthAccessed>November</b:MonthAccessed>
    <b:DayAccessed>23</b:DayAccessed>
    <b:URL>https://www.ofi.co.uk/manual-handling-training/manual-handling-operations-1992/</b:URL>
    <b:RefOrder>1</b:RefOrder>
  </b:Source>
  <b:Source>
    <b:Tag>NHS18</b:Tag>
    <b:SourceType>InternetSite</b:SourceType>
    <b:Guid>{5B019164-D14A-4683-9AEB-8C270CFA8CDA}</b:Guid>
    <b:Author>
      <b:Author>
        <b:Corporate> NHS Health Scotland - Healthy Working Lives</b:Corporate>
      </b:Author>
    </b:Author>
    <b:Title>Electricity. Common hazards, your legal duties and precautions you can take when working with electricity</b:Title>
    <b:Year>2018</b:Year>
    <b:YearAccessed>2019</b:YearAccessed>
    <b:MonthAccessed>November</b:MonthAccessed>
    <b:DayAccessed>23</b:DayAccessed>
    <b:URL>https://www.healthyworkinglives.scot/workplace-guidance/safety/electricity/Pages/electrical-safety-legislation.aspx</b:URL>
    <b:RefOrder>2</b:RefOrder>
  </b:Source>
  <b:Source>
    <b:Tag>Gov19</b:Tag>
    <b:SourceType>InternetSite</b:SourceType>
    <b:Guid>{DB0B5EFA-DA5B-49EA-9B4F-9A51C489D10F}</b:Guid>
    <b:Author>
      <b:Author>
        <b:NameList>
          <b:Person>
            <b:Last>Gov.uk</b:Last>
          </b:Person>
        </b:NameList>
      </b:Author>
    </b:Author>
    <b:Title>Data Protection</b:Title>
    <b:Year>2019</b:Year>
    <b:YearAccessed>2019</b:YearAccessed>
    <b:MonthAccessed>11</b:MonthAccessed>
    <b:DayAccessed>30</b:DayAccessed>
    <b:URL>https://www.gov.uk/data-protection</b:URL>
    <b:RefOrder>3</b:RefOrder>
  </b:Source>
  <b:Source>
    <b:Tag>The19</b:Tag>
    <b:SourceType>InternetSite</b:SourceType>
    <b:Guid>{4B576402-857D-4DC1-AB64-7747ECFCE388}</b:Guid>
    <b:Author>
      <b:Author>
        <b:NameList>
          <b:Person>
            <b:Last>Executive</b:Last>
            <b:First>The</b:First>
            <b:Middle>Health and Safety</b:Middle>
          </b:Person>
        </b:NameList>
      </b:Author>
    </b:Author>
    <b:Title>The Health and Safety executive</b:Title>
    <b:Year>2019</b:Year>
    <b:YearAccessed>2019</b:YearAccessed>
    <b:MonthAccessed>11</b:MonthAccessed>
    <b:DayAccessed>30</b:DayAccessed>
    <b:URL>http://www.hse.gov.uk/slips/law.htm</b:URL>
    <b:RefOrder>4</b:RefOrder>
  </b:Source>
  <b:Source>
    <b:Tag>Gov191</b:Tag>
    <b:SourceType>InternetSite</b:SourceType>
    <b:Guid>{1C686F3D-F6F9-4F68-B114-02AD8D43548F}</b:Guid>
    <b:Author>
      <b:Author>
        <b:NameList>
          <b:Person>
            <b:Last>Gov.uk</b:Last>
          </b:Person>
        </b:NameList>
      </b:Author>
    </b:Author>
    <b:Title>Regulatory Reform (Fire Safety) Order 2005: enforcement</b:Title>
    <b:Year>2019</b:Year>
    <b:YearAccessed>2019</b:YearAccessed>
    <b:MonthAccessed>11</b:MonthAccessed>
    <b:DayAccessed>30</b:DayAccessed>
    <b:URL>https://www.gov.uk/government/publications/regulatory-reform-fire-safety-order-2005-guidance-note-enforcement</b:URL>
    <b:RefOrder>5</b:RefOrder>
  </b:Source>
</b:Sources>
</file>

<file path=customXml/itemProps1.xml><?xml version="1.0" encoding="utf-8"?>
<ds:datastoreItem xmlns:ds="http://schemas.openxmlformats.org/officeDocument/2006/customXml" ds:itemID="{CE05C100-6D86-4325-9447-3681D7DD0BED}">
  <ds:schemaRefs>
    <ds:schemaRef ds:uri="http://purl.org/dc/elements/1.1/"/>
    <ds:schemaRef ds:uri="http://purl.org/dc/terms/"/>
    <ds:schemaRef ds:uri="http://schemas.microsoft.com/office/2006/metadata/properties"/>
    <ds:schemaRef ds:uri="http://schemas.microsoft.com/office/2006/documentManagement/types"/>
    <ds:schemaRef ds:uri="9d0d5cce-d4dc-4043-8325-c992d2f588cd"/>
    <ds:schemaRef ds:uri="http://www.w3.org/XML/1998/namespace"/>
    <ds:schemaRef ds:uri="http://purl.org/dc/dcmityp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C1764F80-9935-4C67-B2C1-8BBAEFEB16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4.xml><?xml version="1.0" encoding="utf-8"?>
<ds:datastoreItem xmlns:ds="http://schemas.openxmlformats.org/officeDocument/2006/customXml" ds:itemID="{D0D49D69-D627-4A45-81DE-90FFCF02F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10</Pages>
  <Words>1399</Words>
  <Characters>7978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cor-lt</dc:creator>
  <cp:keywords/>
  <cp:lastModifiedBy>Rebecca Connors (1905102)</cp:lastModifiedBy>
  <cp:revision>378</cp:revision>
  <dcterms:created xsi:type="dcterms:W3CDTF">2019-11-14T02:53:00Z</dcterms:created>
  <dcterms:modified xsi:type="dcterms:W3CDTF">2019-12-13T11:27:00Z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