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586F63" w14:textId="77777777" w:rsidR="00BD3FF0" w:rsidRPr="008D7649" w:rsidRDefault="00BD3FF0" w:rsidP="00BD3FF0">
      <w:pPr>
        <w:spacing w:after="165" w:line="360" w:lineRule="auto"/>
        <w:rPr>
          <w:rFonts w:ascii="Tahoma" w:eastAsia="Calibri" w:hAnsi="Tahoma" w:cs="Tahoma"/>
          <w:color w:val="000000"/>
          <w:sz w:val="40"/>
          <w:szCs w:val="40"/>
        </w:rPr>
      </w:pPr>
      <w:bookmarkStart w:id="0" w:name="_Hlk137889698"/>
      <w:r w:rsidRPr="008D7649">
        <w:rPr>
          <w:rFonts w:ascii="Calibri" w:eastAsia="Calibri" w:hAnsi="Calibri" w:cs="Times New Roman"/>
          <w:b/>
          <w:noProof/>
          <w:lang w:eastAsia="en-GB"/>
        </w:rPr>
        <w:drawing>
          <wp:inline distT="0" distB="0" distL="0" distR="0" wp14:anchorId="47991EF9" wp14:editId="584621AE">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5B5E49C" w14:textId="77777777" w:rsidR="00BD3FF0" w:rsidRPr="008D7649" w:rsidRDefault="00BD3FF0" w:rsidP="00BD3FF0">
      <w:pPr>
        <w:spacing w:after="165" w:line="360" w:lineRule="auto"/>
        <w:jc w:val="center"/>
        <w:rPr>
          <w:rFonts w:ascii="Tahoma" w:eastAsia="Calibri" w:hAnsi="Tahoma" w:cs="Tahoma"/>
          <w:color w:val="000000"/>
          <w:sz w:val="40"/>
          <w:szCs w:val="40"/>
        </w:rPr>
      </w:pPr>
      <w:r w:rsidRPr="008D7649">
        <w:rPr>
          <w:rFonts w:ascii="Tahoma" w:eastAsia="Calibri" w:hAnsi="Tahoma" w:cs="Tahoma"/>
          <w:color w:val="000000"/>
          <w:sz w:val="40"/>
          <w:szCs w:val="40"/>
        </w:rPr>
        <w:t>Skills for the Workplace</w:t>
      </w:r>
      <w:r w:rsidRPr="008D7649">
        <w:rPr>
          <w:rFonts w:ascii="Tahoma" w:eastAsia="Calibri" w:hAnsi="Tahoma" w:cs="Tahoma"/>
          <w:color w:val="000000"/>
          <w:sz w:val="40"/>
          <w:szCs w:val="40"/>
        </w:rPr>
        <w:br/>
        <w:t xml:space="preserve">Module Assignment Submission </w:t>
      </w:r>
      <w:r w:rsidRPr="008D7649">
        <w:rPr>
          <w:rFonts w:ascii="Tahoma" w:eastAsia="Calibri"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D3FF0" w:rsidRPr="008D7649" w14:paraId="3F067048" w14:textId="77777777" w:rsidTr="00C012BC">
        <w:tc>
          <w:tcPr>
            <w:tcW w:w="3438" w:type="dxa"/>
            <w:shd w:val="clear" w:color="auto" w:fill="D9D9D9"/>
          </w:tcPr>
          <w:p w14:paraId="7E0FFEA0" w14:textId="77777777" w:rsidR="00BD3FF0" w:rsidRPr="008D7649" w:rsidRDefault="00BD3FF0" w:rsidP="00C012BC">
            <w:pPr>
              <w:spacing w:before="120" w:after="120" w:line="360" w:lineRule="auto"/>
              <w:rPr>
                <w:rFonts w:ascii="Tahoma" w:eastAsia="Calibri" w:hAnsi="Tahoma" w:cs="Tahoma"/>
                <w:sz w:val="32"/>
                <w:szCs w:val="32"/>
              </w:rPr>
            </w:pPr>
            <w:r w:rsidRPr="008D7649">
              <w:rPr>
                <w:rFonts w:ascii="Tahoma" w:eastAsia="Calibri" w:hAnsi="Tahoma" w:cs="Tahoma"/>
                <w:sz w:val="32"/>
                <w:szCs w:val="32"/>
              </w:rPr>
              <w:t>Student Name:</w:t>
            </w:r>
          </w:p>
        </w:tc>
        <w:tc>
          <w:tcPr>
            <w:tcW w:w="6055" w:type="dxa"/>
          </w:tcPr>
          <w:p w14:paraId="46A83BAF" w14:textId="77777777" w:rsidR="00BD3FF0" w:rsidRPr="008D7649" w:rsidRDefault="00BD3FF0" w:rsidP="00C012BC">
            <w:pPr>
              <w:spacing w:before="120" w:after="120" w:line="360" w:lineRule="auto"/>
              <w:rPr>
                <w:rFonts w:ascii="Tahoma" w:eastAsia="Calibri" w:hAnsi="Tahoma" w:cs="Tahoma"/>
                <w:sz w:val="32"/>
                <w:szCs w:val="32"/>
              </w:rPr>
            </w:pPr>
            <w:r w:rsidRPr="008D7649">
              <w:rPr>
                <w:rFonts w:ascii="Tahoma" w:eastAsia="Calibri" w:hAnsi="Tahoma" w:cs="Tahoma"/>
                <w:sz w:val="32"/>
                <w:szCs w:val="32"/>
              </w:rPr>
              <w:t>Rebecca Leismeier</w:t>
            </w:r>
          </w:p>
        </w:tc>
      </w:tr>
      <w:tr w:rsidR="00BD3FF0" w:rsidRPr="008D7649" w14:paraId="7E6AC6AC" w14:textId="77777777" w:rsidTr="00C012BC">
        <w:tc>
          <w:tcPr>
            <w:tcW w:w="3438" w:type="dxa"/>
            <w:shd w:val="clear" w:color="auto" w:fill="D9D9D9"/>
          </w:tcPr>
          <w:p w14:paraId="750E4D79" w14:textId="77777777" w:rsidR="00BD3FF0" w:rsidRPr="008D7649" w:rsidRDefault="00BD3FF0" w:rsidP="00C012BC">
            <w:pPr>
              <w:spacing w:before="120" w:after="120" w:line="360" w:lineRule="auto"/>
              <w:rPr>
                <w:rFonts w:ascii="Tahoma" w:eastAsia="Calibri" w:hAnsi="Tahoma" w:cs="Tahoma"/>
                <w:sz w:val="32"/>
                <w:szCs w:val="32"/>
              </w:rPr>
            </w:pPr>
            <w:r w:rsidRPr="008D7649">
              <w:rPr>
                <w:rFonts w:ascii="Tahoma" w:eastAsia="Calibri" w:hAnsi="Tahoma" w:cs="Tahoma"/>
                <w:sz w:val="32"/>
                <w:szCs w:val="32"/>
              </w:rPr>
              <w:t>Student Number:</w:t>
            </w:r>
          </w:p>
        </w:tc>
        <w:tc>
          <w:tcPr>
            <w:tcW w:w="6055" w:type="dxa"/>
          </w:tcPr>
          <w:p w14:paraId="40BF1A8F" w14:textId="77777777" w:rsidR="00BD3FF0" w:rsidRPr="008D7649" w:rsidRDefault="00BD3FF0" w:rsidP="00C012BC">
            <w:pPr>
              <w:spacing w:before="120" w:after="120" w:line="360" w:lineRule="auto"/>
              <w:rPr>
                <w:rFonts w:ascii="Tahoma" w:eastAsia="Calibri" w:hAnsi="Tahoma" w:cs="Tahoma"/>
                <w:sz w:val="32"/>
                <w:szCs w:val="32"/>
              </w:rPr>
            </w:pPr>
            <w:r w:rsidRPr="008D7649">
              <w:rPr>
                <w:rFonts w:ascii="Tahoma" w:eastAsia="Calibri" w:hAnsi="Tahoma" w:cs="Tahoma"/>
                <w:sz w:val="32"/>
                <w:szCs w:val="32"/>
              </w:rPr>
              <w:t>1910915</w:t>
            </w:r>
          </w:p>
        </w:tc>
      </w:tr>
      <w:tr w:rsidR="00BD3FF0" w:rsidRPr="008D7649" w14:paraId="00324F2B" w14:textId="77777777" w:rsidTr="00C012BC">
        <w:tc>
          <w:tcPr>
            <w:tcW w:w="3438" w:type="dxa"/>
            <w:shd w:val="clear" w:color="auto" w:fill="D9D9D9"/>
          </w:tcPr>
          <w:p w14:paraId="6154B5CF" w14:textId="77777777" w:rsidR="00BD3FF0" w:rsidRPr="008D7649" w:rsidRDefault="00BD3FF0" w:rsidP="00C012BC">
            <w:pPr>
              <w:spacing w:before="120" w:after="120" w:line="360" w:lineRule="auto"/>
              <w:rPr>
                <w:rFonts w:ascii="Tahoma" w:eastAsia="Calibri" w:hAnsi="Tahoma" w:cs="Tahoma"/>
                <w:sz w:val="32"/>
                <w:szCs w:val="32"/>
              </w:rPr>
            </w:pPr>
            <w:r w:rsidRPr="008D7649">
              <w:rPr>
                <w:rFonts w:ascii="Tahoma" w:eastAsia="Calibri" w:hAnsi="Tahoma" w:cs="Tahoma"/>
                <w:sz w:val="32"/>
                <w:szCs w:val="32"/>
              </w:rPr>
              <w:t>Module No:</w:t>
            </w:r>
          </w:p>
        </w:tc>
        <w:tc>
          <w:tcPr>
            <w:tcW w:w="6055" w:type="dxa"/>
          </w:tcPr>
          <w:p w14:paraId="09CFB3D3" w14:textId="77777777" w:rsidR="00BD3FF0" w:rsidRPr="008D7649" w:rsidRDefault="00BD3FF0" w:rsidP="00C012BC">
            <w:pPr>
              <w:spacing w:before="120" w:after="120" w:line="360" w:lineRule="auto"/>
              <w:rPr>
                <w:rFonts w:ascii="Tahoma" w:eastAsia="Calibri" w:hAnsi="Tahoma" w:cs="Tahoma"/>
                <w:color w:val="FF0000"/>
                <w:sz w:val="32"/>
                <w:szCs w:val="32"/>
              </w:rPr>
            </w:pPr>
            <w:r w:rsidRPr="008D7649">
              <w:rPr>
                <w:rFonts w:ascii="Tahoma" w:eastAsia="Calibri" w:hAnsi="Tahoma" w:cs="Tahoma"/>
                <w:color w:val="FF0000"/>
                <w:sz w:val="32"/>
                <w:szCs w:val="32"/>
              </w:rPr>
              <w:t>BMSK5</w:t>
            </w:r>
            <w:r>
              <w:rPr>
                <w:rFonts w:ascii="Tahoma" w:eastAsia="Calibri" w:hAnsi="Tahoma" w:cs="Tahoma"/>
                <w:color w:val="FF0000"/>
                <w:sz w:val="32"/>
                <w:szCs w:val="32"/>
              </w:rPr>
              <w:t>007</w:t>
            </w:r>
          </w:p>
        </w:tc>
      </w:tr>
      <w:tr w:rsidR="00BD3FF0" w:rsidRPr="008D7649" w14:paraId="785824A9" w14:textId="77777777" w:rsidTr="00C012BC">
        <w:trPr>
          <w:trHeight w:val="413"/>
        </w:trPr>
        <w:tc>
          <w:tcPr>
            <w:tcW w:w="3438" w:type="dxa"/>
            <w:shd w:val="clear" w:color="auto" w:fill="D9D9D9"/>
          </w:tcPr>
          <w:p w14:paraId="2513C9DD" w14:textId="77777777" w:rsidR="00BD3FF0" w:rsidRPr="008D7649" w:rsidRDefault="00BD3FF0" w:rsidP="00C012BC">
            <w:pPr>
              <w:spacing w:before="120" w:after="120" w:line="360" w:lineRule="auto"/>
              <w:rPr>
                <w:rFonts w:ascii="Tahoma" w:eastAsia="Calibri" w:hAnsi="Tahoma" w:cs="Tahoma"/>
                <w:sz w:val="32"/>
                <w:szCs w:val="32"/>
              </w:rPr>
            </w:pPr>
            <w:r w:rsidRPr="008D7649">
              <w:rPr>
                <w:rFonts w:ascii="Tahoma" w:eastAsia="Calibri" w:hAnsi="Tahoma" w:cs="Tahoma"/>
                <w:sz w:val="32"/>
                <w:szCs w:val="32"/>
              </w:rPr>
              <w:t>Module Title:</w:t>
            </w:r>
          </w:p>
        </w:tc>
        <w:tc>
          <w:tcPr>
            <w:tcW w:w="6055" w:type="dxa"/>
          </w:tcPr>
          <w:p w14:paraId="0333E155" w14:textId="77777777" w:rsidR="00BD3FF0" w:rsidRPr="008D7649" w:rsidRDefault="00BD3FF0" w:rsidP="00C012BC">
            <w:pPr>
              <w:spacing w:before="120" w:after="120" w:line="360" w:lineRule="auto"/>
              <w:rPr>
                <w:rFonts w:ascii="Tahoma" w:eastAsia="Calibri" w:hAnsi="Tahoma" w:cs="Tahoma"/>
                <w:color w:val="FF0000"/>
                <w:sz w:val="32"/>
                <w:szCs w:val="32"/>
              </w:rPr>
            </w:pPr>
            <w:r>
              <w:rPr>
                <w:rFonts w:ascii="Tahoma" w:eastAsia="Calibri" w:hAnsi="Tahoma" w:cs="Tahoma"/>
                <w:color w:val="FF0000"/>
                <w:sz w:val="32"/>
                <w:szCs w:val="32"/>
              </w:rPr>
              <w:t>Changemakers: Creativity and Value Creation</w:t>
            </w:r>
          </w:p>
        </w:tc>
      </w:tr>
    </w:tbl>
    <w:p w14:paraId="68835CBC" w14:textId="77777777" w:rsidR="00BD3FF0" w:rsidRPr="008D7649" w:rsidRDefault="00BD3FF0" w:rsidP="00BD3FF0">
      <w:pPr>
        <w:spacing w:before="120" w:after="120" w:line="360" w:lineRule="auto"/>
        <w:rPr>
          <w:rFonts w:ascii="Calibri" w:eastAsia="Calibri" w:hAnsi="Calibri" w:cs="Times New Roman"/>
          <w:color w:val="FF0000"/>
          <w:sz w:val="24"/>
          <w:szCs w:val="24"/>
        </w:rPr>
      </w:pPr>
    </w:p>
    <w:p w14:paraId="12897416" w14:textId="77777777" w:rsidR="00BD3FF0" w:rsidRPr="008D7649" w:rsidRDefault="00BD3FF0" w:rsidP="00BD3FF0">
      <w:pPr>
        <w:spacing w:before="120" w:after="120" w:line="360" w:lineRule="auto"/>
        <w:rPr>
          <w:rFonts w:ascii="Tahoma" w:eastAsia="Calibri" w:hAnsi="Tahoma" w:cs="Tahoma"/>
          <w:b/>
          <w:color w:val="000000"/>
          <w:sz w:val="24"/>
          <w:szCs w:val="24"/>
        </w:rPr>
      </w:pPr>
      <w:r w:rsidRPr="008D7649">
        <w:rPr>
          <w:rFonts w:ascii="Tahoma" w:eastAsia="Calibri" w:hAnsi="Tahoma" w:cs="Tahoma"/>
          <w:b/>
          <w:color w:val="000000"/>
          <w:sz w:val="24"/>
          <w:szCs w:val="24"/>
        </w:rPr>
        <w:t>Statement of Confirmation of Authenticity</w:t>
      </w:r>
    </w:p>
    <w:p w14:paraId="3E373706" w14:textId="77777777" w:rsidR="00BD3FF0" w:rsidRPr="008D7649" w:rsidRDefault="00BD3FF0" w:rsidP="00BD3FF0">
      <w:pPr>
        <w:spacing w:before="120" w:after="120" w:line="360" w:lineRule="auto"/>
        <w:rPr>
          <w:rFonts w:ascii="Tahoma" w:eastAsia="Calibri" w:hAnsi="Tahoma" w:cs="Tahoma"/>
          <w:color w:val="000000"/>
          <w:sz w:val="24"/>
          <w:szCs w:val="24"/>
        </w:rPr>
      </w:pPr>
      <w:r w:rsidRPr="008D7649">
        <w:rPr>
          <w:rFonts w:ascii="Tahoma" w:eastAsia="Calibri"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746C282" w14:textId="77777777" w:rsidR="00BD3FF0" w:rsidRPr="008D7649" w:rsidRDefault="00BD3FF0" w:rsidP="00BD3FF0">
      <w:pPr>
        <w:spacing w:before="120" w:after="120" w:line="360" w:lineRule="auto"/>
        <w:rPr>
          <w:rFonts w:ascii="Tahoma" w:eastAsia="Calibri" w:hAnsi="Tahoma" w:cs="Tahoma"/>
          <w:color w:val="000000"/>
          <w:sz w:val="24"/>
          <w:szCs w:val="24"/>
        </w:rPr>
      </w:pPr>
      <w:r w:rsidRPr="008D7649">
        <w:rPr>
          <w:rFonts w:ascii="Tahoma" w:eastAsia="Calibri" w:hAnsi="Tahoma" w:cs="Tahoma"/>
          <w:color w:val="000000"/>
          <w:sz w:val="24"/>
          <w:szCs w:val="24"/>
        </w:rPr>
        <w:t>Attention is drawn to the plagiarism and unfair practice policies of both the University and of ILM.</w:t>
      </w:r>
    </w:p>
    <w:p w14:paraId="20A0F38F" w14:textId="77777777" w:rsidR="00BD3FF0" w:rsidRDefault="00BD3FF0" w:rsidP="00BD3FF0">
      <w:pPr>
        <w:spacing w:before="120" w:after="120"/>
        <w:rPr>
          <w:rFonts w:ascii="Calibri" w:eastAsia="Calibri" w:hAnsi="Calibri" w:cs="Arial"/>
          <w:b/>
          <w:bCs/>
          <w:color w:val="000000"/>
          <w:sz w:val="16"/>
          <w:szCs w:val="16"/>
        </w:rPr>
      </w:pPr>
      <w:r w:rsidRPr="008D7649">
        <w:rPr>
          <w:rFonts w:ascii="Calibri" w:eastAsia="Calibri" w:hAnsi="Calibri" w:cs="Times New Roman"/>
          <w:b/>
          <w:bCs/>
          <w:color w:val="000000"/>
          <w:sz w:val="16"/>
          <w:szCs w:val="16"/>
        </w:rPr>
        <w:t>Permission for ILM to use this script</w:t>
      </w:r>
      <w:r w:rsidRPr="008D7649">
        <w:rPr>
          <w:rFonts w:ascii="Calibri" w:eastAsia="Calibri" w:hAnsi="Calibri" w:cs="Times New Roman"/>
          <w:color w:val="000000"/>
          <w:sz w:val="16"/>
          <w:szCs w:val="16"/>
        </w:rPr>
        <w:br/>
      </w:r>
      <w:r w:rsidRPr="008D7649">
        <w:rPr>
          <w:rFonts w:ascii="Calibri" w:eastAsia="Calibri" w:hAnsi="Calibri" w:cs="Arial"/>
          <w:color w:val="000000"/>
          <w:sz w:val="16"/>
          <w:szCs w:val="16"/>
        </w:rP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RPr="008D7649">
        <w:rPr>
          <w:rFonts w:ascii="Calibri" w:eastAsia="Calibri" w:hAnsi="Calibri" w:cs="Arial"/>
          <w:b/>
          <w:bCs/>
          <w:color w:val="000000"/>
          <w:sz w:val="16"/>
          <w:szCs w:val="16"/>
        </w:rPr>
        <w:t>□</w:t>
      </w:r>
    </w:p>
    <w:p w14:paraId="59AC71DD" w14:textId="77777777" w:rsidR="00BD3FF0" w:rsidRDefault="00BD3FF0" w:rsidP="00BD3FF0">
      <w:pPr>
        <w:rPr>
          <w:rFonts w:ascii="Calibri" w:eastAsia="Calibri" w:hAnsi="Calibri" w:cs="Arial"/>
          <w:b/>
          <w:bCs/>
          <w:color w:val="000000"/>
          <w:sz w:val="16"/>
          <w:szCs w:val="16"/>
        </w:rPr>
      </w:pPr>
      <w:r>
        <w:rPr>
          <w:rFonts w:ascii="Calibri" w:eastAsia="Calibri" w:hAnsi="Calibri" w:cs="Arial"/>
          <w:b/>
          <w:bCs/>
          <w:color w:val="000000"/>
          <w:sz w:val="16"/>
          <w:szCs w:val="16"/>
        </w:rPr>
        <w:br w:type="page"/>
      </w:r>
    </w:p>
    <w:bookmarkEnd w:id="0"/>
    <w:p w14:paraId="732DD480" w14:textId="3704C119" w:rsidR="001C2109" w:rsidRDefault="001C2109" w:rsidP="001C2109">
      <w:pPr>
        <w:pStyle w:val="Heading1"/>
      </w:pPr>
    </w:p>
    <w:sdt>
      <w:sdtPr>
        <w:id w:val="76819594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03E3A32" w14:textId="523359D4" w:rsidR="001C2109" w:rsidRDefault="001C2109">
          <w:pPr>
            <w:pStyle w:val="TOCHeading"/>
            <w:rPr>
              <w:sz w:val="40"/>
              <w:szCs w:val="40"/>
            </w:rPr>
          </w:pPr>
          <w:r w:rsidRPr="001C2109">
            <w:rPr>
              <w:sz w:val="40"/>
              <w:szCs w:val="40"/>
            </w:rPr>
            <w:t>Table of Contents</w:t>
          </w:r>
        </w:p>
        <w:p w14:paraId="170A09BD" w14:textId="77777777" w:rsidR="001C2109" w:rsidRPr="001C2109" w:rsidRDefault="001C2109" w:rsidP="001C2109">
          <w:pPr>
            <w:rPr>
              <w:lang w:val="en-US"/>
            </w:rPr>
          </w:pPr>
        </w:p>
        <w:p w14:paraId="3C5B1404" w14:textId="0081E59D" w:rsidR="003716F7" w:rsidRPr="003716F7" w:rsidRDefault="001C2109">
          <w:pPr>
            <w:pStyle w:val="TOC1"/>
            <w:tabs>
              <w:tab w:val="right" w:leader="dot" w:pos="9016"/>
            </w:tabs>
            <w:rPr>
              <w:rFonts w:eastAsiaTheme="minorEastAsia"/>
              <w:noProof/>
              <w:sz w:val="28"/>
              <w:szCs w:val="28"/>
              <w:lang w:eastAsia="en-GB"/>
            </w:rPr>
          </w:pPr>
          <w:r>
            <w:fldChar w:fldCharType="begin"/>
          </w:r>
          <w:r>
            <w:instrText xml:space="preserve"> TOC \o "1-3" \h \z \u </w:instrText>
          </w:r>
          <w:r>
            <w:fldChar w:fldCharType="separate"/>
          </w:r>
          <w:hyperlink w:anchor="_Toc138000907" w:history="1">
            <w:r w:rsidR="003716F7" w:rsidRPr="003716F7">
              <w:rPr>
                <w:rStyle w:val="Hyperlink"/>
                <w:noProof/>
                <w:sz w:val="28"/>
                <w:szCs w:val="28"/>
              </w:rPr>
              <w:t>Introduction</w:t>
            </w:r>
            <w:r w:rsidR="003716F7" w:rsidRPr="003716F7">
              <w:rPr>
                <w:noProof/>
                <w:webHidden/>
                <w:sz w:val="28"/>
                <w:szCs w:val="28"/>
              </w:rPr>
              <w:tab/>
            </w:r>
            <w:r w:rsidR="003716F7" w:rsidRPr="003716F7">
              <w:rPr>
                <w:noProof/>
                <w:webHidden/>
                <w:sz w:val="28"/>
                <w:szCs w:val="28"/>
              </w:rPr>
              <w:fldChar w:fldCharType="begin"/>
            </w:r>
            <w:r w:rsidR="003716F7" w:rsidRPr="003716F7">
              <w:rPr>
                <w:noProof/>
                <w:webHidden/>
                <w:sz w:val="28"/>
                <w:szCs w:val="28"/>
              </w:rPr>
              <w:instrText xml:space="preserve"> PAGEREF _Toc138000907 \h </w:instrText>
            </w:r>
            <w:r w:rsidR="003716F7" w:rsidRPr="003716F7">
              <w:rPr>
                <w:noProof/>
                <w:webHidden/>
                <w:sz w:val="28"/>
                <w:szCs w:val="28"/>
              </w:rPr>
            </w:r>
            <w:r w:rsidR="003716F7" w:rsidRPr="003716F7">
              <w:rPr>
                <w:noProof/>
                <w:webHidden/>
                <w:sz w:val="28"/>
                <w:szCs w:val="28"/>
              </w:rPr>
              <w:fldChar w:fldCharType="separate"/>
            </w:r>
            <w:r w:rsidR="003716F7" w:rsidRPr="003716F7">
              <w:rPr>
                <w:noProof/>
                <w:webHidden/>
                <w:sz w:val="28"/>
                <w:szCs w:val="28"/>
              </w:rPr>
              <w:t>3</w:t>
            </w:r>
            <w:r w:rsidR="003716F7" w:rsidRPr="003716F7">
              <w:rPr>
                <w:noProof/>
                <w:webHidden/>
                <w:sz w:val="28"/>
                <w:szCs w:val="28"/>
              </w:rPr>
              <w:fldChar w:fldCharType="end"/>
            </w:r>
          </w:hyperlink>
        </w:p>
        <w:p w14:paraId="0D1BAF21" w14:textId="0AF06ED7" w:rsidR="003716F7" w:rsidRPr="003716F7" w:rsidRDefault="003716F7">
          <w:pPr>
            <w:pStyle w:val="TOC1"/>
            <w:tabs>
              <w:tab w:val="right" w:leader="dot" w:pos="9016"/>
            </w:tabs>
            <w:rPr>
              <w:rFonts w:eastAsiaTheme="minorEastAsia"/>
              <w:noProof/>
              <w:sz w:val="28"/>
              <w:szCs w:val="28"/>
              <w:lang w:eastAsia="en-GB"/>
            </w:rPr>
          </w:pPr>
          <w:hyperlink w:anchor="_Toc138000908" w:history="1">
            <w:r w:rsidRPr="003716F7">
              <w:rPr>
                <w:rStyle w:val="Hyperlink"/>
                <w:noProof/>
                <w:sz w:val="28"/>
                <w:szCs w:val="28"/>
              </w:rPr>
              <w:t>Description of the Event:</w:t>
            </w:r>
            <w:r w:rsidRPr="003716F7">
              <w:rPr>
                <w:noProof/>
                <w:webHidden/>
                <w:sz w:val="28"/>
                <w:szCs w:val="28"/>
              </w:rPr>
              <w:tab/>
            </w:r>
            <w:r w:rsidRPr="003716F7">
              <w:rPr>
                <w:noProof/>
                <w:webHidden/>
                <w:sz w:val="28"/>
                <w:szCs w:val="28"/>
              </w:rPr>
              <w:fldChar w:fldCharType="begin"/>
            </w:r>
            <w:r w:rsidRPr="003716F7">
              <w:rPr>
                <w:noProof/>
                <w:webHidden/>
                <w:sz w:val="28"/>
                <w:szCs w:val="28"/>
              </w:rPr>
              <w:instrText xml:space="preserve"> PAGEREF _Toc138000908 \h </w:instrText>
            </w:r>
            <w:r w:rsidRPr="003716F7">
              <w:rPr>
                <w:noProof/>
                <w:webHidden/>
                <w:sz w:val="28"/>
                <w:szCs w:val="28"/>
              </w:rPr>
            </w:r>
            <w:r w:rsidRPr="003716F7">
              <w:rPr>
                <w:noProof/>
                <w:webHidden/>
                <w:sz w:val="28"/>
                <w:szCs w:val="28"/>
              </w:rPr>
              <w:fldChar w:fldCharType="separate"/>
            </w:r>
            <w:r w:rsidRPr="003716F7">
              <w:rPr>
                <w:noProof/>
                <w:webHidden/>
                <w:sz w:val="28"/>
                <w:szCs w:val="28"/>
              </w:rPr>
              <w:t>3</w:t>
            </w:r>
            <w:r w:rsidRPr="003716F7">
              <w:rPr>
                <w:noProof/>
                <w:webHidden/>
                <w:sz w:val="28"/>
                <w:szCs w:val="28"/>
              </w:rPr>
              <w:fldChar w:fldCharType="end"/>
            </w:r>
          </w:hyperlink>
        </w:p>
        <w:p w14:paraId="7A1A3803" w14:textId="0C18FF29" w:rsidR="003716F7" w:rsidRPr="003716F7" w:rsidRDefault="003716F7">
          <w:pPr>
            <w:pStyle w:val="TOC1"/>
            <w:tabs>
              <w:tab w:val="right" w:leader="dot" w:pos="9016"/>
            </w:tabs>
            <w:rPr>
              <w:rFonts w:eastAsiaTheme="minorEastAsia"/>
              <w:noProof/>
              <w:sz w:val="28"/>
              <w:szCs w:val="28"/>
              <w:lang w:eastAsia="en-GB"/>
            </w:rPr>
          </w:pPr>
          <w:hyperlink w:anchor="_Toc138000909" w:history="1">
            <w:r w:rsidRPr="003716F7">
              <w:rPr>
                <w:rStyle w:val="Hyperlink"/>
                <w:noProof/>
                <w:sz w:val="28"/>
                <w:szCs w:val="28"/>
              </w:rPr>
              <w:t>Feelings:</w:t>
            </w:r>
            <w:r w:rsidRPr="003716F7">
              <w:rPr>
                <w:noProof/>
                <w:webHidden/>
                <w:sz w:val="28"/>
                <w:szCs w:val="28"/>
              </w:rPr>
              <w:tab/>
            </w:r>
            <w:r w:rsidRPr="003716F7">
              <w:rPr>
                <w:noProof/>
                <w:webHidden/>
                <w:sz w:val="28"/>
                <w:szCs w:val="28"/>
              </w:rPr>
              <w:fldChar w:fldCharType="begin"/>
            </w:r>
            <w:r w:rsidRPr="003716F7">
              <w:rPr>
                <w:noProof/>
                <w:webHidden/>
                <w:sz w:val="28"/>
                <w:szCs w:val="28"/>
              </w:rPr>
              <w:instrText xml:space="preserve"> PAGEREF _Toc138000909 \h </w:instrText>
            </w:r>
            <w:r w:rsidRPr="003716F7">
              <w:rPr>
                <w:noProof/>
                <w:webHidden/>
                <w:sz w:val="28"/>
                <w:szCs w:val="28"/>
              </w:rPr>
            </w:r>
            <w:r w:rsidRPr="003716F7">
              <w:rPr>
                <w:noProof/>
                <w:webHidden/>
                <w:sz w:val="28"/>
                <w:szCs w:val="28"/>
              </w:rPr>
              <w:fldChar w:fldCharType="separate"/>
            </w:r>
            <w:r w:rsidRPr="003716F7">
              <w:rPr>
                <w:noProof/>
                <w:webHidden/>
                <w:sz w:val="28"/>
                <w:szCs w:val="28"/>
              </w:rPr>
              <w:t>4</w:t>
            </w:r>
            <w:r w:rsidRPr="003716F7">
              <w:rPr>
                <w:noProof/>
                <w:webHidden/>
                <w:sz w:val="28"/>
                <w:szCs w:val="28"/>
              </w:rPr>
              <w:fldChar w:fldCharType="end"/>
            </w:r>
          </w:hyperlink>
        </w:p>
        <w:p w14:paraId="5AE3BFAD" w14:textId="0907A67C" w:rsidR="003716F7" w:rsidRPr="003716F7" w:rsidRDefault="003716F7">
          <w:pPr>
            <w:pStyle w:val="TOC1"/>
            <w:tabs>
              <w:tab w:val="right" w:leader="dot" w:pos="9016"/>
            </w:tabs>
            <w:rPr>
              <w:rFonts w:eastAsiaTheme="minorEastAsia"/>
              <w:noProof/>
              <w:sz w:val="28"/>
              <w:szCs w:val="28"/>
              <w:lang w:eastAsia="en-GB"/>
            </w:rPr>
          </w:pPr>
          <w:hyperlink w:anchor="_Toc138000910" w:history="1">
            <w:r w:rsidRPr="003716F7">
              <w:rPr>
                <w:rStyle w:val="Hyperlink"/>
                <w:noProof/>
                <w:sz w:val="28"/>
                <w:szCs w:val="28"/>
              </w:rPr>
              <w:t>Evaluation:</w:t>
            </w:r>
            <w:r w:rsidRPr="003716F7">
              <w:rPr>
                <w:noProof/>
                <w:webHidden/>
                <w:sz w:val="28"/>
                <w:szCs w:val="28"/>
              </w:rPr>
              <w:tab/>
            </w:r>
            <w:r w:rsidRPr="003716F7">
              <w:rPr>
                <w:noProof/>
                <w:webHidden/>
                <w:sz w:val="28"/>
                <w:szCs w:val="28"/>
              </w:rPr>
              <w:fldChar w:fldCharType="begin"/>
            </w:r>
            <w:r w:rsidRPr="003716F7">
              <w:rPr>
                <w:noProof/>
                <w:webHidden/>
                <w:sz w:val="28"/>
                <w:szCs w:val="28"/>
              </w:rPr>
              <w:instrText xml:space="preserve"> PAGEREF _Toc138000910 \h </w:instrText>
            </w:r>
            <w:r w:rsidRPr="003716F7">
              <w:rPr>
                <w:noProof/>
                <w:webHidden/>
                <w:sz w:val="28"/>
                <w:szCs w:val="28"/>
              </w:rPr>
            </w:r>
            <w:r w:rsidRPr="003716F7">
              <w:rPr>
                <w:noProof/>
                <w:webHidden/>
                <w:sz w:val="28"/>
                <w:szCs w:val="28"/>
              </w:rPr>
              <w:fldChar w:fldCharType="separate"/>
            </w:r>
            <w:r w:rsidRPr="003716F7">
              <w:rPr>
                <w:noProof/>
                <w:webHidden/>
                <w:sz w:val="28"/>
                <w:szCs w:val="28"/>
              </w:rPr>
              <w:t>5</w:t>
            </w:r>
            <w:r w:rsidRPr="003716F7">
              <w:rPr>
                <w:noProof/>
                <w:webHidden/>
                <w:sz w:val="28"/>
                <w:szCs w:val="28"/>
              </w:rPr>
              <w:fldChar w:fldCharType="end"/>
            </w:r>
          </w:hyperlink>
        </w:p>
        <w:p w14:paraId="6E3D41F6" w14:textId="232C7199" w:rsidR="003716F7" w:rsidRPr="003716F7" w:rsidRDefault="003716F7">
          <w:pPr>
            <w:pStyle w:val="TOC1"/>
            <w:tabs>
              <w:tab w:val="right" w:leader="dot" w:pos="9016"/>
            </w:tabs>
            <w:rPr>
              <w:rFonts w:eastAsiaTheme="minorEastAsia"/>
              <w:noProof/>
              <w:sz w:val="28"/>
              <w:szCs w:val="28"/>
              <w:lang w:eastAsia="en-GB"/>
            </w:rPr>
          </w:pPr>
          <w:hyperlink w:anchor="_Toc138000911" w:history="1">
            <w:r w:rsidRPr="003716F7">
              <w:rPr>
                <w:rStyle w:val="Hyperlink"/>
                <w:noProof/>
                <w:sz w:val="28"/>
                <w:szCs w:val="28"/>
              </w:rPr>
              <w:t>Analysis:</w:t>
            </w:r>
            <w:r w:rsidRPr="003716F7">
              <w:rPr>
                <w:noProof/>
                <w:webHidden/>
                <w:sz w:val="28"/>
                <w:szCs w:val="28"/>
              </w:rPr>
              <w:tab/>
            </w:r>
            <w:r w:rsidRPr="003716F7">
              <w:rPr>
                <w:noProof/>
                <w:webHidden/>
                <w:sz w:val="28"/>
                <w:szCs w:val="28"/>
              </w:rPr>
              <w:fldChar w:fldCharType="begin"/>
            </w:r>
            <w:r w:rsidRPr="003716F7">
              <w:rPr>
                <w:noProof/>
                <w:webHidden/>
                <w:sz w:val="28"/>
                <w:szCs w:val="28"/>
              </w:rPr>
              <w:instrText xml:space="preserve"> PAGEREF _Toc138000911 \h </w:instrText>
            </w:r>
            <w:r w:rsidRPr="003716F7">
              <w:rPr>
                <w:noProof/>
                <w:webHidden/>
                <w:sz w:val="28"/>
                <w:szCs w:val="28"/>
              </w:rPr>
            </w:r>
            <w:r w:rsidRPr="003716F7">
              <w:rPr>
                <w:noProof/>
                <w:webHidden/>
                <w:sz w:val="28"/>
                <w:szCs w:val="28"/>
              </w:rPr>
              <w:fldChar w:fldCharType="separate"/>
            </w:r>
            <w:r w:rsidRPr="003716F7">
              <w:rPr>
                <w:noProof/>
                <w:webHidden/>
                <w:sz w:val="28"/>
                <w:szCs w:val="28"/>
              </w:rPr>
              <w:t>5</w:t>
            </w:r>
            <w:r w:rsidRPr="003716F7">
              <w:rPr>
                <w:noProof/>
                <w:webHidden/>
                <w:sz w:val="28"/>
                <w:szCs w:val="28"/>
              </w:rPr>
              <w:fldChar w:fldCharType="end"/>
            </w:r>
          </w:hyperlink>
        </w:p>
        <w:p w14:paraId="3F186CB5" w14:textId="2EC439D6" w:rsidR="003716F7" w:rsidRPr="003716F7" w:rsidRDefault="003716F7">
          <w:pPr>
            <w:pStyle w:val="TOC1"/>
            <w:tabs>
              <w:tab w:val="right" w:leader="dot" w:pos="9016"/>
            </w:tabs>
            <w:rPr>
              <w:rFonts w:eastAsiaTheme="minorEastAsia"/>
              <w:noProof/>
              <w:sz w:val="28"/>
              <w:szCs w:val="28"/>
              <w:lang w:eastAsia="en-GB"/>
            </w:rPr>
          </w:pPr>
          <w:hyperlink w:anchor="_Toc138000912" w:history="1">
            <w:r w:rsidRPr="003716F7">
              <w:rPr>
                <w:rStyle w:val="Hyperlink"/>
                <w:noProof/>
                <w:sz w:val="28"/>
                <w:szCs w:val="28"/>
              </w:rPr>
              <w:t>Conclusion:</w:t>
            </w:r>
            <w:r w:rsidRPr="003716F7">
              <w:rPr>
                <w:noProof/>
                <w:webHidden/>
                <w:sz w:val="28"/>
                <w:szCs w:val="28"/>
              </w:rPr>
              <w:tab/>
            </w:r>
            <w:r w:rsidRPr="003716F7">
              <w:rPr>
                <w:noProof/>
                <w:webHidden/>
                <w:sz w:val="28"/>
                <w:szCs w:val="28"/>
              </w:rPr>
              <w:fldChar w:fldCharType="begin"/>
            </w:r>
            <w:r w:rsidRPr="003716F7">
              <w:rPr>
                <w:noProof/>
                <w:webHidden/>
                <w:sz w:val="28"/>
                <w:szCs w:val="28"/>
              </w:rPr>
              <w:instrText xml:space="preserve"> PAGEREF _Toc138000912 \h </w:instrText>
            </w:r>
            <w:r w:rsidRPr="003716F7">
              <w:rPr>
                <w:noProof/>
                <w:webHidden/>
                <w:sz w:val="28"/>
                <w:szCs w:val="28"/>
              </w:rPr>
            </w:r>
            <w:r w:rsidRPr="003716F7">
              <w:rPr>
                <w:noProof/>
                <w:webHidden/>
                <w:sz w:val="28"/>
                <w:szCs w:val="28"/>
              </w:rPr>
              <w:fldChar w:fldCharType="separate"/>
            </w:r>
            <w:r w:rsidRPr="003716F7">
              <w:rPr>
                <w:noProof/>
                <w:webHidden/>
                <w:sz w:val="28"/>
                <w:szCs w:val="28"/>
              </w:rPr>
              <w:t>6</w:t>
            </w:r>
            <w:r w:rsidRPr="003716F7">
              <w:rPr>
                <w:noProof/>
                <w:webHidden/>
                <w:sz w:val="28"/>
                <w:szCs w:val="28"/>
              </w:rPr>
              <w:fldChar w:fldCharType="end"/>
            </w:r>
          </w:hyperlink>
        </w:p>
        <w:p w14:paraId="270F3CCA" w14:textId="5CDF6691" w:rsidR="003716F7" w:rsidRPr="003716F7" w:rsidRDefault="003716F7">
          <w:pPr>
            <w:pStyle w:val="TOC1"/>
            <w:tabs>
              <w:tab w:val="right" w:leader="dot" w:pos="9016"/>
            </w:tabs>
            <w:rPr>
              <w:rFonts w:eastAsiaTheme="minorEastAsia"/>
              <w:noProof/>
              <w:sz w:val="28"/>
              <w:szCs w:val="28"/>
              <w:lang w:eastAsia="en-GB"/>
            </w:rPr>
          </w:pPr>
          <w:hyperlink w:anchor="_Toc138000913" w:history="1">
            <w:r w:rsidRPr="003716F7">
              <w:rPr>
                <w:rStyle w:val="Hyperlink"/>
                <w:noProof/>
                <w:sz w:val="28"/>
                <w:szCs w:val="28"/>
              </w:rPr>
              <w:t>Action Plan:</w:t>
            </w:r>
            <w:r w:rsidRPr="003716F7">
              <w:rPr>
                <w:noProof/>
                <w:webHidden/>
                <w:sz w:val="28"/>
                <w:szCs w:val="28"/>
              </w:rPr>
              <w:tab/>
            </w:r>
            <w:r w:rsidRPr="003716F7">
              <w:rPr>
                <w:noProof/>
                <w:webHidden/>
                <w:sz w:val="28"/>
                <w:szCs w:val="28"/>
              </w:rPr>
              <w:fldChar w:fldCharType="begin"/>
            </w:r>
            <w:r w:rsidRPr="003716F7">
              <w:rPr>
                <w:noProof/>
                <w:webHidden/>
                <w:sz w:val="28"/>
                <w:szCs w:val="28"/>
              </w:rPr>
              <w:instrText xml:space="preserve"> PAGEREF _Toc138000913 \h </w:instrText>
            </w:r>
            <w:r w:rsidRPr="003716F7">
              <w:rPr>
                <w:noProof/>
                <w:webHidden/>
                <w:sz w:val="28"/>
                <w:szCs w:val="28"/>
              </w:rPr>
            </w:r>
            <w:r w:rsidRPr="003716F7">
              <w:rPr>
                <w:noProof/>
                <w:webHidden/>
                <w:sz w:val="28"/>
                <w:szCs w:val="28"/>
              </w:rPr>
              <w:fldChar w:fldCharType="separate"/>
            </w:r>
            <w:r w:rsidRPr="003716F7">
              <w:rPr>
                <w:noProof/>
                <w:webHidden/>
                <w:sz w:val="28"/>
                <w:szCs w:val="28"/>
              </w:rPr>
              <w:t>6</w:t>
            </w:r>
            <w:r w:rsidRPr="003716F7">
              <w:rPr>
                <w:noProof/>
                <w:webHidden/>
                <w:sz w:val="28"/>
                <w:szCs w:val="28"/>
              </w:rPr>
              <w:fldChar w:fldCharType="end"/>
            </w:r>
          </w:hyperlink>
        </w:p>
        <w:p w14:paraId="0E9BCD7B" w14:textId="702DF4A9" w:rsidR="003716F7" w:rsidRPr="003716F7" w:rsidRDefault="003716F7">
          <w:pPr>
            <w:pStyle w:val="TOC1"/>
            <w:tabs>
              <w:tab w:val="right" w:leader="dot" w:pos="9016"/>
            </w:tabs>
            <w:rPr>
              <w:rFonts w:eastAsiaTheme="minorEastAsia"/>
              <w:noProof/>
              <w:sz w:val="28"/>
              <w:szCs w:val="28"/>
              <w:lang w:eastAsia="en-GB"/>
            </w:rPr>
          </w:pPr>
          <w:hyperlink w:anchor="_Toc138000914" w:history="1">
            <w:r w:rsidRPr="003716F7">
              <w:rPr>
                <w:rStyle w:val="Hyperlink"/>
                <w:noProof/>
                <w:sz w:val="28"/>
                <w:szCs w:val="28"/>
              </w:rPr>
              <w:t>Conclusion:</w:t>
            </w:r>
            <w:r w:rsidRPr="003716F7">
              <w:rPr>
                <w:noProof/>
                <w:webHidden/>
                <w:sz w:val="28"/>
                <w:szCs w:val="28"/>
              </w:rPr>
              <w:tab/>
            </w:r>
            <w:r w:rsidRPr="003716F7">
              <w:rPr>
                <w:noProof/>
                <w:webHidden/>
                <w:sz w:val="28"/>
                <w:szCs w:val="28"/>
              </w:rPr>
              <w:fldChar w:fldCharType="begin"/>
            </w:r>
            <w:r w:rsidRPr="003716F7">
              <w:rPr>
                <w:noProof/>
                <w:webHidden/>
                <w:sz w:val="28"/>
                <w:szCs w:val="28"/>
              </w:rPr>
              <w:instrText xml:space="preserve"> PAGEREF _Toc138000914 \h </w:instrText>
            </w:r>
            <w:r w:rsidRPr="003716F7">
              <w:rPr>
                <w:noProof/>
                <w:webHidden/>
                <w:sz w:val="28"/>
                <w:szCs w:val="28"/>
              </w:rPr>
            </w:r>
            <w:r w:rsidRPr="003716F7">
              <w:rPr>
                <w:noProof/>
                <w:webHidden/>
                <w:sz w:val="28"/>
                <w:szCs w:val="28"/>
              </w:rPr>
              <w:fldChar w:fldCharType="separate"/>
            </w:r>
            <w:r w:rsidRPr="003716F7">
              <w:rPr>
                <w:noProof/>
                <w:webHidden/>
                <w:sz w:val="28"/>
                <w:szCs w:val="28"/>
              </w:rPr>
              <w:t>7</w:t>
            </w:r>
            <w:r w:rsidRPr="003716F7">
              <w:rPr>
                <w:noProof/>
                <w:webHidden/>
                <w:sz w:val="28"/>
                <w:szCs w:val="28"/>
              </w:rPr>
              <w:fldChar w:fldCharType="end"/>
            </w:r>
          </w:hyperlink>
        </w:p>
        <w:p w14:paraId="0A268EBA" w14:textId="552B9F68" w:rsidR="003716F7" w:rsidRPr="003716F7" w:rsidRDefault="003716F7">
          <w:pPr>
            <w:pStyle w:val="TOC1"/>
            <w:tabs>
              <w:tab w:val="right" w:leader="dot" w:pos="9016"/>
            </w:tabs>
            <w:rPr>
              <w:rFonts w:eastAsiaTheme="minorEastAsia"/>
              <w:noProof/>
              <w:sz w:val="28"/>
              <w:szCs w:val="28"/>
              <w:lang w:eastAsia="en-GB"/>
            </w:rPr>
          </w:pPr>
          <w:hyperlink w:anchor="_Toc138000915" w:history="1">
            <w:r w:rsidRPr="003716F7">
              <w:rPr>
                <w:rStyle w:val="Hyperlink"/>
                <w:noProof/>
                <w:sz w:val="28"/>
                <w:szCs w:val="28"/>
              </w:rPr>
              <w:t>References</w:t>
            </w:r>
            <w:r w:rsidRPr="003716F7">
              <w:rPr>
                <w:noProof/>
                <w:webHidden/>
                <w:sz w:val="28"/>
                <w:szCs w:val="28"/>
              </w:rPr>
              <w:tab/>
            </w:r>
            <w:r w:rsidRPr="003716F7">
              <w:rPr>
                <w:noProof/>
                <w:webHidden/>
                <w:sz w:val="28"/>
                <w:szCs w:val="28"/>
              </w:rPr>
              <w:fldChar w:fldCharType="begin"/>
            </w:r>
            <w:r w:rsidRPr="003716F7">
              <w:rPr>
                <w:noProof/>
                <w:webHidden/>
                <w:sz w:val="28"/>
                <w:szCs w:val="28"/>
              </w:rPr>
              <w:instrText xml:space="preserve"> PAGEREF _Toc138000915 \h </w:instrText>
            </w:r>
            <w:r w:rsidRPr="003716F7">
              <w:rPr>
                <w:noProof/>
                <w:webHidden/>
                <w:sz w:val="28"/>
                <w:szCs w:val="28"/>
              </w:rPr>
            </w:r>
            <w:r w:rsidRPr="003716F7">
              <w:rPr>
                <w:noProof/>
                <w:webHidden/>
                <w:sz w:val="28"/>
                <w:szCs w:val="28"/>
              </w:rPr>
              <w:fldChar w:fldCharType="separate"/>
            </w:r>
            <w:r w:rsidRPr="003716F7">
              <w:rPr>
                <w:noProof/>
                <w:webHidden/>
                <w:sz w:val="28"/>
                <w:szCs w:val="28"/>
              </w:rPr>
              <w:t>8</w:t>
            </w:r>
            <w:r w:rsidRPr="003716F7">
              <w:rPr>
                <w:noProof/>
                <w:webHidden/>
                <w:sz w:val="28"/>
                <w:szCs w:val="28"/>
              </w:rPr>
              <w:fldChar w:fldCharType="end"/>
            </w:r>
          </w:hyperlink>
        </w:p>
        <w:p w14:paraId="2E4B6835" w14:textId="043E1B0A" w:rsidR="001C2109" w:rsidRDefault="001C2109">
          <w:r>
            <w:rPr>
              <w:b/>
              <w:bCs/>
              <w:noProof/>
            </w:rPr>
            <w:fldChar w:fldCharType="end"/>
          </w:r>
        </w:p>
      </w:sdtContent>
    </w:sdt>
    <w:p w14:paraId="64C746D2" w14:textId="729C59CC" w:rsidR="00BD3FF0" w:rsidRDefault="00BD3FF0"/>
    <w:p w14:paraId="19FD3C0C" w14:textId="77777777" w:rsidR="001C2109" w:rsidRDefault="001C2109" w:rsidP="003A6C37">
      <w:pPr>
        <w:jc w:val="center"/>
        <w:rPr>
          <w:sz w:val="40"/>
          <w:szCs w:val="40"/>
          <w:u w:val="single"/>
        </w:rPr>
      </w:pPr>
    </w:p>
    <w:p w14:paraId="3B30F6F6" w14:textId="77777777" w:rsidR="001C2109" w:rsidRDefault="001C2109" w:rsidP="003A6C37">
      <w:pPr>
        <w:jc w:val="center"/>
        <w:rPr>
          <w:sz w:val="40"/>
          <w:szCs w:val="40"/>
          <w:u w:val="single"/>
        </w:rPr>
      </w:pPr>
    </w:p>
    <w:p w14:paraId="05C22AEA" w14:textId="77777777" w:rsidR="001C2109" w:rsidRDefault="001C2109" w:rsidP="003A6C37">
      <w:pPr>
        <w:jc w:val="center"/>
        <w:rPr>
          <w:sz w:val="40"/>
          <w:szCs w:val="40"/>
          <w:u w:val="single"/>
        </w:rPr>
      </w:pPr>
    </w:p>
    <w:p w14:paraId="45D022B0" w14:textId="77777777" w:rsidR="001C2109" w:rsidRDefault="001C2109" w:rsidP="003A6C37">
      <w:pPr>
        <w:jc w:val="center"/>
        <w:rPr>
          <w:sz w:val="40"/>
          <w:szCs w:val="40"/>
          <w:u w:val="single"/>
        </w:rPr>
      </w:pPr>
    </w:p>
    <w:p w14:paraId="20096620" w14:textId="77777777" w:rsidR="001C2109" w:rsidRDefault="001C2109" w:rsidP="003A6C37">
      <w:pPr>
        <w:jc w:val="center"/>
        <w:rPr>
          <w:sz w:val="40"/>
          <w:szCs w:val="40"/>
          <w:u w:val="single"/>
        </w:rPr>
      </w:pPr>
    </w:p>
    <w:p w14:paraId="3E19CBE8" w14:textId="77777777" w:rsidR="001C2109" w:rsidRDefault="001C2109" w:rsidP="003A6C37">
      <w:pPr>
        <w:jc w:val="center"/>
        <w:rPr>
          <w:sz w:val="40"/>
          <w:szCs w:val="40"/>
          <w:u w:val="single"/>
        </w:rPr>
      </w:pPr>
    </w:p>
    <w:p w14:paraId="4E6D05E2" w14:textId="77777777" w:rsidR="001C2109" w:rsidRDefault="001C2109" w:rsidP="003A6C37">
      <w:pPr>
        <w:jc w:val="center"/>
        <w:rPr>
          <w:sz w:val="40"/>
          <w:szCs w:val="40"/>
          <w:u w:val="single"/>
        </w:rPr>
      </w:pPr>
    </w:p>
    <w:p w14:paraId="3535DBE1" w14:textId="77777777" w:rsidR="001C2109" w:rsidRDefault="001C2109" w:rsidP="003A6C37">
      <w:pPr>
        <w:jc w:val="center"/>
        <w:rPr>
          <w:sz w:val="40"/>
          <w:szCs w:val="40"/>
          <w:u w:val="single"/>
        </w:rPr>
      </w:pPr>
    </w:p>
    <w:p w14:paraId="52B6E902" w14:textId="77777777" w:rsidR="001C2109" w:rsidRDefault="001C2109" w:rsidP="003A6C37">
      <w:pPr>
        <w:jc w:val="center"/>
        <w:rPr>
          <w:sz w:val="40"/>
          <w:szCs w:val="40"/>
          <w:u w:val="single"/>
        </w:rPr>
      </w:pPr>
    </w:p>
    <w:p w14:paraId="34D34F7D" w14:textId="77777777" w:rsidR="001C2109" w:rsidRDefault="001C2109" w:rsidP="003A6C37">
      <w:pPr>
        <w:jc w:val="center"/>
        <w:rPr>
          <w:sz w:val="40"/>
          <w:szCs w:val="40"/>
          <w:u w:val="single"/>
        </w:rPr>
      </w:pPr>
    </w:p>
    <w:p w14:paraId="0E9C76F2" w14:textId="77777777" w:rsidR="001C2109" w:rsidRDefault="001C2109" w:rsidP="003A6C37">
      <w:pPr>
        <w:jc w:val="center"/>
        <w:rPr>
          <w:sz w:val="40"/>
          <w:szCs w:val="40"/>
          <w:u w:val="single"/>
        </w:rPr>
      </w:pPr>
    </w:p>
    <w:p w14:paraId="49CD893D" w14:textId="77777777" w:rsidR="001C2109" w:rsidRDefault="001C2109" w:rsidP="003A6C37">
      <w:pPr>
        <w:jc w:val="center"/>
        <w:rPr>
          <w:sz w:val="40"/>
          <w:szCs w:val="40"/>
          <w:u w:val="single"/>
        </w:rPr>
      </w:pPr>
    </w:p>
    <w:p w14:paraId="57E276AA" w14:textId="238BEB45" w:rsidR="00BD3FF0" w:rsidRPr="003A6C37" w:rsidRDefault="00BD3FF0" w:rsidP="003A6C37">
      <w:pPr>
        <w:jc w:val="center"/>
        <w:rPr>
          <w:sz w:val="40"/>
          <w:szCs w:val="40"/>
          <w:u w:val="single"/>
        </w:rPr>
      </w:pPr>
      <w:r w:rsidRPr="003A6C37">
        <w:rPr>
          <w:sz w:val="40"/>
          <w:szCs w:val="40"/>
          <w:u w:val="single"/>
        </w:rPr>
        <w:t>Part 2: Reflection</w:t>
      </w:r>
    </w:p>
    <w:p w14:paraId="34B9DC5E" w14:textId="77777777" w:rsidR="003A6C37" w:rsidRDefault="003A6C37" w:rsidP="00BD3FF0">
      <w:pPr>
        <w:pStyle w:val="Heading1"/>
      </w:pPr>
    </w:p>
    <w:p w14:paraId="45C89946" w14:textId="579CC837" w:rsidR="00BD3FF0" w:rsidRDefault="00BD3FF0" w:rsidP="00BD3FF0">
      <w:pPr>
        <w:pStyle w:val="Heading1"/>
      </w:pPr>
      <w:bookmarkStart w:id="1" w:name="_Toc138000907"/>
      <w:r>
        <w:t>Introduction</w:t>
      </w:r>
      <w:bookmarkEnd w:id="1"/>
    </w:p>
    <w:p w14:paraId="516102BB" w14:textId="77777777" w:rsidR="00FC12E3" w:rsidRDefault="00FC12E3" w:rsidP="00BD3FF0"/>
    <w:p w14:paraId="19C860E4" w14:textId="06648675" w:rsidR="00BD3FF0" w:rsidRPr="001A19A1" w:rsidRDefault="00BD3FF0" w:rsidP="001A19A1">
      <w:pPr>
        <w:rPr>
          <w:sz w:val="28"/>
          <w:szCs w:val="28"/>
        </w:rPr>
      </w:pPr>
      <w:r w:rsidRPr="001A19A1">
        <w:rPr>
          <w:sz w:val="28"/>
          <w:szCs w:val="28"/>
        </w:rPr>
        <w:t xml:space="preserve">In this reflective piece, I will discuss the journey </w:t>
      </w:r>
      <w:r w:rsidR="007635FC">
        <w:rPr>
          <w:sz w:val="28"/>
          <w:szCs w:val="28"/>
        </w:rPr>
        <w:t xml:space="preserve">of </w:t>
      </w:r>
      <w:r w:rsidRPr="001A19A1">
        <w:rPr>
          <w:sz w:val="28"/>
          <w:szCs w:val="28"/>
        </w:rPr>
        <w:t xml:space="preserve">creating a </w:t>
      </w:r>
      <w:r w:rsidR="00FC12E3" w:rsidRPr="001A19A1">
        <w:rPr>
          <w:sz w:val="28"/>
          <w:szCs w:val="28"/>
        </w:rPr>
        <w:t>blog post</w:t>
      </w:r>
      <w:r w:rsidR="007635FC">
        <w:rPr>
          <w:sz w:val="28"/>
          <w:szCs w:val="28"/>
        </w:rPr>
        <w:t xml:space="preserve">, </w:t>
      </w:r>
      <w:r w:rsidRPr="001A19A1">
        <w:rPr>
          <w:sz w:val="28"/>
          <w:szCs w:val="28"/>
        </w:rPr>
        <w:t xml:space="preserve">promotional </w:t>
      </w:r>
      <w:r w:rsidR="007635FC" w:rsidRPr="001A19A1">
        <w:rPr>
          <w:sz w:val="28"/>
          <w:szCs w:val="28"/>
        </w:rPr>
        <w:t>video,</w:t>
      </w:r>
      <w:r w:rsidR="007635FC">
        <w:rPr>
          <w:sz w:val="28"/>
          <w:szCs w:val="28"/>
        </w:rPr>
        <w:t xml:space="preserve"> and poster,</w:t>
      </w:r>
      <w:r w:rsidRPr="001A19A1">
        <w:rPr>
          <w:sz w:val="28"/>
          <w:szCs w:val="28"/>
        </w:rPr>
        <w:t xml:space="preserve"> from its initial conception to the final stages of production and delivery. By employing a recogni</w:t>
      </w:r>
      <w:r w:rsidR="00FC12E3" w:rsidRPr="001A19A1">
        <w:rPr>
          <w:sz w:val="28"/>
          <w:szCs w:val="28"/>
        </w:rPr>
        <w:t>s</w:t>
      </w:r>
      <w:r w:rsidRPr="001A19A1">
        <w:rPr>
          <w:sz w:val="28"/>
          <w:szCs w:val="28"/>
        </w:rPr>
        <w:t xml:space="preserve">ed model of reflection, I will explore the challenges faced, lessons learned, and personal growth experienced throughout the project. By critically </w:t>
      </w:r>
      <w:r w:rsidRPr="001A19A1">
        <w:rPr>
          <w:sz w:val="28"/>
          <w:szCs w:val="28"/>
        </w:rPr>
        <w:t>analysing</w:t>
      </w:r>
      <w:r w:rsidRPr="001A19A1">
        <w:rPr>
          <w:sz w:val="28"/>
          <w:szCs w:val="28"/>
        </w:rPr>
        <w:t xml:space="preserve"> the project process, I aim to </w:t>
      </w:r>
      <w:r w:rsidR="00276657" w:rsidRPr="001A19A1">
        <w:rPr>
          <w:sz w:val="28"/>
          <w:szCs w:val="28"/>
        </w:rPr>
        <w:t xml:space="preserve">gain insights that will assist me in my future creative endeavours. </w:t>
      </w:r>
    </w:p>
    <w:p w14:paraId="0255EB40" w14:textId="6C142DD2" w:rsidR="00FA6C67" w:rsidRPr="001A19A1" w:rsidRDefault="00BA3A6C" w:rsidP="001A19A1">
      <w:pPr>
        <w:rPr>
          <w:sz w:val="28"/>
          <w:szCs w:val="28"/>
        </w:rPr>
      </w:pPr>
      <w:r w:rsidRPr="001A19A1">
        <w:rPr>
          <w:sz w:val="28"/>
          <w:szCs w:val="28"/>
        </w:rPr>
        <w:t>It all began with the identification of an innovative idea for the project.</w:t>
      </w:r>
      <w:r w:rsidR="00765803" w:rsidRPr="001A19A1">
        <w:rPr>
          <w:sz w:val="28"/>
          <w:szCs w:val="28"/>
        </w:rPr>
        <w:t xml:space="preserve"> </w:t>
      </w:r>
      <w:r w:rsidR="0037223D" w:rsidRPr="001A19A1">
        <w:rPr>
          <w:sz w:val="28"/>
          <w:szCs w:val="28"/>
        </w:rPr>
        <w:t xml:space="preserve">Based on </w:t>
      </w:r>
      <w:r w:rsidR="00F960F0" w:rsidRPr="001A19A1">
        <w:rPr>
          <w:sz w:val="28"/>
          <w:szCs w:val="28"/>
        </w:rPr>
        <w:t>my experience working in a</w:t>
      </w:r>
      <w:r w:rsidR="00E6354C" w:rsidRPr="001A19A1">
        <w:rPr>
          <w:sz w:val="28"/>
          <w:szCs w:val="28"/>
        </w:rPr>
        <w:t xml:space="preserve"> busy</w:t>
      </w:r>
      <w:r w:rsidR="00F960F0" w:rsidRPr="001A19A1">
        <w:rPr>
          <w:sz w:val="28"/>
          <w:szCs w:val="28"/>
        </w:rPr>
        <w:t xml:space="preserve"> hair salon, I identified the need for remote s</w:t>
      </w:r>
      <w:r w:rsidR="00E6354C" w:rsidRPr="001A19A1">
        <w:rPr>
          <w:sz w:val="28"/>
          <w:szCs w:val="28"/>
        </w:rPr>
        <w:t>ervices</w:t>
      </w:r>
      <w:r w:rsidR="00F960F0" w:rsidRPr="001A19A1">
        <w:rPr>
          <w:sz w:val="28"/>
          <w:szCs w:val="28"/>
        </w:rPr>
        <w:t xml:space="preserve"> and cam</w:t>
      </w:r>
      <w:r w:rsidR="00E6354C" w:rsidRPr="001A19A1">
        <w:rPr>
          <w:sz w:val="28"/>
          <w:szCs w:val="28"/>
        </w:rPr>
        <w:t xml:space="preserve">e up with idea </w:t>
      </w:r>
      <w:r w:rsidR="00E6354C" w:rsidRPr="001A19A1">
        <w:rPr>
          <w:sz w:val="28"/>
          <w:szCs w:val="28"/>
        </w:rPr>
        <w:t>to offer virtual styling consultations</w:t>
      </w:r>
      <w:r w:rsidR="00A16CDD" w:rsidRPr="001A19A1">
        <w:rPr>
          <w:sz w:val="28"/>
          <w:szCs w:val="28"/>
        </w:rPr>
        <w:t xml:space="preserve"> as a novel solution</w:t>
      </w:r>
      <w:r w:rsidR="00E6354C" w:rsidRPr="001A19A1">
        <w:rPr>
          <w:sz w:val="28"/>
          <w:szCs w:val="28"/>
        </w:rPr>
        <w:t>.</w:t>
      </w:r>
      <w:r w:rsidR="00173AAC" w:rsidRPr="001A19A1">
        <w:rPr>
          <w:sz w:val="28"/>
          <w:szCs w:val="28"/>
        </w:rPr>
        <w:t xml:space="preserve"> </w:t>
      </w:r>
    </w:p>
    <w:p w14:paraId="3E30119A" w14:textId="661B5ACD" w:rsidR="00BD3FF0" w:rsidRPr="001A19A1" w:rsidRDefault="00173AAC" w:rsidP="001A19A1">
      <w:pPr>
        <w:rPr>
          <w:sz w:val="28"/>
          <w:szCs w:val="28"/>
        </w:rPr>
      </w:pPr>
      <w:r w:rsidRPr="001A19A1">
        <w:rPr>
          <w:sz w:val="28"/>
          <w:szCs w:val="28"/>
        </w:rPr>
        <w:t>The Gibbs Reflective Cycle is a recogni</w:t>
      </w:r>
      <w:r w:rsidRPr="001A19A1">
        <w:rPr>
          <w:sz w:val="28"/>
          <w:szCs w:val="28"/>
        </w:rPr>
        <w:t>s</w:t>
      </w:r>
      <w:r w:rsidRPr="001A19A1">
        <w:rPr>
          <w:sz w:val="28"/>
          <w:szCs w:val="28"/>
        </w:rPr>
        <w:t xml:space="preserve">ed model of reflection commonly used to guide the reflective process. It provides a structured framework for individuals to </w:t>
      </w:r>
      <w:r w:rsidRPr="001A19A1">
        <w:rPr>
          <w:sz w:val="28"/>
          <w:szCs w:val="28"/>
        </w:rPr>
        <w:t>analyse</w:t>
      </w:r>
      <w:r w:rsidRPr="001A19A1">
        <w:rPr>
          <w:sz w:val="28"/>
          <w:szCs w:val="28"/>
        </w:rPr>
        <w:t xml:space="preserve"> and learn from their experiences.</w:t>
      </w:r>
      <w:r w:rsidR="00FA6C67" w:rsidRPr="001A19A1">
        <w:rPr>
          <w:sz w:val="28"/>
          <w:szCs w:val="28"/>
        </w:rPr>
        <w:t xml:space="preserve"> </w:t>
      </w:r>
      <w:r w:rsidR="00BD3FF0" w:rsidRPr="001A19A1">
        <w:rPr>
          <w:sz w:val="28"/>
          <w:szCs w:val="28"/>
        </w:rPr>
        <w:t>Drawing on the Gibbs' Reflective Cycle, I will now reflect on each stage of the process:</w:t>
      </w:r>
    </w:p>
    <w:p w14:paraId="552017C9" w14:textId="77777777" w:rsidR="00BD3FF0" w:rsidRDefault="00BD3FF0" w:rsidP="00BD3FF0"/>
    <w:p w14:paraId="746A2776" w14:textId="2778CEAF" w:rsidR="00303412" w:rsidRPr="00303412" w:rsidRDefault="00BD3FF0" w:rsidP="0063483D">
      <w:pPr>
        <w:pStyle w:val="Heading1"/>
      </w:pPr>
      <w:bookmarkStart w:id="2" w:name="_Toc138000908"/>
      <w:r>
        <w:t>Description of the Event:</w:t>
      </w:r>
      <w:bookmarkEnd w:id="2"/>
    </w:p>
    <w:p w14:paraId="5C821C8A" w14:textId="28A791F0" w:rsidR="00214F58" w:rsidRDefault="00214F58" w:rsidP="001A19A1">
      <w:pPr>
        <w:rPr>
          <w:sz w:val="28"/>
          <w:szCs w:val="28"/>
        </w:rPr>
      </w:pPr>
      <w:r w:rsidRPr="001A19A1">
        <w:rPr>
          <w:sz w:val="28"/>
          <w:szCs w:val="28"/>
        </w:rPr>
        <w:t xml:space="preserve">During the initial stage, I conducted research to understand the virtual styling market, its potential target audience, and the existing competition. </w:t>
      </w:r>
      <w:r w:rsidR="00303412" w:rsidRPr="001A19A1">
        <w:rPr>
          <w:sz w:val="28"/>
          <w:szCs w:val="28"/>
        </w:rPr>
        <w:t xml:space="preserve">This was done by </w:t>
      </w:r>
      <w:r w:rsidR="00732069" w:rsidRPr="001A19A1">
        <w:rPr>
          <w:sz w:val="28"/>
          <w:szCs w:val="28"/>
        </w:rPr>
        <w:t>using search engines like Google</w:t>
      </w:r>
      <w:r w:rsidR="00732069" w:rsidRPr="001A19A1">
        <w:rPr>
          <w:sz w:val="28"/>
          <w:szCs w:val="28"/>
        </w:rPr>
        <w:t xml:space="preserve"> </w:t>
      </w:r>
      <w:r w:rsidR="00732069" w:rsidRPr="001A19A1">
        <w:rPr>
          <w:sz w:val="28"/>
          <w:szCs w:val="28"/>
        </w:rPr>
        <w:t>to look for specific keywords related to virtual styling consultations</w:t>
      </w:r>
      <w:r w:rsidR="00732069" w:rsidRPr="001A19A1">
        <w:rPr>
          <w:sz w:val="28"/>
          <w:szCs w:val="28"/>
        </w:rPr>
        <w:t xml:space="preserve"> and </w:t>
      </w:r>
      <w:r w:rsidR="00732069" w:rsidRPr="001A19A1">
        <w:rPr>
          <w:sz w:val="28"/>
          <w:szCs w:val="28"/>
        </w:rPr>
        <w:t>explor</w:t>
      </w:r>
      <w:r w:rsidR="00732069" w:rsidRPr="001A19A1">
        <w:rPr>
          <w:sz w:val="28"/>
          <w:szCs w:val="28"/>
        </w:rPr>
        <w:t>ing</w:t>
      </w:r>
      <w:r w:rsidR="00732069" w:rsidRPr="001A19A1">
        <w:rPr>
          <w:sz w:val="28"/>
          <w:szCs w:val="28"/>
        </w:rPr>
        <w:t xml:space="preserve"> reputable websites, industry reports, blog articles, and news publications that provide</w:t>
      </w:r>
      <w:r w:rsidR="00732069" w:rsidRPr="001A19A1">
        <w:rPr>
          <w:sz w:val="28"/>
          <w:szCs w:val="28"/>
        </w:rPr>
        <w:t>d</w:t>
      </w:r>
      <w:r w:rsidR="00732069" w:rsidRPr="001A19A1">
        <w:rPr>
          <w:sz w:val="28"/>
          <w:szCs w:val="28"/>
        </w:rPr>
        <w:t xml:space="preserve"> insights into the virtual styling industry.</w:t>
      </w:r>
      <w:r w:rsidR="00880704" w:rsidRPr="001A19A1">
        <w:rPr>
          <w:sz w:val="28"/>
          <w:szCs w:val="28"/>
        </w:rPr>
        <w:t xml:space="preserve"> </w:t>
      </w:r>
      <w:r w:rsidRPr="001A19A1">
        <w:rPr>
          <w:sz w:val="28"/>
          <w:szCs w:val="28"/>
        </w:rPr>
        <w:t>This exploration helped shape the project's scope, objectives, and unique value proposition. It was essential to identify the specific services and benefits that would set the virtual styling consultations apart from other options available to clients.</w:t>
      </w:r>
    </w:p>
    <w:p w14:paraId="2299C670" w14:textId="4B82664C" w:rsidR="00992445" w:rsidRPr="001A19A1" w:rsidRDefault="00FD1E0B" w:rsidP="001A19A1">
      <w:pPr>
        <w:rPr>
          <w:sz w:val="28"/>
          <w:szCs w:val="28"/>
        </w:rPr>
      </w:pPr>
      <w:r w:rsidRPr="001A19A1">
        <w:rPr>
          <w:sz w:val="28"/>
          <w:szCs w:val="28"/>
        </w:rPr>
        <w:lastRenderedPageBreak/>
        <w:t>The next step was to apply various creative thinking techniques</w:t>
      </w:r>
      <w:r w:rsidR="00725278" w:rsidRPr="001A19A1">
        <w:rPr>
          <w:sz w:val="28"/>
          <w:szCs w:val="28"/>
        </w:rPr>
        <w:t xml:space="preserve">. </w:t>
      </w:r>
      <w:r w:rsidR="00725278" w:rsidRPr="001A19A1">
        <w:rPr>
          <w:sz w:val="28"/>
          <w:szCs w:val="28"/>
        </w:rPr>
        <w:t>I started by brainstorming and writing down some questions and ideas</w:t>
      </w:r>
      <w:r w:rsidR="00173AAC" w:rsidRPr="001A19A1">
        <w:rPr>
          <w:sz w:val="28"/>
          <w:szCs w:val="28"/>
        </w:rPr>
        <w:t xml:space="preserve">, which helped me to create a mind map. </w:t>
      </w:r>
      <w:r w:rsidR="00986C8A" w:rsidRPr="001A19A1">
        <w:rPr>
          <w:sz w:val="28"/>
          <w:szCs w:val="28"/>
        </w:rPr>
        <w:t>The use of a mind map helped visualise the development of virtual styling consultations, as well as identif</w:t>
      </w:r>
      <w:r w:rsidR="00986C8A" w:rsidRPr="001A19A1">
        <w:rPr>
          <w:sz w:val="28"/>
          <w:szCs w:val="28"/>
        </w:rPr>
        <w:t>ied</w:t>
      </w:r>
      <w:r w:rsidR="00986C8A" w:rsidRPr="001A19A1">
        <w:rPr>
          <w:sz w:val="28"/>
          <w:szCs w:val="28"/>
        </w:rPr>
        <w:t xml:space="preserve"> priorities and </w:t>
      </w:r>
      <w:r w:rsidR="00986C8A" w:rsidRPr="001A19A1">
        <w:rPr>
          <w:sz w:val="28"/>
          <w:szCs w:val="28"/>
        </w:rPr>
        <w:t xml:space="preserve">helped </w:t>
      </w:r>
      <w:r w:rsidR="0040331D" w:rsidRPr="001A19A1">
        <w:rPr>
          <w:sz w:val="28"/>
          <w:szCs w:val="28"/>
        </w:rPr>
        <w:t xml:space="preserve">me to </w:t>
      </w:r>
      <w:r w:rsidR="00986C8A" w:rsidRPr="001A19A1">
        <w:rPr>
          <w:sz w:val="28"/>
          <w:szCs w:val="28"/>
        </w:rPr>
        <w:t>organise</w:t>
      </w:r>
      <w:r w:rsidR="0040331D" w:rsidRPr="001A19A1">
        <w:rPr>
          <w:sz w:val="28"/>
          <w:szCs w:val="28"/>
        </w:rPr>
        <w:t xml:space="preserve"> my thoughts and</w:t>
      </w:r>
      <w:r w:rsidR="00986C8A" w:rsidRPr="001A19A1">
        <w:rPr>
          <w:sz w:val="28"/>
          <w:szCs w:val="28"/>
        </w:rPr>
        <w:t xml:space="preserve"> ideas.</w:t>
      </w:r>
    </w:p>
    <w:p w14:paraId="4A70C4FA" w14:textId="66037C9D" w:rsidR="00CF4F6C" w:rsidRDefault="00986C8A" w:rsidP="00BD3FF0">
      <w:pPr>
        <w:rPr>
          <w:sz w:val="28"/>
          <w:szCs w:val="28"/>
        </w:rPr>
      </w:pPr>
      <w:r>
        <w:rPr>
          <w:sz w:val="28"/>
          <w:szCs w:val="28"/>
        </w:rPr>
        <w:t xml:space="preserve"> </w:t>
      </w:r>
      <w:r w:rsidR="009316BA">
        <w:rPr>
          <w:sz w:val="28"/>
          <w:szCs w:val="28"/>
        </w:rPr>
        <w:t xml:space="preserve">Another technique I used was the SCAMPER method. </w:t>
      </w:r>
      <w:r w:rsidR="00992445" w:rsidRPr="00992445">
        <w:rPr>
          <w:sz w:val="28"/>
          <w:szCs w:val="28"/>
        </w:rPr>
        <w:t xml:space="preserve">The SCAMPER </w:t>
      </w:r>
      <w:r w:rsidR="00992445">
        <w:rPr>
          <w:sz w:val="28"/>
          <w:szCs w:val="28"/>
        </w:rPr>
        <w:t>method</w:t>
      </w:r>
      <w:r w:rsidR="00992445" w:rsidRPr="00992445">
        <w:rPr>
          <w:sz w:val="28"/>
          <w:szCs w:val="28"/>
        </w:rPr>
        <w:t xml:space="preserve"> is a creative thinking tool that prompts individuals to generate new ideas and solutions by asking questions related to </w:t>
      </w:r>
      <w:r w:rsidR="009A61C6">
        <w:rPr>
          <w:sz w:val="28"/>
          <w:szCs w:val="28"/>
        </w:rPr>
        <w:t>s</w:t>
      </w:r>
      <w:r w:rsidR="00992445" w:rsidRPr="00992445">
        <w:rPr>
          <w:sz w:val="28"/>
          <w:szCs w:val="28"/>
        </w:rPr>
        <w:t xml:space="preserve">ubstituting, </w:t>
      </w:r>
      <w:r w:rsidR="009A61C6">
        <w:rPr>
          <w:sz w:val="28"/>
          <w:szCs w:val="28"/>
        </w:rPr>
        <w:t>c</w:t>
      </w:r>
      <w:r w:rsidR="00992445" w:rsidRPr="00992445">
        <w:rPr>
          <w:sz w:val="28"/>
          <w:szCs w:val="28"/>
        </w:rPr>
        <w:t xml:space="preserve">ombining, </w:t>
      </w:r>
      <w:r w:rsidR="009A61C6">
        <w:rPr>
          <w:sz w:val="28"/>
          <w:szCs w:val="28"/>
        </w:rPr>
        <w:t>a</w:t>
      </w:r>
      <w:r w:rsidR="00992445" w:rsidRPr="00992445">
        <w:rPr>
          <w:sz w:val="28"/>
          <w:szCs w:val="28"/>
        </w:rPr>
        <w:t xml:space="preserve">dapting, </w:t>
      </w:r>
      <w:r w:rsidR="009A61C6">
        <w:rPr>
          <w:sz w:val="28"/>
          <w:szCs w:val="28"/>
        </w:rPr>
        <w:t>m</w:t>
      </w:r>
      <w:r w:rsidR="00992445" w:rsidRPr="00992445">
        <w:rPr>
          <w:sz w:val="28"/>
          <w:szCs w:val="28"/>
        </w:rPr>
        <w:t xml:space="preserve">odifying, </w:t>
      </w:r>
      <w:r w:rsidR="009A61C6" w:rsidRPr="00992445">
        <w:rPr>
          <w:sz w:val="28"/>
          <w:szCs w:val="28"/>
        </w:rPr>
        <w:t>putting</w:t>
      </w:r>
      <w:r w:rsidR="00992445" w:rsidRPr="00992445">
        <w:rPr>
          <w:sz w:val="28"/>
          <w:szCs w:val="28"/>
        </w:rPr>
        <w:t xml:space="preserve"> to another use, </w:t>
      </w:r>
      <w:r w:rsidR="009A61C6">
        <w:rPr>
          <w:sz w:val="28"/>
          <w:szCs w:val="28"/>
        </w:rPr>
        <w:t>e</w:t>
      </w:r>
      <w:r w:rsidR="00992445" w:rsidRPr="00992445">
        <w:rPr>
          <w:sz w:val="28"/>
          <w:szCs w:val="28"/>
        </w:rPr>
        <w:t xml:space="preserve">liminating, and </w:t>
      </w:r>
      <w:r w:rsidR="009A61C6">
        <w:rPr>
          <w:sz w:val="28"/>
          <w:szCs w:val="28"/>
        </w:rPr>
        <w:t>r</w:t>
      </w:r>
      <w:r w:rsidR="00992445" w:rsidRPr="00992445">
        <w:rPr>
          <w:sz w:val="28"/>
          <w:szCs w:val="28"/>
        </w:rPr>
        <w:t>earranging elements or attributes of a concept or problem.</w:t>
      </w:r>
      <w:r w:rsidR="00C67B34">
        <w:rPr>
          <w:sz w:val="28"/>
          <w:szCs w:val="28"/>
        </w:rPr>
        <w:t xml:space="preserve"> </w:t>
      </w:r>
      <w:r w:rsidR="00C67B34" w:rsidRPr="00C67B34">
        <w:rPr>
          <w:sz w:val="28"/>
          <w:szCs w:val="28"/>
        </w:rPr>
        <w:t>This method encourage</w:t>
      </w:r>
      <w:r w:rsidR="00C67B34">
        <w:rPr>
          <w:sz w:val="28"/>
          <w:szCs w:val="28"/>
        </w:rPr>
        <w:t>d</w:t>
      </w:r>
      <w:r w:rsidR="00C67B34" w:rsidRPr="00C67B34">
        <w:rPr>
          <w:sz w:val="28"/>
          <w:szCs w:val="28"/>
        </w:rPr>
        <w:t xml:space="preserve"> </w:t>
      </w:r>
      <w:r w:rsidR="00C67B34">
        <w:rPr>
          <w:sz w:val="28"/>
          <w:szCs w:val="28"/>
        </w:rPr>
        <w:t>me</w:t>
      </w:r>
      <w:r w:rsidR="00C67B34" w:rsidRPr="00C67B34">
        <w:rPr>
          <w:sz w:val="28"/>
          <w:szCs w:val="28"/>
        </w:rPr>
        <w:t xml:space="preserve"> to think</w:t>
      </w:r>
      <w:r w:rsidR="00C04012">
        <w:rPr>
          <w:sz w:val="28"/>
          <w:szCs w:val="28"/>
        </w:rPr>
        <w:t xml:space="preserve"> outside</w:t>
      </w:r>
      <w:r w:rsidR="002D4FED">
        <w:rPr>
          <w:sz w:val="28"/>
          <w:szCs w:val="28"/>
        </w:rPr>
        <w:t xml:space="preserve"> of the box and produced new ideas such as the concept of a </w:t>
      </w:r>
      <w:r w:rsidR="002D4FED" w:rsidRPr="002D4FED">
        <w:rPr>
          <w:sz w:val="28"/>
          <w:szCs w:val="28"/>
        </w:rPr>
        <w:t>personali</w:t>
      </w:r>
      <w:r w:rsidR="002D4FED">
        <w:rPr>
          <w:sz w:val="28"/>
          <w:szCs w:val="28"/>
        </w:rPr>
        <w:t>s</w:t>
      </w:r>
      <w:r w:rsidR="002D4FED" w:rsidRPr="002D4FED">
        <w:rPr>
          <w:sz w:val="28"/>
          <w:szCs w:val="28"/>
        </w:rPr>
        <w:t>ed subscription service for remote styling</w:t>
      </w:r>
      <w:r w:rsidR="0028404C">
        <w:rPr>
          <w:sz w:val="28"/>
          <w:szCs w:val="28"/>
        </w:rPr>
        <w:t>.</w:t>
      </w:r>
    </w:p>
    <w:p w14:paraId="2ED07A83" w14:textId="0E879424" w:rsidR="00CF4F6C" w:rsidRDefault="00CF4F6C" w:rsidP="00BD3FF0">
      <w:pPr>
        <w:rPr>
          <w:sz w:val="28"/>
          <w:szCs w:val="28"/>
        </w:rPr>
      </w:pPr>
      <w:r>
        <w:rPr>
          <w:sz w:val="28"/>
          <w:szCs w:val="28"/>
        </w:rPr>
        <w:t>After generating ideas, I was able to outline a plan and</w:t>
      </w:r>
      <w:r w:rsidRPr="00CF4F6C">
        <w:rPr>
          <w:sz w:val="28"/>
          <w:szCs w:val="28"/>
        </w:rPr>
        <w:t xml:space="preserve"> construc</w:t>
      </w:r>
      <w:r>
        <w:rPr>
          <w:sz w:val="28"/>
          <w:szCs w:val="28"/>
        </w:rPr>
        <w:t>t</w:t>
      </w:r>
      <w:r w:rsidRPr="00CF4F6C">
        <w:rPr>
          <w:sz w:val="28"/>
          <w:szCs w:val="28"/>
        </w:rPr>
        <w:t xml:space="preserve"> </w:t>
      </w:r>
      <w:r>
        <w:rPr>
          <w:sz w:val="28"/>
          <w:szCs w:val="28"/>
        </w:rPr>
        <w:t>a</w:t>
      </w:r>
      <w:r w:rsidRPr="00CF4F6C">
        <w:rPr>
          <w:sz w:val="28"/>
          <w:szCs w:val="28"/>
        </w:rPr>
        <w:t xml:space="preserve"> blog post, video, and poster for virtual styling consultations. The blog post aimed to inform and engage readers by providing valuable insights and practical tips. The video was designed to showcase the virtual styling process, demonstrate its convenience, and highlight the positive experiences of previous clients. The poster aimed to attract attention and generate interest in virtual styling consultations through visually appealing graphics and concise messaging.</w:t>
      </w:r>
    </w:p>
    <w:p w14:paraId="1079416B" w14:textId="77777777" w:rsidR="00BD3FF0" w:rsidRPr="00303412" w:rsidRDefault="00BD3FF0" w:rsidP="00BD3FF0">
      <w:pPr>
        <w:rPr>
          <w:sz w:val="28"/>
          <w:szCs w:val="28"/>
        </w:rPr>
      </w:pPr>
    </w:p>
    <w:p w14:paraId="16CF650A" w14:textId="77777777" w:rsidR="00BD3FF0" w:rsidRDefault="00BD3FF0" w:rsidP="003A6C37">
      <w:pPr>
        <w:pStyle w:val="Heading1"/>
      </w:pPr>
      <w:bookmarkStart w:id="3" w:name="_Toc138000909"/>
      <w:r>
        <w:t>Feelings:</w:t>
      </w:r>
      <w:bookmarkEnd w:id="3"/>
    </w:p>
    <w:p w14:paraId="2E640F41" w14:textId="125B9E08" w:rsidR="00FD22E0" w:rsidRDefault="00AE24BD" w:rsidP="00BD3FF0">
      <w:pPr>
        <w:rPr>
          <w:sz w:val="28"/>
          <w:szCs w:val="28"/>
        </w:rPr>
      </w:pPr>
      <w:r w:rsidRPr="00AE24BD">
        <w:rPr>
          <w:sz w:val="28"/>
          <w:szCs w:val="28"/>
        </w:rPr>
        <w:t>Throughout the research phase I felt curious and was eager to explore and understand the intricacies of virtual platforms and technologies.</w:t>
      </w:r>
      <w:r>
        <w:rPr>
          <w:sz w:val="28"/>
          <w:szCs w:val="28"/>
        </w:rPr>
        <w:t xml:space="preserve"> </w:t>
      </w:r>
      <w:r w:rsidR="00BD3FF0" w:rsidRPr="003A6C37">
        <w:rPr>
          <w:sz w:val="28"/>
          <w:szCs w:val="28"/>
        </w:rPr>
        <w:t xml:space="preserve">During the planning phase, I experienced a mix of excitement and apprehension. I was excited about the creative possibilities and the opportunity to showcase </w:t>
      </w:r>
      <w:r w:rsidR="00FD22E0">
        <w:rPr>
          <w:sz w:val="28"/>
          <w:szCs w:val="28"/>
        </w:rPr>
        <w:t>my ideas effectively</w:t>
      </w:r>
      <w:r w:rsidR="00BD3FF0" w:rsidRPr="003A6C37">
        <w:rPr>
          <w:sz w:val="28"/>
          <w:szCs w:val="28"/>
        </w:rPr>
        <w:t>.</w:t>
      </w:r>
      <w:r w:rsidR="00FD22E0">
        <w:rPr>
          <w:sz w:val="28"/>
          <w:szCs w:val="28"/>
        </w:rPr>
        <w:t xml:space="preserve"> </w:t>
      </w:r>
      <w:r w:rsidR="00BD3FF0" w:rsidRPr="003A6C37">
        <w:rPr>
          <w:sz w:val="28"/>
          <w:szCs w:val="28"/>
        </w:rPr>
        <w:t>However, I also felt a sense of pressure and uncertainty</w:t>
      </w:r>
      <w:r w:rsidR="00FD22E0">
        <w:rPr>
          <w:sz w:val="28"/>
          <w:szCs w:val="28"/>
        </w:rPr>
        <w:t xml:space="preserve"> </w:t>
      </w:r>
      <w:r w:rsidR="00FD22E0" w:rsidRPr="00FD22E0">
        <w:rPr>
          <w:sz w:val="28"/>
          <w:szCs w:val="28"/>
        </w:rPr>
        <w:t xml:space="preserve">about how to effectively </w:t>
      </w:r>
      <w:r w:rsidR="00FD22E0" w:rsidRPr="00FD22E0">
        <w:rPr>
          <w:sz w:val="28"/>
          <w:szCs w:val="28"/>
        </w:rPr>
        <w:t>interpret</w:t>
      </w:r>
      <w:r w:rsidR="00FD22E0" w:rsidRPr="00FD22E0">
        <w:rPr>
          <w:sz w:val="28"/>
          <w:szCs w:val="28"/>
        </w:rPr>
        <w:t xml:space="preserve"> traditional styling techniques into a virtual setting</w:t>
      </w:r>
      <w:r w:rsidR="003F609C">
        <w:rPr>
          <w:sz w:val="28"/>
          <w:szCs w:val="28"/>
        </w:rPr>
        <w:t xml:space="preserve"> </w:t>
      </w:r>
      <w:r w:rsidR="00FD22E0" w:rsidRPr="00FD22E0">
        <w:rPr>
          <w:sz w:val="28"/>
          <w:szCs w:val="28"/>
        </w:rPr>
        <w:t>and navigate potential challenges that may arise.</w:t>
      </w:r>
      <w:r w:rsidR="003F609C">
        <w:rPr>
          <w:sz w:val="28"/>
          <w:szCs w:val="28"/>
        </w:rPr>
        <w:t xml:space="preserve"> With this also came the</w:t>
      </w:r>
      <w:r w:rsidR="003F609C" w:rsidRPr="003F609C">
        <w:rPr>
          <w:sz w:val="28"/>
          <w:szCs w:val="28"/>
        </w:rPr>
        <w:t xml:space="preserve"> sense of responsibility towards delivering a high-quality virtual styling service</w:t>
      </w:r>
      <w:r w:rsidR="003F609C">
        <w:rPr>
          <w:sz w:val="28"/>
          <w:szCs w:val="28"/>
        </w:rPr>
        <w:t xml:space="preserve"> and</w:t>
      </w:r>
      <w:r w:rsidR="003F609C" w:rsidRPr="003F609C">
        <w:rPr>
          <w:sz w:val="28"/>
          <w:szCs w:val="28"/>
        </w:rPr>
        <w:t xml:space="preserve"> ensuring that </w:t>
      </w:r>
      <w:r w:rsidR="003F609C" w:rsidRPr="003F609C">
        <w:rPr>
          <w:sz w:val="28"/>
          <w:szCs w:val="28"/>
        </w:rPr>
        <w:t>client</w:t>
      </w:r>
      <w:r w:rsidR="003F609C">
        <w:rPr>
          <w:sz w:val="28"/>
          <w:szCs w:val="28"/>
        </w:rPr>
        <w:t xml:space="preserve">s’ </w:t>
      </w:r>
      <w:r w:rsidR="003F609C" w:rsidRPr="003F609C">
        <w:rPr>
          <w:sz w:val="28"/>
          <w:szCs w:val="28"/>
        </w:rPr>
        <w:t>needs,</w:t>
      </w:r>
      <w:r w:rsidR="003F609C" w:rsidRPr="003F609C">
        <w:rPr>
          <w:sz w:val="28"/>
          <w:szCs w:val="28"/>
        </w:rPr>
        <w:t xml:space="preserve"> and expectations are met</w:t>
      </w:r>
      <w:r w:rsidR="003F609C">
        <w:rPr>
          <w:sz w:val="28"/>
          <w:szCs w:val="28"/>
        </w:rPr>
        <w:t xml:space="preserve">. </w:t>
      </w:r>
    </w:p>
    <w:p w14:paraId="63709848" w14:textId="165F3134" w:rsidR="001A19A1" w:rsidRDefault="00DA528D" w:rsidP="00BD3FF0">
      <w:pPr>
        <w:rPr>
          <w:sz w:val="28"/>
          <w:szCs w:val="28"/>
        </w:rPr>
      </w:pPr>
      <w:r w:rsidRPr="00DA528D">
        <w:rPr>
          <w:sz w:val="28"/>
          <w:szCs w:val="28"/>
        </w:rPr>
        <w:t>With the planning process underway and ideas taking shape, I became increasingly confident about my ability to deliver a compelling video and poster.</w:t>
      </w:r>
      <w:r w:rsidR="00F43A09">
        <w:rPr>
          <w:sz w:val="28"/>
          <w:szCs w:val="28"/>
        </w:rPr>
        <w:t xml:space="preserve"> </w:t>
      </w:r>
      <w:r w:rsidR="00F43A09" w:rsidRPr="00F43A09">
        <w:rPr>
          <w:sz w:val="28"/>
          <w:szCs w:val="28"/>
        </w:rPr>
        <w:t>Making my poster was fun because I had an opportunity to express myself creatively</w:t>
      </w:r>
      <w:r w:rsidR="00F43A09">
        <w:rPr>
          <w:sz w:val="28"/>
          <w:szCs w:val="28"/>
        </w:rPr>
        <w:t xml:space="preserve">, which boosted my confidence. </w:t>
      </w:r>
      <w:r w:rsidR="002979F8">
        <w:rPr>
          <w:sz w:val="28"/>
          <w:szCs w:val="28"/>
        </w:rPr>
        <w:t>However, t</w:t>
      </w:r>
      <w:r w:rsidR="005C1655">
        <w:rPr>
          <w:sz w:val="28"/>
          <w:szCs w:val="28"/>
        </w:rPr>
        <w:t>he process of making a video was stressful</w:t>
      </w:r>
      <w:r w:rsidR="001F7159">
        <w:rPr>
          <w:sz w:val="28"/>
          <w:szCs w:val="28"/>
        </w:rPr>
        <w:t xml:space="preserve">. </w:t>
      </w:r>
      <w:r w:rsidR="001F7159" w:rsidRPr="001F7159">
        <w:rPr>
          <w:sz w:val="28"/>
          <w:szCs w:val="28"/>
        </w:rPr>
        <w:t xml:space="preserve">Despite my best efforts, </w:t>
      </w:r>
      <w:r w:rsidR="002428BF" w:rsidRPr="002428BF">
        <w:rPr>
          <w:sz w:val="28"/>
          <w:szCs w:val="28"/>
        </w:rPr>
        <w:t xml:space="preserve">Video recording was </w:t>
      </w:r>
      <w:r w:rsidR="002428BF" w:rsidRPr="002428BF">
        <w:rPr>
          <w:sz w:val="28"/>
          <w:szCs w:val="28"/>
        </w:rPr>
        <w:lastRenderedPageBreak/>
        <w:t xml:space="preserve">challenging for </w:t>
      </w:r>
      <w:r w:rsidR="0063483D" w:rsidRPr="002428BF">
        <w:rPr>
          <w:sz w:val="28"/>
          <w:szCs w:val="28"/>
        </w:rPr>
        <w:t>me,</w:t>
      </w:r>
      <w:r w:rsidR="002428BF" w:rsidRPr="002428BF">
        <w:rPr>
          <w:sz w:val="28"/>
          <w:szCs w:val="28"/>
        </w:rPr>
        <w:t xml:space="preserve"> and I encountered difficulties like poor lighting, inferior cameras, and insufficient storage</w:t>
      </w:r>
      <w:r w:rsidR="002428BF">
        <w:rPr>
          <w:sz w:val="28"/>
          <w:szCs w:val="28"/>
        </w:rPr>
        <w:t xml:space="preserve"> which made me feel frustrated. </w:t>
      </w:r>
      <w:r w:rsidR="002979F8">
        <w:rPr>
          <w:sz w:val="28"/>
          <w:szCs w:val="28"/>
        </w:rPr>
        <w:t>Nevertheless</w:t>
      </w:r>
      <w:r w:rsidR="002428BF">
        <w:rPr>
          <w:sz w:val="28"/>
          <w:szCs w:val="28"/>
        </w:rPr>
        <w:t xml:space="preserve">, </w:t>
      </w:r>
      <w:r w:rsidR="002979F8">
        <w:rPr>
          <w:sz w:val="28"/>
          <w:szCs w:val="28"/>
        </w:rPr>
        <w:t>I found solutions and s</w:t>
      </w:r>
      <w:r w:rsidR="002979F8" w:rsidRPr="002979F8">
        <w:rPr>
          <w:sz w:val="28"/>
          <w:szCs w:val="28"/>
        </w:rPr>
        <w:t>uccessfully complet</w:t>
      </w:r>
      <w:r w:rsidR="002979F8">
        <w:rPr>
          <w:sz w:val="28"/>
          <w:szCs w:val="28"/>
        </w:rPr>
        <w:t xml:space="preserve">ed my </w:t>
      </w:r>
      <w:r w:rsidR="001A19A1">
        <w:rPr>
          <w:sz w:val="28"/>
          <w:szCs w:val="28"/>
        </w:rPr>
        <w:t xml:space="preserve">video, which brought </w:t>
      </w:r>
      <w:r w:rsidR="002979F8" w:rsidRPr="002979F8">
        <w:rPr>
          <w:sz w:val="28"/>
          <w:szCs w:val="28"/>
        </w:rPr>
        <w:t xml:space="preserve">a sense of satisfaction and </w:t>
      </w:r>
      <w:r w:rsidR="001A19A1" w:rsidRPr="002979F8">
        <w:rPr>
          <w:sz w:val="28"/>
          <w:szCs w:val="28"/>
        </w:rPr>
        <w:t>fulfilment</w:t>
      </w:r>
      <w:r w:rsidR="001A19A1">
        <w:rPr>
          <w:sz w:val="28"/>
          <w:szCs w:val="28"/>
        </w:rPr>
        <w:t xml:space="preserve">. </w:t>
      </w:r>
    </w:p>
    <w:p w14:paraId="18E361F9" w14:textId="7616CAD7" w:rsidR="00BD3FF0" w:rsidRDefault="00BD3FF0" w:rsidP="001A19A1">
      <w:pPr>
        <w:pStyle w:val="Heading1"/>
      </w:pPr>
      <w:bookmarkStart w:id="4" w:name="_Toc138000910"/>
      <w:r>
        <w:t>Evaluation:</w:t>
      </w:r>
      <w:bookmarkEnd w:id="4"/>
    </w:p>
    <w:p w14:paraId="6AA41887" w14:textId="5A89437C" w:rsidR="004126BD" w:rsidRDefault="004126BD" w:rsidP="00BD3FF0">
      <w:pPr>
        <w:rPr>
          <w:sz w:val="28"/>
          <w:szCs w:val="28"/>
        </w:rPr>
      </w:pPr>
      <w:r w:rsidRPr="004126BD">
        <w:rPr>
          <w:sz w:val="28"/>
          <w:szCs w:val="28"/>
        </w:rPr>
        <w:t xml:space="preserve">The development of the blog post was successful in several aspects. The content was </w:t>
      </w:r>
      <w:r>
        <w:rPr>
          <w:sz w:val="28"/>
          <w:szCs w:val="28"/>
        </w:rPr>
        <w:t>planned well</w:t>
      </w:r>
      <w:r w:rsidRPr="004126BD">
        <w:rPr>
          <w:sz w:val="28"/>
          <w:szCs w:val="28"/>
        </w:rPr>
        <w:t xml:space="preserve"> and provided valuable information to the target audience. The organization of the post was logical, with clear headings and subheadings that made it easy to navigate. However, there were areas where the post could be improved, such as providing more diverse perspectives and incorporating additional visual elements to enhance the overall appeal and readability.</w:t>
      </w:r>
    </w:p>
    <w:p w14:paraId="5EEEDE29" w14:textId="401B03F7" w:rsidR="006366F6" w:rsidRDefault="006366F6" w:rsidP="00BD3FF0">
      <w:pPr>
        <w:rPr>
          <w:sz w:val="28"/>
          <w:szCs w:val="28"/>
        </w:rPr>
      </w:pPr>
      <w:r w:rsidRPr="006366F6">
        <w:rPr>
          <w:sz w:val="28"/>
          <w:szCs w:val="28"/>
        </w:rPr>
        <w:t xml:space="preserve">The development of </w:t>
      </w:r>
      <w:r>
        <w:rPr>
          <w:sz w:val="28"/>
          <w:szCs w:val="28"/>
        </w:rPr>
        <w:t>my</w:t>
      </w:r>
      <w:r w:rsidRPr="006366F6">
        <w:rPr>
          <w:sz w:val="28"/>
          <w:szCs w:val="28"/>
        </w:rPr>
        <w:t xml:space="preserve"> video demonstrated creativity</w:t>
      </w:r>
      <w:r>
        <w:rPr>
          <w:sz w:val="28"/>
          <w:szCs w:val="28"/>
        </w:rPr>
        <w:t>. I think that t</w:t>
      </w:r>
      <w:r w:rsidRPr="006366F6">
        <w:rPr>
          <w:sz w:val="28"/>
          <w:szCs w:val="28"/>
        </w:rPr>
        <w:t>he concept was well-executed and successfully conveyed the intended message</w:t>
      </w:r>
      <w:r>
        <w:rPr>
          <w:sz w:val="28"/>
          <w:szCs w:val="28"/>
        </w:rPr>
        <w:t>. However, t</w:t>
      </w:r>
      <w:r w:rsidRPr="006366F6">
        <w:rPr>
          <w:sz w:val="28"/>
          <w:szCs w:val="28"/>
        </w:rPr>
        <w:t>here were areas where the video could be improved, such as refining the script to ensure a smoother flow and providing more context or background information to enhance viewer understanding.</w:t>
      </w:r>
      <w:r>
        <w:rPr>
          <w:sz w:val="28"/>
          <w:szCs w:val="28"/>
        </w:rPr>
        <w:t xml:space="preserve"> </w:t>
      </w:r>
      <w:r w:rsidR="007635FC">
        <w:rPr>
          <w:sz w:val="28"/>
          <w:szCs w:val="28"/>
        </w:rPr>
        <w:t>T</w:t>
      </w:r>
      <w:r w:rsidRPr="006366F6">
        <w:rPr>
          <w:sz w:val="28"/>
          <w:szCs w:val="28"/>
        </w:rPr>
        <w:t xml:space="preserve">he development of the poster showcased strong visual design and concise messaging. </w:t>
      </w:r>
      <w:r w:rsidR="007635FC">
        <w:rPr>
          <w:sz w:val="28"/>
          <w:szCs w:val="28"/>
        </w:rPr>
        <w:t xml:space="preserve">I think that the </w:t>
      </w:r>
      <w:r w:rsidR="007635FC" w:rsidRPr="006366F6">
        <w:rPr>
          <w:sz w:val="28"/>
          <w:szCs w:val="28"/>
        </w:rPr>
        <w:t>colo</w:t>
      </w:r>
      <w:r w:rsidR="007635FC">
        <w:rPr>
          <w:sz w:val="28"/>
          <w:szCs w:val="28"/>
        </w:rPr>
        <w:t>u</w:t>
      </w:r>
      <w:r w:rsidR="007635FC" w:rsidRPr="006366F6">
        <w:rPr>
          <w:sz w:val="28"/>
          <w:szCs w:val="28"/>
        </w:rPr>
        <w:t>rs,</w:t>
      </w:r>
      <w:r w:rsidR="007635FC">
        <w:rPr>
          <w:sz w:val="28"/>
          <w:szCs w:val="28"/>
        </w:rPr>
        <w:t xml:space="preserve"> words</w:t>
      </w:r>
      <w:r w:rsidRPr="006366F6">
        <w:rPr>
          <w:sz w:val="28"/>
          <w:szCs w:val="28"/>
        </w:rPr>
        <w:t xml:space="preserve">, and images created an eye-catching design that effectively conveyed the key messages. </w:t>
      </w:r>
      <w:r w:rsidR="007635FC">
        <w:rPr>
          <w:sz w:val="28"/>
          <w:szCs w:val="28"/>
        </w:rPr>
        <w:t>I believe that t</w:t>
      </w:r>
      <w:r w:rsidRPr="006366F6">
        <w:rPr>
          <w:sz w:val="28"/>
          <w:szCs w:val="28"/>
        </w:rPr>
        <w:t>he overall layout was well-balanced and visually appealing. However, there could be further improvements, such as</w:t>
      </w:r>
      <w:r w:rsidR="007635FC">
        <w:rPr>
          <w:sz w:val="28"/>
          <w:szCs w:val="28"/>
        </w:rPr>
        <w:t xml:space="preserve"> </w:t>
      </w:r>
      <w:r w:rsidRPr="006366F6">
        <w:rPr>
          <w:sz w:val="28"/>
          <w:szCs w:val="28"/>
        </w:rPr>
        <w:t>incorporating more visual variety to enhance the overall impact.</w:t>
      </w:r>
    </w:p>
    <w:p w14:paraId="368D2A08" w14:textId="10BE2D34" w:rsidR="00BD3FF0" w:rsidRDefault="00BD3FF0" w:rsidP="00F402F7">
      <w:pPr>
        <w:pStyle w:val="Heading1"/>
      </w:pPr>
      <w:bookmarkStart w:id="5" w:name="_Toc138000911"/>
      <w:r>
        <w:t>Analysis:</w:t>
      </w:r>
      <w:bookmarkEnd w:id="5"/>
    </w:p>
    <w:p w14:paraId="609258B6" w14:textId="24A1AE7F" w:rsidR="00BD3FF0" w:rsidRDefault="00BD3FF0" w:rsidP="00BD3FF0">
      <w:pPr>
        <w:rPr>
          <w:sz w:val="28"/>
          <w:szCs w:val="28"/>
        </w:rPr>
      </w:pPr>
      <w:r w:rsidRPr="0006337C">
        <w:rPr>
          <w:sz w:val="28"/>
          <w:szCs w:val="28"/>
        </w:rPr>
        <w:t xml:space="preserve">As </w:t>
      </w:r>
      <w:r w:rsidR="0006337C" w:rsidRPr="0006337C">
        <w:rPr>
          <w:sz w:val="28"/>
          <w:szCs w:val="28"/>
        </w:rPr>
        <w:t>I</w:t>
      </w:r>
      <w:r w:rsidRPr="0006337C">
        <w:rPr>
          <w:sz w:val="28"/>
          <w:szCs w:val="28"/>
        </w:rPr>
        <w:t xml:space="preserve"> progressed, challenges arose, such as </w:t>
      </w:r>
      <w:r w:rsidR="00123E95" w:rsidRPr="00123E95">
        <w:rPr>
          <w:sz w:val="28"/>
          <w:szCs w:val="28"/>
        </w:rPr>
        <w:t xml:space="preserve">limited data and research </w:t>
      </w:r>
      <w:r w:rsidR="00123E95" w:rsidRPr="00123E95">
        <w:rPr>
          <w:sz w:val="28"/>
          <w:szCs w:val="28"/>
        </w:rPr>
        <w:t>available,</w:t>
      </w:r>
      <w:r w:rsidR="00123E95" w:rsidRPr="00123E95">
        <w:rPr>
          <w:sz w:val="28"/>
          <w:szCs w:val="28"/>
        </w:rPr>
        <w:t xml:space="preserve"> specifically on this topic</w:t>
      </w:r>
      <w:r w:rsidR="00123E95">
        <w:rPr>
          <w:sz w:val="28"/>
          <w:szCs w:val="28"/>
        </w:rPr>
        <w:t xml:space="preserve">. As </w:t>
      </w:r>
      <w:r w:rsidR="00123E95" w:rsidRPr="00123E95">
        <w:rPr>
          <w:sz w:val="28"/>
          <w:szCs w:val="28"/>
        </w:rPr>
        <w:t xml:space="preserve">virtual styling consultations are a relatively new concept, </w:t>
      </w:r>
      <w:r w:rsidR="00123E95">
        <w:rPr>
          <w:sz w:val="28"/>
          <w:szCs w:val="28"/>
        </w:rPr>
        <w:t>f</w:t>
      </w:r>
      <w:r w:rsidR="00123E95" w:rsidRPr="00123E95">
        <w:rPr>
          <w:sz w:val="28"/>
          <w:szCs w:val="28"/>
        </w:rPr>
        <w:t>inding relevant and up</w:t>
      </w:r>
      <w:r w:rsidR="00720A8A">
        <w:rPr>
          <w:sz w:val="28"/>
          <w:szCs w:val="28"/>
        </w:rPr>
        <w:t xml:space="preserve"> </w:t>
      </w:r>
      <w:r w:rsidR="00123E95" w:rsidRPr="00123E95">
        <w:rPr>
          <w:sz w:val="28"/>
          <w:szCs w:val="28"/>
        </w:rPr>
        <w:t>to</w:t>
      </w:r>
      <w:r w:rsidR="00720A8A">
        <w:rPr>
          <w:sz w:val="28"/>
          <w:szCs w:val="28"/>
        </w:rPr>
        <w:t xml:space="preserve"> </w:t>
      </w:r>
      <w:r w:rsidR="00123E95" w:rsidRPr="00123E95">
        <w:rPr>
          <w:sz w:val="28"/>
          <w:szCs w:val="28"/>
        </w:rPr>
        <w:t xml:space="preserve">date information </w:t>
      </w:r>
      <w:r w:rsidR="00123E95">
        <w:rPr>
          <w:sz w:val="28"/>
          <w:szCs w:val="28"/>
        </w:rPr>
        <w:t>was</w:t>
      </w:r>
      <w:r w:rsidR="00123E95" w:rsidRPr="00123E95">
        <w:rPr>
          <w:sz w:val="28"/>
          <w:szCs w:val="28"/>
        </w:rPr>
        <w:t xml:space="preserve"> challenging</w:t>
      </w:r>
      <w:r w:rsidR="00C8676C">
        <w:rPr>
          <w:sz w:val="28"/>
          <w:szCs w:val="28"/>
        </w:rPr>
        <w:t xml:space="preserve"> and </w:t>
      </w:r>
      <w:r w:rsidR="00123E95" w:rsidRPr="00123E95">
        <w:rPr>
          <w:sz w:val="28"/>
          <w:szCs w:val="28"/>
        </w:rPr>
        <w:t>requir</w:t>
      </w:r>
      <w:r w:rsidR="00C8676C">
        <w:rPr>
          <w:sz w:val="28"/>
          <w:szCs w:val="28"/>
        </w:rPr>
        <w:t>ed</w:t>
      </w:r>
      <w:r w:rsidR="00123E95" w:rsidRPr="00123E95">
        <w:rPr>
          <w:sz w:val="28"/>
          <w:szCs w:val="28"/>
        </w:rPr>
        <w:t xml:space="preserve"> a combination of primary research, industry reports, and case studies.</w:t>
      </w:r>
      <w:r w:rsidR="005C028C">
        <w:rPr>
          <w:sz w:val="28"/>
          <w:szCs w:val="28"/>
        </w:rPr>
        <w:t xml:space="preserve"> </w:t>
      </w:r>
      <w:r w:rsidR="005C028C" w:rsidRPr="005C028C">
        <w:rPr>
          <w:sz w:val="28"/>
          <w:szCs w:val="28"/>
        </w:rPr>
        <w:t>My experience with this obstacle has taught me that by embracing alternative sources, I can broaden my knowledge of a subject, foster continuous learning, and enhance my overall knowledge base.</w:t>
      </w:r>
      <w:r w:rsidR="001E3184">
        <w:rPr>
          <w:sz w:val="28"/>
          <w:szCs w:val="28"/>
        </w:rPr>
        <w:t xml:space="preserve"> </w:t>
      </w:r>
    </w:p>
    <w:p w14:paraId="345E7CF8" w14:textId="44F91FE2" w:rsidR="006F1B77" w:rsidRPr="0006337C" w:rsidRDefault="001C2109" w:rsidP="00D70143">
      <w:pPr>
        <w:rPr>
          <w:sz w:val="28"/>
          <w:szCs w:val="28"/>
        </w:rPr>
      </w:pPr>
      <w:r>
        <w:rPr>
          <w:sz w:val="28"/>
          <w:szCs w:val="28"/>
        </w:rPr>
        <w:t>I feel that t</w:t>
      </w:r>
      <w:r w:rsidR="006F1B77" w:rsidRPr="006F1B77">
        <w:rPr>
          <w:sz w:val="28"/>
          <w:szCs w:val="28"/>
        </w:rPr>
        <w:t xml:space="preserve">he strengths of the blog post included its informative and well-structured content, providing valuable insights and tips for virtual styling. The video effectively captured the essence of the virtual styling experience, using compelling visuals and testimonials to engage the audience. The poster stood out with its visually appealing design and concise messaging, effectively </w:t>
      </w:r>
      <w:r w:rsidR="006F1B77" w:rsidRPr="006F1B77">
        <w:rPr>
          <w:sz w:val="28"/>
          <w:szCs w:val="28"/>
        </w:rPr>
        <w:lastRenderedPageBreak/>
        <w:t>grabbing attention. However, areas for improvement included ensuring consistency in branding across all materials, refining the script and editing of the video for better flow, and exploring more diverse visual elements to cater to different audience preferences.</w:t>
      </w:r>
    </w:p>
    <w:p w14:paraId="696215DB" w14:textId="77777777" w:rsidR="00BD3FF0" w:rsidRDefault="00BD3FF0" w:rsidP="00BD3FF0"/>
    <w:p w14:paraId="72ED674B" w14:textId="77777777" w:rsidR="00BD3FF0" w:rsidRDefault="00BD3FF0" w:rsidP="001E3184">
      <w:pPr>
        <w:pStyle w:val="Heading1"/>
      </w:pPr>
      <w:bookmarkStart w:id="6" w:name="_Toc138000912"/>
      <w:r>
        <w:t>Conclusion:</w:t>
      </w:r>
      <w:bookmarkEnd w:id="6"/>
    </w:p>
    <w:p w14:paraId="7BFD83F2" w14:textId="59FE7787" w:rsidR="001E3184" w:rsidRPr="001E3184" w:rsidRDefault="001C2109" w:rsidP="00BD3FF0">
      <w:pPr>
        <w:rPr>
          <w:sz w:val="28"/>
          <w:szCs w:val="28"/>
        </w:rPr>
      </w:pPr>
      <w:r w:rsidRPr="001C2109">
        <w:rPr>
          <w:sz w:val="28"/>
          <w:szCs w:val="28"/>
        </w:rPr>
        <w:t xml:space="preserve">The construction of the blog post, video, and poster was a valuable learning experience. It provided an opportunity to delve into the world of virtual styling consultations and effectively communicate their benefits. </w:t>
      </w:r>
      <w:r w:rsidR="001E3184" w:rsidRPr="001E3184">
        <w:rPr>
          <w:sz w:val="28"/>
          <w:szCs w:val="28"/>
        </w:rPr>
        <w:t xml:space="preserve">Reflecting on the project idea of virtual styling consultations, I have concluded that it holds immense potential in the </w:t>
      </w:r>
      <w:r w:rsidR="001E3184">
        <w:rPr>
          <w:sz w:val="28"/>
          <w:szCs w:val="28"/>
        </w:rPr>
        <w:t xml:space="preserve">hair and beauty </w:t>
      </w:r>
      <w:r w:rsidR="001E3184" w:rsidRPr="001E3184">
        <w:rPr>
          <w:sz w:val="28"/>
          <w:szCs w:val="28"/>
        </w:rPr>
        <w:t>industry. The ability to leverage technology</w:t>
      </w:r>
      <w:r w:rsidR="001E3184">
        <w:rPr>
          <w:sz w:val="28"/>
          <w:szCs w:val="28"/>
        </w:rPr>
        <w:t xml:space="preserve"> in order</w:t>
      </w:r>
      <w:r w:rsidR="001E3184" w:rsidRPr="001E3184">
        <w:rPr>
          <w:sz w:val="28"/>
          <w:szCs w:val="28"/>
        </w:rPr>
        <w:t xml:space="preserve"> to deliver personali</w:t>
      </w:r>
      <w:r w:rsidR="001E3184">
        <w:rPr>
          <w:sz w:val="28"/>
          <w:szCs w:val="28"/>
        </w:rPr>
        <w:t>s</w:t>
      </w:r>
      <w:r w:rsidR="001E3184" w:rsidRPr="001E3184">
        <w:rPr>
          <w:sz w:val="28"/>
          <w:szCs w:val="28"/>
        </w:rPr>
        <w:t xml:space="preserve">ed styling advice remotely aligns with the evolving needs and preferences of modern consumers. The thorough evaluation and analysis conducted during the development process have provided valuable insights and allowed </w:t>
      </w:r>
      <w:r w:rsidR="001E3184">
        <w:rPr>
          <w:sz w:val="28"/>
          <w:szCs w:val="28"/>
        </w:rPr>
        <w:t>me</w:t>
      </w:r>
      <w:r w:rsidR="001E3184" w:rsidRPr="001E3184">
        <w:rPr>
          <w:sz w:val="28"/>
          <w:szCs w:val="28"/>
        </w:rPr>
        <w:t xml:space="preserve"> to refine the project idea further. The conclusions drawn from this reflection will inform </w:t>
      </w:r>
      <w:r w:rsidR="001E3184">
        <w:rPr>
          <w:sz w:val="28"/>
          <w:szCs w:val="28"/>
        </w:rPr>
        <w:t>my</w:t>
      </w:r>
      <w:r w:rsidR="001E3184" w:rsidRPr="001E3184">
        <w:rPr>
          <w:sz w:val="28"/>
          <w:szCs w:val="28"/>
        </w:rPr>
        <w:t xml:space="preserve"> future decision-making and implementation strategies.</w:t>
      </w:r>
      <w:r>
        <w:rPr>
          <w:sz w:val="28"/>
          <w:szCs w:val="28"/>
        </w:rPr>
        <w:t xml:space="preserve"> </w:t>
      </w:r>
    </w:p>
    <w:p w14:paraId="666555C8" w14:textId="77777777" w:rsidR="00BD3FF0" w:rsidRDefault="00BD3FF0" w:rsidP="00BD3FF0"/>
    <w:p w14:paraId="5898C241" w14:textId="77777777" w:rsidR="00BD3FF0" w:rsidRDefault="00BD3FF0" w:rsidP="001E3184">
      <w:pPr>
        <w:pStyle w:val="Heading1"/>
      </w:pPr>
      <w:bookmarkStart w:id="7" w:name="_Toc138000913"/>
      <w:r>
        <w:t>Action Plan:</w:t>
      </w:r>
      <w:bookmarkEnd w:id="7"/>
    </w:p>
    <w:p w14:paraId="5CCE829D" w14:textId="67F5E776" w:rsidR="00245AC3" w:rsidRDefault="004D1B4C" w:rsidP="00BD3FF0">
      <w:pPr>
        <w:rPr>
          <w:sz w:val="28"/>
          <w:szCs w:val="28"/>
        </w:rPr>
      </w:pPr>
      <w:r w:rsidRPr="004D1B4C">
        <w:rPr>
          <w:sz w:val="28"/>
          <w:szCs w:val="28"/>
        </w:rPr>
        <w:t xml:space="preserve">The construction of the blog post, video, and poster was a valuable learning experience. It provided an opportunity to delve into the world of virtual styling consultations and effectively communicate their benefits. The project met expectations by effectively conveying key messages, engaging the target audience, and showcasing the advantages of virtual styling. However, unexpected challenges emerged, such as finding the right </w:t>
      </w:r>
      <w:r w:rsidR="00DD0D0D">
        <w:rPr>
          <w:sz w:val="28"/>
          <w:szCs w:val="28"/>
        </w:rPr>
        <w:t xml:space="preserve">research. </w:t>
      </w:r>
      <w:r w:rsidR="00DD0D0D" w:rsidRPr="00DD0D0D">
        <w:rPr>
          <w:sz w:val="28"/>
          <w:szCs w:val="28"/>
        </w:rPr>
        <w:t>Moving forward, I intend to take several actions based on my reflections and the lessons learned</w:t>
      </w:r>
      <w:r w:rsidR="00DD0D0D">
        <w:rPr>
          <w:sz w:val="28"/>
          <w:szCs w:val="28"/>
        </w:rPr>
        <w:t>.</w:t>
      </w:r>
      <w:r w:rsidR="00245AC3">
        <w:rPr>
          <w:sz w:val="28"/>
          <w:szCs w:val="28"/>
        </w:rPr>
        <w:t xml:space="preserve"> </w:t>
      </w:r>
    </w:p>
    <w:p w14:paraId="2DD4BB2F" w14:textId="77777777" w:rsidR="003010D0" w:rsidRDefault="003010D0" w:rsidP="003010D0">
      <w:pPr>
        <w:pStyle w:val="ListParagraph"/>
        <w:numPr>
          <w:ilvl w:val="0"/>
          <w:numId w:val="2"/>
        </w:numPr>
        <w:rPr>
          <w:sz w:val="28"/>
          <w:szCs w:val="28"/>
        </w:rPr>
      </w:pPr>
      <w:r w:rsidRPr="003010D0">
        <w:rPr>
          <w:sz w:val="28"/>
          <w:szCs w:val="28"/>
        </w:rPr>
        <w:t>Enhance research skills: Develop a deeper understanding of effective research methodologies, including both primary and secondary sources. Stay updated with industry trends and gather relevant data to support future projects.</w:t>
      </w:r>
    </w:p>
    <w:p w14:paraId="26A5527C" w14:textId="77777777" w:rsidR="003010D0" w:rsidRDefault="003010D0" w:rsidP="003010D0">
      <w:pPr>
        <w:pStyle w:val="ListParagraph"/>
        <w:numPr>
          <w:ilvl w:val="0"/>
          <w:numId w:val="2"/>
        </w:numPr>
        <w:rPr>
          <w:sz w:val="28"/>
          <w:szCs w:val="28"/>
        </w:rPr>
      </w:pPr>
      <w:r w:rsidRPr="003010D0">
        <w:rPr>
          <w:sz w:val="28"/>
          <w:szCs w:val="28"/>
        </w:rPr>
        <w:t>Improve content creation: Enhance writing skills to create compelling and informative blog posts. Focus on structuring content, storytelling techniques, and engaging the audience through well-crafted narratives.</w:t>
      </w:r>
    </w:p>
    <w:p w14:paraId="5B0E37F7" w14:textId="745899E2" w:rsidR="003010D0" w:rsidRDefault="003010D0" w:rsidP="003010D0">
      <w:pPr>
        <w:pStyle w:val="ListParagraph"/>
        <w:numPr>
          <w:ilvl w:val="0"/>
          <w:numId w:val="2"/>
        </w:numPr>
        <w:rPr>
          <w:sz w:val="28"/>
          <w:szCs w:val="28"/>
        </w:rPr>
      </w:pPr>
      <w:r w:rsidRPr="003010D0">
        <w:rPr>
          <w:sz w:val="28"/>
          <w:szCs w:val="28"/>
        </w:rPr>
        <w:lastRenderedPageBreak/>
        <w:t>Enhance video production skills: Invest in developing video production skills, filming, editing, and post-production. Learn about different visual and audio elements that can enhance the overall quality and impact of the video.</w:t>
      </w:r>
    </w:p>
    <w:p w14:paraId="30FEB327" w14:textId="59579E48" w:rsidR="003010D0" w:rsidRDefault="003010D0" w:rsidP="003010D0">
      <w:pPr>
        <w:pStyle w:val="ListParagraph"/>
        <w:numPr>
          <w:ilvl w:val="0"/>
          <w:numId w:val="2"/>
        </w:numPr>
        <w:rPr>
          <w:sz w:val="28"/>
          <w:szCs w:val="28"/>
        </w:rPr>
      </w:pPr>
      <w:r w:rsidRPr="003010D0">
        <w:rPr>
          <w:sz w:val="28"/>
          <w:szCs w:val="28"/>
        </w:rPr>
        <w:t xml:space="preserve">Improve design skills: Enhance graphic design skills to create visually appealing and impactful posters. </w:t>
      </w:r>
    </w:p>
    <w:p w14:paraId="0DE99827" w14:textId="77777777" w:rsidR="003010D0" w:rsidRDefault="003010D0" w:rsidP="003010D0">
      <w:pPr>
        <w:pStyle w:val="ListParagraph"/>
        <w:numPr>
          <w:ilvl w:val="0"/>
          <w:numId w:val="2"/>
        </w:numPr>
        <w:rPr>
          <w:sz w:val="28"/>
          <w:szCs w:val="28"/>
        </w:rPr>
      </w:pPr>
      <w:r w:rsidRPr="003010D0">
        <w:rPr>
          <w:sz w:val="28"/>
          <w:szCs w:val="28"/>
        </w:rPr>
        <w:t>Seek feedback: Actively seek feedback from peers, colleagues, or target audience members. Incorporate their insights and suggestions to refine future content and design.</w:t>
      </w:r>
    </w:p>
    <w:p w14:paraId="1BEB94D2" w14:textId="37ECAE5B" w:rsidR="003010D0" w:rsidRPr="003010D0" w:rsidRDefault="003010D0" w:rsidP="003010D0">
      <w:pPr>
        <w:pStyle w:val="ListParagraph"/>
        <w:numPr>
          <w:ilvl w:val="0"/>
          <w:numId w:val="2"/>
        </w:numPr>
        <w:rPr>
          <w:sz w:val="28"/>
          <w:szCs w:val="28"/>
        </w:rPr>
      </w:pPr>
      <w:r w:rsidRPr="003010D0">
        <w:rPr>
          <w:sz w:val="28"/>
          <w:szCs w:val="28"/>
        </w:rPr>
        <w:t>Continuous learning: Stay updated with the latest trends, technologies, and best practices in content creation, video production, and design. Continually seek opportunities for professional development and skill enhancement.</w:t>
      </w:r>
    </w:p>
    <w:p w14:paraId="4DDE57D9" w14:textId="51C976A9" w:rsidR="003010D0" w:rsidRPr="003010D0" w:rsidRDefault="003010D0" w:rsidP="003010D0">
      <w:pPr>
        <w:rPr>
          <w:sz w:val="28"/>
          <w:szCs w:val="28"/>
        </w:rPr>
      </w:pPr>
      <w:r w:rsidRPr="003010D0">
        <w:rPr>
          <w:sz w:val="28"/>
          <w:szCs w:val="28"/>
        </w:rPr>
        <w:t xml:space="preserve">By implementing this action plan, </w:t>
      </w:r>
      <w:r w:rsidR="002B3918">
        <w:rPr>
          <w:sz w:val="28"/>
          <w:szCs w:val="28"/>
        </w:rPr>
        <w:t>I hope to</w:t>
      </w:r>
      <w:r w:rsidRPr="003010D0">
        <w:rPr>
          <w:sz w:val="28"/>
          <w:szCs w:val="28"/>
        </w:rPr>
        <w:t xml:space="preserve"> improve </w:t>
      </w:r>
      <w:r w:rsidR="002B3918">
        <w:rPr>
          <w:sz w:val="28"/>
          <w:szCs w:val="28"/>
        </w:rPr>
        <w:t>my</w:t>
      </w:r>
      <w:r w:rsidRPr="003010D0">
        <w:rPr>
          <w:sz w:val="28"/>
          <w:szCs w:val="28"/>
        </w:rPr>
        <w:t xml:space="preserve"> research skills, enhance content </w:t>
      </w:r>
      <w:r w:rsidR="002B3918" w:rsidRPr="003010D0">
        <w:rPr>
          <w:sz w:val="28"/>
          <w:szCs w:val="28"/>
        </w:rPr>
        <w:t>creation,</w:t>
      </w:r>
      <w:r w:rsidRPr="003010D0">
        <w:rPr>
          <w:sz w:val="28"/>
          <w:szCs w:val="28"/>
        </w:rPr>
        <w:t xml:space="preserve"> and design abilities, and seek valuable feedback to refine future projects. </w:t>
      </w:r>
    </w:p>
    <w:p w14:paraId="65DCF998" w14:textId="77777777" w:rsidR="003010D0" w:rsidRPr="003010D0" w:rsidRDefault="003010D0" w:rsidP="003010D0">
      <w:pPr>
        <w:rPr>
          <w:sz w:val="28"/>
          <w:szCs w:val="28"/>
        </w:rPr>
      </w:pPr>
    </w:p>
    <w:p w14:paraId="24ACD86A" w14:textId="56B0CE92" w:rsidR="00BD3FF0" w:rsidRDefault="00BD3FF0" w:rsidP="001451E4">
      <w:pPr>
        <w:pStyle w:val="Heading1"/>
      </w:pPr>
      <w:bookmarkStart w:id="8" w:name="_Toc138000914"/>
      <w:r>
        <w:t>Conclusion:</w:t>
      </w:r>
      <w:bookmarkEnd w:id="8"/>
    </w:p>
    <w:p w14:paraId="6FAAB8FB" w14:textId="4A9B98D3" w:rsidR="001451E4" w:rsidRDefault="001451E4" w:rsidP="001451E4">
      <w:pPr>
        <w:rPr>
          <w:sz w:val="28"/>
          <w:szCs w:val="28"/>
        </w:rPr>
      </w:pPr>
      <w:r w:rsidRPr="001451E4">
        <w:rPr>
          <w:sz w:val="28"/>
          <w:szCs w:val="28"/>
        </w:rPr>
        <w:t>In conclusion, the research, development of the blog post, video, and poster were overall successful in achieving their objectives. The project provided valuable insights into virtual styling consultations, informed the target audience, and raised awareness of the benefits. However, there are areas for improvement, such as enhancing research methodologies, refining content creation, and improving production quality.</w:t>
      </w:r>
    </w:p>
    <w:p w14:paraId="57D0671C" w14:textId="21414A18" w:rsidR="001451E4" w:rsidRPr="001451E4" w:rsidRDefault="001451E4" w:rsidP="001451E4">
      <w:pPr>
        <w:rPr>
          <w:sz w:val="28"/>
          <w:szCs w:val="28"/>
        </w:rPr>
      </w:pPr>
      <w:r w:rsidRPr="001451E4">
        <w:rPr>
          <w:sz w:val="28"/>
          <w:szCs w:val="28"/>
        </w:rPr>
        <w:t xml:space="preserve">Moving forward, it is important to continually enhance research skills, stay updated with industry trends, and gather more diverse and reliable data. Improving content creation techniques, including </w:t>
      </w:r>
      <w:r w:rsidR="006A2588" w:rsidRPr="001451E4">
        <w:rPr>
          <w:sz w:val="28"/>
          <w:szCs w:val="28"/>
        </w:rPr>
        <w:t>storytelling,</w:t>
      </w:r>
      <w:r w:rsidRPr="001451E4">
        <w:rPr>
          <w:sz w:val="28"/>
          <w:szCs w:val="28"/>
        </w:rPr>
        <w:t xml:space="preserve"> and incorporating diverse perspectives, can further enhance the effectiveness of the blog post. Enhancing video production skills and refining scripting and editing will result in even more compelling and impactful videos. Lastly, focusing on consistent branding and exploring innovative design elements will strengthen the visual impact of the posters.</w:t>
      </w:r>
    </w:p>
    <w:p w14:paraId="4E42B62F" w14:textId="1E887044" w:rsidR="001451E4" w:rsidRDefault="001451E4" w:rsidP="001451E4">
      <w:pPr>
        <w:rPr>
          <w:sz w:val="28"/>
          <w:szCs w:val="28"/>
        </w:rPr>
      </w:pPr>
      <w:r w:rsidRPr="001451E4">
        <w:rPr>
          <w:sz w:val="28"/>
          <w:szCs w:val="28"/>
        </w:rPr>
        <w:t xml:space="preserve">Overall, this reflective process has provided valuable insights and identified areas for growth and improvement in future projects related to research, blog post development, video production, and poster design for virtual styling </w:t>
      </w:r>
      <w:r w:rsidRPr="001451E4">
        <w:rPr>
          <w:sz w:val="28"/>
          <w:szCs w:val="28"/>
        </w:rPr>
        <w:lastRenderedPageBreak/>
        <w:t>consultations. By implementing the lessons learned, continuous improvement and increased effectiveness can be achieved in these areas.</w:t>
      </w:r>
    </w:p>
    <w:p w14:paraId="7347A782" w14:textId="0E08C65C" w:rsidR="005455F0" w:rsidRDefault="005455F0" w:rsidP="005455F0">
      <w:pPr>
        <w:pStyle w:val="Heading1"/>
      </w:pPr>
      <w:bookmarkStart w:id="9" w:name="_Toc138000915"/>
      <w:r>
        <w:t>References</w:t>
      </w:r>
      <w:bookmarkEnd w:id="9"/>
    </w:p>
    <w:p w14:paraId="01AE6B6D" w14:textId="1B5BEA53" w:rsidR="005455F0" w:rsidRDefault="005455F0" w:rsidP="005455F0"/>
    <w:p w14:paraId="40670B1F" w14:textId="205886CF" w:rsidR="00A45E38" w:rsidRDefault="00A45E38" w:rsidP="00A45E38">
      <w:r w:rsidRPr="00EC64A3">
        <w:rPr>
          <w:b/>
          <w:bCs/>
        </w:rPr>
        <w:t>Gibbs G</w:t>
      </w:r>
      <w:r w:rsidRPr="00A45E38">
        <w:t xml:space="preserve"> (1988) Learning by Doing: A guide to teaching and learning methods. Further Education Unit. Oxford Polytechnic: Oxford.</w:t>
      </w:r>
    </w:p>
    <w:p w14:paraId="7F387834" w14:textId="2D0012A6" w:rsidR="00391D06" w:rsidRDefault="003716F7" w:rsidP="00A45E38">
      <w:r w:rsidRPr="00EC64A3">
        <w:rPr>
          <w:b/>
          <w:bCs/>
        </w:rPr>
        <w:t>T</w:t>
      </w:r>
      <w:r w:rsidRPr="00EC64A3">
        <w:rPr>
          <w:b/>
          <w:bCs/>
        </w:rPr>
        <w:t>he Scamper Technique</w:t>
      </w:r>
      <w:r w:rsidRPr="003716F7">
        <w:t xml:space="preserve"> - </w:t>
      </w:r>
      <w:proofErr w:type="spellStart"/>
      <w:r w:rsidRPr="003716F7">
        <w:t>Researchgate</w:t>
      </w:r>
      <w:proofErr w:type="spellEnd"/>
      <w:r w:rsidRPr="003716F7">
        <w:t>. Available at: https://www.researchgate.net/publication/239823670_The_SCAMPER_Technique (Accessed: 18 June 2023).</w:t>
      </w:r>
    </w:p>
    <w:p w14:paraId="76D83860" w14:textId="6B65ACEC" w:rsidR="003716F7" w:rsidRDefault="00EC64A3" w:rsidP="00A45E38">
      <w:r w:rsidRPr="00EC64A3">
        <w:rPr>
          <w:b/>
          <w:bCs/>
        </w:rPr>
        <w:t>I</w:t>
      </w:r>
      <w:r w:rsidRPr="00EC64A3">
        <w:rPr>
          <w:b/>
          <w:bCs/>
        </w:rPr>
        <w:t>nteractive virtual hair salon</w:t>
      </w:r>
      <w:r w:rsidRPr="00EC64A3">
        <w:t xml:space="preserve"> - </w:t>
      </w:r>
      <w:proofErr w:type="spellStart"/>
      <w:r w:rsidRPr="00EC64A3">
        <w:t>researchgate</w:t>
      </w:r>
      <w:proofErr w:type="spellEnd"/>
      <w:r w:rsidRPr="00EC64A3">
        <w:t>. Available at: https://www.researchgate.net/publication/220090188_Interactive_Virtual_Hair_Salon (Accessed: 18 June 2023).</w:t>
      </w:r>
    </w:p>
    <w:p w14:paraId="36A7C40F" w14:textId="03CD7F5A" w:rsidR="00EC64A3" w:rsidRDefault="00EC64A3" w:rsidP="00A45E38">
      <w:r w:rsidRPr="00EC64A3">
        <w:rPr>
          <w:b/>
          <w:bCs/>
        </w:rPr>
        <w:t>Ward, K.G. (2007)</w:t>
      </w:r>
      <w:r w:rsidRPr="00EC64A3">
        <w:t xml:space="preserve"> Interactive virtual hair salon, presence: Teleoperators and Virtual Environments, </w:t>
      </w:r>
      <w:proofErr w:type="spellStart"/>
      <w:r w:rsidRPr="00EC64A3">
        <w:t>DeepDyve</w:t>
      </w:r>
      <w:proofErr w:type="spellEnd"/>
      <w:r w:rsidRPr="00EC64A3">
        <w:t>. Available at: https://www.deepdyve.com/lp/mit-press/interactive-virtual-hair-salon-GBhq7wFqsy (Accessed: 18 June 2023).</w:t>
      </w:r>
    </w:p>
    <w:p w14:paraId="0944706C" w14:textId="5F38DD13" w:rsidR="003716F7" w:rsidRPr="00A45E38" w:rsidRDefault="00EC64A3" w:rsidP="00A45E38">
      <w:r w:rsidRPr="00EC64A3">
        <w:rPr>
          <w:b/>
          <w:bCs/>
        </w:rPr>
        <w:t>McFadzean, E. (2000)</w:t>
      </w:r>
      <w:r w:rsidRPr="00EC64A3">
        <w:t xml:space="preserve"> Techniques to enhance creative thinking, Team Performance Management, </w:t>
      </w:r>
      <w:proofErr w:type="spellStart"/>
      <w:r w:rsidRPr="00EC64A3">
        <w:t>DeepDyve</w:t>
      </w:r>
      <w:proofErr w:type="spellEnd"/>
      <w:r w:rsidRPr="00EC64A3">
        <w:t>. Available at: https://www.deepdyve.com/lp/emerald-publishing/techniques-to-enhance-creative-thinking-5c90gEEaSH (Accessed: 18 June 2023).</w:t>
      </w:r>
    </w:p>
    <w:p w14:paraId="30392EB3" w14:textId="77777777" w:rsidR="005455F0" w:rsidRPr="005455F0" w:rsidRDefault="005455F0" w:rsidP="005455F0"/>
    <w:sectPr w:rsidR="005455F0" w:rsidRPr="005455F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E4DC31" w14:textId="77777777" w:rsidR="005F6D9E" w:rsidRDefault="005F6D9E" w:rsidP="005455F0">
      <w:pPr>
        <w:spacing w:after="0" w:line="240" w:lineRule="auto"/>
      </w:pPr>
      <w:r>
        <w:separator/>
      </w:r>
    </w:p>
  </w:endnote>
  <w:endnote w:type="continuationSeparator" w:id="0">
    <w:p w14:paraId="5AA36BC6" w14:textId="77777777" w:rsidR="005F6D9E" w:rsidRDefault="005F6D9E" w:rsidP="005455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4508872"/>
      <w:docPartObj>
        <w:docPartGallery w:val="Page Numbers (Bottom of Page)"/>
        <w:docPartUnique/>
      </w:docPartObj>
    </w:sdtPr>
    <w:sdtEndPr>
      <w:rPr>
        <w:noProof/>
      </w:rPr>
    </w:sdtEndPr>
    <w:sdtContent>
      <w:p w14:paraId="6DAE6677" w14:textId="7EC39651" w:rsidR="005455F0" w:rsidRDefault="005455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4D9E39" w14:textId="77777777" w:rsidR="005455F0" w:rsidRDefault="005455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CBFA77" w14:textId="77777777" w:rsidR="005F6D9E" w:rsidRDefault="005F6D9E" w:rsidP="005455F0">
      <w:pPr>
        <w:spacing w:after="0" w:line="240" w:lineRule="auto"/>
      </w:pPr>
      <w:r>
        <w:separator/>
      </w:r>
    </w:p>
  </w:footnote>
  <w:footnote w:type="continuationSeparator" w:id="0">
    <w:p w14:paraId="5B36D745" w14:textId="77777777" w:rsidR="005F6D9E" w:rsidRDefault="005F6D9E" w:rsidP="005455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B7489"/>
    <w:multiLevelType w:val="hybridMultilevel"/>
    <w:tmpl w:val="FA18F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BC068D"/>
    <w:multiLevelType w:val="hybridMultilevel"/>
    <w:tmpl w:val="F2AC77F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197"/>
    <w:rsid w:val="000002D3"/>
    <w:rsid w:val="0006337C"/>
    <w:rsid w:val="000B259E"/>
    <w:rsid w:val="000B3D25"/>
    <w:rsid w:val="000D2974"/>
    <w:rsid w:val="00123E95"/>
    <w:rsid w:val="001451E4"/>
    <w:rsid w:val="00165B50"/>
    <w:rsid w:val="001738ED"/>
    <w:rsid w:val="00173AAC"/>
    <w:rsid w:val="001A19A1"/>
    <w:rsid w:val="001B38EE"/>
    <w:rsid w:val="001C2109"/>
    <w:rsid w:val="001E3184"/>
    <w:rsid w:val="001F7159"/>
    <w:rsid w:val="00214F58"/>
    <w:rsid w:val="002428BF"/>
    <w:rsid w:val="00245AC3"/>
    <w:rsid w:val="00250D35"/>
    <w:rsid w:val="00276657"/>
    <w:rsid w:val="00283A2E"/>
    <w:rsid w:val="0028404C"/>
    <w:rsid w:val="002979F8"/>
    <w:rsid w:val="002B3918"/>
    <w:rsid w:val="002D4FED"/>
    <w:rsid w:val="002F62AE"/>
    <w:rsid w:val="003010D0"/>
    <w:rsid w:val="00303412"/>
    <w:rsid w:val="00366F66"/>
    <w:rsid w:val="003716F7"/>
    <w:rsid w:val="0037223D"/>
    <w:rsid w:val="00391D06"/>
    <w:rsid w:val="003A6C37"/>
    <w:rsid w:val="003E368B"/>
    <w:rsid w:val="003E4507"/>
    <w:rsid w:val="003F609C"/>
    <w:rsid w:val="0040331D"/>
    <w:rsid w:val="004052E0"/>
    <w:rsid w:val="004126BD"/>
    <w:rsid w:val="004D1B4C"/>
    <w:rsid w:val="00506266"/>
    <w:rsid w:val="005455F0"/>
    <w:rsid w:val="0059420F"/>
    <w:rsid w:val="005C028C"/>
    <w:rsid w:val="005C1655"/>
    <w:rsid w:val="005F6D9E"/>
    <w:rsid w:val="00615A66"/>
    <w:rsid w:val="0063483D"/>
    <w:rsid w:val="006366F6"/>
    <w:rsid w:val="006560AC"/>
    <w:rsid w:val="006A2588"/>
    <w:rsid w:val="006F1B77"/>
    <w:rsid w:val="00700195"/>
    <w:rsid w:val="007140E4"/>
    <w:rsid w:val="00720A8A"/>
    <w:rsid w:val="00725278"/>
    <w:rsid w:val="00732069"/>
    <w:rsid w:val="007372E2"/>
    <w:rsid w:val="007635FC"/>
    <w:rsid w:val="00765803"/>
    <w:rsid w:val="007A51B2"/>
    <w:rsid w:val="007B5C6D"/>
    <w:rsid w:val="007C4EDE"/>
    <w:rsid w:val="007D6F87"/>
    <w:rsid w:val="00851AE3"/>
    <w:rsid w:val="00853DF9"/>
    <w:rsid w:val="00875447"/>
    <w:rsid w:val="00880704"/>
    <w:rsid w:val="008F0ED2"/>
    <w:rsid w:val="009316BA"/>
    <w:rsid w:val="00986C8A"/>
    <w:rsid w:val="00992445"/>
    <w:rsid w:val="0099359C"/>
    <w:rsid w:val="009A61C6"/>
    <w:rsid w:val="009D7D37"/>
    <w:rsid w:val="00A16CDD"/>
    <w:rsid w:val="00A17014"/>
    <w:rsid w:val="00A45E38"/>
    <w:rsid w:val="00A57E8C"/>
    <w:rsid w:val="00AA6EE9"/>
    <w:rsid w:val="00AE24BD"/>
    <w:rsid w:val="00B4546C"/>
    <w:rsid w:val="00B843E7"/>
    <w:rsid w:val="00B92197"/>
    <w:rsid w:val="00B927DE"/>
    <w:rsid w:val="00BA3A6C"/>
    <w:rsid w:val="00BA4042"/>
    <w:rsid w:val="00BD3FF0"/>
    <w:rsid w:val="00C04012"/>
    <w:rsid w:val="00C67B34"/>
    <w:rsid w:val="00C8676C"/>
    <w:rsid w:val="00CC3BB1"/>
    <w:rsid w:val="00CD41B5"/>
    <w:rsid w:val="00CF4F6C"/>
    <w:rsid w:val="00D36539"/>
    <w:rsid w:val="00D70143"/>
    <w:rsid w:val="00DA528D"/>
    <w:rsid w:val="00DC5937"/>
    <w:rsid w:val="00DD0D0D"/>
    <w:rsid w:val="00DE17D7"/>
    <w:rsid w:val="00DF23C0"/>
    <w:rsid w:val="00E05B24"/>
    <w:rsid w:val="00E0743A"/>
    <w:rsid w:val="00E12F41"/>
    <w:rsid w:val="00E52D60"/>
    <w:rsid w:val="00E6354C"/>
    <w:rsid w:val="00EC64A3"/>
    <w:rsid w:val="00F402F7"/>
    <w:rsid w:val="00F43A09"/>
    <w:rsid w:val="00F960F0"/>
    <w:rsid w:val="00FA6C67"/>
    <w:rsid w:val="00FC12E3"/>
    <w:rsid w:val="00FD1E0B"/>
    <w:rsid w:val="00FD22E0"/>
    <w:rsid w:val="00FE06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676EC"/>
  <w15:chartTrackingRefBased/>
  <w15:docId w15:val="{8356C74C-33C8-4BEC-A6C5-181B397DED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3FF0"/>
  </w:style>
  <w:style w:type="paragraph" w:styleId="Heading1">
    <w:name w:val="heading 1"/>
    <w:basedOn w:val="Normal"/>
    <w:next w:val="Normal"/>
    <w:link w:val="Heading1Char"/>
    <w:uiPriority w:val="9"/>
    <w:qFormat/>
    <w:rsid w:val="00BD3F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341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3FF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3412"/>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1A19A1"/>
    <w:pPr>
      <w:spacing w:after="0" w:line="240" w:lineRule="auto"/>
    </w:pPr>
  </w:style>
  <w:style w:type="paragraph" w:styleId="ListParagraph">
    <w:name w:val="List Paragraph"/>
    <w:basedOn w:val="Normal"/>
    <w:uiPriority w:val="34"/>
    <w:qFormat/>
    <w:rsid w:val="00245AC3"/>
    <w:pPr>
      <w:ind w:left="720"/>
      <w:contextualSpacing/>
    </w:pPr>
  </w:style>
  <w:style w:type="paragraph" w:styleId="TOCHeading">
    <w:name w:val="TOC Heading"/>
    <w:basedOn w:val="Heading1"/>
    <w:next w:val="Normal"/>
    <w:uiPriority w:val="39"/>
    <w:unhideWhenUsed/>
    <w:qFormat/>
    <w:rsid w:val="001C2109"/>
    <w:pPr>
      <w:outlineLvl w:val="9"/>
    </w:pPr>
    <w:rPr>
      <w:lang w:val="en-US"/>
    </w:rPr>
  </w:style>
  <w:style w:type="paragraph" w:styleId="TOC1">
    <w:name w:val="toc 1"/>
    <w:basedOn w:val="Normal"/>
    <w:next w:val="Normal"/>
    <w:autoRedefine/>
    <w:uiPriority w:val="39"/>
    <w:unhideWhenUsed/>
    <w:rsid w:val="001C2109"/>
    <w:pPr>
      <w:spacing w:after="100"/>
    </w:pPr>
  </w:style>
  <w:style w:type="character" w:styleId="Hyperlink">
    <w:name w:val="Hyperlink"/>
    <w:basedOn w:val="DefaultParagraphFont"/>
    <w:uiPriority w:val="99"/>
    <w:unhideWhenUsed/>
    <w:rsid w:val="001C2109"/>
    <w:rPr>
      <w:color w:val="0563C1" w:themeColor="hyperlink"/>
      <w:u w:val="single"/>
    </w:rPr>
  </w:style>
  <w:style w:type="paragraph" w:styleId="Header">
    <w:name w:val="header"/>
    <w:basedOn w:val="Normal"/>
    <w:link w:val="HeaderChar"/>
    <w:uiPriority w:val="99"/>
    <w:unhideWhenUsed/>
    <w:rsid w:val="005455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5F0"/>
  </w:style>
  <w:style w:type="paragraph" w:styleId="Footer">
    <w:name w:val="footer"/>
    <w:basedOn w:val="Normal"/>
    <w:link w:val="FooterChar"/>
    <w:uiPriority w:val="99"/>
    <w:unhideWhenUsed/>
    <w:rsid w:val="005455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5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03E1E3-9750-4F9B-AE86-5A801414F4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2006</Words>
  <Characters>11779</Characters>
  <Application>Microsoft Office Word</Application>
  <DocSecurity>0</DocSecurity>
  <Lines>261</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Leismeier</dc:creator>
  <cp:keywords/>
  <dc:description/>
  <cp:lastModifiedBy>Rebecca Leismeier</cp:lastModifiedBy>
  <cp:revision>2</cp:revision>
  <dcterms:created xsi:type="dcterms:W3CDTF">2023-06-18T18:37:00Z</dcterms:created>
  <dcterms:modified xsi:type="dcterms:W3CDTF">2023-06-18T18:37:00Z</dcterms:modified>
</cp:coreProperties>
</file>