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88AF1F" w14:textId="2BB0F16D" w:rsidR="00F94F57" w:rsidRDefault="00867D36" w:rsidP="00867D36">
      <w:pPr>
        <w:spacing w:line="360" w:lineRule="auto"/>
        <w:jc w:val="both"/>
        <w:rPr>
          <w:rFonts w:ascii="Arial" w:hAnsi="Arial" w:cs="Arial"/>
          <w:sz w:val="24"/>
          <w:szCs w:val="24"/>
          <w:u w:val="single"/>
        </w:rPr>
      </w:pPr>
      <w:r>
        <w:rPr>
          <w:rFonts w:ascii="Arial" w:hAnsi="Arial" w:cs="Arial"/>
          <w:sz w:val="24"/>
          <w:szCs w:val="24"/>
          <w:u w:val="single"/>
        </w:rPr>
        <w:t>Element 1</w:t>
      </w:r>
    </w:p>
    <w:p w14:paraId="1EA04235" w14:textId="0CD0BD21" w:rsidR="00827E96" w:rsidRDefault="00693CC4" w:rsidP="00867D36">
      <w:pPr>
        <w:spacing w:line="360" w:lineRule="auto"/>
        <w:jc w:val="both"/>
        <w:rPr>
          <w:rFonts w:ascii="Arial" w:hAnsi="Arial" w:cs="Arial"/>
          <w:sz w:val="24"/>
          <w:szCs w:val="24"/>
        </w:rPr>
      </w:pPr>
      <w:r>
        <w:rPr>
          <w:rFonts w:ascii="Arial" w:hAnsi="Arial" w:cs="Arial"/>
          <w:sz w:val="24"/>
          <w:szCs w:val="24"/>
        </w:rPr>
        <w:t>According to Ofcom (</w:t>
      </w:r>
      <w:r w:rsidR="004A4E3B">
        <w:rPr>
          <w:rFonts w:ascii="Arial" w:hAnsi="Arial" w:cs="Arial"/>
          <w:sz w:val="24"/>
          <w:szCs w:val="24"/>
        </w:rPr>
        <w:t>2019)</w:t>
      </w:r>
      <w:r w:rsidR="007A3893">
        <w:rPr>
          <w:rFonts w:ascii="Arial" w:hAnsi="Arial" w:cs="Arial"/>
          <w:sz w:val="24"/>
          <w:szCs w:val="24"/>
        </w:rPr>
        <w:t>,</w:t>
      </w:r>
      <w:r w:rsidR="004A4E3B">
        <w:rPr>
          <w:rFonts w:ascii="Arial" w:hAnsi="Arial" w:cs="Arial"/>
          <w:sz w:val="24"/>
          <w:szCs w:val="24"/>
        </w:rPr>
        <w:t xml:space="preserve"> </w:t>
      </w:r>
      <w:r w:rsidR="001E4AD9">
        <w:rPr>
          <w:rFonts w:ascii="Arial" w:hAnsi="Arial" w:cs="Arial"/>
          <w:sz w:val="24"/>
          <w:szCs w:val="24"/>
        </w:rPr>
        <w:t>52% of 3 and 4 year olds and 82% of 5 to 7 year</w:t>
      </w:r>
      <w:r w:rsidR="00ED5AD8">
        <w:rPr>
          <w:rFonts w:ascii="Arial" w:hAnsi="Arial" w:cs="Arial"/>
          <w:sz w:val="24"/>
          <w:szCs w:val="24"/>
        </w:rPr>
        <w:t xml:space="preserve"> olds</w:t>
      </w:r>
      <w:r w:rsidR="001E4AD9">
        <w:rPr>
          <w:rFonts w:ascii="Arial" w:hAnsi="Arial" w:cs="Arial"/>
          <w:sz w:val="24"/>
          <w:szCs w:val="24"/>
        </w:rPr>
        <w:t xml:space="preserve"> in the United Kingdom use the interne</w:t>
      </w:r>
      <w:r w:rsidR="0014534D">
        <w:rPr>
          <w:rFonts w:ascii="Arial" w:hAnsi="Arial" w:cs="Arial"/>
          <w:sz w:val="24"/>
          <w:szCs w:val="24"/>
        </w:rPr>
        <w:t>t</w:t>
      </w:r>
      <w:r w:rsidR="007A3893">
        <w:rPr>
          <w:rFonts w:ascii="Arial" w:hAnsi="Arial" w:cs="Arial"/>
          <w:sz w:val="24"/>
          <w:szCs w:val="24"/>
        </w:rPr>
        <w:t>.</w:t>
      </w:r>
      <w:r w:rsidR="00527778">
        <w:rPr>
          <w:rFonts w:ascii="Arial" w:hAnsi="Arial" w:cs="Arial"/>
          <w:sz w:val="24"/>
          <w:szCs w:val="24"/>
        </w:rPr>
        <w:t xml:space="preserve"> </w:t>
      </w:r>
      <w:r w:rsidR="0081271B">
        <w:rPr>
          <w:rFonts w:ascii="Arial" w:hAnsi="Arial" w:cs="Arial"/>
          <w:sz w:val="24"/>
          <w:szCs w:val="24"/>
        </w:rPr>
        <w:t>Kamenetz (2017) states that</w:t>
      </w:r>
      <w:r w:rsidR="00F76F6A">
        <w:rPr>
          <w:rFonts w:ascii="Arial" w:hAnsi="Arial" w:cs="Arial"/>
          <w:sz w:val="24"/>
          <w:szCs w:val="24"/>
        </w:rPr>
        <w:t xml:space="preserve"> in the</w:t>
      </w:r>
      <w:r w:rsidR="007A3893">
        <w:rPr>
          <w:rFonts w:ascii="Arial" w:hAnsi="Arial" w:cs="Arial"/>
          <w:sz w:val="24"/>
          <w:szCs w:val="24"/>
        </w:rPr>
        <w:t xml:space="preserve"> family</w:t>
      </w:r>
      <w:r w:rsidR="00F76F6A">
        <w:rPr>
          <w:rFonts w:ascii="Arial" w:hAnsi="Arial" w:cs="Arial"/>
          <w:sz w:val="24"/>
          <w:szCs w:val="24"/>
        </w:rPr>
        <w:t xml:space="preserve"> homes of children,</w:t>
      </w:r>
      <w:r w:rsidR="0081271B">
        <w:rPr>
          <w:rFonts w:ascii="Arial" w:hAnsi="Arial" w:cs="Arial"/>
          <w:sz w:val="24"/>
          <w:szCs w:val="24"/>
        </w:rPr>
        <w:t xml:space="preserve"> </w:t>
      </w:r>
      <w:r w:rsidR="00CB443E">
        <w:rPr>
          <w:rFonts w:ascii="Arial" w:hAnsi="Arial" w:cs="Arial"/>
          <w:sz w:val="24"/>
          <w:szCs w:val="24"/>
        </w:rPr>
        <w:t xml:space="preserve">98% </w:t>
      </w:r>
      <w:r w:rsidR="00F76F6A">
        <w:rPr>
          <w:rFonts w:ascii="Arial" w:hAnsi="Arial" w:cs="Arial"/>
          <w:sz w:val="24"/>
          <w:szCs w:val="24"/>
        </w:rPr>
        <w:t xml:space="preserve">of these have </w:t>
      </w:r>
      <w:r w:rsidR="00CB443E">
        <w:rPr>
          <w:rFonts w:ascii="Arial" w:hAnsi="Arial" w:cs="Arial"/>
          <w:sz w:val="24"/>
          <w:szCs w:val="24"/>
        </w:rPr>
        <w:t>some sort of digital device</w:t>
      </w:r>
      <w:r w:rsidR="00527778">
        <w:rPr>
          <w:rFonts w:ascii="Arial" w:hAnsi="Arial" w:cs="Arial"/>
          <w:sz w:val="24"/>
          <w:szCs w:val="24"/>
        </w:rPr>
        <w:t xml:space="preserve"> and 42% of </w:t>
      </w:r>
      <w:r w:rsidR="00687B4D">
        <w:rPr>
          <w:rFonts w:ascii="Arial" w:hAnsi="Arial" w:cs="Arial"/>
          <w:sz w:val="24"/>
          <w:szCs w:val="24"/>
        </w:rPr>
        <w:t>young children have their own</w:t>
      </w:r>
      <w:r w:rsidR="00A04010">
        <w:rPr>
          <w:rFonts w:ascii="Arial" w:hAnsi="Arial" w:cs="Arial"/>
          <w:sz w:val="24"/>
          <w:szCs w:val="24"/>
        </w:rPr>
        <w:t xml:space="preserve"> personal</w:t>
      </w:r>
      <w:r w:rsidR="00687B4D">
        <w:rPr>
          <w:rFonts w:ascii="Arial" w:hAnsi="Arial" w:cs="Arial"/>
          <w:sz w:val="24"/>
          <w:szCs w:val="24"/>
        </w:rPr>
        <w:t xml:space="preserve"> digital device. T</w:t>
      </w:r>
      <w:r w:rsidR="0014534D">
        <w:rPr>
          <w:rFonts w:ascii="Arial" w:hAnsi="Arial" w:cs="Arial"/>
          <w:sz w:val="24"/>
          <w:szCs w:val="24"/>
        </w:rPr>
        <w:t>hese statistics prove that d</w:t>
      </w:r>
      <w:r w:rsidR="009C4F48">
        <w:rPr>
          <w:rFonts w:ascii="Arial" w:hAnsi="Arial" w:cs="Arial"/>
          <w:sz w:val="24"/>
          <w:szCs w:val="24"/>
        </w:rPr>
        <w:t>igital media and technology are increasingly being used by younger generations</w:t>
      </w:r>
      <w:r w:rsidR="00177C81">
        <w:rPr>
          <w:rFonts w:ascii="Arial" w:hAnsi="Arial" w:cs="Arial"/>
          <w:sz w:val="24"/>
          <w:szCs w:val="24"/>
        </w:rPr>
        <w:t xml:space="preserve"> which</w:t>
      </w:r>
      <w:r w:rsidR="009C4F48">
        <w:rPr>
          <w:rFonts w:ascii="Arial" w:hAnsi="Arial" w:cs="Arial"/>
          <w:sz w:val="24"/>
          <w:szCs w:val="24"/>
        </w:rPr>
        <w:t xml:space="preserve"> has also led to a rise in concerns regarding the effects </w:t>
      </w:r>
      <w:r w:rsidR="00610B5A">
        <w:rPr>
          <w:rFonts w:ascii="Arial" w:hAnsi="Arial" w:cs="Arial"/>
          <w:sz w:val="24"/>
          <w:szCs w:val="24"/>
        </w:rPr>
        <w:t>different technological devices</w:t>
      </w:r>
      <w:r w:rsidR="009C4F48">
        <w:rPr>
          <w:rFonts w:ascii="Arial" w:hAnsi="Arial" w:cs="Arial"/>
          <w:sz w:val="24"/>
          <w:szCs w:val="24"/>
        </w:rPr>
        <w:t xml:space="preserve"> can have on young children</w:t>
      </w:r>
      <w:r w:rsidR="00177C81">
        <w:rPr>
          <w:rFonts w:ascii="Arial" w:hAnsi="Arial" w:cs="Arial"/>
          <w:sz w:val="24"/>
          <w:szCs w:val="24"/>
        </w:rPr>
        <w:t xml:space="preserve"> and their development </w:t>
      </w:r>
      <w:r w:rsidR="009C4F48">
        <w:rPr>
          <w:rFonts w:ascii="Arial" w:hAnsi="Arial" w:cs="Arial"/>
          <w:sz w:val="24"/>
          <w:szCs w:val="24"/>
        </w:rPr>
        <w:t xml:space="preserve">(OECD, 2019). </w:t>
      </w:r>
      <w:r w:rsidR="00722EFB">
        <w:rPr>
          <w:rFonts w:ascii="Arial" w:hAnsi="Arial" w:cs="Arial"/>
          <w:sz w:val="24"/>
          <w:szCs w:val="24"/>
        </w:rPr>
        <w:t>As with most things</w:t>
      </w:r>
      <w:r w:rsidR="00F81999">
        <w:rPr>
          <w:rFonts w:ascii="Arial" w:hAnsi="Arial" w:cs="Arial"/>
          <w:sz w:val="24"/>
          <w:szCs w:val="24"/>
        </w:rPr>
        <w:t xml:space="preserve"> within the world, t</w:t>
      </w:r>
      <w:r w:rsidR="0055656E">
        <w:rPr>
          <w:rFonts w:ascii="Arial" w:hAnsi="Arial" w:cs="Arial"/>
          <w:sz w:val="24"/>
          <w:szCs w:val="24"/>
        </w:rPr>
        <w:t>here are both po</w:t>
      </w:r>
      <w:r w:rsidR="009B727A">
        <w:rPr>
          <w:rFonts w:ascii="Arial" w:hAnsi="Arial" w:cs="Arial"/>
          <w:sz w:val="24"/>
          <w:szCs w:val="24"/>
        </w:rPr>
        <w:t xml:space="preserve">sitives and negatives </w:t>
      </w:r>
      <w:r w:rsidR="00F81999">
        <w:rPr>
          <w:rFonts w:ascii="Arial" w:hAnsi="Arial" w:cs="Arial"/>
          <w:sz w:val="24"/>
          <w:szCs w:val="24"/>
        </w:rPr>
        <w:t>to</w:t>
      </w:r>
      <w:r w:rsidR="009B727A">
        <w:rPr>
          <w:rFonts w:ascii="Arial" w:hAnsi="Arial" w:cs="Arial"/>
          <w:sz w:val="24"/>
          <w:szCs w:val="24"/>
        </w:rPr>
        <w:t xml:space="preserve"> young children’s health, well-being and overall development </w:t>
      </w:r>
      <w:r w:rsidR="00BD6A6B">
        <w:rPr>
          <w:rFonts w:ascii="Arial" w:hAnsi="Arial" w:cs="Arial"/>
          <w:sz w:val="24"/>
          <w:szCs w:val="24"/>
        </w:rPr>
        <w:t>when using digital devices, technology and the internet</w:t>
      </w:r>
      <w:r w:rsidR="00AE66BD">
        <w:rPr>
          <w:rFonts w:ascii="Arial" w:hAnsi="Arial" w:cs="Arial"/>
          <w:sz w:val="24"/>
          <w:szCs w:val="24"/>
        </w:rPr>
        <w:t xml:space="preserve"> but it is uncertain whether the positive</w:t>
      </w:r>
      <w:r w:rsidR="00CC35D4">
        <w:rPr>
          <w:rFonts w:ascii="Arial" w:hAnsi="Arial" w:cs="Arial"/>
          <w:sz w:val="24"/>
          <w:szCs w:val="24"/>
        </w:rPr>
        <w:t>s</w:t>
      </w:r>
      <w:r w:rsidR="00AE66BD">
        <w:rPr>
          <w:rFonts w:ascii="Arial" w:hAnsi="Arial" w:cs="Arial"/>
          <w:sz w:val="24"/>
          <w:szCs w:val="24"/>
        </w:rPr>
        <w:t xml:space="preserve"> outweigh the risks, or the risks outweigh the positives.</w:t>
      </w:r>
      <w:r w:rsidR="00827E96">
        <w:rPr>
          <w:rFonts w:ascii="Arial" w:hAnsi="Arial" w:cs="Arial"/>
          <w:sz w:val="24"/>
          <w:szCs w:val="24"/>
        </w:rPr>
        <w:t xml:space="preserve"> </w:t>
      </w:r>
      <w:r w:rsidR="00610B5A">
        <w:rPr>
          <w:rFonts w:ascii="Arial" w:hAnsi="Arial" w:cs="Arial"/>
          <w:sz w:val="24"/>
          <w:szCs w:val="24"/>
        </w:rPr>
        <w:t xml:space="preserve">Scott and Marsh (2018) </w:t>
      </w:r>
      <w:r w:rsidR="00E553F0">
        <w:rPr>
          <w:rFonts w:ascii="Arial" w:hAnsi="Arial" w:cs="Arial"/>
          <w:sz w:val="24"/>
          <w:szCs w:val="24"/>
        </w:rPr>
        <w:t>suggest that despite the growing demand in the market, there are absences and gaps in knowledge</w:t>
      </w:r>
      <w:r w:rsidR="00CC35D4">
        <w:rPr>
          <w:rFonts w:ascii="Arial" w:hAnsi="Arial" w:cs="Arial"/>
          <w:sz w:val="24"/>
          <w:szCs w:val="24"/>
        </w:rPr>
        <w:t xml:space="preserve"> and understanding</w:t>
      </w:r>
      <w:r w:rsidR="00E553F0">
        <w:rPr>
          <w:rFonts w:ascii="Arial" w:hAnsi="Arial" w:cs="Arial"/>
          <w:sz w:val="24"/>
          <w:szCs w:val="24"/>
        </w:rPr>
        <w:t xml:space="preserve"> with regards to young children in particular those under</w:t>
      </w:r>
      <w:r w:rsidR="00CC35D4">
        <w:rPr>
          <w:rFonts w:ascii="Arial" w:hAnsi="Arial" w:cs="Arial"/>
          <w:sz w:val="24"/>
          <w:szCs w:val="24"/>
        </w:rPr>
        <w:t xml:space="preserve"> the age of</w:t>
      </w:r>
      <w:r w:rsidR="00E553F0">
        <w:rPr>
          <w:rFonts w:ascii="Arial" w:hAnsi="Arial" w:cs="Arial"/>
          <w:sz w:val="24"/>
          <w:szCs w:val="24"/>
        </w:rPr>
        <w:t xml:space="preserve"> </w:t>
      </w:r>
      <w:r w:rsidR="00610B5A">
        <w:rPr>
          <w:rFonts w:ascii="Arial" w:hAnsi="Arial" w:cs="Arial"/>
          <w:sz w:val="24"/>
          <w:szCs w:val="24"/>
        </w:rPr>
        <w:t>8</w:t>
      </w:r>
      <w:r w:rsidR="00CC35D4">
        <w:rPr>
          <w:rFonts w:ascii="Arial" w:hAnsi="Arial" w:cs="Arial"/>
          <w:sz w:val="24"/>
          <w:szCs w:val="24"/>
        </w:rPr>
        <w:t xml:space="preserve"> years old</w:t>
      </w:r>
      <w:r w:rsidR="00610B5A">
        <w:rPr>
          <w:rFonts w:ascii="Arial" w:hAnsi="Arial" w:cs="Arial"/>
          <w:sz w:val="24"/>
          <w:szCs w:val="24"/>
        </w:rPr>
        <w:t>. Digital media and technology widely cater for children over the ages of 7 and right through to adolescence</w:t>
      </w:r>
      <w:r w:rsidR="006E211A">
        <w:rPr>
          <w:rFonts w:ascii="Arial" w:hAnsi="Arial" w:cs="Arial"/>
          <w:sz w:val="24"/>
          <w:szCs w:val="24"/>
        </w:rPr>
        <w:t xml:space="preserve"> providing them with many different opportunities and activities, however the market for younger children</w:t>
      </w:r>
      <w:r w:rsidR="00CC35D4">
        <w:rPr>
          <w:rFonts w:ascii="Arial" w:hAnsi="Arial" w:cs="Arial"/>
          <w:sz w:val="24"/>
          <w:szCs w:val="24"/>
        </w:rPr>
        <w:t xml:space="preserve"> under the age of 7</w:t>
      </w:r>
      <w:r w:rsidR="006E211A">
        <w:rPr>
          <w:rFonts w:ascii="Arial" w:hAnsi="Arial" w:cs="Arial"/>
          <w:sz w:val="24"/>
          <w:szCs w:val="24"/>
        </w:rPr>
        <w:t xml:space="preserve"> is limited. The concern for this gap in the market is increasing as there are many benefits to young children using digital devices to access media content and support their information, communications technology skills and development. </w:t>
      </w:r>
    </w:p>
    <w:p w14:paraId="1D9F5152" w14:textId="6DD84324" w:rsidR="00827E96" w:rsidRDefault="00827E96" w:rsidP="00867D36">
      <w:pPr>
        <w:spacing w:line="360" w:lineRule="auto"/>
        <w:jc w:val="both"/>
        <w:rPr>
          <w:rFonts w:ascii="Arial" w:hAnsi="Arial" w:cs="Arial"/>
          <w:sz w:val="24"/>
          <w:szCs w:val="24"/>
        </w:rPr>
      </w:pPr>
    </w:p>
    <w:p w14:paraId="0315E0D9" w14:textId="6EB41843" w:rsidR="00776ACA" w:rsidRDefault="00717FFC" w:rsidP="00867D36">
      <w:pPr>
        <w:spacing w:line="360" w:lineRule="auto"/>
        <w:jc w:val="both"/>
        <w:rPr>
          <w:rFonts w:ascii="Arial" w:hAnsi="Arial" w:cs="Arial"/>
          <w:sz w:val="24"/>
          <w:szCs w:val="24"/>
        </w:rPr>
      </w:pPr>
      <w:r>
        <w:rPr>
          <w:rFonts w:ascii="Arial" w:hAnsi="Arial" w:cs="Arial"/>
          <w:sz w:val="24"/>
          <w:szCs w:val="24"/>
        </w:rPr>
        <w:t>Using digital devices to access the internet provides a vast amount of information relating to almost any topic and subject, it is suspected that more than 90% of individuals use digital devices and the internet to g</w:t>
      </w:r>
      <w:r w:rsidR="00254519">
        <w:rPr>
          <w:rFonts w:ascii="Arial" w:hAnsi="Arial" w:cs="Arial"/>
          <w:sz w:val="24"/>
          <w:szCs w:val="24"/>
        </w:rPr>
        <w:t>ather</w:t>
      </w:r>
      <w:r>
        <w:rPr>
          <w:rFonts w:ascii="Arial" w:hAnsi="Arial" w:cs="Arial"/>
          <w:sz w:val="24"/>
          <w:szCs w:val="24"/>
        </w:rPr>
        <w:t xml:space="preserve"> information (</w:t>
      </w:r>
      <w:proofErr w:type="spellStart"/>
      <w:r>
        <w:rPr>
          <w:rFonts w:ascii="Arial" w:hAnsi="Arial" w:cs="Arial"/>
          <w:sz w:val="24"/>
          <w:szCs w:val="24"/>
        </w:rPr>
        <w:t>Mackare</w:t>
      </w:r>
      <w:proofErr w:type="spellEnd"/>
      <w:r>
        <w:rPr>
          <w:rFonts w:ascii="Arial" w:hAnsi="Arial" w:cs="Arial"/>
          <w:sz w:val="24"/>
          <w:szCs w:val="24"/>
        </w:rPr>
        <w:t xml:space="preserve"> and </w:t>
      </w:r>
      <w:proofErr w:type="spellStart"/>
      <w:r>
        <w:rPr>
          <w:rFonts w:ascii="Arial" w:hAnsi="Arial" w:cs="Arial"/>
          <w:sz w:val="24"/>
          <w:szCs w:val="24"/>
        </w:rPr>
        <w:t>Jansone</w:t>
      </w:r>
      <w:proofErr w:type="spellEnd"/>
      <w:r>
        <w:rPr>
          <w:rFonts w:ascii="Arial" w:hAnsi="Arial" w:cs="Arial"/>
          <w:sz w:val="24"/>
          <w:szCs w:val="24"/>
        </w:rPr>
        <w:t xml:space="preserve">, 2018). </w:t>
      </w:r>
      <w:r w:rsidR="006F6FB8">
        <w:rPr>
          <w:rFonts w:ascii="Arial" w:hAnsi="Arial" w:cs="Arial"/>
          <w:sz w:val="24"/>
          <w:szCs w:val="24"/>
        </w:rPr>
        <w:t>C</w:t>
      </w:r>
      <w:r w:rsidR="009725CA">
        <w:rPr>
          <w:rFonts w:ascii="Arial" w:hAnsi="Arial" w:cs="Arial"/>
          <w:sz w:val="24"/>
          <w:szCs w:val="24"/>
        </w:rPr>
        <w:t xml:space="preserve">herry (2020) suggests that </w:t>
      </w:r>
      <w:r w:rsidR="00373541">
        <w:rPr>
          <w:rFonts w:ascii="Arial" w:hAnsi="Arial" w:cs="Arial"/>
          <w:sz w:val="24"/>
          <w:szCs w:val="24"/>
        </w:rPr>
        <w:t xml:space="preserve">Vygotsky’s theory about the </w:t>
      </w:r>
      <w:r w:rsidR="009725CA">
        <w:rPr>
          <w:rFonts w:ascii="Arial" w:hAnsi="Arial" w:cs="Arial"/>
          <w:sz w:val="24"/>
          <w:szCs w:val="24"/>
        </w:rPr>
        <w:t xml:space="preserve">‘more knowledgeable other’ </w:t>
      </w:r>
      <w:r w:rsidR="00373541">
        <w:rPr>
          <w:rFonts w:ascii="Arial" w:hAnsi="Arial" w:cs="Arial"/>
          <w:sz w:val="24"/>
          <w:szCs w:val="24"/>
        </w:rPr>
        <w:t xml:space="preserve">having </w:t>
      </w:r>
      <w:r w:rsidR="009725CA">
        <w:rPr>
          <w:rFonts w:ascii="Arial" w:hAnsi="Arial" w:cs="Arial"/>
          <w:sz w:val="24"/>
          <w:szCs w:val="24"/>
        </w:rPr>
        <w:t>greater knowledge and skills than the learner</w:t>
      </w:r>
      <w:r w:rsidR="006F6FB8">
        <w:rPr>
          <w:rFonts w:ascii="Arial" w:hAnsi="Arial" w:cs="Arial"/>
          <w:sz w:val="24"/>
          <w:szCs w:val="24"/>
        </w:rPr>
        <w:t xml:space="preserve"> has links </w:t>
      </w:r>
      <w:r w:rsidR="00C03051">
        <w:rPr>
          <w:rFonts w:ascii="Arial" w:hAnsi="Arial" w:cs="Arial"/>
          <w:sz w:val="24"/>
          <w:szCs w:val="24"/>
        </w:rPr>
        <w:t xml:space="preserve">to most day to day activities involving young children but in particularly </w:t>
      </w:r>
      <w:r w:rsidR="006F6FB8">
        <w:rPr>
          <w:rFonts w:ascii="Arial" w:hAnsi="Arial" w:cs="Arial"/>
          <w:sz w:val="24"/>
          <w:szCs w:val="24"/>
        </w:rPr>
        <w:t>to practice within early years settings and educational settings</w:t>
      </w:r>
      <w:r w:rsidR="00092031">
        <w:rPr>
          <w:rFonts w:ascii="Arial" w:hAnsi="Arial" w:cs="Arial"/>
          <w:sz w:val="24"/>
          <w:szCs w:val="24"/>
        </w:rPr>
        <w:t xml:space="preserve"> which has a positive impact on a child’s overall development</w:t>
      </w:r>
      <w:r w:rsidR="00C03051">
        <w:rPr>
          <w:rFonts w:ascii="Arial" w:hAnsi="Arial" w:cs="Arial"/>
          <w:sz w:val="24"/>
          <w:szCs w:val="24"/>
        </w:rPr>
        <w:t xml:space="preserve">. This theory links </w:t>
      </w:r>
      <w:r w:rsidR="00373541">
        <w:rPr>
          <w:rFonts w:ascii="Arial" w:hAnsi="Arial" w:cs="Arial"/>
          <w:sz w:val="24"/>
          <w:szCs w:val="24"/>
        </w:rPr>
        <w:t>to</w:t>
      </w:r>
      <w:r w:rsidR="009725CA">
        <w:rPr>
          <w:rFonts w:ascii="Arial" w:hAnsi="Arial" w:cs="Arial"/>
          <w:sz w:val="24"/>
          <w:szCs w:val="24"/>
        </w:rPr>
        <w:t xml:space="preserve"> digital devices</w:t>
      </w:r>
      <w:r w:rsidR="00254519">
        <w:rPr>
          <w:rFonts w:ascii="Arial" w:hAnsi="Arial" w:cs="Arial"/>
          <w:sz w:val="24"/>
          <w:szCs w:val="24"/>
        </w:rPr>
        <w:t>, technology and the internet</w:t>
      </w:r>
      <w:r w:rsidR="006A6DDC">
        <w:rPr>
          <w:rFonts w:ascii="Arial" w:hAnsi="Arial" w:cs="Arial"/>
          <w:sz w:val="24"/>
          <w:szCs w:val="24"/>
        </w:rPr>
        <w:t xml:space="preserve"> </w:t>
      </w:r>
      <w:r w:rsidR="007705A0">
        <w:rPr>
          <w:rFonts w:ascii="Arial" w:hAnsi="Arial" w:cs="Arial"/>
          <w:sz w:val="24"/>
          <w:szCs w:val="24"/>
        </w:rPr>
        <w:t>as they become the</w:t>
      </w:r>
      <w:r w:rsidR="009725CA">
        <w:rPr>
          <w:rFonts w:ascii="Arial" w:hAnsi="Arial" w:cs="Arial"/>
          <w:sz w:val="24"/>
          <w:szCs w:val="24"/>
        </w:rPr>
        <w:t xml:space="preserve"> more knowledgeable other to young children</w:t>
      </w:r>
      <w:r w:rsidR="006A6DDC">
        <w:rPr>
          <w:rFonts w:ascii="Arial" w:hAnsi="Arial" w:cs="Arial"/>
          <w:sz w:val="24"/>
          <w:szCs w:val="24"/>
        </w:rPr>
        <w:t xml:space="preserve">, these devices provide a large amount of information to children regarding most topics. </w:t>
      </w:r>
      <w:r w:rsidR="00334D8C">
        <w:rPr>
          <w:rFonts w:ascii="Arial" w:hAnsi="Arial" w:cs="Arial"/>
          <w:sz w:val="24"/>
          <w:szCs w:val="24"/>
        </w:rPr>
        <w:t xml:space="preserve">Furthermore, </w:t>
      </w:r>
      <w:r w:rsidR="00360B5C">
        <w:rPr>
          <w:rFonts w:ascii="Arial" w:hAnsi="Arial" w:cs="Arial"/>
          <w:sz w:val="24"/>
          <w:szCs w:val="24"/>
        </w:rPr>
        <w:t>UK Safer Internet Centre</w:t>
      </w:r>
      <w:r w:rsidR="007273B1">
        <w:rPr>
          <w:rFonts w:ascii="Arial" w:hAnsi="Arial" w:cs="Arial"/>
          <w:sz w:val="24"/>
          <w:szCs w:val="24"/>
        </w:rPr>
        <w:t xml:space="preserve"> (20</w:t>
      </w:r>
      <w:r w:rsidR="00463935">
        <w:rPr>
          <w:rFonts w:ascii="Arial" w:hAnsi="Arial" w:cs="Arial"/>
          <w:sz w:val="24"/>
          <w:szCs w:val="24"/>
        </w:rPr>
        <w:t>21</w:t>
      </w:r>
      <w:r w:rsidR="007273B1">
        <w:rPr>
          <w:rFonts w:ascii="Arial" w:hAnsi="Arial" w:cs="Arial"/>
          <w:sz w:val="24"/>
          <w:szCs w:val="24"/>
        </w:rPr>
        <w:t xml:space="preserve">) suggests that young children’s learning </w:t>
      </w:r>
      <w:r w:rsidR="00591396">
        <w:rPr>
          <w:rFonts w:ascii="Arial" w:hAnsi="Arial" w:cs="Arial"/>
          <w:sz w:val="24"/>
          <w:szCs w:val="24"/>
        </w:rPr>
        <w:lastRenderedPageBreak/>
        <w:t xml:space="preserve">is based on what information is available to them, </w:t>
      </w:r>
      <w:r w:rsidR="00FF6C42">
        <w:rPr>
          <w:rFonts w:ascii="Arial" w:hAnsi="Arial" w:cs="Arial"/>
          <w:sz w:val="24"/>
          <w:szCs w:val="24"/>
        </w:rPr>
        <w:t xml:space="preserve">the internet </w:t>
      </w:r>
      <w:r w:rsidR="0038098E">
        <w:rPr>
          <w:rFonts w:ascii="Arial" w:hAnsi="Arial" w:cs="Arial"/>
          <w:sz w:val="24"/>
          <w:szCs w:val="24"/>
        </w:rPr>
        <w:t xml:space="preserve">provides </w:t>
      </w:r>
      <w:r w:rsidR="00C94ECA">
        <w:rPr>
          <w:rFonts w:ascii="Arial" w:hAnsi="Arial" w:cs="Arial"/>
          <w:sz w:val="24"/>
          <w:szCs w:val="24"/>
        </w:rPr>
        <w:t xml:space="preserve">boundless </w:t>
      </w:r>
      <w:r w:rsidR="00416799">
        <w:rPr>
          <w:rFonts w:ascii="Arial" w:hAnsi="Arial" w:cs="Arial"/>
          <w:sz w:val="24"/>
          <w:szCs w:val="24"/>
        </w:rPr>
        <w:t>information and materials to allow and assist young children’s learning and also allows and encourages them to discover new activities and opportunities</w:t>
      </w:r>
      <w:r w:rsidR="00776ACA">
        <w:rPr>
          <w:rFonts w:ascii="Arial" w:hAnsi="Arial" w:cs="Arial"/>
          <w:sz w:val="24"/>
          <w:szCs w:val="24"/>
        </w:rPr>
        <w:t xml:space="preserve">. </w:t>
      </w:r>
      <w:proofErr w:type="spellStart"/>
      <w:r w:rsidR="008A0AE4">
        <w:rPr>
          <w:rFonts w:ascii="Arial" w:hAnsi="Arial" w:cs="Arial"/>
          <w:sz w:val="24"/>
          <w:szCs w:val="24"/>
        </w:rPr>
        <w:t>UKEssays</w:t>
      </w:r>
      <w:proofErr w:type="spellEnd"/>
      <w:r w:rsidR="008A0AE4">
        <w:rPr>
          <w:rFonts w:ascii="Arial" w:hAnsi="Arial" w:cs="Arial"/>
          <w:sz w:val="24"/>
          <w:szCs w:val="24"/>
        </w:rPr>
        <w:t xml:space="preserve"> (2018) note th</w:t>
      </w:r>
      <w:r w:rsidR="00290CF4">
        <w:rPr>
          <w:rFonts w:ascii="Arial" w:hAnsi="Arial" w:cs="Arial"/>
          <w:sz w:val="24"/>
          <w:szCs w:val="24"/>
        </w:rPr>
        <w:t xml:space="preserve">at children base their </w:t>
      </w:r>
      <w:r w:rsidR="00E50E99">
        <w:rPr>
          <w:rFonts w:ascii="Arial" w:hAnsi="Arial" w:cs="Arial"/>
          <w:sz w:val="24"/>
          <w:szCs w:val="24"/>
        </w:rPr>
        <w:t xml:space="preserve">beliefs and values by adding additional knowledge and information to </w:t>
      </w:r>
      <w:r w:rsidR="00BE320A">
        <w:rPr>
          <w:rFonts w:ascii="Arial" w:hAnsi="Arial" w:cs="Arial"/>
          <w:sz w:val="24"/>
          <w:szCs w:val="24"/>
        </w:rPr>
        <w:t xml:space="preserve">their </w:t>
      </w:r>
      <w:r w:rsidR="00E50E99">
        <w:rPr>
          <w:rFonts w:ascii="Arial" w:hAnsi="Arial" w:cs="Arial"/>
          <w:sz w:val="24"/>
          <w:szCs w:val="24"/>
        </w:rPr>
        <w:t>existing areas of knowledge that the</w:t>
      </w:r>
      <w:r w:rsidR="00BE320A">
        <w:rPr>
          <w:rFonts w:ascii="Arial" w:hAnsi="Arial" w:cs="Arial"/>
          <w:sz w:val="24"/>
          <w:szCs w:val="24"/>
        </w:rPr>
        <w:t>y</w:t>
      </w:r>
      <w:r w:rsidR="00E50E99">
        <w:rPr>
          <w:rFonts w:ascii="Arial" w:hAnsi="Arial" w:cs="Arial"/>
          <w:sz w:val="24"/>
          <w:szCs w:val="24"/>
        </w:rPr>
        <w:t xml:space="preserve"> have already gained in the past, this </w:t>
      </w:r>
      <w:r w:rsidR="00BE320A">
        <w:rPr>
          <w:rFonts w:ascii="Arial" w:hAnsi="Arial" w:cs="Arial"/>
          <w:sz w:val="24"/>
          <w:szCs w:val="24"/>
        </w:rPr>
        <w:t>commonly known</w:t>
      </w:r>
      <w:r w:rsidR="00355CCF">
        <w:rPr>
          <w:rFonts w:ascii="Arial" w:hAnsi="Arial" w:cs="Arial"/>
          <w:sz w:val="24"/>
          <w:szCs w:val="24"/>
        </w:rPr>
        <w:t xml:space="preserve"> as ‘scaffolding’ which was originally thought of by Bruner.</w:t>
      </w:r>
      <w:r w:rsidR="00BD2D4F">
        <w:rPr>
          <w:rFonts w:ascii="Arial" w:hAnsi="Arial" w:cs="Arial"/>
          <w:sz w:val="24"/>
          <w:szCs w:val="24"/>
        </w:rPr>
        <w:t xml:space="preserve"> The sole fact that technological devices provide </w:t>
      </w:r>
      <w:r w:rsidR="007D3EC6">
        <w:rPr>
          <w:rFonts w:ascii="Arial" w:hAnsi="Arial" w:cs="Arial"/>
          <w:sz w:val="24"/>
          <w:szCs w:val="24"/>
        </w:rPr>
        <w:t xml:space="preserve">the opportunity to gain a wide range of information </w:t>
      </w:r>
      <w:r w:rsidR="00F32BF5">
        <w:rPr>
          <w:rFonts w:ascii="Arial" w:hAnsi="Arial" w:cs="Arial"/>
          <w:sz w:val="24"/>
          <w:szCs w:val="24"/>
        </w:rPr>
        <w:t xml:space="preserve">means that these devices </w:t>
      </w:r>
      <w:r w:rsidR="00485515">
        <w:rPr>
          <w:rFonts w:ascii="Arial" w:hAnsi="Arial" w:cs="Arial"/>
          <w:sz w:val="24"/>
          <w:szCs w:val="24"/>
        </w:rPr>
        <w:t xml:space="preserve">could be classed as both the more knowledge other and promote the theory of scaffolding. </w:t>
      </w:r>
      <w:r w:rsidR="00355CCF">
        <w:rPr>
          <w:rFonts w:ascii="Arial" w:hAnsi="Arial" w:cs="Arial"/>
          <w:sz w:val="24"/>
          <w:szCs w:val="24"/>
        </w:rPr>
        <w:t>Scaffolding and</w:t>
      </w:r>
      <w:r w:rsidR="00485515">
        <w:rPr>
          <w:rFonts w:ascii="Arial" w:hAnsi="Arial" w:cs="Arial"/>
          <w:sz w:val="24"/>
          <w:szCs w:val="24"/>
        </w:rPr>
        <w:t xml:space="preserve"> the</w:t>
      </w:r>
      <w:r w:rsidR="00355CCF">
        <w:rPr>
          <w:rFonts w:ascii="Arial" w:hAnsi="Arial" w:cs="Arial"/>
          <w:sz w:val="24"/>
          <w:szCs w:val="24"/>
        </w:rPr>
        <w:t xml:space="preserve"> more knowledgeable other are interlinked </w:t>
      </w:r>
      <w:r w:rsidR="00411029">
        <w:rPr>
          <w:rFonts w:ascii="Arial" w:hAnsi="Arial" w:cs="Arial"/>
          <w:sz w:val="24"/>
          <w:szCs w:val="24"/>
        </w:rPr>
        <w:t>and support the same aspects of young children’s development</w:t>
      </w:r>
      <w:r w:rsidR="003C741E">
        <w:rPr>
          <w:rFonts w:ascii="Arial" w:hAnsi="Arial" w:cs="Arial"/>
          <w:sz w:val="24"/>
          <w:szCs w:val="24"/>
        </w:rPr>
        <w:t xml:space="preserve">. </w:t>
      </w:r>
      <w:r w:rsidR="00776ACA">
        <w:rPr>
          <w:rFonts w:ascii="Arial" w:hAnsi="Arial" w:cs="Arial"/>
          <w:sz w:val="24"/>
          <w:szCs w:val="24"/>
        </w:rPr>
        <w:t xml:space="preserve">However, </w:t>
      </w:r>
      <w:r w:rsidR="00E15203">
        <w:rPr>
          <w:rFonts w:ascii="Arial" w:hAnsi="Arial" w:cs="Arial"/>
          <w:sz w:val="24"/>
          <w:szCs w:val="24"/>
        </w:rPr>
        <w:t xml:space="preserve">Kaspersky (2016) note that 55% of </w:t>
      </w:r>
      <w:r w:rsidR="001E7939">
        <w:rPr>
          <w:rFonts w:ascii="Arial" w:hAnsi="Arial" w:cs="Arial"/>
          <w:sz w:val="24"/>
          <w:szCs w:val="24"/>
        </w:rPr>
        <w:t>young children are dependent on the internet which puts these children</w:t>
      </w:r>
      <w:r w:rsidR="003A0AD9">
        <w:rPr>
          <w:rFonts w:ascii="Arial" w:hAnsi="Arial" w:cs="Arial"/>
          <w:sz w:val="24"/>
          <w:szCs w:val="24"/>
        </w:rPr>
        <w:t xml:space="preserve"> at additional significant risk</w:t>
      </w:r>
      <w:r w:rsidR="00731269">
        <w:rPr>
          <w:rFonts w:ascii="Arial" w:hAnsi="Arial" w:cs="Arial"/>
          <w:sz w:val="24"/>
          <w:szCs w:val="24"/>
        </w:rPr>
        <w:t xml:space="preserve"> of using inappropriate content and information for their age</w:t>
      </w:r>
      <w:r w:rsidR="00326A83">
        <w:rPr>
          <w:rFonts w:ascii="Arial" w:hAnsi="Arial" w:cs="Arial"/>
          <w:sz w:val="24"/>
          <w:szCs w:val="24"/>
        </w:rPr>
        <w:t xml:space="preserve"> as this can become an unhealthy addiction</w:t>
      </w:r>
      <w:r w:rsidR="00731269">
        <w:rPr>
          <w:rFonts w:ascii="Arial" w:hAnsi="Arial" w:cs="Arial"/>
          <w:sz w:val="24"/>
          <w:szCs w:val="24"/>
        </w:rPr>
        <w:t xml:space="preserve">. Although </w:t>
      </w:r>
      <w:r w:rsidR="00277FD1">
        <w:rPr>
          <w:rFonts w:ascii="Arial" w:hAnsi="Arial" w:cs="Arial"/>
          <w:sz w:val="24"/>
          <w:szCs w:val="24"/>
        </w:rPr>
        <w:t>the internet provides children with immense information to aid learning</w:t>
      </w:r>
      <w:r w:rsidR="00326A83">
        <w:rPr>
          <w:rFonts w:ascii="Arial" w:hAnsi="Arial" w:cs="Arial"/>
          <w:sz w:val="24"/>
          <w:szCs w:val="24"/>
        </w:rPr>
        <w:t xml:space="preserve"> and education</w:t>
      </w:r>
      <w:r w:rsidR="00277FD1">
        <w:rPr>
          <w:rFonts w:ascii="Arial" w:hAnsi="Arial" w:cs="Arial"/>
          <w:sz w:val="24"/>
          <w:szCs w:val="24"/>
        </w:rPr>
        <w:t xml:space="preserve">, </w:t>
      </w:r>
      <w:r w:rsidR="00C82D06">
        <w:rPr>
          <w:rFonts w:ascii="Arial" w:hAnsi="Arial" w:cs="Arial"/>
          <w:sz w:val="24"/>
          <w:szCs w:val="24"/>
        </w:rPr>
        <w:t xml:space="preserve">children risk becoming too dependent on the internet </w:t>
      </w:r>
      <w:r w:rsidR="00A34D4B">
        <w:rPr>
          <w:rFonts w:ascii="Arial" w:hAnsi="Arial" w:cs="Arial"/>
          <w:sz w:val="24"/>
          <w:szCs w:val="24"/>
        </w:rPr>
        <w:t xml:space="preserve">which may also have an impact on </w:t>
      </w:r>
      <w:r w:rsidR="004C2F2E">
        <w:rPr>
          <w:rFonts w:ascii="Arial" w:hAnsi="Arial" w:cs="Arial"/>
          <w:sz w:val="24"/>
          <w:szCs w:val="24"/>
        </w:rPr>
        <w:t>the child’s individual ability to adopt and overcome challenges (</w:t>
      </w:r>
      <w:proofErr w:type="spellStart"/>
      <w:r w:rsidR="004C2F2E">
        <w:rPr>
          <w:rFonts w:ascii="Arial" w:hAnsi="Arial" w:cs="Arial"/>
          <w:sz w:val="24"/>
          <w:szCs w:val="24"/>
        </w:rPr>
        <w:t>UKEssays</w:t>
      </w:r>
      <w:proofErr w:type="spellEnd"/>
      <w:r w:rsidR="004C2F2E">
        <w:rPr>
          <w:rFonts w:ascii="Arial" w:hAnsi="Arial" w:cs="Arial"/>
          <w:sz w:val="24"/>
          <w:szCs w:val="24"/>
        </w:rPr>
        <w:t>, 2018)</w:t>
      </w:r>
      <w:r w:rsidR="00697B42">
        <w:rPr>
          <w:rFonts w:ascii="Arial" w:hAnsi="Arial" w:cs="Arial"/>
          <w:sz w:val="24"/>
          <w:szCs w:val="24"/>
        </w:rPr>
        <w:t xml:space="preserve">. </w:t>
      </w:r>
      <w:r w:rsidR="004C2F2E">
        <w:rPr>
          <w:rFonts w:ascii="Arial" w:hAnsi="Arial" w:cs="Arial"/>
          <w:sz w:val="24"/>
          <w:szCs w:val="24"/>
        </w:rPr>
        <w:t xml:space="preserve">The internet </w:t>
      </w:r>
      <w:r w:rsidR="003843A2">
        <w:rPr>
          <w:rFonts w:ascii="Arial" w:hAnsi="Arial" w:cs="Arial"/>
          <w:sz w:val="24"/>
          <w:szCs w:val="24"/>
        </w:rPr>
        <w:t xml:space="preserve">provides children with what can be interpreted as too much information which </w:t>
      </w:r>
      <w:r w:rsidR="009249B3">
        <w:rPr>
          <w:rFonts w:ascii="Arial" w:hAnsi="Arial" w:cs="Arial"/>
          <w:sz w:val="24"/>
          <w:szCs w:val="24"/>
        </w:rPr>
        <w:t>leaves children with the easiest of options to solve any challenges or problems</w:t>
      </w:r>
      <w:r w:rsidR="00092031">
        <w:rPr>
          <w:rFonts w:ascii="Arial" w:hAnsi="Arial" w:cs="Arial"/>
          <w:sz w:val="24"/>
          <w:szCs w:val="24"/>
        </w:rPr>
        <w:t xml:space="preserve"> which has a negative impact on a child’s development</w:t>
      </w:r>
      <w:r w:rsidR="003164AD">
        <w:rPr>
          <w:rFonts w:ascii="Arial" w:hAnsi="Arial" w:cs="Arial"/>
          <w:sz w:val="24"/>
          <w:szCs w:val="24"/>
        </w:rPr>
        <w:t xml:space="preserve"> as they do not need to regularly practice their problem solving skills.</w:t>
      </w:r>
    </w:p>
    <w:p w14:paraId="6F797263" w14:textId="21263694" w:rsidR="000064ED" w:rsidRDefault="000064ED" w:rsidP="00867D36">
      <w:pPr>
        <w:spacing w:line="360" w:lineRule="auto"/>
        <w:jc w:val="both"/>
        <w:rPr>
          <w:rFonts w:ascii="Arial" w:hAnsi="Arial" w:cs="Arial"/>
          <w:sz w:val="24"/>
          <w:szCs w:val="24"/>
        </w:rPr>
      </w:pPr>
    </w:p>
    <w:p w14:paraId="004EA963" w14:textId="3BFD591A" w:rsidR="007747E7" w:rsidRDefault="00F211C8" w:rsidP="00867D36">
      <w:pPr>
        <w:spacing w:line="360" w:lineRule="auto"/>
        <w:jc w:val="both"/>
        <w:rPr>
          <w:rFonts w:ascii="Arial" w:hAnsi="Arial" w:cs="Arial"/>
          <w:sz w:val="24"/>
          <w:szCs w:val="24"/>
        </w:rPr>
      </w:pPr>
      <w:r>
        <w:rPr>
          <w:rFonts w:ascii="Arial" w:hAnsi="Arial" w:cs="Arial"/>
          <w:sz w:val="24"/>
          <w:szCs w:val="24"/>
        </w:rPr>
        <w:t>According to Mental Health Foundation (2021), 10% of young children have mental health problems that are diagnosable and 70% of individuals who have mental health issues experience worse mental health problems because they did not receive sufficient support at an early age. Kendall (2018) suggests that in recent years, many apps have been developed</w:t>
      </w:r>
      <w:r w:rsidR="003164AD">
        <w:rPr>
          <w:rFonts w:ascii="Arial" w:hAnsi="Arial" w:cs="Arial"/>
          <w:sz w:val="24"/>
          <w:szCs w:val="24"/>
        </w:rPr>
        <w:t xml:space="preserve"> for digital </w:t>
      </w:r>
      <w:proofErr w:type="spellStart"/>
      <w:r w:rsidR="003164AD">
        <w:rPr>
          <w:rFonts w:ascii="Arial" w:hAnsi="Arial" w:cs="Arial"/>
          <w:sz w:val="24"/>
          <w:szCs w:val="24"/>
        </w:rPr>
        <w:t>devides</w:t>
      </w:r>
      <w:proofErr w:type="spellEnd"/>
      <w:r>
        <w:rPr>
          <w:rFonts w:ascii="Arial" w:hAnsi="Arial" w:cs="Arial"/>
          <w:sz w:val="24"/>
          <w:szCs w:val="24"/>
        </w:rPr>
        <w:t xml:space="preserve"> and there is now an app for almost anything with the first mental health based app being introduced in 2009. </w:t>
      </w:r>
      <w:r w:rsidR="000064ED">
        <w:rPr>
          <w:rFonts w:ascii="Arial" w:hAnsi="Arial" w:cs="Arial"/>
          <w:sz w:val="24"/>
          <w:szCs w:val="24"/>
        </w:rPr>
        <w:t xml:space="preserve">The Children’s Society (2021) note that </w:t>
      </w:r>
      <w:r w:rsidR="004E6D27">
        <w:rPr>
          <w:rFonts w:ascii="Arial" w:hAnsi="Arial" w:cs="Arial"/>
          <w:sz w:val="24"/>
          <w:szCs w:val="24"/>
        </w:rPr>
        <w:t>children’s well-being</w:t>
      </w:r>
      <w:r w:rsidR="007F7F6A">
        <w:rPr>
          <w:rFonts w:ascii="Arial" w:hAnsi="Arial" w:cs="Arial"/>
          <w:sz w:val="24"/>
          <w:szCs w:val="24"/>
        </w:rPr>
        <w:t xml:space="preserve"> </w:t>
      </w:r>
      <w:r w:rsidR="006B1CDD">
        <w:rPr>
          <w:rFonts w:ascii="Arial" w:hAnsi="Arial" w:cs="Arial"/>
          <w:sz w:val="24"/>
          <w:szCs w:val="24"/>
        </w:rPr>
        <w:t>i</w:t>
      </w:r>
      <w:r w:rsidR="007F7F6A">
        <w:rPr>
          <w:rFonts w:ascii="Arial" w:hAnsi="Arial" w:cs="Arial"/>
          <w:sz w:val="24"/>
          <w:szCs w:val="24"/>
        </w:rPr>
        <w:t>s at the lowest it has ever been</w:t>
      </w:r>
      <w:r w:rsidR="00965027">
        <w:rPr>
          <w:rFonts w:ascii="Arial" w:hAnsi="Arial" w:cs="Arial"/>
          <w:sz w:val="24"/>
          <w:szCs w:val="24"/>
        </w:rPr>
        <w:t xml:space="preserve"> due to long waiting lists</w:t>
      </w:r>
      <w:r w:rsidR="00FB1259">
        <w:rPr>
          <w:rFonts w:ascii="Arial" w:hAnsi="Arial" w:cs="Arial"/>
          <w:sz w:val="24"/>
          <w:szCs w:val="24"/>
        </w:rPr>
        <w:t xml:space="preserve"> for</w:t>
      </w:r>
      <w:r w:rsidR="00496A0A">
        <w:rPr>
          <w:rFonts w:ascii="Arial" w:hAnsi="Arial" w:cs="Arial"/>
          <w:sz w:val="24"/>
          <w:szCs w:val="24"/>
        </w:rPr>
        <w:t xml:space="preserve"> </w:t>
      </w:r>
      <w:r w:rsidR="007620C3">
        <w:rPr>
          <w:rFonts w:ascii="Arial" w:hAnsi="Arial" w:cs="Arial"/>
          <w:sz w:val="24"/>
          <w:szCs w:val="24"/>
        </w:rPr>
        <w:t>var</w:t>
      </w:r>
      <w:r w:rsidR="00496A0A">
        <w:rPr>
          <w:rFonts w:ascii="Arial" w:hAnsi="Arial" w:cs="Arial"/>
          <w:sz w:val="24"/>
          <w:szCs w:val="24"/>
        </w:rPr>
        <w:t>ious</w:t>
      </w:r>
      <w:r w:rsidR="00FB1259">
        <w:rPr>
          <w:rFonts w:ascii="Arial" w:hAnsi="Arial" w:cs="Arial"/>
          <w:sz w:val="24"/>
          <w:szCs w:val="24"/>
        </w:rPr>
        <w:t xml:space="preserve"> services</w:t>
      </w:r>
      <w:r w:rsidR="00965027">
        <w:rPr>
          <w:rFonts w:ascii="Arial" w:hAnsi="Arial" w:cs="Arial"/>
          <w:sz w:val="24"/>
          <w:szCs w:val="24"/>
        </w:rPr>
        <w:t xml:space="preserve"> and limited time</w:t>
      </w:r>
      <w:r w:rsidR="00FB1259">
        <w:rPr>
          <w:rFonts w:ascii="Arial" w:hAnsi="Arial" w:cs="Arial"/>
          <w:sz w:val="24"/>
          <w:szCs w:val="24"/>
        </w:rPr>
        <w:t xml:space="preserve"> scales</w:t>
      </w:r>
      <w:r w:rsidR="00757EEE">
        <w:rPr>
          <w:rFonts w:ascii="Arial" w:hAnsi="Arial" w:cs="Arial"/>
          <w:sz w:val="24"/>
          <w:szCs w:val="24"/>
        </w:rPr>
        <w:t xml:space="preserve"> in most industries</w:t>
      </w:r>
      <w:r>
        <w:rPr>
          <w:rFonts w:ascii="Arial" w:hAnsi="Arial" w:cs="Arial"/>
          <w:sz w:val="24"/>
          <w:szCs w:val="24"/>
        </w:rPr>
        <w:t>.</w:t>
      </w:r>
      <w:r w:rsidR="00965027">
        <w:rPr>
          <w:rFonts w:ascii="Arial" w:hAnsi="Arial" w:cs="Arial"/>
          <w:sz w:val="24"/>
          <w:szCs w:val="24"/>
        </w:rPr>
        <w:t xml:space="preserve"> </w:t>
      </w:r>
      <w:r w:rsidR="007620C3">
        <w:rPr>
          <w:rFonts w:ascii="Arial" w:hAnsi="Arial" w:cs="Arial"/>
          <w:sz w:val="24"/>
          <w:szCs w:val="24"/>
        </w:rPr>
        <w:t>S</w:t>
      </w:r>
      <w:r w:rsidR="00965027">
        <w:rPr>
          <w:rFonts w:ascii="Arial" w:hAnsi="Arial" w:cs="Arial"/>
          <w:sz w:val="24"/>
          <w:szCs w:val="24"/>
        </w:rPr>
        <w:t xml:space="preserve">ociety wants young children to </w:t>
      </w:r>
      <w:r w:rsidR="001E7ABF">
        <w:rPr>
          <w:rFonts w:ascii="Arial" w:hAnsi="Arial" w:cs="Arial"/>
          <w:sz w:val="24"/>
          <w:szCs w:val="24"/>
        </w:rPr>
        <w:t xml:space="preserve">feel good about themselves, be happy and </w:t>
      </w:r>
      <w:r w:rsidR="007620C3">
        <w:rPr>
          <w:rFonts w:ascii="Arial" w:hAnsi="Arial" w:cs="Arial"/>
          <w:sz w:val="24"/>
          <w:szCs w:val="24"/>
        </w:rPr>
        <w:t>encourage children to do</w:t>
      </w:r>
      <w:r w:rsidR="001E7ABF">
        <w:rPr>
          <w:rFonts w:ascii="Arial" w:hAnsi="Arial" w:cs="Arial"/>
          <w:sz w:val="24"/>
          <w:szCs w:val="24"/>
        </w:rPr>
        <w:t xml:space="preserve"> the best that they possibly can</w:t>
      </w:r>
      <w:r w:rsidR="00FB1259">
        <w:rPr>
          <w:rFonts w:ascii="Arial" w:hAnsi="Arial" w:cs="Arial"/>
          <w:sz w:val="24"/>
          <w:szCs w:val="24"/>
        </w:rPr>
        <w:t xml:space="preserve"> for themselves</w:t>
      </w:r>
      <w:r w:rsidR="00AD42FB">
        <w:rPr>
          <w:rFonts w:ascii="Arial" w:hAnsi="Arial" w:cs="Arial"/>
          <w:sz w:val="24"/>
          <w:szCs w:val="24"/>
        </w:rPr>
        <w:t xml:space="preserve">, this </w:t>
      </w:r>
      <w:r w:rsidR="00260111">
        <w:rPr>
          <w:rFonts w:ascii="Arial" w:hAnsi="Arial" w:cs="Arial"/>
          <w:sz w:val="24"/>
          <w:szCs w:val="24"/>
        </w:rPr>
        <w:t>raise</w:t>
      </w:r>
      <w:r w:rsidR="00AD42FB">
        <w:rPr>
          <w:rFonts w:ascii="Arial" w:hAnsi="Arial" w:cs="Arial"/>
          <w:sz w:val="24"/>
          <w:szCs w:val="24"/>
        </w:rPr>
        <w:t xml:space="preserve">s </w:t>
      </w:r>
      <w:r w:rsidR="00260111">
        <w:rPr>
          <w:rFonts w:ascii="Arial" w:hAnsi="Arial" w:cs="Arial"/>
          <w:sz w:val="24"/>
          <w:szCs w:val="24"/>
        </w:rPr>
        <w:t xml:space="preserve">questions about the </w:t>
      </w:r>
      <w:r w:rsidR="003164AD">
        <w:rPr>
          <w:rFonts w:ascii="Arial" w:hAnsi="Arial" w:cs="Arial"/>
          <w:sz w:val="24"/>
          <w:szCs w:val="24"/>
        </w:rPr>
        <w:t>effects</w:t>
      </w:r>
      <w:r w:rsidR="00260111">
        <w:rPr>
          <w:rFonts w:ascii="Arial" w:hAnsi="Arial" w:cs="Arial"/>
          <w:sz w:val="24"/>
          <w:szCs w:val="24"/>
        </w:rPr>
        <w:t xml:space="preserve"> of digital devices, technology and media on children and young people’s mental health and well-being.</w:t>
      </w:r>
      <w:r w:rsidR="00957A4B">
        <w:rPr>
          <w:rFonts w:ascii="Arial" w:hAnsi="Arial" w:cs="Arial"/>
          <w:sz w:val="24"/>
          <w:szCs w:val="24"/>
        </w:rPr>
        <w:t xml:space="preserve"> </w:t>
      </w:r>
      <w:r w:rsidR="006F1CC6">
        <w:rPr>
          <w:rFonts w:ascii="Arial" w:hAnsi="Arial" w:cs="Arial"/>
          <w:sz w:val="24"/>
          <w:szCs w:val="24"/>
        </w:rPr>
        <w:t xml:space="preserve">Allowing children the opportunity to work </w:t>
      </w:r>
      <w:r w:rsidR="006F1CC6">
        <w:rPr>
          <w:rFonts w:ascii="Arial" w:hAnsi="Arial" w:cs="Arial"/>
          <w:sz w:val="24"/>
          <w:szCs w:val="24"/>
        </w:rPr>
        <w:lastRenderedPageBreak/>
        <w:t xml:space="preserve">on their own individual mental health and wellbeing using digital </w:t>
      </w:r>
      <w:r w:rsidR="00384E5E">
        <w:rPr>
          <w:rFonts w:ascii="Arial" w:hAnsi="Arial" w:cs="Arial"/>
          <w:sz w:val="24"/>
          <w:szCs w:val="24"/>
        </w:rPr>
        <w:t xml:space="preserve">devices and technology has many benefits to a young child’s </w:t>
      </w:r>
      <w:r w:rsidR="0064405E">
        <w:rPr>
          <w:rFonts w:ascii="Arial" w:hAnsi="Arial" w:cs="Arial"/>
          <w:sz w:val="24"/>
          <w:szCs w:val="24"/>
        </w:rPr>
        <w:t>overall</w:t>
      </w:r>
      <w:r w:rsidR="00384E5E">
        <w:rPr>
          <w:rFonts w:ascii="Arial" w:hAnsi="Arial" w:cs="Arial"/>
          <w:sz w:val="24"/>
          <w:szCs w:val="24"/>
        </w:rPr>
        <w:t xml:space="preserve"> development</w:t>
      </w:r>
      <w:r w:rsidR="0064405E">
        <w:rPr>
          <w:rFonts w:ascii="Arial" w:hAnsi="Arial" w:cs="Arial"/>
          <w:sz w:val="24"/>
          <w:szCs w:val="24"/>
        </w:rPr>
        <w:t xml:space="preserve"> in particularly</w:t>
      </w:r>
      <w:r w:rsidR="00AD42FB">
        <w:rPr>
          <w:rFonts w:ascii="Arial" w:hAnsi="Arial" w:cs="Arial"/>
          <w:sz w:val="24"/>
          <w:szCs w:val="24"/>
        </w:rPr>
        <w:t xml:space="preserve"> for</w:t>
      </w:r>
      <w:r w:rsidR="0064405E">
        <w:rPr>
          <w:rFonts w:ascii="Arial" w:hAnsi="Arial" w:cs="Arial"/>
          <w:sz w:val="24"/>
          <w:szCs w:val="24"/>
        </w:rPr>
        <w:t xml:space="preserve"> those children who have additional learning needs. </w:t>
      </w:r>
      <w:r w:rsidR="00B80EA8">
        <w:rPr>
          <w:rFonts w:ascii="Arial" w:hAnsi="Arial" w:cs="Arial"/>
          <w:sz w:val="24"/>
          <w:szCs w:val="24"/>
        </w:rPr>
        <w:t xml:space="preserve">The </w:t>
      </w:r>
      <w:r w:rsidR="00DA34AE">
        <w:rPr>
          <w:rFonts w:ascii="Arial" w:hAnsi="Arial" w:cs="Arial"/>
          <w:sz w:val="24"/>
          <w:szCs w:val="24"/>
        </w:rPr>
        <w:t xml:space="preserve">United Nations Convention on the Rights of Persons with Disabilities </w:t>
      </w:r>
      <w:r w:rsidR="009C4726">
        <w:rPr>
          <w:rFonts w:ascii="Arial" w:hAnsi="Arial" w:cs="Arial"/>
          <w:sz w:val="24"/>
          <w:szCs w:val="24"/>
        </w:rPr>
        <w:t>as individuals who have additional learning needs have a fundamental right to active and full participation in society (United Nations, 2006)</w:t>
      </w:r>
      <w:r w:rsidR="00397F42">
        <w:rPr>
          <w:rFonts w:ascii="Arial" w:hAnsi="Arial" w:cs="Arial"/>
          <w:sz w:val="24"/>
          <w:szCs w:val="24"/>
        </w:rPr>
        <w:t xml:space="preserve">, </w:t>
      </w:r>
      <w:r w:rsidR="00B80EA8">
        <w:rPr>
          <w:rFonts w:ascii="Arial" w:hAnsi="Arial" w:cs="Arial"/>
          <w:sz w:val="24"/>
          <w:szCs w:val="24"/>
        </w:rPr>
        <w:t>Mental Health Foundation (2021) state that using technology to promote and support mental health reduces barriers and removes stigma relating to additional learning needs</w:t>
      </w:r>
      <w:r w:rsidR="00397F42">
        <w:rPr>
          <w:rFonts w:ascii="Arial" w:hAnsi="Arial" w:cs="Arial"/>
          <w:sz w:val="24"/>
          <w:szCs w:val="24"/>
        </w:rPr>
        <w:t xml:space="preserve"> which supports the rights of young children who have additional learning needs.</w:t>
      </w:r>
      <w:r w:rsidR="00D11AC8">
        <w:rPr>
          <w:rFonts w:ascii="Arial" w:hAnsi="Arial" w:cs="Arial"/>
          <w:sz w:val="24"/>
          <w:szCs w:val="24"/>
        </w:rPr>
        <w:t xml:space="preserve"> </w:t>
      </w:r>
      <w:r w:rsidR="008E3AEF">
        <w:rPr>
          <w:rFonts w:ascii="Arial" w:hAnsi="Arial" w:cs="Arial"/>
          <w:sz w:val="24"/>
          <w:szCs w:val="24"/>
        </w:rPr>
        <w:t>Although there are many benefits to young children using digital devices, technology and the interne</w:t>
      </w:r>
      <w:r w:rsidR="00B362D1">
        <w:rPr>
          <w:rFonts w:ascii="Arial" w:hAnsi="Arial" w:cs="Arial"/>
          <w:sz w:val="24"/>
          <w:szCs w:val="24"/>
        </w:rPr>
        <w:t xml:space="preserve">t, </w:t>
      </w:r>
      <w:r w:rsidR="00FE10CD">
        <w:rPr>
          <w:rFonts w:ascii="Arial" w:hAnsi="Arial" w:cs="Arial"/>
          <w:sz w:val="24"/>
          <w:szCs w:val="24"/>
        </w:rPr>
        <w:t xml:space="preserve">these devices also have limitations and </w:t>
      </w:r>
      <w:r w:rsidR="005003B8">
        <w:rPr>
          <w:rFonts w:ascii="Arial" w:hAnsi="Arial" w:cs="Arial"/>
          <w:sz w:val="24"/>
          <w:szCs w:val="24"/>
        </w:rPr>
        <w:t xml:space="preserve">negative </w:t>
      </w:r>
      <w:r w:rsidR="002D595F">
        <w:rPr>
          <w:rFonts w:ascii="Arial" w:hAnsi="Arial" w:cs="Arial"/>
          <w:sz w:val="24"/>
          <w:szCs w:val="24"/>
        </w:rPr>
        <w:t>effects</w:t>
      </w:r>
      <w:r w:rsidR="005003B8">
        <w:rPr>
          <w:rFonts w:ascii="Arial" w:hAnsi="Arial" w:cs="Arial"/>
          <w:sz w:val="24"/>
          <w:szCs w:val="24"/>
        </w:rPr>
        <w:t xml:space="preserve"> on </w:t>
      </w:r>
      <w:r w:rsidR="00E90F32">
        <w:rPr>
          <w:rFonts w:ascii="Arial" w:hAnsi="Arial" w:cs="Arial"/>
          <w:sz w:val="24"/>
          <w:szCs w:val="24"/>
        </w:rPr>
        <w:t xml:space="preserve">children’s </w:t>
      </w:r>
      <w:r w:rsidR="005003B8">
        <w:rPr>
          <w:rFonts w:ascii="Arial" w:hAnsi="Arial" w:cs="Arial"/>
          <w:sz w:val="24"/>
          <w:szCs w:val="24"/>
        </w:rPr>
        <w:t>development</w:t>
      </w:r>
      <w:r w:rsidR="00FE10CD">
        <w:rPr>
          <w:rFonts w:ascii="Arial" w:hAnsi="Arial" w:cs="Arial"/>
          <w:sz w:val="24"/>
          <w:szCs w:val="24"/>
        </w:rPr>
        <w:t xml:space="preserve">, mental </w:t>
      </w:r>
      <w:r w:rsidR="00815604">
        <w:rPr>
          <w:rFonts w:ascii="Arial" w:hAnsi="Arial" w:cs="Arial"/>
          <w:sz w:val="24"/>
          <w:szCs w:val="24"/>
        </w:rPr>
        <w:t>health and well-being</w:t>
      </w:r>
      <w:r w:rsidR="005003B8">
        <w:rPr>
          <w:rFonts w:ascii="Arial" w:hAnsi="Arial" w:cs="Arial"/>
          <w:sz w:val="24"/>
          <w:szCs w:val="24"/>
        </w:rPr>
        <w:t xml:space="preserve">. </w:t>
      </w:r>
      <w:r w:rsidR="00793F59">
        <w:rPr>
          <w:rFonts w:ascii="Arial" w:hAnsi="Arial" w:cs="Arial"/>
          <w:sz w:val="24"/>
          <w:szCs w:val="24"/>
        </w:rPr>
        <w:t xml:space="preserve">Medical News Today (2020) </w:t>
      </w:r>
      <w:r w:rsidR="008E6198">
        <w:rPr>
          <w:rFonts w:ascii="Arial" w:hAnsi="Arial" w:cs="Arial"/>
          <w:sz w:val="24"/>
          <w:szCs w:val="24"/>
        </w:rPr>
        <w:t xml:space="preserve">note that overusing digital devices and technology </w:t>
      </w:r>
      <w:r w:rsidR="00FC13ED">
        <w:rPr>
          <w:rFonts w:ascii="Arial" w:hAnsi="Arial" w:cs="Arial"/>
          <w:sz w:val="24"/>
          <w:szCs w:val="24"/>
        </w:rPr>
        <w:t>has a significant impact on an individuals</w:t>
      </w:r>
      <w:r w:rsidR="00AF0365">
        <w:rPr>
          <w:rFonts w:ascii="Arial" w:hAnsi="Arial" w:cs="Arial"/>
          <w:sz w:val="24"/>
          <w:szCs w:val="24"/>
        </w:rPr>
        <w:t>’</w:t>
      </w:r>
      <w:r w:rsidR="00FC13ED">
        <w:rPr>
          <w:rFonts w:ascii="Arial" w:hAnsi="Arial" w:cs="Arial"/>
          <w:sz w:val="24"/>
          <w:szCs w:val="24"/>
        </w:rPr>
        <w:t xml:space="preserve"> mental health and well-being</w:t>
      </w:r>
      <w:r w:rsidR="008A4793">
        <w:rPr>
          <w:rFonts w:ascii="Arial" w:hAnsi="Arial" w:cs="Arial"/>
          <w:sz w:val="24"/>
          <w:szCs w:val="24"/>
        </w:rPr>
        <w:t xml:space="preserve"> and contributing to some </w:t>
      </w:r>
      <w:r w:rsidR="00896BB2">
        <w:rPr>
          <w:rFonts w:ascii="Arial" w:hAnsi="Arial" w:cs="Arial"/>
          <w:sz w:val="24"/>
          <w:szCs w:val="24"/>
        </w:rPr>
        <w:t xml:space="preserve">other significant </w:t>
      </w:r>
      <w:r w:rsidR="008A4793">
        <w:rPr>
          <w:rFonts w:ascii="Arial" w:hAnsi="Arial" w:cs="Arial"/>
          <w:sz w:val="24"/>
          <w:szCs w:val="24"/>
        </w:rPr>
        <w:t xml:space="preserve">health conditions such as anxiety and depression. </w:t>
      </w:r>
      <w:r w:rsidR="00B55683">
        <w:rPr>
          <w:rFonts w:ascii="Arial" w:hAnsi="Arial" w:cs="Arial"/>
          <w:sz w:val="24"/>
          <w:szCs w:val="24"/>
        </w:rPr>
        <w:t>Seeing a rise in the use of digital devices and technology has also seen an increase</w:t>
      </w:r>
      <w:r w:rsidR="00ED28D9">
        <w:rPr>
          <w:rFonts w:ascii="Arial" w:hAnsi="Arial" w:cs="Arial"/>
          <w:sz w:val="24"/>
          <w:szCs w:val="24"/>
        </w:rPr>
        <w:t xml:space="preserve"> in mental health issues in young children</w:t>
      </w:r>
      <w:r w:rsidR="00F44599">
        <w:rPr>
          <w:rFonts w:ascii="Arial" w:hAnsi="Arial" w:cs="Arial"/>
          <w:sz w:val="24"/>
          <w:szCs w:val="24"/>
        </w:rPr>
        <w:t>. I</w:t>
      </w:r>
      <w:r w:rsidR="008C4C72">
        <w:rPr>
          <w:rFonts w:ascii="Arial" w:hAnsi="Arial" w:cs="Arial"/>
          <w:sz w:val="24"/>
          <w:szCs w:val="24"/>
        </w:rPr>
        <w:t xml:space="preserve">n </w:t>
      </w:r>
      <w:r w:rsidR="00FC5DBE">
        <w:rPr>
          <w:rFonts w:ascii="Arial" w:hAnsi="Arial" w:cs="Arial"/>
          <w:sz w:val="24"/>
          <w:szCs w:val="24"/>
        </w:rPr>
        <w:t>2004</w:t>
      </w:r>
      <w:r w:rsidR="00A750BE">
        <w:rPr>
          <w:rFonts w:ascii="Arial" w:hAnsi="Arial" w:cs="Arial"/>
          <w:sz w:val="24"/>
          <w:szCs w:val="24"/>
        </w:rPr>
        <w:t>,</w:t>
      </w:r>
      <w:r w:rsidR="00FC5DBE">
        <w:rPr>
          <w:rFonts w:ascii="Arial" w:hAnsi="Arial" w:cs="Arial"/>
          <w:sz w:val="24"/>
          <w:szCs w:val="24"/>
        </w:rPr>
        <w:t xml:space="preserve"> 10.1% of children had suffered at least one mental health disorder</w:t>
      </w:r>
      <w:r w:rsidR="00A750BE">
        <w:rPr>
          <w:rFonts w:ascii="Arial" w:hAnsi="Arial" w:cs="Arial"/>
          <w:sz w:val="24"/>
          <w:szCs w:val="24"/>
        </w:rPr>
        <w:t xml:space="preserve"> at the time of assessment</w:t>
      </w:r>
      <w:r w:rsidR="00D574F6">
        <w:rPr>
          <w:rFonts w:ascii="Arial" w:hAnsi="Arial" w:cs="Arial"/>
          <w:sz w:val="24"/>
          <w:szCs w:val="24"/>
        </w:rPr>
        <w:t>,</w:t>
      </w:r>
      <w:r w:rsidR="00ED28D9">
        <w:rPr>
          <w:rFonts w:ascii="Arial" w:hAnsi="Arial" w:cs="Arial"/>
          <w:sz w:val="24"/>
          <w:szCs w:val="24"/>
        </w:rPr>
        <w:t xml:space="preserve"> in 2017</w:t>
      </w:r>
      <w:r w:rsidR="00C01EB1">
        <w:rPr>
          <w:rFonts w:ascii="Arial" w:hAnsi="Arial" w:cs="Arial"/>
          <w:sz w:val="24"/>
          <w:szCs w:val="24"/>
        </w:rPr>
        <w:t>,</w:t>
      </w:r>
      <w:r w:rsidR="008C4C72">
        <w:rPr>
          <w:rFonts w:ascii="Arial" w:hAnsi="Arial" w:cs="Arial"/>
          <w:sz w:val="24"/>
          <w:szCs w:val="24"/>
        </w:rPr>
        <w:t xml:space="preserve"> 12.5% of young children had suffered at least on</w:t>
      </w:r>
      <w:r w:rsidR="00D574F6">
        <w:rPr>
          <w:rFonts w:ascii="Arial" w:hAnsi="Arial" w:cs="Arial"/>
          <w:sz w:val="24"/>
          <w:szCs w:val="24"/>
        </w:rPr>
        <w:t>e</w:t>
      </w:r>
      <w:r w:rsidR="008C4C72">
        <w:rPr>
          <w:rFonts w:ascii="Arial" w:hAnsi="Arial" w:cs="Arial"/>
          <w:sz w:val="24"/>
          <w:szCs w:val="24"/>
        </w:rPr>
        <w:t xml:space="preserve"> mental disorder</w:t>
      </w:r>
      <w:r w:rsidR="00D574F6">
        <w:rPr>
          <w:rFonts w:ascii="Arial" w:hAnsi="Arial" w:cs="Arial"/>
          <w:sz w:val="24"/>
          <w:szCs w:val="24"/>
        </w:rPr>
        <w:t xml:space="preserve"> </w:t>
      </w:r>
      <w:r w:rsidR="00C01EB1">
        <w:rPr>
          <w:rFonts w:ascii="Arial" w:hAnsi="Arial" w:cs="Arial"/>
          <w:sz w:val="24"/>
          <w:szCs w:val="24"/>
        </w:rPr>
        <w:t>at the time of assessment, this shows the clear rise in mental health disorders in children (</w:t>
      </w:r>
      <w:r w:rsidR="007569F7">
        <w:rPr>
          <w:rFonts w:ascii="Arial" w:hAnsi="Arial" w:cs="Arial"/>
          <w:sz w:val="24"/>
          <w:szCs w:val="24"/>
        </w:rPr>
        <w:t xml:space="preserve">Public Health England, 2019). </w:t>
      </w:r>
      <w:r w:rsidR="00F977BD">
        <w:rPr>
          <w:rFonts w:ascii="Arial" w:hAnsi="Arial" w:cs="Arial"/>
          <w:sz w:val="24"/>
          <w:szCs w:val="24"/>
        </w:rPr>
        <w:t xml:space="preserve">Although the statistics cannot guarantee that this rise is solely due to the rise in use of digital devices and technology, </w:t>
      </w:r>
      <w:r w:rsidR="00596A14">
        <w:rPr>
          <w:rFonts w:ascii="Arial" w:hAnsi="Arial" w:cs="Arial"/>
          <w:sz w:val="24"/>
          <w:szCs w:val="24"/>
        </w:rPr>
        <w:t xml:space="preserve">Miller (2020) </w:t>
      </w:r>
      <w:r w:rsidR="00C0009E">
        <w:rPr>
          <w:rFonts w:ascii="Arial" w:hAnsi="Arial" w:cs="Arial"/>
          <w:sz w:val="24"/>
          <w:szCs w:val="24"/>
        </w:rPr>
        <w:t xml:space="preserve">suggests that this rise is likely to </w:t>
      </w:r>
      <w:r w:rsidR="003A7FBA">
        <w:rPr>
          <w:rFonts w:ascii="Arial" w:hAnsi="Arial" w:cs="Arial"/>
          <w:sz w:val="24"/>
          <w:szCs w:val="24"/>
        </w:rPr>
        <w:t xml:space="preserve">rise higher over the </w:t>
      </w:r>
      <w:r w:rsidR="00A56DD8">
        <w:rPr>
          <w:rFonts w:ascii="Arial" w:hAnsi="Arial" w:cs="Arial"/>
          <w:sz w:val="24"/>
          <w:szCs w:val="24"/>
        </w:rPr>
        <w:t>coming years</w:t>
      </w:r>
      <w:r w:rsidR="003A7FBA">
        <w:rPr>
          <w:rFonts w:ascii="Arial" w:hAnsi="Arial" w:cs="Arial"/>
          <w:sz w:val="24"/>
          <w:szCs w:val="24"/>
        </w:rPr>
        <w:t xml:space="preserve"> with the overuse of technology and digital devices</w:t>
      </w:r>
      <w:r w:rsidR="00A56DD8">
        <w:rPr>
          <w:rFonts w:ascii="Arial" w:hAnsi="Arial" w:cs="Arial"/>
          <w:sz w:val="24"/>
          <w:szCs w:val="24"/>
        </w:rPr>
        <w:t xml:space="preserve"> continue to rise. </w:t>
      </w:r>
    </w:p>
    <w:p w14:paraId="007720FF" w14:textId="77777777" w:rsidR="00250780" w:rsidRDefault="00250780" w:rsidP="00867D36">
      <w:pPr>
        <w:spacing w:line="360" w:lineRule="auto"/>
        <w:jc w:val="both"/>
        <w:rPr>
          <w:rFonts w:ascii="Arial" w:hAnsi="Arial" w:cs="Arial"/>
          <w:sz w:val="24"/>
          <w:szCs w:val="24"/>
        </w:rPr>
      </w:pPr>
    </w:p>
    <w:p w14:paraId="49D86EBC" w14:textId="7521C8FA" w:rsidR="001D1E51" w:rsidRDefault="00D819CB" w:rsidP="00867D36">
      <w:pPr>
        <w:spacing w:line="360" w:lineRule="auto"/>
        <w:jc w:val="both"/>
        <w:rPr>
          <w:rFonts w:ascii="Arial" w:hAnsi="Arial" w:cs="Arial"/>
          <w:sz w:val="24"/>
          <w:szCs w:val="24"/>
        </w:rPr>
      </w:pPr>
      <w:r>
        <w:rPr>
          <w:rFonts w:ascii="Arial" w:hAnsi="Arial" w:cs="Arial"/>
          <w:sz w:val="24"/>
          <w:szCs w:val="24"/>
        </w:rPr>
        <w:t xml:space="preserve">Although digital devices and technology have had many positive </w:t>
      </w:r>
      <w:r w:rsidR="00082C71">
        <w:rPr>
          <w:rFonts w:ascii="Arial" w:hAnsi="Arial" w:cs="Arial"/>
          <w:sz w:val="24"/>
          <w:szCs w:val="24"/>
        </w:rPr>
        <w:t>e</w:t>
      </w:r>
      <w:r>
        <w:rPr>
          <w:rFonts w:ascii="Arial" w:hAnsi="Arial" w:cs="Arial"/>
          <w:sz w:val="24"/>
          <w:szCs w:val="24"/>
        </w:rPr>
        <w:t>ffects</w:t>
      </w:r>
      <w:r w:rsidR="00720780">
        <w:rPr>
          <w:rFonts w:ascii="Arial" w:hAnsi="Arial" w:cs="Arial"/>
          <w:sz w:val="24"/>
          <w:szCs w:val="24"/>
        </w:rPr>
        <w:t xml:space="preserve"> and changes in the world</w:t>
      </w:r>
      <w:r w:rsidR="00082C71">
        <w:rPr>
          <w:rFonts w:ascii="Arial" w:hAnsi="Arial" w:cs="Arial"/>
          <w:sz w:val="24"/>
          <w:szCs w:val="24"/>
        </w:rPr>
        <w:t>, they have also had negative effects</w:t>
      </w:r>
      <w:r w:rsidR="0022444A">
        <w:rPr>
          <w:rFonts w:ascii="Arial" w:hAnsi="Arial" w:cs="Arial"/>
          <w:sz w:val="24"/>
          <w:szCs w:val="24"/>
        </w:rPr>
        <w:t xml:space="preserve">. </w:t>
      </w:r>
      <w:r w:rsidR="005003B8">
        <w:rPr>
          <w:rFonts w:ascii="Arial" w:hAnsi="Arial" w:cs="Arial"/>
          <w:sz w:val="24"/>
          <w:szCs w:val="24"/>
        </w:rPr>
        <w:t xml:space="preserve">According to </w:t>
      </w:r>
      <w:proofErr w:type="spellStart"/>
      <w:r w:rsidR="00847933">
        <w:rPr>
          <w:rFonts w:ascii="Arial" w:hAnsi="Arial" w:cs="Arial"/>
          <w:sz w:val="24"/>
          <w:szCs w:val="24"/>
        </w:rPr>
        <w:t>Stueber</w:t>
      </w:r>
      <w:proofErr w:type="spellEnd"/>
      <w:r w:rsidR="00847933">
        <w:rPr>
          <w:rFonts w:ascii="Arial" w:hAnsi="Arial" w:cs="Arial"/>
          <w:sz w:val="24"/>
          <w:szCs w:val="24"/>
        </w:rPr>
        <w:t xml:space="preserve"> (</w:t>
      </w:r>
      <w:r w:rsidR="00FC5BA5">
        <w:rPr>
          <w:rFonts w:ascii="Arial" w:hAnsi="Arial" w:cs="Arial"/>
          <w:sz w:val="24"/>
          <w:szCs w:val="24"/>
        </w:rPr>
        <w:t>2019)</w:t>
      </w:r>
      <w:r w:rsidR="007C4D9E">
        <w:rPr>
          <w:rFonts w:ascii="Arial" w:hAnsi="Arial" w:cs="Arial"/>
          <w:sz w:val="24"/>
          <w:szCs w:val="24"/>
        </w:rPr>
        <w:t xml:space="preserve"> one </w:t>
      </w:r>
      <w:r w:rsidR="00B45498">
        <w:rPr>
          <w:rFonts w:ascii="Arial" w:hAnsi="Arial" w:cs="Arial"/>
          <w:sz w:val="24"/>
          <w:szCs w:val="24"/>
        </w:rPr>
        <w:t xml:space="preserve">of main negative </w:t>
      </w:r>
      <w:r w:rsidR="00AF0365">
        <w:rPr>
          <w:rFonts w:ascii="Arial" w:hAnsi="Arial" w:cs="Arial"/>
          <w:sz w:val="24"/>
          <w:szCs w:val="24"/>
        </w:rPr>
        <w:t>e</w:t>
      </w:r>
      <w:r w:rsidR="007C4D9E">
        <w:rPr>
          <w:rFonts w:ascii="Arial" w:hAnsi="Arial" w:cs="Arial"/>
          <w:sz w:val="24"/>
          <w:szCs w:val="24"/>
        </w:rPr>
        <w:t>ffect</w:t>
      </w:r>
      <w:r w:rsidR="00B45498">
        <w:rPr>
          <w:rFonts w:ascii="Arial" w:hAnsi="Arial" w:cs="Arial"/>
          <w:sz w:val="24"/>
          <w:szCs w:val="24"/>
        </w:rPr>
        <w:t>s</w:t>
      </w:r>
      <w:r w:rsidR="007C4D9E">
        <w:rPr>
          <w:rFonts w:ascii="Arial" w:hAnsi="Arial" w:cs="Arial"/>
          <w:sz w:val="24"/>
          <w:szCs w:val="24"/>
        </w:rPr>
        <w:t xml:space="preserve"> </w:t>
      </w:r>
      <w:r w:rsidR="0083303C">
        <w:rPr>
          <w:rFonts w:ascii="Arial" w:hAnsi="Arial" w:cs="Arial"/>
          <w:sz w:val="24"/>
          <w:szCs w:val="24"/>
        </w:rPr>
        <w:t>of</w:t>
      </w:r>
      <w:r w:rsidR="00FC5BA5">
        <w:rPr>
          <w:rFonts w:ascii="Arial" w:hAnsi="Arial" w:cs="Arial"/>
          <w:sz w:val="24"/>
          <w:szCs w:val="24"/>
        </w:rPr>
        <w:t xml:space="preserve"> overusing technological devices</w:t>
      </w:r>
      <w:r w:rsidR="0083303C">
        <w:rPr>
          <w:rFonts w:ascii="Arial" w:hAnsi="Arial" w:cs="Arial"/>
          <w:sz w:val="24"/>
          <w:szCs w:val="24"/>
        </w:rPr>
        <w:t xml:space="preserve"> is that it</w:t>
      </w:r>
      <w:r w:rsidR="009526AA">
        <w:rPr>
          <w:rFonts w:ascii="Arial" w:hAnsi="Arial" w:cs="Arial"/>
          <w:sz w:val="24"/>
          <w:szCs w:val="24"/>
        </w:rPr>
        <w:t xml:space="preserve"> stimulates health issues,</w:t>
      </w:r>
      <w:r w:rsidR="0040665F">
        <w:rPr>
          <w:rFonts w:ascii="Arial" w:hAnsi="Arial" w:cs="Arial"/>
          <w:sz w:val="24"/>
          <w:szCs w:val="24"/>
        </w:rPr>
        <w:t xml:space="preserve"> as</w:t>
      </w:r>
      <w:r w:rsidR="009526AA">
        <w:rPr>
          <w:rFonts w:ascii="Arial" w:hAnsi="Arial" w:cs="Arial"/>
          <w:sz w:val="24"/>
          <w:szCs w:val="24"/>
        </w:rPr>
        <w:t xml:space="preserve"> the amount of time spent on these devices </w:t>
      </w:r>
      <w:r w:rsidR="00E631A9">
        <w:rPr>
          <w:rFonts w:ascii="Arial" w:hAnsi="Arial" w:cs="Arial"/>
          <w:sz w:val="24"/>
          <w:szCs w:val="24"/>
        </w:rPr>
        <w:t>increases</w:t>
      </w:r>
      <w:r w:rsidR="0040665F">
        <w:rPr>
          <w:rFonts w:ascii="Arial" w:hAnsi="Arial" w:cs="Arial"/>
          <w:sz w:val="24"/>
          <w:szCs w:val="24"/>
        </w:rPr>
        <w:t>,</w:t>
      </w:r>
      <w:r w:rsidR="00E631A9">
        <w:rPr>
          <w:rFonts w:ascii="Arial" w:hAnsi="Arial" w:cs="Arial"/>
          <w:sz w:val="24"/>
          <w:szCs w:val="24"/>
        </w:rPr>
        <w:t xml:space="preserve"> the amount of time spent </w:t>
      </w:r>
      <w:r w:rsidR="0040665F">
        <w:rPr>
          <w:rFonts w:ascii="Arial" w:hAnsi="Arial" w:cs="Arial"/>
          <w:sz w:val="24"/>
          <w:szCs w:val="24"/>
        </w:rPr>
        <w:t>participating in</w:t>
      </w:r>
      <w:r w:rsidR="00E631A9">
        <w:rPr>
          <w:rFonts w:ascii="Arial" w:hAnsi="Arial" w:cs="Arial"/>
          <w:sz w:val="24"/>
          <w:szCs w:val="24"/>
        </w:rPr>
        <w:t xml:space="preserve"> physical activities reduces</w:t>
      </w:r>
      <w:r w:rsidR="0040665F">
        <w:rPr>
          <w:rFonts w:ascii="Arial" w:hAnsi="Arial" w:cs="Arial"/>
          <w:sz w:val="24"/>
          <w:szCs w:val="24"/>
        </w:rPr>
        <w:t>. Many</w:t>
      </w:r>
      <w:r w:rsidR="00E631A9">
        <w:rPr>
          <w:rFonts w:ascii="Arial" w:hAnsi="Arial" w:cs="Arial"/>
          <w:sz w:val="24"/>
          <w:szCs w:val="24"/>
        </w:rPr>
        <w:t xml:space="preserve"> individuals </w:t>
      </w:r>
      <w:r w:rsidR="00DB3532">
        <w:rPr>
          <w:rFonts w:ascii="Arial" w:hAnsi="Arial" w:cs="Arial"/>
          <w:sz w:val="24"/>
          <w:szCs w:val="24"/>
        </w:rPr>
        <w:t xml:space="preserve">often snack while using their digital devices leading to unhealthy </w:t>
      </w:r>
      <w:r w:rsidR="003542A2">
        <w:rPr>
          <w:rFonts w:ascii="Arial" w:hAnsi="Arial" w:cs="Arial"/>
          <w:sz w:val="24"/>
          <w:szCs w:val="24"/>
        </w:rPr>
        <w:t>habits and an unhealthy lifestyle</w:t>
      </w:r>
      <w:r w:rsidR="00E62397">
        <w:rPr>
          <w:rFonts w:ascii="Arial" w:hAnsi="Arial" w:cs="Arial"/>
          <w:sz w:val="24"/>
          <w:szCs w:val="24"/>
        </w:rPr>
        <w:t xml:space="preserve"> (</w:t>
      </w:r>
      <w:r w:rsidR="003E03E5">
        <w:rPr>
          <w:rFonts w:ascii="Arial" w:hAnsi="Arial" w:cs="Arial"/>
          <w:sz w:val="24"/>
          <w:szCs w:val="24"/>
        </w:rPr>
        <w:t>Rosen et al, 2014).</w:t>
      </w:r>
      <w:r w:rsidR="003542A2">
        <w:rPr>
          <w:rFonts w:ascii="Arial" w:hAnsi="Arial" w:cs="Arial"/>
          <w:sz w:val="24"/>
          <w:szCs w:val="24"/>
        </w:rPr>
        <w:t xml:space="preserve"> </w:t>
      </w:r>
      <w:r w:rsidR="00E11D9E">
        <w:rPr>
          <w:rFonts w:ascii="Arial" w:hAnsi="Arial" w:cs="Arial"/>
          <w:sz w:val="24"/>
          <w:szCs w:val="24"/>
        </w:rPr>
        <w:t>Developing these unhealthy habits and unhealthy lifestyle habits at a young age continues to have negative effects into adolescence</w:t>
      </w:r>
      <w:r w:rsidR="005E0E75">
        <w:rPr>
          <w:rFonts w:ascii="Arial" w:hAnsi="Arial" w:cs="Arial"/>
          <w:sz w:val="24"/>
          <w:szCs w:val="24"/>
        </w:rPr>
        <w:t xml:space="preserve">, </w:t>
      </w:r>
      <w:proofErr w:type="spellStart"/>
      <w:r w:rsidR="0016748C">
        <w:rPr>
          <w:rFonts w:ascii="Arial" w:hAnsi="Arial" w:cs="Arial"/>
          <w:sz w:val="24"/>
          <w:szCs w:val="24"/>
        </w:rPr>
        <w:t>Centers</w:t>
      </w:r>
      <w:proofErr w:type="spellEnd"/>
      <w:r w:rsidR="0016748C">
        <w:rPr>
          <w:rFonts w:ascii="Arial" w:hAnsi="Arial" w:cs="Arial"/>
          <w:sz w:val="24"/>
          <w:szCs w:val="24"/>
        </w:rPr>
        <w:t xml:space="preserve"> for Disease Control and Prevention (2019) note that a low level of physical activity </w:t>
      </w:r>
      <w:r w:rsidR="009D12BE">
        <w:rPr>
          <w:rFonts w:ascii="Arial" w:hAnsi="Arial" w:cs="Arial"/>
          <w:sz w:val="24"/>
          <w:szCs w:val="24"/>
        </w:rPr>
        <w:t xml:space="preserve">results in high health costs and financial costs and contribute to factors such as diabetes and heart </w:t>
      </w:r>
      <w:r w:rsidR="009D12BE">
        <w:rPr>
          <w:rFonts w:ascii="Arial" w:hAnsi="Arial" w:cs="Arial"/>
          <w:sz w:val="24"/>
          <w:szCs w:val="24"/>
        </w:rPr>
        <w:lastRenderedPageBreak/>
        <w:t xml:space="preserve">disease. </w:t>
      </w:r>
      <w:r w:rsidR="005317E4">
        <w:rPr>
          <w:rFonts w:ascii="Arial" w:hAnsi="Arial" w:cs="Arial"/>
          <w:sz w:val="24"/>
          <w:szCs w:val="24"/>
        </w:rPr>
        <w:t xml:space="preserve">Gladwell et al. (2013) suggest that different exercising environment </w:t>
      </w:r>
      <w:r w:rsidR="00A831E0">
        <w:rPr>
          <w:rFonts w:ascii="Arial" w:hAnsi="Arial" w:cs="Arial"/>
          <w:sz w:val="24"/>
          <w:szCs w:val="24"/>
        </w:rPr>
        <w:t>influence and shape health</w:t>
      </w:r>
      <w:r w:rsidR="00941759">
        <w:rPr>
          <w:rFonts w:ascii="Arial" w:hAnsi="Arial" w:cs="Arial"/>
          <w:sz w:val="24"/>
          <w:szCs w:val="24"/>
        </w:rPr>
        <w:t xml:space="preserve">, in particularly the outdoor environment. Children spending more time on their technological devices </w:t>
      </w:r>
      <w:r w:rsidR="004F41B3">
        <w:rPr>
          <w:rFonts w:ascii="Arial" w:hAnsi="Arial" w:cs="Arial"/>
          <w:sz w:val="24"/>
          <w:szCs w:val="24"/>
        </w:rPr>
        <w:t>usually means that they are using these devices indoors which reduces the likelihood of them participating in physical activities</w:t>
      </w:r>
      <w:r w:rsidR="00E90F32">
        <w:rPr>
          <w:rFonts w:ascii="Arial" w:hAnsi="Arial" w:cs="Arial"/>
          <w:sz w:val="24"/>
          <w:szCs w:val="24"/>
        </w:rPr>
        <w:t xml:space="preserve">. </w:t>
      </w:r>
      <w:r w:rsidR="003C3C97">
        <w:rPr>
          <w:rFonts w:ascii="Arial" w:hAnsi="Arial" w:cs="Arial"/>
          <w:sz w:val="24"/>
          <w:szCs w:val="24"/>
        </w:rPr>
        <w:t>Novak Djokovic Foundation (2017)</w:t>
      </w:r>
      <w:r w:rsidR="001D1E51">
        <w:rPr>
          <w:rFonts w:ascii="Arial" w:hAnsi="Arial" w:cs="Arial"/>
          <w:sz w:val="24"/>
          <w:szCs w:val="24"/>
        </w:rPr>
        <w:t xml:space="preserve"> </w:t>
      </w:r>
      <w:r w:rsidR="00533330">
        <w:rPr>
          <w:rFonts w:ascii="Arial" w:hAnsi="Arial" w:cs="Arial"/>
          <w:sz w:val="24"/>
          <w:szCs w:val="24"/>
        </w:rPr>
        <w:t>note that in order to create a f</w:t>
      </w:r>
      <w:r w:rsidR="00701227">
        <w:rPr>
          <w:rFonts w:ascii="Arial" w:hAnsi="Arial" w:cs="Arial"/>
          <w:sz w:val="24"/>
          <w:szCs w:val="24"/>
        </w:rPr>
        <w:t xml:space="preserve">oundation of movement and activity that will be carried throughout life, </w:t>
      </w:r>
      <w:r w:rsidR="004568E0">
        <w:rPr>
          <w:rFonts w:ascii="Arial" w:hAnsi="Arial" w:cs="Arial"/>
          <w:sz w:val="24"/>
          <w:szCs w:val="24"/>
        </w:rPr>
        <w:t xml:space="preserve">physical education and activities should be included in young children’s everyday lives. </w:t>
      </w:r>
      <w:r w:rsidR="00E96D23">
        <w:rPr>
          <w:rFonts w:ascii="Arial" w:hAnsi="Arial" w:cs="Arial"/>
          <w:sz w:val="24"/>
          <w:szCs w:val="24"/>
        </w:rPr>
        <w:t xml:space="preserve">Participating in physical activities and including them in everyday life from a young age </w:t>
      </w:r>
      <w:r w:rsidR="004C178C">
        <w:rPr>
          <w:rFonts w:ascii="Arial" w:hAnsi="Arial" w:cs="Arial"/>
          <w:sz w:val="24"/>
          <w:szCs w:val="24"/>
        </w:rPr>
        <w:t>encourages children to carry this into their adolescent years</w:t>
      </w:r>
      <w:r w:rsidR="00F53523">
        <w:rPr>
          <w:rFonts w:ascii="Arial" w:hAnsi="Arial" w:cs="Arial"/>
          <w:sz w:val="24"/>
          <w:szCs w:val="24"/>
        </w:rPr>
        <w:t xml:space="preserve"> which has significant positive impact on </w:t>
      </w:r>
      <w:r w:rsidR="00E51282">
        <w:rPr>
          <w:rFonts w:ascii="Arial" w:hAnsi="Arial" w:cs="Arial"/>
          <w:sz w:val="24"/>
          <w:szCs w:val="24"/>
        </w:rPr>
        <w:t xml:space="preserve">health and well-being. </w:t>
      </w:r>
    </w:p>
    <w:p w14:paraId="1FA1939B" w14:textId="14A85456" w:rsidR="00805AF0" w:rsidRDefault="00805AF0" w:rsidP="00867D36">
      <w:pPr>
        <w:spacing w:line="360" w:lineRule="auto"/>
        <w:jc w:val="both"/>
        <w:rPr>
          <w:rFonts w:ascii="Arial" w:hAnsi="Arial" w:cs="Arial"/>
          <w:sz w:val="24"/>
          <w:szCs w:val="24"/>
        </w:rPr>
      </w:pPr>
    </w:p>
    <w:p w14:paraId="18B83578" w14:textId="2791D828" w:rsidR="00805AF0" w:rsidRDefault="00925C65" w:rsidP="00867D36">
      <w:pPr>
        <w:spacing w:line="360" w:lineRule="auto"/>
        <w:jc w:val="both"/>
        <w:rPr>
          <w:rFonts w:ascii="Arial" w:hAnsi="Arial" w:cs="Arial"/>
          <w:sz w:val="24"/>
          <w:szCs w:val="24"/>
        </w:rPr>
      </w:pPr>
      <w:proofErr w:type="spellStart"/>
      <w:r>
        <w:rPr>
          <w:rFonts w:ascii="Arial" w:hAnsi="Arial" w:cs="Arial"/>
          <w:sz w:val="24"/>
          <w:szCs w:val="24"/>
        </w:rPr>
        <w:t>Beurkens</w:t>
      </w:r>
      <w:proofErr w:type="spellEnd"/>
      <w:r>
        <w:rPr>
          <w:rFonts w:ascii="Arial" w:hAnsi="Arial" w:cs="Arial"/>
          <w:sz w:val="24"/>
          <w:szCs w:val="24"/>
        </w:rPr>
        <w:t xml:space="preserve"> (2020) suggests that</w:t>
      </w:r>
      <w:r w:rsidR="005408AE">
        <w:rPr>
          <w:rFonts w:ascii="Arial" w:hAnsi="Arial" w:cs="Arial"/>
          <w:sz w:val="24"/>
          <w:szCs w:val="24"/>
        </w:rPr>
        <w:t xml:space="preserve"> many social media platforms and </w:t>
      </w:r>
      <w:r w:rsidR="005A40D5">
        <w:rPr>
          <w:rFonts w:ascii="Arial" w:hAnsi="Arial" w:cs="Arial"/>
          <w:sz w:val="24"/>
          <w:szCs w:val="24"/>
        </w:rPr>
        <w:t xml:space="preserve">apps available on digital devices promote and encourage children to stay connected and </w:t>
      </w:r>
      <w:r w:rsidR="005F5BF4">
        <w:rPr>
          <w:rFonts w:ascii="Arial" w:hAnsi="Arial" w:cs="Arial"/>
          <w:sz w:val="24"/>
          <w:szCs w:val="24"/>
        </w:rPr>
        <w:t xml:space="preserve">talk to peers that they know in real life. </w:t>
      </w:r>
      <w:r w:rsidR="005F0BF4">
        <w:rPr>
          <w:rFonts w:ascii="Arial" w:hAnsi="Arial" w:cs="Arial"/>
          <w:sz w:val="24"/>
          <w:szCs w:val="24"/>
        </w:rPr>
        <w:t xml:space="preserve">Hatch (2011) argues </w:t>
      </w:r>
      <w:r w:rsidR="0067499C">
        <w:rPr>
          <w:rFonts w:ascii="Arial" w:hAnsi="Arial" w:cs="Arial"/>
          <w:sz w:val="24"/>
          <w:szCs w:val="24"/>
        </w:rPr>
        <w:t xml:space="preserve">that meeting </w:t>
      </w:r>
      <w:r w:rsidR="00564457">
        <w:rPr>
          <w:rFonts w:ascii="Arial" w:hAnsi="Arial" w:cs="Arial"/>
          <w:sz w:val="24"/>
          <w:szCs w:val="24"/>
        </w:rPr>
        <w:t xml:space="preserve">technology and digital devices are working to prepare children for the real word, </w:t>
      </w:r>
      <w:r w:rsidR="00C00EBB">
        <w:rPr>
          <w:rFonts w:ascii="Arial" w:hAnsi="Arial" w:cs="Arial"/>
          <w:sz w:val="24"/>
          <w:szCs w:val="24"/>
        </w:rPr>
        <w:t xml:space="preserve">coming across strangers in the virtual world allows parents the opportunity to prepare their children for these meeting in the real word and ensure that children know exactly what to do and exactly not what to do when they come across a stranger </w:t>
      </w:r>
      <w:r w:rsidR="004966AE">
        <w:rPr>
          <w:rFonts w:ascii="Arial" w:hAnsi="Arial" w:cs="Arial"/>
          <w:sz w:val="24"/>
          <w:szCs w:val="24"/>
        </w:rPr>
        <w:t xml:space="preserve">both in the virtual world and in real life scenarios. </w:t>
      </w:r>
      <w:r w:rsidR="001C2619">
        <w:rPr>
          <w:rFonts w:ascii="Arial" w:hAnsi="Arial" w:cs="Arial"/>
          <w:sz w:val="24"/>
          <w:szCs w:val="24"/>
        </w:rPr>
        <w:t xml:space="preserve">However, allowing children to use the internet freely also </w:t>
      </w:r>
      <w:r w:rsidR="001A6696">
        <w:rPr>
          <w:rFonts w:ascii="Arial" w:hAnsi="Arial" w:cs="Arial"/>
          <w:sz w:val="24"/>
          <w:szCs w:val="24"/>
        </w:rPr>
        <w:t xml:space="preserve">significantly increases the </w:t>
      </w:r>
      <w:r w:rsidR="00E92E65">
        <w:rPr>
          <w:rFonts w:ascii="Arial" w:hAnsi="Arial" w:cs="Arial"/>
          <w:sz w:val="24"/>
          <w:szCs w:val="24"/>
        </w:rPr>
        <w:t>risk of harm</w:t>
      </w:r>
      <w:r w:rsidR="0098615A">
        <w:rPr>
          <w:rFonts w:ascii="Arial" w:hAnsi="Arial" w:cs="Arial"/>
          <w:sz w:val="24"/>
          <w:szCs w:val="24"/>
        </w:rPr>
        <w:t xml:space="preserve"> (</w:t>
      </w:r>
      <w:r w:rsidR="0098615A" w:rsidRPr="00B11A18">
        <w:rPr>
          <w:rFonts w:ascii="Arial" w:hAnsi="Arial" w:cs="Arial"/>
          <w:color w:val="222222"/>
          <w:sz w:val="24"/>
          <w:szCs w:val="24"/>
          <w:shd w:val="clear" w:color="auto" w:fill="FFFFFF"/>
        </w:rPr>
        <w:t>Leung, 2014</w:t>
      </w:r>
      <w:r w:rsidR="0098615A">
        <w:rPr>
          <w:rFonts w:ascii="Arial" w:hAnsi="Arial" w:cs="Arial"/>
          <w:color w:val="222222"/>
          <w:sz w:val="24"/>
          <w:szCs w:val="24"/>
          <w:shd w:val="clear" w:color="auto" w:fill="FFFFFF"/>
        </w:rPr>
        <w:t xml:space="preserve">). </w:t>
      </w:r>
    </w:p>
    <w:p w14:paraId="607C3E6E" w14:textId="1973DF66" w:rsidR="005F5BF4" w:rsidRDefault="005F5BF4" w:rsidP="00867D36">
      <w:pPr>
        <w:spacing w:line="360" w:lineRule="auto"/>
        <w:jc w:val="both"/>
        <w:rPr>
          <w:rFonts w:ascii="Arial" w:hAnsi="Arial" w:cs="Arial"/>
          <w:sz w:val="24"/>
          <w:szCs w:val="24"/>
        </w:rPr>
      </w:pPr>
    </w:p>
    <w:p w14:paraId="18D6D7B3" w14:textId="77777777" w:rsidR="00167305" w:rsidRDefault="005F5BF4" w:rsidP="00867D36">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However, </w:t>
      </w:r>
      <w:proofErr w:type="spellStart"/>
      <w:r>
        <w:rPr>
          <w:rFonts w:ascii="Arial" w:hAnsi="Arial" w:cs="Arial"/>
          <w:sz w:val="24"/>
          <w:szCs w:val="24"/>
        </w:rPr>
        <w:t>Beurkens</w:t>
      </w:r>
      <w:proofErr w:type="spellEnd"/>
      <w:r>
        <w:rPr>
          <w:rFonts w:ascii="Arial" w:hAnsi="Arial" w:cs="Arial"/>
          <w:sz w:val="24"/>
          <w:szCs w:val="24"/>
        </w:rPr>
        <w:t xml:space="preserve"> (2020) also believes that</w:t>
      </w:r>
      <w:r w:rsidR="00EE4A73">
        <w:rPr>
          <w:rFonts w:ascii="Arial" w:hAnsi="Arial" w:cs="Arial"/>
          <w:sz w:val="24"/>
          <w:szCs w:val="24"/>
        </w:rPr>
        <w:t xml:space="preserve"> the overuse of digital devices and screen time often replace the t</w:t>
      </w:r>
      <w:r w:rsidR="00F422C2">
        <w:rPr>
          <w:rFonts w:ascii="Arial" w:hAnsi="Arial" w:cs="Arial"/>
          <w:sz w:val="24"/>
          <w:szCs w:val="24"/>
        </w:rPr>
        <w:t>i</w:t>
      </w:r>
      <w:r w:rsidR="00EE4A73">
        <w:rPr>
          <w:rFonts w:ascii="Arial" w:hAnsi="Arial" w:cs="Arial"/>
          <w:sz w:val="24"/>
          <w:szCs w:val="24"/>
        </w:rPr>
        <w:t xml:space="preserve">me spend engaging with peers in real life activities and interactions. </w:t>
      </w:r>
      <w:r w:rsidR="00F138CD">
        <w:rPr>
          <w:rFonts w:ascii="Arial" w:hAnsi="Arial" w:cs="Arial"/>
          <w:color w:val="222222"/>
          <w:sz w:val="24"/>
          <w:szCs w:val="24"/>
          <w:shd w:val="clear" w:color="auto" w:fill="FFFFFF"/>
        </w:rPr>
        <w:t xml:space="preserve">Hogan and Strasburger (2018) add that </w:t>
      </w:r>
      <w:r w:rsidR="00964942">
        <w:rPr>
          <w:rFonts w:ascii="Arial" w:hAnsi="Arial" w:cs="Arial"/>
          <w:color w:val="222222"/>
          <w:sz w:val="24"/>
          <w:szCs w:val="24"/>
          <w:shd w:val="clear" w:color="auto" w:fill="FFFFFF"/>
        </w:rPr>
        <w:t xml:space="preserve">prolonged </w:t>
      </w:r>
      <w:r w:rsidR="003D1228">
        <w:rPr>
          <w:rFonts w:ascii="Arial" w:hAnsi="Arial" w:cs="Arial"/>
          <w:color w:val="222222"/>
          <w:sz w:val="24"/>
          <w:szCs w:val="24"/>
          <w:shd w:val="clear" w:color="auto" w:fill="FFFFFF"/>
        </w:rPr>
        <w:t>h</w:t>
      </w:r>
      <w:r w:rsidR="00964942">
        <w:rPr>
          <w:rFonts w:ascii="Arial" w:hAnsi="Arial" w:cs="Arial"/>
          <w:color w:val="222222"/>
          <w:sz w:val="24"/>
          <w:szCs w:val="24"/>
          <w:shd w:val="clear" w:color="auto" w:fill="FFFFFF"/>
        </w:rPr>
        <w:t xml:space="preserve">ours in front of a screen </w:t>
      </w:r>
      <w:r w:rsidR="00974937">
        <w:rPr>
          <w:rFonts w:ascii="Arial" w:hAnsi="Arial" w:cs="Arial"/>
          <w:color w:val="222222"/>
          <w:sz w:val="24"/>
          <w:szCs w:val="24"/>
          <w:shd w:val="clear" w:color="auto" w:fill="FFFFFF"/>
        </w:rPr>
        <w:t>significantly reduce and limit the time spent with family members and friends</w:t>
      </w:r>
      <w:r w:rsidR="00B20909">
        <w:rPr>
          <w:rFonts w:ascii="Arial" w:hAnsi="Arial" w:cs="Arial"/>
          <w:color w:val="222222"/>
          <w:sz w:val="24"/>
          <w:szCs w:val="24"/>
          <w:shd w:val="clear" w:color="auto" w:fill="FFFFFF"/>
        </w:rPr>
        <w:t xml:space="preserve">, this increases </w:t>
      </w:r>
      <w:r w:rsidR="002D5CCA">
        <w:rPr>
          <w:rFonts w:ascii="Arial" w:hAnsi="Arial" w:cs="Arial"/>
          <w:color w:val="222222"/>
          <w:sz w:val="24"/>
          <w:szCs w:val="24"/>
          <w:shd w:val="clear" w:color="auto" w:fill="FFFFFF"/>
        </w:rPr>
        <w:t xml:space="preserve">negative affects on a child’s development as it is in the early years that children </w:t>
      </w:r>
      <w:r w:rsidR="00131823">
        <w:rPr>
          <w:rFonts w:ascii="Arial" w:hAnsi="Arial" w:cs="Arial"/>
          <w:color w:val="222222"/>
          <w:sz w:val="24"/>
          <w:szCs w:val="24"/>
          <w:shd w:val="clear" w:color="auto" w:fill="FFFFFF"/>
        </w:rPr>
        <w:t>enjoy playing</w:t>
      </w:r>
      <w:r w:rsidR="000A75AE">
        <w:rPr>
          <w:rFonts w:ascii="Arial" w:hAnsi="Arial" w:cs="Arial"/>
          <w:color w:val="222222"/>
          <w:sz w:val="24"/>
          <w:szCs w:val="24"/>
          <w:shd w:val="clear" w:color="auto" w:fill="FFFFFF"/>
        </w:rPr>
        <w:t xml:space="preserve">, </w:t>
      </w:r>
      <w:r w:rsidR="00131823">
        <w:rPr>
          <w:rFonts w:ascii="Arial" w:hAnsi="Arial" w:cs="Arial"/>
          <w:color w:val="222222"/>
          <w:sz w:val="24"/>
          <w:szCs w:val="24"/>
          <w:shd w:val="clear" w:color="auto" w:fill="FFFFFF"/>
        </w:rPr>
        <w:t xml:space="preserve">exploring and developing their imagination skills. </w:t>
      </w:r>
      <w:proofErr w:type="spellStart"/>
      <w:r w:rsidR="001A62C1">
        <w:rPr>
          <w:rFonts w:ascii="Arial" w:hAnsi="Arial" w:cs="Arial"/>
          <w:color w:val="222222"/>
          <w:sz w:val="24"/>
          <w:szCs w:val="24"/>
          <w:shd w:val="clear" w:color="auto" w:fill="FFFFFF"/>
        </w:rPr>
        <w:t>Hitlin</w:t>
      </w:r>
      <w:proofErr w:type="spellEnd"/>
      <w:r w:rsidR="001A62C1">
        <w:rPr>
          <w:rFonts w:ascii="Arial" w:hAnsi="Arial" w:cs="Arial"/>
          <w:color w:val="222222"/>
          <w:sz w:val="24"/>
          <w:szCs w:val="24"/>
          <w:shd w:val="clear" w:color="auto" w:fill="FFFFFF"/>
        </w:rPr>
        <w:t xml:space="preserve"> (2018) </w:t>
      </w:r>
      <w:r w:rsidR="00C97603">
        <w:rPr>
          <w:rFonts w:ascii="Arial" w:hAnsi="Arial" w:cs="Arial"/>
          <w:color w:val="222222"/>
          <w:sz w:val="24"/>
          <w:szCs w:val="24"/>
          <w:shd w:val="clear" w:color="auto" w:fill="FFFFFF"/>
        </w:rPr>
        <w:t xml:space="preserve">is in agreement with the above </w:t>
      </w:r>
      <w:r w:rsidR="00CB5AE9">
        <w:rPr>
          <w:rFonts w:ascii="Arial" w:hAnsi="Arial" w:cs="Arial"/>
          <w:color w:val="222222"/>
          <w:sz w:val="24"/>
          <w:szCs w:val="24"/>
          <w:shd w:val="clear" w:color="auto" w:fill="FFFFFF"/>
        </w:rPr>
        <w:t xml:space="preserve">statements and notes </w:t>
      </w:r>
      <w:r w:rsidR="00A5489D">
        <w:rPr>
          <w:rFonts w:ascii="Arial" w:hAnsi="Arial" w:cs="Arial"/>
          <w:color w:val="222222"/>
          <w:sz w:val="24"/>
          <w:szCs w:val="24"/>
          <w:shd w:val="clear" w:color="auto" w:fill="FFFFFF"/>
        </w:rPr>
        <w:t>that with the rapid growth and demand o</w:t>
      </w:r>
      <w:r w:rsidR="00C97603">
        <w:rPr>
          <w:rFonts w:ascii="Arial" w:hAnsi="Arial" w:cs="Arial"/>
          <w:color w:val="222222"/>
          <w:sz w:val="24"/>
          <w:szCs w:val="24"/>
          <w:shd w:val="clear" w:color="auto" w:fill="FFFFFF"/>
        </w:rPr>
        <w:t>f</w:t>
      </w:r>
      <w:r w:rsidR="00A5489D">
        <w:rPr>
          <w:rFonts w:ascii="Arial" w:hAnsi="Arial" w:cs="Arial"/>
          <w:color w:val="222222"/>
          <w:sz w:val="24"/>
          <w:szCs w:val="24"/>
          <w:shd w:val="clear" w:color="auto" w:fill="FFFFFF"/>
        </w:rPr>
        <w:t xml:space="preserve"> digital devices</w:t>
      </w:r>
      <w:r w:rsidR="00C97603">
        <w:rPr>
          <w:rFonts w:ascii="Arial" w:hAnsi="Arial" w:cs="Arial"/>
          <w:color w:val="222222"/>
          <w:sz w:val="24"/>
          <w:szCs w:val="24"/>
          <w:shd w:val="clear" w:color="auto" w:fill="FFFFFF"/>
        </w:rPr>
        <w:t>, t</w:t>
      </w:r>
      <w:r w:rsidR="00A5489D">
        <w:rPr>
          <w:rFonts w:ascii="Arial" w:hAnsi="Arial" w:cs="Arial"/>
          <w:color w:val="222222"/>
          <w:sz w:val="24"/>
          <w:szCs w:val="24"/>
          <w:shd w:val="clear" w:color="auto" w:fill="FFFFFF"/>
        </w:rPr>
        <w:t xml:space="preserve">echnology </w:t>
      </w:r>
      <w:r w:rsidR="00C97603">
        <w:rPr>
          <w:rFonts w:ascii="Arial" w:hAnsi="Arial" w:cs="Arial"/>
          <w:color w:val="222222"/>
          <w:sz w:val="24"/>
          <w:szCs w:val="24"/>
          <w:shd w:val="clear" w:color="auto" w:fill="FFFFFF"/>
        </w:rPr>
        <w:t xml:space="preserve">and media the </w:t>
      </w:r>
      <w:r w:rsidR="00CB5AE9">
        <w:rPr>
          <w:rFonts w:ascii="Arial" w:hAnsi="Arial" w:cs="Arial"/>
          <w:color w:val="222222"/>
          <w:sz w:val="24"/>
          <w:szCs w:val="24"/>
          <w:shd w:val="clear" w:color="auto" w:fill="FFFFFF"/>
        </w:rPr>
        <w:t xml:space="preserve">demand for social </w:t>
      </w:r>
      <w:r w:rsidR="008B6CBE">
        <w:rPr>
          <w:rFonts w:ascii="Arial" w:hAnsi="Arial" w:cs="Arial"/>
          <w:color w:val="222222"/>
          <w:sz w:val="24"/>
          <w:szCs w:val="24"/>
          <w:shd w:val="clear" w:color="auto" w:fill="FFFFFF"/>
        </w:rPr>
        <w:t>interaction face to face has decreased</w:t>
      </w:r>
      <w:r w:rsidR="003316A8">
        <w:rPr>
          <w:rFonts w:ascii="Arial" w:hAnsi="Arial" w:cs="Arial"/>
          <w:color w:val="222222"/>
          <w:sz w:val="24"/>
          <w:szCs w:val="24"/>
          <w:shd w:val="clear" w:color="auto" w:fill="FFFFFF"/>
        </w:rPr>
        <w:t xml:space="preserve">. </w:t>
      </w:r>
      <w:r w:rsidR="0018468C">
        <w:rPr>
          <w:rFonts w:ascii="Arial" w:hAnsi="Arial" w:cs="Arial"/>
          <w:color w:val="222222"/>
          <w:sz w:val="24"/>
          <w:szCs w:val="24"/>
          <w:shd w:val="clear" w:color="auto" w:fill="FFFFFF"/>
        </w:rPr>
        <w:t xml:space="preserve">Miller et al. (2019) </w:t>
      </w:r>
      <w:r w:rsidR="00CE7B1A">
        <w:rPr>
          <w:rFonts w:ascii="Arial" w:hAnsi="Arial" w:cs="Arial"/>
          <w:color w:val="222222"/>
          <w:sz w:val="24"/>
          <w:szCs w:val="24"/>
          <w:shd w:val="clear" w:color="auto" w:fill="FFFFFF"/>
        </w:rPr>
        <w:t>believe that in the current society, may individuals choose to have conversations via tex</w:t>
      </w:r>
      <w:r w:rsidR="00BF56FB">
        <w:rPr>
          <w:rFonts w:ascii="Arial" w:hAnsi="Arial" w:cs="Arial"/>
          <w:color w:val="222222"/>
          <w:sz w:val="24"/>
          <w:szCs w:val="24"/>
          <w:shd w:val="clear" w:color="auto" w:fill="FFFFFF"/>
        </w:rPr>
        <w:t>t, over the internet or over the phone and the same choices are made when conducting meetings for work purposes</w:t>
      </w:r>
      <w:r w:rsidR="001B1466">
        <w:rPr>
          <w:rFonts w:ascii="Arial" w:hAnsi="Arial" w:cs="Arial"/>
          <w:color w:val="222222"/>
          <w:sz w:val="24"/>
          <w:szCs w:val="24"/>
          <w:shd w:val="clear" w:color="auto" w:fill="FFFFFF"/>
        </w:rPr>
        <w:t xml:space="preserve"> which reduces social interaction as too many people are glued to their digital devices. When </w:t>
      </w:r>
      <w:r w:rsidR="001B1466">
        <w:rPr>
          <w:rFonts w:ascii="Arial" w:hAnsi="Arial" w:cs="Arial"/>
          <w:color w:val="222222"/>
          <w:sz w:val="24"/>
          <w:szCs w:val="24"/>
          <w:shd w:val="clear" w:color="auto" w:fill="FFFFFF"/>
        </w:rPr>
        <w:lastRenderedPageBreak/>
        <w:t xml:space="preserve">children live in a home where they are seeing their family members on the phone for long periods of time, it also has </w:t>
      </w:r>
      <w:r w:rsidR="000F2580">
        <w:rPr>
          <w:rFonts w:ascii="Arial" w:hAnsi="Arial" w:cs="Arial"/>
          <w:color w:val="222222"/>
          <w:sz w:val="24"/>
          <w:szCs w:val="24"/>
          <w:shd w:val="clear" w:color="auto" w:fill="FFFFFF"/>
        </w:rPr>
        <w:t>e</w:t>
      </w:r>
      <w:r w:rsidR="001B1466">
        <w:rPr>
          <w:rFonts w:ascii="Arial" w:hAnsi="Arial" w:cs="Arial"/>
          <w:color w:val="222222"/>
          <w:sz w:val="24"/>
          <w:szCs w:val="24"/>
          <w:shd w:val="clear" w:color="auto" w:fill="FFFFFF"/>
        </w:rPr>
        <w:t xml:space="preserve">ffect on their development. These children grow to believe that it is acceptable for them to be on their digital devices for long periods of time and </w:t>
      </w:r>
      <w:r w:rsidR="00C0478A">
        <w:rPr>
          <w:rFonts w:ascii="Arial" w:hAnsi="Arial" w:cs="Arial"/>
          <w:color w:val="222222"/>
          <w:sz w:val="24"/>
          <w:szCs w:val="24"/>
          <w:shd w:val="clear" w:color="auto" w:fill="FFFFFF"/>
        </w:rPr>
        <w:t>speak to their friends and peers through their devices rather than face to face. Furthermore, these children have reduced time with their</w:t>
      </w:r>
      <w:r w:rsidR="000F2580">
        <w:rPr>
          <w:rFonts w:ascii="Arial" w:hAnsi="Arial" w:cs="Arial"/>
          <w:color w:val="222222"/>
          <w:sz w:val="24"/>
          <w:szCs w:val="24"/>
          <w:shd w:val="clear" w:color="auto" w:fill="FFFFFF"/>
        </w:rPr>
        <w:t xml:space="preserve"> own</w:t>
      </w:r>
      <w:r w:rsidR="00C0478A">
        <w:rPr>
          <w:rFonts w:ascii="Arial" w:hAnsi="Arial" w:cs="Arial"/>
          <w:color w:val="222222"/>
          <w:sz w:val="24"/>
          <w:szCs w:val="24"/>
          <w:shd w:val="clear" w:color="auto" w:fill="FFFFFF"/>
        </w:rPr>
        <w:t xml:space="preserve"> </w:t>
      </w:r>
      <w:r w:rsidR="000F2580">
        <w:rPr>
          <w:rFonts w:ascii="Arial" w:hAnsi="Arial" w:cs="Arial"/>
          <w:color w:val="222222"/>
          <w:sz w:val="24"/>
          <w:szCs w:val="24"/>
          <w:shd w:val="clear" w:color="auto" w:fill="FFFFFF"/>
        </w:rPr>
        <w:t>family members</w:t>
      </w:r>
      <w:r w:rsidR="00C9660A">
        <w:rPr>
          <w:rFonts w:ascii="Arial" w:hAnsi="Arial" w:cs="Arial"/>
          <w:color w:val="222222"/>
          <w:sz w:val="24"/>
          <w:szCs w:val="24"/>
          <w:shd w:val="clear" w:color="auto" w:fill="FFFFFF"/>
        </w:rPr>
        <w:t xml:space="preserve"> because they too are glued to their devices and are too busy to spend quality time with their children encouraging and supporting their development.</w:t>
      </w:r>
    </w:p>
    <w:p w14:paraId="5E47F255" w14:textId="77777777" w:rsidR="00167305" w:rsidRDefault="00167305" w:rsidP="00867D36">
      <w:pPr>
        <w:spacing w:line="360" w:lineRule="auto"/>
        <w:jc w:val="both"/>
        <w:rPr>
          <w:rFonts w:ascii="Arial" w:hAnsi="Arial" w:cs="Arial"/>
          <w:color w:val="222222"/>
          <w:sz w:val="24"/>
          <w:szCs w:val="24"/>
          <w:shd w:val="clear" w:color="auto" w:fill="FFFFFF"/>
        </w:rPr>
      </w:pPr>
    </w:p>
    <w:p w14:paraId="75E6D616" w14:textId="77777777" w:rsidR="00167305" w:rsidRDefault="00167305" w:rsidP="00867D36">
      <w:pPr>
        <w:spacing w:line="360" w:lineRule="auto"/>
        <w:jc w:val="both"/>
        <w:rPr>
          <w:rFonts w:ascii="Arial" w:hAnsi="Arial" w:cs="Arial"/>
          <w:color w:val="222222"/>
          <w:sz w:val="24"/>
          <w:szCs w:val="24"/>
          <w:shd w:val="clear" w:color="auto" w:fill="FFFFFF"/>
        </w:rPr>
      </w:pPr>
    </w:p>
    <w:p w14:paraId="0033F7FE" w14:textId="77777777" w:rsidR="00167305" w:rsidRDefault="00167305" w:rsidP="00867D36">
      <w:pPr>
        <w:spacing w:line="360" w:lineRule="auto"/>
        <w:jc w:val="both"/>
        <w:rPr>
          <w:rFonts w:ascii="Arial" w:hAnsi="Arial" w:cs="Arial"/>
          <w:color w:val="222222"/>
          <w:sz w:val="24"/>
          <w:szCs w:val="24"/>
          <w:shd w:val="clear" w:color="auto" w:fill="FFFFFF"/>
        </w:rPr>
      </w:pPr>
    </w:p>
    <w:p w14:paraId="52DA12C3" w14:textId="77777777" w:rsidR="00167305" w:rsidRDefault="00167305" w:rsidP="00867D36">
      <w:pPr>
        <w:spacing w:line="360" w:lineRule="auto"/>
        <w:jc w:val="both"/>
        <w:rPr>
          <w:rFonts w:ascii="Arial" w:hAnsi="Arial" w:cs="Arial"/>
          <w:color w:val="222222"/>
          <w:sz w:val="24"/>
          <w:szCs w:val="24"/>
          <w:shd w:val="clear" w:color="auto" w:fill="FFFFFF"/>
        </w:rPr>
      </w:pPr>
    </w:p>
    <w:p w14:paraId="331EEB10" w14:textId="77777777" w:rsidR="00167305" w:rsidRDefault="00167305" w:rsidP="00867D36">
      <w:pPr>
        <w:spacing w:line="360" w:lineRule="auto"/>
        <w:jc w:val="both"/>
        <w:rPr>
          <w:rFonts w:ascii="Arial" w:hAnsi="Arial" w:cs="Arial"/>
          <w:color w:val="222222"/>
          <w:sz w:val="24"/>
          <w:szCs w:val="24"/>
          <w:shd w:val="clear" w:color="auto" w:fill="FFFFFF"/>
        </w:rPr>
      </w:pPr>
    </w:p>
    <w:p w14:paraId="7FB2541F" w14:textId="77777777" w:rsidR="00167305" w:rsidRDefault="00167305" w:rsidP="00867D36">
      <w:pPr>
        <w:spacing w:line="360" w:lineRule="auto"/>
        <w:jc w:val="both"/>
        <w:rPr>
          <w:rFonts w:ascii="Arial" w:hAnsi="Arial" w:cs="Arial"/>
          <w:color w:val="222222"/>
          <w:sz w:val="24"/>
          <w:szCs w:val="24"/>
          <w:shd w:val="clear" w:color="auto" w:fill="FFFFFF"/>
        </w:rPr>
      </w:pPr>
    </w:p>
    <w:p w14:paraId="23308CE2" w14:textId="77777777" w:rsidR="00167305" w:rsidRDefault="00167305" w:rsidP="00867D36">
      <w:pPr>
        <w:spacing w:line="360" w:lineRule="auto"/>
        <w:jc w:val="both"/>
        <w:rPr>
          <w:rFonts w:ascii="Arial" w:hAnsi="Arial" w:cs="Arial"/>
          <w:color w:val="222222"/>
          <w:sz w:val="24"/>
          <w:szCs w:val="24"/>
          <w:shd w:val="clear" w:color="auto" w:fill="FFFFFF"/>
        </w:rPr>
      </w:pPr>
    </w:p>
    <w:p w14:paraId="5340FF17" w14:textId="77777777" w:rsidR="00167305" w:rsidRDefault="00167305" w:rsidP="00867D36">
      <w:pPr>
        <w:spacing w:line="360" w:lineRule="auto"/>
        <w:jc w:val="both"/>
        <w:rPr>
          <w:rFonts w:ascii="Arial" w:hAnsi="Arial" w:cs="Arial"/>
          <w:color w:val="222222"/>
          <w:sz w:val="24"/>
          <w:szCs w:val="24"/>
          <w:shd w:val="clear" w:color="auto" w:fill="FFFFFF"/>
        </w:rPr>
      </w:pPr>
    </w:p>
    <w:p w14:paraId="7631673B" w14:textId="77777777" w:rsidR="00167305" w:rsidRDefault="00167305" w:rsidP="00867D36">
      <w:pPr>
        <w:spacing w:line="360" w:lineRule="auto"/>
        <w:jc w:val="both"/>
        <w:rPr>
          <w:rFonts w:ascii="Arial" w:hAnsi="Arial" w:cs="Arial"/>
          <w:color w:val="222222"/>
          <w:sz w:val="24"/>
          <w:szCs w:val="24"/>
          <w:shd w:val="clear" w:color="auto" w:fill="FFFFFF"/>
        </w:rPr>
      </w:pPr>
    </w:p>
    <w:p w14:paraId="4CC250C2" w14:textId="77777777" w:rsidR="00167305" w:rsidRDefault="00167305" w:rsidP="00867D36">
      <w:pPr>
        <w:spacing w:line="360" w:lineRule="auto"/>
        <w:jc w:val="both"/>
        <w:rPr>
          <w:rFonts w:ascii="Arial" w:hAnsi="Arial" w:cs="Arial"/>
          <w:color w:val="222222"/>
          <w:sz w:val="24"/>
          <w:szCs w:val="24"/>
          <w:shd w:val="clear" w:color="auto" w:fill="FFFFFF"/>
        </w:rPr>
      </w:pPr>
    </w:p>
    <w:p w14:paraId="1B9DA55E" w14:textId="77777777" w:rsidR="00167305" w:rsidRDefault="00167305" w:rsidP="00867D36">
      <w:pPr>
        <w:spacing w:line="360" w:lineRule="auto"/>
        <w:jc w:val="both"/>
        <w:rPr>
          <w:rFonts w:ascii="Arial" w:hAnsi="Arial" w:cs="Arial"/>
          <w:color w:val="222222"/>
          <w:sz w:val="24"/>
          <w:szCs w:val="24"/>
          <w:shd w:val="clear" w:color="auto" w:fill="FFFFFF"/>
        </w:rPr>
      </w:pPr>
    </w:p>
    <w:p w14:paraId="1D5E1A7E" w14:textId="77777777" w:rsidR="00167305" w:rsidRDefault="00167305" w:rsidP="00867D36">
      <w:pPr>
        <w:spacing w:line="360" w:lineRule="auto"/>
        <w:jc w:val="both"/>
        <w:rPr>
          <w:rFonts w:ascii="Arial" w:hAnsi="Arial" w:cs="Arial"/>
          <w:color w:val="222222"/>
          <w:sz w:val="24"/>
          <w:szCs w:val="24"/>
          <w:shd w:val="clear" w:color="auto" w:fill="FFFFFF"/>
        </w:rPr>
      </w:pPr>
    </w:p>
    <w:p w14:paraId="17906815" w14:textId="77777777" w:rsidR="00167305" w:rsidRDefault="00167305" w:rsidP="00867D36">
      <w:pPr>
        <w:spacing w:line="360" w:lineRule="auto"/>
        <w:jc w:val="both"/>
        <w:rPr>
          <w:rFonts w:ascii="Arial" w:hAnsi="Arial" w:cs="Arial"/>
          <w:color w:val="222222"/>
          <w:sz w:val="24"/>
          <w:szCs w:val="24"/>
          <w:shd w:val="clear" w:color="auto" w:fill="FFFFFF"/>
        </w:rPr>
      </w:pPr>
    </w:p>
    <w:p w14:paraId="027C9498" w14:textId="77777777" w:rsidR="00167305" w:rsidRDefault="00167305" w:rsidP="00867D36">
      <w:pPr>
        <w:spacing w:line="360" w:lineRule="auto"/>
        <w:jc w:val="both"/>
        <w:rPr>
          <w:rFonts w:ascii="Arial" w:hAnsi="Arial" w:cs="Arial"/>
          <w:color w:val="222222"/>
          <w:sz w:val="24"/>
          <w:szCs w:val="24"/>
          <w:shd w:val="clear" w:color="auto" w:fill="FFFFFF"/>
        </w:rPr>
      </w:pPr>
    </w:p>
    <w:p w14:paraId="116F448B" w14:textId="77777777" w:rsidR="00167305" w:rsidRDefault="00167305" w:rsidP="00867D36">
      <w:pPr>
        <w:spacing w:line="360" w:lineRule="auto"/>
        <w:jc w:val="both"/>
        <w:rPr>
          <w:rFonts w:ascii="Arial" w:hAnsi="Arial" w:cs="Arial"/>
          <w:color w:val="222222"/>
          <w:sz w:val="24"/>
          <w:szCs w:val="24"/>
          <w:shd w:val="clear" w:color="auto" w:fill="FFFFFF"/>
        </w:rPr>
      </w:pPr>
    </w:p>
    <w:p w14:paraId="03E8C444" w14:textId="77777777" w:rsidR="00167305" w:rsidRDefault="00167305" w:rsidP="00867D36">
      <w:pPr>
        <w:spacing w:line="360" w:lineRule="auto"/>
        <w:jc w:val="both"/>
        <w:rPr>
          <w:rFonts w:ascii="Arial" w:hAnsi="Arial" w:cs="Arial"/>
          <w:color w:val="222222"/>
          <w:sz w:val="24"/>
          <w:szCs w:val="24"/>
          <w:shd w:val="clear" w:color="auto" w:fill="FFFFFF"/>
        </w:rPr>
      </w:pPr>
    </w:p>
    <w:p w14:paraId="7F4227EA" w14:textId="77777777" w:rsidR="00167305" w:rsidRDefault="00167305" w:rsidP="00867D36">
      <w:pPr>
        <w:spacing w:line="360" w:lineRule="auto"/>
        <w:jc w:val="both"/>
        <w:rPr>
          <w:rFonts w:ascii="Arial" w:hAnsi="Arial" w:cs="Arial"/>
          <w:color w:val="222222"/>
          <w:sz w:val="24"/>
          <w:szCs w:val="24"/>
          <w:shd w:val="clear" w:color="auto" w:fill="FFFFFF"/>
        </w:rPr>
      </w:pPr>
    </w:p>
    <w:p w14:paraId="76994EB5" w14:textId="77777777" w:rsidR="00167305" w:rsidRDefault="00167305" w:rsidP="00867D36">
      <w:pPr>
        <w:spacing w:line="360" w:lineRule="auto"/>
        <w:jc w:val="both"/>
        <w:rPr>
          <w:rFonts w:ascii="Arial" w:hAnsi="Arial" w:cs="Arial"/>
          <w:color w:val="222222"/>
          <w:sz w:val="24"/>
          <w:szCs w:val="24"/>
          <w:shd w:val="clear" w:color="auto" w:fill="FFFFFF"/>
        </w:rPr>
      </w:pPr>
    </w:p>
    <w:p w14:paraId="159C8BE5" w14:textId="35248EE6" w:rsidR="00167305" w:rsidRDefault="00167305" w:rsidP="00867D36">
      <w:pPr>
        <w:spacing w:line="360" w:lineRule="auto"/>
        <w:jc w:val="both"/>
        <w:rPr>
          <w:rFonts w:ascii="Arial" w:hAnsi="Arial" w:cs="Arial"/>
          <w:color w:val="222222"/>
          <w:sz w:val="24"/>
          <w:szCs w:val="24"/>
          <w:shd w:val="clear" w:color="auto" w:fill="FFFFFF"/>
        </w:rPr>
      </w:pPr>
    </w:p>
    <w:p w14:paraId="1A0EBA02" w14:textId="0DFF11DD" w:rsidR="00033351" w:rsidRDefault="00364C00" w:rsidP="00867D36">
      <w:pPr>
        <w:spacing w:line="360" w:lineRule="auto"/>
        <w:jc w:val="both"/>
        <w:rPr>
          <w:rFonts w:ascii="Arial" w:hAnsi="Arial" w:cs="Arial"/>
          <w:color w:val="222222"/>
          <w:sz w:val="24"/>
          <w:szCs w:val="24"/>
          <w:shd w:val="clear" w:color="auto" w:fill="FFFFFF"/>
        </w:rPr>
      </w:pPr>
      <w:r>
        <w:rPr>
          <w:noProof/>
        </w:rPr>
        <w:lastRenderedPageBreak/>
        <mc:AlternateContent>
          <mc:Choice Requires="wps">
            <w:drawing>
              <wp:anchor distT="0" distB="0" distL="114300" distR="114300" simplePos="0" relativeHeight="251659264" behindDoc="0" locked="0" layoutInCell="1" allowOverlap="1" wp14:anchorId="75891276" wp14:editId="0D5D0702">
                <wp:simplePos x="0" y="0"/>
                <wp:positionH relativeFrom="page">
                  <wp:align>left</wp:align>
                </wp:positionH>
                <wp:positionV relativeFrom="page">
                  <wp:posOffset>627794</wp:posOffset>
                </wp:positionV>
                <wp:extent cx="7437120" cy="20193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7437120" cy="2019300"/>
                        </a:xfrm>
                        <a:prstGeom prst="rect">
                          <a:avLst/>
                        </a:prstGeom>
                        <a:noFill/>
                        <a:ln>
                          <a:noFill/>
                        </a:ln>
                      </wps:spPr>
                      <wps:txbx>
                        <w:txbxContent>
                          <w:p w14:paraId="2FB9A2C7" w14:textId="77777777" w:rsidR="005E7DBE" w:rsidRPr="000B2E74" w:rsidRDefault="005E7DBE" w:rsidP="005E7DBE">
                            <w:pPr>
                              <w:spacing w:after="0" w:line="240" w:lineRule="auto"/>
                              <w:jc w:val="center"/>
                              <w:rPr>
                                <w:rFonts w:ascii="Arial" w:hAnsi="Arial" w:cs="Arial"/>
                                <w:b/>
                                <w:color w:val="FFFF00"/>
                                <w:spacing w:val="10"/>
                                <w:sz w:val="76"/>
                                <w:szCs w:val="76"/>
                                <w14:glow w14:rad="101600">
                                  <w14:schemeClr w14:val="accent3">
                                    <w14:alpha w14:val="60000"/>
                                    <w14:satMod w14:val="175000"/>
                                  </w14:schemeClr>
                                </w14:glow>
                                <w14:textOutline w14:w="9525" w14:cap="flat" w14:cmpd="sng" w14:algn="ctr">
                                  <w14:solidFill>
                                    <w14:srgbClr w14:val="000000"/>
                                  </w14:solidFill>
                                  <w14:prstDash w14:val="solid"/>
                                  <w14:round/>
                                </w14:textOutline>
                              </w:rPr>
                            </w:pPr>
                            <w:r w:rsidRPr="000B2E74">
                              <w:rPr>
                                <w:rFonts w:ascii="Arial" w:hAnsi="Arial" w:cs="Arial"/>
                                <w:b/>
                                <w:color w:val="FFFF00"/>
                                <w:spacing w:val="10"/>
                                <w:sz w:val="76"/>
                                <w:szCs w:val="76"/>
                                <w14:glow w14:rad="101600">
                                  <w14:schemeClr w14:val="accent3">
                                    <w14:alpha w14:val="60000"/>
                                    <w14:satMod w14:val="175000"/>
                                  </w14:schemeClr>
                                </w14:glow>
                                <w14:textOutline w14:w="9525" w14:cap="flat" w14:cmpd="sng" w14:algn="ctr">
                                  <w14:solidFill>
                                    <w14:srgbClr w14:val="000000"/>
                                  </w14:solidFill>
                                  <w14:prstDash w14:val="solid"/>
                                  <w14:round/>
                                </w14:textOutline>
                              </w:rPr>
                              <w:t>A Parent/Guardians Guide...   Keeping Children Safe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891276" id="_x0000_t202" coordsize="21600,21600" o:spt="202" path="m,l,21600r21600,l21600,xe">
                <v:stroke joinstyle="miter"/>
                <v:path gradientshapeok="t" o:connecttype="rect"/>
              </v:shapetype>
              <v:shape id="Text Box 1" o:spid="_x0000_s1026" type="#_x0000_t202" style="position:absolute;left:0;text-align:left;margin-left:0;margin-top:49.45pt;width:585.6pt;height:159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" filled="f" stroked="f">
                <v:textbox>
                  <w:txbxContent>
                    <w:p w14:paraId="2FB9A2C7" w14:textId="77777777" w:rsidR="005E7DBE" w:rsidRPr="000B2E74" w:rsidRDefault="005E7DBE" w:rsidP="005E7DBE">
                      <w:pPr>
                        <w:spacing w:after="0" w:line="240" w:lineRule="auto"/>
                        <w:jc w:val="center"/>
                        <w:rPr>
                          <w:rFonts w:ascii="Arial" w:hAnsi="Arial" w:cs="Arial"/>
                          <w:b/>
                          <w:color w:val="FFFF00"/>
                          <w:spacing w:val="10"/>
                          <w:sz w:val="76"/>
                          <w:szCs w:val="76"/>
                          <w14:glow w14:rad="101600">
                            <w14:schemeClr w14:val="accent3">
                              <w14:alpha w14:val="60000"/>
                              <w14:satMod w14:val="175000"/>
                            </w14:schemeClr>
                          </w14:glow>
                          <w14:textOutline w14:w="9525" w14:cap="flat" w14:cmpd="sng" w14:algn="ctr">
                            <w14:solidFill>
                              <w14:srgbClr w14:val="000000"/>
                            </w14:solidFill>
                            <w14:prstDash w14:val="solid"/>
                            <w14:round/>
                          </w14:textOutline>
                        </w:rPr>
                      </w:pPr>
                      <w:r w:rsidRPr="000B2E74">
                        <w:rPr>
                          <w:rFonts w:ascii="Arial" w:hAnsi="Arial" w:cs="Arial"/>
                          <w:b/>
                          <w:color w:val="FFFF00"/>
                          <w:spacing w:val="10"/>
                          <w:sz w:val="76"/>
                          <w:szCs w:val="76"/>
                          <w14:glow w14:rad="101600">
                            <w14:schemeClr w14:val="accent3">
                              <w14:alpha w14:val="60000"/>
                              <w14:satMod w14:val="175000"/>
                            </w14:schemeClr>
                          </w14:glow>
                          <w14:textOutline w14:w="9525" w14:cap="flat" w14:cmpd="sng" w14:algn="ctr">
                            <w14:solidFill>
                              <w14:srgbClr w14:val="000000"/>
                            </w14:solidFill>
                            <w14:prstDash w14:val="solid"/>
                            <w14:round/>
                          </w14:textOutline>
                        </w:rPr>
                        <w:t>A Parent/Guardians Guide...   Keeping Children Safe Online</w:t>
                      </w:r>
                    </w:p>
                  </w:txbxContent>
                </v:textbox>
                <w10:wrap type="square" anchorx="page" anchory="page"/>
              </v:shape>
            </w:pict>
          </mc:Fallback>
        </mc:AlternateContent>
      </w:r>
      <w:r>
        <w:rPr>
          <w:noProof/>
        </w:rPr>
        <mc:AlternateContent>
          <mc:Choice Requires="wps">
            <w:drawing>
              <wp:anchor distT="45720" distB="45720" distL="114300" distR="114300" simplePos="0" relativeHeight="251671552" behindDoc="1" locked="0" layoutInCell="1" allowOverlap="1" wp14:anchorId="39FFCE13" wp14:editId="42E3A4C2">
                <wp:simplePos x="0" y="0"/>
                <wp:positionH relativeFrom="column">
                  <wp:posOffset>4150360</wp:posOffset>
                </wp:positionH>
                <wp:positionV relativeFrom="page">
                  <wp:posOffset>4356735</wp:posOffset>
                </wp:positionV>
                <wp:extent cx="2354580" cy="5549900"/>
                <wp:effectExtent l="0" t="0" r="26670" b="127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4580" cy="5549900"/>
                        </a:xfrm>
                        <a:prstGeom prst="rect">
                          <a:avLst/>
                        </a:prstGeom>
                        <a:solidFill>
                          <a:srgbClr val="FFCCFF"/>
                        </a:solidFill>
                        <a:ln w="9525">
                          <a:solidFill>
                            <a:srgbClr val="000000"/>
                          </a:solidFill>
                          <a:miter lim="800000"/>
                          <a:headEnd/>
                          <a:tailEnd/>
                        </a:ln>
                      </wps:spPr>
                      <wps:txbx>
                        <w:txbxContent>
                          <w:p w14:paraId="2BE2D41F" w14:textId="77777777" w:rsidR="001F5023" w:rsidRPr="003673E3" w:rsidRDefault="001F5023" w:rsidP="001F5023">
                            <w:pPr>
                              <w:jc w:val="center"/>
                              <w:rPr>
                                <w:rFonts w:ascii="Arial" w:hAnsi="Arial" w:cs="Arial"/>
                                <w:color w:val="333F48"/>
                                <w:sz w:val="24"/>
                                <w:szCs w:val="24"/>
                                <w:u w:val="single"/>
                                <w:shd w:val="clear" w:color="auto" w:fill="FEFEFE"/>
                              </w:rPr>
                            </w:pPr>
                            <w:r w:rsidRPr="003673E3">
                              <w:rPr>
                                <w:rFonts w:ascii="Arial" w:hAnsi="Arial" w:cs="Arial"/>
                                <w:sz w:val="24"/>
                                <w:szCs w:val="24"/>
                                <w:u w:val="single"/>
                              </w:rPr>
                              <w:t xml:space="preserve">Negatives to </w:t>
                            </w:r>
                            <w:r>
                              <w:rPr>
                                <w:rFonts w:ascii="Arial" w:hAnsi="Arial" w:cs="Arial"/>
                                <w:sz w:val="24"/>
                                <w:szCs w:val="24"/>
                                <w:u w:val="single"/>
                              </w:rPr>
                              <w:t>U</w:t>
                            </w:r>
                            <w:r w:rsidRPr="003673E3">
                              <w:rPr>
                                <w:rFonts w:ascii="Arial" w:hAnsi="Arial" w:cs="Arial"/>
                                <w:sz w:val="24"/>
                                <w:szCs w:val="24"/>
                                <w:u w:val="single"/>
                              </w:rPr>
                              <w:t xml:space="preserve">sing the </w:t>
                            </w:r>
                            <w:r>
                              <w:rPr>
                                <w:rFonts w:ascii="Arial" w:hAnsi="Arial" w:cs="Arial"/>
                                <w:sz w:val="24"/>
                                <w:szCs w:val="24"/>
                                <w:u w:val="single"/>
                              </w:rPr>
                              <w:t>I</w:t>
                            </w:r>
                            <w:r w:rsidRPr="003673E3">
                              <w:rPr>
                                <w:rFonts w:ascii="Arial" w:hAnsi="Arial" w:cs="Arial"/>
                                <w:sz w:val="24"/>
                                <w:szCs w:val="24"/>
                                <w:u w:val="single"/>
                              </w:rPr>
                              <w:t>nternet</w:t>
                            </w:r>
                          </w:p>
                          <w:p w14:paraId="37F06C8C" w14:textId="77777777" w:rsidR="001F5023" w:rsidRPr="003673E3" w:rsidRDefault="001F5023" w:rsidP="001F5023">
                            <w:pPr>
                              <w:jc w:val="both"/>
                              <w:rPr>
                                <w:rFonts w:ascii="Arial" w:hAnsi="Arial" w:cs="Arial"/>
                                <w:sz w:val="24"/>
                                <w:szCs w:val="24"/>
                              </w:rPr>
                            </w:pPr>
                            <w:r>
                              <w:rPr>
                                <w:rFonts w:ascii="Arial" w:hAnsi="Arial" w:cs="Arial"/>
                                <w:sz w:val="24"/>
                                <w:szCs w:val="24"/>
                              </w:rPr>
                              <w:t xml:space="preserve">Despite the fact that there are many benefits to young children using the internet, we must also explore the negatives. Delmar-Morgan (2014) suggests that spending more than 4 hours a day looking at the screen of a digital device raises their vulnerability to developing mental health issues such as anxiety, depression and loneliness. </w:t>
                            </w:r>
                            <w:r>
                              <w:rPr>
                                <w:rFonts w:ascii="Arial" w:hAnsi="Arial" w:cs="Arial"/>
                                <w:sz w:val="24"/>
                                <w:szCs w:val="24"/>
                              </w:rPr>
                              <w:t xml:space="preserve">UKEssays (2018) state that young children are becoming more dependent on the internet, intelligence depends partly on an individuals ability to adopt and overcome challenges, the internet provides young children with the easiest of options to solve their problems. This may have a negative impact on an individuals quality of life and ability to live a normal life as they do not have the skills to cope with the challenges of everyday life.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FFCE13" id="Text Box 2" o:spid="_x0000_s1027" type="#_x0000_t202" style="position:absolute;left:0;text-align:left;margin-left:326.8pt;margin-top:343.05pt;width:185.4pt;height:437pt;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" fillcolor="#fcf">
                <v:textbox>
                  <w:txbxContent>
                    <w:p w14:paraId="2BE2D41F" w14:textId="77777777" w:rsidR="001F5023" w:rsidRPr="003673E3" w:rsidRDefault="001F5023" w:rsidP="001F5023">
                      <w:pPr>
                        <w:jc w:val="center"/>
                        <w:rPr>
                          <w:rFonts w:ascii="Arial" w:hAnsi="Arial" w:cs="Arial"/>
                          <w:color w:val="333F48"/>
                          <w:sz w:val="24"/>
                          <w:szCs w:val="24"/>
                          <w:u w:val="single"/>
                          <w:shd w:val="clear" w:color="auto" w:fill="FEFEFE"/>
                        </w:rPr>
                      </w:pPr>
                      <w:r w:rsidRPr="003673E3">
                        <w:rPr>
                          <w:rFonts w:ascii="Arial" w:hAnsi="Arial" w:cs="Arial"/>
                          <w:sz w:val="24"/>
                          <w:szCs w:val="24"/>
                          <w:u w:val="single"/>
                        </w:rPr>
                        <w:t xml:space="preserve">Negatives to </w:t>
                      </w:r>
                      <w:r>
                        <w:rPr>
                          <w:rFonts w:ascii="Arial" w:hAnsi="Arial" w:cs="Arial"/>
                          <w:sz w:val="24"/>
                          <w:szCs w:val="24"/>
                          <w:u w:val="single"/>
                        </w:rPr>
                        <w:t>U</w:t>
                      </w:r>
                      <w:r w:rsidRPr="003673E3">
                        <w:rPr>
                          <w:rFonts w:ascii="Arial" w:hAnsi="Arial" w:cs="Arial"/>
                          <w:sz w:val="24"/>
                          <w:szCs w:val="24"/>
                          <w:u w:val="single"/>
                        </w:rPr>
                        <w:t xml:space="preserve">sing the </w:t>
                      </w:r>
                      <w:r>
                        <w:rPr>
                          <w:rFonts w:ascii="Arial" w:hAnsi="Arial" w:cs="Arial"/>
                          <w:sz w:val="24"/>
                          <w:szCs w:val="24"/>
                          <w:u w:val="single"/>
                        </w:rPr>
                        <w:t>I</w:t>
                      </w:r>
                      <w:r w:rsidRPr="003673E3">
                        <w:rPr>
                          <w:rFonts w:ascii="Arial" w:hAnsi="Arial" w:cs="Arial"/>
                          <w:sz w:val="24"/>
                          <w:szCs w:val="24"/>
                          <w:u w:val="single"/>
                        </w:rPr>
                        <w:t>nternet</w:t>
                      </w:r>
                    </w:p>
                    <w:p w14:paraId="37F06C8C" w14:textId="77777777" w:rsidR="001F5023" w:rsidRPr="003673E3" w:rsidRDefault="001F5023" w:rsidP="001F5023">
                      <w:pPr>
                        <w:jc w:val="both"/>
                        <w:rPr>
                          <w:rFonts w:ascii="Arial" w:hAnsi="Arial" w:cs="Arial"/>
                          <w:sz w:val="24"/>
                          <w:szCs w:val="24"/>
                        </w:rPr>
                      </w:pPr>
                      <w:r>
                        <w:rPr>
                          <w:rFonts w:ascii="Arial" w:hAnsi="Arial" w:cs="Arial"/>
                          <w:sz w:val="24"/>
                          <w:szCs w:val="24"/>
                        </w:rPr>
                        <w:t xml:space="preserve">Despite the fact that there are many benefits to young children using the internet, we must also explore the negatives. Delmar-Morgan (2014) suggests that spending more than 4 hours a day looking at the screen of a digital device raises their vulnerability to developing mental health issues such as anxiety, depression and loneliness. </w:t>
                      </w:r>
                      <w:r>
                        <w:rPr>
                          <w:rFonts w:ascii="Arial" w:hAnsi="Arial" w:cs="Arial"/>
                          <w:sz w:val="24"/>
                          <w:szCs w:val="24"/>
                        </w:rPr>
                        <w:t xml:space="preserve">UKEssays (2018) state that young children are becoming more dependent on the internet, intelligence depends partly on an individuals ability to adopt and overcome challenges, the internet provides young children with the easiest of options to solve their problems. This may have a negative impact on an individuals quality of life and ability to live a normal life as they do not have the skills to cope with the challenges of everyday life. </w:t>
                      </w:r>
                    </w:p>
                  </w:txbxContent>
                </v:textbox>
                <w10:wrap type="square" anchory="page"/>
              </v:shape>
            </w:pict>
          </mc:Fallback>
        </mc:AlternateContent>
      </w:r>
      <w:r w:rsidR="00033351">
        <w:rPr>
          <w:noProof/>
        </w:rPr>
        <mc:AlternateContent>
          <mc:Choice Requires="wps">
            <w:drawing>
              <wp:anchor distT="45720" distB="45720" distL="114300" distR="114300" simplePos="0" relativeHeight="251673600" behindDoc="1" locked="0" layoutInCell="1" allowOverlap="1" wp14:anchorId="3CB36D51" wp14:editId="1C745B06">
                <wp:simplePos x="0" y="0"/>
                <wp:positionH relativeFrom="page">
                  <wp:posOffset>198700</wp:posOffset>
                </wp:positionH>
                <wp:positionV relativeFrom="page">
                  <wp:posOffset>8523633</wp:posOffset>
                </wp:positionV>
                <wp:extent cx="2279650" cy="2019300"/>
                <wp:effectExtent l="0" t="0" r="1270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2019300"/>
                        </a:xfrm>
                        <a:prstGeom prst="rect">
                          <a:avLst/>
                        </a:prstGeom>
                        <a:solidFill>
                          <a:srgbClr val="FFCC99"/>
                        </a:solidFill>
                        <a:ln w="9525">
                          <a:solidFill>
                            <a:srgbClr val="000000"/>
                          </a:solidFill>
                          <a:miter lim="800000"/>
                          <a:headEnd/>
                          <a:tailEnd/>
                        </a:ln>
                      </wps:spPr>
                      <wps:txbx>
                        <w:txbxContent>
                          <w:p w14:paraId="70105885" w14:textId="77777777" w:rsidR="00033351" w:rsidRDefault="00033351" w:rsidP="00033351">
                            <w:pPr>
                              <w:jc w:val="both"/>
                              <w:rPr>
                                <w:rFonts w:ascii="Arial" w:hAnsi="Arial" w:cs="Arial"/>
                                <w:sz w:val="24"/>
                                <w:szCs w:val="24"/>
                              </w:rPr>
                            </w:pPr>
                            <w:r>
                              <w:rPr>
                                <w:rFonts w:ascii="Arial" w:hAnsi="Arial" w:cs="Arial"/>
                                <w:sz w:val="24"/>
                                <w:szCs w:val="24"/>
                              </w:rPr>
                              <w:t>For additional support regarding online and internet concerns and worries visit the following websites:</w:t>
                            </w:r>
                          </w:p>
                          <w:p w14:paraId="3E20E1F3" w14:textId="77777777" w:rsidR="00033351" w:rsidRDefault="001B1A85" w:rsidP="00033351">
                            <w:pPr>
                              <w:jc w:val="both"/>
                              <w:rPr>
                                <w:rFonts w:ascii="Arial" w:hAnsi="Arial" w:cs="Arial"/>
                                <w:sz w:val="24"/>
                                <w:szCs w:val="24"/>
                              </w:rPr>
                            </w:pPr>
                            <w:hyperlink r:id="rId8" w:history="1">
                              <w:r w:rsidR="00033351" w:rsidRPr="0028324F">
                                <w:rPr>
                                  <w:rStyle w:val="Hyperlink"/>
                                  <w:rFonts w:ascii="Arial" w:hAnsi="Arial" w:cs="Arial"/>
                                  <w:sz w:val="24"/>
                                  <w:szCs w:val="24"/>
                                </w:rPr>
                                <w:t>www.childnet.com</w:t>
                              </w:r>
                            </w:hyperlink>
                          </w:p>
                          <w:p w14:paraId="0E88F608" w14:textId="77777777" w:rsidR="00033351" w:rsidRDefault="001B1A85" w:rsidP="00033351">
                            <w:pPr>
                              <w:jc w:val="both"/>
                              <w:rPr>
                                <w:rFonts w:ascii="Arial" w:hAnsi="Arial" w:cs="Arial"/>
                                <w:sz w:val="24"/>
                                <w:szCs w:val="24"/>
                              </w:rPr>
                            </w:pPr>
                            <w:hyperlink r:id="rId9" w:history="1">
                              <w:r w:rsidR="00033351" w:rsidRPr="0028324F">
                                <w:rPr>
                                  <w:rStyle w:val="Hyperlink"/>
                                  <w:rFonts w:ascii="Arial" w:hAnsi="Arial" w:cs="Arial"/>
                                  <w:sz w:val="24"/>
                                  <w:szCs w:val="24"/>
                                </w:rPr>
                                <w:t>www.getsafeonline.org</w:t>
                              </w:r>
                            </w:hyperlink>
                            <w:r w:rsidR="00033351">
                              <w:rPr>
                                <w:rFonts w:ascii="Arial" w:hAnsi="Arial" w:cs="Arial"/>
                                <w:sz w:val="24"/>
                                <w:szCs w:val="24"/>
                              </w:rPr>
                              <w:t xml:space="preserve"> </w:t>
                            </w:r>
                          </w:p>
                          <w:p w14:paraId="375340B6" w14:textId="77777777" w:rsidR="00033351" w:rsidRDefault="001B1A85" w:rsidP="00033351">
                            <w:pPr>
                              <w:jc w:val="both"/>
                              <w:rPr>
                                <w:rFonts w:ascii="Arial" w:hAnsi="Arial" w:cs="Arial"/>
                                <w:sz w:val="24"/>
                                <w:szCs w:val="24"/>
                              </w:rPr>
                            </w:pPr>
                            <w:hyperlink r:id="rId10" w:history="1">
                              <w:r w:rsidR="00033351" w:rsidRPr="0028324F">
                                <w:rPr>
                                  <w:rStyle w:val="Hyperlink"/>
                                  <w:rFonts w:ascii="Arial" w:hAnsi="Arial" w:cs="Arial"/>
                                  <w:sz w:val="24"/>
                                  <w:szCs w:val="24"/>
                                </w:rPr>
                                <w:t>www.ncsc.gov.uk</w:t>
                              </w:r>
                            </w:hyperlink>
                          </w:p>
                          <w:p w14:paraId="0FE65B9D" w14:textId="77777777" w:rsidR="00033351" w:rsidRDefault="001B1A85" w:rsidP="00033351">
                            <w:pPr>
                              <w:jc w:val="both"/>
                              <w:rPr>
                                <w:rFonts w:ascii="Arial" w:hAnsi="Arial" w:cs="Arial"/>
                                <w:sz w:val="24"/>
                                <w:szCs w:val="24"/>
                              </w:rPr>
                            </w:pPr>
                            <w:hyperlink r:id="rId11" w:history="1">
                              <w:r w:rsidR="00033351" w:rsidRPr="0028324F">
                                <w:rPr>
                                  <w:rStyle w:val="Hyperlink"/>
                                  <w:rFonts w:ascii="Arial" w:hAnsi="Arial" w:cs="Arial"/>
                                  <w:sz w:val="24"/>
                                  <w:szCs w:val="24"/>
                                </w:rPr>
                                <w:t>www.parentzone.org.uk</w:t>
                              </w:r>
                            </w:hyperlink>
                          </w:p>
                          <w:p w14:paraId="1355532E" w14:textId="77777777" w:rsidR="00033351" w:rsidRPr="007D7DE7" w:rsidRDefault="00033351" w:rsidP="00033351">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CB36D51" id="_x0000_s1028" type="#_x0000_t202" style="position:absolute;left:0;text-align:left;margin-left:15.65pt;margin-top:671.15pt;width:179.5pt;height:159pt;z-index:-251642880;visibility:visible;mso-wrap-style:square;mso-width-percent:400;mso-height-percent:0;mso-wrap-distance-left:9pt;mso-wrap-distance-top:3.6pt;mso-wrap-distance-right:9pt;mso-wrap-distance-bottom:3.6pt;mso-position-horizontal:absolute;mso-position-horizontal-relative:page;mso-position-vertical:absolute;mso-position-vertical-relative:page;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" fillcolor="#fc9">
                <v:textbox>
                  <w:txbxContent>
                    <w:p w14:paraId="70105885" w14:textId="77777777" w:rsidR="00033351" w:rsidRDefault="00033351" w:rsidP="00033351">
                      <w:pPr>
                        <w:jc w:val="both"/>
                        <w:rPr>
                          <w:rFonts w:ascii="Arial" w:hAnsi="Arial" w:cs="Arial"/>
                          <w:sz w:val="24"/>
                          <w:szCs w:val="24"/>
                        </w:rPr>
                      </w:pPr>
                      <w:r>
                        <w:rPr>
                          <w:rFonts w:ascii="Arial" w:hAnsi="Arial" w:cs="Arial"/>
                          <w:sz w:val="24"/>
                          <w:szCs w:val="24"/>
                        </w:rPr>
                        <w:t>For additional support regarding online and internet concerns and worries visit the following websites:</w:t>
                      </w:r>
                    </w:p>
                    <w:p w14:paraId="3E20E1F3" w14:textId="77777777" w:rsidR="00033351" w:rsidRDefault="001B1A85" w:rsidP="00033351">
                      <w:pPr>
                        <w:jc w:val="both"/>
                        <w:rPr>
                          <w:rFonts w:ascii="Arial" w:hAnsi="Arial" w:cs="Arial"/>
                          <w:sz w:val="24"/>
                          <w:szCs w:val="24"/>
                        </w:rPr>
                      </w:pPr>
                      <w:hyperlink r:id="rId12" w:history="1">
                        <w:r w:rsidR="00033351" w:rsidRPr="0028324F">
                          <w:rPr>
                            <w:rStyle w:val="Hyperlink"/>
                            <w:rFonts w:ascii="Arial" w:hAnsi="Arial" w:cs="Arial"/>
                            <w:sz w:val="24"/>
                            <w:szCs w:val="24"/>
                          </w:rPr>
                          <w:t>www.childnet.com</w:t>
                        </w:r>
                      </w:hyperlink>
                    </w:p>
                    <w:p w14:paraId="0E88F608" w14:textId="77777777" w:rsidR="00033351" w:rsidRDefault="001B1A85" w:rsidP="00033351">
                      <w:pPr>
                        <w:jc w:val="both"/>
                        <w:rPr>
                          <w:rFonts w:ascii="Arial" w:hAnsi="Arial" w:cs="Arial"/>
                          <w:sz w:val="24"/>
                          <w:szCs w:val="24"/>
                        </w:rPr>
                      </w:pPr>
                      <w:hyperlink r:id="rId13" w:history="1">
                        <w:r w:rsidR="00033351" w:rsidRPr="0028324F">
                          <w:rPr>
                            <w:rStyle w:val="Hyperlink"/>
                            <w:rFonts w:ascii="Arial" w:hAnsi="Arial" w:cs="Arial"/>
                            <w:sz w:val="24"/>
                            <w:szCs w:val="24"/>
                          </w:rPr>
                          <w:t>www.getsafeonline.org</w:t>
                        </w:r>
                      </w:hyperlink>
                      <w:r w:rsidR="00033351">
                        <w:rPr>
                          <w:rFonts w:ascii="Arial" w:hAnsi="Arial" w:cs="Arial"/>
                          <w:sz w:val="24"/>
                          <w:szCs w:val="24"/>
                        </w:rPr>
                        <w:t xml:space="preserve"> </w:t>
                      </w:r>
                    </w:p>
                    <w:p w14:paraId="375340B6" w14:textId="77777777" w:rsidR="00033351" w:rsidRDefault="001B1A85" w:rsidP="00033351">
                      <w:pPr>
                        <w:jc w:val="both"/>
                        <w:rPr>
                          <w:rFonts w:ascii="Arial" w:hAnsi="Arial" w:cs="Arial"/>
                          <w:sz w:val="24"/>
                          <w:szCs w:val="24"/>
                        </w:rPr>
                      </w:pPr>
                      <w:hyperlink r:id="rId14" w:history="1">
                        <w:r w:rsidR="00033351" w:rsidRPr="0028324F">
                          <w:rPr>
                            <w:rStyle w:val="Hyperlink"/>
                            <w:rFonts w:ascii="Arial" w:hAnsi="Arial" w:cs="Arial"/>
                            <w:sz w:val="24"/>
                            <w:szCs w:val="24"/>
                          </w:rPr>
                          <w:t>www.ncsc.gov.uk</w:t>
                        </w:r>
                      </w:hyperlink>
                    </w:p>
                    <w:p w14:paraId="0FE65B9D" w14:textId="77777777" w:rsidR="00033351" w:rsidRDefault="001B1A85" w:rsidP="00033351">
                      <w:pPr>
                        <w:jc w:val="both"/>
                        <w:rPr>
                          <w:rFonts w:ascii="Arial" w:hAnsi="Arial" w:cs="Arial"/>
                          <w:sz w:val="24"/>
                          <w:szCs w:val="24"/>
                        </w:rPr>
                      </w:pPr>
                      <w:hyperlink r:id="rId15" w:history="1">
                        <w:r w:rsidR="00033351" w:rsidRPr="0028324F">
                          <w:rPr>
                            <w:rStyle w:val="Hyperlink"/>
                            <w:rFonts w:ascii="Arial" w:hAnsi="Arial" w:cs="Arial"/>
                            <w:sz w:val="24"/>
                            <w:szCs w:val="24"/>
                          </w:rPr>
                          <w:t>www.parentzone.org.uk</w:t>
                        </w:r>
                      </w:hyperlink>
                    </w:p>
                    <w:p w14:paraId="1355532E" w14:textId="77777777" w:rsidR="00033351" w:rsidRPr="007D7DE7" w:rsidRDefault="00033351" w:rsidP="00033351">
                      <w:pPr>
                        <w:rPr>
                          <w:rFonts w:ascii="Arial" w:hAnsi="Arial" w:cs="Arial"/>
                          <w:sz w:val="24"/>
                          <w:szCs w:val="24"/>
                        </w:rPr>
                      </w:pPr>
                    </w:p>
                  </w:txbxContent>
                </v:textbox>
                <w10:wrap type="square" anchorx="page" anchory="page"/>
              </v:shape>
            </w:pict>
          </mc:Fallback>
        </mc:AlternateContent>
      </w:r>
      <w:r w:rsidR="001F5023">
        <w:rPr>
          <w:noProof/>
        </w:rPr>
        <mc:AlternateContent>
          <mc:Choice Requires="wps">
            <w:drawing>
              <wp:anchor distT="45720" distB="45720" distL="114300" distR="114300" simplePos="0" relativeHeight="251669504" behindDoc="1" locked="0" layoutInCell="1" allowOverlap="1" wp14:anchorId="26F75344" wp14:editId="784391F5">
                <wp:simplePos x="0" y="0"/>
                <wp:positionH relativeFrom="margin">
                  <wp:posOffset>1708758</wp:posOffset>
                </wp:positionH>
                <wp:positionV relativeFrom="page">
                  <wp:posOffset>4356735</wp:posOffset>
                </wp:positionV>
                <wp:extent cx="2324100" cy="5570220"/>
                <wp:effectExtent l="0" t="0" r="1905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4100" cy="5570220"/>
                        </a:xfrm>
                        <a:prstGeom prst="rect">
                          <a:avLst/>
                        </a:prstGeom>
                        <a:solidFill>
                          <a:srgbClr val="CCFFCC"/>
                        </a:solidFill>
                        <a:ln w="9525">
                          <a:solidFill>
                            <a:srgbClr val="000000"/>
                          </a:solidFill>
                          <a:miter lim="800000"/>
                          <a:headEnd/>
                          <a:tailEnd/>
                        </a:ln>
                      </wps:spPr>
                      <wps:txbx>
                        <w:txbxContent>
                          <w:p w14:paraId="1D04AD6F" w14:textId="77777777" w:rsidR="00342A47" w:rsidRPr="003673E3" w:rsidRDefault="00342A47" w:rsidP="00342A47">
                            <w:pPr>
                              <w:jc w:val="both"/>
                              <w:rPr>
                                <w:rFonts w:ascii="Arial" w:hAnsi="Arial" w:cs="Arial"/>
                                <w:color w:val="333F48"/>
                                <w:sz w:val="24"/>
                                <w:szCs w:val="24"/>
                                <w:u w:val="single"/>
                                <w:shd w:val="clear" w:color="auto" w:fill="FEFEFE"/>
                              </w:rPr>
                            </w:pPr>
                            <w:r>
                              <w:rPr>
                                <w:rFonts w:ascii="Arial" w:hAnsi="Arial" w:cs="Arial"/>
                                <w:sz w:val="24"/>
                                <w:szCs w:val="24"/>
                                <w:u w:val="single"/>
                              </w:rPr>
                              <w:t xml:space="preserve">Positives to Using the Internet </w:t>
                            </w:r>
                            <w:r>
                              <w:rPr>
                                <w:rFonts w:ascii="Arial" w:hAnsi="Arial" w:cs="Arial"/>
                                <w:sz w:val="24"/>
                                <w:szCs w:val="24"/>
                              </w:rPr>
                              <w:t>Although there are many experts who believe that young children should not be exposed to any screen time at all (</w:t>
                            </w:r>
                            <w:r w:rsidRPr="002D35CB">
                              <w:rPr>
                                <w:rFonts w:ascii="Arial" w:hAnsi="Arial" w:cs="Arial"/>
                                <w:sz w:val="24"/>
                                <w:szCs w:val="24"/>
                              </w:rPr>
                              <w:t>UK Safer Internet Centre</w:t>
                            </w:r>
                            <w:r>
                              <w:rPr>
                                <w:rFonts w:ascii="Arial" w:hAnsi="Arial" w:cs="Arial"/>
                                <w:sz w:val="24"/>
                                <w:szCs w:val="24"/>
                              </w:rPr>
                              <w:t>, 2021</w:t>
                            </w:r>
                            <w:r w:rsidRPr="002D35CB">
                              <w:rPr>
                                <w:rFonts w:ascii="Arial" w:hAnsi="Arial" w:cs="Arial"/>
                                <w:sz w:val="24"/>
                                <w:szCs w:val="24"/>
                              </w:rPr>
                              <w:t>)</w:t>
                            </w:r>
                            <w:r>
                              <w:rPr>
                                <w:rFonts w:ascii="Arial" w:hAnsi="Arial" w:cs="Arial"/>
                                <w:sz w:val="24"/>
                                <w:szCs w:val="24"/>
                              </w:rPr>
                              <w:t xml:space="preserve"> there are many benefits to young children using the internet. According to </w:t>
                            </w:r>
                            <w:r w:rsidRPr="002D35CB">
                              <w:rPr>
                                <w:rFonts w:ascii="Arial" w:hAnsi="Arial" w:cs="Arial"/>
                                <w:sz w:val="24"/>
                                <w:szCs w:val="24"/>
                              </w:rPr>
                              <w:t>Rosen (2018) there are many useful technology devices available and more still being developed to support individuals with disabilities and additional learning needs, which often encourage the development of communication skills and improve them having a positive impact on these individuals’ quality of life. Clark (2017) suggests that the majority of individuals have been inspired and motivated to complete something positive in their life by an image or a video they have seen online and have also felt encouraged to then share positive content online to motivate other individuals.</w:t>
                            </w:r>
                          </w:p>
                          <w:p w14:paraId="577E2AFA" w14:textId="77777777" w:rsidR="00342A47" w:rsidRDefault="00342A47" w:rsidP="00342A4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F75344" id="_x0000_s1029" type="#_x0000_t202" style="position:absolute;left:0;text-align:left;margin-left:134.55pt;margin-top:343.05pt;width:183pt;height:438.6pt;z-index:-251646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" fillcolor="#cfc">
                <v:textbox>
                  <w:txbxContent>
                    <w:p w14:paraId="1D04AD6F" w14:textId="77777777" w:rsidR="00342A47" w:rsidRPr="003673E3" w:rsidRDefault="00342A47" w:rsidP="00342A47">
                      <w:pPr>
                        <w:jc w:val="both"/>
                        <w:rPr>
                          <w:rFonts w:ascii="Arial" w:hAnsi="Arial" w:cs="Arial"/>
                          <w:color w:val="333F48"/>
                          <w:sz w:val="24"/>
                          <w:szCs w:val="24"/>
                          <w:u w:val="single"/>
                          <w:shd w:val="clear" w:color="auto" w:fill="FEFEFE"/>
                        </w:rPr>
                      </w:pPr>
                      <w:r>
                        <w:rPr>
                          <w:rFonts w:ascii="Arial" w:hAnsi="Arial" w:cs="Arial"/>
                          <w:sz w:val="24"/>
                          <w:szCs w:val="24"/>
                          <w:u w:val="single"/>
                        </w:rPr>
                        <w:t xml:space="preserve">Positives to Using the Internet </w:t>
                      </w:r>
                      <w:r>
                        <w:rPr>
                          <w:rFonts w:ascii="Arial" w:hAnsi="Arial" w:cs="Arial"/>
                          <w:sz w:val="24"/>
                          <w:szCs w:val="24"/>
                        </w:rPr>
                        <w:t>Although there are many experts who believe that young children should not be exposed to any screen time at all (</w:t>
                      </w:r>
                      <w:r w:rsidRPr="002D35CB">
                        <w:rPr>
                          <w:rFonts w:ascii="Arial" w:hAnsi="Arial" w:cs="Arial"/>
                          <w:sz w:val="24"/>
                          <w:szCs w:val="24"/>
                        </w:rPr>
                        <w:t>UK Safer Internet Centre</w:t>
                      </w:r>
                      <w:r>
                        <w:rPr>
                          <w:rFonts w:ascii="Arial" w:hAnsi="Arial" w:cs="Arial"/>
                          <w:sz w:val="24"/>
                          <w:szCs w:val="24"/>
                        </w:rPr>
                        <w:t>, 2021</w:t>
                      </w:r>
                      <w:r w:rsidRPr="002D35CB">
                        <w:rPr>
                          <w:rFonts w:ascii="Arial" w:hAnsi="Arial" w:cs="Arial"/>
                          <w:sz w:val="24"/>
                          <w:szCs w:val="24"/>
                        </w:rPr>
                        <w:t>)</w:t>
                      </w:r>
                      <w:r>
                        <w:rPr>
                          <w:rFonts w:ascii="Arial" w:hAnsi="Arial" w:cs="Arial"/>
                          <w:sz w:val="24"/>
                          <w:szCs w:val="24"/>
                        </w:rPr>
                        <w:t xml:space="preserve"> there are many benefits to young children using the internet. According to </w:t>
                      </w:r>
                      <w:r w:rsidRPr="002D35CB">
                        <w:rPr>
                          <w:rFonts w:ascii="Arial" w:hAnsi="Arial" w:cs="Arial"/>
                          <w:sz w:val="24"/>
                          <w:szCs w:val="24"/>
                        </w:rPr>
                        <w:t>Rosen (2018) there are many useful technology devices available and more still being developed to support individuals with disabilities and additional learning needs, which often encourage the development of communication skills and improve them having a positive impact on these individuals’ quality of life. Clark (2017) suggests that the majority of individuals have been inspired and motivated to complete something positive in their life by an image or a video they have seen online and have also felt encouraged to then share positive content online to motivate other individuals.</w:t>
                      </w:r>
                    </w:p>
                    <w:p w14:paraId="577E2AFA" w14:textId="77777777" w:rsidR="00342A47" w:rsidRDefault="00342A47" w:rsidP="00342A47"/>
                  </w:txbxContent>
                </v:textbox>
                <w10:wrap type="square" anchorx="margin" anchory="page"/>
              </v:shape>
            </w:pict>
          </mc:Fallback>
        </mc:AlternateContent>
      </w:r>
      <w:r w:rsidR="00751C21">
        <w:rPr>
          <w:noProof/>
        </w:rPr>
        <mc:AlternateContent>
          <mc:Choice Requires="wps">
            <w:drawing>
              <wp:anchor distT="45720" distB="45720" distL="114300" distR="114300" simplePos="0" relativeHeight="251667456" behindDoc="1" locked="0" layoutInCell="1" allowOverlap="1" wp14:anchorId="4857DE68" wp14:editId="62E190C6">
                <wp:simplePos x="0" y="0"/>
                <wp:positionH relativeFrom="column">
                  <wp:posOffset>-708164</wp:posOffset>
                </wp:positionH>
                <wp:positionV relativeFrom="page">
                  <wp:posOffset>4364935</wp:posOffset>
                </wp:positionV>
                <wp:extent cx="2279650" cy="4076700"/>
                <wp:effectExtent l="0" t="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4076700"/>
                        </a:xfrm>
                        <a:prstGeom prst="rect">
                          <a:avLst/>
                        </a:prstGeom>
                        <a:solidFill>
                          <a:srgbClr val="FFFF00"/>
                        </a:solidFill>
                        <a:ln w="9525">
                          <a:solidFill>
                            <a:srgbClr val="000000"/>
                          </a:solidFill>
                          <a:miter lim="800000"/>
                          <a:headEnd/>
                          <a:tailEnd/>
                        </a:ln>
                      </wps:spPr>
                      <wps:txbx>
                        <w:txbxContent>
                          <w:p w14:paraId="75539456" w14:textId="77777777" w:rsidR="00751C21" w:rsidRPr="007D7DE7" w:rsidRDefault="00751C21" w:rsidP="00751C21">
                            <w:pPr>
                              <w:jc w:val="both"/>
                              <w:rPr>
                                <w:rFonts w:ascii="Arial" w:hAnsi="Arial" w:cs="Arial"/>
                                <w:sz w:val="24"/>
                                <w:szCs w:val="24"/>
                              </w:rPr>
                            </w:pPr>
                            <w:r w:rsidRPr="002565D9">
                              <w:rPr>
                                <w:rFonts w:ascii="Arial" w:hAnsi="Arial" w:cs="Arial"/>
                                <w:color w:val="333F48"/>
                                <w:sz w:val="24"/>
                                <w:szCs w:val="24"/>
                                <w:highlight w:val="yellow"/>
                                <w:shd w:val="clear" w:color="auto" w:fill="FEFEFE"/>
                              </w:rPr>
                              <w:t>Ann craft trust (2021) emphasise the importance of parents or guardians regularly speaking to their children about staying safe on the internet, this encouraging and enabling children to speak to you if they accidentally come across something online that makes them worry or feel uncomfortable. NSPCC (2021) reinforce this by saying that parents and guardians should bring online safety into daily conversations the same as asking about how their day was at school which encourages them to feel relaxed about discussing any worries or concerns they may have about being online.</w:t>
                            </w:r>
                            <w:r>
                              <w:rPr>
                                <w:rFonts w:ascii="Arial" w:hAnsi="Arial" w:cs="Arial"/>
                                <w:color w:val="333F48"/>
                                <w:sz w:val="24"/>
                                <w:szCs w:val="24"/>
                                <w:shd w:val="clear" w:color="auto" w:fill="FEFEFE"/>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857DE68" id="_x0000_s1030" type="#_x0000_t202" style="position:absolute;left:0;text-align:left;margin-left:-55.75pt;margin-top:343.7pt;width:179.5pt;height:321pt;z-index:-251649024;visibility:visible;mso-wrap-style:square;mso-width-percent:400;mso-height-percent:0;mso-wrap-distance-left:9pt;mso-wrap-distance-top:3.6pt;mso-wrap-distance-right:9pt;mso-wrap-distance-bottom:3.6pt;mso-position-horizontal:absolute;mso-position-horizontal-relative:text;mso-position-vertical:absolute;mso-position-vertical-relative:page;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" fillcolor="yellow">
                <v:textbox>
                  <w:txbxContent>
                    <w:p w14:paraId="75539456" w14:textId="77777777" w:rsidR="00751C21" w:rsidRPr="007D7DE7" w:rsidRDefault="00751C21" w:rsidP="00751C21">
                      <w:pPr>
                        <w:jc w:val="both"/>
                        <w:rPr>
                          <w:rFonts w:ascii="Arial" w:hAnsi="Arial" w:cs="Arial"/>
                          <w:sz w:val="24"/>
                          <w:szCs w:val="24"/>
                        </w:rPr>
                      </w:pPr>
                      <w:r w:rsidRPr="002565D9">
                        <w:rPr>
                          <w:rFonts w:ascii="Arial" w:hAnsi="Arial" w:cs="Arial"/>
                          <w:color w:val="333F48"/>
                          <w:sz w:val="24"/>
                          <w:szCs w:val="24"/>
                          <w:highlight w:val="yellow"/>
                          <w:shd w:val="clear" w:color="auto" w:fill="FEFEFE"/>
                        </w:rPr>
                        <w:t>Ann craft trust (2021) emphasise the importance of parents or guardians regularly speaking to their children about staying safe on the internet, this encouraging and enabling children to speak to you if they accidentally come across something online that makes them worry or feel uncomfortable. NSPCC (2021) reinforce this by saying that parents and guardians should bring online safety into daily conversations the same as asking about how their day was at school which encourages them to feel relaxed about discussing any worries or concerns they may have about being online.</w:t>
                      </w:r>
                      <w:r>
                        <w:rPr>
                          <w:rFonts w:ascii="Arial" w:hAnsi="Arial" w:cs="Arial"/>
                          <w:color w:val="333F48"/>
                          <w:sz w:val="24"/>
                          <w:szCs w:val="24"/>
                          <w:shd w:val="clear" w:color="auto" w:fill="FEFEFE"/>
                        </w:rPr>
                        <w:t xml:space="preserve"> </w:t>
                      </w:r>
                    </w:p>
                  </w:txbxContent>
                </v:textbox>
                <w10:wrap type="square" anchory="page"/>
              </v:shape>
            </w:pict>
          </mc:Fallback>
        </mc:AlternateContent>
      </w:r>
      <w:r w:rsidR="0023705B">
        <w:rPr>
          <w:noProof/>
        </w:rPr>
        <mc:AlternateContent>
          <mc:Choice Requires="wps">
            <w:drawing>
              <wp:anchor distT="45720" distB="45720" distL="114300" distR="114300" simplePos="0" relativeHeight="251665408" behindDoc="0" locked="0" layoutInCell="1" allowOverlap="1" wp14:anchorId="1F7CF5ED" wp14:editId="0EAEF7FE">
                <wp:simplePos x="0" y="0"/>
                <wp:positionH relativeFrom="page">
                  <wp:posOffset>5009322</wp:posOffset>
                </wp:positionH>
                <wp:positionV relativeFrom="page">
                  <wp:posOffset>3840480</wp:posOffset>
                </wp:positionV>
                <wp:extent cx="2456953" cy="281940"/>
                <wp:effectExtent l="0" t="0" r="1968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6953" cy="281940"/>
                        </a:xfrm>
                        <a:prstGeom prst="rect">
                          <a:avLst/>
                        </a:prstGeom>
                        <a:noFill/>
                        <a:ln w="9525">
                          <a:solidFill>
                            <a:schemeClr val="bg1"/>
                          </a:solidFill>
                          <a:miter lim="800000"/>
                          <a:headEnd/>
                          <a:tailEnd/>
                        </a:ln>
                      </wps:spPr>
                      <wps:txbx>
                        <w:txbxContent>
                          <w:p w14:paraId="5D593E9F" w14:textId="77777777" w:rsidR="0023705B" w:rsidRPr="007D7DE7" w:rsidRDefault="0023705B" w:rsidP="0023705B">
                            <w:pPr>
                              <w:jc w:val="center"/>
                              <w:rPr>
                                <w:rFonts w:ascii="Arial" w:hAnsi="Arial" w:cs="Arial"/>
                              </w:rPr>
                            </w:pPr>
                            <w:r w:rsidRPr="007D7DE7">
                              <w:rPr>
                                <w:rFonts w:ascii="Arial" w:hAnsi="Arial" w:cs="Arial"/>
                              </w:rPr>
                              <w:t xml:space="preserve">Image Source: </w:t>
                            </w:r>
                            <w:r w:rsidRPr="007D7DE7">
                              <w:rPr>
                                <w:rFonts w:ascii="Arial" w:hAnsi="Arial" w:cs="Arial"/>
                              </w:rPr>
                              <w:t>ann craft trust</w:t>
                            </w:r>
                            <w:r>
                              <w:rPr>
                                <w:rFonts w:ascii="Arial" w:hAnsi="Arial" w:cs="Arial"/>
                              </w:rPr>
                              <w:t xml:space="preserve"> </w:t>
                            </w:r>
                            <w:r w:rsidRPr="007D7DE7">
                              <w:rPr>
                                <w:rFonts w:ascii="Arial" w:hAnsi="Arial" w:cs="Arial"/>
                              </w:rPr>
                              <w:t>(2021)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7CF5ED" id="_x0000_s1031" type="#_x0000_t202" style="position:absolute;left:0;text-align:left;margin-left:394.45pt;margin-top:302.4pt;width:193.45pt;height:22.2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" filled="f" strokecolor="white [3212]">
                <v:textbox>
                  <w:txbxContent>
                    <w:p w14:paraId="5D593E9F" w14:textId="77777777" w:rsidR="0023705B" w:rsidRPr="007D7DE7" w:rsidRDefault="0023705B" w:rsidP="0023705B">
                      <w:pPr>
                        <w:jc w:val="center"/>
                        <w:rPr>
                          <w:rFonts w:ascii="Arial" w:hAnsi="Arial" w:cs="Arial"/>
                        </w:rPr>
                      </w:pPr>
                      <w:r w:rsidRPr="007D7DE7">
                        <w:rPr>
                          <w:rFonts w:ascii="Arial" w:hAnsi="Arial" w:cs="Arial"/>
                        </w:rPr>
                        <w:t xml:space="preserve">Image Source: </w:t>
                      </w:r>
                      <w:r w:rsidRPr="007D7DE7">
                        <w:rPr>
                          <w:rFonts w:ascii="Arial" w:hAnsi="Arial" w:cs="Arial"/>
                        </w:rPr>
                        <w:t>ann craft trust</w:t>
                      </w:r>
                      <w:r>
                        <w:rPr>
                          <w:rFonts w:ascii="Arial" w:hAnsi="Arial" w:cs="Arial"/>
                        </w:rPr>
                        <w:t xml:space="preserve"> </w:t>
                      </w:r>
                      <w:r w:rsidRPr="007D7DE7">
                        <w:rPr>
                          <w:rFonts w:ascii="Arial" w:hAnsi="Arial" w:cs="Arial"/>
                        </w:rPr>
                        <w:t>(2021)</w:t>
                      </w:r>
                    </w:p>
                  </w:txbxContent>
                </v:textbox>
                <w10:wrap type="square" anchorx="page" anchory="page"/>
              </v:shape>
            </w:pict>
          </mc:Fallback>
        </mc:AlternateContent>
      </w:r>
      <w:r w:rsidR="00B71372">
        <w:rPr>
          <w:noProof/>
        </w:rPr>
        <w:drawing>
          <wp:anchor distT="0" distB="0" distL="114300" distR="114300" simplePos="0" relativeHeight="251663360" behindDoc="0" locked="0" layoutInCell="1" allowOverlap="1" wp14:anchorId="7347C315" wp14:editId="600C601C">
            <wp:simplePos x="0" y="0"/>
            <wp:positionH relativeFrom="margin">
              <wp:posOffset>4134181</wp:posOffset>
            </wp:positionH>
            <wp:positionV relativeFrom="page">
              <wp:posOffset>2058697</wp:posOffset>
            </wp:positionV>
            <wp:extent cx="2346960" cy="1691640"/>
            <wp:effectExtent l="0" t="0" r="0" b="3810"/>
            <wp:wrapSquare wrapText="bothSides"/>
            <wp:docPr id="2" name="Picture 2" descr="Image result for keeping children safe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eeping children safe onlin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46960" cy="1691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3251">
        <w:rPr>
          <w:noProof/>
        </w:rPr>
        <mc:AlternateContent>
          <mc:Choice Requires="wps">
            <w:drawing>
              <wp:anchor distT="0" distB="0" distL="114300" distR="114300" simplePos="0" relativeHeight="251661312" behindDoc="0" locked="0" layoutInCell="1" allowOverlap="1" wp14:anchorId="1275301B" wp14:editId="3BE9CB33">
                <wp:simplePos x="0" y="0"/>
                <wp:positionH relativeFrom="column">
                  <wp:posOffset>-731520</wp:posOffset>
                </wp:positionH>
                <wp:positionV relativeFrom="page">
                  <wp:posOffset>2043485</wp:posOffset>
                </wp:positionV>
                <wp:extent cx="4724400" cy="2164080"/>
                <wp:effectExtent l="0" t="0" r="19050" b="26670"/>
                <wp:wrapSquare wrapText="bothSides"/>
                <wp:docPr id="5" name="Text Box 5"/>
                <wp:cNvGraphicFramePr/>
                <a:graphic xmlns:a="http://schemas.openxmlformats.org/drawingml/2006/main">
                  <a:graphicData uri="http://schemas.microsoft.com/office/word/2010/wordprocessingShape">
                    <wps:wsp>
                      <wps:cNvSpPr txBox="1"/>
                      <wps:spPr>
                        <a:xfrm>
                          <a:off x="0" y="0"/>
                          <a:ext cx="4724400" cy="2164080"/>
                        </a:xfrm>
                        <a:prstGeom prst="rect">
                          <a:avLst/>
                        </a:prstGeom>
                        <a:solidFill>
                          <a:srgbClr val="FFFF00"/>
                        </a:solidFill>
                        <a:ln w="6350">
                          <a:solidFill>
                            <a:prstClr val="black"/>
                          </a:solidFill>
                        </a:ln>
                      </wps:spPr>
                      <wps:txbx>
                        <w:txbxContent>
                          <w:p w14:paraId="399D2410" w14:textId="77777777" w:rsidR="00623251" w:rsidRPr="00D17DC9" w:rsidRDefault="00623251" w:rsidP="00623251">
                            <w:pPr>
                              <w:spacing w:line="240" w:lineRule="auto"/>
                              <w:jc w:val="both"/>
                              <w:rPr>
                                <w:rFonts w:ascii="Arial" w:hAnsi="Arial" w:cs="Arial"/>
                              </w:rPr>
                            </w:pPr>
                            <w:r w:rsidRPr="00D17DC9">
                              <w:rPr>
                                <w:rFonts w:ascii="Arial" w:hAnsi="Arial" w:cs="Arial"/>
                              </w:rPr>
                              <w:t xml:space="preserve">A guide developed specifically for any parents or guardians who may have concerns or worries about the activities and content their children are accessing on the internet through using their digital devices. Welsh Government (2020) state that we, as a society, are living in an increasingly connected world which is mainly due to the internet and more specifically, social media. Studies show that approximately 9 in 10 people access the internet in the UK and 81% of these people spend approximately 1 day a week online (Ofcom, 2018). Easy accessibility is causing young children to spend more time on digital devices by now than ever before (Open Access Government, 2019), Ofcom (2019) suggest that 52% of 3 and 4 year olds and 82% of 5 to 7 year olds are online. The impact technology has on a young child depends on the type of digital device and technology they use and what this device is used for (Bavelier, Green and Dye, 2010). </w:t>
                            </w:r>
                          </w:p>
                          <w:p w14:paraId="5C7D5CDE" w14:textId="77777777" w:rsidR="00623251" w:rsidRDefault="00623251" w:rsidP="00623251">
                            <w:pPr>
                              <w:jc w:val="both"/>
                              <w:rPr>
                                <w:rFonts w:ascii="Arial" w:hAnsi="Arial" w:cs="Arial"/>
                                <w:sz w:val="24"/>
                                <w:szCs w:val="24"/>
                              </w:rPr>
                            </w:pPr>
                          </w:p>
                          <w:p w14:paraId="50608F6F" w14:textId="77777777" w:rsidR="00623251" w:rsidRDefault="00623251" w:rsidP="00623251">
                            <w:pPr>
                              <w:jc w:val="both"/>
                              <w:rPr>
                                <w:rFonts w:ascii="Arial" w:hAnsi="Arial" w:cs="Arial"/>
                                <w:sz w:val="24"/>
                                <w:szCs w:val="24"/>
                              </w:rPr>
                            </w:pPr>
                          </w:p>
                          <w:p w14:paraId="236B668C" w14:textId="77777777" w:rsidR="00623251" w:rsidRPr="002565D9" w:rsidRDefault="00623251" w:rsidP="00623251">
                            <w:pPr>
                              <w:jc w:val="both"/>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5301B" id="Text Box 5" o:spid="_x0000_s1032" type="#_x0000_t202" style="position:absolute;left:0;text-align:left;margin-left:-57.6pt;margin-top:160.9pt;width:372pt;height:17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" fillcolor="yellow" strokeweight=".5pt">
                <v:textbox>
                  <w:txbxContent>
                    <w:p w14:paraId="399D2410" w14:textId="77777777" w:rsidR="00623251" w:rsidRPr="00D17DC9" w:rsidRDefault="00623251" w:rsidP="00623251">
                      <w:pPr>
                        <w:spacing w:line="240" w:lineRule="auto"/>
                        <w:jc w:val="both"/>
                        <w:rPr>
                          <w:rFonts w:ascii="Arial" w:hAnsi="Arial" w:cs="Arial"/>
                        </w:rPr>
                      </w:pPr>
                      <w:r w:rsidRPr="00D17DC9">
                        <w:rPr>
                          <w:rFonts w:ascii="Arial" w:hAnsi="Arial" w:cs="Arial"/>
                        </w:rPr>
                        <w:t xml:space="preserve">A guide developed specifically for any parents or guardians who may have concerns or worries about the activities and content their children are accessing on the internet through using their digital devices. Welsh Government (2020) state that we, as a society, are living in an increasingly connected world which is mainly due to the internet and more specifically, social media. Studies show that approximately 9 in 10 people access the internet in the UK and 81% of these people spend approximately 1 day a week online (Ofcom, 2018). Easy accessibility is causing young children to spend more time on digital devices by now than ever before (Open Access Government, 2019), Ofcom (2019) suggest that 52% of 3 and 4 year olds and 82% of 5 to 7 year olds are online. The impact technology has on a young child depends on the type of digital device and technology they use and what this device is used for (Bavelier, Green and Dye, 2010). </w:t>
                      </w:r>
                    </w:p>
                    <w:p w14:paraId="5C7D5CDE" w14:textId="77777777" w:rsidR="00623251" w:rsidRDefault="00623251" w:rsidP="00623251">
                      <w:pPr>
                        <w:jc w:val="both"/>
                        <w:rPr>
                          <w:rFonts w:ascii="Arial" w:hAnsi="Arial" w:cs="Arial"/>
                          <w:sz w:val="24"/>
                          <w:szCs w:val="24"/>
                        </w:rPr>
                      </w:pPr>
                    </w:p>
                    <w:p w14:paraId="50608F6F" w14:textId="77777777" w:rsidR="00623251" w:rsidRDefault="00623251" w:rsidP="00623251">
                      <w:pPr>
                        <w:jc w:val="both"/>
                        <w:rPr>
                          <w:rFonts w:ascii="Arial" w:hAnsi="Arial" w:cs="Arial"/>
                          <w:sz w:val="24"/>
                          <w:szCs w:val="24"/>
                        </w:rPr>
                      </w:pPr>
                    </w:p>
                    <w:p w14:paraId="236B668C" w14:textId="77777777" w:rsidR="00623251" w:rsidRPr="002565D9" w:rsidRDefault="00623251" w:rsidP="00623251">
                      <w:pPr>
                        <w:jc w:val="both"/>
                        <w:rPr>
                          <w:rFonts w:ascii="Arial" w:hAnsi="Arial" w:cs="Arial"/>
                          <w:sz w:val="24"/>
                          <w:szCs w:val="24"/>
                        </w:rPr>
                      </w:pPr>
                    </w:p>
                  </w:txbxContent>
                </v:textbox>
                <w10:wrap type="square" anchory="page"/>
              </v:shape>
            </w:pict>
          </mc:Fallback>
        </mc:AlternateContent>
      </w:r>
      <w:r w:rsidR="00C9660A">
        <w:rPr>
          <w:rFonts w:ascii="Arial" w:hAnsi="Arial" w:cs="Arial"/>
          <w:color w:val="222222"/>
          <w:sz w:val="24"/>
          <w:szCs w:val="24"/>
          <w:shd w:val="clear" w:color="auto" w:fill="FFFFFF"/>
        </w:rPr>
        <w:t xml:space="preserve"> </w:t>
      </w:r>
    </w:p>
    <w:p w14:paraId="27B6517C" w14:textId="4BC688C8" w:rsidR="00033351" w:rsidRDefault="00133A28">
      <w:pPr>
        <w:rPr>
          <w:rFonts w:ascii="Arial" w:hAnsi="Arial" w:cs="Arial"/>
          <w:color w:val="222222"/>
          <w:sz w:val="24"/>
          <w:szCs w:val="24"/>
          <w:shd w:val="clear" w:color="auto" w:fill="FFFFFF"/>
        </w:rPr>
      </w:pPr>
      <w:r>
        <w:rPr>
          <w:noProof/>
        </w:rPr>
        <w:lastRenderedPageBreak/>
        <mc:AlternateContent>
          <mc:Choice Requires="wps">
            <w:drawing>
              <wp:anchor distT="45720" distB="45720" distL="114300" distR="114300" simplePos="0" relativeHeight="251683840" behindDoc="0" locked="0" layoutInCell="1" allowOverlap="1" wp14:anchorId="2B157337" wp14:editId="454055C4">
                <wp:simplePos x="0" y="0"/>
                <wp:positionH relativeFrom="margin">
                  <wp:align>center</wp:align>
                </wp:positionH>
                <wp:positionV relativeFrom="page">
                  <wp:posOffset>6519517</wp:posOffset>
                </wp:positionV>
                <wp:extent cx="2392680" cy="55626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2680" cy="556591"/>
                        </a:xfrm>
                        <a:prstGeom prst="rect">
                          <a:avLst/>
                        </a:prstGeom>
                        <a:noFill/>
                        <a:ln w="9525">
                          <a:noFill/>
                          <a:miter lim="800000"/>
                          <a:headEnd/>
                          <a:tailEnd/>
                        </a:ln>
                      </wps:spPr>
                      <wps:txbx>
                        <w:txbxContent>
                          <w:p w14:paraId="17492AB8" w14:textId="3B4C9AD7" w:rsidR="00CC3DDE" w:rsidRDefault="00CC3DDE" w:rsidP="00CC3DDE">
                            <w:pPr>
                              <w:jc w:val="center"/>
                              <w:rPr>
                                <w:rFonts w:ascii="Arial" w:hAnsi="Arial" w:cs="Arial"/>
                              </w:rPr>
                            </w:pPr>
                            <w:r w:rsidRPr="007D7DE7">
                              <w:rPr>
                                <w:rFonts w:ascii="Arial" w:hAnsi="Arial" w:cs="Arial"/>
                              </w:rPr>
                              <w:t xml:space="preserve">Image Source: </w:t>
                            </w:r>
                            <w:r>
                              <w:rPr>
                                <w:rFonts w:ascii="Arial" w:hAnsi="Arial" w:cs="Arial"/>
                              </w:rPr>
                              <w:t>Google Images</w:t>
                            </w:r>
                            <w:r w:rsidR="00133A28">
                              <w:rPr>
                                <w:rFonts w:ascii="Arial" w:hAnsi="Arial" w:cs="Arial"/>
                              </w:rPr>
                              <w:t xml:space="preserve"> </w:t>
                            </w:r>
                          </w:p>
                          <w:p w14:paraId="04DD0286" w14:textId="0C8F81EB" w:rsidR="00133A28" w:rsidRPr="007D7DE7" w:rsidRDefault="00133A28" w:rsidP="00CC3DDE">
                            <w:pPr>
                              <w:jc w:val="center"/>
                              <w:rPr>
                                <w:rFonts w:ascii="Arial" w:hAnsi="Arial" w:cs="Arial"/>
                              </w:rPr>
                            </w:pPr>
                            <w:r>
                              <w:rPr>
                                <w:rFonts w:ascii="Arial" w:hAnsi="Arial" w:cs="Arial"/>
                              </w:rPr>
                              <w:t xml:space="preserve">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157337" id="_x0000_s1033" type="#_x0000_t202" style="position:absolute;margin-left:0;margin-top:513.35pt;width:188.4pt;height:43.8pt;z-index:251683840;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" filled="f" stroked="f">
                <v:textbox>
                  <w:txbxContent>
                    <w:p w14:paraId="17492AB8" w14:textId="3B4C9AD7" w:rsidR="00CC3DDE" w:rsidRDefault="00CC3DDE" w:rsidP="00CC3DDE">
                      <w:pPr>
                        <w:jc w:val="center"/>
                        <w:rPr>
                          <w:rFonts w:ascii="Arial" w:hAnsi="Arial" w:cs="Arial"/>
                        </w:rPr>
                      </w:pPr>
                      <w:r w:rsidRPr="007D7DE7">
                        <w:rPr>
                          <w:rFonts w:ascii="Arial" w:hAnsi="Arial" w:cs="Arial"/>
                        </w:rPr>
                        <w:t xml:space="preserve">Image Source: </w:t>
                      </w:r>
                      <w:r>
                        <w:rPr>
                          <w:rFonts w:ascii="Arial" w:hAnsi="Arial" w:cs="Arial"/>
                        </w:rPr>
                        <w:t>Google Images</w:t>
                      </w:r>
                      <w:r w:rsidR="00133A28">
                        <w:rPr>
                          <w:rFonts w:ascii="Arial" w:hAnsi="Arial" w:cs="Arial"/>
                        </w:rPr>
                        <w:t xml:space="preserve"> </w:t>
                      </w:r>
                    </w:p>
                    <w:p w14:paraId="04DD0286" w14:textId="0C8F81EB" w:rsidR="00133A28" w:rsidRPr="007D7DE7" w:rsidRDefault="00133A28" w:rsidP="00CC3DDE">
                      <w:pPr>
                        <w:jc w:val="center"/>
                        <w:rPr>
                          <w:rFonts w:ascii="Arial" w:hAnsi="Arial" w:cs="Arial"/>
                        </w:rPr>
                      </w:pPr>
                      <w:r>
                        <w:rPr>
                          <w:rFonts w:ascii="Arial" w:hAnsi="Arial" w:cs="Arial"/>
                        </w:rPr>
                        <w:t xml:space="preserve">                          (No date)</w:t>
                      </w:r>
                    </w:p>
                  </w:txbxContent>
                </v:textbox>
                <w10:wrap type="square" anchorx="margin" anchory="page"/>
              </v:shape>
            </w:pict>
          </mc:Fallback>
        </mc:AlternateContent>
      </w:r>
      <w:r w:rsidR="00364C00">
        <w:rPr>
          <w:noProof/>
        </w:rPr>
        <mc:AlternateContent>
          <mc:Choice Requires="wps">
            <w:drawing>
              <wp:anchor distT="45720" distB="45720" distL="114300" distR="114300" simplePos="0" relativeHeight="251679744" behindDoc="1" locked="0" layoutInCell="1" allowOverlap="1" wp14:anchorId="7EDB7973" wp14:editId="1C50CB1B">
                <wp:simplePos x="0" y="0"/>
                <wp:positionH relativeFrom="margin">
                  <wp:posOffset>4163695</wp:posOffset>
                </wp:positionH>
                <wp:positionV relativeFrom="margin">
                  <wp:align>top</wp:align>
                </wp:positionV>
                <wp:extent cx="2279650" cy="5768340"/>
                <wp:effectExtent l="0" t="0" r="12700" b="2286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5768340"/>
                        </a:xfrm>
                        <a:prstGeom prst="rect">
                          <a:avLst/>
                        </a:prstGeom>
                        <a:solidFill>
                          <a:srgbClr val="FFFF00"/>
                        </a:solidFill>
                        <a:ln w="9525">
                          <a:solidFill>
                            <a:srgbClr val="000000"/>
                          </a:solidFill>
                          <a:miter lim="800000"/>
                          <a:headEnd/>
                          <a:tailEnd/>
                        </a:ln>
                      </wps:spPr>
                      <wps:txbx>
                        <w:txbxContent>
                          <w:p w14:paraId="2B61FB42" w14:textId="77777777" w:rsidR="00D05B49" w:rsidRDefault="00D05B49" w:rsidP="00D05B49">
                            <w:pPr>
                              <w:jc w:val="center"/>
                              <w:rPr>
                                <w:rFonts w:ascii="Arial" w:hAnsi="Arial" w:cs="Arial"/>
                                <w:sz w:val="24"/>
                                <w:szCs w:val="24"/>
                                <w:u w:val="single"/>
                              </w:rPr>
                            </w:pPr>
                            <w:r>
                              <w:rPr>
                                <w:rFonts w:ascii="Arial" w:hAnsi="Arial" w:cs="Arial"/>
                                <w:sz w:val="24"/>
                                <w:szCs w:val="24"/>
                                <w:u w:val="single"/>
                              </w:rPr>
                              <w:t xml:space="preserve">5 </w:t>
                            </w:r>
                            <w:r w:rsidRPr="009B07CB">
                              <w:rPr>
                                <w:rFonts w:ascii="Arial" w:hAnsi="Arial" w:cs="Arial"/>
                                <w:color w:val="990033"/>
                                <w:sz w:val="24"/>
                                <w:szCs w:val="24"/>
                                <w:u w:val="single"/>
                              </w:rPr>
                              <w:t xml:space="preserve">S.M.A.R.T </w:t>
                            </w:r>
                            <w:r>
                              <w:rPr>
                                <w:rFonts w:ascii="Arial" w:hAnsi="Arial" w:cs="Arial"/>
                                <w:sz w:val="24"/>
                                <w:szCs w:val="24"/>
                                <w:u w:val="single"/>
                              </w:rPr>
                              <w:t>Rules to Teach Your Children When Using the Internet</w:t>
                            </w:r>
                          </w:p>
                          <w:p w14:paraId="68F0D091"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S- SAFE</w:t>
                            </w:r>
                            <w:r>
                              <w:rPr>
                                <w:rFonts w:ascii="Arial" w:hAnsi="Arial" w:cs="Arial"/>
                                <w:sz w:val="24"/>
                                <w:szCs w:val="24"/>
                              </w:rPr>
                              <w:t>: Never give personal information to strangers (full name, address, school name, phone numbers)</w:t>
                            </w:r>
                          </w:p>
                          <w:p w14:paraId="797E305A"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M- MEETING</w:t>
                            </w:r>
                            <w:r>
                              <w:rPr>
                                <w:rFonts w:ascii="Arial" w:hAnsi="Arial" w:cs="Arial"/>
                                <w:sz w:val="24"/>
                                <w:szCs w:val="24"/>
                              </w:rPr>
                              <w:t>: Never meet an individual you have met online alone, they may seem friendly and nice, but you do not really know them</w:t>
                            </w:r>
                          </w:p>
                          <w:p w14:paraId="7911D930" w14:textId="77777777" w:rsidR="00D05B49" w:rsidRPr="003673E3" w:rsidRDefault="00D05B49" w:rsidP="00D05B49">
                            <w:pPr>
                              <w:jc w:val="both"/>
                              <w:rPr>
                                <w:rFonts w:ascii="Arial" w:hAnsi="Arial" w:cs="Arial"/>
                                <w:sz w:val="24"/>
                                <w:szCs w:val="24"/>
                              </w:rPr>
                            </w:pPr>
                            <w:r w:rsidRPr="009B07CB">
                              <w:rPr>
                                <w:rFonts w:ascii="Arial" w:hAnsi="Arial" w:cs="Arial"/>
                                <w:color w:val="C00000"/>
                                <w:sz w:val="24"/>
                                <w:szCs w:val="24"/>
                              </w:rPr>
                              <w:t>A- ACCEPTING</w:t>
                            </w:r>
                            <w:r>
                              <w:rPr>
                                <w:rFonts w:ascii="Arial" w:hAnsi="Arial" w:cs="Arial"/>
                                <w:sz w:val="24"/>
                                <w:szCs w:val="24"/>
                              </w:rPr>
                              <w:t>: Never accept requests from people you do not know, if you are unsure ask a parent or guardian</w:t>
                            </w:r>
                          </w:p>
                          <w:p w14:paraId="3CC6073D"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R- RELIABLE</w:t>
                            </w:r>
                            <w:r>
                              <w:rPr>
                                <w:rFonts w:ascii="Arial" w:hAnsi="Arial" w:cs="Arial"/>
                                <w:sz w:val="24"/>
                                <w:szCs w:val="24"/>
                              </w:rPr>
                              <w:t>: it is easy to lie online, only rely on information from credible websites people you know</w:t>
                            </w:r>
                          </w:p>
                          <w:p w14:paraId="1410924B" w14:textId="77777777" w:rsidR="00D05B49" w:rsidRPr="003673E3" w:rsidRDefault="00D05B49" w:rsidP="00D05B49">
                            <w:pPr>
                              <w:jc w:val="both"/>
                              <w:rPr>
                                <w:rFonts w:ascii="Arial" w:hAnsi="Arial" w:cs="Arial"/>
                                <w:sz w:val="24"/>
                                <w:szCs w:val="24"/>
                              </w:rPr>
                            </w:pPr>
                            <w:r w:rsidRPr="009B07CB">
                              <w:rPr>
                                <w:rFonts w:ascii="Arial" w:hAnsi="Arial" w:cs="Arial"/>
                                <w:color w:val="C00000"/>
                                <w:sz w:val="24"/>
                                <w:szCs w:val="24"/>
                              </w:rPr>
                              <w:t>T- TELL</w:t>
                            </w:r>
                            <w:r>
                              <w:rPr>
                                <w:rFonts w:ascii="Arial" w:hAnsi="Arial" w:cs="Arial"/>
                                <w:sz w:val="24"/>
                                <w:szCs w:val="24"/>
                              </w:rPr>
                              <w:t xml:space="preserve">: tell someone you trust if you think you have found something inappropriate online or anything that makes you uncomfortable or unsafe (Online Sense, 2016; UK Safer Internet Centre, 2014). </w:t>
                            </w:r>
                          </w:p>
                          <w:p w14:paraId="5AC906A2" w14:textId="77777777" w:rsidR="00D05B49" w:rsidRPr="00DD6606" w:rsidRDefault="00D05B49" w:rsidP="00D05B49">
                            <w:pPr>
                              <w:jc w:val="both"/>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EDB7973" id="_x0000_s1034" type="#_x0000_t202" style="position:absolute;margin-left:327.85pt;margin-top:0;width:179.5pt;height:454.2pt;z-index:-251636736;visibility:visible;mso-wrap-style:square;mso-width-percent:400;mso-height-percent:0;mso-wrap-distance-left:9pt;mso-wrap-distance-top:3.6pt;mso-wrap-distance-right:9pt;mso-wrap-distance-bottom:3.6pt;mso-position-horizontal:absolute;mso-position-horizontal-relative:margin;mso-position-vertical:top;mso-position-vertical-relative:margin;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" fillcolor="yellow">
                <v:textbox>
                  <w:txbxContent>
                    <w:p w14:paraId="2B61FB42" w14:textId="77777777" w:rsidR="00D05B49" w:rsidRDefault="00D05B49" w:rsidP="00D05B49">
                      <w:pPr>
                        <w:jc w:val="center"/>
                        <w:rPr>
                          <w:rFonts w:ascii="Arial" w:hAnsi="Arial" w:cs="Arial"/>
                          <w:sz w:val="24"/>
                          <w:szCs w:val="24"/>
                          <w:u w:val="single"/>
                        </w:rPr>
                      </w:pPr>
                      <w:r>
                        <w:rPr>
                          <w:rFonts w:ascii="Arial" w:hAnsi="Arial" w:cs="Arial"/>
                          <w:sz w:val="24"/>
                          <w:szCs w:val="24"/>
                          <w:u w:val="single"/>
                        </w:rPr>
                        <w:t xml:space="preserve">5 </w:t>
                      </w:r>
                      <w:r w:rsidRPr="009B07CB">
                        <w:rPr>
                          <w:rFonts w:ascii="Arial" w:hAnsi="Arial" w:cs="Arial"/>
                          <w:color w:val="990033"/>
                          <w:sz w:val="24"/>
                          <w:szCs w:val="24"/>
                          <w:u w:val="single"/>
                        </w:rPr>
                        <w:t xml:space="preserve">S.M.A.R.T </w:t>
                      </w:r>
                      <w:r>
                        <w:rPr>
                          <w:rFonts w:ascii="Arial" w:hAnsi="Arial" w:cs="Arial"/>
                          <w:sz w:val="24"/>
                          <w:szCs w:val="24"/>
                          <w:u w:val="single"/>
                        </w:rPr>
                        <w:t>Rules to Teach Your Children When Using the Internet</w:t>
                      </w:r>
                    </w:p>
                    <w:p w14:paraId="68F0D091"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S- SAFE</w:t>
                      </w:r>
                      <w:r>
                        <w:rPr>
                          <w:rFonts w:ascii="Arial" w:hAnsi="Arial" w:cs="Arial"/>
                          <w:sz w:val="24"/>
                          <w:szCs w:val="24"/>
                        </w:rPr>
                        <w:t>: Never give personal information to strangers (full name, address, school name, phone numbers)</w:t>
                      </w:r>
                    </w:p>
                    <w:p w14:paraId="797E305A"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M- MEETING</w:t>
                      </w:r>
                      <w:r>
                        <w:rPr>
                          <w:rFonts w:ascii="Arial" w:hAnsi="Arial" w:cs="Arial"/>
                          <w:sz w:val="24"/>
                          <w:szCs w:val="24"/>
                        </w:rPr>
                        <w:t>: Never meet an individual you have met online alone, they may seem friendly and nice, but you do not really know them</w:t>
                      </w:r>
                    </w:p>
                    <w:p w14:paraId="7911D930" w14:textId="77777777" w:rsidR="00D05B49" w:rsidRPr="003673E3" w:rsidRDefault="00D05B49" w:rsidP="00D05B49">
                      <w:pPr>
                        <w:jc w:val="both"/>
                        <w:rPr>
                          <w:rFonts w:ascii="Arial" w:hAnsi="Arial" w:cs="Arial"/>
                          <w:sz w:val="24"/>
                          <w:szCs w:val="24"/>
                        </w:rPr>
                      </w:pPr>
                      <w:r w:rsidRPr="009B07CB">
                        <w:rPr>
                          <w:rFonts w:ascii="Arial" w:hAnsi="Arial" w:cs="Arial"/>
                          <w:color w:val="C00000"/>
                          <w:sz w:val="24"/>
                          <w:szCs w:val="24"/>
                        </w:rPr>
                        <w:t>A- ACCEPTING</w:t>
                      </w:r>
                      <w:r>
                        <w:rPr>
                          <w:rFonts w:ascii="Arial" w:hAnsi="Arial" w:cs="Arial"/>
                          <w:sz w:val="24"/>
                          <w:szCs w:val="24"/>
                        </w:rPr>
                        <w:t>: Never accept requests from people you do not know, if you are unsure ask a parent or guardian</w:t>
                      </w:r>
                    </w:p>
                    <w:p w14:paraId="3CC6073D" w14:textId="77777777" w:rsidR="00D05B49" w:rsidRDefault="00D05B49" w:rsidP="00D05B49">
                      <w:pPr>
                        <w:jc w:val="both"/>
                        <w:rPr>
                          <w:rFonts w:ascii="Arial" w:hAnsi="Arial" w:cs="Arial"/>
                          <w:sz w:val="24"/>
                          <w:szCs w:val="24"/>
                        </w:rPr>
                      </w:pPr>
                      <w:r w:rsidRPr="009B07CB">
                        <w:rPr>
                          <w:rFonts w:ascii="Arial" w:hAnsi="Arial" w:cs="Arial"/>
                          <w:color w:val="C00000"/>
                          <w:sz w:val="24"/>
                          <w:szCs w:val="24"/>
                        </w:rPr>
                        <w:t>R- RELIABLE</w:t>
                      </w:r>
                      <w:r>
                        <w:rPr>
                          <w:rFonts w:ascii="Arial" w:hAnsi="Arial" w:cs="Arial"/>
                          <w:sz w:val="24"/>
                          <w:szCs w:val="24"/>
                        </w:rPr>
                        <w:t>: it is easy to lie online, only rely on information from credible websites people you know</w:t>
                      </w:r>
                    </w:p>
                    <w:p w14:paraId="1410924B" w14:textId="77777777" w:rsidR="00D05B49" w:rsidRPr="003673E3" w:rsidRDefault="00D05B49" w:rsidP="00D05B49">
                      <w:pPr>
                        <w:jc w:val="both"/>
                        <w:rPr>
                          <w:rFonts w:ascii="Arial" w:hAnsi="Arial" w:cs="Arial"/>
                          <w:sz w:val="24"/>
                          <w:szCs w:val="24"/>
                        </w:rPr>
                      </w:pPr>
                      <w:r w:rsidRPr="009B07CB">
                        <w:rPr>
                          <w:rFonts w:ascii="Arial" w:hAnsi="Arial" w:cs="Arial"/>
                          <w:color w:val="C00000"/>
                          <w:sz w:val="24"/>
                          <w:szCs w:val="24"/>
                        </w:rPr>
                        <w:t>T- TELL</w:t>
                      </w:r>
                      <w:r>
                        <w:rPr>
                          <w:rFonts w:ascii="Arial" w:hAnsi="Arial" w:cs="Arial"/>
                          <w:sz w:val="24"/>
                          <w:szCs w:val="24"/>
                        </w:rPr>
                        <w:t xml:space="preserve">: tell someone you trust if you think you have found something inappropriate online or anything that makes you uncomfortable or unsafe (Online Sense, 2016; UK Safer Internet Centre, 2014). </w:t>
                      </w:r>
                    </w:p>
                    <w:p w14:paraId="5AC906A2" w14:textId="77777777" w:rsidR="00D05B49" w:rsidRPr="00DD6606" w:rsidRDefault="00D05B49" w:rsidP="00D05B49">
                      <w:pPr>
                        <w:jc w:val="both"/>
                        <w:rPr>
                          <w:rFonts w:ascii="Arial" w:hAnsi="Arial" w:cs="Arial"/>
                          <w:sz w:val="24"/>
                          <w:szCs w:val="24"/>
                        </w:rPr>
                      </w:pPr>
                    </w:p>
                  </w:txbxContent>
                </v:textbox>
                <w10:wrap type="square" anchorx="margin" anchory="margin"/>
              </v:shape>
            </w:pict>
          </mc:Fallback>
        </mc:AlternateContent>
      </w:r>
      <w:r w:rsidR="00364C00">
        <w:rPr>
          <w:noProof/>
        </w:rPr>
        <mc:AlternateContent>
          <mc:Choice Requires="wps">
            <w:drawing>
              <wp:anchor distT="45720" distB="45720" distL="114300" distR="114300" simplePos="0" relativeHeight="251675648" behindDoc="1" locked="0" layoutInCell="1" allowOverlap="1" wp14:anchorId="63D54712" wp14:editId="7DE944C5">
                <wp:simplePos x="0" y="0"/>
                <wp:positionH relativeFrom="column">
                  <wp:posOffset>-747147</wp:posOffset>
                </wp:positionH>
                <wp:positionV relativeFrom="margin">
                  <wp:align>top</wp:align>
                </wp:positionV>
                <wp:extent cx="2279650" cy="6210300"/>
                <wp:effectExtent l="0" t="0" r="1270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6210300"/>
                        </a:xfrm>
                        <a:prstGeom prst="rect">
                          <a:avLst/>
                        </a:prstGeom>
                        <a:solidFill>
                          <a:srgbClr val="FFFF00"/>
                        </a:solidFill>
                        <a:ln w="9525">
                          <a:solidFill>
                            <a:srgbClr val="000000"/>
                          </a:solidFill>
                          <a:miter lim="800000"/>
                          <a:headEnd/>
                          <a:tailEnd/>
                        </a:ln>
                      </wps:spPr>
                      <wps:txbx>
                        <w:txbxContent>
                          <w:p w14:paraId="259833A4" w14:textId="77777777" w:rsidR="00055A17" w:rsidRDefault="00055A17" w:rsidP="00055A17">
                            <w:pPr>
                              <w:jc w:val="center"/>
                              <w:rPr>
                                <w:rFonts w:ascii="Arial" w:hAnsi="Arial" w:cs="Arial"/>
                                <w:sz w:val="24"/>
                                <w:szCs w:val="24"/>
                                <w:u w:val="single"/>
                              </w:rPr>
                            </w:pPr>
                            <w:r>
                              <w:rPr>
                                <w:rFonts w:ascii="Arial" w:hAnsi="Arial" w:cs="Arial"/>
                                <w:sz w:val="24"/>
                                <w:szCs w:val="24"/>
                                <w:u w:val="single"/>
                              </w:rPr>
                              <w:t>Safeguarding and Supporting Children Online</w:t>
                            </w:r>
                          </w:p>
                          <w:p w14:paraId="5B01E1AF" w14:textId="77777777" w:rsidR="00055A17" w:rsidRPr="00134FA8" w:rsidRDefault="00055A17" w:rsidP="00055A17">
                            <w:pPr>
                              <w:jc w:val="both"/>
                              <w:rPr>
                                <w:rFonts w:ascii="Arial" w:hAnsi="Arial" w:cs="Arial"/>
                                <w:sz w:val="24"/>
                                <w:szCs w:val="24"/>
                              </w:rPr>
                            </w:pPr>
                            <w:r>
                              <w:rPr>
                                <w:rFonts w:ascii="Arial" w:hAnsi="Arial" w:cs="Arial"/>
                                <w:sz w:val="24"/>
                                <w:szCs w:val="24"/>
                              </w:rPr>
                              <w:t xml:space="preserve">NSPCC Learning (2020) state that there are many criminal and civil legislation across the United Kingdom that aim to prevent different abuse activities online. Social Care Wales (2017) suggest that the </w:t>
                            </w:r>
                            <w:r w:rsidRPr="00C1298D">
                              <w:rPr>
                                <w:rFonts w:ascii="Arial" w:hAnsi="Arial" w:cs="Arial"/>
                                <w:color w:val="0070C0"/>
                                <w:sz w:val="24"/>
                                <w:szCs w:val="24"/>
                              </w:rPr>
                              <w:t xml:space="preserve">Social Services and Well-being (Wales) Act 2014 </w:t>
                            </w:r>
                            <w:r>
                              <w:rPr>
                                <w:rFonts w:ascii="Arial" w:hAnsi="Arial" w:cs="Arial"/>
                                <w:sz w:val="24"/>
                                <w:szCs w:val="24"/>
                              </w:rPr>
                              <w:t xml:space="preserve">ensures the general safety and well-being of all children in Wales. Clarke and McNally (2013) suggest that the </w:t>
                            </w:r>
                            <w:r w:rsidRPr="00C1298D">
                              <w:rPr>
                                <w:rFonts w:ascii="Arial" w:hAnsi="Arial" w:cs="Arial"/>
                                <w:color w:val="0070C0"/>
                                <w:sz w:val="24"/>
                                <w:szCs w:val="24"/>
                              </w:rPr>
                              <w:t>Defamation Act 2013</w:t>
                            </w:r>
                            <w:r>
                              <w:rPr>
                                <w:rFonts w:ascii="Arial" w:hAnsi="Arial" w:cs="Arial"/>
                                <w:sz w:val="24"/>
                                <w:szCs w:val="24"/>
                              </w:rPr>
                              <w:t xml:space="preserve"> insists that the responsibility to remove any malicious material shared onto their site is that of the websites host, this protecting an individuals’ reputation but also considering an individual’s right to freedom of expression. The UK Council for Child Internet Safety (no date) developed a guide to assist with meeting compliance and other legal requirements when dealing with the possibility of a child becoming of considerable harm due to the internet and social media.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3D54712" id="_x0000_s1035" type="#_x0000_t202" style="position:absolute;margin-left:-58.85pt;margin-top:0;width:179.5pt;height:489pt;z-index:-251640832;visibility:visible;mso-wrap-style:square;mso-width-percent:400;mso-height-percent:0;mso-wrap-distance-left:9pt;mso-wrap-distance-top:3.6pt;mso-wrap-distance-right:9pt;mso-wrap-distance-bottom:3.6pt;mso-position-horizontal:absolute;mso-position-horizontal-relative:text;mso-position-vertical:top;mso-position-vertical-relative:margin;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" fillcolor="yellow">
                <v:textbox>
                  <w:txbxContent>
                    <w:p w14:paraId="259833A4" w14:textId="77777777" w:rsidR="00055A17" w:rsidRDefault="00055A17" w:rsidP="00055A17">
                      <w:pPr>
                        <w:jc w:val="center"/>
                        <w:rPr>
                          <w:rFonts w:ascii="Arial" w:hAnsi="Arial" w:cs="Arial"/>
                          <w:sz w:val="24"/>
                          <w:szCs w:val="24"/>
                          <w:u w:val="single"/>
                        </w:rPr>
                      </w:pPr>
                      <w:r>
                        <w:rPr>
                          <w:rFonts w:ascii="Arial" w:hAnsi="Arial" w:cs="Arial"/>
                          <w:sz w:val="24"/>
                          <w:szCs w:val="24"/>
                          <w:u w:val="single"/>
                        </w:rPr>
                        <w:t>Safeguarding and Supporting Children Online</w:t>
                      </w:r>
                    </w:p>
                    <w:p w14:paraId="5B01E1AF" w14:textId="77777777" w:rsidR="00055A17" w:rsidRPr="00134FA8" w:rsidRDefault="00055A17" w:rsidP="00055A17">
                      <w:pPr>
                        <w:jc w:val="both"/>
                        <w:rPr>
                          <w:rFonts w:ascii="Arial" w:hAnsi="Arial" w:cs="Arial"/>
                          <w:sz w:val="24"/>
                          <w:szCs w:val="24"/>
                        </w:rPr>
                      </w:pPr>
                      <w:r>
                        <w:rPr>
                          <w:rFonts w:ascii="Arial" w:hAnsi="Arial" w:cs="Arial"/>
                          <w:sz w:val="24"/>
                          <w:szCs w:val="24"/>
                        </w:rPr>
                        <w:t xml:space="preserve">NSPCC Learning (2020) state that there are many criminal and civil legislation across the United Kingdom that aim to prevent different abuse activities online. Social Care Wales (2017) suggest that the </w:t>
                      </w:r>
                      <w:r w:rsidRPr="00C1298D">
                        <w:rPr>
                          <w:rFonts w:ascii="Arial" w:hAnsi="Arial" w:cs="Arial"/>
                          <w:color w:val="0070C0"/>
                          <w:sz w:val="24"/>
                          <w:szCs w:val="24"/>
                        </w:rPr>
                        <w:t xml:space="preserve">Social Services and Well-being (Wales) Act 2014 </w:t>
                      </w:r>
                      <w:r>
                        <w:rPr>
                          <w:rFonts w:ascii="Arial" w:hAnsi="Arial" w:cs="Arial"/>
                          <w:sz w:val="24"/>
                          <w:szCs w:val="24"/>
                        </w:rPr>
                        <w:t xml:space="preserve">ensures the general safety and well-being of all children in Wales. Clarke and McNally (2013) suggest that the </w:t>
                      </w:r>
                      <w:r w:rsidRPr="00C1298D">
                        <w:rPr>
                          <w:rFonts w:ascii="Arial" w:hAnsi="Arial" w:cs="Arial"/>
                          <w:color w:val="0070C0"/>
                          <w:sz w:val="24"/>
                          <w:szCs w:val="24"/>
                        </w:rPr>
                        <w:t>Defamation Act 2013</w:t>
                      </w:r>
                      <w:r>
                        <w:rPr>
                          <w:rFonts w:ascii="Arial" w:hAnsi="Arial" w:cs="Arial"/>
                          <w:sz w:val="24"/>
                          <w:szCs w:val="24"/>
                        </w:rPr>
                        <w:t xml:space="preserve"> insists that the responsibility to remove any malicious material shared onto their site is that of the websites host, this protecting an individuals’ reputation but also considering an individual’s right to freedom of expression. The UK Council for Child Internet Safety (no date) developed a guide to assist with meeting compliance and other legal requirements when dealing with the possibility of a child becoming of considerable harm due to the internet and social media. </w:t>
                      </w:r>
                    </w:p>
                  </w:txbxContent>
                </v:textbox>
                <w10:wrap type="square" anchory="margin"/>
              </v:shape>
            </w:pict>
          </mc:Fallback>
        </mc:AlternateContent>
      </w:r>
      <w:r w:rsidR="00364C00">
        <w:rPr>
          <w:noProof/>
        </w:rPr>
        <mc:AlternateContent>
          <mc:Choice Requires="wps">
            <w:drawing>
              <wp:anchor distT="45720" distB="45720" distL="114300" distR="114300" simplePos="0" relativeHeight="251685888" behindDoc="0" locked="0" layoutInCell="1" allowOverlap="1" wp14:anchorId="24D1B104" wp14:editId="1A7A3541">
                <wp:simplePos x="0" y="0"/>
                <wp:positionH relativeFrom="margin">
                  <wp:align>center</wp:align>
                </wp:positionH>
                <wp:positionV relativeFrom="page">
                  <wp:posOffset>7257995</wp:posOffset>
                </wp:positionV>
                <wp:extent cx="7194550" cy="2613660"/>
                <wp:effectExtent l="0" t="0" r="25400" b="1524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4550" cy="2613660"/>
                        </a:xfrm>
                        <a:prstGeom prst="rect">
                          <a:avLst/>
                        </a:prstGeom>
                        <a:solidFill>
                          <a:srgbClr val="FFFF00"/>
                        </a:solidFill>
                        <a:ln w="9525">
                          <a:solidFill>
                            <a:srgbClr val="000000"/>
                          </a:solidFill>
                          <a:miter lim="800000"/>
                          <a:headEnd/>
                          <a:tailEnd/>
                        </a:ln>
                      </wps:spPr>
                      <wps:txbx>
                        <w:txbxContent>
                          <w:p w14:paraId="6F7E230E" w14:textId="77777777" w:rsidR="00364C00" w:rsidRDefault="00364C00" w:rsidP="00364C00">
                            <w:pPr>
                              <w:shd w:val="clear" w:color="auto" w:fill="FFFF00"/>
                              <w:jc w:val="center"/>
                              <w:rPr>
                                <w:rFonts w:ascii="Arial" w:hAnsi="Arial" w:cs="Arial"/>
                                <w:sz w:val="24"/>
                                <w:szCs w:val="24"/>
                                <w:u w:val="single"/>
                              </w:rPr>
                            </w:pPr>
                            <w:r w:rsidRPr="00A51260">
                              <w:rPr>
                                <w:rFonts w:ascii="Arial" w:hAnsi="Arial" w:cs="Arial"/>
                                <w:sz w:val="24"/>
                                <w:szCs w:val="24"/>
                                <w:u w:val="single"/>
                              </w:rPr>
                              <w:t>Further Support and Tips</w:t>
                            </w:r>
                            <w:r>
                              <w:rPr>
                                <w:rFonts w:ascii="Arial" w:hAnsi="Arial" w:cs="Arial"/>
                                <w:sz w:val="24"/>
                                <w:szCs w:val="24"/>
                                <w:u w:val="single"/>
                              </w:rPr>
                              <w:t>…</w:t>
                            </w:r>
                          </w:p>
                          <w:p w14:paraId="5513CEF0"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Always monitor your children’s online activity and be aware of what they are doing while using the internet (</w:t>
                            </w:r>
                            <w:r>
                              <w:rPr>
                                <w:rFonts w:ascii="Arial" w:hAnsi="Arial" w:cs="Arial"/>
                                <w:sz w:val="24"/>
                                <w:szCs w:val="24"/>
                              </w:rPr>
                              <w:t>Woda, 2019)</w:t>
                            </w:r>
                          </w:p>
                          <w:p w14:paraId="73F6BAF4"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Together with your child, come up with a clear set of rules for when they are using the internet and consider writing or typing these out and putting them in plain sight so they can easily be referred to when using technology devices and the internet (Kaspersky, 2021)</w:t>
                            </w:r>
                          </w:p>
                          <w:p w14:paraId="5B6F26D0"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Invent a nickname together with your child that they can use while using the internet explaining that using this nickname while online while refrain from strangers knowing their real name and under no circumstance does the child give out their real name (UK Safer Internet Centre, 2017)</w:t>
                            </w:r>
                          </w:p>
                          <w:p w14:paraId="5230E349" w14:textId="77777777" w:rsidR="00364C00" w:rsidRPr="00A51260" w:rsidRDefault="00364C00" w:rsidP="00364C00">
                            <w:pPr>
                              <w:shd w:val="clear" w:color="auto" w:fill="FFFF00"/>
                              <w:jc w:val="both"/>
                              <w:rPr>
                                <w:rFonts w:ascii="Arial" w:hAnsi="Arial" w:cs="Arial"/>
                                <w:sz w:val="24"/>
                                <w:szCs w:val="24"/>
                              </w:rPr>
                            </w:pPr>
                            <w:r>
                              <w:rPr>
                                <w:rFonts w:ascii="Arial" w:hAnsi="Arial" w:cs="Arial"/>
                                <w:sz w:val="24"/>
                                <w:szCs w:val="24"/>
                              </w:rPr>
                              <w:t>• Use parental controls and filters to limit your child’s accessibility to inappropriate websites and games, do not provide your children with the password to these controls (NSPCC, 2021)</w:t>
                            </w:r>
                          </w:p>
                          <w:p w14:paraId="388C4CAC" w14:textId="77777777" w:rsidR="00364C00" w:rsidRPr="002A10DD" w:rsidRDefault="00364C00" w:rsidP="00364C00">
                            <w:pPr>
                              <w:shd w:val="clear" w:color="auto" w:fill="FFFF00"/>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D1B104" id="_x0000_s1036" type="#_x0000_t202" style="position:absolute;margin-left:0;margin-top:571.5pt;width:566.5pt;height:205.8pt;z-index:251685888;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" fillcolor="yellow">
                <v:textbox>
                  <w:txbxContent>
                    <w:p w14:paraId="6F7E230E" w14:textId="77777777" w:rsidR="00364C00" w:rsidRDefault="00364C00" w:rsidP="00364C00">
                      <w:pPr>
                        <w:shd w:val="clear" w:color="auto" w:fill="FFFF00"/>
                        <w:jc w:val="center"/>
                        <w:rPr>
                          <w:rFonts w:ascii="Arial" w:hAnsi="Arial" w:cs="Arial"/>
                          <w:sz w:val="24"/>
                          <w:szCs w:val="24"/>
                          <w:u w:val="single"/>
                        </w:rPr>
                      </w:pPr>
                      <w:r w:rsidRPr="00A51260">
                        <w:rPr>
                          <w:rFonts w:ascii="Arial" w:hAnsi="Arial" w:cs="Arial"/>
                          <w:sz w:val="24"/>
                          <w:szCs w:val="24"/>
                          <w:u w:val="single"/>
                        </w:rPr>
                        <w:t>Further Support and Tips</w:t>
                      </w:r>
                      <w:r>
                        <w:rPr>
                          <w:rFonts w:ascii="Arial" w:hAnsi="Arial" w:cs="Arial"/>
                          <w:sz w:val="24"/>
                          <w:szCs w:val="24"/>
                          <w:u w:val="single"/>
                        </w:rPr>
                        <w:t>…</w:t>
                      </w:r>
                    </w:p>
                    <w:p w14:paraId="5513CEF0"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Always monitor your children’s online activity and be aware of what they are doing while using the internet (</w:t>
                      </w:r>
                      <w:r>
                        <w:rPr>
                          <w:rFonts w:ascii="Arial" w:hAnsi="Arial" w:cs="Arial"/>
                          <w:sz w:val="24"/>
                          <w:szCs w:val="24"/>
                        </w:rPr>
                        <w:t>Woda, 2019)</w:t>
                      </w:r>
                    </w:p>
                    <w:p w14:paraId="73F6BAF4"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Together with your child, come up with a clear set of rules for when they are using the internet and consider writing or typing these out and putting them in plain sight so they can easily be referred to when using technology devices and the internet (Kaspersky, 2021)</w:t>
                      </w:r>
                    </w:p>
                    <w:p w14:paraId="5B6F26D0" w14:textId="77777777" w:rsidR="00364C00" w:rsidRDefault="00364C00" w:rsidP="00364C00">
                      <w:pPr>
                        <w:shd w:val="clear" w:color="auto" w:fill="FFFF00"/>
                        <w:jc w:val="both"/>
                        <w:rPr>
                          <w:rFonts w:ascii="Arial" w:hAnsi="Arial" w:cs="Arial"/>
                          <w:sz w:val="24"/>
                          <w:szCs w:val="24"/>
                        </w:rPr>
                      </w:pPr>
                      <w:r>
                        <w:rPr>
                          <w:rFonts w:ascii="Arial" w:hAnsi="Arial" w:cs="Arial"/>
                          <w:sz w:val="24"/>
                          <w:szCs w:val="24"/>
                        </w:rPr>
                        <w:t>• Invent a nickname together with your child that they can use while using the internet explaining that using this nickname while online while refrain from strangers knowing their real name and under no circumstance does the child give out their real name (UK Safer Internet Centre, 2017)</w:t>
                      </w:r>
                    </w:p>
                    <w:p w14:paraId="5230E349" w14:textId="77777777" w:rsidR="00364C00" w:rsidRPr="00A51260" w:rsidRDefault="00364C00" w:rsidP="00364C00">
                      <w:pPr>
                        <w:shd w:val="clear" w:color="auto" w:fill="FFFF00"/>
                        <w:jc w:val="both"/>
                        <w:rPr>
                          <w:rFonts w:ascii="Arial" w:hAnsi="Arial" w:cs="Arial"/>
                          <w:sz w:val="24"/>
                          <w:szCs w:val="24"/>
                        </w:rPr>
                      </w:pPr>
                      <w:r>
                        <w:rPr>
                          <w:rFonts w:ascii="Arial" w:hAnsi="Arial" w:cs="Arial"/>
                          <w:sz w:val="24"/>
                          <w:szCs w:val="24"/>
                        </w:rPr>
                        <w:t>• Use parental controls and filters to limit your child’s accessibility to inappropriate websites and games, do not provide your children with the password to these controls (NSPCC, 2021)</w:t>
                      </w:r>
                    </w:p>
                    <w:p w14:paraId="388C4CAC" w14:textId="77777777" w:rsidR="00364C00" w:rsidRPr="002A10DD" w:rsidRDefault="00364C00" w:rsidP="00364C00">
                      <w:pPr>
                        <w:shd w:val="clear" w:color="auto" w:fill="FFFF00"/>
                        <w:rPr>
                          <w:rFonts w:ascii="Arial" w:hAnsi="Arial" w:cs="Arial"/>
                          <w:sz w:val="24"/>
                          <w:szCs w:val="24"/>
                        </w:rPr>
                      </w:pPr>
                    </w:p>
                  </w:txbxContent>
                </v:textbox>
                <w10:wrap type="square" anchorx="margin" anchory="page"/>
              </v:shape>
            </w:pict>
          </mc:Fallback>
        </mc:AlternateContent>
      </w:r>
      <w:r w:rsidR="00257F49">
        <w:rPr>
          <w:noProof/>
        </w:rPr>
        <w:drawing>
          <wp:anchor distT="0" distB="0" distL="114300" distR="114300" simplePos="0" relativeHeight="251681792" behindDoc="0" locked="0" layoutInCell="1" allowOverlap="1" wp14:anchorId="1F37DFF5" wp14:editId="1F885F12">
            <wp:simplePos x="0" y="0"/>
            <wp:positionH relativeFrom="margin">
              <wp:align>center</wp:align>
            </wp:positionH>
            <wp:positionV relativeFrom="page">
              <wp:posOffset>4959267</wp:posOffset>
            </wp:positionV>
            <wp:extent cx="1771015" cy="1539240"/>
            <wp:effectExtent l="0" t="0" r="0" b="0"/>
            <wp:wrapSquare wrapText="bothSides"/>
            <wp:docPr id="17" name="Picture 17" descr="Gaming PC's and Enthusiast PC Gaming Accessories at Overclocker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aming PC's and Enthusiast PC Gaming Accessories at Overclockers U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71015" cy="1539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5B49">
        <w:rPr>
          <w:noProof/>
        </w:rPr>
        <mc:AlternateContent>
          <mc:Choice Requires="wps">
            <w:drawing>
              <wp:anchor distT="45720" distB="45720" distL="114300" distR="114300" simplePos="0" relativeHeight="251677696" behindDoc="1" locked="0" layoutInCell="1" allowOverlap="1" wp14:anchorId="4B965FA1" wp14:editId="1D6F4CA2">
                <wp:simplePos x="0" y="0"/>
                <wp:positionH relativeFrom="margin">
                  <wp:align>center</wp:align>
                </wp:positionH>
                <wp:positionV relativeFrom="margin">
                  <wp:align>top</wp:align>
                </wp:positionV>
                <wp:extent cx="2279650" cy="3924300"/>
                <wp:effectExtent l="0" t="0" r="1270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3924300"/>
                        </a:xfrm>
                        <a:prstGeom prst="rect">
                          <a:avLst/>
                        </a:prstGeom>
                        <a:solidFill>
                          <a:srgbClr val="FFFF00"/>
                        </a:solidFill>
                        <a:ln w="9525">
                          <a:solidFill>
                            <a:srgbClr val="000000"/>
                          </a:solidFill>
                          <a:miter lim="800000"/>
                          <a:headEnd/>
                          <a:tailEnd/>
                        </a:ln>
                      </wps:spPr>
                      <wps:txbx>
                        <w:txbxContent>
                          <w:p w14:paraId="6A19BB23" w14:textId="77777777" w:rsidR="00E95D3C" w:rsidRDefault="00E95D3C" w:rsidP="00E95D3C">
                            <w:pPr>
                              <w:jc w:val="center"/>
                              <w:rPr>
                                <w:rFonts w:ascii="Arial" w:hAnsi="Arial" w:cs="Arial"/>
                                <w:sz w:val="24"/>
                                <w:szCs w:val="24"/>
                                <w:u w:val="single"/>
                              </w:rPr>
                            </w:pPr>
                            <w:r>
                              <w:rPr>
                                <w:rFonts w:ascii="Arial" w:hAnsi="Arial" w:cs="Arial"/>
                                <w:sz w:val="24"/>
                                <w:szCs w:val="24"/>
                                <w:u w:val="single"/>
                              </w:rPr>
                              <w:t>Online Gaming</w:t>
                            </w:r>
                          </w:p>
                          <w:p w14:paraId="782D2FCA" w14:textId="77777777" w:rsidR="00E95D3C" w:rsidRDefault="00E95D3C" w:rsidP="00E95D3C">
                            <w:pPr>
                              <w:jc w:val="both"/>
                              <w:rPr>
                                <w:rFonts w:ascii="Arial" w:hAnsi="Arial" w:cs="Arial"/>
                                <w:sz w:val="24"/>
                                <w:szCs w:val="24"/>
                              </w:rPr>
                            </w:pPr>
                            <w:r>
                              <w:rPr>
                                <w:rFonts w:ascii="Arial" w:hAnsi="Arial" w:cs="Arial"/>
                                <w:sz w:val="24"/>
                                <w:szCs w:val="24"/>
                              </w:rPr>
                              <w:t>With the support and guidance of parents and guardians, online gaming can encourage the development of creative skills, improve strategic thinking and improve communication skills (internet matters, 2021). Although there are some benefits to online gaming and it can become enjoyable, online gaming does pose some risks for young children including:</w:t>
                            </w:r>
                          </w:p>
                          <w:p w14:paraId="788F3ECF" w14:textId="77777777" w:rsidR="00E95D3C" w:rsidRDefault="00E95D3C" w:rsidP="00E95D3C">
                            <w:pPr>
                              <w:jc w:val="both"/>
                              <w:rPr>
                                <w:rFonts w:ascii="Arial" w:hAnsi="Arial" w:cs="Arial"/>
                                <w:sz w:val="24"/>
                                <w:szCs w:val="24"/>
                              </w:rPr>
                            </w:pPr>
                            <w:r>
                              <w:rPr>
                                <w:rFonts w:ascii="Arial" w:hAnsi="Arial" w:cs="Arial"/>
                                <w:sz w:val="24"/>
                                <w:szCs w:val="24"/>
                              </w:rPr>
                              <w:t>• being bullied</w:t>
                            </w:r>
                          </w:p>
                          <w:p w14:paraId="2A6970BB" w14:textId="77777777" w:rsidR="00E95D3C" w:rsidRDefault="00E95D3C" w:rsidP="00E95D3C">
                            <w:pPr>
                              <w:jc w:val="both"/>
                              <w:rPr>
                                <w:rFonts w:ascii="Arial" w:hAnsi="Arial" w:cs="Arial"/>
                                <w:sz w:val="24"/>
                                <w:szCs w:val="24"/>
                              </w:rPr>
                            </w:pPr>
                            <w:r>
                              <w:rPr>
                                <w:rFonts w:ascii="Arial" w:hAnsi="Arial" w:cs="Arial"/>
                                <w:sz w:val="24"/>
                                <w:szCs w:val="24"/>
                              </w:rPr>
                              <w:t>• becoming addicted</w:t>
                            </w:r>
                          </w:p>
                          <w:p w14:paraId="2A166E35" w14:textId="77777777" w:rsidR="00E95D3C" w:rsidRPr="00DD6606" w:rsidRDefault="00E95D3C" w:rsidP="00E95D3C">
                            <w:pPr>
                              <w:jc w:val="both"/>
                              <w:rPr>
                                <w:rFonts w:ascii="Arial" w:hAnsi="Arial" w:cs="Arial"/>
                                <w:sz w:val="24"/>
                                <w:szCs w:val="24"/>
                              </w:rPr>
                            </w:pPr>
                            <w:r>
                              <w:rPr>
                                <w:rFonts w:ascii="Arial" w:hAnsi="Arial" w:cs="Arial"/>
                                <w:sz w:val="24"/>
                                <w:szCs w:val="24"/>
                              </w:rPr>
                              <w:t xml:space="preserve">• becoming over competitive (Childline, no date).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B965FA1" id="_x0000_s1037" type="#_x0000_t202" style="position:absolute;margin-left:0;margin-top:0;width:179.5pt;height:309pt;z-index:-251638784;visibility:visible;mso-wrap-style:square;mso-width-percent:400;mso-height-percent:0;mso-wrap-distance-left:9pt;mso-wrap-distance-top:3.6pt;mso-wrap-distance-right:9pt;mso-wrap-distance-bottom:3.6pt;mso-position-horizontal:center;mso-position-horizontal-relative:margin;mso-position-vertical:top;mso-position-vertical-relative:margin;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" fillcolor="yellow">
                <v:textbox>
                  <w:txbxContent>
                    <w:p w14:paraId="6A19BB23" w14:textId="77777777" w:rsidR="00E95D3C" w:rsidRDefault="00E95D3C" w:rsidP="00E95D3C">
                      <w:pPr>
                        <w:jc w:val="center"/>
                        <w:rPr>
                          <w:rFonts w:ascii="Arial" w:hAnsi="Arial" w:cs="Arial"/>
                          <w:sz w:val="24"/>
                          <w:szCs w:val="24"/>
                          <w:u w:val="single"/>
                        </w:rPr>
                      </w:pPr>
                      <w:r>
                        <w:rPr>
                          <w:rFonts w:ascii="Arial" w:hAnsi="Arial" w:cs="Arial"/>
                          <w:sz w:val="24"/>
                          <w:szCs w:val="24"/>
                          <w:u w:val="single"/>
                        </w:rPr>
                        <w:t>Online Gaming</w:t>
                      </w:r>
                    </w:p>
                    <w:p w14:paraId="782D2FCA" w14:textId="77777777" w:rsidR="00E95D3C" w:rsidRDefault="00E95D3C" w:rsidP="00E95D3C">
                      <w:pPr>
                        <w:jc w:val="both"/>
                        <w:rPr>
                          <w:rFonts w:ascii="Arial" w:hAnsi="Arial" w:cs="Arial"/>
                          <w:sz w:val="24"/>
                          <w:szCs w:val="24"/>
                        </w:rPr>
                      </w:pPr>
                      <w:r>
                        <w:rPr>
                          <w:rFonts w:ascii="Arial" w:hAnsi="Arial" w:cs="Arial"/>
                          <w:sz w:val="24"/>
                          <w:szCs w:val="24"/>
                        </w:rPr>
                        <w:t>With the support and guidance of parents and guardians, online gaming can encourage the development of creative skills, improve strategic thinking and improve communication skills (internet matters, 2021). Although there are some benefits to online gaming and it can become enjoyable, online gaming does pose some risks for young children including:</w:t>
                      </w:r>
                    </w:p>
                    <w:p w14:paraId="788F3ECF" w14:textId="77777777" w:rsidR="00E95D3C" w:rsidRDefault="00E95D3C" w:rsidP="00E95D3C">
                      <w:pPr>
                        <w:jc w:val="both"/>
                        <w:rPr>
                          <w:rFonts w:ascii="Arial" w:hAnsi="Arial" w:cs="Arial"/>
                          <w:sz w:val="24"/>
                          <w:szCs w:val="24"/>
                        </w:rPr>
                      </w:pPr>
                      <w:r>
                        <w:rPr>
                          <w:rFonts w:ascii="Arial" w:hAnsi="Arial" w:cs="Arial"/>
                          <w:sz w:val="24"/>
                          <w:szCs w:val="24"/>
                        </w:rPr>
                        <w:t>• being bullied</w:t>
                      </w:r>
                    </w:p>
                    <w:p w14:paraId="2A6970BB" w14:textId="77777777" w:rsidR="00E95D3C" w:rsidRDefault="00E95D3C" w:rsidP="00E95D3C">
                      <w:pPr>
                        <w:jc w:val="both"/>
                        <w:rPr>
                          <w:rFonts w:ascii="Arial" w:hAnsi="Arial" w:cs="Arial"/>
                          <w:sz w:val="24"/>
                          <w:szCs w:val="24"/>
                        </w:rPr>
                      </w:pPr>
                      <w:r>
                        <w:rPr>
                          <w:rFonts w:ascii="Arial" w:hAnsi="Arial" w:cs="Arial"/>
                          <w:sz w:val="24"/>
                          <w:szCs w:val="24"/>
                        </w:rPr>
                        <w:t>• becoming addicted</w:t>
                      </w:r>
                    </w:p>
                    <w:p w14:paraId="2A166E35" w14:textId="77777777" w:rsidR="00E95D3C" w:rsidRPr="00DD6606" w:rsidRDefault="00E95D3C" w:rsidP="00E95D3C">
                      <w:pPr>
                        <w:jc w:val="both"/>
                        <w:rPr>
                          <w:rFonts w:ascii="Arial" w:hAnsi="Arial" w:cs="Arial"/>
                          <w:sz w:val="24"/>
                          <w:szCs w:val="24"/>
                        </w:rPr>
                      </w:pPr>
                      <w:r>
                        <w:rPr>
                          <w:rFonts w:ascii="Arial" w:hAnsi="Arial" w:cs="Arial"/>
                          <w:sz w:val="24"/>
                          <w:szCs w:val="24"/>
                        </w:rPr>
                        <w:t xml:space="preserve">• becoming over competitive (Childline, no date). </w:t>
                      </w:r>
                    </w:p>
                  </w:txbxContent>
                </v:textbox>
                <w10:wrap type="square" anchorx="margin" anchory="margin"/>
              </v:shape>
            </w:pict>
          </mc:Fallback>
        </mc:AlternateContent>
      </w:r>
      <w:r w:rsidR="00033351">
        <w:rPr>
          <w:rFonts w:ascii="Arial" w:hAnsi="Arial" w:cs="Arial"/>
          <w:color w:val="222222"/>
          <w:sz w:val="24"/>
          <w:szCs w:val="24"/>
          <w:shd w:val="clear" w:color="auto" w:fill="FFFFFF"/>
        </w:rPr>
        <w:br w:type="page"/>
      </w:r>
    </w:p>
    <w:tbl>
      <w:tblPr>
        <w:tblStyle w:val="TableGrid"/>
        <w:tblW w:w="0" w:type="auto"/>
        <w:tblLook w:val="04A0" w:firstRow="1" w:lastRow="0" w:firstColumn="1" w:lastColumn="0" w:noHBand="0" w:noVBand="1"/>
      </w:tblPr>
      <w:tblGrid>
        <w:gridCol w:w="2965"/>
        <w:gridCol w:w="3150"/>
        <w:gridCol w:w="2901"/>
      </w:tblGrid>
      <w:tr w:rsidR="00144D6D" w14:paraId="659A2E6E" w14:textId="77777777" w:rsidTr="005246C9">
        <w:tc>
          <w:tcPr>
            <w:tcW w:w="9016" w:type="dxa"/>
            <w:gridSpan w:val="3"/>
          </w:tcPr>
          <w:p w14:paraId="2F803C68" w14:textId="77777777" w:rsidR="00144D6D" w:rsidRPr="0090053F" w:rsidRDefault="00144D6D" w:rsidP="005246C9">
            <w:pPr>
              <w:spacing w:line="360" w:lineRule="auto"/>
              <w:jc w:val="center"/>
              <w:rPr>
                <w:rFonts w:ascii="Arial" w:hAnsi="Arial" w:cs="Arial"/>
                <w:b/>
                <w:iCs/>
                <w:sz w:val="24"/>
                <w:szCs w:val="24"/>
              </w:rPr>
            </w:pPr>
            <w:r w:rsidRPr="0090053F">
              <w:rPr>
                <w:rFonts w:ascii="Arial" w:hAnsi="Arial" w:cs="Arial"/>
                <w:b/>
                <w:iCs/>
                <w:sz w:val="24"/>
                <w:szCs w:val="24"/>
              </w:rPr>
              <w:lastRenderedPageBreak/>
              <w:t>Activity Plan for Digital Literacy Skills</w:t>
            </w:r>
          </w:p>
        </w:tc>
      </w:tr>
      <w:tr w:rsidR="00144D6D" w14:paraId="73B63FFB" w14:textId="77777777" w:rsidTr="005246C9">
        <w:tc>
          <w:tcPr>
            <w:tcW w:w="2965" w:type="dxa"/>
          </w:tcPr>
          <w:p w14:paraId="66F42B31" w14:textId="77777777" w:rsidR="00144D6D" w:rsidRPr="00935935" w:rsidRDefault="00144D6D" w:rsidP="005246C9">
            <w:pPr>
              <w:spacing w:line="360" w:lineRule="auto"/>
              <w:jc w:val="both"/>
              <w:rPr>
                <w:rFonts w:ascii="Arial" w:hAnsi="Arial" w:cs="Arial"/>
                <w:bCs/>
                <w:iCs/>
                <w:sz w:val="24"/>
                <w:szCs w:val="24"/>
              </w:rPr>
            </w:pPr>
            <w:r w:rsidRPr="0090053F">
              <w:rPr>
                <w:rFonts w:ascii="Arial" w:hAnsi="Arial" w:cs="Arial"/>
                <w:b/>
                <w:iCs/>
                <w:sz w:val="24"/>
                <w:szCs w:val="24"/>
              </w:rPr>
              <w:t>Number of children:</w:t>
            </w:r>
            <w:r>
              <w:rPr>
                <w:rFonts w:ascii="Arial" w:hAnsi="Arial" w:cs="Arial"/>
                <w:b/>
                <w:iCs/>
                <w:sz w:val="24"/>
                <w:szCs w:val="24"/>
              </w:rPr>
              <w:t xml:space="preserve"> </w:t>
            </w:r>
            <w:r>
              <w:rPr>
                <w:rFonts w:ascii="Arial" w:hAnsi="Arial" w:cs="Arial"/>
                <w:bCs/>
                <w:iCs/>
                <w:sz w:val="24"/>
                <w:szCs w:val="24"/>
              </w:rPr>
              <w:t>Eight</w:t>
            </w:r>
          </w:p>
          <w:p w14:paraId="4029F2F5" w14:textId="77777777" w:rsidR="00144D6D" w:rsidRPr="0090053F" w:rsidRDefault="00144D6D" w:rsidP="005246C9">
            <w:pPr>
              <w:spacing w:line="360" w:lineRule="auto"/>
              <w:jc w:val="both"/>
              <w:rPr>
                <w:rFonts w:ascii="Arial" w:hAnsi="Arial" w:cs="Arial"/>
                <w:b/>
                <w:iCs/>
                <w:sz w:val="24"/>
                <w:szCs w:val="24"/>
              </w:rPr>
            </w:pPr>
          </w:p>
        </w:tc>
        <w:tc>
          <w:tcPr>
            <w:tcW w:w="3150" w:type="dxa"/>
          </w:tcPr>
          <w:p w14:paraId="245A7A05"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t>Age of children:</w:t>
            </w:r>
            <w:r>
              <w:rPr>
                <w:rFonts w:ascii="Arial" w:hAnsi="Arial" w:cs="Arial"/>
                <w:b/>
                <w:iCs/>
                <w:sz w:val="24"/>
                <w:szCs w:val="24"/>
              </w:rPr>
              <w:t xml:space="preserve"> </w:t>
            </w:r>
          </w:p>
          <w:p w14:paraId="3E07E390" w14:textId="77777777" w:rsidR="00144D6D" w:rsidRPr="00935935" w:rsidRDefault="00144D6D" w:rsidP="005246C9">
            <w:pPr>
              <w:spacing w:line="360" w:lineRule="auto"/>
              <w:jc w:val="both"/>
              <w:rPr>
                <w:rFonts w:ascii="Arial" w:hAnsi="Arial" w:cs="Arial"/>
                <w:bCs/>
                <w:iCs/>
                <w:sz w:val="24"/>
                <w:szCs w:val="24"/>
              </w:rPr>
            </w:pPr>
            <w:r>
              <w:rPr>
                <w:rFonts w:ascii="Arial" w:hAnsi="Arial" w:cs="Arial"/>
                <w:bCs/>
                <w:iCs/>
                <w:sz w:val="24"/>
                <w:szCs w:val="24"/>
              </w:rPr>
              <w:t>Four years old</w:t>
            </w:r>
          </w:p>
        </w:tc>
        <w:tc>
          <w:tcPr>
            <w:tcW w:w="2901" w:type="dxa"/>
          </w:tcPr>
          <w:p w14:paraId="4FB1EBAB"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t>Number of adults:</w:t>
            </w:r>
            <w:r>
              <w:rPr>
                <w:rFonts w:ascii="Arial" w:hAnsi="Arial" w:cs="Arial"/>
                <w:b/>
                <w:iCs/>
                <w:sz w:val="24"/>
                <w:szCs w:val="24"/>
              </w:rPr>
              <w:t xml:space="preserve"> </w:t>
            </w:r>
          </w:p>
          <w:p w14:paraId="77AAEF96" w14:textId="77777777" w:rsidR="00144D6D" w:rsidRPr="00E13EFE" w:rsidRDefault="00144D6D" w:rsidP="005246C9">
            <w:pPr>
              <w:spacing w:line="360" w:lineRule="auto"/>
              <w:jc w:val="both"/>
              <w:rPr>
                <w:rFonts w:ascii="Arial" w:hAnsi="Arial" w:cs="Arial"/>
                <w:bCs/>
                <w:iCs/>
                <w:sz w:val="24"/>
                <w:szCs w:val="24"/>
              </w:rPr>
            </w:pPr>
            <w:r>
              <w:rPr>
                <w:rFonts w:ascii="Arial" w:hAnsi="Arial" w:cs="Arial"/>
                <w:bCs/>
                <w:iCs/>
                <w:sz w:val="24"/>
                <w:szCs w:val="24"/>
              </w:rPr>
              <w:t>Two</w:t>
            </w:r>
          </w:p>
        </w:tc>
      </w:tr>
      <w:tr w:rsidR="00144D6D" w14:paraId="74AB35FE" w14:textId="77777777" w:rsidTr="005246C9">
        <w:tc>
          <w:tcPr>
            <w:tcW w:w="2965" w:type="dxa"/>
          </w:tcPr>
          <w:p w14:paraId="31C16F01"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t>Location:</w:t>
            </w:r>
          </w:p>
          <w:p w14:paraId="64CC45B7" w14:textId="24CE115A"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in the sand pit located</w:t>
            </w:r>
            <w:r w:rsidR="00096BE7">
              <w:rPr>
                <w:rFonts w:ascii="Arial" w:hAnsi="Arial" w:cs="Arial"/>
                <w:bCs/>
                <w:iCs/>
                <w:sz w:val="24"/>
                <w:szCs w:val="24"/>
              </w:rPr>
              <w:t xml:space="preserve"> in the</w:t>
            </w:r>
            <w:r>
              <w:rPr>
                <w:rFonts w:ascii="Arial" w:hAnsi="Arial" w:cs="Arial"/>
                <w:bCs/>
                <w:iCs/>
                <w:sz w:val="24"/>
                <w:szCs w:val="24"/>
              </w:rPr>
              <w:t xml:space="preserve"> outdoor</w:t>
            </w:r>
            <w:r w:rsidR="00096BE7">
              <w:rPr>
                <w:rFonts w:ascii="Arial" w:hAnsi="Arial" w:cs="Arial"/>
                <w:bCs/>
                <w:iCs/>
                <w:sz w:val="24"/>
                <w:szCs w:val="24"/>
              </w:rPr>
              <w:t xml:space="preserve"> environment</w:t>
            </w:r>
          </w:p>
          <w:p w14:paraId="0B9B5AD8" w14:textId="77777777" w:rsidR="00144D6D" w:rsidRPr="00E13EFE"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in the classroom </w:t>
            </w:r>
          </w:p>
          <w:p w14:paraId="61F8D061" w14:textId="77777777" w:rsidR="00144D6D" w:rsidRPr="0090053F" w:rsidRDefault="00144D6D" w:rsidP="005246C9">
            <w:pPr>
              <w:spacing w:line="360" w:lineRule="auto"/>
              <w:jc w:val="both"/>
              <w:rPr>
                <w:rFonts w:ascii="Arial" w:hAnsi="Arial" w:cs="Arial"/>
                <w:b/>
                <w:iCs/>
                <w:sz w:val="24"/>
                <w:szCs w:val="24"/>
              </w:rPr>
            </w:pPr>
          </w:p>
        </w:tc>
        <w:tc>
          <w:tcPr>
            <w:tcW w:w="3150" w:type="dxa"/>
          </w:tcPr>
          <w:p w14:paraId="215F171F"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t>Preparation time:</w:t>
            </w:r>
          </w:p>
          <w:p w14:paraId="5806B9BB" w14:textId="77777777" w:rsidR="00144D6D" w:rsidRPr="00C64EAE" w:rsidRDefault="00144D6D" w:rsidP="005246C9">
            <w:pPr>
              <w:spacing w:line="360" w:lineRule="auto"/>
              <w:jc w:val="both"/>
              <w:rPr>
                <w:rFonts w:ascii="Arial" w:hAnsi="Arial" w:cs="Arial"/>
                <w:b/>
                <w:iCs/>
                <w:sz w:val="24"/>
                <w:szCs w:val="24"/>
              </w:rPr>
            </w:pPr>
            <w:r>
              <w:rPr>
                <w:rFonts w:ascii="Arial" w:hAnsi="Arial" w:cs="Arial"/>
                <w:bCs/>
                <w:iCs/>
                <w:sz w:val="24"/>
                <w:szCs w:val="24"/>
              </w:rPr>
              <w:t>• Approximately 20 minutes</w:t>
            </w:r>
          </w:p>
          <w:p w14:paraId="151020FD" w14:textId="4E44C765" w:rsidR="00144D6D" w:rsidRPr="00096BE7" w:rsidRDefault="00144D6D" w:rsidP="00096BE7">
            <w:pPr>
              <w:pStyle w:val="ListParagraph"/>
              <w:numPr>
                <w:ilvl w:val="0"/>
                <w:numId w:val="3"/>
              </w:numPr>
              <w:spacing w:line="360" w:lineRule="auto"/>
              <w:jc w:val="both"/>
              <w:rPr>
                <w:rFonts w:ascii="Arial" w:hAnsi="Arial" w:cs="Arial"/>
                <w:bCs/>
                <w:iCs/>
                <w:sz w:val="24"/>
                <w:szCs w:val="24"/>
              </w:rPr>
            </w:pPr>
            <w:r w:rsidRPr="00096BE7">
              <w:rPr>
                <w:rFonts w:ascii="Arial" w:hAnsi="Arial" w:cs="Arial"/>
                <w:bCs/>
                <w:iCs/>
                <w:sz w:val="24"/>
                <w:szCs w:val="24"/>
              </w:rPr>
              <w:t xml:space="preserve"> 5 minutes to fill the sandpit</w:t>
            </w:r>
          </w:p>
          <w:p w14:paraId="26CE4C86" w14:textId="2545E680" w:rsidR="00144D6D" w:rsidRPr="00096BE7" w:rsidRDefault="00144D6D" w:rsidP="00096BE7">
            <w:pPr>
              <w:pStyle w:val="ListParagraph"/>
              <w:numPr>
                <w:ilvl w:val="0"/>
                <w:numId w:val="3"/>
              </w:numPr>
              <w:spacing w:line="360" w:lineRule="auto"/>
              <w:jc w:val="both"/>
              <w:rPr>
                <w:rFonts w:ascii="Arial" w:hAnsi="Arial" w:cs="Arial"/>
                <w:bCs/>
                <w:iCs/>
                <w:sz w:val="24"/>
                <w:szCs w:val="24"/>
              </w:rPr>
            </w:pPr>
            <w:r w:rsidRPr="00096BE7">
              <w:rPr>
                <w:rFonts w:ascii="Arial" w:hAnsi="Arial" w:cs="Arial"/>
                <w:bCs/>
                <w:iCs/>
                <w:sz w:val="24"/>
                <w:szCs w:val="24"/>
              </w:rPr>
              <w:t xml:space="preserve"> 5 minutes to collect the cars</w:t>
            </w:r>
          </w:p>
          <w:p w14:paraId="535A7683" w14:textId="2EC21D44" w:rsidR="00144D6D" w:rsidRPr="00096BE7" w:rsidRDefault="00144D6D" w:rsidP="00096BE7">
            <w:pPr>
              <w:pStyle w:val="ListParagraph"/>
              <w:numPr>
                <w:ilvl w:val="0"/>
                <w:numId w:val="3"/>
              </w:numPr>
              <w:spacing w:line="360" w:lineRule="auto"/>
              <w:jc w:val="both"/>
              <w:rPr>
                <w:rFonts w:ascii="Arial" w:hAnsi="Arial" w:cs="Arial"/>
                <w:bCs/>
                <w:iCs/>
                <w:sz w:val="24"/>
                <w:szCs w:val="24"/>
              </w:rPr>
            </w:pPr>
            <w:r w:rsidRPr="00096BE7">
              <w:rPr>
                <w:rFonts w:ascii="Arial" w:hAnsi="Arial" w:cs="Arial"/>
                <w:bCs/>
                <w:iCs/>
                <w:sz w:val="24"/>
                <w:szCs w:val="24"/>
              </w:rPr>
              <w:t xml:space="preserve"> 5 minutes to hide the cars</w:t>
            </w:r>
          </w:p>
          <w:p w14:paraId="50816484" w14:textId="5A2AE10E" w:rsidR="00144D6D" w:rsidRPr="00096BE7" w:rsidRDefault="00144D6D" w:rsidP="00096BE7">
            <w:pPr>
              <w:pStyle w:val="ListParagraph"/>
              <w:numPr>
                <w:ilvl w:val="0"/>
                <w:numId w:val="3"/>
              </w:numPr>
              <w:spacing w:line="360" w:lineRule="auto"/>
              <w:jc w:val="both"/>
              <w:rPr>
                <w:rFonts w:ascii="Arial" w:hAnsi="Arial" w:cs="Arial"/>
                <w:bCs/>
                <w:iCs/>
                <w:sz w:val="24"/>
                <w:szCs w:val="24"/>
              </w:rPr>
            </w:pPr>
            <w:r w:rsidRPr="00096BE7">
              <w:rPr>
                <w:rFonts w:ascii="Arial" w:hAnsi="Arial" w:cs="Arial"/>
                <w:bCs/>
                <w:iCs/>
                <w:sz w:val="24"/>
                <w:szCs w:val="24"/>
              </w:rPr>
              <w:t>5 minutes to gather all the appropriate resources</w:t>
            </w:r>
          </w:p>
        </w:tc>
        <w:tc>
          <w:tcPr>
            <w:tcW w:w="2901" w:type="dxa"/>
          </w:tcPr>
          <w:p w14:paraId="0EFA0F7F" w14:textId="77777777" w:rsidR="00144D6D" w:rsidRDefault="00144D6D" w:rsidP="005246C9">
            <w:pPr>
              <w:spacing w:line="360" w:lineRule="auto"/>
              <w:jc w:val="both"/>
              <w:rPr>
                <w:rFonts w:ascii="Arial" w:hAnsi="Arial" w:cs="Arial"/>
                <w:bCs/>
                <w:iCs/>
                <w:sz w:val="24"/>
                <w:szCs w:val="24"/>
              </w:rPr>
            </w:pPr>
            <w:r w:rsidRPr="0090053F">
              <w:rPr>
                <w:rFonts w:ascii="Arial" w:hAnsi="Arial" w:cs="Arial"/>
                <w:b/>
                <w:iCs/>
                <w:sz w:val="24"/>
                <w:szCs w:val="24"/>
              </w:rPr>
              <w:t>Activity time</w:t>
            </w:r>
            <w:r>
              <w:rPr>
                <w:rFonts w:ascii="Arial" w:hAnsi="Arial" w:cs="Arial"/>
                <w:b/>
                <w:iCs/>
                <w:sz w:val="24"/>
                <w:szCs w:val="24"/>
              </w:rPr>
              <w:t xml:space="preserve">: </w:t>
            </w:r>
          </w:p>
          <w:p w14:paraId="2A313210"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No specific time set, the children will lead, the activity will come to an end when the children have displayed signs that they are ready to do so</w:t>
            </w:r>
          </w:p>
          <w:p w14:paraId="3C5A48C2"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A morning (approximately 9:30am until 11:30am)</w:t>
            </w:r>
          </w:p>
          <w:p w14:paraId="6EA6161D" w14:textId="77777777" w:rsidR="00144D6D" w:rsidRPr="003F79FB" w:rsidRDefault="00144D6D" w:rsidP="005246C9">
            <w:pPr>
              <w:spacing w:line="360" w:lineRule="auto"/>
              <w:jc w:val="both"/>
              <w:rPr>
                <w:rFonts w:ascii="Arial" w:hAnsi="Arial" w:cs="Arial"/>
                <w:bCs/>
                <w:iCs/>
                <w:sz w:val="24"/>
                <w:szCs w:val="24"/>
              </w:rPr>
            </w:pPr>
          </w:p>
        </w:tc>
      </w:tr>
      <w:tr w:rsidR="00144D6D" w14:paraId="1F9D0B19" w14:textId="77777777" w:rsidTr="005246C9">
        <w:tc>
          <w:tcPr>
            <w:tcW w:w="9016" w:type="dxa"/>
            <w:gridSpan w:val="3"/>
          </w:tcPr>
          <w:p w14:paraId="67433AFF" w14:textId="77777777" w:rsidR="00144D6D" w:rsidRDefault="00144D6D" w:rsidP="005246C9">
            <w:pPr>
              <w:spacing w:line="360" w:lineRule="auto"/>
              <w:jc w:val="both"/>
              <w:rPr>
                <w:rFonts w:ascii="Arial" w:hAnsi="Arial" w:cs="Arial"/>
                <w:bCs/>
                <w:iCs/>
                <w:sz w:val="24"/>
                <w:szCs w:val="24"/>
              </w:rPr>
            </w:pPr>
            <w:r w:rsidRPr="0090053F">
              <w:rPr>
                <w:rFonts w:ascii="Arial" w:hAnsi="Arial" w:cs="Arial"/>
                <w:b/>
                <w:iCs/>
                <w:sz w:val="24"/>
                <w:szCs w:val="24"/>
              </w:rPr>
              <w:t>Resources:</w:t>
            </w:r>
          </w:p>
          <w:p w14:paraId="193B2DDE" w14:textId="0FB108D4"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4 hand-held metal detectors</w:t>
            </w:r>
          </w:p>
          <w:p w14:paraId="0E5B6057"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12 blue cars</w:t>
            </w:r>
          </w:p>
          <w:p w14:paraId="628B900B"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15 green cars</w:t>
            </w:r>
          </w:p>
          <w:p w14:paraId="1F21D6CE"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16 red cars</w:t>
            </w:r>
          </w:p>
          <w:p w14:paraId="703A6A62"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20 yellow cars</w:t>
            </w:r>
          </w:p>
          <w:p w14:paraId="0C1031BC"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Sand</w:t>
            </w:r>
          </w:p>
          <w:p w14:paraId="64509DC9"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Sandpit </w:t>
            </w:r>
          </w:p>
          <w:p w14:paraId="03C21378"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4 wooden baskets</w:t>
            </w:r>
          </w:p>
          <w:p w14:paraId="4771A834" w14:textId="0119C08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w:t>
            </w:r>
            <w:r w:rsidR="00B60E49">
              <w:rPr>
                <w:rFonts w:ascii="Arial" w:hAnsi="Arial" w:cs="Arial"/>
                <w:bCs/>
                <w:iCs/>
                <w:sz w:val="24"/>
                <w:szCs w:val="24"/>
              </w:rPr>
              <w:t xml:space="preserve">4 </w:t>
            </w:r>
            <w:r>
              <w:rPr>
                <w:rFonts w:ascii="Arial" w:hAnsi="Arial" w:cs="Arial"/>
                <w:bCs/>
                <w:iCs/>
                <w:sz w:val="24"/>
                <w:szCs w:val="24"/>
              </w:rPr>
              <w:t>Mini spades</w:t>
            </w:r>
          </w:p>
          <w:p w14:paraId="414E0B78" w14:textId="7B909CE6" w:rsidR="00B60E49" w:rsidRDefault="00B60E49" w:rsidP="005246C9">
            <w:pPr>
              <w:spacing w:line="360" w:lineRule="auto"/>
              <w:jc w:val="both"/>
              <w:rPr>
                <w:rFonts w:ascii="Arial" w:hAnsi="Arial" w:cs="Arial"/>
                <w:bCs/>
                <w:iCs/>
                <w:sz w:val="24"/>
                <w:szCs w:val="24"/>
              </w:rPr>
            </w:pPr>
            <w:r>
              <w:rPr>
                <w:rFonts w:ascii="Arial" w:hAnsi="Arial" w:cs="Arial"/>
                <w:bCs/>
                <w:iCs/>
                <w:sz w:val="24"/>
                <w:szCs w:val="24"/>
              </w:rPr>
              <w:t>• 4 Mini shovels</w:t>
            </w:r>
          </w:p>
          <w:p w14:paraId="6E4EA2E9" w14:textId="75E00E8D"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Interactive whiteboard </w:t>
            </w:r>
          </w:p>
          <w:p w14:paraId="51812FD0" w14:textId="1409AEC4" w:rsidR="00B60E49" w:rsidRPr="00E13EFE" w:rsidRDefault="00B60E49" w:rsidP="005246C9">
            <w:pPr>
              <w:spacing w:line="360" w:lineRule="auto"/>
              <w:jc w:val="both"/>
              <w:rPr>
                <w:rFonts w:ascii="Arial" w:hAnsi="Arial" w:cs="Arial"/>
                <w:bCs/>
                <w:iCs/>
                <w:sz w:val="24"/>
                <w:szCs w:val="24"/>
              </w:rPr>
            </w:pPr>
            <w:r>
              <w:rPr>
                <w:rFonts w:ascii="Arial" w:hAnsi="Arial" w:cs="Arial"/>
                <w:bCs/>
                <w:iCs/>
                <w:sz w:val="24"/>
                <w:szCs w:val="24"/>
              </w:rPr>
              <w:t>• Laptop</w:t>
            </w:r>
          </w:p>
          <w:p w14:paraId="59CCC48C" w14:textId="77777777" w:rsidR="00144D6D" w:rsidRPr="0090053F" w:rsidRDefault="00144D6D" w:rsidP="005246C9">
            <w:pPr>
              <w:spacing w:line="360" w:lineRule="auto"/>
              <w:jc w:val="both"/>
              <w:rPr>
                <w:rFonts w:ascii="Arial" w:hAnsi="Arial" w:cs="Arial"/>
                <w:b/>
                <w:iCs/>
                <w:sz w:val="24"/>
                <w:szCs w:val="24"/>
              </w:rPr>
            </w:pPr>
          </w:p>
        </w:tc>
      </w:tr>
      <w:tr w:rsidR="00144D6D" w14:paraId="17606B4B" w14:textId="77777777" w:rsidTr="005246C9">
        <w:tc>
          <w:tcPr>
            <w:tcW w:w="9016" w:type="dxa"/>
            <w:gridSpan w:val="3"/>
          </w:tcPr>
          <w:p w14:paraId="66BF888F" w14:textId="77777777" w:rsidR="00144D6D" w:rsidRDefault="00144D6D" w:rsidP="005246C9">
            <w:pPr>
              <w:spacing w:line="360" w:lineRule="auto"/>
              <w:jc w:val="both"/>
              <w:rPr>
                <w:rFonts w:ascii="Arial" w:hAnsi="Arial" w:cs="Arial"/>
                <w:b/>
                <w:iCs/>
                <w:sz w:val="24"/>
                <w:szCs w:val="24"/>
              </w:rPr>
            </w:pPr>
            <w:r>
              <w:rPr>
                <w:rFonts w:ascii="Arial" w:hAnsi="Arial" w:cs="Arial"/>
                <w:b/>
                <w:iCs/>
                <w:sz w:val="24"/>
                <w:szCs w:val="24"/>
              </w:rPr>
              <w:t>Role of the Practitioner:</w:t>
            </w:r>
          </w:p>
          <w:p w14:paraId="5CE6C4EB"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Supervise the children throughout the activity</w:t>
            </w:r>
          </w:p>
          <w:p w14:paraId="1C1D4596"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Ensure the children remain safe</w:t>
            </w:r>
          </w:p>
          <w:p w14:paraId="5E1C0270" w14:textId="38A8B9D0" w:rsidR="002F6DAA" w:rsidRDefault="00144D6D" w:rsidP="005246C9">
            <w:pPr>
              <w:spacing w:line="360" w:lineRule="auto"/>
              <w:jc w:val="both"/>
              <w:rPr>
                <w:rFonts w:ascii="Arial" w:hAnsi="Arial" w:cs="Arial"/>
                <w:bCs/>
                <w:iCs/>
                <w:sz w:val="24"/>
                <w:szCs w:val="24"/>
              </w:rPr>
            </w:pPr>
            <w:r>
              <w:rPr>
                <w:rFonts w:ascii="Arial" w:hAnsi="Arial" w:cs="Arial"/>
                <w:bCs/>
                <w:iCs/>
                <w:sz w:val="24"/>
                <w:szCs w:val="24"/>
              </w:rPr>
              <w:t>• Praise the children as they find the hidden cars</w:t>
            </w:r>
          </w:p>
          <w:p w14:paraId="5D92D3B9"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lastRenderedPageBreak/>
              <w:t>• Demonstrate the correct way to use the metal detectors</w:t>
            </w:r>
          </w:p>
          <w:p w14:paraId="64D156AB"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Place the children into pairs</w:t>
            </w:r>
          </w:p>
          <w:p w14:paraId="4DF6BEA1" w14:textId="3BED42A5"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Provide the children with appropriate resources to support the activity</w:t>
            </w:r>
          </w:p>
          <w:p w14:paraId="182284DE" w14:textId="0A404B5B" w:rsidR="002F6DAA" w:rsidRDefault="002F6DAA" w:rsidP="005246C9">
            <w:pPr>
              <w:spacing w:line="360" w:lineRule="auto"/>
              <w:jc w:val="both"/>
              <w:rPr>
                <w:rFonts w:ascii="Arial" w:hAnsi="Arial" w:cs="Arial"/>
                <w:bCs/>
                <w:iCs/>
                <w:sz w:val="24"/>
                <w:szCs w:val="24"/>
              </w:rPr>
            </w:pPr>
            <w:r>
              <w:rPr>
                <w:rFonts w:ascii="Arial" w:hAnsi="Arial" w:cs="Arial"/>
                <w:bCs/>
                <w:iCs/>
                <w:sz w:val="24"/>
                <w:szCs w:val="24"/>
              </w:rPr>
              <w:t>• Re-focus the children to the activity if</w:t>
            </w:r>
            <w:r w:rsidR="00D91C08">
              <w:rPr>
                <w:rFonts w:ascii="Arial" w:hAnsi="Arial" w:cs="Arial"/>
                <w:bCs/>
                <w:iCs/>
                <w:sz w:val="24"/>
                <w:szCs w:val="24"/>
              </w:rPr>
              <w:t>,</w:t>
            </w:r>
            <w:r>
              <w:rPr>
                <w:rFonts w:ascii="Arial" w:hAnsi="Arial" w:cs="Arial"/>
                <w:bCs/>
                <w:iCs/>
                <w:sz w:val="24"/>
                <w:szCs w:val="24"/>
              </w:rPr>
              <w:t xml:space="preserve"> and when needed</w:t>
            </w:r>
          </w:p>
          <w:p w14:paraId="0DFBFE88" w14:textId="77777777" w:rsidR="00144D6D" w:rsidRPr="00123D0B" w:rsidRDefault="00144D6D" w:rsidP="005246C9">
            <w:pPr>
              <w:spacing w:line="360" w:lineRule="auto"/>
              <w:jc w:val="both"/>
              <w:rPr>
                <w:rFonts w:ascii="Arial" w:hAnsi="Arial" w:cs="Arial"/>
                <w:bCs/>
                <w:iCs/>
                <w:sz w:val="24"/>
                <w:szCs w:val="24"/>
              </w:rPr>
            </w:pPr>
          </w:p>
        </w:tc>
      </w:tr>
      <w:tr w:rsidR="00144D6D" w14:paraId="5A4C4E1A" w14:textId="77777777" w:rsidTr="005246C9">
        <w:tc>
          <w:tcPr>
            <w:tcW w:w="9016" w:type="dxa"/>
            <w:gridSpan w:val="3"/>
          </w:tcPr>
          <w:p w14:paraId="6900E573"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lastRenderedPageBreak/>
              <w:t>Links to digital literacy/competence outcomes:</w:t>
            </w:r>
            <w:r>
              <w:rPr>
                <w:rFonts w:ascii="Arial" w:hAnsi="Arial" w:cs="Arial"/>
                <w:b/>
                <w:iCs/>
                <w:sz w:val="24"/>
                <w:szCs w:val="24"/>
              </w:rPr>
              <w:t xml:space="preserve"> </w:t>
            </w:r>
          </w:p>
          <w:p w14:paraId="626F585F"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Creatively use digital technologies to </w:t>
            </w:r>
            <w:proofErr w:type="spellStart"/>
            <w:r>
              <w:rPr>
                <w:rFonts w:ascii="Arial" w:hAnsi="Arial" w:cs="Arial"/>
                <w:bCs/>
                <w:iCs/>
                <w:sz w:val="24"/>
                <w:szCs w:val="24"/>
              </w:rPr>
              <w:t>analyse</w:t>
            </w:r>
            <w:proofErr w:type="spellEnd"/>
            <w:r>
              <w:rPr>
                <w:rFonts w:ascii="Arial" w:hAnsi="Arial" w:cs="Arial"/>
                <w:bCs/>
                <w:iCs/>
                <w:sz w:val="24"/>
                <w:szCs w:val="24"/>
              </w:rPr>
              <w:t xml:space="preserve"> information</w:t>
            </w:r>
          </w:p>
          <w:p w14:paraId="649E2E6B"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Apply knowledge and skills to create ideas and products</w:t>
            </w:r>
          </w:p>
          <w:p w14:paraId="2367AD05"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 Create a piece of digital work with a partner or with partners </w:t>
            </w:r>
          </w:p>
          <w:p w14:paraId="5B654CBE" w14:textId="77777777" w:rsidR="00144D6D" w:rsidRDefault="00144D6D" w:rsidP="005246C9">
            <w:pPr>
              <w:spacing w:line="360" w:lineRule="auto"/>
              <w:jc w:val="right"/>
              <w:rPr>
                <w:rFonts w:ascii="Arial" w:hAnsi="Arial" w:cs="Arial"/>
                <w:bCs/>
                <w:iCs/>
                <w:sz w:val="24"/>
                <w:szCs w:val="24"/>
              </w:rPr>
            </w:pPr>
            <w:r>
              <w:rPr>
                <w:rFonts w:ascii="Arial" w:hAnsi="Arial" w:cs="Arial"/>
                <w:bCs/>
                <w:iCs/>
                <w:sz w:val="24"/>
                <w:szCs w:val="24"/>
              </w:rPr>
              <w:t xml:space="preserve">(Welsh Government, 2020) </w:t>
            </w:r>
          </w:p>
          <w:p w14:paraId="583DEA24" w14:textId="77777777" w:rsidR="00144D6D" w:rsidRPr="009F54F9" w:rsidRDefault="00144D6D" w:rsidP="005246C9">
            <w:pPr>
              <w:spacing w:line="360" w:lineRule="auto"/>
              <w:jc w:val="both"/>
              <w:rPr>
                <w:rFonts w:ascii="Arial" w:hAnsi="Arial" w:cs="Arial"/>
                <w:bCs/>
                <w:iCs/>
                <w:sz w:val="24"/>
                <w:szCs w:val="24"/>
              </w:rPr>
            </w:pPr>
          </w:p>
        </w:tc>
      </w:tr>
      <w:tr w:rsidR="00144D6D" w14:paraId="58A32CD6" w14:textId="77777777" w:rsidTr="005246C9">
        <w:tc>
          <w:tcPr>
            <w:tcW w:w="9016" w:type="dxa"/>
            <w:gridSpan w:val="3"/>
          </w:tcPr>
          <w:p w14:paraId="3C5D3248" w14:textId="77777777" w:rsidR="00144D6D" w:rsidRDefault="00144D6D" w:rsidP="005246C9">
            <w:pPr>
              <w:spacing w:line="360" w:lineRule="auto"/>
              <w:jc w:val="both"/>
              <w:rPr>
                <w:rFonts w:ascii="Arial" w:hAnsi="Arial" w:cs="Arial"/>
                <w:b/>
                <w:iCs/>
                <w:sz w:val="24"/>
                <w:szCs w:val="24"/>
              </w:rPr>
            </w:pPr>
            <w:r w:rsidRPr="0090053F">
              <w:rPr>
                <w:rFonts w:ascii="Arial" w:hAnsi="Arial" w:cs="Arial"/>
                <w:b/>
                <w:iCs/>
                <w:sz w:val="24"/>
                <w:szCs w:val="24"/>
              </w:rPr>
              <w:t>Details of the activity:</w:t>
            </w:r>
          </w:p>
          <w:p w14:paraId="5E5ED124" w14:textId="3E7F1DBE"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The morning of the activity before the activity</w:t>
            </w:r>
            <w:r w:rsidR="00D91C08">
              <w:rPr>
                <w:rFonts w:ascii="Arial" w:hAnsi="Arial" w:cs="Arial"/>
                <w:bCs/>
                <w:iCs/>
                <w:sz w:val="24"/>
                <w:szCs w:val="24"/>
              </w:rPr>
              <w:t xml:space="preserve"> is due to</w:t>
            </w:r>
            <w:r>
              <w:rPr>
                <w:rFonts w:ascii="Arial" w:hAnsi="Arial" w:cs="Arial"/>
                <w:bCs/>
                <w:iCs/>
                <w:sz w:val="24"/>
                <w:szCs w:val="24"/>
              </w:rPr>
              <w:t xml:space="preserve"> begin, a member of staff will ensure there is enough sand in the sandpit. The same member of staff will take some cars in 4 different colours (blue, green, red and yellow) to the sandpit and burry them so they cannot be seen on the surface, this linking to the schools planning as the theme is vehicles. A member of staff will also log into Hwb using their personal login details and go into </w:t>
            </w:r>
            <w:proofErr w:type="spellStart"/>
            <w:r>
              <w:rPr>
                <w:rFonts w:ascii="Arial" w:hAnsi="Arial" w:cs="Arial"/>
                <w:bCs/>
                <w:iCs/>
                <w:sz w:val="24"/>
                <w:szCs w:val="24"/>
              </w:rPr>
              <w:t>jit</w:t>
            </w:r>
            <w:proofErr w:type="spellEnd"/>
            <w:r>
              <w:rPr>
                <w:rFonts w:ascii="Arial" w:hAnsi="Arial" w:cs="Arial"/>
                <w:bCs/>
                <w:iCs/>
                <w:sz w:val="24"/>
                <w:szCs w:val="24"/>
              </w:rPr>
              <w:t xml:space="preserve"> to prepare a graph for the children to complete together following the activity.</w:t>
            </w:r>
          </w:p>
          <w:p w14:paraId="768A3BE0" w14:textId="77777777" w:rsidR="00144D6D" w:rsidRDefault="00144D6D" w:rsidP="005246C9">
            <w:pPr>
              <w:spacing w:line="360" w:lineRule="auto"/>
              <w:jc w:val="both"/>
              <w:rPr>
                <w:rFonts w:ascii="Arial" w:hAnsi="Arial" w:cs="Arial"/>
                <w:bCs/>
                <w:iCs/>
                <w:sz w:val="24"/>
                <w:szCs w:val="24"/>
              </w:rPr>
            </w:pPr>
          </w:p>
          <w:p w14:paraId="3027EC7F" w14:textId="77777777" w:rsidR="00144D6D" w:rsidRDefault="00144D6D" w:rsidP="005246C9">
            <w:pPr>
              <w:spacing w:line="360" w:lineRule="auto"/>
              <w:jc w:val="both"/>
              <w:rPr>
                <w:rFonts w:ascii="Arial" w:hAnsi="Arial" w:cs="Arial"/>
                <w:bCs/>
                <w:iCs/>
                <w:sz w:val="24"/>
                <w:szCs w:val="24"/>
              </w:rPr>
            </w:pPr>
            <w:r>
              <w:rPr>
                <w:rFonts w:ascii="Arial" w:hAnsi="Arial" w:cs="Arial"/>
                <w:bCs/>
                <w:iCs/>
                <w:sz w:val="24"/>
                <w:szCs w:val="24"/>
              </w:rPr>
              <w:t xml:space="preserve">The children will be put into pairs and given a metal detector to use together, there will be 4 different colours (blue, green, red and yellow) provided so that each group has their own colour. The children will also be provided with a wooden basket and a mini spade for each pair. The member of staff will explain to the children that the colour of the metal detector is the colour of their group, this is the colour of the cars they will be searching for in the sandpit. They will also explain how to use the metal detectors and show the children the sound the metal detectors will make when they have found a car. The children will work in pairs to find all the cars of their colour using their metal detectors and put them into their wooden baskets. </w:t>
            </w:r>
          </w:p>
          <w:p w14:paraId="06A8A22D" w14:textId="77777777" w:rsidR="00144D6D" w:rsidRDefault="00144D6D" w:rsidP="005246C9">
            <w:pPr>
              <w:spacing w:line="360" w:lineRule="auto"/>
              <w:jc w:val="both"/>
              <w:rPr>
                <w:rFonts w:ascii="Arial" w:hAnsi="Arial" w:cs="Arial"/>
                <w:bCs/>
                <w:iCs/>
                <w:sz w:val="24"/>
                <w:szCs w:val="24"/>
              </w:rPr>
            </w:pPr>
          </w:p>
          <w:p w14:paraId="0E624A41" w14:textId="77777777" w:rsidR="00144D6D" w:rsidRPr="0090053F" w:rsidRDefault="00144D6D" w:rsidP="005246C9">
            <w:pPr>
              <w:spacing w:line="360" w:lineRule="auto"/>
              <w:jc w:val="both"/>
              <w:rPr>
                <w:rFonts w:ascii="Arial" w:hAnsi="Arial" w:cs="Arial"/>
                <w:b/>
                <w:iCs/>
                <w:sz w:val="24"/>
                <w:szCs w:val="24"/>
              </w:rPr>
            </w:pPr>
            <w:r>
              <w:rPr>
                <w:rFonts w:ascii="Arial" w:hAnsi="Arial" w:cs="Arial"/>
                <w:bCs/>
                <w:iCs/>
                <w:sz w:val="24"/>
                <w:szCs w:val="24"/>
              </w:rPr>
              <w:t xml:space="preserve">Once all the cars have been collected put into the baskets, the children will return to the classroom with their resources and go to the interactive whiteboard. Each group will be encouraged to count the number of cars they collected while outside in the </w:t>
            </w:r>
            <w:r>
              <w:rPr>
                <w:rFonts w:ascii="Arial" w:hAnsi="Arial" w:cs="Arial"/>
                <w:bCs/>
                <w:iCs/>
                <w:sz w:val="24"/>
                <w:szCs w:val="24"/>
              </w:rPr>
              <w:lastRenderedPageBreak/>
              <w:t xml:space="preserve">sandpit, each group will have the opportunity to say their number aloud and put the correct number of cars by their colour on the graph. Once every pair has had the same opportunity, the children will compare the numbers and assess which group was able to collect the most and which group collected the least. </w:t>
            </w:r>
          </w:p>
          <w:p w14:paraId="6BC7520A" w14:textId="77777777" w:rsidR="00144D6D" w:rsidRPr="0090053F" w:rsidRDefault="00144D6D" w:rsidP="005246C9">
            <w:pPr>
              <w:tabs>
                <w:tab w:val="left" w:pos="2352"/>
              </w:tabs>
              <w:spacing w:line="360" w:lineRule="auto"/>
              <w:jc w:val="both"/>
              <w:rPr>
                <w:rFonts w:ascii="Arial" w:hAnsi="Arial" w:cs="Arial"/>
                <w:b/>
                <w:iCs/>
                <w:sz w:val="24"/>
                <w:szCs w:val="24"/>
              </w:rPr>
            </w:pPr>
            <w:r>
              <w:rPr>
                <w:rFonts w:ascii="Arial" w:hAnsi="Arial" w:cs="Arial"/>
                <w:b/>
                <w:iCs/>
                <w:sz w:val="24"/>
                <w:szCs w:val="24"/>
              </w:rPr>
              <w:tab/>
            </w:r>
          </w:p>
        </w:tc>
      </w:tr>
    </w:tbl>
    <w:p w14:paraId="1A95C155" w14:textId="65EFADFE" w:rsidR="001C6A87" w:rsidRDefault="001C6A87" w:rsidP="00867D36">
      <w:pPr>
        <w:spacing w:line="360" w:lineRule="auto"/>
        <w:jc w:val="both"/>
        <w:rPr>
          <w:rFonts w:ascii="Arial" w:hAnsi="Arial" w:cs="Arial"/>
          <w:color w:val="222222"/>
          <w:sz w:val="24"/>
          <w:szCs w:val="24"/>
          <w:shd w:val="clear" w:color="auto" w:fill="FFFFFF"/>
        </w:rPr>
      </w:pPr>
    </w:p>
    <w:p w14:paraId="36F2DC11" w14:textId="1DF13625" w:rsidR="00144D6D" w:rsidRDefault="00144D6D" w:rsidP="00867D36">
      <w:pPr>
        <w:spacing w:line="360" w:lineRule="auto"/>
        <w:jc w:val="both"/>
        <w:rPr>
          <w:rFonts w:ascii="Arial" w:hAnsi="Arial" w:cs="Arial"/>
          <w:color w:val="222222"/>
          <w:sz w:val="24"/>
          <w:szCs w:val="24"/>
          <w:shd w:val="clear" w:color="auto" w:fill="FFFFFF"/>
        </w:rPr>
      </w:pPr>
    </w:p>
    <w:p w14:paraId="49B6E53C" w14:textId="088506B1" w:rsidR="00144D6D" w:rsidRDefault="00144D6D" w:rsidP="00867D36">
      <w:pPr>
        <w:spacing w:line="360" w:lineRule="auto"/>
        <w:jc w:val="both"/>
        <w:rPr>
          <w:rFonts w:ascii="Arial" w:hAnsi="Arial" w:cs="Arial"/>
          <w:color w:val="222222"/>
          <w:sz w:val="24"/>
          <w:szCs w:val="24"/>
          <w:shd w:val="clear" w:color="auto" w:fill="FFFFFF"/>
        </w:rPr>
      </w:pPr>
    </w:p>
    <w:p w14:paraId="725E6A3F" w14:textId="51386D3A" w:rsidR="00144D6D" w:rsidRDefault="00144D6D" w:rsidP="00867D36">
      <w:pPr>
        <w:spacing w:line="360" w:lineRule="auto"/>
        <w:jc w:val="both"/>
        <w:rPr>
          <w:rFonts w:ascii="Arial" w:hAnsi="Arial" w:cs="Arial"/>
          <w:color w:val="222222"/>
          <w:sz w:val="24"/>
          <w:szCs w:val="24"/>
          <w:shd w:val="clear" w:color="auto" w:fill="FFFFFF"/>
        </w:rPr>
      </w:pPr>
    </w:p>
    <w:p w14:paraId="7CC31BBD" w14:textId="640C2169" w:rsidR="000F18F3" w:rsidRDefault="000F18F3" w:rsidP="00867D36">
      <w:pPr>
        <w:spacing w:line="360" w:lineRule="auto"/>
        <w:jc w:val="both"/>
        <w:rPr>
          <w:rFonts w:ascii="Arial" w:hAnsi="Arial" w:cs="Arial"/>
          <w:color w:val="222222"/>
          <w:sz w:val="24"/>
          <w:szCs w:val="24"/>
          <w:shd w:val="clear" w:color="auto" w:fill="FFFFFF"/>
        </w:rPr>
      </w:pPr>
    </w:p>
    <w:p w14:paraId="406AADCF" w14:textId="579AB0EB" w:rsidR="000F18F3" w:rsidRDefault="000F18F3" w:rsidP="00867D36">
      <w:pPr>
        <w:spacing w:line="360" w:lineRule="auto"/>
        <w:jc w:val="both"/>
        <w:rPr>
          <w:rFonts w:ascii="Arial" w:hAnsi="Arial" w:cs="Arial"/>
          <w:color w:val="222222"/>
          <w:sz w:val="24"/>
          <w:szCs w:val="24"/>
          <w:shd w:val="clear" w:color="auto" w:fill="FFFFFF"/>
        </w:rPr>
      </w:pPr>
    </w:p>
    <w:p w14:paraId="64821597" w14:textId="6D83231C" w:rsidR="000F18F3" w:rsidRDefault="000F18F3" w:rsidP="00867D36">
      <w:pPr>
        <w:spacing w:line="360" w:lineRule="auto"/>
        <w:jc w:val="both"/>
        <w:rPr>
          <w:rFonts w:ascii="Arial" w:hAnsi="Arial" w:cs="Arial"/>
          <w:color w:val="222222"/>
          <w:sz w:val="24"/>
          <w:szCs w:val="24"/>
          <w:shd w:val="clear" w:color="auto" w:fill="FFFFFF"/>
        </w:rPr>
      </w:pPr>
    </w:p>
    <w:p w14:paraId="5AE6E088" w14:textId="6640A8E1" w:rsidR="000F18F3" w:rsidRDefault="000F18F3" w:rsidP="00867D36">
      <w:pPr>
        <w:spacing w:line="360" w:lineRule="auto"/>
        <w:jc w:val="both"/>
        <w:rPr>
          <w:rFonts w:ascii="Arial" w:hAnsi="Arial" w:cs="Arial"/>
          <w:color w:val="222222"/>
          <w:sz w:val="24"/>
          <w:szCs w:val="24"/>
          <w:shd w:val="clear" w:color="auto" w:fill="FFFFFF"/>
        </w:rPr>
      </w:pPr>
    </w:p>
    <w:p w14:paraId="599BBA05" w14:textId="463C3C70" w:rsidR="000F18F3" w:rsidRDefault="000F18F3" w:rsidP="00867D36">
      <w:pPr>
        <w:spacing w:line="360" w:lineRule="auto"/>
        <w:jc w:val="both"/>
        <w:rPr>
          <w:rFonts w:ascii="Arial" w:hAnsi="Arial" w:cs="Arial"/>
          <w:color w:val="222222"/>
          <w:sz w:val="24"/>
          <w:szCs w:val="24"/>
          <w:shd w:val="clear" w:color="auto" w:fill="FFFFFF"/>
        </w:rPr>
      </w:pPr>
    </w:p>
    <w:p w14:paraId="0FE780BD" w14:textId="3F42834A" w:rsidR="000F18F3" w:rsidRDefault="000F18F3" w:rsidP="00867D36">
      <w:pPr>
        <w:spacing w:line="360" w:lineRule="auto"/>
        <w:jc w:val="both"/>
        <w:rPr>
          <w:rFonts w:ascii="Arial" w:hAnsi="Arial" w:cs="Arial"/>
          <w:color w:val="222222"/>
          <w:sz w:val="24"/>
          <w:szCs w:val="24"/>
          <w:shd w:val="clear" w:color="auto" w:fill="FFFFFF"/>
        </w:rPr>
      </w:pPr>
    </w:p>
    <w:p w14:paraId="75B3834C" w14:textId="02C0FD83" w:rsidR="000F18F3" w:rsidRDefault="000F18F3" w:rsidP="00867D36">
      <w:pPr>
        <w:spacing w:line="360" w:lineRule="auto"/>
        <w:jc w:val="both"/>
        <w:rPr>
          <w:rFonts w:ascii="Arial" w:hAnsi="Arial" w:cs="Arial"/>
          <w:color w:val="222222"/>
          <w:sz w:val="24"/>
          <w:szCs w:val="24"/>
          <w:shd w:val="clear" w:color="auto" w:fill="FFFFFF"/>
        </w:rPr>
      </w:pPr>
    </w:p>
    <w:p w14:paraId="40CA4AA7" w14:textId="2B9ECE20" w:rsidR="000F18F3" w:rsidRDefault="000F18F3" w:rsidP="00867D36">
      <w:pPr>
        <w:spacing w:line="360" w:lineRule="auto"/>
        <w:jc w:val="both"/>
        <w:rPr>
          <w:rFonts w:ascii="Arial" w:hAnsi="Arial" w:cs="Arial"/>
          <w:color w:val="222222"/>
          <w:sz w:val="24"/>
          <w:szCs w:val="24"/>
          <w:shd w:val="clear" w:color="auto" w:fill="FFFFFF"/>
        </w:rPr>
      </w:pPr>
    </w:p>
    <w:p w14:paraId="065669DC" w14:textId="3C27D44B" w:rsidR="000F18F3" w:rsidRDefault="000F18F3" w:rsidP="00867D36">
      <w:pPr>
        <w:spacing w:line="360" w:lineRule="auto"/>
        <w:jc w:val="both"/>
        <w:rPr>
          <w:rFonts w:ascii="Arial" w:hAnsi="Arial" w:cs="Arial"/>
          <w:color w:val="222222"/>
          <w:sz w:val="24"/>
          <w:szCs w:val="24"/>
          <w:shd w:val="clear" w:color="auto" w:fill="FFFFFF"/>
        </w:rPr>
      </w:pPr>
    </w:p>
    <w:p w14:paraId="5F082400" w14:textId="5659FD46" w:rsidR="000F18F3" w:rsidRDefault="000F18F3" w:rsidP="00867D36">
      <w:pPr>
        <w:spacing w:line="360" w:lineRule="auto"/>
        <w:jc w:val="both"/>
        <w:rPr>
          <w:rFonts w:ascii="Arial" w:hAnsi="Arial" w:cs="Arial"/>
          <w:color w:val="222222"/>
          <w:sz w:val="24"/>
          <w:szCs w:val="24"/>
          <w:shd w:val="clear" w:color="auto" w:fill="FFFFFF"/>
        </w:rPr>
      </w:pPr>
    </w:p>
    <w:p w14:paraId="55564823" w14:textId="6A1A3B28" w:rsidR="000F18F3" w:rsidRDefault="000F18F3" w:rsidP="00867D36">
      <w:pPr>
        <w:spacing w:line="360" w:lineRule="auto"/>
        <w:jc w:val="both"/>
        <w:rPr>
          <w:rFonts w:ascii="Arial" w:hAnsi="Arial" w:cs="Arial"/>
          <w:color w:val="222222"/>
          <w:sz w:val="24"/>
          <w:szCs w:val="24"/>
          <w:shd w:val="clear" w:color="auto" w:fill="FFFFFF"/>
        </w:rPr>
      </w:pPr>
    </w:p>
    <w:p w14:paraId="0B5C6293" w14:textId="723E4A3C" w:rsidR="000F18F3" w:rsidRDefault="000F18F3" w:rsidP="00867D36">
      <w:pPr>
        <w:spacing w:line="360" w:lineRule="auto"/>
        <w:jc w:val="both"/>
        <w:rPr>
          <w:rFonts w:ascii="Arial" w:hAnsi="Arial" w:cs="Arial"/>
          <w:color w:val="222222"/>
          <w:sz w:val="24"/>
          <w:szCs w:val="24"/>
          <w:shd w:val="clear" w:color="auto" w:fill="FFFFFF"/>
        </w:rPr>
      </w:pPr>
    </w:p>
    <w:p w14:paraId="5AB2DFC6" w14:textId="1B3F9210" w:rsidR="000F18F3" w:rsidRDefault="000F18F3" w:rsidP="00867D36">
      <w:pPr>
        <w:spacing w:line="360" w:lineRule="auto"/>
        <w:jc w:val="both"/>
        <w:rPr>
          <w:rFonts w:ascii="Arial" w:hAnsi="Arial" w:cs="Arial"/>
          <w:color w:val="222222"/>
          <w:sz w:val="24"/>
          <w:szCs w:val="24"/>
          <w:shd w:val="clear" w:color="auto" w:fill="FFFFFF"/>
        </w:rPr>
      </w:pPr>
    </w:p>
    <w:p w14:paraId="70D32F33" w14:textId="70C6AAFD" w:rsidR="000F18F3" w:rsidRDefault="000F18F3" w:rsidP="00867D36">
      <w:pPr>
        <w:spacing w:line="360" w:lineRule="auto"/>
        <w:jc w:val="both"/>
        <w:rPr>
          <w:rFonts w:ascii="Arial" w:hAnsi="Arial" w:cs="Arial"/>
          <w:color w:val="222222"/>
          <w:sz w:val="24"/>
          <w:szCs w:val="24"/>
          <w:shd w:val="clear" w:color="auto" w:fill="FFFFFF"/>
        </w:rPr>
      </w:pPr>
    </w:p>
    <w:p w14:paraId="109AA8AB" w14:textId="18456C3C" w:rsidR="000F18F3" w:rsidRDefault="000F18F3" w:rsidP="00867D36">
      <w:pPr>
        <w:spacing w:line="360" w:lineRule="auto"/>
        <w:jc w:val="both"/>
        <w:rPr>
          <w:rFonts w:ascii="Arial" w:hAnsi="Arial" w:cs="Arial"/>
          <w:color w:val="222222"/>
          <w:sz w:val="24"/>
          <w:szCs w:val="24"/>
          <w:shd w:val="clear" w:color="auto" w:fill="FFFFFF"/>
        </w:rPr>
      </w:pPr>
    </w:p>
    <w:p w14:paraId="3A55F18B" w14:textId="0E2040BC" w:rsidR="000F18F3" w:rsidRDefault="000F18F3" w:rsidP="00867D36">
      <w:pPr>
        <w:spacing w:line="360" w:lineRule="auto"/>
        <w:jc w:val="both"/>
        <w:rPr>
          <w:rFonts w:ascii="Arial" w:hAnsi="Arial" w:cs="Arial"/>
          <w:color w:val="222222"/>
          <w:sz w:val="24"/>
          <w:szCs w:val="24"/>
          <w:shd w:val="clear" w:color="auto" w:fill="FFFFFF"/>
        </w:rPr>
      </w:pPr>
    </w:p>
    <w:p w14:paraId="06601A9B" w14:textId="2FE96987" w:rsidR="000F18F3" w:rsidRDefault="000F18F3" w:rsidP="00867D36">
      <w:pPr>
        <w:spacing w:line="360" w:lineRule="auto"/>
        <w:jc w:val="both"/>
        <w:rPr>
          <w:rFonts w:ascii="Arial" w:hAnsi="Arial" w:cs="Arial"/>
          <w:color w:val="222222"/>
          <w:sz w:val="24"/>
          <w:szCs w:val="24"/>
          <w:shd w:val="clear" w:color="auto" w:fill="FFFFFF"/>
        </w:rPr>
      </w:pPr>
    </w:p>
    <w:p w14:paraId="5C1E9996" w14:textId="1DEF40AB" w:rsidR="00144D6D" w:rsidRDefault="00144D6D" w:rsidP="00867D36">
      <w:pPr>
        <w:spacing w:line="360" w:lineRule="auto"/>
        <w:jc w:val="both"/>
        <w:rPr>
          <w:rFonts w:ascii="Arial" w:hAnsi="Arial" w:cs="Arial"/>
          <w:color w:val="222222"/>
          <w:sz w:val="24"/>
          <w:szCs w:val="24"/>
          <w:shd w:val="clear" w:color="auto" w:fill="FFFFFF"/>
        </w:rPr>
      </w:pPr>
    </w:p>
    <w:p w14:paraId="0F85F7B3" w14:textId="77777777" w:rsidR="00A32305" w:rsidRDefault="00A32305" w:rsidP="00A32305">
      <w:pPr>
        <w:spacing w:line="360" w:lineRule="auto"/>
        <w:jc w:val="both"/>
        <w:rPr>
          <w:rFonts w:ascii="Arial" w:hAnsi="Arial" w:cs="Arial"/>
          <w:sz w:val="24"/>
          <w:szCs w:val="24"/>
          <w:u w:val="single"/>
        </w:rPr>
      </w:pPr>
      <w:r>
        <w:rPr>
          <w:rFonts w:ascii="Arial" w:hAnsi="Arial" w:cs="Arial"/>
          <w:sz w:val="24"/>
          <w:szCs w:val="24"/>
          <w:u w:val="single"/>
        </w:rPr>
        <w:t>Element 4</w:t>
      </w:r>
    </w:p>
    <w:p w14:paraId="217C4DCB" w14:textId="77777777" w:rsidR="00A32305" w:rsidRDefault="00A32305" w:rsidP="00A32305">
      <w:pPr>
        <w:spacing w:line="360" w:lineRule="auto"/>
        <w:jc w:val="both"/>
        <w:rPr>
          <w:rFonts w:ascii="Arial" w:hAnsi="Arial" w:cs="Arial"/>
          <w:sz w:val="24"/>
          <w:szCs w:val="24"/>
        </w:rPr>
      </w:pPr>
      <w:r>
        <w:rPr>
          <w:rFonts w:ascii="Arial" w:hAnsi="Arial" w:cs="Arial"/>
          <w:sz w:val="24"/>
          <w:szCs w:val="24"/>
        </w:rPr>
        <w:t xml:space="preserve">The activity planned in element 3 of the portfolio involved a small group of children aged 3 and 4 taking metal detectors to the schools sandpit to identify cars the same colour of their team and then returning to the school to create a graph using </w:t>
      </w:r>
      <w:proofErr w:type="spellStart"/>
      <w:r>
        <w:rPr>
          <w:rFonts w:ascii="Arial" w:hAnsi="Arial" w:cs="Arial"/>
          <w:sz w:val="24"/>
          <w:szCs w:val="24"/>
        </w:rPr>
        <w:t>hwb</w:t>
      </w:r>
      <w:proofErr w:type="spellEnd"/>
      <w:r>
        <w:rPr>
          <w:rFonts w:ascii="Arial" w:hAnsi="Arial" w:cs="Arial"/>
          <w:sz w:val="24"/>
          <w:szCs w:val="24"/>
        </w:rPr>
        <w:t xml:space="preserve"> recording the number of cars each group has collected individually, the activity was planned with a particular focus on promoting the development of digital competence in young children but also with the aim of promoting and encouraging their individual development.  OECD (2019) note that technology and digital devices are fundamentally transforming the world and the very little children deserve is the best start in life which now relies heavily on digital devices and technology. As there was a mixture of children aged 3 and 4, ensuring the activities aims and objectives were appropriate for all the children’s individual needs was essential. In the Digital Competence Framework, it states that nursery children should be able to use digital devices and media with care and reception children should be able to talk about everyday use of digital media (Welsh Government, 2021). Providing the children with a range of digital devices ensured that the younger children of the group become aware of a range of devices but also ensured that the older children of the group understand the uses of the different devices, this also allowed the different individual abilities of the children were considered. Furthermore, OECD (2021) state that the majority of individuals communicate, learn and work through digital devices and technology meaning that providing children with various opportunities to familiarise with digital devices and technology is essential for everyday living. </w:t>
      </w:r>
    </w:p>
    <w:p w14:paraId="38C12E54" w14:textId="77777777" w:rsidR="00A32305" w:rsidRDefault="00A32305" w:rsidP="00A32305">
      <w:pPr>
        <w:spacing w:line="360" w:lineRule="auto"/>
        <w:jc w:val="both"/>
        <w:rPr>
          <w:rFonts w:ascii="Arial" w:hAnsi="Arial" w:cs="Arial"/>
          <w:sz w:val="24"/>
          <w:szCs w:val="24"/>
        </w:rPr>
      </w:pPr>
    </w:p>
    <w:p w14:paraId="661B0E3A" w14:textId="77777777" w:rsidR="00A32305" w:rsidRDefault="00A32305" w:rsidP="00A32305">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According to the Council for Learning Outside the Classroom (2009), providing opportunities for children and young people to explore and learn in the outdoor environment is essential as it allows and promotes children to adopt active and healthy lifestyles as well as providing them with opportunities to contact with the natural world and provide unique experiences that are tailored to the outdoors. Bento and Dias (2017) add that children and young people are able to experiment, think creatively and gain deeper knowledge and understanding of themselves, others around them and the world around them through play alone. Furthermore, Froebel (1782, cited in </w:t>
      </w:r>
      <w:r>
        <w:rPr>
          <w:rFonts w:ascii="Arial" w:hAnsi="Arial" w:cs="Arial"/>
          <w:color w:val="222222"/>
          <w:sz w:val="24"/>
          <w:szCs w:val="24"/>
          <w:shd w:val="clear" w:color="auto" w:fill="FFFFFF"/>
        </w:rPr>
        <w:t xml:space="preserve">The British </w:t>
      </w:r>
      <w:r>
        <w:rPr>
          <w:rFonts w:ascii="Arial" w:hAnsi="Arial" w:cs="Arial"/>
          <w:color w:val="222222"/>
          <w:sz w:val="24"/>
          <w:szCs w:val="24"/>
          <w:shd w:val="clear" w:color="auto" w:fill="FFFFFF"/>
        </w:rPr>
        <w:lastRenderedPageBreak/>
        <w:t>Association for Early Childhood Education, no date) strongly believed that the best learning environment for children and young people is the outdoor environment as it encourages and promotes children’s holistic development. The activity planned in section 3 of the assignment was organised for the outdoor environment, the sandpit is located in the outdoors. Encouraging children to participate and engage in pay or organised activities outdoors has many benefits for their learning and development, being outdoors is also beneficial for children’s mental health and wellbeing which supports holistic development. Furthermore, a</w:t>
      </w:r>
      <w:r>
        <w:rPr>
          <w:rFonts w:ascii="Arial" w:hAnsi="Arial" w:cs="Arial"/>
          <w:sz w:val="24"/>
          <w:szCs w:val="24"/>
        </w:rPr>
        <w:t xml:space="preserve">ccording to </w:t>
      </w:r>
      <w:r>
        <w:rPr>
          <w:rFonts w:ascii="Arial" w:hAnsi="Arial" w:cs="Arial"/>
          <w:color w:val="222222"/>
          <w:sz w:val="24"/>
          <w:szCs w:val="24"/>
          <w:shd w:val="clear" w:color="auto" w:fill="FFFFFF"/>
        </w:rPr>
        <w:t xml:space="preserve">The British Association for Early Childhood Education (no date) Froebel believed play enables children and young people to build an understanding of the world and also allows them to develop all aspects of their development to ensure they develop holistically. UNICEF (2018) suggest that birth to eight years old are the most important years of an </w:t>
      </w:r>
      <w:proofErr w:type="spellStart"/>
      <w:r>
        <w:rPr>
          <w:rFonts w:ascii="Arial" w:hAnsi="Arial" w:cs="Arial"/>
          <w:color w:val="222222"/>
          <w:sz w:val="24"/>
          <w:szCs w:val="24"/>
          <w:shd w:val="clear" w:color="auto" w:fill="FFFFFF"/>
        </w:rPr>
        <w:t>individuals</w:t>
      </w:r>
      <w:proofErr w:type="spellEnd"/>
      <w:r>
        <w:rPr>
          <w:rFonts w:ascii="Arial" w:hAnsi="Arial" w:cs="Arial"/>
          <w:color w:val="222222"/>
          <w:sz w:val="24"/>
          <w:szCs w:val="24"/>
          <w:shd w:val="clear" w:color="auto" w:fill="FFFFFF"/>
        </w:rPr>
        <w:t xml:space="preserve"> life for human development, the development and learning processed in these years build stronger foundations for success throughout their individual lives. UNICEF (2018) also add that this essential learning in the early years is mostly done through play and it is through play that these children gain essential knowledge and skills to support them throughout their life. The activity in section 3 of this portfolio was planned with an emphasis on play, ensuring that the children believed that they were participating in play throughout the activity rather than feeling they were in a structured activity to ensure that they were being provided with rich learning opportunities. Although the main focus of the activity was to promote the development of the children digital competency skills, they were also provided with numerous other learning opportunities to support various developmental categories. </w:t>
      </w:r>
    </w:p>
    <w:p w14:paraId="36FDAC60" w14:textId="77777777" w:rsidR="00A32305" w:rsidRDefault="00A32305" w:rsidP="00A32305">
      <w:pPr>
        <w:spacing w:line="360" w:lineRule="auto"/>
        <w:jc w:val="both"/>
        <w:rPr>
          <w:rFonts w:ascii="Arial" w:hAnsi="Arial" w:cs="Arial"/>
          <w:color w:val="222222"/>
          <w:sz w:val="24"/>
          <w:szCs w:val="24"/>
          <w:shd w:val="clear" w:color="auto" w:fill="FFFFFF"/>
        </w:rPr>
      </w:pPr>
    </w:p>
    <w:p w14:paraId="3CCAA888" w14:textId="77777777" w:rsidR="00A32305" w:rsidRDefault="00A32305" w:rsidP="00A32305">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However, concentration levels of children ages 3 and 4 can be very limited due to a combination of the rate of their development and their age (Chen et al, 2005), The Royal Children’s Hospital Melbourne (2015) believe that a lack in concentration levels can be a result of simple things such as a lack of sleep or a high sugar diet, however it can also be a sign and symptom to other illnesses such as ADHD and learning difficulties. The School Run (2021) note that providing children with one to one assistance as frequent as possible is a key element for promoting and improving concentration levels as well as making good eye contact and maintaining this. The group size in the activity was small, having a small group of 8 children rather a full </w:t>
      </w:r>
      <w:r>
        <w:rPr>
          <w:rFonts w:ascii="Arial" w:hAnsi="Arial" w:cs="Arial"/>
          <w:color w:val="222222"/>
          <w:sz w:val="24"/>
          <w:szCs w:val="24"/>
          <w:shd w:val="clear" w:color="auto" w:fill="FFFFFF"/>
        </w:rPr>
        <w:lastRenderedPageBreak/>
        <w:t xml:space="preserve">class of 25 ensured that the practitioner was able to maintain good eye contact with the children as well providing their attention to a single pair at a time meaning 2 children were having focused attention at one given time. Providing the children with this opportunity meant that their concentration levels were relatively strong and the children remained focused throughout the activity with very little refocusing needed from the practitioner, this ensured the children had the very best learning experiences from the planned activity. </w:t>
      </w:r>
    </w:p>
    <w:p w14:paraId="45B03216" w14:textId="77777777" w:rsidR="00A32305" w:rsidRDefault="00A32305" w:rsidP="00A32305">
      <w:pPr>
        <w:spacing w:line="360" w:lineRule="auto"/>
        <w:jc w:val="both"/>
        <w:rPr>
          <w:rFonts w:ascii="Arial" w:hAnsi="Arial" w:cs="Arial"/>
          <w:color w:val="222222"/>
          <w:sz w:val="24"/>
          <w:szCs w:val="24"/>
          <w:shd w:val="clear" w:color="auto" w:fill="FFFFFF"/>
        </w:rPr>
      </w:pPr>
    </w:p>
    <w:p w14:paraId="137E572D" w14:textId="77777777" w:rsidR="00A32305" w:rsidRDefault="00A32305" w:rsidP="00A32305">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Throughout the organised activity, the children were encouraged to work together in small groups with a partner in order to identify the correct colour cars for their team and to count the number of cars they had collected, they were also encouraged to work together as a slightly larger group to create a graph showing the number of cars each group had individually collected. According to The School Run (2021) encouraging children to participate in teamwork at a young age not only promotes their success as a child but it also promotes and encourages their success throughout their lives as working in partnership with others is a vital skill for all individuals regardless of their age or place within society. Sandfield Day Nursery (2019) add that increased cognitive ability, positive mental health and strong communication skills are all common factors seen when individuals have had the opportunity to participate in regular and positive social interaction. In the ‘New curriculum for Wales’ document outlined by The Welsh Government (2020), it is stated that children’s language, literacy and communication skills within the new framework should support, promote and encourage children to speak, listen, read and write in order to allow them to gather a sense and understanding of the world around them as well as teaching the children about the important things in life that will support them to better understand others. </w:t>
      </w:r>
    </w:p>
    <w:p w14:paraId="70E32360" w14:textId="77777777" w:rsidR="00A32305" w:rsidRDefault="00A32305" w:rsidP="00A32305">
      <w:pPr>
        <w:spacing w:line="360" w:lineRule="auto"/>
        <w:jc w:val="both"/>
        <w:rPr>
          <w:rFonts w:ascii="Arial" w:hAnsi="Arial" w:cs="Arial"/>
          <w:color w:val="222222"/>
          <w:sz w:val="24"/>
          <w:szCs w:val="24"/>
          <w:shd w:val="clear" w:color="auto" w:fill="FFFFFF"/>
        </w:rPr>
      </w:pPr>
    </w:p>
    <w:p w14:paraId="54D10565" w14:textId="77777777" w:rsidR="00A32305" w:rsidRDefault="00A32305" w:rsidP="00A32305">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Although the activity was well planned, the children remained focused and on task throughout and the outcomes and aims were met there are limitations to using digital devices and over promoting their use. The School Run (2021) note that too much screen time can have a significant impact on children and young people’s attention and concentration skills. Many children are left to their own devices at home and often become addicted to their devices and technology, providing children with devices in </w:t>
      </w:r>
      <w:r>
        <w:rPr>
          <w:rFonts w:ascii="Arial" w:hAnsi="Arial" w:cs="Arial"/>
          <w:color w:val="222222"/>
          <w:sz w:val="24"/>
          <w:szCs w:val="24"/>
          <w:shd w:val="clear" w:color="auto" w:fill="FFFFFF"/>
        </w:rPr>
        <w:lastRenderedPageBreak/>
        <w:t xml:space="preserve">school settings can add to this addiction and have a negative impact. However, screen time is limited within educational settings and the ability to overuse digital devices and technology is little to none within these settings (The Royal Children’s Hospital Melbourne, 2015). Providing children with opportunities to use and familiarise themselves with digital devices and technology allows them to have the very best beginning in life and sets them up for adult life. </w:t>
      </w:r>
    </w:p>
    <w:p w14:paraId="71C8E6B4" w14:textId="77777777" w:rsidR="00A32305" w:rsidRDefault="00A32305" w:rsidP="00A32305">
      <w:pPr>
        <w:spacing w:line="360" w:lineRule="auto"/>
        <w:jc w:val="both"/>
        <w:rPr>
          <w:rFonts w:ascii="Arial" w:hAnsi="Arial" w:cs="Arial"/>
          <w:color w:val="222222"/>
          <w:sz w:val="24"/>
          <w:szCs w:val="24"/>
          <w:shd w:val="clear" w:color="auto" w:fill="FFFFFF"/>
        </w:rPr>
      </w:pPr>
    </w:p>
    <w:p w14:paraId="434780A0" w14:textId="77777777" w:rsidR="00A32305" w:rsidRDefault="00A32305" w:rsidP="00A32305">
      <w:pPr>
        <w:spacing w:line="360" w:lineRule="auto"/>
        <w:jc w:val="both"/>
        <w:rPr>
          <w:rFonts w:ascii="Arial" w:hAnsi="Arial" w:cs="Arial"/>
          <w:color w:val="222222"/>
          <w:sz w:val="24"/>
          <w:szCs w:val="24"/>
          <w:u w:val="single"/>
          <w:shd w:val="clear" w:color="auto" w:fill="FFFFFF"/>
        </w:rPr>
      </w:pPr>
      <w:r>
        <w:rPr>
          <w:rFonts w:ascii="Arial" w:hAnsi="Arial" w:cs="Arial"/>
          <w:color w:val="222222"/>
          <w:sz w:val="24"/>
          <w:szCs w:val="24"/>
          <w:u w:val="single"/>
          <w:shd w:val="clear" w:color="auto" w:fill="FFFFFF"/>
        </w:rPr>
        <w:t>Conclusion</w:t>
      </w:r>
    </w:p>
    <w:p w14:paraId="291E5012" w14:textId="77777777" w:rsidR="00A32305" w:rsidRPr="00DE6B05" w:rsidRDefault="00A32305" w:rsidP="00A32305">
      <w:p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The activity was planned in a way that the children were engaged in and stayed focus throughout as it was planned for the children to believe that they were participating in play and not in a focused activity, the outcomes planned for the activity were met and the children’s digital competency skills were developed. This aspect of learning needs to be continually worked on, encouraging and promoting the children to participate in this area of learning regularly and daily if possible. Supporting children’s digital competency also supports other areas of children’s development ensuring they develop holistically.  </w:t>
      </w:r>
    </w:p>
    <w:p w14:paraId="7E90AE91" w14:textId="72728CE1" w:rsidR="00A32305" w:rsidRDefault="00A32305" w:rsidP="00867D36">
      <w:pPr>
        <w:spacing w:line="360" w:lineRule="auto"/>
        <w:jc w:val="both"/>
        <w:rPr>
          <w:rFonts w:ascii="Arial" w:hAnsi="Arial" w:cs="Arial"/>
          <w:color w:val="222222"/>
          <w:sz w:val="24"/>
          <w:szCs w:val="24"/>
          <w:shd w:val="clear" w:color="auto" w:fill="FFFFFF"/>
        </w:rPr>
      </w:pPr>
    </w:p>
    <w:p w14:paraId="2F937D2A" w14:textId="48357D9D" w:rsidR="00A32305" w:rsidRDefault="00A32305" w:rsidP="00867D36">
      <w:pPr>
        <w:spacing w:line="360" w:lineRule="auto"/>
        <w:jc w:val="both"/>
        <w:rPr>
          <w:rFonts w:ascii="Arial" w:hAnsi="Arial" w:cs="Arial"/>
          <w:color w:val="222222"/>
          <w:sz w:val="24"/>
          <w:szCs w:val="24"/>
          <w:shd w:val="clear" w:color="auto" w:fill="FFFFFF"/>
        </w:rPr>
      </w:pPr>
    </w:p>
    <w:p w14:paraId="4720C335" w14:textId="4EED938E" w:rsidR="00A32305" w:rsidRDefault="00A32305" w:rsidP="00867D36">
      <w:pPr>
        <w:spacing w:line="360" w:lineRule="auto"/>
        <w:jc w:val="both"/>
        <w:rPr>
          <w:rFonts w:ascii="Arial" w:hAnsi="Arial" w:cs="Arial"/>
          <w:color w:val="222222"/>
          <w:sz w:val="24"/>
          <w:szCs w:val="24"/>
          <w:shd w:val="clear" w:color="auto" w:fill="FFFFFF"/>
        </w:rPr>
      </w:pPr>
    </w:p>
    <w:p w14:paraId="0B429D7C" w14:textId="15A04AEF" w:rsidR="00A32305" w:rsidRDefault="00A32305" w:rsidP="00867D36">
      <w:pPr>
        <w:spacing w:line="360" w:lineRule="auto"/>
        <w:jc w:val="both"/>
        <w:rPr>
          <w:rFonts w:ascii="Arial" w:hAnsi="Arial" w:cs="Arial"/>
          <w:color w:val="222222"/>
          <w:sz w:val="24"/>
          <w:szCs w:val="24"/>
          <w:shd w:val="clear" w:color="auto" w:fill="FFFFFF"/>
        </w:rPr>
      </w:pPr>
    </w:p>
    <w:p w14:paraId="41675EBC" w14:textId="35AA16B5" w:rsidR="00A32305" w:rsidRDefault="00A32305" w:rsidP="00867D36">
      <w:pPr>
        <w:spacing w:line="360" w:lineRule="auto"/>
        <w:jc w:val="both"/>
        <w:rPr>
          <w:rFonts w:ascii="Arial" w:hAnsi="Arial" w:cs="Arial"/>
          <w:color w:val="222222"/>
          <w:sz w:val="24"/>
          <w:szCs w:val="24"/>
          <w:shd w:val="clear" w:color="auto" w:fill="FFFFFF"/>
        </w:rPr>
      </w:pPr>
    </w:p>
    <w:p w14:paraId="5935F15F" w14:textId="0579BEA1" w:rsidR="00A32305" w:rsidRDefault="00A32305" w:rsidP="00867D36">
      <w:pPr>
        <w:spacing w:line="360" w:lineRule="auto"/>
        <w:jc w:val="both"/>
        <w:rPr>
          <w:rFonts w:ascii="Arial" w:hAnsi="Arial" w:cs="Arial"/>
          <w:color w:val="222222"/>
          <w:sz w:val="24"/>
          <w:szCs w:val="24"/>
          <w:shd w:val="clear" w:color="auto" w:fill="FFFFFF"/>
        </w:rPr>
      </w:pPr>
    </w:p>
    <w:p w14:paraId="2A92D64B" w14:textId="5E33D0BD" w:rsidR="00A32305" w:rsidRDefault="00A32305" w:rsidP="00867D36">
      <w:pPr>
        <w:spacing w:line="360" w:lineRule="auto"/>
        <w:jc w:val="both"/>
        <w:rPr>
          <w:rFonts w:ascii="Arial" w:hAnsi="Arial" w:cs="Arial"/>
          <w:color w:val="222222"/>
          <w:sz w:val="24"/>
          <w:szCs w:val="24"/>
          <w:shd w:val="clear" w:color="auto" w:fill="FFFFFF"/>
        </w:rPr>
      </w:pPr>
    </w:p>
    <w:p w14:paraId="04DBC62B" w14:textId="7E4E1B7C" w:rsidR="00A32305" w:rsidRDefault="00A32305" w:rsidP="00867D36">
      <w:pPr>
        <w:spacing w:line="360" w:lineRule="auto"/>
        <w:jc w:val="both"/>
        <w:rPr>
          <w:rFonts w:ascii="Arial" w:hAnsi="Arial" w:cs="Arial"/>
          <w:color w:val="222222"/>
          <w:sz w:val="24"/>
          <w:szCs w:val="24"/>
          <w:shd w:val="clear" w:color="auto" w:fill="FFFFFF"/>
        </w:rPr>
      </w:pPr>
    </w:p>
    <w:p w14:paraId="15816946" w14:textId="20B05469" w:rsidR="00A32305" w:rsidRDefault="00A32305" w:rsidP="00867D36">
      <w:pPr>
        <w:spacing w:line="360" w:lineRule="auto"/>
        <w:jc w:val="both"/>
        <w:rPr>
          <w:rFonts w:ascii="Arial" w:hAnsi="Arial" w:cs="Arial"/>
          <w:color w:val="222222"/>
          <w:sz w:val="24"/>
          <w:szCs w:val="24"/>
          <w:shd w:val="clear" w:color="auto" w:fill="FFFFFF"/>
        </w:rPr>
      </w:pPr>
    </w:p>
    <w:p w14:paraId="27A2F98B" w14:textId="324C0238" w:rsidR="00A32305" w:rsidRDefault="00A32305" w:rsidP="00867D36">
      <w:pPr>
        <w:spacing w:line="360" w:lineRule="auto"/>
        <w:jc w:val="both"/>
        <w:rPr>
          <w:rFonts w:ascii="Arial" w:hAnsi="Arial" w:cs="Arial"/>
          <w:color w:val="222222"/>
          <w:sz w:val="24"/>
          <w:szCs w:val="24"/>
          <w:shd w:val="clear" w:color="auto" w:fill="FFFFFF"/>
        </w:rPr>
      </w:pPr>
    </w:p>
    <w:p w14:paraId="28FDE514" w14:textId="2F49F5BA" w:rsidR="00A32305" w:rsidRDefault="00A32305" w:rsidP="00867D36">
      <w:pPr>
        <w:spacing w:line="360" w:lineRule="auto"/>
        <w:jc w:val="both"/>
        <w:rPr>
          <w:rFonts w:ascii="Arial" w:hAnsi="Arial" w:cs="Arial"/>
          <w:color w:val="222222"/>
          <w:sz w:val="24"/>
          <w:szCs w:val="24"/>
          <w:shd w:val="clear" w:color="auto" w:fill="FFFFFF"/>
        </w:rPr>
      </w:pPr>
    </w:p>
    <w:p w14:paraId="4364A2A8" w14:textId="06C0E8D1" w:rsidR="00A32305" w:rsidRDefault="00A32305" w:rsidP="00867D36">
      <w:pPr>
        <w:spacing w:line="360" w:lineRule="auto"/>
        <w:jc w:val="both"/>
        <w:rPr>
          <w:rFonts w:ascii="Arial" w:hAnsi="Arial" w:cs="Arial"/>
          <w:color w:val="222222"/>
          <w:sz w:val="24"/>
          <w:szCs w:val="24"/>
          <w:shd w:val="clear" w:color="auto" w:fill="FFFFFF"/>
        </w:rPr>
      </w:pPr>
    </w:p>
    <w:p w14:paraId="69EF8430" w14:textId="77777777" w:rsidR="00F92970" w:rsidRDefault="00F92970" w:rsidP="00F92970">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24AF17A1"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Andersson, G. and </w:t>
      </w:r>
      <w:proofErr w:type="spellStart"/>
      <w:r>
        <w:rPr>
          <w:rFonts w:ascii="Arial" w:hAnsi="Arial" w:cs="Arial"/>
          <w:sz w:val="24"/>
          <w:szCs w:val="24"/>
        </w:rPr>
        <w:t>Titov</w:t>
      </w:r>
      <w:proofErr w:type="spellEnd"/>
      <w:r>
        <w:rPr>
          <w:rFonts w:ascii="Arial" w:hAnsi="Arial" w:cs="Arial"/>
          <w:sz w:val="24"/>
          <w:szCs w:val="24"/>
        </w:rPr>
        <w:t xml:space="preserve">, N. (2014) ‘Advantages and limitations of Internet-based interventions for common mental disorders’, </w:t>
      </w:r>
      <w:r>
        <w:rPr>
          <w:rFonts w:ascii="Arial" w:hAnsi="Arial" w:cs="Arial"/>
          <w:i/>
          <w:iCs/>
          <w:sz w:val="24"/>
          <w:szCs w:val="24"/>
        </w:rPr>
        <w:t xml:space="preserve">Official Journal of the World Psychiatric Association (WPA), </w:t>
      </w:r>
      <w:r>
        <w:rPr>
          <w:rFonts w:ascii="Arial" w:hAnsi="Arial" w:cs="Arial"/>
          <w:sz w:val="24"/>
          <w:szCs w:val="24"/>
        </w:rPr>
        <w:t xml:space="preserve">13(1), pp. 4-11. DOI: 10.1002/wps.20083 (Accessed: 23.02.2021). </w:t>
      </w:r>
    </w:p>
    <w:p w14:paraId="6C2A4E6E"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ann</w:t>
      </w:r>
      <w:proofErr w:type="spellEnd"/>
      <w:r>
        <w:rPr>
          <w:rFonts w:ascii="Arial" w:hAnsi="Arial" w:cs="Arial"/>
          <w:sz w:val="24"/>
          <w:szCs w:val="24"/>
        </w:rPr>
        <w:t xml:space="preserve"> craft trust. (2021) </w:t>
      </w:r>
      <w:r>
        <w:rPr>
          <w:rFonts w:ascii="Arial" w:hAnsi="Arial" w:cs="Arial"/>
          <w:i/>
          <w:iCs/>
          <w:sz w:val="24"/>
          <w:szCs w:val="24"/>
        </w:rPr>
        <w:t xml:space="preserve">Support for Parents and Carers: Keeping Children and Young People Safe Online. </w:t>
      </w:r>
      <w:r>
        <w:rPr>
          <w:rFonts w:ascii="Arial" w:hAnsi="Arial" w:cs="Arial"/>
          <w:sz w:val="24"/>
          <w:szCs w:val="24"/>
        </w:rPr>
        <w:t xml:space="preserve">Available at: </w:t>
      </w:r>
      <w:hyperlink r:id="rId18" w:history="1">
        <w:r w:rsidRPr="0028324F">
          <w:rPr>
            <w:rStyle w:val="Hyperlink"/>
            <w:rFonts w:ascii="Arial" w:hAnsi="Arial" w:cs="Arial"/>
            <w:sz w:val="24"/>
            <w:szCs w:val="24"/>
          </w:rPr>
          <w:t>https://www.anncrafttrust.org/resources/support-for-parents-and-carers-keeping-children-and-young-people-safe-online/</w:t>
        </w:r>
      </w:hyperlink>
      <w:r>
        <w:rPr>
          <w:rFonts w:ascii="Arial" w:hAnsi="Arial" w:cs="Arial"/>
          <w:sz w:val="24"/>
          <w:szCs w:val="24"/>
        </w:rPr>
        <w:t xml:space="preserve"> (Accessed: 18.02.2020).</w:t>
      </w:r>
    </w:p>
    <w:p w14:paraId="2E0FD516"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Bavelier, D., Green, C. S. and Dye. M. W. (2010) ‘Children, Wired: For Better and for Worse’, </w:t>
      </w:r>
      <w:r>
        <w:rPr>
          <w:rFonts w:ascii="Arial" w:hAnsi="Arial" w:cs="Arial"/>
          <w:i/>
          <w:iCs/>
          <w:sz w:val="24"/>
          <w:szCs w:val="24"/>
        </w:rPr>
        <w:t xml:space="preserve">Beckman Institute for Advanced Science and Technology, </w:t>
      </w:r>
      <w:r>
        <w:rPr>
          <w:rFonts w:ascii="Arial" w:hAnsi="Arial" w:cs="Arial"/>
          <w:sz w:val="24"/>
          <w:szCs w:val="24"/>
        </w:rPr>
        <w:t xml:space="preserve">67(5), pp. 692-701. DOI: 10.1016/j.neuron.2010.08.035. Accessed: 19.02.2021. </w:t>
      </w:r>
    </w:p>
    <w:p w14:paraId="306E8209"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Bento, G. and Dias, G. (2017) ‘The importance of outdoor play for young children’s healthy development’ </w:t>
      </w:r>
      <w:r>
        <w:rPr>
          <w:rFonts w:ascii="Arial" w:hAnsi="Arial" w:cs="Arial"/>
          <w:i/>
          <w:iCs/>
          <w:color w:val="222222"/>
          <w:sz w:val="24"/>
          <w:szCs w:val="24"/>
          <w:shd w:val="clear" w:color="auto" w:fill="FFFFFF"/>
        </w:rPr>
        <w:t xml:space="preserve">Porto Biomedical Journal, </w:t>
      </w:r>
      <w:r>
        <w:rPr>
          <w:rFonts w:ascii="Arial" w:hAnsi="Arial" w:cs="Arial"/>
          <w:color w:val="222222"/>
          <w:sz w:val="24"/>
          <w:szCs w:val="24"/>
          <w:shd w:val="clear" w:color="auto" w:fill="FFFFFF"/>
        </w:rPr>
        <w:t xml:space="preserve">2(5), pp. 157-160. DOI: 10.1016/j.pbj.2017.03.003 (Accessed: 07.04.2021). </w:t>
      </w:r>
    </w:p>
    <w:p w14:paraId="1A7F7355"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Beurkens</w:t>
      </w:r>
      <w:proofErr w:type="spellEnd"/>
      <w:r>
        <w:rPr>
          <w:rFonts w:ascii="Arial" w:hAnsi="Arial" w:cs="Arial"/>
          <w:sz w:val="24"/>
          <w:szCs w:val="24"/>
        </w:rPr>
        <w:t xml:space="preserve">, N. (2020) </w:t>
      </w:r>
      <w:r>
        <w:rPr>
          <w:rFonts w:ascii="Arial" w:hAnsi="Arial" w:cs="Arial"/>
          <w:i/>
          <w:iCs/>
          <w:sz w:val="24"/>
          <w:szCs w:val="24"/>
        </w:rPr>
        <w:t xml:space="preserve">How Does Technology Affect Children’s Social Development? </w:t>
      </w:r>
      <w:r>
        <w:rPr>
          <w:rFonts w:ascii="Arial" w:hAnsi="Arial" w:cs="Arial"/>
          <w:sz w:val="24"/>
          <w:szCs w:val="24"/>
        </w:rPr>
        <w:t xml:space="preserve">Available at: </w:t>
      </w:r>
      <w:hyperlink r:id="rId19" w:history="1">
        <w:r w:rsidRPr="00E002B9">
          <w:rPr>
            <w:rStyle w:val="Hyperlink"/>
            <w:rFonts w:ascii="Arial" w:hAnsi="Arial" w:cs="Arial"/>
            <w:sz w:val="24"/>
            <w:szCs w:val="24"/>
          </w:rPr>
          <w:t>https://www.qustodio.com/en/blog/2020/07/technology-child-social-development/</w:t>
        </w:r>
      </w:hyperlink>
      <w:r>
        <w:rPr>
          <w:rFonts w:ascii="Arial" w:hAnsi="Arial" w:cs="Arial"/>
          <w:sz w:val="24"/>
          <w:szCs w:val="24"/>
        </w:rPr>
        <w:t xml:space="preserve"> (Accessed: 25.02.2020). </w:t>
      </w:r>
    </w:p>
    <w:p w14:paraId="2678321D" w14:textId="77777777" w:rsidR="00F92970" w:rsidRDefault="00F92970" w:rsidP="00F92970">
      <w:pPr>
        <w:spacing w:line="360" w:lineRule="auto"/>
        <w:jc w:val="both"/>
        <w:rPr>
          <w:rFonts w:ascii="Arial" w:hAnsi="Arial" w:cs="Arial"/>
          <w:sz w:val="24"/>
          <w:szCs w:val="24"/>
        </w:rPr>
      </w:pPr>
      <w:bookmarkStart w:id="0" w:name="_Hlk65095288"/>
      <w:proofErr w:type="spellStart"/>
      <w:r>
        <w:rPr>
          <w:rFonts w:ascii="Arial" w:hAnsi="Arial" w:cs="Arial"/>
          <w:sz w:val="24"/>
          <w:szCs w:val="24"/>
        </w:rPr>
        <w:t>Centers</w:t>
      </w:r>
      <w:proofErr w:type="spellEnd"/>
      <w:r>
        <w:rPr>
          <w:rFonts w:ascii="Arial" w:hAnsi="Arial" w:cs="Arial"/>
          <w:sz w:val="24"/>
          <w:szCs w:val="24"/>
        </w:rPr>
        <w:t xml:space="preserve"> for Disease Control and Prevention. (2019) </w:t>
      </w:r>
      <w:bookmarkEnd w:id="0"/>
      <w:r>
        <w:rPr>
          <w:rFonts w:ascii="Arial" w:hAnsi="Arial" w:cs="Arial"/>
          <w:i/>
          <w:iCs/>
          <w:sz w:val="24"/>
          <w:szCs w:val="24"/>
        </w:rPr>
        <w:t>Lack of Physical Activity.</w:t>
      </w:r>
      <w:r>
        <w:rPr>
          <w:rFonts w:ascii="Arial" w:hAnsi="Arial" w:cs="Arial"/>
          <w:sz w:val="24"/>
          <w:szCs w:val="24"/>
        </w:rPr>
        <w:t xml:space="preserve"> Available at: </w:t>
      </w:r>
      <w:hyperlink r:id="rId20" w:anchor=":~:text=Low%20levels%20of%20physical%20activity,annually%20in%20health%20care%20costs" w:history="1">
        <w:r w:rsidRPr="0028324F">
          <w:rPr>
            <w:rStyle w:val="Hyperlink"/>
            <w:rFonts w:ascii="Arial" w:hAnsi="Arial" w:cs="Arial"/>
            <w:sz w:val="24"/>
            <w:szCs w:val="24"/>
          </w:rPr>
          <w:t>https://www.cdc.gov/chronicdisease/resources/publications/factsheets/physical-activity.htm#:~:text=Low%20levels%20of%20physical%20activity,annually%20in%20health%20care%20costs</w:t>
        </w:r>
      </w:hyperlink>
      <w:r w:rsidRPr="004347F9">
        <w:rPr>
          <w:rFonts w:ascii="Arial" w:hAnsi="Arial" w:cs="Arial"/>
          <w:sz w:val="24"/>
          <w:szCs w:val="24"/>
        </w:rPr>
        <w:t>.</w:t>
      </w:r>
      <w:r>
        <w:rPr>
          <w:rFonts w:ascii="Arial" w:hAnsi="Arial" w:cs="Arial"/>
          <w:sz w:val="24"/>
          <w:szCs w:val="24"/>
        </w:rPr>
        <w:t xml:space="preserve"> (Accessed: 24.02.2021). </w:t>
      </w:r>
    </w:p>
    <w:p w14:paraId="6C2738C8"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Chen, A., Dietrich, K. N., Ware, J. H., Radcliffe, J. and Rogan, W. J. (2005) ‘IQ and Blood Lead from 2 to 7 Years of Age: Are the Effects in Older Children the Residual of High Blood Lead Concentration in 2-Year-Olds?’, </w:t>
      </w:r>
      <w:r>
        <w:rPr>
          <w:rFonts w:ascii="Arial" w:hAnsi="Arial" w:cs="Arial"/>
          <w:i/>
          <w:iCs/>
          <w:color w:val="222222"/>
          <w:sz w:val="24"/>
          <w:szCs w:val="24"/>
          <w:shd w:val="clear" w:color="auto" w:fill="FFFFFF"/>
        </w:rPr>
        <w:t xml:space="preserve">Children’s Health, </w:t>
      </w:r>
      <w:r>
        <w:rPr>
          <w:rFonts w:ascii="Arial" w:hAnsi="Arial" w:cs="Arial"/>
          <w:color w:val="222222"/>
          <w:sz w:val="24"/>
          <w:szCs w:val="24"/>
          <w:shd w:val="clear" w:color="auto" w:fill="FFFFFF"/>
        </w:rPr>
        <w:t>133(5), pp. 1175-1185. DOI: 10.1289/ehp.7625 (Accessed: 04.04.2021).</w:t>
      </w:r>
    </w:p>
    <w:p w14:paraId="37BA3DFA"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Cherry, K. (2020) </w:t>
      </w:r>
      <w:r>
        <w:rPr>
          <w:rFonts w:ascii="Arial" w:hAnsi="Arial" w:cs="Arial"/>
          <w:i/>
          <w:iCs/>
          <w:sz w:val="24"/>
          <w:szCs w:val="24"/>
        </w:rPr>
        <w:t xml:space="preserve">A Biography of Lev Vygotsky, One of the Most Influential Psychologists. </w:t>
      </w:r>
      <w:r>
        <w:rPr>
          <w:rFonts w:ascii="Arial" w:hAnsi="Arial" w:cs="Arial"/>
          <w:sz w:val="24"/>
          <w:szCs w:val="24"/>
        </w:rPr>
        <w:t xml:space="preserve">Available at: </w:t>
      </w:r>
      <w:hyperlink r:id="rId21" w:anchor=":~:text=Vygotsky%20conceived%20the%20more%20knowledgeable,their%20interactions%20with%20their%20peers" w:history="1">
        <w:r w:rsidRPr="0028324F">
          <w:rPr>
            <w:rStyle w:val="Hyperlink"/>
            <w:rFonts w:ascii="Arial" w:hAnsi="Arial" w:cs="Arial"/>
            <w:sz w:val="24"/>
            <w:szCs w:val="24"/>
          </w:rPr>
          <w:t>https://www.verywellmind.com/lev-vygotsky-biography-2795533#:~:text=Vygotsky%20conceived%20the%20more%20knowledgeable,their%20interactions%20with%20their%20peers</w:t>
        </w:r>
      </w:hyperlink>
      <w:r w:rsidRPr="00921232">
        <w:rPr>
          <w:rFonts w:ascii="Arial" w:hAnsi="Arial" w:cs="Arial"/>
          <w:sz w:val="24"/>
          <w:szCs w:val="24"/>
        </w:rPr>
        <w:t>.</w:t>
      </w:r>
      <w:r>
        <w:rPr>
          <w:rFonts w:ascii="Arial" w:hAnsi="Arial" w:cs="Arial"/>
          <w:sz w:val="24"/>
          <w:szCs w:val="24"/>
        </w:rPr>
        <w:t xml:space="preserve"> (Accessed: 22.02.2021). </w:t>
      </w:r>
    </w:p>
    <w:p w14:paraId="7EE87A41"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lastRenderedPageBreak/>
        <w:t xml:space="preserve">Childline. (No date) </w:t>
      </w:r>
      <w:r>
        <w:rPr>
          <w:rFonts w:ascii="Arial" w:hAnsi="Arial" w:cs="Arial"/>
          <w:i/>
          <w:iCs/>
          <w:sz w:val="24"/>
          <w:szCs w:val="24"/>
        </w:rPr>
        <w:t xml:space="preserve">Gaming. </w:t>
      </w:r>
      <w:r>
        <w:rPr>
          <w:rFonts w:ascii="Arial" w:hAnsi="Arial" w:cs="Arial"/>
          <w:sz w:val="24"/>
          <w:szCs w:val="24"/>
        </w:rPr>
        <w:t xml:space="preserve">Available at: </w:t>
      </w:r>
      <w:hyperlink r:id="rId22" w:history="1">
        <w:r w:rsidRPr="0028324F">
          <w:rPr>
            <w:rStyle w:val="Hyperlink"/>
            <w:rFonts w:ascii="Arial" w:hAnsi="Arial" w:cs="Arial"/>
            <w:sz w:val="24"/>
            <w:szCs w:val="24"/>
          </w:rPr>
          <w:t>https://www.childline.org.uk/info-advice/bullying-abuse-safety/online-mobile-safety/online-gaming/</w:t>
        </w:r>
      </w:hyperlink>
      <w:r>
        <w:rPr>
          <w:rFonts w:ascii="Arial" w:hAnsi="Arial" w:cs="Arial"/>
          <w:sz w:val="24"/>
          <w:szCs w:val="24"/>
        </w:rPr>
        <w:t xml:space="preserve"> (Accessed: 22.02.2021).</w:t>
      </w:r>
    </w:p>
    <w:p w14:paraId="37A71908"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Clark, L. (2017) </w:t>
      </w:r>
      <w:r>
        <w:rPr>
          <w:rFonts w:ascii="Arial" w:hAnsi="Arial" w:cs="Arial"/>
          <w:i/>
          <w:iCs/>
          <w:sz w:val="24"/>
          <w:szCs w:val="24"/>
        </w:rPr>
        <w:t xml:space="preserve">The web isn’t all bad! 80% of children are inspired by online media to do something positive. </w:t>
      </w:r>
      <w:r>
        <w:rPr>
          <w:rFonts w:ascii="Arial" w:hAnsi="Arial" w:cs="Arial"/>
          <w:sz w:val="24"/>
          <w:szCs w:val="24"/>
        </w:rPr>
        <w:t xml:space="preserve">Available at: </w:t>
      </w:r>
      <w:hyperlink r:id="rId23" w:history="1">
        <w:r w:rsidRPr="0028324F">
          <w:rPr>
            <w:rStyle w:val="Hyperlink"/>
            <w:rFonts w:ascii="Arial" w:hAnsi="Arial" w:cs="Arial"/>
            <w:sz w:val="24"/>
            <w:szCs w:val="24"/>
          </w:rPr>
          <w:t>https://www.wired.co.uk/article/safer-internet-day-2017-positive</w:t>
        </w:r>
      </w:hyperlink>
      <w:r>
        <w:rPr>
          <w:rFonts w:ascii="Arial" w:hAnsi="Arial" w:cs="Arial"/>
          <w:sz w:val="24"/>
          <w:szCs w:val="24"/>
        </w:rPr>
        <w:t xml:space="preserve"> (Accessed: 19.02.2021). </w:t>
      </w:r>
    </w:p>
    <w:p w14:paraId="207826D8" w14:textId="77777777" w:rsidR="00F92970" w:rsidRDefault="00F92970" w:rsidP="00F92970">
      <w:pPr>
        <w:spacing w:line="360" w:lineRule="auto"/>
        <w:jc w:val="both"/>
        <w:rPr>
          <w:rFonts w:ascii="Arial" w:hAnsi="Arial" w:cs="Arial"/>
          <w:sz w:val="24"/>
          <w:szCs w:val="24"/>
        </w:rPr>
      </w:pPr>
      <w:bookmarkStart w:id="1" w:name="_Hlk64898413"/>
      <w:r>
        <w:rPr>
          <w:rFonts w:ascii="Arial" w:hAnsi="Arial" w:cs="Arial"/>
          <w:sz w:val="24"/>
          <w:szCs w:val="24"/>
        </w:rPr>
        <w:t xml:space="preserve">Clarke, K. and McNally, L. (2013) </w:t>
      </w:r>
      <w:bookmarkEnd w:id="1"/>
      <w:r>
        <w:rPr>
          <w:rFonts w:ascii="Arial" w:hAnsi="Arial" w:cs="Arial"/>
          <w:i/>
          <w:iCs/>
          <w:sz w:val="24"/>
          <w:szCs w:val="24"/>
        </w:rPr>
        <w:t xml:space="preserve">Defamation Act 2013. </w:t>
      </w:r>
      <w:r>
        <w:rPr>
          <w:rFonts w:ascii="Arial" w:hAnsi="Arial" w:cs="Arial"/>
          <w:sz w:val="24"/>
          <w:szCs w:val="24"/>
        </w:rPr>
        <w:t xml:space="preserve">Available at: </w:t>
      </w:r>
      <w:hyperlink r:id="rId24" w:history="1">
        <w:r w:rsidRPr="0028324F">
          <w:rPr>
            <w:rStyle w:val="Hyperlink"/>
            <w:rFonts w:ascii="Arial" w:hAnsi="Arial" w:cs="Arial"/>
            <w:sz w:val="24"/>
            <w:szCs w:val="24"/>
          </w:rPr>
          <w:t>https://www.services.parliament.uk/bills/2012-13/defamation.html</w:t>
        </w:r>
      </w:hyperlink>
      <w:r>
        <w:rPr>
          <w:rFonts w:ascii="Arial" w:hAnsi="Arial" w:cs="Arial"/>
          <w:sz w:val="24"/>
          <w:szCs w:val="24"/>
        </w:rPr>
        <w:t xml:space="preserve"> (Accessed: 22.01.2021).</w:t>
      </w:r>
    </w:p>
    <w:p w14:paraId="3C76E544"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Council for Learning Outside the Classroom. (2009) </w:t>
      </w:r>
      <w:r>
        <w:rPr>
          <w:rFonts w:ascii="Arial" w:hAnsi="Arial" w:cs="Arial"/>
          <w:i/>
          <w:iCs/>
          <w:color w:val="222222"/>
          <w:sz w:val="24"/>
          <w:szCs w:val="24"/>
          <w:shd w:val="clear" w:color="auto" w:fill="FFFFFF"/>
        </w:rPr>
        <w:t xml:space="preserve">Benefits for Early Years of Learning Outside the Classroom. </w:t>
      </w:r>
      <w:r>
        <w:rPr>
          <w:rFonts w:ascii="Arial" w:hAnsi="Arial" w:cs="Arial"/>
          <w:color w:val="222222"/>
          <w:sz w:val="24"/>
          <w:szCs w:val="24"/>
          <w:shd w:val="clear" w:color="auto" w:fill="FFFFFF"/>
        </w:rPr>
        <w:t xml:space="preserve">Available at: </w:t>
      </w:r>
      <w:hyperlink r:id="rId25" w:history="1">
        <w:r w:rsidRPr="00DA59A2">
          <w:rPr>
            <w:rStyle w:val="Hyperlink"/>
            <w:rFonts w:ascii="Arial" w:hAnsi="Arial" w:cs="Arial"/>
            <w:sz w:val="24"/>
            <w:szCs w:val="24"/>
            <w:shd w:val="clear" w:color="auto" w:fill="FFFFFF"/>
          </w:rPr>
          <w:t>https://lotc.org.uk/wp-content/uploads/2010/12/Benefits-for-Early-Years-LOtC-Final-5AUG09.pdf</w:t>
        </w:r>
      </w:hyperlink>
      <w:r>
        <w:rPr>
          <w:rFonts w:ascii="Arial" w:hAnsi="Arial" w:cs="Arial"/>
          <w:color w:val="222222"/>
          <w:sz w:val="24"/>
          <w:szCs w:val="24"/>
          <w:shd w:val="clear" w:color="auto" w:fill="FFFFFF"/>
        </w:rPr>
        <w:t xml:space="preserve"> (Accessed: 05.04.2021). </w:t>
      </w:r>
    </w:p>
    <w:p w14:paraId="38462F68" w14:textId="77777777" w:rsidR="00F92970" w:rsidRDefault="00F92970" w:rsidP="00F92970">
      <w:pPr>
        <w:spacing w:line="360" w:lineRule="auto"/>
        <w:jc w:val="both"/>
        <w:rPr>
          <w:rFonts w:ascii="Arial" w:hAnsi="Arial" w:cs="Arial"/>
          <w:sz w:val="24"/>
          <w:szCs w:val="24"/>
        </w:rPr>
      </w:pPr>
      <w:bookmarkStart w:id="2" w:name="_Hlk64639710"/>
      <w:r>
        <w:rPr>
          <w:rFonts w:ascii="Arial" w:hAnsi="Arial" w:cs="Arial"/>
          <w:sz w:val="24"/>
          <w:szCs w:val="24"/>
        </w:rPr>
        <w:t xml:space="preserve">Delmar-Morgan, A. (2014) </w:t>
      </w:r>
      <w:bookmarkEnd w:id="2"/>
      <w:r>
        <w:rPr>
          <w:rFonts w:ascii="Arial" w:hAnsi="Arial" w:cs="Arial"/>
          <w:i/>
          <w:iCs/>
          <w:sz w:val="24"/>
          <w:szCs w:val="24"/>
        </w:rPr>
        <w:t xml:space="preserve">THE INTERNET CAN BE BAD FOR CHILDREN’S MENTAL HEALTH. </w:t>
      </w:r>
      <w:r>
        <w:rPr>
          <w:rFonts w:ascii="Arial" w:hAnsi="Arial" w:cs="Arial"/>
          <w:sz w:val="24"/>
          <w:szCs w:val="24"/>
        </w:rPr>
        <w:t xml:space="preserve">Available at: </w:t>
      </w:r>
      <w:hyperlink r:id="rId26" w:history="1">
        <w:r w:rsidRPr="0028324F">
          <w:rPr>
            <w:rStyle w:val="Hyperlink"/>
            <w:rFonts w:ascii="Arial" w:hAnsi="Arial" w:cs="Arial"/>
            <w:sz w:val="24"/>
            <w:szCs w:val="24"/>
          </w:rPr>
          <w:t>https://www.independent.co.uk/life-style/health-and-families/health-news/the-internet-can-be-bad-for-children-s-mental-health-9381551.html</w:t>
        </w:r>
      </w:hyperlink>
      <w:r>
        <w:rPr>
          <w:rFonts w:ascii="Arial" w:hAnsi="Arial" w:cs="Arial"/>
          <w:sz w:val="24"/>
          <w:szCs w:val="24"/>
        </w:rPr>
        <w:t xml:space="preserve"> (Accessed: 19.02.2021).</w:t>
      </w:r>
    </w:p>
    <w:p w14:paraId="77956A1E"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Gladwell, V. F., Brown, D. K., Wood, C., </w:t>
      </w:r>
      <w:proofErr w:type="spellStart"/>
      <w:r>
        <w:rPr>
          <w:rFonts w:ascii="Arial" w:hAnsi="Arial" w:cs="Arial"/>
          <w:sz w:val="24"/>
          <w:szCs w:val="24"/>
        </w:rPr>
        <w:t>Sandercock</w:t>
      </w:r>
      <w:proofErr w:type="spellEnd"/>
      <w:r>
        <w:rPr>
          <w:rFonts w:ascii="Arial" w:hAnsi="Arial" w:cs="Arial"/>
          <w:sz w:val="24"/>
          <w:szCs w:val="24"/>
        </w:rPr>
        <w:t xml:space="preserve">, G. R. and Barton, J. L. (2013) ‘The great outdoors: how a green exercise environment can benefit all’, </w:t>
      </w:r>
      <w:r>
        <w:rPr>
          <w:rFonts w:ascii="Arial" w:hAnsi="Arial" w:cs="Arial"/>
          <w:i/>
          <w:iCs/>
          <w:sz w:val="24"/>
          <w:szCs w:val="24"/>
        </w:rPr>
        <w:t xml:space="preserve">Extreme Physiology and Medicine, </w:t>
      </w:r>
      <w:r>
        <w:rPr>
          <w:rFonts w:ascii="Arial" w:hAnsi="Arial" w:cs="Arial"/>
          <w:sz w:val="24"/>
          <w:szCs w:val="24"/>
        </w:rPr>
        <w:t xml:space="preserve">2(3), pp. 3-11. DOI: 10.1186/2046-7648-2-3 (Accessed: 24.02.2021). </w:t>
      </w:r>
    </w:p>
    <w:p w14:paraId="3A14E9B9"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Hatch, K. E. (2011) ‘Determining the Effects of Technology on Children’, </w:t>
      </w:r>
      <w:r>
        <w:rPr>
          <w:rFonts w:ascii="Arial" w:hAnsi="Arial" w:cs="Arial"/>
          <w:i/>
          <w:iCs/>
          <w:sz w:val="24"/>
          <w:szCs w:val="24"/>
        </w:rPr>
        <w:t xml:space="preserve">Senior </w:t>
      </w:r>
      <w:proofErr w:type="spellStart"/>
      <w:r>
        <w:rPr>
          <w:rFonts w:ascii="Arial" w:hAnsi="Arial" w:cs="Arial"/>
          <w:i/>
          <w:iCs/>
          <w:sz w:val="24"/>
          <w:szCs w:val="24"/>
        </w:rPr>
        <w:t>Honors</w:t>
      </w:r>
      <w:proofErr w:type="spellEnd"/>
      <w:r>
        <w:rPr>
          <w:rFonts w:ascii="Arial" w:hAnsi="Arial" w:cs="Arial"/>
          <w:i/>
          <w:iCs/>
          <w:sz w:val="24"/>
          <w:szCs w:val="24"/>
        </w:rPr>
        <w:t xml:space="preserve"> Projects, </w:t>
      </w:r>
      <w:r>
        <w:rPr>
          <w:rFonts w:ascii="Arial" w:hAnsi="Arial" w:cs="Arial"/>
          <w:sz w:val="24"/>
          <w:szCs w:val="24"/>
        </w:rPr>
        <w:t xml:space="preserve">260, pp. 4-37. Available at: </w:t>
      </w:r>
      <w:hyperlink r:id="rId27" w:history="1">
        <w:r w:rsidRPr="00817CE4">
          <w:rPr>
            <w:rStyle w:val="Hyperlink"/>
            <w:rFonts w:ascii="Arial" w:hAnsi="Arial" w:cs="Arial"/>
            <w:sz w:val="24"/>
            <w:szCs w:val="24"/>
          </w:rPr>
          <w:t>https://digitalcommons.uri.edu/cgi/viewcontent.cgi?referer=http://scholar.google.co.uk/&amp;httpsredir=1&amp;article=1212&amp;context=srhonorsprog</w:t>
        </w:r>
      </w:hyperlink>
      <w:r>
        <w:rPr>
          <w:rFonts w:ascii="Arial" w:hAnsi="Arial" w:cs="Arial"/>
          <w:sz w:val="24"/>
          <w:szCs w:val="24"/>
        </w:rPr>
        <w:t xml:space="preserve"> (Accessed: 25.02.2021). </w:t>
      </w:r>
    </w:p>
    <w:p w14:paraId="4F573C8B" w14:textId="77777777" w:rsidR="00F92970" w:rsidRDefault="00F92970" w:rsidP="00F92970">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Hitlin</w:t>
      </w:r>
      <w:proofErr w:type="spellEnd"/>
      <w:r>
        <w:rPr>
          <w:rFonts w:ascii="Arial" w:hAnsi="Arial" w:cs="Arial"/>
          <w:color w:val="222222"/>
          <w:sz w:val="24"/>
          <w:szCs w:val="24"/>
          <w:shd w:val="clear" w:color="auto" w:fill="FFFFFF"/>
        </w:rPr>
        <w:t xml:space="preserve">, P. (2018) </w:t>
      </w:r>
      <w:r>
        <w:rPr>
          <w:rFonts w:ascii="Arial" w:hAnsi="Arial" w:cs="Arial"/>
          <w:i/>
          <w:iCs/>
          <w:color w:val="222222"/>
          <w:sz w:val="24"/>
          <w:szCs w:val="24"/>
          <w:shd w:val="clear" w:color="auto" w:fill="FFFFFF"/>
        </w:rPr>
        <w:t xml:space="preserve">Internet, social media use and device ownership in U.S. have plateaued after years of growth. </w:t>
      </w:r>
      <w:r>
        <w:rPr>
          <w:rFonts w:ascii="Arial" w:hAnsi="Arial" w:cs="Arial"/>
          <w:color w:val="222222"/>
          <w:sz w:val="24"/>
          <w:szCs w:val="24"/>
          <w:shd w:val="clear" w:color="auto" w:fill="FFFFFF"/>
        </w:rPr>
        <w:t xml:space="preserve">Available at: </w:t>
      </w:r>
      <w:hyperlink r:id="rId28" w:history="1">
        <w:r w:rsidRPr="00817CE4">
          <w:rPr>
            <w:rStyle w:val="Hyperlink"/>
            <w:rFonts w:ascii="Arial" w:hAnsi="Arial" w:cs="Arial"/>
            <w:sz w:val="24"/>
            <w:szCs w:val="24"/>
            <w:shd w:val="clear" w:color="auto" w:fill="FFFFFF"/>
          </w:rPr>
          <w:t>https://www.pewresearch.org/fact-tank/2018/09/28/internet-social-media-use-and-device-ownership-in-u-s-have-plateaued-after-years-of-growth/</w:t>
        </w:r>
      </w:hyperlink>
      <w:r>
        <w:rPr>
          <w:rFonts w:ascii="Arial" w:hAnsi="Arial" w:cs="Arial"/>
          <w:color w:val="222222"/>
          <w:sz w:val="24"/>
          <w:szCs w:val="24"/>
          <w:shd w:val="clear" w:color="auto" w:fill="FFFFFF"/>
        </w:rPr>
        <w:t xml:space="preserve"> (Accessed: 27.02.2021). </w:t>
      </w:r>
    </w:p>
    <w:p w14:paraId="60BA6E45"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Hogan, M. and Strasburger, V. C. (2018) ‘Social Media and New Technology: A Primer’, </w:t>
      </w:r>
      <w:r>
        <w:rPr>
          <w:rFonts w:ascii="Arial" w:hAnsi="Arial" w:cs="Arial"/>
          <w:i/>
          <w:iCs/>
          <w:color w:val="222222"/>
          <w:sz w:val="24"/>
          <w:szCs w:val="24"/>
          <w:shd w:val="clear" w:color="auto" w:fill="FFFFFF"/>
        </w:rPr>
        <w:t xml:space="preserve">Clinical </w:t>
      </w:r>
      <w:proofErr w:type="spellStart"/>
      <w:r>
        <w:rPr>
          <w:rFonts w:ascii="Arial" w:hAnsi="Arial" w:cs="Arial"/>
          <w:i/>
          <w:iCs/>
          <w:color w:val="222222"/>
          <w:sz w:val="24"/>
          <w:szCs w:val="24"/>
          <w:shd w:val="clear" w:color="auto" w:fill="FFFFFF"/>
        </w:rPr>
        <w:t>Pediatrics</w:t>
      </w:r>
      <w:proofErr w:type="spellEnd"/>
      <w:r>
        <w:rPr>
          <w:rFonts w:ascii="Arial" w:hAnsi="Arial" w:cs="Arial"/>
          <w:i/>
          <w:iCs/>
          <w:color w:val="222222"/>
          <w:sz w:val="24"/>
          <w:szCs w:val="24"/>
          <w:shd w:val="clear" w:color="auto" w:fill="FFFFFF"/>
        </w:rPr>
        <w:t xml:space="preserve">, </w:t>
      </w:r>
      <w:r>
        <w:rPr>
          <w:rFonts w:ascii="Arial" w:hAnsi="Arial" w:cs="Arial"/>
          <w:color w:val="222222"/>
          <w:sz w:val="24"/>
          <w:szCs w:val="24"/>
          <w:shd w:val="clear" w:color="auto" w:fill="FFFFFF"/>
        </w:rPr>
        <w:t xml:space="preserve">57(10), pp. 1-7. DOI: 10.1177/0009922818769424 (Accessed: 27.02.2021). </w:t>
      </w:r>
    </w:p>
    <w:p w14:paraId="6B253BBC"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Internet Matter. (2021) </w:t>
      </w:r>
      <w:r>
        <w:rPr>
          <w:rFonts w:ascii="Arial" w:hAnsi="Arial" w:cs="Arial"/>
          <w:i/>
          <w:iCs/>
          <w:sz w:val="24"/>
          <w:szCs w:val="24"/>
        </w:rPr>
        <w:t xml:space="preserve">Online gaming – The benefits. </w:t>
      </w:r>
      <w:r>
        <w:rPr>
          <w:rFonts w:ascii="Arial" w:hAnsi="Arial" w:cs="Arial"/>
          <w:sz w:val="24"/>
          <w:szCs w:val="24"/>
        </w:rPr>
        <w:t xml:space="preserve">Available at: </w:t>
      </w:r>
      <w:hyperlink r:id="rId29" w:history="1">
        <w:r w:rsidRPr="0028324F">
          <w:rPr>
            <w:rStyle w:val="Hyperlink"/>
            <w:rFonts w:ascii="Arial" w:hAnsi="Arial" w:cs="Arial"/>
            <w:sz w:val="24"/>
            <w:szCs w:val="24"/>
          </w:rPr>
          <w:t>https://internetmatters.org/resoucres/online-gaming-advice/online-gaming-the-benefits/</w:t>
        </w:r>
      </w:hyperlink>
      <w:r>
        <w:rPr>
          <w:rFonts w:ascii="Arial" w:hAnsi="Arial" w:cs="Arial"/>
          <w:sz w:val="24"/>
          <w:szCs w:val="24"/>
        </w:rPr>
        <w:t xml:space="preserve"> (Accessed: 22.02.2021). </w:t>
      </w:r>
    </w:p>
    <w:p w14:paraId="0E718001"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Kamenetz, A. (2017) </w:t>
      </w:r>
      <w:r>
        <w:rPr>
          <w:rFonts w:ascii="Arial" w:hAnsi="Arial" w:cs="Arial"/>
          <w:i/>
          <w:iCs/>
          <w:sz w:val="24"/>
          <w:szCs w:val="24"/>
        </w:rPr>
        <w:t xml:space="preserve">Young Children Are Spending Much More Time In Front Of Small Screens. </w:t>
      </w:r>
      <w:r>
        <w:rPr>
          <w:rFonts w:ascii="Arial" w:hAnsi="Arial" w:cs="Arial"/>
          <w:sz w:val="24"/>
          <w:szCs w:val="24"/>
        </w:rPr>
        <w:t xml:space="preserve">Available at: </w:t>
      </w:r>
      <w:hyperlink r:id="rId30" w:history="1">
        <w:r w:rsidRPr="0028324F">
          <w:rPr>
            <w:rStyle w:val="Hyperlink"/>
            <w:rFonts w:ascii="Arial" w:hAnsi="Arial" w:cs="Arial"/>
            <w:sz w:val="24"/>
            <w:szCs w:val="24"/>
          </w:rPr>
          <w:t>https://www.npr.org/sections/ed/2017/10/19/558178851/young-children-are-spending-much-more-time-in-front-of-small-screens</w:t>
        </w:r>
      </w:hyperlink>
      <w:r>
        <w:rPr>
          <w:rFonts w:ascii="Arial" w:hAnsi="Arial" w:cs="Arial"/>
          <w:sz w:val="24"/>
          <w:szCs w:val="24"/>
        </w:rPr>
        <w:t xml:space="preserve"> (Accessed: 23.02.2021). </w:t>
      </w:r>
    </w:p>
    <w:p w14:paraId="33485EA3"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Kaspersky. (2016) </w:t>
      </w:r>
      <w:r>
        <w:rPr>
          <w:rFonts w:ascii="Arial" w:hAnsi="Arial" w:cs="Arial"/>
          <w:i/>
          <w:iCs/>
          <w:sz w:val="24"/>
          <w:szCs w:val="24"/>
        </w:rPr>
        <w:t xml:space="preserve">Children’s Dependency on the Internet Leads to Secrecy, Over-Sharing and Social Withdrawal. </w:t>
      </w:r>
      <w:r>
        <w:rPr>
          <w:rFonts w:ascii="Arial" w:hAnsi="Arial" w:cs="Arial"/>
          <w:sz w:val="24"/>
          <w:szCs w:val="24"/>
        </w:rPr>
        <w:t xml:space="preserve">Available at: </w:t>
      </w:r>
      <w:hyperlink r:id="rId31" w:history="1">
        <w:r w:rsidRPr="0028324F">
          <w:rPr>
            <w:rStyle w:val="Hyperlink"/>
            <w:rFonts w:ascii="Arial" w:hAnsi="Arial" w:cs="Arial"/>
            <w:sz w:val="24"/>
            <w:szCs w:val="24"/>
          </w:rPr>
          <w:t>https://www.kaspersky.com/about/press-releases/2016_childrens-dependency-on-the-internet-leads-to-secrecy-over-sharing-and-social-withdrawal</w:t>
        </w:r>
      </w:hyperlink>
      <w:r>
        <w:rPr>
          <w:rFonts w:ascii="Arial" w:hAnsi="Arial" w:cs="Arial"/>
          <w:sz w:val="24"/>
          <w:szCs w:val="24"/>
        </w:rPr>
        <w:t xml:space="preserve"> (Accessed: 23.02.2021). </w:t>
      </w:r>
    </w:p>
    <w:p w14:paraId="7A63567F"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Kaspersky. (2021) </w:t>
      </w:r>
      <w:r>
        <w:rPr>
          <w:rFonts w:ascii="Arial" w:hAnsi="Arial" w:cs="Arial"/>
          <w:i/>
          <w:iCs/>
          <w:sz w:val="24"/>
          <w:szCs w:val="24"/>
        </w:rPr>
        <w:t xml:space="preserve">Top 10 Internet Safety Rules &amp; What Not to Do Online. </w:t>
      </w:r>
      <w:r>
        <w:rPr>
          <w:rFonts w:ascii="Arial" w:hAnsi="Arial" w:cs="Arial"/>
          <w:sz w:val="24"/>
          <w:szCs w:val="24"/>
        </w:rPr>
        <w:t xml:space="preserve">Available at: </w:t>
      </w:r>
      <w:hyperlink r:id="rId32" w:history="1">
        <w:r w:rsidRPr="0028324F">
          <w:rPr>
            <w:rStyle w:val="Hyperlink"/>
            <w:rFonts w:ascii="Arial" w:hAnsi="Arial" w:cs="Arial"/>
            <w:sz w:val="24"/>
            <w:szCs w:val="24"/>
          </w:rPr>
          <w:t>https://www.kaspersky.com/resource-center/preemptive-safety/top-10-preemptive-safety-rules-and-what-not-to-do-online</w:t>
        </w:r>
      </w:hyperlink>
      <w:r>
        <w:rPr>
          <w:rFonts w:ascii="Arial" w:hAnsi="Arial" w:cs="Arial"/>
          <w:sz w:val="24"/>
          <w:szCs w:val="24"/>
        </w:rPr>
        <w:t xml:space="preserve"> (Accessed: 22.02.2021).</w:t>
      </w:r>
    </w:p>
    <w:p w14:paraId="4FFA4AAF"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Kendall, D. (2018) </w:t>
      </w:r>
      <w:r>
        <w:rPr>
          <w:rFonts w:ascii="Arial" w:hAnsi="Arial" w:cs="Arial"/>
          <w:i/>
          <w:iCs/>
          <w:sz w:val="24"/>
          <w:szCs w:val="24"/>
        </w:rPr>
        <w:t xml:space="preserve">Four Ways Technology is Helping Mental Health. </w:t>
      </w:r>
      <w:r>
        <w:rPr>
          <w:rFonts w:ascii="Arial" w:hAnsi="Arial" w:cs="Arial"/>
          <w:sz w:val="24"/>
          <w:szCs w:val="24"/>
        </w:rPr>
        <w:t xml:space="preserve">Available at: </w:t>
      </w:r>
      <w:hyperlink r:id="rId33" w:history="1">
        <w:r w:rsidRPr="0028324F">
          <w:rPr>
            <w:rStyle w:val="Hyperlink"/>
            <w:rFonts w:ascii="Arial" w:hAnsi="Arial" w:cs="Arial"/>
            <w:sz w:val="24"/>
            <w:szCs w:val="24"/>
          </w:rPr>
          <w:t>https://www.digitalhealthtoday.com/blog/technology-and-mental-health/</w:t>
        </w:r>
      </w:hyperlink>
      <w:r>
        <w:rPr>
          <w:rFonts w:ascii="Arial" w:hAnsi="Arial" w:cs="Arial"/>
          <w:sz w:val="24"/>
          <w:szCs w:val="24"/>
        </w:rPr>
        <w:t xml:space="preserve"> </w:t>
      </w:r>
    </w:p>
    <w:p w14:paraId="501001DA" w14:textId="77777777" w:rsidR="00F92970" w:rsidRDefault="00F92970" w:rsidP="00F92970">
      <w:pPr>
        <w:spacing w:line="360" w:lineRule="auto"/>
        <w:jc w:val="both"/>
        <w:rPr>
          <w:rFonts w:ascii="Arial" w:hAnsi="Arial" w:cs="Arial"/>
          <w:color w:val="222222"/>
          <w:sz w:val="24"/>
          <w:szCs w:val="24"/>
          <w:shd w:val="clear" w:color="auto" w:fill="FFFFFF"/>
        </w:rPr>
      </w:pPr>
      <w:r w:rsidRPr="00B11A18">
        <w:rPr>
          <w:rFonts w:ascii="Arial" w:hAnsi="Arial" w:cs="Arial"/>
          <w:color w:val="222222"/>
          <w:sz w:val="24"/>
          <w:szCs w:val="24"/>
          <w:shd w:val="clear" w:color="auto" w:fill="FFFFFF"/>
        </w:rPr>
        <w:t xml:space="preserve">Leung, L. </w:t>
      </w:r>
      <w:r>
        <w:rPr>
          <w:rFonts w:ascii="Arial" w:hAnsi="Arial" w:cs="Arial"/>
          <w:color w:val="222222"/>
          <w:sz w:val="24"/>
          <w:szCs w:val="24"/>
          <w:shd w:val="clear" w:color="auto" w:fill="FFFFFF"/>
        </w:rPr>
        <w:t>(</w:t>
      </w:r>
      <w:r w:rsidRPr="00B11A18">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B11A18">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B11A18">
        <w:rPr>
          <w:rFonts w:ascii="Arial" w:hAnsi="Arial" w:cs="Arial"/>
          <w:color w:val="222222"/>
          <w:sz w:val="24"/>
          <w:szCs w:val="24"/>
          <w:shd w:val="clear" w:color="auto" w:fill="FFFFFF"/>
        </w:rPr>
        <w:t>Predicting Internet risks: a longitudinal panel study of gratifications-sought, Internet addiction symptoms, and social media use among children and adolescents</w:t>
      </w:r>
      <w:r>
        <w:rPr>
          <w:rFonts w:ascii="Arial" w:hAnsi="Arial" w:cs="Arial"/>
          <w:color w:val="222222"/>
          <w:sz w:val="24"/>
          <w:szCs w:val="24"/>
          <w:shd w:val="clear" w:color="auto" w:fill="FFFFFF"/>
        </w:rPr>
        <w:t xml:space="preserve">’, </w:t>
      </w:r>
      <w:r w:rsidRPr="00B11A18">
        <w:rPr>
          <w:rFonts w:ascii="Arial" w:hAnsi="Arial" w:cs="Arial"/>
          <w:i/>
          <w:iCs/>
          <w:color w:val="222222"/>
          <w:sz w:val="24"/>
          <w:szCs w:val="24"/>
          <w:shd w:val="clear" w:color="auto" w:fill="FFFFFF"/>
        </w:rPr>
        <w:t xml:space="preserve">Health Psychology and </w:t>
      </w:r>
      <w:proofErr w:type="spellStart"/>
      <w:r w:rsidRPr="00B11A18">
        <w:rPr>
          <w:rFonts w:ascii="Arial" w:hAnsi="Arial" w:cs="Arial"/>
          <w:i/>
          <w:iCs/>
          <w:color w:val="222222"/>
          <w:sz w:val="24"/>
          <w:szCs w:val="24"/>
          <w:shd w:val="clear" w:color="auto" w:fill="FFFFFF"/>
        </w:rPr>
        <w:t>Behavioral</w:t>
      </w:r>
      <w:proofErr w:type="spellEnd"/>
      <w:r w:rsidRPr="00B11A18">
        <w:rPr>
          <w:rFonts w:ascii="Arial" w:hAnsi="Arial" w:cs="Arial"/>
          <w:i/>
          <w:iCs/>
          <w:color w:val="222222"/>
          <w:sz w:val="24"/>
          <w:szCs w:val="24"/>
          <w:shd w:val="clear" w:color="auto" w:fill="FFFFFF"/>
        </w:rPr>
        <w:t xml:space="preserve"> Medicine: An Open Access Journal</w:t>
      </w:r>
      <w:r w:rsidRPr="00B11A18">
        <w:rPr>
          <w:rFonts w:ascii="Arial" w:hAnsi="Arial" w:cs="Arial"/>
          <w:color w:val="222222"/>
          <w:sz w:val="24"/>
          <w:szCs w:val="24"/>
          <w:shd w:val="clear" w:color="auto" w:fill="FFFFFF"/>
        </w:rPr>
        <w:t>, </w:t>
      </w:r>
      <w:r w:rsidRPr="00B11A18">
        <w:rPr>
          <w:rFonts w:ascii="Arial" w:hAnsi="Arial" w:cs="Arial"/>
          <w:i/>
          <w:iCs/>
          <w:color w:val="222222"/>
          <w:sz w:val="24"/>
          <w:szCs w:val="24"/>
          <w:shd w:val="clear" w:color="auto" w:fill="FFFFFF"/>
        </w:rPr>
        <w:t>2</w:t>
      </w:r>
      <w:r w:rsidRPr="00B11A18">
        <w:rPr>
          <w:rFonts w:ascii="Arial" w:hAnsi="Arial" w:cs="Arial"/>
          <w:color w:val="222222"/>
          <w:sz w:val="24"/>
          <w:szCs w:val="24"/>
          <w:shd w:val="clear" w:color="auto" w:fill="FFFFFF"/>
        </w:rPr>
        <w:t>(1), pp.424-439.</w:t>
      </w:r>
      <w:r>
        <w:rPr>
          <w:rFonts w:ascii="Arial" w:hAnsi="Arial" w:cs="Arial"/>
          <w:color w:val="222222"/>
          <w:sz w:val="24"/>
          <w:szCs w:val="24"/>
          <w:shd w:val="clear" w:color="auto" w:fill="FFFFFF"/>
        </w:rPr>
        <w:t xml:space="preserve"> DOI: 10.1080/21642850.2014.902316 (Accessed: 25.02.2021). </w:t>
      </w:r>
    </w:p>
    <w:p w14:paraId="1123DFB7" w14:textId="77777777" w:rsidR="00F92970" w:rsidRDefault="00F92970" w:rsidP="00F92970">
      <w:pPr>
        <w:spacing w:line="360" w:lineRule="auto"/>
        <w:jc w:val="both"/>
        <w:rPr>
          <w:rFonts w:ascii="Arial" w:hAnsi="Arial" w:cs="Arial"/>
          <w:sz w:val="24"/>
          <w:szCs w:val="24"/>
        </w:rPr>
      </w:pPr>
      <w:bookmarkStart w:id="3" w:name="_Hlk65004971"/>
      <w:proofErr w:type="spellStart"/>
      <w:r>
        <w:rPr>
          <w:rFonts w:ascii="Arial" w:hAnsi="Arial" w:cs="Arial"/>
          <w:sz w:val="24"/>
          <w:szCs w:val="24"/>
        </w:rPr>
        <w:t>Mackare</w:t>
      </w:r>
      <w:proofErr w:type="spellEnd"/>
      <w:r>
        <w:rPr>
          <w:rFonts w:ascii="Arial" w:hAnsi="Arial" w:cs="Arial"/>
          <w:sz w:val="24"/>
          <w:szCs w:val="24"/>
        </w:rPr>
        <w:t xml:space="preserve">, K. and </w:t>
      </w:r>
      <w:proofErr w:type="spellStart"/>
      <w:r>
        <w:rPr>
          <w:rFonts w:ascii="Arial" w:hAnsi="Arial" w:cs="Arial"/>
          <w:sz w:val="24"/>
          <w:szCs w:val="24"/>
        </w:rPr>
        <w:t>Jansone</w:t>
      </w:r>
      <w:proofErr w:type="spellEnd"/>
      <w:r>
        <w:rPr>
          <w:rFonts w:ascii="Arial" w:hAnsi="Arial" w:cs="Arial"/>
          <w:sz w:val="24"/>
          <w:szCs w:val="24"/>
        </w:rPr>
        <w:t xml:space="preserve">, A. (2018) </w:t>
      </w:r>
      <w:bookmarkEnd w:id="3"/>
      <w:r>
        <w:rPr>
          <w:rFonts w:ascii="Arial" w:hAnsi="Arial" w:cs="Arial"/>
          <w:sz w:val="24"/>
          <w:szCs w:val="24"/>
        </w:rPr>
        <w:t xml:space="preserve">‘Habits of Using Internet and Digital Devices in Education’, </w:t>
      </w:r>
      <w:r>
        <w:rPr>
          <w:rFonts w:ascii="Arial" w:hAnsi="Arial" w:cs="Arial"/>
          <w:i/>
          <w:iCs/>
          <w:sz w:val="24"/>
          <w:szCs w:val="24"/>
        </w:rPr>
        <w:t xml:space="preserve">Proceedings of the International Scientific Conference, </w:t>
      </w:r>
      <w:r>
        <w:rPr>
          <w:rFonts w:ascii="Arial" w:hAnsi="Arial" w:cs="Arial"/>
          <w:sz w:val="24"/>
          <w:szCs w:val="24"/>
        </w:rPr>
        <w:t xml:space="preserve">5, pp. 348-356. DOI: 10.17770/sie2018vol1.3248 (Accessed: 23.02.2021). </w:t>
      </w:r>
    </w:p>
    <w:p w14:paraId="284A28F4"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Medical News Today. (2020) </w:t>
      </w:r>
      <w:r>
        <w:rPr>
          <w:rFonts w:ascii="Arial" w:hAnsi="Arial" w:cs="Arial"/>
          <w:i/>
          <w:iCs/>
          <w:sz w:val="24"/>
          <w:szCs w:val="24"/>
        </w:rPr>
        <w:t xml:space="preserve">Negative effects of technology: What to know. </w:t>
      </w:r>
      <w:r>
        <w:rPr>
          <w:rFonts w:ascii="Arial" w:hAnsi="Arial" w:cs="Arial"/>
          <w:sz w:val="24"/>
          <w:szCs w:val="24"/>
        </w:rPr>
        <w:t xml:space="preserve">Available at: </w:t>
      </w:r>
      <w:hyperlink r:id="rId34" w:history="1">
        <w:r w:rsidRPr="00E002B9">
          <w:rPr>
            <w:rStyle w:val="Hyperlink"/>
            <w:rFonts w:ascii="Arial" w:hAnsi="Arial" w:cs="Arial"/>
            <w:sz w:val="24"/>
            <w:szCs w:val="24"/>
          </w:rPr>
          <w:t>https://www.medicalnewstoday.com/articles/negative-effects-of-technology</w:t>
        </w:r>
      </w:hyperlink>
      <w:r>
        <w:rPr>
          <w:rFonts w:ascii="Arial" w:hAnsi="Arial" w:cs="Arial"/>
          <w:sz w:val="24"/>
          <w:szCs w:val="24"/>
        </w:rPr>
        <w:t xml:space="preserve"> (Accessed: 25.02.2021). </w:t>
      </w:r>
    </w:p>
    <w:p w14:paraId="4011D854"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lastRenderedPageBreak/>
        <w:t xml:space="preserve">Mental Health Foundation. (2021) </w:t>
      </w:r>
      <w:r>
        <w:rPr>
          <w:rFonts w:ascii="Arial" w:hAnsi="Arial" w:cs="Arial"/>
          <w:i/>
          <w:iCs/>
          <w:sz w:val="24"/>
          <w:szCs w:val="24"/>
        </w:rPr>
        <w:t xml:space="preserve">Digital mental health. </w:t>
      </w:r>
      <w:r>
        <w:rPr>
          <w:rFonts w:ascii="Arial" w:hAnsi="Arial" w:cs="Arial"/>
          <w:sz w:val="24"/>
          <w:szCs w:val="24"/>
        </w:rPr>
        <w:t xml:space="preserve">Accessed: </w:t>
      </w:r>
      <w:hyperlink r:id="rId35" w:history="1">
        <w:r w:rsidRPr="0028324F">
          <w:rPr>
            <w:rStyle w:val="Hyperlink"/>
            <w:rFonts w:ascii="Arial" w:hAnsi="Arial" w:cs="Arial"/>
            <w:sz w:val="24"/>
            <w:szCs w:val="24"/>
          </w:rPr>
          <w:t>https://www.mentalhealth.org.uk/a-to-z/d/digital-mental-health</w:t>
        </w:r>
      </w:hyperlink>
      <w:r>
        <w:rPr>
          <w:rFonts w:ascii="Arial" w:hAnsi="Arial" w:cs="Arial"/>
          <w:sz w:val="24"/>
          <w:szCs w:val="24"/>
        </w:rPr>
        <w:t xml:space="preserve"> (Accessed: 24.02.2021). </w:t>
      </w:r>
    </w:p>
    <w:p w14:paraId="07A4F77E" w14:textId="77777777" w:rsidR="00F92970" w:rsidRDefault="00F92970" w:rsidP="00F92970">
      <w:pPr>
        <w:spacing w:line="360" w:lineRule="auto"/>
        <w:jc w:val="both"/>
        <w:rPr>
          <w:rFonts w:ascii="Arial" w:hAnsi="Arial" w:cs="Arial"/>
          <w:sz w:val="24"/>
          <w:szCs w:val="24"/>
        </w:rPr>
      </w:pPr>
      <w:bookmarkStart w:id="4" w:name="_Hlk65010330"/>
      <w:r>
        <w:rPr>
          <w:rFonts w:ascii="Arial" w:hAnsi="Arial" w:cs="Arial"/>
          <w:sz w:val="24"/>
          <w:szCs w:val="24"/>
        </w:rPr>
        <w:t xml:space="preserve">Mental Health Foundation. (2021) </w:t>
      </w:r>
      <w:bookmarkEnd w:id="4"/>
      <w:r>
        <w:rPr>
          <w:rFonts w:ascii="Arial" w:hAnsi="Arial" w:cs="Arial"/>
          <w:i/>
          <w:iCs/>
          <w:sz w:val="24"/>
          <w:szCs w:val="24"/>
        </w:rPr>
        <w:t xml:space="preserve">Mental health statistics: children and young people. </w:t>
      </w:r>
      <w:r>
        <w:rPr>
          <w:rFonts w:ascii="Arial" w:hAnsi="Arial" w:cs="Arial"/>
          <w:sz w:val="24"/>
          <w:szCs w:val="24"/>
        </w:rPr>
        <w:t xml:space="preserve">Available at: </w:t>
      </w:r>
      <w:hyperlink r:id="rId36" w:history="1">
        <w:r w:rsidRPr="0028324F">
          <w:rPr>
            <w:rStyle w:val="Hyperlink"/>
            <w:rFonts w:ascii="Arial" w:hAnsi="Arial" w:cs="Arial"/>
            <w:sz w:val="24"/>
            <w:szCs w:val="24"/>
          </w:rPr>
          <w:t>https://www.mentalhealth.org.uk/statistics/mental-health-statistics-children-and-young-people</w:t>
        </w:r>
      </w:hyperlink>
      <w:r>
        <w:rPr>
          <w:rFonts w:ascii="Arial" w:hAnsi="Arial" w:cs="Arial"/>
          <w:sz w:val="24"/>
          <w:szCs w:val="24"/>
        </w:rPr>
        <w:t xml:space="preserve"> (Accessed: 23.02.2021). </w:t>
      </w:r>
    </w:p>
    <w:p w14:paraId="5EB7629B"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Miller, K. D. (2020) </w:t>
      </w:r>
      <w:r>
        <w:rPr>
          <w:rFonts w:ascii="Arial" w:hAnsi="Arial" w:cs="Arial"/>
          <w:i/>
          <w:iCs/>
          <w:sz w:val="24"/>
          <w:szCs w:val="24"/>
        </w:rPr>
        <w:t xml:space="preserve">What are Mental Health Theories? (Incl. List). </w:t>
      </w:r>
      <w:r>
        <w:rPr>
          <w:rFonts w:ascii="Arial" w:hAnsi="Arial" w:cs="Arial"/>
          <w:sz w:val="24"/>
          <w:szCs w:val="24"/>
        </w:rPr>
        <w:t xml:space="preserve">Available at: </w:t>
      </w:r>
      <w:hyperlink r:id="rId37" w:history="1">
        <w:r w:rsidRPr="00E002B9">
          <w:rPr>
            <w:rStyle w:val="Hyperlink"/>
            <w:rFonts w:ascii="Arial" w:hAnsi="Arial" w:cs="Arial"/>
            <w:sz w:val="24"/>
            <w:szCs w:val="24"/>
          </w:rPr>
          <w:t>https://www.positivepsychology.com/mental-health-theories/</w:t>
        </w:r>
      </w:hyperlink>
      <w:r>
        <w:rPr>
          <w:rFonts w:ascii="Arial" w:hAnsi="Arial" w:cs="Arial"/>
          <w:sz w:val="24"/>
          <w:szCs w:val="24"/>
        </w:rPr>
        <w:t xml:space="preserve"> (Accessed: 25.02.2020).</w:t>
      </w:r>
    </w:p>
    <w:p w14:paraId="3C4EB93D"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Miller, M. R., Jun, H., Herrera, F., Villa, J. Y., Welch, G. and </w:t>
      </w:r>
      <w:proofErr w:type="spellStart"/>
      <w:r>
        <w:rPr>
          <w:rFonts w:ascii="Arial" w:hAnsi="Arial" w:cs="Arial"/>
          <w:color w:val="222222"/>
          <w:sz w:val="24"/>
          <w:szCs w:val="24"/>
          <w:shd w:val="clear" w:color="auto" w:fill="FFFFFF"/>
        </w:rPr>
        <w:t>Bailenson</w:t>
      </w:r>
      <w:proofErr w:type="spellEnd"/>
      <w:r>
        <w:rPr>
          <w:rFonts w:ascii="Arial" w:hAnsi="Arial" w:cs="Arial"/>
          <w:color w:val="222222"/>
          <w:sz w:val="24"/>
          <w:szCs w:val="24"/>
          <w:shd w:val="clear" w:color="auto" w:fill="FFFFFF"/>
        </w:rPr>
        <w:t xml:space="preserve">, J. N. (2019) ‘Social Interaction in augmented reality’, </w:t>
      </w:r>
      <w:r>
        <w:rPr>
          <w:rFonts w:ascii="Arial" w:hAnsi="Arial" w:cs="Arial"/>
          <w:i/>
          <w:iCs/>
          <w:color w:val="222222"/>
          <w:sz w:val="24"/>
          <w:szCs w:val="24"/>
          <w:shd w:val="clear" w:color="auto" w:fill="FFFFFF"/>
        </w:rPr>
        <w:t xml:space="preserve">Research article: National Science Foundation, </w:t>
      </w:r>
      <w:r>
        <w:rPr>
          <w:rFonts w:ascii="Arial" w:hAnsi="Arial" w:cs="Arial"/>
          <w:color w:val="222222"/>
          <w:sz w:val="24"/>
          <w:szCs w:val="24"/>
          <w:shd w:val="clear" w:color="auto" w:fill="FFFFFF"/>
        </w:rPr>
        <w:t>14(5). DOI: 10.1371/journal.pone.0216290 (Accessed: 27.02.2021).</w:t>
      </w:r>
    </w:p>
    <w:p w14:paraId="33252656"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Novak Djokovic Foundation. (2017) </w:t>
      </w:r>
      <w:r>
        <w:rPr>
          <w:rFonts w:ascii="Arial" w:hAnsi="Arial" w:cs="Arial"/>
          <w:i/>
          <w:iCs/>
          <w:sz w:val="24"/>
          <w:szCs w:val="24"/>
        </w:rPr>
        <w:t xml:space="preserve">Early Childhood Development: Physical Activity in Early Childhood. </w:t>
      </w:r>
      <w:r>
        <w:rPr>
          <w:rFonts w:ascii="Arial" w:hAnsi="Arial" w:cs="Arial"/>
          <w:sz w:val="24"/>
          <w:szCs w:val="24"/>
        </w:rPr>
        <w:t xml:space="preserve">Available at: </w:t>
      </w:r>
      <w:hyperlink r:id="rId38" w:history="1">
        <w:r w:rsidRPr="00E002B9">
          <w:rPr>
            <w:rStyle w:val="Hyperlink"/>
            <w:rFonts w:ascii="Arial" w:hAnsi="Arial" w:cs="Arial"/>
            <w:sz w:val="24"/>
            <w:szCs w:val="24"/>
          </w:rPr>
          <w:t>https://novakdjokovicfoundation.org/early-childhood-development-physical-activity-early-childhood/</w:t>
        </w:r>
      </w:hyperlink>
      <w:r>
        <w:rPr>
          <w:rFonts w:ascii="Arial" w:hAnsi="Arial" w:cs="Arial"/>
          <w:sz w:val="24"/>
          <w:szCs w:val="24"/>
        </w:rPr>
        <w:t xml:space="preserve"> (Accessed: 25.02.2021). </w:t>
      </w:r>
    </w:p>
    <w:p w14:paraId="333C8E87"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NSPCC Learning. (2020) </w:t>
      </w:r>
      <w:r>
        <w:rPr>
          <w:rFonts w:ascii="Arial" w:hAnsi="Arial" w:cs="Arial"/>
          <w:i/>
          <w:iCs/>
          <w:sz w:val="24"/>
          <w:szCs w:val="24"/>
        </w:rPr>
        <w:t xml:space="preserve">Protecting children from online abuse. </w:t>
      </w:r>
      <w:r>
        <w:rPr>
          <w:rFonts w:ascii="Arial" w:hAnsi="Arial" w:cs="Arial"/>
          <w:sz w:val="24"/>
          <w:szCs w:val="24"/>
        </w:rPr>
        <w:t xml:space="preserve">Available at: </w:t>
      </w:r>
      <w:hyperlink r:id="rId39" w:history="1">
        <w:r w:rsidRPr="0028324F">
          <w:rPr>
            <w:rStyle w:val="Hyperlink"/>
            <w:rFonts w:ascii="Arial" w:hAnsi="Arial" w:cs="Arial"/>
            <w:sz w:val="24"/>
            <w:szCs w:val="24"/>
          </w:rPr>
          <w:t>https://www.learning.nspcc.org.uk/child-abuse-and-neglect/on;ine-abuse</w:t>
        </w:r>
      </w:hyperlink>
      <w:r>
        <w:rPr>
          <w:rFonts w:ascii="Arial" w:hAnsi="Arial" w:cs="Arial"/>
          <w:sz w:val="24"/>
          <w:szCs w:val="24"/>
        </w:rPr>
        <w:t xml:space="preserve"> (Accessed: 22.02.2021). </w:t>
      </w:r>
    </w:p>
    <w:p w14:paraId="3534B05A"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NSPCC. (2021) </w:t>
      </w:r>
      <w:r>
        <w:rPr>
          <w:rFonts w:ascii="Arial" w:hAnsi="Arial" w:cs="Arial"/>
          <w:i/>
          <w:iCs/>
          <w:sz w:val="24"/>
          <w:szCs w:val="24"/>
        </w:rPr>
        <w:t xml:space="preserve">Starting a conversation about online safety. </w:t>
      </w:r>
      <w:r>
        <w:rPr>
          <w:rFonts w:ascii="Arial" w:hAnsi="Arial" w:cs="Arial"/>
          <w:sz w:val="24"/>
          <w:szCs w:val="24"/>
        </w:rPr>
        <w:t xml:space="preserve">Available at: </w:t>
      </w:r>
      <w:hyperlink r:id="rId40" w:history="1">
        <w:r w:rsidRPr="0028324F">
          <w:rPr>
            <w:rStyle w:val="Hyperlink"/>
            <w:rFonts w:ascii="Arial" w:hAnsi="Arial" w:cs="Arial"/>
            <w:sz w:val="24"/>
            <w:szCs w:val="24"/>
          </w:rPr>
          <w:t>https://www.nspcc.org.uk/keeping-cildren-safe/online-safety/talking-child-online-safety/</w:t>
        </w:r>
      </w:hyperlink>
      <w:r>
        <w:rPr>
          <w:rFonts w:ascii="Arial" w:hAnsi="Arial" w:cs="Arial"/>
          <w:sz w:val="24"/>
          <w:szCs w:val="24"/>
        </w:rPr>
        <w:t xml:space="preserve"> (Accessed: 19.02.2021). </w:t>
      </w:r>
    </w:p>
    <w:p w14:paraId="415E4855"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OECD. (2019) </w:t>
      </w:r>
      <w:r>
        <w:rPr>
          <w:rFonts w:ascii="Arial" w:hAnsi="Arial" w:cs="Arial"/>
          <w:i/>
          <w:iCs/>
          <w:sz w:val="24"/>
          <w:szCs w:val="24"/>
        </w:rPr>
        <w:t xml:space="preserve">WHAT DO WE KNOW ABOUT CHILDREN AND TECHNOLOGY? </w:t>
      </w:r>
      <w:r>
        <w:rPr>
          <w:rFonts w:ascii="Arial" w:hAnsi="Arial" w:cs="Arial"/>
          <w:sz w:val="24"/>
          <w:szCs w:val="24"/>
        </w:rPr>
        <w:t xml:space="preserve">Available at: </w:t>
      </w:r>
      <w:hyperlink r:id="rId41" w:history="1">
        <w:r w:rsidRPr="0028324F">
          <w:rPr>
            <w:rStyle w:val="Hyperlink"/>
            <w:rFonts w:ascii="Arial" w:hAnsi="Arial" w:cs="Arial"/>
            <w:sz w:val="24"/>
            <w:szCs w:val="24"/>
          </w:rPr>
          <w:t>https://www.oecd.org/education/ceri/Booklet-21st-century-children.pdf</w:t>
        </w:r>
      </w:hyperlink>
      <w:r>
        <w:rPr>
          <w:rFonts w:ascii="Arial" w:hAnsi="Arial" w:cs="Arial"/>
          <w:sz w:val="24"/>
          <w:szCs w:val="24"/>
        </w:rPr>
        <w:t xml:space="preserve"> (Accessed: 22.02.2021). </w:t>
      </w:r>
    </w:p>
    <w:p w14:paraId="5909C456"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OECD. (2021) </w:t>
      </w:r>
      <w:r>
        <w:rPr>
          <w:rFonts w:ascii="Arial" w:hAnsi="Arial" w:cs="Arial"/>
          <w:i/>
          <w:iCs/>
          <w:color w:val="222222"/>
          <w:sz w:val="24"/>
          <w:szCs w:val="24"/>
          <w:shd w:val="clear" w:color="auto" w:fill="FFFFFF"/>
        </w:rPr>
        <w:t>Educating 21</w:t>
      </w:r>
      <w:r w:rsidRPr="00D7342C">
        <w:rPr>
          <w:rFonts w:ascii="Arial" w:hAnsi="Arial" w:cs="Arial"/>
          <w:i/>
          <w:iCs/>
          <w:color w:val="222222"/>
          <w:sz w:val="24"/>
          <w:szCs w:val="24"/>
          <w:shd w:val="clear" w:color="auto" w:fill="FFFFFF"/>
          <w:vertAlign w:val="superscript"/>
        </w:rPr>
        <w:t>st</w:t>
      </w:r>
      <w:r>
        <w:rPr>
          <w:rFonts w:ascii="Arial" w:hAnsi="Arial" w:cs="Arial"/>
          <w:i/>
          <w:iCs/>
          <w:color w:val="222222"/>
          <w:sz w:val="24"/>
          <w:szCs w:val="24"/>
          <w:shd w:val="clear" w:color="auto" w:fill="FFFFFF"/>
        </w:rPr>
        <w:t xml:space="preserve"> Century Children : Emotional Well-being in the Digital Age. </w:t>
      </w:r>
      <w:r>
        <w:rPr>
          <w:rFonts w:ascii="Arial" w:hAnsi="Arial" w:cs="Arial"/>
          <w:color w:val="222222"/>
          <w:sz w:val="24"/>
          <w:szCs w:val="24"/>
          <w:shd w:val="clear" w:color="auto" w:fill="FFFFFF"/>
        </w:rPr>
        <w:t xml:space="preserve">Available at: </w:t>
      </w:r>
      <w:hyperlink r:id="rId42" w:history="1">
        <w:r w:rsidRPr="00DA59A2">
          <w:rPr>
            <w:rStyle w:val="Hyperlink"/>
            <w:rFonts w:ascii="Arial" w:hAnsi="Arial" w:cs="Arial"/>
            <w:sz w:val="24"/>
            <w:szCs w:val="24"/>
            <w:shd w:val="clear" w:color="auto" w:fill="FFFFFF"/>
          </w:rPr>
          <w:t>https://oecd-ilibrary.org/sites/71b7058a-en/index.html?itemId=/content/component/71b7058a-en</w:t>
        </w:r>
      </w:hyperlink>
      <w:r>
        <w:rPr>
          <w:rFonts w:ascii="Arial" w:hAnsi="Arial" w:cs="Arial"/>
          <w:color w:val="222222"/>
          <w:sz w:val="24"/>
          <w:szCs w:val="24"/>
          <w:shd w:val="clear" w:color="auto" w:fill="FFFFFF"/>
        </w:rPr>
        <w:t xml:space="preserve"> (Accessed: 04.04.2021). </w:t>
      </w:r>
    </w:p>
    <w:p w14:paraId="66BE00D0"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Ofcom. (2018) </w:t>
      </w:r>
      <w:r>
        <w:rPr>
          <w:rFonts w:ascii="Arial" w:hAnsi="Arial" w:cs="Arial"/>
          <w:i/>
          <w:iCs/>
          <w:sz w:val="24"/>
          <w:szCs w:val="24"/>
        </w:rPr>
        <w:t xml:space="preserve">Communications Market Report. </w:t>
      </w:r>
      <w:r>
        <w:rPr>
          <w:rFonts w:ascii="Arial" w:hAnsi="Arial" w:cs="Arial"/>
          <w:sz w:val="24"/>
          <w:szCs w:val="24"/>
        </w:rPr>
        <w:t xml:space="preserve">Available at: </w:t>
      </w:r>
      <w:hyperlink r:id="rId43" w:history="1">
        <w:r w:rsidRPr="0028324F">
          <w:rPr>
            <w:rStyle w:val="Hyperlink"/>
            <w:rFonts w:ascii="Arial" w:hAnsi="Arial" w:cs="Arial"/>
            <w:sz w:val="24"/>
            <w:szCs w:val="24"/>
          </w:rPr>
          <w:t>https://www.ofcom.org.uk/__data/assets/pdf_file/0022/117256/CMR-2018-narrative-report.pdf</w:t>
        </w:r>
      </w:hyperlink>
      <w:r>
        <w:rPr>
          <w:rFonts w:ascii="Arial" w:hAnsi="Arial" w:cs="Arial"/>
          <w:sz w:val="24"/>
          <w:szCs w:val="24"/>
        </w:rPr>
        <w:t xml:space="preserve"> (Accessed: 19.02.2021). </w:t>
      </w:r>
    </w:p>
    <w:p w14:paraId="22322925"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lastRenderedPageBreak/>
        <w:t xml:space="preserve">Ofcom. (2019) </w:t>
      </w:r>
      <w:r>
        <w:rPr>
          <w:rFonts w:ascii="Arial" w:hAnsi="Arial" w:cs="Arial"/>
          <w:i/>
          <w:iCs/>
          <w:sz w:val="24"/>
          <w:szCs w:val="24"/>
        </w:rPr>
        <w:t xml:space="preserve">Children and Parents: Media Use and Attitudes Report 2018. Available at: </w:t>
      </w:r>
      <w:hyperlink r:id="rId44" w:history="1">
        <w:r w:rsidRPr="003B1D84">
          <w:rPr>
            <w:rStyle w:val="Hyperlink"/>
            <w:rFonts w:ascii="Arial" w:hAnsi="Arial" w:cs="Arial"/>
            <w:i/>
            <w:iCs/>
            <w:sz w:val="24"/>
            <w:szCs w:val="24"/>
          </w:rPr>
          <w:t>https://www.ofcom.org.uk/__data/assets/pdf_file/0024/134907/children-and-parents-media-use-and-attitudes-2018.pdf</w:t>
        </w:r>
      </w:hyperlink>
      <w:r>
        <w:rPr>
          <w:rFonts w:ascii="Arial" w:hAnsi="Arial" w:cs="Arial"/>
          <w:i/>
          <w:iCs/>
          <w:sz w:val="24"/>
          <w:szCs w:val="24"/>
        </w:rPr>
        <w:t xml:space="preserve"> </w:t>
      </w:r>
      <w:r>
        <w:rPr>
          <w:rFonts w:ascii="Arial" w:hAnsi="Arial" w:cs="Arial"/>
          <w:sz w:val="24"/>
          <w:szCs w:val="24"/>
        </w:rPr>
        <w:t xml:space="preserve">(Accessed: 18.01.2021). </w:t>
      </w:r>
    </w:p>
    <w:p w14:paraId="79613466"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Ofcom. (2019) WHAT DO WE KNOW ABOUT CHILDREN AND TECHNOLOGY? Available at: </w:t>
      </w:r>
      <w:hyperlink r:id="rId45" w:history="1">
        <w:r w:rsidRPr="0028324F">
          <w:rPr>
            <w:rStyle w:val="Hyperlink"/>
            <w:rFonts w:ascii="Arial" w:hAnsi="Arial" w:cs="Arial"/>
            <w:sz w:val="24"/>
            <w:szCs w:val="24"/>
          </w:rPr>
          <w:t>https://www.oecd.org/education/ceri/Booklet-21st-century-children.pdf</w:t>
        </w:r>
      </w:hyperlink>
      <w:r>
        <w:rPr>
          <w:rFonts w:ascii="Arial" w:hAnsi="Arial" w:cs="Arial"/>
          <w:sz w:val="24"/>
          <w:szCs w:val="24"/>
        </w:rPr>
        <w:t xml:space="preserve"> (Accessed: 22.02.2021). </w:t>
      </w:r>
    </w:p>
    <w:p w14:paraId="21242398"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Online Sense. (2016) </w:t>
      </w:r>
      <w:r>
        <w:rPr>
          <w:rFonts w:ascii="Arial" w:hAnsi="Arial" w:cs="Arial"/>
          <w:i/>
          <w:iCs/>
          <w:sz w:val="24"/>
          <w:szCs w:val="24"/>
        </w:rPr>
        <w:t xml:space="preserve">5 Internet Safety Rules to Stay S.M.A.R.T. Online. </w:t>
      </w:r>
      <w:r>
        <w:rPr>
          <w:rFonts w:ascii="Arial" w:hAnsi="Arial" w:cs="Arial"/>
          <w:sz w:val="24"/>
          <w:szCs w:val="24"/>
        </w:rPr>
        <w:t xml:space="preserve">Available at: </w:t>
      </w:r>
      <w:hyperlink r:id="rId46" w:history="1">
        <w:r w:rsidRPr="0028324F">
          <w:rPr>
            <w:rStyle w:val="Hyperlink"/>
            <w:rFonts w:ascii="Arial" w:hAnsi="Arial" w:cs="Arial"/>
            <w:sz w:val="24"/>
            <w:szCs w:val="24"/>
          </w:rPr>
          <w:t>https://www/onlinesense.org/internet-safety-rules-smart-online/</w:t>
        </w:r>
      </w:hyperlink>
      <w:r>
        <w:rPr>
          <w:rFonts w:ascii="Arial" w:hAnsi="Arial" w:cs="Arial"/>
          <w:sz w:val="24"/>
          <w:szCs w:val="24"/>
        </w:rPr>
        <w:t xml:space="preserve"> (Accessed: 22.02.2021). </w:t>
      </w:r>
    </w:p>
    <w:p w14:paraId="02763F7C"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OPEN ACCESS GOVERNMENT. (2019) </w:t>
      </w:r>
      <w:r>
        <w:rPr>
          <w:rFonts w:ascii="Arial" w:hAnsi="Arial" w:cs="Arial"/>
          <w:i/>
          <w:iCs/>
          <w:sz w:val="24"/>
          <w:szCs w:val="24"/>
        </w:rPr>
        <w:t xml:space="preserve">Young children are using digital devices more than ever before. </w:t>
      </w:r>
      <w:r>
        <w:rPr>
          <w:rFonts w:ascii="Arial" w:hAnsi="Arial" w:cs="Arial"/>
          <w:sz w:val="24"/>
          <w:szCs w:val="24"/>
        </w:rPr>
        <w:t xml:space="preserve">Available at: </w:t>
      </w:r>
      <w:hyperlink r:id="rId47" w:history="1">
        <w:r w:rsidRPr="003B1D84">
          <w:rPr>
            <w:rStyle w:val="Hyperlink"/>
            <w:rFonts w:ascii="Arial" w:hAnsi="Arial" w:cs="Arial"/>
            <w:sz w:val="24"/>
            <w:szCs w:val="24"/>
          </w:rPr>
          <w:t>https://openaccessgoverment.org/young-children-digital-devices/69201/</w:t>
        </w:r>
      </w:hyperlink>
      <w:r>
        <w:rPr>
          <w:rFonts w:ascii="Arial" w:hAnsi="Arial" w:cs="Arial"/>
          <w:sz w:val="24"/>
          <w:szCs w:val="24"/>
        </w:rPr>
        <w:t xml:space="preserve"> (Accessed: 18.02.2021).</w:t>
      </w:r>
    </w:p>
    <w:p w14:paraId="0D6E338B"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Public Health England. (2019) </w:t>
      </w:r>
      <w:r>
        <w:rPr>
          <w:rFonts w:ascii="Arial" w:hAnsi="Arial" w:cs="Arial"/>
          <w:i/>
          <w:iCs/>
          <w:sz w:val="24"/>
          <w:szCs w:val="24"/>
        </w:rPr>
        <w:t xml:space="preserve">Guidance: 5. Children and young people. </w:t>
      </w:r>
      <w:r>
        <w:rPr>
          <w:rFonts w:ascii="Arial" w:hAnsi="Arial" w:cs="Arial"/>
          <w:sz w:val="24"/>
          <w:szCs w:val="24"/>
        </w:rPr>
        <w:t xml:space="preserve">Available at: </w:t>
      </w:r>
      <w:hyperlink r:id="rId48" w:history="1">
        <w:r w:rsidRPr="00E002B9">
          <w:rPr>
            <w:rStyle w:val="Hyperlink"/>
            <w:rFonts w:ascii="Arial" w:hAnsi="Arial" w:cs="Arial"/>
            <w:sz w:val="24"/>
            <w:szCs w:val="24"/>
          </w:rPr>
          <w:t>https://www.gov.uk/government/publications/better-mental-health-jsna-toolkit/5-children-and-young-people</w:t>
        </w:r>
      </w:hyperlink>
      <w:r>
        <w:rPr>
          <w:rFonts w:ascii="Arial" w:hAnsi="Arial" w:cs="Arial"/>
          <w:sz w:val="24"/>
          <w:szCs w:val="24"/>
        </w:rPr>
        <w:t xml:space="preserve"> (Accessed: 25.02.2021). </w:t>
      </w:r>
    </w:p>
    <w:p w14:paraId="57BC1784"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Rosen, L. D., Lim, A. F., Felt, J., Carrier, L. M., Cheever, N. A., Lara-Ruiz, J.M., Mendoza, J. S. and </w:t>
      </w:r>
      <w:proofErr w:type="spellStart"/>
      <w:r>
        <w:rPr>
          <w:rFonts w:ascii="Arial" w:hAnsi="Arial" w:cs="Arial"/>
          <w:sz w:val="24"/>
          <w:szCs w:val="24"/>
        </w:rPr>
        <w:t>Rokkum</w:t>
      </w:r>
      <w:proofErr w:type="spellEnd"/>
      <w:r>
        <w:rPr>
          <w:rFonts w:ascii="Arial" w:hAnsi="Arial" w:cs="Arial"/>
          <w:sz w:val="24"/>
          <w:szCs w:val="24"/>
        </w:rPr>
        <w:t xml:space="preserve">, J. (2014) ‘Media and technology use predicts ill-being among children, preteens and teenagers independent of the negative health impacts of exercise and eating habits’, </w:t>
      </w:r>
      <w:proofErr w:type="spellStart"/>
      <w:r>
        <w:rPr>
          <w:rFonts w:ascii="Arial" w:hAnsi="Arial" w:cs="Arial"/>
          <w:i/>
          <w:iCs/>
          <w:sz w:val="24"/>
          <w:szCs w:val="24"/>
        </w:rPr>
        <w:t>Comput</w:t>
      </w:r>
      <w:proofErr w:type="spellEnd"/>
      <w:r>
        <w:rPr>
          <w:rFonts w:ascii="Arial" w:hAnsi="Arial" w:cs="Arial"/>
          <w:i/>
          <w:iCs/>
          <w:sz w:val="24"/>
          <w:szCs w:val="24"/>
        </w:rPr>
        <w:t xml:space="preserve"> Human Behaviours, </w:t>
      </w:r>
      <w:r>
        <w:rPr>
          <w:rFonts w:ascii="Arial" w:hAnsi="Arial" w:cs="Arial"/>
          <w:sz w:val="24"/>
          <w:szCs w:val="24"/>
        </w:rPr>
        <w:t xml:space="preserve">35, pp. 364-375. DOI: 10.1016/j.chb.2014.01.036 (Accessed: 24.02.2021). </w:t>
      </w:r>
    </w:p>
    <w:p w14:paraId="65DF0063" w14:textId="77777777" w:rsidR="00F92970" w:rsidRDefault="00F92970" w:rsidP="00F92970">
      <w:pPr>
        <w:spacing w:line="360" w:lineRule="auto"/>
        <w:jc w:val="both"/>
        <w:rPr>
          <w:rFonts w:ascii="Arial" w:hAnsi="Arial" w:cs="Arial"/>
          <w:sz w:val="24"/>
          <w:szCs w:val="24"/>
        </w:rPr>
      </w:pPr>
      <w:bookmarkStart w:id="5" w:name="_Hlk64637949"/>
      <w:r>
        <w:rPr>
          <w:rFonts w:ascii="Arial" w:hAnsi="Arial" w:cs="Arial"/>
          <w:sz w:val="24"/>
          <w:szCs w:val="24"/>
        </w:rPr>
        <w:t xml:space="preserve">Rosen, R. (2018) </w:t>
      </w:r>
      <w:bookmarkEnd w:id="5"/>
      <w:r>
        <w:rPr>
          <w:rFonts w:ascii="Arial" w:hAnsi="Arial" w:cs="Arial"/>
          <w:i/>
          <w:iCs/>
          <w:sz w:val="24"/>
          <w:szCs w:val="24"/>
        </w:rPr>
        <w:t xml:space="preserve">9 ways the internet can be good for your children. </w:t>
      </w:r>
      <w:r>
        <w:rPr>
          <w:rFonts w:ascii="Arial" w:hAnsi="Arial" w:cs="Arial"/>
          <w:sz w:val="24"/>
          <w:szCs w:val="24"/>
        </w:rPr>
        <w:t xml:space="preserve">Available at: </w:t>
      </w:r>
      <w:hyperlink r:id="rId49" w:history="1">
        <w:r w:rsidRPr="0028324F">
          <w:rPr>
            <w:rStyle w:val="Hyperlink"/>
            <w:rFonts w:ascii="Arial" w:hAnsi="Arial" w:cs="Arial"/>
            <w:sz w:val="24"/>
            <w:szCs w:val="24"/>
          </w:rPr>
          <w:t>https://parentinfo.org/article/9-ways-the-internet-can-be-good-for-your-children</w:t>
        </w:r>
      </w:hyperlink>
      <w:r>
        <w:rPr>
          <w:rFonts w:ascii="Arial" w:hAnsi="Arial" w:cs="Arial"/>
          <w:sz w:val="24"/>
          <w:szCs w:val="24"/>
        </w:rPr>
        <w:t xml:space="preserve"> (Accessed: 19.02.2021). </w:t>
      </w:r>
    </w:p>
    <w:p w14:paraId="371EC336" w14:textId="77777777" w:rsidR="00F92970" w:rsidRPr="00B453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Sandfield Day Nursery. (2019) </w:t>
      </w:r>
      <w:r>
        <w:rPr>
          <w:rFonts w:ascii="Arial" w:hAnsi="Arial" w:cs="Arial"/>
          <w:i/>
          <w:iCs/>
          <w:color w:val="222222"/>
          <w:sz w:val="24"/>
          <w:szCs w:val="24"/>
          <w:shd w:val="clear" w:color="auto" w:fill="FFFFFF"/>
        </w:rPr>
        <w:t xml:space="preserve">The Importance of Social Interactions in a Child’s Early Years. </w:t>
      </w:r>
      <w:r>
        <w:rPr>
          <w:rFonts w:ascii="Arial" w:hAnsi="Arial" w:cs="Arial"/>
          <w:color w:val="222222"/>
          <w:sz w:val="24"/>
          <w:szCs w:val="24"/>
          <w:shd w:val="clear" w:color="auto" w:fill="FFFFFF"/>
        </w:rPr>
        <w:t xml:space="preserve">Available at: </w:t>
      </w:r>
      <w:hyperlink r:id="rId50" w:anchor=":~:text=Early%20social%20interaction%20is%20particularly,%2C%20empathy%2C%20communication%20and%20confidence" w:history="1">
        <w:r w:rsidRPr="00DA59A2">
          <w:rPr>
            <w:rStyle w:val="Hyperlink"/>
            <w:rFonts w:ascii="Arial" w:hAnsi="Arial" w:cs="Arial"/>
            <w:sz w:val="24"/>
            <w:szCs w:val="24"/>
            <w:shd w:val="clear" w:color="auto" w:fill="FFFFFF"/>
          </w:rPr>
          <w:t>https://www.sandfield-day-nursery.co.uk/the-importance-of-social-interactions-in-a-childs-early-years#:~:text=Early%20social%20interaction%20is%20particularly,%2C%20empathy%2C%20communication%20and%20confidence</w:t>
        </w:r>
      </w:hyperlink>
      <w:r w:rsidRPr="00F34FF8">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(Accessed: 06.04.2021). </w:t>
      </w:r>
    </w:p>
    <w:p w14:paraId="3233C203"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lastRenderedPageBreak/>
        <w:t xml:space="preserve">Scott, F. and Marsh, J. (2018) ‘Digital Literacies in Early Childhood’, </w:t>
      </w:r>
      <w:r>
        <w:rPr>
          <w:rFonts w:ascii="Arial" w:hAnsi="Arial" w:cs="Arial"/>
          <w:i/>
          <w:iCs/>
          <w:sz w:val="24"/>
          <w:szCs w:val="24"/>
        </w:rPr>
        <w:t xml:space="preserve">Research Encyclopaedia of Education, </w:t>
      </w:r>
      <w:r>
        <w:rPr>
          <w:rFonts w:ascii="Arial" w:hAnsi="Arial" w:cs="Arial"/>
          <w:sz w:val="24"/>
          <w:szCs w:val="24"/>
        </w:rPr>
        <w:t>DOI: 10.1093/</w:t>
      </w:r>
      <w:proofErr w:type="spellStart"/>
      <w:r>
        <w:rPr>
          <w:rFonts w:ascii="Arial" w:hAnsi="Arial" w:cs="Arial"/>
          <w:sz w:val="24"/>
          <w:szCs w:val="24"/>
        </w:rPr>
        <w:t>acrefore</w:t>
      </w:r>
      <w:proofErr w:type="spellEnd"/>
      <w:r>
        <w:rPr>
          <w:rFonts w:ascii="Arial" w:hAnsi="Arial" w:cs="Arial"/>
          <w:sz w:val="24"/>
          <w:szCs w:val="24"/>
        </w:rPr>
        <w:t xml:space="preserve">/9780190264093.013.97 (Accessed: 22.02.2021). </w:t>
      </w:r>
    </w:p>
    <w:p w14:paraId="06A6CD4D"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Simone, M. G. (2020) ‘Already Connected Digital Early Childhood between Digital Media and the Net’, </w:t>
      </w:r>
      <w:r>
        <w:rPr>
          <w:rFonts w:ascii="Arial" w:hAnsi="Arial" w:cs="Arial"/>
          <w:i/>
          <w:iCs/>
          <w:sz w:val="24"/>
          <w:szCs w:val="24"/>
        </w:rPr>
        <w:t xml:space="preserve">International Journal of Education, </w:t>
      </w:r>
      <w:r>
        <w:rPr>
          <w:rFonts w:ascii="Arial" w:hAnsi="Arial" w:cs="Arial"/>
          <w:sz w:val="24"/>
          <w:szCs w:val="24"/>
        </w:rPr>
        <w:t xml:space="preserve">12(3), pp.1-9. DOI: 10.5296/ije.v12i3.17504 (Accessed: 22.02.2021). </w:t>
      </w:r>
    </w:p>
    <w:p w14:paraId="481EBF24"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Social Care Wales. (2017) </w:t>
      </w:r>
      <w:r>
        <w:rPr>
          <w:rFonts w:ascii="Arial" w:hAnsi="Arial" w:cs="Arial"/>
          <w:i/>
          <w:iCs/>
          <w:sz w:val="24"/>
          <w:szCs w:val="24"/>
        </w:rPr>
        <w:t xml:space="preserve">Social Services and Well-being (Wales) Act 2014 Overview. </w:t>
      </w:r>
      <w:r>
        <w:rPr>
          <w:rFonts w:ascii="Arial" w:hAnsi="Arial" w:cs="Arial"/>
          <w:sz w:val="24"/>
          <w:szCs w:val="24"/>
        </w:rPr>
        <w:t xml:space="preserve">Available at: </w:t>
      </w:r>
      <w:hyperlink r:id="rId51" w:history="1">
        <w:r w:rsidRPr="0028324F">
          <w:rPr>
            <w:rStyle w:val="Hyperlink"/>
            <w:rFonts w:ascii="Arial" w:hAnsi="Arial" w:cs="Arial"/>
            <w:sz w:val="24"/>
            <w:szCs w:val="24"/>
          </w:rPr>
          <w:t>https://www.socialcare.wales/hub/sswbact</w:t>
        </w:r>
      </w:hyperlink>
      <w:r>
        <w:rPr>
          <w:rFonts w:ascii="Arial" w:hAnsi="Arial" w:cs="Arial"/>
          <w:sz w:val="24"/>
          <w:szCs w:val="24"/>
        </w:rPr>
        <w:t xml:space="preserve"> (Accessed: 22.02.2021). </w:t>
      </w:r>
    </w:p>
    <w:p w14:paraId="5E979C72"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Stueber</w:t>
      </w:r>
      <w:proofErr w:type="spellEnd"/>
      <w:r>
        <w:rPr>
          <w:rFonts w:ascii="Arial" w:hAnsi="Arial" w:cs="Arial"/>
          <w:sz w:val="24"/>
          <w:szCs w:val="24"/>
        </w:rPr>
        <w:t xml:space="preserve">, S. (2019) </w:t>
      </w:r>
      <w:r>
        <w:rPr>
          <w:rFonts w:ascii="Arial" w:hAnsi="Arial" w:cs="Arial"/>
          <w:i/>
          <w:iCs/>
          <w:sz w:val="24"/>
          <w:szCs w:val="24"/>
        </w:rPr>
        <w:t xml:space="preserve">The positive and negative effects if technology in children. </w:t>
      </w:r>
      <w:r>
        <w:rPr>
          <w:rFonts w:ascii="Arial" w:hAnsi="Arial" w:cs="Arial"/>
          <w:sz w:val="24"/>
          <w:szCs w:val="24"/>
        </w:rPr>
        <w:t xml:space="preserve">Available at: </w:t>
      </w:r>
      <w:hyperlink r:id="rId52" w:anchor=":~:text=The%20overuse%20of%20mobile%20devices,snacking%20and%20other%20unhealthy%20habits" w:history="1">
        <w:r w:rsidRPr="0028324F">
          <w:rPr>
            <w:rStyle w:val="Hyperlink"/>
            <w:rFonts w:ascii="Arial" w:hAnsi="Arial" w:cs="Arial"/>
            <w:sz w:val="24"/>
            <w:szCs w:val="24"/>
          </w:rPr>
          <w:t>https://www.thesilverlining.com/westbendcares/blog/the-positive-and-negative-effects-of-technology-on-children#:~:text=The%20overuse%20of%20mobile%20devices,snacking%20and%20other%20unhealthy%20habits</w:t>
        </w:r>
      </w:hyperlink>
      <w:r w:rsidRPr="00CB695F">
        <w:rPr>
          <w:rFonts w:ascii="Arial" w:hAnsi="Arial" w:cs="Arial"/>
          <w:sz w:val="24"/>
          <w:szCs w:val="24"/>
        </w:rPr>
        <w:t>.</w:t>
      </w:r>
      <w:r>
        <w:rPr>
          <w:rFonts w:ascii="Arial" w:hAnsi="Arial" w:cs="Arial"/>
          <w:sz w:val="24"/>
          <w:szCs w:val="24"/>
        </w:rPr>
        <w:t xml:space="preserve"> (Accessed: 24.02.2021). </w:t>
      </w:r>
    </w:p>
    <w:p w14:paraId="7959AF7B"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British Association for Early Childhood Education. (No date) </w:t>
      </w:r>
      <w:r>
        <w:rPr>
          <w:rFonts w:ascii="Arial" w:hAnsi="Arial" w:cs="Arial"/>
          <w:i/>
          <w:iCs/>
          <w:color w:val="222222"/>
          <w:sz w:val="24"/>
          <w:szCs w:val="24"/>
          <w:shd w:val="clear" w:color="auto" w:fill="FFFFFF"/>
        </w:rPr>
        <w:t xml:space="preserve">Friedrich Froebel. </w:t>
      </w:r>
      <w:r>
        <w:rPr>
          <w:rFonts w:ascii="Arial" w:hAnsi="Arial" w:cs="Arial"/>
          <w:color w:val="222222"/>
          <w:sz w:val="24"/>
          <w:szCs w:val="24"/>
          <w:shd w:val="clear" w:color="auto" w:fill="FFFFFF"/>
        </w:rPr>
        <w:t xml:space="preserve">Available at: </w:t>
      </w:r>
      <w:hyperlink r:id="rId53" w:history="1">
        <w:r w:rsidRPr="00DA59A2">
          <w:rPr>
            <w:rStyle w:val="Hyperlink"/>
            <w:rFonts w:ascii="Arial" w:hAnsi="Arial" w:cs="Arial"/>
            <w:sz w:val="24"/>
            <w:szCs w:val="24"/>
            <w:shd w:val="clear" w:color="auto" w:fill="FFFFFF"/>
          </w:rPr>
          <w:t>https://early-education.org.uk/about-froebel</w:t>
        </w:r>
      </w:hyperlink>
      <w:r>
        <w:rPr>
          <w:rFonts w:ascii="Arial" w:hAnsi="Arial" w:cs="Arial"/>
          <w:color w:val="222222"/>
          <w:sz w:val="24"/>
          <w:szCs w:val="24"/>
          <w:shd w:val="clear" w:color="auto" w:fill="FFFFFF"/>
        </w:rPr>
        <w:t xml:space="preserve"> (Accessed: 05.04.2021).</w:t>
      </w:r>
    </w:p>
    <w:p w14:paraId="00ADFB5F"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The Children’s Society. (2021) </w:t>
      </w:r>
      <w:r>
        <w:rPr>
          <w:rFonts w:ascii="Arial" w:hAnsi="Arial" w:cs="Arial"/>
          <w:i/>
          <w:iCs/>
          <w:sz w:val="24"/>
          <w:szCs w:val="24"/>
        </w:rPr>
        <w:t xml:space="preserve">Young people’s well-being. </w:t>
      </w:r>
      <w:r>
        <w:rPr>
          <w:rFonts w:ascii="Arial" w:hAnsi="Arial" w:cs="Arial"/>
          <w:sz w:val="24"/>
          <w:szCs w:val="24"/>
        </w:rPr>
        <w:t xml:space="preserve">Available at: </w:t>
      </w:r>
      <w:hyperlink r:id="rId54" w:history="1">
        <w:r w:rsidRPr="0028324F">
          <w:rPr>
            <w:rStyle w:val="Hyperlink"/>
            <w:rFonts w:ascii="Arial" w:hAnsi="Arial" w:cs="Arial"/>
            <w:sz w:val="24"/>
            <w:szCs w:val="24"/>
          </w:rPr>
          <w:t>https://www.childrenssociety.org.uk/what-we-do/our-work/well-being</w:t>
        </w:r>
      </w:hyperlink>
      <w:r>
        <w:rPr>
          <w:rFonts w:ascii="Arial" w:hAnsi="Arial" w:cs="Arial"/>
          <w:sz w:val="24"/>
          <w:szCs w:val="24"/>
        </w:rPr>
        <w:t xml:space="preserve"> (Accessed: 23.02.2021). </w:t>
      </w:r>
    </w:p>
    <w:p w14:paraId="2D911E64"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Royal Children’s Hospital Melbourne. (2015) </w:t>
      </w:r>
      <w:r>
        <w:rPr>
          <w:rFonts w:ascii="Arial" w:hAnsi="Arial" w:cs="Arial"/>
          <w:i/>
          <w:iCs/>
          <w:color w:val="222222"/>
          <w:sz w:val="24"/>
          <w:szCs w:val="24"/>
          <w:shd w:val="clear" w:color="auto" w:fill="FFFFFF"/>
        </w:rPr>
        <w:t xml:space="preserve">Why can’t my child concentrate at school? </w:t>
      </w:r>
      <w:r>
        <w:rPr>
          <w:rFonts w:ascii="Arial" w:hAnsi="Arial" w:cs="Arial"/>
          <w:color w:val="222222"/>
          <w:sz w:val="24"/>
          <w:szCs w:val="24"/>
          <w:shd w:val="clear" w:color="auto" w:fill="FFFFFF"/>
        </w:rPr>
        <w:t xml:space="preserve">Available at: </w:t>
      </w:r>
      <w:hyperlink r:id="rId55" w:history="1">
        <w:r w:rsidRPr="00DA59A2">
          <w:rPr>
            <w:rStyle w:val="Hyperlink"/>
            <w:rFonts w:ascii="Arial" w:hAnsi="Arial" w:cs="Arial"/>
            <w:sz w:val="24"/>
            <w:szCs w:val="24"/>
            <w:shd w:val="clear" w:color="auto" w:fill="FFFFFF"/>
          </w:rPr>
          <w:t>https://blogs.rch.org.au/drmargie/2015/10/21/why-cant-my-child-concentrate-at-school/</w:t>
        </w:r>
      </w:hyperlink>
      <w:r>
        <w:rPr>
          <w:rFonts w:ascii="Arial" w:hAnsi="Arial" w:cs="Arial"/>
          <w:color w:val="222222"/>
          <w:sz w:val="24"/>
          <w:szCs w:val="24"/>
          <w:shd w:val="clear" w:color="auto" w:fill="FFFFFF"/>
        </w:rPr>
        <w:t xml:space="preserve"> (Accessed: 06.04.2021).</w:t>
      </w:r>
    </w:p>
    <w:p w14:paraId="3347A29E"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School Run. (2021) </w:t>
      </w:r>
      <w:r>
        <w:rPr>
          <w:rFonts w:ascii="Arial" w:hAnsi="Arial" w:cs="Arial"/>
          <w:i/>
          <w:iCs/>
          <w:color w:val="222222"/>
          <w:sz w:val="24"/>
          <w:szCs w:val="24"/>
          <w:shd w:val="clear" w:color="auto" w:fill="FFFFFF"/>
        </w:rPr>
        <w:t xml:space="preserve">Concentration exercises for primary school children. </w:t>
      </w:r>
      <w:r>
        <w:rPr>
          <w:rFonts w:ascii="Arial" w:hAnsi="Arial" w:cs="Arial"/>
          <w:color w:val="222222"/>
          <w:sz w:val="24"/>
          <w:szCs w:val="24"/>
          <w:shd w:val="clear" w:color="auto" w:fill="FFFFFF"/>
        </w:rPr>
        <w:t xml:space="preserve">Available at: </w:t>
      </w:r>
      <w:hyperlink r:id="rId56" w:history="1">
        <w:r w:rsidRPr="00DA59A2">
          <w:rPr>
            <w:rStyle w:val="Hyperlink"/>
            <w:rFonts w:ascii="Arial" w:hAnsi="Arial" w:cs="Arial"/>
            <w:sz w:val="24"/>
            <w:szCs w:val="24"/>
            <w:shd w:val="clear" w:color="auto" w:fill="FFFFFF"/>
          </w:rPr>
          <w:t>https://theschoolrun.com/concentration-exercies-for-children</w:t>
        </w:r>
      </w:hyperlink>
      <w:r>
        <w:rPr>
          <w:rFonts w:ascii="Arial" w:hAnsi="Arial" w:cs="Arial"/>
          <w:color w:val="222222"/>
          <w:sz w:val="24"/>
          <w:szCs w:val="24"/>
          <w:shd w:val="clear" w:color="auto" w:fill="FFFFFF"/>
        </w:rPr>
        <w:t xml:space="preserve"> (Accessed: 04.04.2021). </w:t>
      </w:r>
    </w:p>
    <w:p w14:paraId="5E3666E5"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School Run. (2021) </w:t>
      </w:r>
      <w:r>
        <w:rPr>
          <w:rFonts w:ascii="Arial" w:hAnsi="Arial" w:cs="Arial"/>
          <w:i/>
          <w:iCs/>
          <w:color w:val="222222"/>
          <w:sz w:val="24"/>
          <w:szCs w:val="24"/>
          <w:shd w:val="clear" w:color="auto" w:fill="FFFFFF"/>
        </w:rPr>
        <w:t xml:space="preserve">How to teach your child teamwork. </w:t>
      </w:r>
      <w:r>
        <w:rPr>
          <w:rFonts w:ascii="Arial" w:hAnsi="Arial" w:cs="Arial"/>
          <w:color w:val="222222"/>
          <w:sz w:val="24"/>
          <w:szCs w:val="24"/>
          <w:shd w:val="clear" w:color="auto" w:fill="FFFFFF"/>
        </w:rPr>
        <w:t xml:space="preserve">Available at: </w:t>
      </w:r>
      <w:hyperlink r:id="rId57" w:history="1">
        <w:r w:rsidRPr="00DA59A2">
          <w:rPr>
            <w:rStyle w:val="Hyperlink"/>
            <w:rFonts w:ascii="Arial" w:hAnsi="Arial" w:cs="Arial"/>
            <w:sz w:val="24"/>
            <w:szCs w:val="24"/>
            <w:shd w:val="clear" w:color="auto" w:fill="FFFFFF"/>
          </w:rPr>
          <w:t>https://theschoolrun.com/the-importance-of-teaching-your-child-teamwork</w:t>
        </w:r>
      </w:hyperlink>
      <w:r>
        <w:rPr>
          <w:rFonts w:ascii="Arial" w:hAnsi="Arial" w:cs="Arial"/>
          <w:color w:val="222222"/>
          <w:sz w:val="24"/>
          <w:szCs w:val="24"/>
          <w:shd w:val="clear" w:color="auto" w:fill="FFFFFF"/>
        </w:rPr>
        <w:t xml:space="preserve"> (Accessed: 06.04.2021). </w:t>
      </w:r>
    </w:p>
    <w:p w14:paraId="68163911"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UK Council for Child Internet Safety. (No date) </w:t>
      </w:r>
      <w:r w:rsidRPr="008E09CC">
        <w:rPr>
          <w:rFonts w:ascii="Arial" w:hAnsi="Arial" w:cs="Arial"/>
          <w:i/>
          <w:iCs/>
          <w:sz w:val="24"/>
          <w:szCs w:val="24"/>
        </w:rPr>
        <w:t>Child Safety Online: A Practical Guide for Providers of Social Media and Interactive Services.</w:t>
      </w:r>
      <w:r>
        <w:rPr>
          <w:rFonts w:ascii="Arial" w:hAnsi="Arial" w:cs="Arial"/>
          <w:sz w:val="24"/>
          <w:szCs w:val="24"/>
        </w:rPr>
        <w:t xml:space="preserve"> Available at: </w:t>
      </w:r>
      <w:hyperlink r:id="rId58" w:history="1">
        <w:r w:rsidRPr="0028324F">
          <w:rPr>
            <w:rStyle w:val="Hyperlink"/>
            <w:rFonts w:ascii="Arial" w:hAnsi="Arial" w:cs="Arial"/>
            <w:sz w:val="24"/>
            <w:szCs w:val="24"/>
          </w:rPr>
          <w:t>https://assets.publishing.service.gov.uk/government/uploads/system/uploads/attachment_data/file/487973/ukccis_guide-final__3_.pdf</w:t>
        </w:r>
      </w:hyperlink>
      <w:r>
        <w:rPr>
          <w:rFonts w:ascii="Arial" w:hAnsi="Arial" w:cs="Arial"/>
          <w:sz w:val="24"/>
          <w:szCs w:val="24"/>
        </w:rPr>
        <w:t xml:space="preserve"> (Accessed: 22.02.2021). </w:t>
      </w:r>
    </w:p>
    <w:p w14:paraId="3798297A"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UK Safer Internet Centre. (2014) </w:t>
      </w:r>
      <w:r>
        <w:rPr>
          <w:rFonts w:ascii="Arial" w:hAnsi="Arial" w:cs="Arial"/>
          <w:i/>
          <w:iCs/>
          <w:sz w:val="24"/>
          <w:szCs w:val="24"/>
        </w:rPr>
        <w:t xml:space="preserve">Supporting Young People Online. </w:t>
      </w:r>
      <w:r>
        <w:rPr>
          <w:rFonts w:ascii="Arial" w:hAnsi="Arial" w:cs="Arial"/>
          <w:sz w:val="24"/>
          <w:szCs w:val="24"/>
        </w:rPr>
        <w:t xml:space="preserve">Available at: </w:t>
      </w:r>
      <w:hyperlink r:id="rId59" w:history="1">
        <w:r w:rsidRPr="0028324F">
          <w:rPr>
            <w:rStyle w:val="Hyperlink"/>
            <w:rFonts w:ascii="Arial" w:hAnsi="Arial" w:cs="Arial"/>
            <w:sz w:val="24"/>
            <w:szCs w:val="24"/>
          </w:rPr>
          <w:t>https://www.saferinternet.org,uk/blog/supporting-young-people-online</w:t>
        </w:r>
      </w:hyperlink>
      <w:r>
        <w:rPr>
          <w:rFonts w:ascii="Arial" w:hAnsi="Arial" w:cs="Arial"/>
          <w:sz w:val="24"/>
          <w:szCs w:val="24"/>
        </w:rPr>
        <w:t xml:space="preserve"> (Accessed: 22.02.2021).</w:t>
      </w:r>
    </w:p>
    <w:p w14:paraId="637C012A"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UK Safer Internet Centre. (2017) </w:t>
      </w:r>
      <w:r>
        <w:rPr>
          <w:rFonts w:ascii="Arial" w:hAnsi="Arial" w:cs="Arial"/>
          <w:i/>
          <w:iCs/>
          <w:sz w:val="24"/>
          <w:szCs w:val="24"/>
        </w:rPr>
        <w:t xml:space="preserve">Key things to remember when helping your child set up a new profile. </w:t>
      </w:r>
      <w:r>
        <w:rPr>
          <w:rFonts w:ascii="Arial" w:hAnsi="Arial" w:cs="Arial"/>
          <w:sz w:val="24"/>
          <w:szCs w:val="24"/>
        </w:rPr>
        <w:t xml:space="preserve">Available at: </w:t>
      </w:r>
      <w:hyperlink r:id="rId60" w:history="1">
        <w:r w:rsidRPr="0028324F">
          <w:rPr>
            <w:rStyle w:val="Hyperlink"/>
            <w:rFonts w:ascii="Arial" w:hAnsi="Arial" w:cs="Arial"/>
            <w:sz w:val="24"/>
            <w:szCs w:val="24"/>
          </w:rPr>
          <w:t>https://www.saferinternet.org.uk/blog/key-things-to-remember-when-helping-your-child-set-new-profile</w:t>
        </w:r>
      </w:hyperlink>
      <w:r>
        <w:rPr>
          <w:rFonts w:ascii="Arial" w:hAnsi="Arial" w:cs="Arial"/>
          <w:sz w:val="24"/>
          <w:szCs w:val="24"/>
        </w:rPr>
        <w:t xml:space="preserve"> (Accessed: 22.02.2021). </w:t>
      </w:r>
    </w:p>
    <w:p w14:paraId="27458BEA"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UK Safer Internet Centre. (2021) </w:t>
      </w:r>
      <w:r>
        <w:rPr>
          <w:rFonts w:ascii="Arial" w:hAnsi="Arial" w:cs="Arial"/>
          <w:i/>
          <w:iCs/>
          <w:sz w:val="24"/>
          <w:szCs w:val="24"/>
        </w:rPr>
        <w:t xml:space="preserve">Parenting in a digital age: What are the benefits for my child of using technology? </w:t>
      </w:r>
      <w:r>
        <w:rPr>
          <w:rFonts w:ascii="Arial" w:hAnsi="Arial" w:cs="Arial"/>
          <w:sz w:val="24"/>
          <w:szCs w:val="24"/>
        </w:rPr>
        <w:t xml:space="preserve">Available at: </w:t>
      </w:r>
      <w:hyperlink r:id="rId61" w:history="1">
        <w:r w:rsidRPr="0028324F">
          <w:rPr>
            <w:rStyle w:val="Hyperlink"/>
            <w:rFonts w:ascii="Arial" w:hAnsi="Arial" w:cs="Arial"/>
            <w:sz w:val="24"/>
            <w:szCs w:val="24"/>
          </w:rPr>
          <w:t>https://www.saferinternet.org.uk/blog/parenting-digital-age-what-are-benefits-my-child-using-technology</w:t>
        </w:r>
      </w:hyperlink>
      <w:r>
        <w:rPr>
          <w:rFonts w:ascii="Arial" w:hAnsi="Arial" w:cs="Arial"/>
          <w:sz w:val="24"/>
          <w:szCs w:val="24"/>
        </w:rPr>
        <w:t xml:space="preserve"> (Accessed: 19.02.2021). </w:t>
      </w:r>
    </w:p>
    <w:p w14:paraId="321559D0"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UKEssays</w:t>
      </w:r>
      <w:proofErr w:type="spellEnd"/>
      <w:r>
        <w:rPr>
          <w:rFonts w:ascii="Arial" w:hAnsi="Arial" w:cs="Arial"/>
          <w:sz w:val="24"/>
          <w:szCs w:val="24"/>
        </w:rPr>
        <w:t xml:space="preserve">. (2018) </w:t>
      </w:r>
      <w:r>
        <w:rPr>
          <w:rFonts w:ascii="Arial" w:hAnsi="Arial" w:cs="Arial"/>
          <w:i/>
          <w:iCs/>
          <w:sz w:val="24"/>
          <w:szCs w:val="24"/>
        </w:rPr>
        <w:t xml:space="preserve">Advantages and Disadvantages of Children’s Use of Internet. </w:t>
      </w:r>
      <w:r>
        <w:rPr>
          <w:rFonts w:ascii="Arial" w:hAnsi="Arial" w:cs="Arial"/>
          <w:sz w:val="24"/>
          <w:szCs w:val="24"/>
        </w:rPr>
        <w:t xml:space="preserve">Available at: </w:t>
      </w:r>
      <w:hyperlink r:id="rId62" w:anchor=":~:text=Children%20have%20become%20dependent%20on,is%20not%20relevant%20to%20them" w:history="1">
        <w:r w:rsidRPr="0028324F">
          <w:rPr>
            <w:rStyle w:val="Hyperlink"/>
            <w:rFonts w:ascii="Arial" w:hAnsi="Arial" w:cs="Arial"/>
            <w:sz w:val="24"/>
            <w:szCs w:val="24"/>
          </w:rPr>
          <w:t>https://www.ukessays.com/essays/media/advantages-disadvantages-childrens-7261.php#:~:text=Children%20have%20become%20dependent%20on,is%20not%20relevant%20to%20them</w:t>
        </w:r>
      </w:hyperlink>
      <w:r>
        <w:rPr>
          <w:rFonts w:ascii="Arial" w:hAnsi="Arial" w:cs="Arial"/>
          <w:sz w:val="24"/>
          <w:szCs w:val="24"/>
        </w:rPr>
        <w:t xml:space="preserve"> (Accessed: 19.02.2021). </w:t>
      </w:r>
    </w:p>
    <w:p w14:paraId="7823572D"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UKEssays</w:t>
      </w:r>
      <w:proofErr w:type="spellEnd"/>
      <w:r>
        <w:rPr>
          <w:rFonts w:ascii="Arial" w:hAnsi="Arial" w:cs="Arial"/>
          <w:sz w:val="24"/>
          <w:szCs w:val="24"/>
        </w:rPr>
        <w:t xml:space="preserve">. (2018) </w:t>
      </w:r>
      <w:r>
        <w:rPr>
          <w:rFonts w:ascii="Arial" w:hAnsi="Arial" w:cs="Arial"/>
          <w:i/>
          <w:iCs/>
          <w:sz w:val="24"/>
          <w:szCs w:val="24"/>
        </w:rPr>
        <w:t xml:space="preserve">Constructivism 3: Bruner and Scaffolding. </w:t>
      </w:r>
      <w:r>
        <w:rPr>
          <w:rFonts w:ascii="Arial" w:hAnsi="Arial" w:cs="Arial"/>
          <w:sz w:val="24"/>
          <w:szCs w:val="24"/>
        </w:rPr>
        <w:t xml:space="preserve">Available at: </w:t>
      </w:r>
      <w:hyperlink r:id="rId63" w:history="1">
        <w:r w:rsidRPr="0028324F">
          <w:rPr>
            <w:rStyle w:val="Hyperlink"/>
            <w:rFonts w:ascii="Arial" w:hAnsi="Arial" w:cs="Arial"/>
            <w:sz w:val="24"/>
            <w:szCs w:val="24"/>
          </w:rPr>
          <w:t>https://www.ukessays.com/lectures/education/approaches/constructivism-3/lecture.php?vref=1</w:t>
        </w:r>
      </w:hyperlink>
      <w:r>
        <w:rPr>
          <w:rFonts w:ascii="Arial" w:hAnsi="Arial" w:cs="Arial"/>
          <w:sz w:val="24"/>
          <w:szCs w:val="24"/>
        </w:rPr>
        <w:t xml:space="preserve"> (Accessed: 24.02.2021).</w:t>
      </w:r>
    </w:p>
    <w:p w14:paraId="7ED458A6"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UNICEF. (2018) </w:t>
      </w:r>
      <w:r>
        <w:rPr>
          <w:rFonts w:ascii="Arial" w:hAnsi="Arial" w:cs="Arial"/>
          <w:i/>
          <w:iCs/>
          <w:color w:val="222222"/>
          <w:sz w:val="24"/>
          <w:szCs w:val="24"/>
          <w:shd w:val="clear" w:color="auto" w:fill="FFFFFF"/>
        </w:rPr>
        <w:t xml:space="preserve">Learning through play. </w:t>
      </w:r>
      <w:r>
        <w:rPr>
          <w:rFonts w:ascii="Arial" w:hAnsi="Arial" w:cs="Arial"/>
          <w:color w:val="222222"/>
          <w:sz w:val="24"/>
          <w:szCs w:val="24"/>
          <w:shd w:val="clear" w:color="auto" w:fill="FFFFFF"/>
        </w:rPr>
        <w:t xml:space="preserve">Available at: </w:t>
      </w:r>
      <w:hyperlink r:id="rId64" w:history="1">
        <w:r w:rsidRPr="00DA59A2">
          <w:rPr>
            <w:rStyle w:val="Hyperlink"/>
            <w:rFonts w:ascii="Arial" w:hAnsi="Arial" w:cs="Arial"/>
            <w:sz w:val="24"/>
            <w:szCs w:val="24"/>
            <w:shd w:val="clear" w:color="auto" w:fill="FFFFFF"/>
          </w:rPr>
          <w:t>https://unicef.org/sites/default/files/2018-12/UNICEF-Lego-Foundation-Learning-through-Play.pdf</w:t>
        </w:r>
      </w:hyperlink>
      <w:r>
        <w:rPr>
          <w:rFonts w:ascii="Arial" w:hAnsi="Arial" w:cs="Arial"/>
          <w:color w:val="222222"/>
          <w:sz w:val="24"/>
          <w:szCs w:val="24"/>
          <w:shd w:val="clear" w:color="auto" w:fill="FFFFFF"/>
        </w:rPr>
        <w:t xml:space="preserve"> (Accessed: 06.04.2021). </w:t>
      </w:r>
    </w:p>
    <w:p w14:paraId="3359C986"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United Nations. (2006) </w:t>
      </w:r>
      <w:r>
        <w:rPr>
          <w:rFonts w:ascii="Arial" w:hAnsi="Arial" w:cs="Arial"/>
          <w:i/>
          <w:iCs/>
          <w:sz w:val="24"/>
          <w:szCs w:val="24"/>
        </w:rPr>
        <w:t xml:space="preserve">United Nations Convention on the Rights of Persons with Disabilities. </w:t>
      </w:r>
      <w:r>
        <w:rPr>
          <w:rFonts w:ascii="Arial" w:hAnsi="Arial" w:cs="Arial"/>
          <w:sz w:val="24"/>
          <w:szCs w:val="24"/>
        </w:rPr>
        <w:t xml:space="preserve">Available at: </w:t>
      </w:r>
      <w:hyperlink r:id="rId65" w:history="1">
        <w:r w:rsidRPr="0028324F">
          <w:rPr>
            <w:rStyle w:val="Hyperlink"/>
            <w:rFonts w:ascii="Arial" w:hAnsi="Arial" w:cs="Arial"/>
            <w:sz w:val="24"/>
            <w:szCs w:val="24"/>
          </w:rPr>
          <w:t>https://www.un.org/disabilities/documents/convention/convention_accessible_pdf.pdf</w:t>
        </w:r>
      </w:hyperlink>
      <w:r>
        <w:rPr>
          <w:rFonts w:ascii="Arial" w:hAnsi="Arial" w:cs="Arial"/>
          <w:sz w:val="24"/>
          <w:szCs w:val="24"/>
        </w:rPr>
        <w:t xml:space="preserve"> (Accessed: 24.02.2021). </w:t>
      </w:r>
    </w:p>
    <w:p w14:paraId="1694DED7" w14:textId="77777777" w:rsidR="00F92970" w:rsidRPr="00F00062"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Welsh Government. (2020) </w:t>
      </w:r>
      <w:r>
        <w:rPr>
          <w:rFonts w:ascii="Arial" w:hAnsi="Arial" w:cs="Arial"/>
          <w:i/>
          <w:iCs/>
          <w:color w:val="222222"/>
          <w:sz w:val="24"/>
          <w:szCs w:val="24"/>
          <w:shd w:val="clear" w:color="auto" w:fill="FFFFFF"/>
        </w:rPr>
        <w:t xml:space="preserve">A new curriculum in Wales: Changing the way children and young people learn in school. </w:t>
      </w:r>
      <w:r>
        <w:rPr>
          <w:rFonts w:ascii="Arial" w:hAnsi="Arial" w:cs="Arial"/>
          <w:color w:val="222222"/>
          <w:sz w:val="24"/>
          <w:szCs w:val="24"/>
          <w:shd w:val="clear" w:color="auto" w:fill="FFFFFF"/>
        </w:rPr>
        <w:t xml:space="preserve">Available at: </w:t>
      </w:r>
      <w:hyperlink r:id="rId66" w:history="1">
        <w:r w:rsidRPr="00DA59A2">
          <w:rPr>
            <w:rStyle w:val="Hyperlink"/>
            <w:rFonts w:ascii="Arial" w:hAnsi="Arial" w:cs="Arial"/>
            <w:sz w:val="24"/>
            <w:szCs w:val="24"/>
            <w:shd w:val="clear" w:color="auto" w:fill="FFFFFF"/>
          </w:rPr>
          <w:t>https://hwb.gov.wales/api/storage/016a744a-d1f4-4db1-8b35-0fe1648c1009/a-new-curriculum-in-wales.pdf</w:t>
        </w:r>
      </w:hyperlink>
      <w:r>
        <w:rPr>
          <w:rFonts w:ascii="Arial" w:hAnsi="Arial" w:cs="Arial"/>
          <w:color w:val="222222"/>
          <w:sz w:val="24"/>
          <w:szCs w:val="24"/>
          <w:shd w:val="clear" w:color="auto" w:fill="FFFFFF"/>
        </w:rPr>
        <w:t xml:space="preserve"> (Accessed: 06.04.2021). </w:t>
      </w:r>
    </w:p>
    <w:p w14:paraId="6835AAAE"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Welsh Government. (2020) </w:t>
      </w:r>
      <w:r>
        <w:rPr>
          <w:rFonts w:ascii="Arial" w:hAnsi="Arial" w:cs="Arial"/>
          <w:i/>
          <w:iCs/>
          <w:sz w:val="24"/>
          <w:szCs w:val="24"/>
        </w:rPr>
        <w:t xml:space="preserve">Curriculum for Wales. </w:t>
      </w:r>
      <w:r>
        <w:rPr>
          <w:rFonts w:ascii="Arial" w:hAnsi="Arial" w:cs="Arial"/>
          <w:sz w:val="24"/>
          <w:szCs w:val="24"/>
        </w:rPr>
        <w:t xml:space="preserve">Available at: </w:t>
      </w:r>
      <w:hyperlink r:id="rId67" w:history="1">
        <w:r w:rsidRPr="003B1D84">
          <w:rPr>
            <w:rStyle w:val="Hyperlink"/>
            <w:rFonts w:ascii="Arial" w:hAnsi="Arial" w:cs="Arial"/>
            <w:sz w:val="24"/>
            <w:szCs w:val="24"/>
          </w:rPr>
          <w:t>https://hwb.gov.wales/api/storage/afca43eb-5c50-4846-9c2d0d56fbffba09/curriculum-for-wales-guidance-120320.pdf</w:t>
        </w:r>
      </w:hyperlink>
      <w:r>
        <w:rPr>
          <w:rFonts w:ascii="Arial" w:hAnsi="Arial" w:cs="Arial"/>
          <w:sz w:val="24"/>
          <w:szCs w:val="24"/>
        </w:rPr>
        <w:t xml:space="preserve"> (Accessed: 18.02.2021). </w:t>
      </w:r>
    </w:p>
    <w:p w14:paraId="6DE1C779" w14:textId="77777777" w:rsidR="00F92970" w:rsidRDefault="00F92970" w:rsidP="00F9297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Welsh Government. (2021) </w:t>
      </w:r>
      <w:r>
        <w:rPr>
          <w:rFonts w:ascii="Arial" w:hAnsi="Arial" w:cs="Arial"/>
          <w:i/>
          <w:iCs/>
          <w:color w:val="222222"/>
          <w:sz w:val="24"/>
          <w:szCs w:val="24"/>
          <w:shd w:val="clear" w:color="auto" w:fill="FFFFFF"/>
        </w:rPr>
        <w:t xml:space="preserve">Digital Competence Framework. </w:t>
      </w:r>
      <w:r>
        <w:rPr>
          <w:rFonts w:ascii="Arial" w:hAnsi="Arial" w:cs="Arial"/>
          <w:color w:val="222222"/>
          <w:sz w:val="24"/>
          <w:szCs w:val="24"/>
          <w:shd w:val="clear" w:color="auto" w:fill="FFFFFF"/>
        </w:rPr>
        <w:t xml:space="preserve">Available at: </w:t>
      </w:r>
      <w:hyperlink r:id="rId68" w:anchor="eyJpIjpbeyJhIjoxfV0sImMiOlt7ImEiOjB9LHsiYSI6MH0seyJhIjowfSx7ImEiOjB9LHsiYSI6MX0seyJhIjowfSx7ImEiOjB9LHsiYSI6MH0seyJhIjowfSx7ImEiOjB9LHsiYSI6MH0seyJhIjowfSx7ImEiOjB9LHsiYSI6MH0seyJhIjowfSx7ImEiOjB9LHsiYSI6MH1dfQ==" w:history="1">
        <w:r w:rsidRPr="00DA59A2">
          <w:rPr>
            <w:rStyle w:val="Hyperlink"/>
            <w:rFonts w:ascii="Arial" w:hAnsi="Arial" w:cs="Arial"/>
            <w:sz w:val="24"/>
            <w:szCs w:val="24"/>
            <w:shd w:val="clear" w:color="auto" w:fill="FFFFFF"/>
          </w:rPr>
          <w:t>https://hwb.gov.wales/curriculum-for-wales-2008/digital-competence-framework-curriculum-for-wales-2008-version/framework/#eyJpIjpbeyJhIjoxfV0sImMiOlt7ImEiOjB9LHsiYSI6MH0seyJhIjowfSx7ImEiOjB9LHsiYSI6MX0seyJhIjowfSx7ImEiOjB9LHsiYSI6MH0seyJhIjowfSx7ImEiOjB9LHsiYSI6MH0seyJhIjowfSx7ImEiOjB9LHsiYSI6MH0seyJhIjowfSx7ImEiOjB9LHsiYSI6MH1dfQ==</w:t>
        </w:r>
      </w:hyperlink>
      <w:r>
        <w:rPr>
          <w:rFonts w:ascii="Arial" w:hAnsi="Arial" w:cs="Arial"/>
          <w:color w:val="222222"/>
          <w:sz w:val="24"/>
          <w:szCs w:val="24"/>
          <w:shd w:val="clear" w:color="auto" w:fill="FFFFFF"/>
        </w:rPr>
        <w:t xml:space="preserve"> (Accessed: 05.04.2021). </w:t>
      </w:r>
    </w:p>
    <w:p w14:paraId="09AE6D3D" w14:textId="77777777" w:rsidR="00F92970" w:rsidRDefault="00F92970" w:rsidP="00F92970">
      <w:pPr>
        <w:spacing w:line="360" w:lineRule="auto"/>
        <w:jc w:val="both"/>
        <w:rPr>
          <w:rFonts w:ascii="Arial" w:hAnsi="Arial" w:cs="Arial"/>
          <w:sz w:val="24"/>
          <w:szCs w:val="24"/>
        </w:rPr>
      </w:pPr>
      <w:r>
        <w:rPr>
          <w:rFonts w:ascii="Arial" w:hAnsi="Arial" w:cs="Arial"/>
          <w:sz w:val="24"/>
          <w:szCs w:val="24"/>
        </w:rPr>
        <w:t xml:space="preserve">Winchester, N. (2019) ‘Technology: Health and Wellbeing of Children and Young People Debate on 17 January 2019’, </w:t>
      </w:r>
      <w:r>
        <w:rPr>
          <w:rFonts w:ascii="Arial" w:hAnsi="Arial" w:cs="Arial"/>
          <w:i/>
          <w:iCs/>
          <w:sz w:val="24"/>
          <w:szCs w:val="24"/>
        </w:rPr>
        <w:t xml:space="preserve">House of Lords Library Briefing. </w:t>
      </w:r>
      <w:r>
        <w:rPr>
          <w:rFonts w:ascii="Arial" w:hAnsi="Arial" w:cs="Arial"/>
          <w:sz w:val="24"/>
          <w:szCs w:val="24"/>
        </w:rPr>
        <w:t xml:space="preserve">Available at: </w:t>
      </w:r>
      <w:hyperlink r:id="rId69" w:history="1">
        <w:r w:rsidRPr="0028324F">
          <w:rPr>
            <w:rStyle w:val="Hyperlink"/>
            <w:rFonts w:ascii="Arial" w:hAnsi="Arial" w:cs="Arial"/>
            <w:sz w:val="24"/>
            <w:szCs w:val="24"/>
          </w:rPr>
          <w:t>https://lordslibrary.parliament.uk/research-briefings/lln-2019-0003/</w:t>
        </w:r>
      </w:hyperlink>
      <w:r>
        <w:rPr>
          <w:rFonts w:ascii="Arial" w:hAnsi="Arial" w:cs="Arial"/>
          <w:sz w:val="24"/>
          <w:szCs w:val="24"/>
        </w:rPr>
        <w:t xml:space="preserve"> (Accessed: 23.02.2021). </w:t>
      </w:r>
    </w:p>
    <w:p w14:paraId="03A16F71" w14:textId="77777777" w:rsidR="00F92970" w:rsidRDefault="00F92970" w:rsidP="00F92970">
      <w:pPr>
        <w:spacing w:line="360" w:lineRule="auto"/>
        <w:jc w:val="both"/>
        <w:rPr>
          <w:rFonts w:ascii="Arial" w:hAnsi="Arial" w:cs="Arial"/>
          <w:sz w:val="24"/>
          <w:szCs w:val="24"/>
        </w:rPr>
      </w:pPr>
      <w:proofErr w:type="spellStart"/>
      <w:r>
        <w:rPr>
          <w:rFonts w:ascii="Arial" w:hAnsi="Arial" w:cs="Arial"/>
          <w:sz w:val="24"/>
          <w:szCs w:val="24"/>
        </w:rPr>
        <w:t>Woda</w:t>
      </w:r>
      <w:proofErr w:type="spellEnd"/>
      <w:r>
        <w:rPr>
          <w:rFonts w:ascii="Arial" w:hAnsi="Arial" w:cs="Arial"/>
          <w:sz w:val="24"/>
          <w:szCs w:val="24"/>
        </w:rPr>
        <w:t xml:space="preserve">, S. (2019) </w:t>
      </w:r>
      <w:r>
        <w:rPr>
          <w:rFonts w:ascii="Arial" w:hAnsi="Arial" w:cs="Arial"/>
          <w:i/>
          <w:iCs/>
          <w:sz w:val="24"/>
          <w:szCs w:val="24"/>
        </w:rPr>
        <w:t xml:space="preserve">10 Reasons to Monitor Your Child’s Internet Activity. </w:t>
      </w:r>
      <w:r>
        <w:rPr>
          <w:rFonts w:ascii="Arial" w:hAnsi="Arial" w:cs="Arial"/>
          <w:sz w:val="24"/>
          <w:szCs w:val="24"/>
        </w:rPr>
        <w:t xml:space="preserve">Available at: </w:t>
      </w:r>
      <w:hyperlink r:id="rId70" w:history="1">
        <w:r w:rsidRPr="0028324F">
          <w:rPr>
            <w:rStyle w:val="Hyperlink"/>
            <w:rFonts w:ascii="Arial" w:hAnsi="Arial" w:cs="Arial"/>
            <w:sz w:val="24"/>
            <w:szCs w:val="24"/>
          </w:rPr>
          <w:t>https://www.resources.uknowkids.com/blog/bid/159115/10-reasons-to-monitor-your-child-s-internet-activity</w:t>
        </w:r>
      </w:hyperlink>
      <w:r>
        <w:rPr>
          <w:rFonts w:ascii="Arial" w:hAnsi="Arial" w:cs="Arial"/>
          <w:sz w:val="24"/>
          <w:szCs w:val="24"/>
        </w:rPr>
        <w:t xml:space="preserve"> (Accessed: 22.02.2021).</w:t>
      </w:r>
    </w:p>
    <w:p w14:paraId="31B04EFA" w14:textId="77777777" w:rsidR="00A32305" w:rsidRDefault="00A32305" w:rsidP="00867D36">
      <w:pPr>
        <w:spacing w:line="360" w:lineRule="auto"/>
        <w:jc w:val="both"/>
        <w:rPr>
          <w:rFonts w:ascii="Arial" w:hAnsi="Arial" w:cs="Arial"/>
          <w:color w:val="222222"/>
          <w:sz w:val="24"/>
          <w:szCs w:val="24"/>
          <w:shd w:val="clear" w:color="auto" w:fill="FFFFFF"/>
        </w:rPr>
      </w:pPr>
    </w:p>
    <w:p w14:paraId="488A463B" w14:textId="7BB51C59" w:rsidR="00144D6D" w:rsidRDefault="00144D6D" w:rsidP="00867D36">
      <w:pPr>
        <w:spacing w:line="360" w:lineRule="auto"/>
        <w:jc w:val="both"/>
        <w:rPr>
          <w:rFonts w:ascii="Arial" w:hAnsi="Arial" w:cs="Arial"/>
          <w:color w:val="222222"/>
          <w:sz w:val="24"/>
          <w:szCs w:val="24"/>
          <w:shd w:val="clear" w:color="auto" w:fill="FFFFFF"/>
        </w:rPr>
      </w:pPr>
    </w:p>
    <w:p w14:paraId="6E0D7725" w14:textId="15A0A72D" w:rsidR="00144D6D" w:rsidRDefault="00144D6D" w:rsidP="00867D36">
      <w:pPr>
        <w:spacing w:line="360" w:lineRule="auto"/>
        <w:jc w:val="both"/>
        <w:rPr>
          <w:rFonts w:ascii="Arial" w:hAnsi="Arial" w:cs="Arial"/>
          <w:color w:val="222222"/>
          <w:sz w:val="24"/>
          <w:szCs w:val="24"/>
          <w:shd w:val="clear" w:color="auto" w:fill="FFFFFF"/>
        </w:rPr>
      </w:pPr>
    </w:p>
    <w:p w14:paraId="4A51F092" w14:textId="4486ED6D" w:rsidR="00144D6D" w:rsidRDefault="00144D6D" w:rsidP="00867D36">
      <w:pPr>
        <w:spacing w:line="360" w:lineRule="auto"/>
        <w:jc w:val="both"/>
        <w:rPr>
          <w:rFonts w:ascii="Arial" w:hAnsi="Arial" w:cs="Arial"/>
          <w:color w:val="222222"/>
          <w:sz w:val="24"/>
          <w:szCs w:val="24"/>
          <w:shd w:val="clear" w:color="auto" w:fill="FFFFFF"/>
        </w:rPr>
      </w:pPr>
    </w:p>
    <w:p w14:paraId="074F4704" w14:textId="076424D2" w:rsidR="00144D6D" w:rsidRDefault="00144D6D" w:rsidP="00867D36">
      <w:pPr>
        <w:spacing w:line="360" w:lineRule="auto"/>
        <w:jc w:val="both"/>
        <w:rPr>
          <w:rFonts w:ascii="Arial" w:hAnsi="Arial" w:cs="Arial"/>
          <w:color w:val="222222"/>
          <w:sz w:val="24"/>
          <w:szCs w:val="24"/>
          <w:shd w:val="clear" w:color="auto" w:fill="FFFFFF"/>
        </w:rPr>
      </w:pPr>
    </w:p>
    <w:p w14:paraId="27E540E4" w14:textId="20F731F0" w:rsidR="00144D6D" w:rsidRDefault="00144D6D" w:rsidP="00867D36">
      <w:pPr>
        <w:spacing w:line="360" w:lineRule="auto"/>
        <w:jc w:val="both"/>
        <w:rPr>
          <w:rFonts w:ascii="Arial" w:hAnsi="Arial" w:cs="Arial"/>
          <w:color w:val="222222"/>
          <w:sz w:val="24"/>
          <w:szCs w:val="24"/>
          <w:shd w:val="clear" w:color="auto" w:fill="FFFFFF"/>
        </w:rPr>
      </w:pPr>
    </w:p>
    <w:p w14:paraId="46438620" w14:textId="277D4D79" w:rsidR="00144D6D" w:rsidRDefault="00144D6D" w:rsidP="00867D36">
      <w:pPr>
        <w:spacing w:line="360" w:lineRule="auto"/>
        <w:jc w:val="both"/>
        <w:rPr>
          <w:rFonts w:ascii="Arial" w:hAnsi="Arial" w:cs="Arial"/>
          <w:color w:val="222222"/>
          <w:sz w:val="24"/>
          <w:szCs w:val="24"/>
          <w:shd w:val="clear" w:color="auto" w:fill="FFFFFF"/>
        </w:rPr>
      </w:pPr>
    </w:p>
    <w:p w14:paraId="0D11D840" w14:textId="00A1D90F" w:rsidR="00144D6D" w:rsidRDefault="00144D6D" w:rsidP="00867D36">
      <w:pPr>
        <w:spacing w:line="360" w:lineRule="auto"/>
        <w:jc w:val="both"/>
        <w:rPr>
          <w:rFonts w:ascii="Arial" w:hAnsi="Arial" w:cs="Arial"/>
          <w:color w:val="222222"/>
          <w:sz w:val="24"/>
          <w:szCs w:val="24"/>
          <w:shd w:val="clear" w:color="auto" w:fill="FFFFFF"/>
        </w:rPr>
      </w:pPr>
    </w:p>
    <w:p w14:paraId="479AC11F" w14:textId="77777777" w:rsidR="00144D6D" w:rsidRPr="00144D6D" w:rsidRDefault="00144D6D" w:rsidP="00867D36">
      <w:pPr>
        <w:spacing w:line="360" w:lineRule="auto"/>
        <w:jc w:val="both"/>
        <w:rPr>
          <w:rFonts w:ascii="Arial" w:hAnsi="Arial" w:cs="Arial"/>
          <w:color w:val="222222"/>
          <w:sz w:val="24"/>
          <w:szCs w:val="24"/>
          <w:u w:val="single"/>
          <w:shd w:val="clear" w:color="auto" w:fill="FFFFFF"/>
        </w:rPr>
      </w:pPr>
    </w:p>
    <w:sectPr w:rsidR="00144D6D" w:rsidRPr="00144D6D">
      <w:headerReference w:type="default"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472FE1" w14:textId="77777777" w:rsidR="00804AA5" w:rsidRDefault="00804AA5" w:rsidP="0016565B">
      <w:pPr>
        <w:spacing w:after="0" w:line="240" w:lineRule="auto"/>
      </w:pPr>
      <w:r>
        <w:separator/>
      </w:r>
    </w:p>
  </w:endnote>
  <w:endnote w:type="continuationSeparator" w:id="0">
    <w:p w14:paraId="67EB5648" w14:textId="77777777" w:rsidR="00804AA5" w:rsidRDefault="00804AA5" w:rsidP="00165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6893461"/>
      <w:docPartObj>
        <w:docPartGallery w:val="Page Numbers (Bottom of Page)"/>
        <w:docPartUnique/>
      </w:docPartObj>
    </w:sdtPr>
    <w:sdtEndPr>
      <w:rPr>
        <w:noProof/>
      </w:rPr>
    </w:sdtEndPr>
    <w:sdtContent>
      <w:p w14:paraId="6FA530E5" w14:textId="6E978FE2" w:rsidR="00167305" w:rsidRDefault="001673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12B71A" w14:textId="18992518" w:rsidR="0016565B" w:rsidRDefault="00165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98B47E" w14:textId="77777777" w:rsidR="00804AA5" w:rsidRDefault="00804AA5" w:rsidP="0016565B">
      <w:pPr>
        <w:spacing w:after="0" w:line="240" w:lineRule="auto"/>
      </w:pPr>
      <w:r>
        <w:separator/>
      </w:r>
    </w:p>
  </w:footnote>
  <w:footnote w:type="continuationSeparator" w:id="0">
    <w:p w14:paraId="43E2E870" w14:textId="77777777" w:rsidR="00804AA5" w:rsidRDefault="00804AA5" w:rsidP="001656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811259" w14:textId="0E604380" w:rsidR="0016565B" w:rsidRDefault="0016565B">
    <w:pPr>
      <w:pStyle w:val="Header"/>
    </w:pPr>
    <w:r>
      <w:t>1906989</w:t>
    </w:r>
    <w:r>
      <w:ptab w:relativeTo="margin" w:alignment="center" w:leader="none"/>
    </w:r>
    <w:r>
      <w:t>EAEE600</w:t>
    </w:r>
    <w:r>
      <w:ptab w:relativeTo="margin" w:alignment="right" w:leader="none"/>
    </w:r>
    <w:r w:rsidR="00965389">
      <w:t>4</w:t>
    </w:r>
    <w:r w:rsidR="007A3893">
      <w:t>6</w:t>
    </w:r>
    <w:r w:rsidR="002F6DAA">
      <w:t>7</w:t>
    </w:r>
    <w:r w:rsidR="000C7B2B">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340569"/>
    <w:multiLevelType w:val="multilevel"/>
    <w:tmpl w:val="799A90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A15064"/>
    <w:multiLevelType w:val="hybridMultilevel"/>
    <w:tmpl w:val="E612DB16"/>
    <w:lvl w:ilvl="0" w:tplc="39E43A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DD39D9"/>
    <w:multiLevelType w:val="hybridMultilevel"/>
    <w:tmpl w:val="23EA0D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D36"/>
    <w:rsid w:val="000064ED"/>
    <w:rsid w:val="00033351"/>
    <w:rsid w:val="00055A17"/>
    <w:rsid w:val="00082C71"/>
    <w:rsid w:val="00092031"/>
    <w:rsid w:val="00096BE7"/>
    <w:rsid w:val="000A75AE"/>
    <w:rsid w:val="000C7B2B"/>
    <w:rsid w:val="000E4F8D"/>
    <w:rsid w:val="000F18F3"/>
    <w:rsid w:val="000F2580"/>
    <w:rsid w:val="00131823"/>
    <w:rsid w:val="00133A28"/>
    <w:rsid w:val="00144D6D"/>
    <w:rsid w:val="0014534D"/>
    <w:rsid w:val="00156958"/>
    <w:rsid w:val="00165601"/>
    <w:rsid w:val="0016565B"/>
    <w:rsid w:val="00167305"/>
    <w:rsid w:val="0016748C"/>
    <w:rsid w:val="00177C81"/>
    <w:rsid w:val="0018468C"/>
    <w:rsid w:val="0019339F"/>
    <w:rsid w:val="001A62C1"/>
    <w:rsid w:val="001A6696"/>
    <w:rsid w:val="001B1466"/>
    <w:rsid w:val="001B1A85"/>
    <w:rsid w:val="001B5052"/>
    <w:rsid w:val="001C2619"/>
    <w:rsid w:val="001C6A87"/>
    <w:rsid w:val="001D1E51"/>
    <w:rsid w:val="001E4AD9"/>
    <w:rsid w:val="001E7939"/>
    <w:rsid w:val="001E7ABF"/>
    <w:rsid w:val="001F4FDA"/>
    <w:rsid w:val="001F5023"/>
    <w:rsid w:val="0022444A"/>
    <w:rsid w:val="0023496E"/>
    <w:rsid w:val="0023705B"/>
    <w:rsid w:val="00247AE5"/>
    <w:rsid w:val="00250780"/>
    <w:rsid w:val="00254519"/>
    <w:rsid w:val="00256EAA"/>
    <w:rsid w:val="00257F49"/>
    <w:rsid w:val="00260111"/>
    <w:rsid w:val="00272CA5"/>
    <w:rsid w:val="00277FD1"/>
    <w:rsid w:val="00290CF4"/>
    <w:rsid w:val="00296939"/>
    <w:rsid w:val="002D595F"/>
    <w:rsid w:val="002D5CCA"/>
    <w:rsid w:val="002F6DAA"/>
    <w:rsid w:val="003037C2"/>
    <w:rsid w:val="003164AD"/>
    <w:rsid w:val="00326A83"/>
    <w:rsid w:val="003316A8"/>
    <w:rsid w:val="00334D8C"/>
    <w:rsid w:val="00342A47"/>
    <w:rsid w:val="003542A2"/>
    <w:rsid w:val="00355CCF"/>
    <w:rsid w:val="00360B5C"/>
    <w:rsid w:val="003610AD"/>
    <w:rsid w:val="00364C00"/>
    <w:rsid w:val="00373541"/>
    <w:rsid w:val="0038098E"/>
    <w:rsid w:val="003843A2"/>
    <w:rsid w:val="00384E5E"/>
    <w:rsid w:val="00390E78"/>
    <w:rsid w:val="00397F42"/>
    <w:rsid w:val="003A0AD9"/>
    <w:rsid w:val="003A7FBA"/>
    <w:rsid w:val="003C3C97"/>
    <w:rsid w:val="003C741E"/>
    <w:rsid w:val="003D1228"/>
    <w:rsid w:val="003E03E5"/>
    <w:rsid w:val="003F4975"/>
    <w:rsid w:val="0040665F"/>
    <w:rsid w:val="00411029"/>
    <w:rsid w:val="00413CC3"/>
    <w:rsid w:val="00416799"/>
    <w:rsid w:val="004568E0"/>
    <w:rsid w:val="00463935"/>
    <w:rsid w:val="00485515"/>
    <w:rsid w:val="004952E6"/>
    <w:rsid w:val="004966AE"/>
    <w:rsid w:val="00496A0A"/>
    <w:rsid w:val="004A4E3B"/>
    <w:rsid w:val="004B3F0B"/>
    <w:rsid w:val="004C178C"/>
    <w:rsid w:val="004C2F2E"/>
    <w:rsid w:val="004D1577"/>
    <w:rsid w:val="004E6D27"/>
    <w:rsid w:val="004F3162"/>
    <w:rsid w:val="004F41B3"/>
    <w:rsid w:val="005003B8"/>
    <w:rsid w:val="00527778"/>
    <w:rsid w:val="005317E4"/>
    <w:rsid w:val="00533330"/>
    <w:rsid w:val="005408AE"/>
    <w:rsid w:val="0055656E"/>
    <w:rsid w:val="00564457"/>
    <w:rsid w:val="00591396"/>
    <w:rsid w:val="00596A14"/>
    <w:rsid w:val="00597F1A"/>
    <w:rsid w:val="005A40D5"/>
    <w:rsid w:val="005B3770"/>
    <w:rsid w:val="005E0E75"/>
    <w:rsid w:val="005E7DBE"/>
    <w:rsid w:val="005F056F"/>
    <w:rsid w:val="005F0BF4"/>
    <w:rsid w:val="005F5BF4"/>
    <w:rsid w:val="00610B5A"/>
    <w:rsid w:val="00615B60"/>
    <w:rsid w:val="00623251"/>
    <w:rsid w:val="0064405E"/>
    <w:rsid w:val="00654D17"/>
    <w:rsid w:val="0067499C"/>
    <w:rsid w:val="00687B4D"/>
    <w:rsid w:val="00693CC4"/>
    <w:rsid w:val="00697B42"/>
    <w:rsid w:val="006A6DDC"/>
    <w:rsid w:val="006B1CDD"/>
    <w:rsid w:val="006D0084"/>
    <w:rsid w:val="006E211A"/>
    <w:rsid w:val="006F1CC6"/>
    <w:rsid w:val="006F6FB8"/>
    <w:rsid w:val="00701227"/>
    <w:rsid w:val="00717FFC"/>
    <w:rsid w:val="00720780"/>
    <w:rsid w:val="00722EFB"/>
    <w:rsid w:val="007250D0"/>
    <w:rsid w:val="007273B1"/>
    <w:rsid w:val="00731269"/>
    <w:rsid w:val="00751C21"/>
    <w:rsid w:val="007569F7"/>
    <w:rsid w:val="00757931"/>
    <w:rsid w:val="00757EEE"/>
    <w:rsid w:val="007620C3"/>
    <w:rsid w:val="007705A0"/>
    <w:rsid w:val="007747E7"/>
    <w:rsid w:val="00776ACA"/>
    <w:rsid w:val="00793F59"/>
    <w:rsid w:val="007A3893"/>
    <w:rsid w:val="007C4D9E"/>
    <w:rsid w:val="007C6C6C"/>
    <w:rsid w:val="007D17B6"/>
    <w:rsid w:val="007D3EC6"/>
    <w:rsid w:val="007F7F6A"/>
    <w:rsid w:val="00804AA5"/>
    <w:rsid w:val="00805AF0"/>
    <w:rsid w:val="0081271B"/>
    <w:rsid w:val="00815604"/>
    <w:rsid w:val="00827E96"/>
    <w:rsid w:val="0083303C"/>
    <w:rsid w:val="00847933"/>
    <w:rsid w:val="00867D36"/>
    <w:rsid w:val="00896BB2"/>
    <w:rsid w:val="008A0AE4"/>
    <w:rsid w:val="008A4793"/>
    <w:rsid w:val="008B1324"/>
    <w:rsid w:val="008B6CBE"/>
    <w:rsid w:val="008C4C72"/>
    <w:rsid w:val="008E3AEF"/>
    <w:rsid w:val="008E6198"/>
    <w:rsid w:val="00916F15"/>
    <w:rsid w:val="009249B3"/>
    <w:rsid w:val="00925C65"/>
    <w:rsid w:val="00941759"/>
    <w:rsid w:val="009526AA"/>
    <w:rsid w:val="00957A4B"/>
    <w:rsid w:val="0096063D"/>
    <w:rsid w:val="00964942"/>
    <w:rsid w:val="00965027"/>
    <w:rsid w:val="00965389"/>
    <w:rsid w:val="009725CA"/>
    <w:rsid w:val="00974937"/>
    <w:rsid w:val="0098615A"/>
    <w:rsid w:val="009B727A"/>
    <w:rsid w:val="009C4726"/>
    <w:rsid w:val="009C4F48"/>
    <w:rsid w:val="009D12BE"/>
    <w:rsid w:val="00A04010"/>
    <w:rsid w:val="00A04682"/>
    <w:rsid w:val="00A266AB"/>
    <w:rsid w:val="00A32305"/>
    <w:rsid w:val="00A34AF1"/>
    <w:rsid w:val="00A34D4B"/>
    <w:rsid w:val="00A41526"/>
    <w:rsid w:val="00A5489D"/>
    <w:rsid w:val="00A56DD8"/>
    <w:rsid w:val="00A750BE"/>
    <w:rsid w:val="00A831E0"/>
    <w:rsid w:val="00AA530F"/>
    <w:rsid w:val="00AD42FB"/>
    <w:rsid w:val="00AE66BD"/>
    <w:rsid w:val="00AF0365"/>
    <w:rsid w:val="00B00F87"/>
    <w:rsid w:val="00B01429"/>
    <w:rsid w:val="00B20909"/>
    <w:rsid w:val="00B362D1"/>
    <w:rsid w:val="00B40DCF"/>
    <w:rsid w:val="00B45498"/>
    <w:rsid w:val="00B55683"/>
    <w:rsid w:val="00B60E49"/>
    <w:rsid w:val="00B71372"/>
    <w:rsid w:val="00B80EA8"/>
    <w:rsid w:val="00BC7277"/>
    <w:rsid w:val="00BD2D4F"/>
    <w:rsid w:val="00BD6A6B"/>
    <w:rsid w:val="00BE320A"/>
    <w:rsid w:val="00BF5234"/>
    <w:rsid w:val="00BF56FB"/>
    <w:rsid w:val="00C0009E"/>
    <w:rsid w:val="00C00EBB"/>
    <w:rsid w:val="00C01EB1"/>
    <w:rsid w:val="00C03051"/>
    <w:rsid w:val="00C0478A"/>
    <w:rsid w:val="00C20E4B"/>
    <w:rsid w:val="00C22BFC"/>
    <w:rsid w:val="00C608E0"/>
    <w:rsid w:val="00C82D06"/>
    <w:rsid w:val="00C94ECA"/>
    <w:rsid w:val="00C9660A"/>
    <w:rsid w:val="00C97603"/>
    <w:rsid w:val="00CB443E"/>
    <w:rsid w:val="00CB5AE9"/>
    <w:rsid w:val="00CC35D4"/>
    <w:rsid w:val="00CC3DDE"/>
    <w:rsid w:val="00CE7B1A"/>
    <w:rsid w:val="00D05B49"/>
    <w:rsid w:val="00D11AC8"/>
    <w:rsid w:val="00D574F6"/>
    <w:rsid w:val="00D819CB"/>
    <w:rsid w:val="00D91C08"/>
    <w:rsid w:val="00DA34AE"/>
    <w:rsid w:val="00DB3532"/>
    <w:rsid w:val="00DC0FE7"/>
    <w:rsid w:val="00DE3E3C"/>
    <w:rsid w:val="00DF23FD"/>
    <w:rsid w:val="00DF6110"/>
    <w:rsid w:val="00E11D9E"/>
    <w:rsid w:val="00E15203"/>
    <w:rsid w:val="00E23292"/>
    <w:rsid w:val="00E50E99"/>
    <w:rsid w:val="00E51282"/>
    <w:rsid w:val="00E553F0"/>
    <w:rsid w:val="00E56DB4"/>
    <w:rsid w:val="00E62397"/>
    <w:rsid w:val="00E631A9"/>
    <w:rsid w:val="00E65B17"/>
    <w:rsid w:val="00E83368"/>
    <w:rsid w:val="00E90F32"/>
    <w:rsid w:val="00E92E65"/>
    <w:rsid w:val="00E95D3C"/>
    <w:rsid w:val="00E96D23"/>
    <w:rsid w:val="00EA3E8D"/>
    <w:rsid w:val="00ED28D9"/>
    <w:rsid w:val="00ED5AD8"/>
    <w:rsid w:val="00EE4A73"/>
    <w:rsid w:val="00F138CD"/>
    <w:rsid w:val="00F211C8"/>
    <w:rsid w:val="00F27346"/>
    <w:rsid w:val="00F32BF5"/>
    <w:rsid w:val="00F422C2"/>
    <w:rsid w:val="00F44599"/>
    <w:rsid w:val="00F53523"/>
    <w:rsid w:val="00F56857"/>
    <w:rsid w:val="00F76F6A"/>
    <w:rsid w:val="00F81999"/>
    <w:rsid w:val="00F92970"/>
    <w:rsid w:val="00F94F57"/>
    <w:rsid w:val="00F977BD"/>
    <w:rsid w:val="00FB1259"/>
    <w:rsid w:val="00FC13ED"/>
    <w:rsid w:val="00FC5BA5"/>
    <w:rsid w:val="00FC5DBE"/>
    <w:rsid w:val="00FD1CAF"/>
    <w:rsid w:val="00FD5E94"/>
    <w:rsid w:val="00FE10CD"/>
    <w:rsid w:val="00FE273F"/>
    <w:rsid w:val="00FF6C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FB4A6F"/>
  <w15:chartTrackingRefBased/>
  <w15:docId w15:val="{315A1F59-8452-4095-B915-4536C5A0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56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65B"/>
  </w:style>
  <w:style w:type="paragraph" w:styleId="Footer">
    <w:name w:val="footer"/>
    <w:basedOn w:val="Normal"/>
    <w:link w:val="FooterChar"/>
    <w:uiPriority w:val="99"/>
    <w:unhideWhenUsed/>
    <w:rsid w:val="001656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65B"/>
  </w:style>
  <w:style w:type="character" w:styleId="Emphasis">
    <w:name w:val="Emphasis"/>
    <w:basedOn w:val="DefaultParagraphFont"/>
    <w:uiPriority w:val="20"/>
    <w:qFormat/>
    <w:rsid w:val="00DF23FD"/>
    <w:rPr>
      <w:i/>
      <w:iCs/>
    </w:rPr>
  </w:style>
  <w:style w:type="character" w:styleId="Strong">
    <w:name w:val="Strong"/>
    <w:basedOn w:val="DefaultParagraphFont"/>
    <w:uiPriority w:val="22"/>
    <w:qFormat/>
    <w:rsid w:val="00AA530F"/>
    <w:rPr>
      <w:b/>
      <w:bCs/>
    </w:rPr>
  </w:style>
  <w:style w:type="character" w:styleId="Hyperlink">
    <w:name w:val="Hyperlink"/>
    <w:basedOn w:val="DefaultParagraphFont"/>
    <w:uiPriority w:val="99"/>
    <w:unhideWhenUsed/>
    <w:rsid w:val="00033351"/>
    <w:rPr>
      <w:color w:val="0563C1" w:themeColor="hyperlink"/>
      <w:u w:val="single"/>
    </w:rPr>
  </w:style>
  <w:style w:type="table" w:styleId="TableGrid">
    <w:name w:val="Table Grid"/>
    <w:basedOn w:val="TableNormal"/>
    <w:uiPriority w:val="39"/>
    <w:rsid w:val="00144D6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6B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2708712">
      <w:bodyDiv w:val="1"/>
      <w:marLeft w:val="0"/>
      <w:marRight w:val="0"/>
      <w:marTop w:val="0"/>
      <w:marBottom w:val="0"/>
      <w:divBdr>
        <w:top w:val="none" w:sz="0" w:space="0" w:color="auto"/>
        <w:left w:val="none" w:sz="0" w:space="0" w:color="auto"/>
        <w:bottom w:val="none" w:sz="0" w:space="0" w:color="auto"/>
        <w:right w:val="none" w:sz="0" w:space="0" w:color="auto"/>
      </w:divBdr>
    </w:div>
    <w:div w:id="1779254635">
      <w:bodyDiv w:val="1"/>
      <w:marLeft w:val="0"/>
      <w:marRight w:val="0"/>
      <w:marTop w:val="0"/>
      <w:marBottom w:val="0"/>
      <w:divBdr>
        <w:top w:val="none" w:sz="0" w:space="0" w:color="auto"/>
        <w:left w:val="none" w:sz="0" w:space="0" w:color="auto"/>
        <w:bottom w:val="none" w:sz="0" w:space="0" w:color="auto"/>
        <w:right w:val="none" w:sz="0" w:space="0" w:color="auto"/>
      </w:divBdr>
    </w:div>
    <w:div w:id="208969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ndependent.co.uk/life-style/health-and-families/health-news/the-internet-can-be-bad-for-children-s-mental-health-9381551.html" TargetMode="External"/><Relationship Id="rId21" Type="http://schemas.openxmlformats.org/officeDocument/2006/relationships/hyperlink" Target="https://www.verywellmind.com/lev-vygotsky-biography-2795533" TargetMode="External"/><Relationship Id="rId42" Type="http://schemas.openxmlformats.org/officeDocument/2006/relationships/hyperlink" Target="https://oecd-ilibrary.org/sites/71b7058a-en/index.html?itemId=/content/component/71b7058a-en" TargetMode="External"/><Relationship Id="rId47" Type="http://schemas.openxmlformats.org/officeDocument/2006/relationships/hyperlink" Target="https://openaccessgoverment.org/young-children-digital-devices/69201/" TargetMode="External"/><Relationship Id="rId63" Type="http://schemas.openxmlformats.org/officeDocument/2006/relationships/hyperlink" Target="https://www.ukessays.com/lectures/education/approaches/constructivism-3/lecture.php?vref=1" TargetMode="External"/><Relationship Id="rId68" Type="http://schemas.openxmlformats.org/officeDocument/2006/relationships/hyperlink" Target="https://hwb.gov.wales/curriculum-for-wales-2008/digital-competence-framework-curriculum-for-wales-2008-version/framework/" TargetMode="External"/><Relationship Id="rId2" Type="http://schemas.openxmlformats.org/officeDocument/2006/relationships/numbering" Target="numbering.xml"/><Relationship Id="rId16" Type="http://schemas.openxmlformats.org/officeDocument/2006/relationships/image" Target="media/image1.jpeg"/><Relationship Id="rId29" Type="http://schemas.openxmlformats.org/officeDocument/2006/relationships/hyperlink" Target="https://internetmatters.org/resoucres/online-gaming-advice/online-gaming-the-benefits/" TargetMode="External"/><Relationship Id="rId11" Type="http://schemas.openxmlformats.org/officeDocument/2006/relationships/hyperlink" Target="http://www.parentzone.org.uk" TargetMode="External"/><Relationship Id="rId24" Type="http://schemas.openxmlformats.org/officeDocument/2006/relationships/hyperlink" Target="https://www.services.parliament.uk/bills/2012-13/defamation.html" TargetMode="External"/><Relationship Id="rId32" Type="http://schemas.openxmlformats.org/officeDocument/2006/relationships/hyperlink" Target="https://www.kaspersky.com/resource-center/preemptive-safety/top-10-preemptive-safety-rules-and-what-not-to-do-online" TargetMode="External"/><Relationship Id="rId37" Type="http://schemas.openxmlformats.org/officeDocument/2006/relationships/hyperlink" Target="https://www.positivepsychology.com/mental-health-theories/" TargetMode="External"/><Relationship Id="rId40" Type="http://schemas.openxmlformats.org/officeDocument/2006/relationships/hyperlink" Target="https://www.nspcc.org.uk/keeping-cildren-safe/online-safety/talking-child-online-safety/" TargetMode="External"/><Relationship Id="rId45" Type="http://schemas.openxmlformats.org/officeDocument/2006/relationships/hyperlink" Target="https://www.oecd.org/education/ceri/Booklet-21st-century-children.pdf" TargetMode="External"/><Relationship Id="rId53" Type="http://schemas.openxmlformats.org/officeDocument/2006/relationships/hyperlink" Target="https://early-education.org.uk/about-froebel" TargetMode="External"/><Relationship Id="rId58" Type="http://schemas.openxmlformats.org/officeDocument/2006/relationships/hyperlink" Target="https://assets.publishing.service.gov.uk/government/uploads/system/uploads/attachment_data/file/487973/ukccis_guide-final__3_.pdf" TargetMode="External"/><Relationship Id="rId66" Type="http://schemas.openxmlformats.org/officeDocument/2006/relationships/hyperlink" Target="https://hwb.gov.wales/api/storage/016a744a-d1f4-4db1-8b35-0fe1648c1009/a-new-curriculum-in-wales.pdf"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saferinternet.org.uk/blog/parenting-digital-age-what-are-benefits-my-child-using-technology" TargetMode="External"/><Relationship Id="rId19" Type="http://schemas.openxmlformats.org/officeDocument/2006/relationships/hyperlink" Target="https://www.qustodio.com/en/blog/2020/07/technology-child-social-development/" TargetMode="External"/><Relationship Id="rId14" Type="http://schemas.openxmlformats.org/officeDocument/2006/relationships/hyperlink" Target="http://www.ncsc.gov.uk" TargetMode="External"/><Relationship Id="rId22" Type="http://schemas.openxmlformats.org/officeDocument/2006/relationships/hyperlink" Target="https://www.childline.org.uk/info-advice/bullying-abuse-safety/online-mobile-safety/online-gaming/" TargetMode="External"/><Relationship Id="rId27" Type="http://schemas.openxmlformats.org/officeDocument/2006/relationships/hyperlink" Target="https://digitalcommons.uri.edu/cgi/viewcontent.cgi?referer=http://scholar.google.co.uk/&amp;httpsredir=1&amp;article=1212&amp;context=srhonorsprog" TargetMode="External"/><Relationship Id="rId30" Type="http://schemas.openxmlformats.org/officeDocument/2006/relationships/hyperlink" Target="https://www.npr.org/sections/ed/2017/10/19/558178851/young-children-are-spending-much-more-time-in-front-of-small-screens" TargetMode="External"/><Relationship Id="rId35" Type="http://schemas.openxmlformats.org/officeDocument/2006/relationships/hyperlink" Target="https://www.mentalhealth.org.uk/a-to-z/d/digital-mental-health" TargetMode="External"/><Relationship Id="rId43" Type="http://schemas.openxmlformats.org/officeDocument/2006/relationships/hyperlink" Target="https://www.ofcom.org.uk/__data/assets/pdf_file/0022/117256/CMR-2018-narrative-report.pdf" TargetMode="External"/><Relationship Id="rId48" Type="http://schemas.openxmlformats.org/officeDocument/2006/relationships/hyperlink" Target="https://www.gov.uk/government/publications/better-mental-health-jsna-toolkit/5-children-and-young-people" TargetMode="External"/><Relationship Id="rId56" Type="http://schemas.openxmlformats.org/officeDocument/2006/relationships/hyperlink" Target="https://theschoolrun.com/concentration-exercies-for-children" TargetMode="External"/><Relationship Id="rId64" Type="http://schemas.openxmlformats.org/officeDocument/2006/relationships/hyperlink" Target="https://unicef.org/sites/default/files/2018-12/UNICEF-Lego-Foundation-Learning-through-Play.pdf" TargetMode="External"/><Relationship Id="rId69" Type="http://schemas.openxmlformats.org/officeDocument/2006/relationships/hyperlink" Target="https://lordslibrary.parliament.uk/research-briefings/lln-2019-0003/" TargetMode="External"/><Relationship Id="rId8" Type="http://schemas.openxmlformats.org/officeDocument/2006/relationships/hyperlink" Target="http://www.childnet.com" TargetMode="External"/><Relationship Id="rId51" Type="http://schemas.openxmlformats.org/officeDocument/2006/relationships/hyperlink" Target="https://www.socialcare.wales/hub/sswbact"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www.childnet.com" TargetMode="External"/><Relationship Id="rId17" Type="http://schemas.openxmlformats.org/officeDocument/2006/relationships/image" Target="media/image2.png"/><Relationship Id="rId25" Type="http://schemas.openxmlformats.org/officeDocument/2006/relationships/hyperlink" Target="https://lotc.org.uk/wp-content/uploads/2010/12/Benefits-for-Early-Years-LOtC-Final-5AUG09.pdf" TargetMode="External"/><Relationship Id="rId33" Type="http://schemas.openxmlformats.org/officeDocument/2006/relationships/hyperlink" Target="https://www.digitalhealthtoday.com/blog/technology-and-mental-health/" TargetMode="External"/><Relationship Id="rId38" Type="http://schemas.openxmlformats.org/officeDocument/2006/relationships/hyperlink" Target="https://novakdjokovicfoundation.org/early-childhood-development-physical-activity-early-childhood/" TargetMode="External"/><Relationship Id="rId46" Type="http://schemas.openxmlformats.org/officeDocument/2006/relationships/hyperlink" Target="https://www/onlinesense.org/internet-safety-rules-smart-online/" TargetMode="External"/><Relationship Id="rId59" Type="http://schemas.openxmlformats.org/officeDocument/2006/relationships/hyperlink" Target="https://www.saferinternet.org,uk/blog/supporting-young-people-online" TargetMode="External"/><Relationship Id="rId67" Type="http://schemas.openxmlformats.org/officeDocument/2006/relationships/hyperlink" Target="https://hwb.gov.wales/api/storage/afca43eb-5c50-4846-9c2d0d56fbffba09/curriculum-for-wales-guidance-120320.pdf" TargetMode="External"/><Relationship Id="rId20" Type="http://schemas.openxmlformats.org/officeDocument/2006/relationships/hyperlink" Target="https://www.cdc.gov/chronicdisease/resources/publications/factsheets/physical-activity.htm" TargetMode="External"/><Relationship Id="rId41" Type="http://schemas.openxmlformats.org/officeDocument/2006/relationships/hyperlink" Target="https://www.oecd.org/education/ceri/Booklet-21st-century-children.pdf" TargetMode="External"/><Relationship Id="rId54" Type="http://schemas.openxmlformats.org/officeDocument/2006/relationships/hyperlink" Target="https://www.childrenssociety.org.uk/what-we-do/our-work/well-being" TargetMode="External"/><Relationship Id="rId62" Type="http://schemas.openxmlformats.org/officeDocument/2006/relationships/hyperlink" Target="https://www.ukessays.com/essays/media/advantages-disadvantages-childrens-7261.php" TargetMode="External"/><Relationship Id="rId70" Type="http://schemas.openxmlformats.org/officeDocument/2006/relationships/hyperlink" Target="https://www.resources.uknowkids.com/blog/bid/159115/10-reasons-to-monitor-your-child-s-internet-activit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parentzone.org.uk" TargetMode="External"/><Relationship Id="rId23" Type="http://schemas.openxmlformats.org/officeDocument/2006/relationships/hyperlink" Target="https://www.wired.co.uk/article/safer-internet-day-2017-positive" TargetMode="External"/><Relationship Id="rId28" Type="http://schemas.openxmlformats.org/officeDocument/2006/relationships/hyperlink" Target="https://www.pewresearch.org/fact-tank/2018/09/28/internet-social-media-use-and-device-ownership-in-u-s-have-plateaued-after-years-of-growth/" TargetMode="External"/><Relationship Id="rId36" Type="http://schemas.openxmlformats.org/officeDocument/2006/relationships/hyperlink" Target="https://www.mentalhealth.org.uk/statistics/mental-health-statistics-children-and-young-people" TargetMode="External"/><Relationship Id="rId49" Type="http://schemas.openxmlformats.org/officeDocument/2006/relationships/hyperlink" Target="https://parentinfo.org/article/9-ways-the-internet-can-be-good-for-your-children" TargetMode="External"/><Relationship Id="rId57" Type="http://schemas.openxmlformats.org/officeDocument/2006/relationships/hyperlink" Target="https://theschoolrun.com/the-importance-of-teaching-your-child-teamwork" TargetMode="External"/><Relationship Id="rId10" Type="http://schemas.openxmlformats.org/officeDocument/2006/relationships/hyperlink" Target="http://www.ncsc.gov.uk" TargetMode="External"/><Relationship Id="rId31" Type="http://schemas.openxmlformats.org/officeDocument/2006/relationships/hyperlink" Target="https://www.kaspersky.com/about/press-releases/2016_childrens-dependency-on-the-internet-leads-to-secrecy-over-sharing-and-social-withdrawal" TargetMode="External"/><Relationship Id="rId44" Type="http://schemas.openxmlformats.org/officeDocument/2006/relationships/hyperlink" Target="https://www.ofcom.org.uk/__data/assets/pdf_file/0024/134907/children-and-parents-media-use-and-attitudes-2018.pdf" TargetMode="External"/><Relationship Id="rId52" Type="http://schemas.openxmlformats.org/officeDocument/2006/relationships/hyperlink" Target="https://www.thesilverlining.com/westbendcares/blog/the-positive-and-negative-effects-of-technology-on-children" TargetMode="External"/><Relationship Id="rId60" Type="http://schemas.openxmlformats.org/officeDocument/2006/relationships/hyperlink" Target="https://www.saferinternet.org.uk/blog/key-things-to-remember-when-helping-your-child-set-new-profile" TargetMode="External"/><Relationship Id="rId65" Type="http://schemas.openxmlformats.org/officeDocument/2006/relationships/hyperlink" Target="https://www.un.org/disabilities/documents/convention/convention_accessible_pdf.pdf"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getsafeonline.org" TargetMode="External"/><Relationship Id="rId13" Type="http://schemas.openxmlformats.org/officeDocument/2006/relationships/hyperlink" Target="http://www.getsafeonline.org" TargetMode="External"/><Relationship Id="rId18" Type="http://schemas.openxmlformats.org/officeDocument/2006/relationships/hyperlink" Target="https://www.anncrafttrust.org/resources/support-for-parents-and-carers-keeping-children-and-young-people-safe-online/" TargetMode="External"/><Relationship Id="rId39" Type="http://schemas.openxmlformats.org/officeDocument/2006/relationships/hyperlink" Target="https://www.learning.nspcc.org.uk/child-abuse-and-neglect/on;ine-abuse" TargetMode="External"/><Relationship Id="rId34" Type="http://schemas.openxmlformats.org/officeDocument/2006/relationships/hyperlink" Target="https://www.medicalnewstoday.com/articles/negative-effects-of-technology" TargetMode="External"/><Relationship Id="rId50" Type="http://schemas.openxmlformats.org/officeDocument/2006/relationships/hyperlink" Target="https://www.sandfield-day-nursery.co.uk/the-importance-of-social-interactions-in-a-childs-early-years" TargetMode="External"/><Relationship Id="rId55" Type="http://schemas.openxmlformats.org/officeDocument/2006/relationships/hyperlink" Target="https://blogs.rch.org.au/drmargie/2015/10/21/why-cant-my-child-concentrate-at-school/" TargetMode="External"/><Relationship Id="rId7" Type="http://schemas.openxmlformats.org/officeDocument/2006/relationships/endnotes" Target="endnote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29CEB-B80B-4350-BCD0-B4E5C1A3F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6579</Words>
  <Characters>37503</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kira.thornton.x@outlook.com</dc:creator>
  <cp:keywords/>
  <dc:description/>
  <cp:lastModifiedBy>Gwyneth Davies</cp:lastModifiedBy>
  <cp:revision>2</cp:revision>
  <dcterms:created xsi:type="dcterms:W3CDTF">2021-04-14T07:57:00Z</dcterms:created>
  <dcterms:modified xsi:type="dcterms:W3CDTF">2021-04-14T07:57:00Z</dcterms:modified>
</cp:coreProperties>
</file>