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6B62E6" w14:textId="5FEE59DE" w:rsidR="0072357A" w:rsidRDefault="0072357A" w:rsidP="0072357A">
      <w:pPr>
        <w:rPr>
          <w:rFonts w:ascii="Arial" w:hAnsi="Arial" w:cs="Arial"/>
          <w:lang w:val="en-US"/>
        </w:rPr>
      </w:pPr>
      <w:r>
        <w:rPr>
          <w:rFonts w:ascii="Arial" w:hAnsi="Arial" w:cs="Arial"/>
          <w:lang w:val="en-US"/>
        </w:rPr>
        <w:t>Using one of the establishments visited how easy is it to gain a sense of what constitutes Welsh culture?</w:t>
      </w:r>
    </w:p>
    <w:p w14:paraId="4D33A0B2" w14:textId="169CB697" w:rsidR="0072357A" w:rsidRDefault="0072357A"/>
    <w:p w14:paraId="396475FC" w14:textId="79A12C95" w:rsidR="0092370B" w:rsidRDefault="00580769">
      <w:pPr>
        <w:rPr>
          <w:rFonts w:asciiTheme="minorHAnsi" w:hAnsiTheme="minorHAnsi" w:cstheme="minorHAnsi"/>
        </w:rPr>
      </w:pPr>
      <w:r w:rsidRPr="0092370B">
        <w:rPr>
          <w:rFonts w:asciiTheme="minorHAnsi" w:hAnsiTheme="minorHAnsi" w:cstheme="minorHAnsi"/>
          <w:noProof/>
        </w:rPr>
        <mc:AlternateContent>
          <mc:Choice Requires="wps">
            <w:drawing>
              <wp:anchor distT="45720" distB="45720" distL="114300" distR="114300" simplePos="0" relativeHeight="251666432" behindDoc="0" locked="0" layoutInCell="1" allowOverlap="1" wp14:anchorId="59AB28DD" wp14:editId="074ED48B">
                <wp:simplePos x="0" y="0"/>
                <wp:positionH relativeFrom="margin">
                  <wp:align>right</wp:align>
                </wp:positionH>
                <wp:positionV relativeFrom="paragraph">
                  <wp:posOffset>115570</wp:posOffset>
                </wp:positionV>
                <wp:extent cx="3251200" cy="8210550"/>
                <wp:effectExtent l="0" t="0" r="635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1200" cy="8210550"/>
                        </a:xfrm>
                        <a:prstGeom prst="rect">
                          <a:avLst/>
                        </a:prstGeom>
                        <a:solidFill>
                          <a:srgbClr val="FFFFFF"/>
                        </a:solidFill>
                        <a:ln w="9525">
                          <a:noFill/>
                          <a:miter lim="800000"/>
                          <a:headEnd/>
                          <a:tailEnd/>
                        </a:ln>
                      </wps:spPr>
                      <wps:txbx>
                        <w:txbxContent>
                          <w:p w14:paraId="3AAD0F29" w14:textId="1721DC0C" w:rsidR="00236E63" w:rsidRDefault="007A61F2">
                            <w:pPr>
                              <w:rPr>
                                <w:rFonts w:asciiTheme="minorHAnsi" w:hAnsiTheme="minorHAnsi" w:cstheme="minorHAnsi"/>
                              </w:rPr>
                            </w:pPr>
                            <w:r>
                              <w:rPr>
                                <w:rFonts w:asciiTheme="minorHAnsi" w:hAnsiTheme="minorHAnsi" w:cstheme="minorHAnsi"/>
                              </w:rPr>
                              <w:t xml:space="preserve">After visiting </w:t>
                            </w:r>
                            <w:r w:rsidR="0027004C">
                              <w:rPr>
                                <w:rFonts w:asciiTheme="minorHAnsi" w:hAnsiTheme="minorHAnsi" w:cstheme="minorHAnsi"/>
                              </w:rPr>
                              <w:t xml:space="preserve">so many places, museums and heritage sites </w:t>
                            </w:r>
                            <w:r w:rsidR="00121967">
                              <w:rPr>
                                <w:rFonts w:asciiTheme="minorHAnsi" w:hAnsiTheme="minorHAnsi" w:cstheme="minorHAnsi"/>
                              </w:rPr>
                              <w:t xml:space="preserve">it is easy to see the impact that the surrounding area has on an establishment. However, to pinpoint Welsh culture specifically it becomes a debate between generations, as </w:t>
                            </w:r>
                            <w:r w:rsidR="00BA151D">
                              <w:rPr>
                                <w:rFonts w:asciiTheme="minorHAnsi" w:hAnsiTheme="minorHAnsi" w:cstheme="minorHAnsi"/>
                              </w:rPr>
                              <w:t xml:space="preserve">different groups of people identify what makes them Welsh, and therefore Welsh culture as different things. </w:t>
                            </w:r>
                          </w:p>
                          <w:p w14:paraId="09036685" w14:textId="6280AB98" w:rsidR="008E66EE" w:rsidRDefault="008E66EE">
                            <w:pPr>
                              <w:rPr>
                                <w:rFonts w:asciiTheme="minorHAnsi" w:hAnsiTheme="minorHAnsi" w:cstheme="minorHAnsi"/>
                              </w:rPr>
                            </w:pPr>
                          </w:p>
                          <w:p w14:paraId="7D43D7A8" w14:textId="651B52E3" w:rsidR="008E66EE" w:rsidRDefault="008E66EE">
                            <w:pPr>
                              <w:rPr>
                                <w:rFonts w:asciiTheme="minorHAnsi" w:hAnsiTheme="minorHAnsi" w:cstheme="minorHAnsi"/>
                              </w:rPr>
                            </w:pPr>
                            <w:r>
                              <w:rPr>
                                <w:rFonts w:asciiTheme="minorHAnsi" w:hAnsiTheme="minorHAnsi" w:cstheme="minorHAnsi"/>
                              </w:rPr>
                              <w:t>At St Fagans there is a</w:t>
                            </w:r>
                            <w:r w:rsidR="00337A31">
                              <w:rPr>
                                <w:rFonts w:asciiTheme="minorHAnsi" w:hAnsiTheme="minorHAnsi" w:cstheme="minorHAnsi"/>
                              </w:rPr>
                              <w:t>n interactive</w:t>
                            </w:r>
                            <w:r>
                              <w:rPr>
                                <w:rFonts w:asciiTheme="minorHAnsi" w:hAnsiTheme="minorHAnsi" w:cstheme="minorHAnsi"/>
                              </w:rPr>
                              <w:t xml:space="preserve"> exhibition called ‘Wales Is…’ which </w:t>
                            </w:r>
                            <w:r w:rsidR="00337A31">
                              <w:rPr>
                                <w:rFonts w:asciiTheme="minorHAnsi" w:hAnsiTheme="minorHAnsi" w:cstheme="minorHAnsi"/>
                              </w:rPr>
                              <w:t>asks the general public who visit multiple questions, many of which that tie into the question of what is Welsh culture and how can we see it</w:t>
                            </w:r>
                            <w:r w:rsidR="00EC6F49">
                              <w:rPr>
                                <w:rFonts w:asciiTheme="minorHAnsi" w:hAnsiTheme="minorHAnsi" w:cstheme="minorHAnsi"/>
                              </w:rPr>
                              <w:t xml:space="preserve">? </w:t>
                            </w:r>
                          </w:p>
                          <w:p w14:paraId="6447C839" w14:textId="30D912EB" w:rsidR="003B228B" w:rsidRDefault="003B228B">
                            <w:pPr>
                              <w:rPr>
                                <w:rFonts w:asciiTheme="minorHAnsi" w:hAnsiTheme="minorHAnsi" w:cstheme="minorHAnsi"/>
                              </w:rPr>
                            </w:pPr>
                          </w:p>
                          <w:p w14:paraId="12B77D8B" w14:textId="126B66BB" w:rsidR="003B228B" w:rsidRDefault="003B228B">
                            <w:pPr>
                              <w:rPr>
                                <w:rFonts w:asciiTheme="minorHAnsi" w:hAnsiTheme="minorHAnsi" w:cstheme="minorHAnsi"/>
                              </w:rPr>
                            </w:pPr>
                            <w:r>
                              <w:rPr>
                                <w:rFonts w:asciiTheme="minorHAnsi" w:hAnsiTheme="minorHAnsi" w:cstheme="minorHAnsi"/>
                              </w:rPr>
                              <w:t xml:space="preserve">The first question asked in the ‘Wales Is…’ exhibition is the title </w:t>
                            </w:r>
                            <w:r w:rsidR="007F6CD2">
                              <w:rPr>
                                <w:rFonts w:asciiTheme="minorHAnsi" w:hAnsiTheme="minorHAnsi" w:cstheme="minorHAnsi"/>
                              </w:rPr>
                              <w:t xml:space="preserve">query itself of “Wales Is…”, which is surrounded by sticky notes with hundreds of differing opinions on what Wales is. </w:t>
                            </w:r>
                            <w:r w:rsidR="000A1DD4">
                              <w:rPr>
                                <w:rFonts w:asciiTheme="minorHAnsi" w:hAnsiTheme="minorHAnsi" w:cstheme="minorHAnsi"/>
                              </w:rPr>
                              <w:t xml:space="preserve">Two that stood out were the answers of ‘Wales is full of sheep’ and ‘Wales is where we cwtch’. </w:t>
                            </w:r>
                          </w:p>
                          <w:p w14:paraId="7D0717E1" w14:textId="6738B1D8" w:rsidR="00580769" w:rsidRDefault="00580769">
                            <w:pPr>
                              <w:rPr>
                                <w:rFonts w:asciiTheme="minorHAnsi" w:hAnsiTheme="minorHAnsi" w:cstheme="minorHAnsi"/>
                              </w:rPr>
                            </w:pPr>
                            <w:r>
                              <w:rPr>
                                <w:rFonts w:asciiTheme="minorHAnsi" w:hAnsiTheme="minorHAnsi" w:cstheme="minorHAnsi"/>
                              </w:rPr>
                              <w:t xml:space="preserve">Judging by the handwriting and nature of these posts, it can be assumed that the sheep answer was submitted by someone of the younger generation and that the cwtch answer was potentially someone older, who is Welsh judging by the language choice of cwtch over hug. </w:t>
                            </w:r>
                          </w:p>
                          <w:p w14:paraId="050BA229" w14:textId="2A58A795" w:rsidR="0098463D" w:rsidRDefault="0098463D">
                            <w:pPr>
                              <w:rPr>
                                <w:rFonts w:asciiTheme="minorHAnsi" w:hAnsiTheme="minorHAnsi" w:cstheme="minorHAnsi"/>
                              </w:rPr>
                            </w:pPr>
                          </w:p>
                          <w:p w14:paraId="2621CACF" w14:textId="4D724110" w:rsidR="0098463D" w:rsidRDefault="0098463D">
                            <w:pPr>
                              <w:rPr>
                                <w:rFonts w:asciiTheme="minorHAnsi" w:hAnsiTheme="minorHAnsi" w:cstheme="minorHAnsi"/>
                              </w:rPr>
                            </w:pPr>
                            <w:r>
                              <w:rPr>
                                <w:rFonts w:asciiTheme="minorHAnsi" w:hAnsiTheme="minorHAnsi" w:cstheme="minorHAnsi"/>
                              </w:rPr>
                              <w:t xml:space="preserve">Many of the answers given on this board are </w:t>
                            </w:r>
                            <w:r w:rsidR="006D1DE9">
                              <w:rPr>
                                <w:rFonts w:asciiTheme="minorHAnsi" w:hAnsiTheme="minorHAnsi" w:cstheme="minorHAnsi"/>
                              </w:rPr>
                              <w:t xml:space="preserve">important because they represent not only that one person’s idea, but also many more, as some of the answers given can already be seen as motifs around St Fagans. In the case of these </w:t>
                            </w:r>
                            <w:r w:rsidR="00BC14C0">
                              <w:rPr>
                                <w:rFonts w:asciiTheme="minorHAnsi" w:hAnsiTheme="minorHAnsi" w:cstheme="minorHAnsi"/>
                              </w:rPr>
                              <w:t xml:space="preserve">two answers </w:t>
                            </w:r>
                            <w:r w:rsidR="005F3F6C">
                              <w:rPr>
                                <w:rFonts w:asciiTheme="minorHAnsi" w:hAnsiTheme="minorHAnsi" w:cstheme="minorHAnsi"/>
                              </w:rPr>
                              <w:t>they are both already ideas seen around St Fagans. There are sheep all around St Fagans, both real sheep in the fields in the middle of the park but also fake plastic sheep which line the fields further out, towards some of the farther corners of the area. Since St Fagans is about displaying Welsh culture through the form of historical buildings, the inclusion of sheep throughout the park shows a connection between them and the Welsh culture.</w:t>
                            </w:r>
                          </w:p>
                          <w:p w14:paraId="3336DEAD" w14:textId="5B0960D9" w:rsidR="005F3F6C" w:rsidRDefault="005F3F6C">
                            <w:pPr>
                              <w:rPr>
                                <w:rFonts w:asciiTheme="minorHAnsi" w:hAnsiTheme="minorHAnsi" w:cstheme="minorHAnsi"/>
                              </w:rPr>
                            </w:pPr>
                          </w:p>
                          <w:p w14:paraId="11D5420C" w14:textId="77777777" w:rsidR="005F3F6C" w:rsidRPr="00236E63" w:rsidRDefault="005F3F6C">
                            <w:pPr>
                              <w:rPr>
                                <w:rFonts w:asciiTheme="minorHAnsi" w:hAnsiTheme="minorHAnsi" w:cstheme="minorHAns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AB28DD" id="_x0000_t202" coordsize="21600,21600" o:spt="202" path="m,l,21600r21600,l21600,xe">
                <v:stroke joinstyle="miter"/>
                <v:path gradientshapeok="t" o:connecttype="rect"/>
              </v:shapetype>
              <v:shape id="Text Box 2" o:spid="_x0000_s1026" type="#_x0000_t202" style="position:absolute;margin-left:204.8pt;margin-top:9.1pt;width:256pt;height:646.5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" stroked="f">
                <v:textbox>
                  <w:txbxContent>
                    <w:p w14:paraId="3AAD0F29" w14:textId="1721DC0C" w:rsidR="00236E63" w:rsidRDefault="007A61F2">
                      <w:pPr>
                        <w:rPr>
                          <w:rFonts w:asciiTheme="minorHAnsi" w:hAnsiTheme="minorHAnsi" w:cstheme="minorHAnsi"/>
                        </w:rPr>
                      </w:pPr>
                      <w:r>
                        <w:rPr>
                          <w:rFonts w:asciiTheme="minorHAnsi" w:hAnsiTheme="minorHAnsi" w:cstheme="minorHAnsi"/>
                        </w:rPr>
                        <w:t xml:space="preserve">After visiting </w:t>
                      </w:r>
                      <w:r w:rsidR="0027004C">
                        <w:rPr>
                          <w:rFonts w:asciiTheme="minorHAnsi" w:hAnsiTheme="minorHAnsi" w:cstheme="minorHAnsi"/>
                        </w:rPr>
                        <w:t xml:space="preserve">so many places, museums and heritage sites </w:t>
                      </w:r>
                      <w:r w:rsidR="00121967">
                        <w:rPr>
                          <w:rFonts w:asciiTheme="minorHAnsi" w:hAnsiTheme="minorHAnsi" w:cstheme="minorHAnsi"/>
                        </w:rPr>
                        <w:t xml:space="preserve">it is easy to see the impact that the surrounding area has on an establishment. However, to pinpoint Welsh culture specifically it becomes a debate between generations, as </w:t>
                      </w:r>
                      <w:r w:rsidR="00BA151D">
                        <w:rPr>
                          <w:rFonts w:asciiTheme="minorHAnsi" w:hAnsiTheme="minorHAnsi" w:cstheme="minorHAnsi"/>
                        </w:rPr>
                        <w:t xml:space="preserve">different groups of people identify what makes them Welsh, and therefore Welsh culture as different things. </w:t>
                      </w:r>
                    </w:p>
                    <w:p w14:paraId="09036685" w14:textId="6280AB98" w:rsidR="008E66EE" w:rsidRDefault="008E66EE">
                      <w:pPr>
                        <w:rPr>
                          <w:rFonts w:asciiTheme="minorHAnsi" w:hAnsiTheme="minorHAnsi" w:cstheme="minorHAnsi"/>
                        </w:rPr>
                      </w:pPr>
                    </w:p>
                    <w:p w14:paraId="7D43D7A8" w14:textId="651B52E3" w:rsidR="008E66EE" w:rsidRDefault="008E66EE">
                      <w:pPr>
                        <w:rPr>
                          <w:rFonts w:asciiTheme="minorHAnsi" w:hAnsiTheme="minorHAnsi" w:cstheme="minorHAnsi"/>
                        </w:rPr>
                      </w:pPr>
                      <w:r>
                        <w:rPr>
                          <w:rFonts w:asciiTheme="minorHAnsi" w:hAnsiTheme="minorHAnsi" w:cstheme="minorHAnsi"/>
                        </w:rPr>
                        <w:t>At St Fagans there is a</w:t>
                      </w:r>
                      <w:r w:rsidR="00337A31">
                        <w:rPr>
                          <w:rFonts w:asciiTheme="minorHAnsi" w:hAnsiTheme="minorHAnsi" w:cstheme="minorHAnsi"/>
                        </w:rPr>
                        <w:t>n interactive</w:t>
                      </w:r>
                      <w:r>
                        <w:rPr>
                          <w:rFonts w:asciiTheme="minorHAnsi" w:hAnsiTheme="minorHAnsi" w:cstheme="minorHAnsi"/>
                        </w:rPr>
                        <w:t xml:space="preserve"> exhibition called ‘Wales Is…’ which </w:t>
                      </w:r>
                      <w:r w:rsidR="00337A31">
                        <w:rPr>
                          <w:rFonts w:asciiTheme="minorHAnsi" w:hAnsiTheme="minorHAnsi" w:cstheme="minorHAnsi"/>
                        </w:rPr>
                        <w:t>asks the general public who visit multiple questions, many of which that tie into the question of what is Welsh culture and how can we see it</w:t>
                      </w:r>
                      <w:r w:rsidR="00EC6F49">
                        <w:rPr>
                          <w:rFonts w:asciiTheme="minorHAnsi" w:hAnsiTheme="minorHAnsi" w:cstheme="minorHAnsi"/>
                        </w:rPr>
                        <w:t xml:space="preserve">? </w:t>
                      </w:r>
                    </w:p>
                    <w:p w14:paraId="6447C839" w14:textId="30D912EB" w:rsidR="003B228B" w:rsidRDefault="003B228B">
                      <w:pPr>
                        <w:rPr>
                          <w:rFonts w:asciiTheme="minorHAnsi" w:hAnsiTheme="minorHAnsi" w:cstheme="minorHAnsi"/>
                        </w:rPr>
                      </w:pPr>
                    </w:p>
                    <w:p w14:paraId="12B77D8B" w14:textId="126B66BB" w:rsidR="003B228B" w:rsidRDefault="003B228B">
                      <w:pPr>
                        <w:rPr>
                          <w:rFonts w:asciiTheme="minorHAnsi" w:hAnsiTheme="minorHAnsi" w:cstheme="minorHAnsi"/>
                        </w:rPr>
                      </w:pPr>
                      <w:r>
                        <w:rPr>
                          <w:rFonts w:asciiTheme="minorHAnsi" w:hAnsiTheme="minorHAnsi" w:cstheme="minorHAnsi"/>
                        </w:rPr>
                        <w:t xml:space="preserve">The first question asked in the ‘Wales Is…’ exhibition is the title </w:t>
                      </w:r>
                      <w:r w:rsidR="007F6CD2">
                        <w:rPr>
                          <w:rFonts w:asciiTheme="minorHAnsi" w:hAnsiTheme="minorHAnsi" w:cstheme="minorHAnsi"/>
                        </w:rPr>
                        <w:t xml:space="preserve">query itself of “Wales Is…”, which is surrounded by sticky notes with hundreds of differing opinions on what Wales is. </w:t>
                      </w:r>
                      <w:r w:rsidR="000A1DD4">
                        <w:rPr>
                          <w:rFonts w:asciiTheme="minorHAnsi" w:hAnsiTheme="minorHAnsi" w:cstheme="minorHAnsi"/>
                        </w:rPr>
                        <w:t xml:space="preserve">Two that stood out were the answers of ‘Wales is full of sheep’ and ‘Wales is where we cwtch’. </w:t>
                      </w:r>
                    </w:p>
                    <w:p w14:paraId="7D0717E1" w14:textId="6738B1D8" w:rsidR="00580769" w:rsidRDefault="00580769">
                      <w:pPr>
                        <w:rPr>
                          <w:rFonts w:asciiTheme="minorHAnsi" w:hAnsiTheme="minorHAnsi" w:cstheme="minorHAnsi"/>
                        </w:rPr>
                      </w:pPr>
                      <w:r>
                        <w:rPr>
                          <w:rFonts w:asciiTheme="minorHAnsi" w:hAnsiTheme="minorHAnsi" w:cstheme="minorHAnsi"/>
                        </w:rPr>
                        <w:t xml:space="preserve">Judging by the handwriting and nature of these posts, it can be assumed that the sheep answer was submitted by someone of the younger generation and that the cwtch answer was potentially someone older, who is Welsh judging by the language choice of cwtch over hug. </w:t>
                      </w:r>
                    </w:p>
                    <w:p w14:paraId="050BA229" w14:textId="2A58A795" w:rsidR="0098463D" w:rsidRDefault="0098463D">
                      <w:pPr>
                        <w:rPr>
                          <w:rFonts w:asciiTheme="minorHAnsi" w:hAnsiTheme="minorHAnsi" w:cstheme="minorHAnsi"/>
                        </w:rPr>
                      </w:pPr>
                    </w:p>
                    <w:p w14:paraId="2621CACF" w14:textId="4D724110" w:rsidR="0098463D" w:rsidRDefault="0098463D">
                      <w:pPr>
                        <w:rPr>
                          <w:rFonts w:asciiTheme="minorHAnsi" w:hAnsiTheme="minorHAnsi" w:cstheme="minorHAnsi"/>
                        </w:rPr>
                      </w:pPr>
                      <w:r>
                        <w:rPr>
                          <w:rFonts w:asciiTheme="minorHAnsi" w:hAnsiTheme="minorHAnsi" w:cstheme="minorHAnsi"/>
                        </w:rPr>
                        <w:t xml:space="preserve">Many of the answers given on this board are </w:t>
                      </w:r>
                      <w:r w:rsidR="006D1DE9">
                        <w:rPr>
                          <w:rFonts w:asciiTheme="minorHAnsi" w:hAnsiTheme="minorHAnsi" w:cstheme="minorHAnsi"/>
                        </w:rPr>
                        <w:t xml:space="preserve">important because they represent not only that one person’s idea, but also many more, as some of the answers given can already be seen as motifs around St Fagans. In the case of these </w:t>
                      </w:r>
                      <w:r w:rsidR="00BC14C0">
                        <w:rPr>
                          <w:rFonts w:asciiTheme="minorHAnsi" w:hAnsiTheme="minorHAnsi" w:cstheme="minorHAnsi"/>
                        </w:rPr>
                        <w:t xml:space="preserve">two answers </w:t>
                      </w:r>
                      <w:r w:rsidR="005F3F6C">
                        <w:rPr>
                          <w:rFonts w:asciiTheme="minorHAnsi" w:hAnsiTheme="minorHAnsi" w:cstheme="minorHAnsi"/>
                        </w:rPr>
                        <w:t>they are both already ideas seen around St Fagans. There are sheep all around St Fagans, both real sheep in the fields in the middle of the park but also fake plastic sheep which line the fields further out, towards some of the farther corners of the area. Since St Fagans is about displaying Welsh culture through the form of historical buildings, the inclusion of sheep throughout the park shows a connection between them and the Welsh culture.</w:t>
                      </w:r>
                    </w:p>
                    <w:p w14:paraId="3336DEAD" w14:textId="5B0960D9" w:rsidR="005F3F6C" w:rsidRDefault="005F3F6C">
                      <w:pPr>
                        <w:rPr>
                          <w:rFonts w:asciiTheme="minorHAnsi" w:hAnsiTheme="minorHAnsi" w:cstheme="minorHAnsi"/>
                        </w:rPr>
                      </w:pPr>
                    </w:p>
                    <w:p w14:paraId="11D5420C" w14:textId="77777777" w:rsidR="005F3F6C" w:rsidRPr="00236E63" w:rsidRDefault="005F3F6C">
                      <w:pPr>
                        <w:rPr>
                          <w:rFonts w:asciiTheme="minorHAnsi" w:hAnsiTheme="minorHAnsi" w:cstheme="minorHAnsi"/>
                        </w:rPr>
                      </w:pPr>
                    </w:p>
                  </w:txbxContent>
                </v:textbox>
                <w10:wrap type="square" anchorx="margin"/>
              </v:shape>
            </w:pict>
          </mc:Fallback>
        </mc:AlternateContent>
      </w:r>
    </w:p>
    <w:p w14:paraId="56DD089C" w14:textId="0E1708C2" w:rsidR="0072357A" w:rsidRDefault="00361AF6">
      <w:pPr>
        <w:rPr>
          <w:rFonts w:asciiTheme="minorHAnsi" w:hAnsiTheme="minorHAnsi" w:cstheme="minorHAnsi"/>
        </w:rPr>
      </w:pPr>
      <w:r w:rsidRPr="00855B17">
        <w:rPr>
          <w:noProof/>
        </w:rPr>
        <w:drawing>
          <wp:anchor distT="0" distB="0" distL="114300" distR="114300" simplePos="0" relativeHeight="251669504" behindDoc="0" locked="0" layoutInCell="1" allowOverlap="1" wp14:anchorId="011EAE92" wp14:editId="3823684B">
            <wp:simplePos x="0" y="0"/>
            <wp:positionH relativeFrom="margin">
              <wp:posOffset>-19050</wp:posOffset>
            </wp:positionH>
            <wp:positionV relativeFrom="paragraph">
              <wp:posOffset>5568315</wp:posOffset>
            </wp:positionV>
            <wp:extent cx="2335530" cy="1752600"/>
            <wp:effectExtent l="0" t="0" r="762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35530" cy="17526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8960" behindDoc="0" locked="0" layoutInCell="1" allowOverlap="1" wp14:anchorId="6C26607B" wp14:editId="56828AB8">
            <wp:simplePos x="0" y="0"/>
            <wp:positionH relativeFrom="margin">
              <wp:align>left</wp:align>
            </wp:positionH>
            <wp:positionV relativeFrom="paragraph">
              <wp:posOffset>4171315</wp:posOffset>
            </wp:positionV>
            <wp:extent cx="2325370" cy="1308100"/>
            <wp:effectExtent l="0" t="0" r="0" b="6350"/>
            <wp:wrapSquare wrapText="bothSides"/>
            <wp:docPr id="21" name="Picture 21" descr="https://scontent.fbhx1-1.fna.fbcdn.net/v/t1.15752-9/49834124_2402981983106763_4363711443028148224_n.jpg?_nc_cat=111&amp;_nc_ht=scontent.fbhx1-1.fna&amp;oh=77291ec7a9e31444947a8d42572b79c3&amp;oe=5CC848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fbhx1-1.fna.fbcdn.net/v/t1.15752-9/49834124_2402981983106763_4363711443028148224_n.jpg?_nc_cat=111&amp;_nc_ht=scontent.fbhx1-1.fna&amp;oh=77291ec7a9e31444947a8d42572b79c3&amp;oe=5CC848A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30029" cy="1310609"/>
                    </a:xfrm>
                    <a:prstGeom prst="rect">
                      <a:avLst/>
                    </a:prstGeom>
                    <a:noFill/>
                    <a:ln>
                      <a:noFill/>
                    </a:ln>
                  </pic:spPr>
                </pic:pic>
              </a:graphicData>
            </a:graphic>
            <wp14:sizeRelH relativeFrom="page">
              <wp14:pctWidth>0</wp14:pctWidth>
            </wp14:sizeRelH>
            <wp14:sizeRelV relativeFrom="page">
              <wp14:pctHeight>0</wp14:pctHeight>
            </wp14:sizeRelV>
          </wp:anchor>
        </w:drawing>
      </w:r>
      <w:r w:rsidR="00D07CF3" w:rsidRPr="00E42BAE">
        <w:rPr>
          <w:noProof/>
        </w:rPr>
        <w:drawing>
          <wp:anchor distT="0" distB="0" distL="114300" distR="114300" simplePos="0" relativeHeight="251668480" behindDoc="0" locked="0" layoutInCell="1" allowOverlap="1" wp14:anchorId="7769282E" wp14:editId="11AA97A9">
            <wp:simplePos x="0" y="0"/>
            <wp:positionH relativeFrom="column">
              <wp:posOffset>869950</wp:posOffset>
            </wp:positionH>
            <wp:positionV relativeFrom="paragraph">
              <wp:posOffset>3199765</wp:posOffset>
            </wp:positionV>
            <wp:extent cx="1454150" cy="8826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r="7287"/>
                    <a:stretch/>
                  </pic:blipFill>
                  <pic:spPr bwMode="auto">
                    <a:xfrm>
                      <a:off x="0" y="0"/>
                      <a:ext cx="1454150" cy="882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370B">
        <w:rPr>
          <w:noProof/>
        </w:rPr>
        <w:drawing>
          <wp:inline distT="0" distB="0" distL="0" distR="0" wp14:anchorId="1F774176" wp14:editId="1F85987D">
            <wp:extent cx="2324100" cy="31222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bhx1-1.fna.fbcdn.net/v/t1.15752-9/48403045_734667950245898_4274581113470451712_n.jpg?_nc_cat=102&amp;_nc_ht=scontent.fbhx1-1.fna&amp;oh=62c9369cc79fbb7b0b2c08ae2277f2e7&amp;oe=5CD177F1"/>
                    <pic:cNvPicPr>
                      <a:picLocks noChangeAspect="1" noChangeArrowheads="1"/>
                    </pic:cNvPicPr>
                  </pic:nvPicPr>
                  <pic:blipFill rotWithShape="1">
                    <a:blip r:embed="rId11">
                      <a:extLst>
                        <a:ext uri="{28A0092B-C50C-407E-A947-70E740481C1C}">
                          <a14:useLocalDpi xmlns:a14="http://schemas.microsoft.com/office/drawing/2010/main" val="0"/>
                        </a:ext>
                      </a:extLst>
                    </a:blip>
                    <a:srcRect l="5046" t="22839" r="16626" b="17962"/>
                    <a:stretch/>
                  </pic:blipFill>
                  <pic:spPr bwMode="auto">
                    <a:xfrm>
                      <a:off x="0" y="0"/>
                      <a:ext cx="2324100" cy="3122295"/>
                    </a:xfrm>
                    <a:prstGeom prst="rect">
                      <a:avLst/>
                    </a:prstGeom>
                    <a:noFill/>
                    <a:ln>
                      <a:noFill/>
                    </a:ln>
                    <a:extLst>
                      <a:ext uri="{53640926-AAD7-44D8-BBD7-CCE9431645EC}">
                        <a14:shadowObscured xmlns:a14="http://schemas.microsoft.com/office/drawing/2010/main"/>
                      </a:ext>
                    </a:extLst>
                  </pic:spPr>
                </pic:pic>
              </a:graphicData>
            </a:graphic>
          </wp:inline>
        </w:drawing>
      </w:r>
      <w:bookmarkStart w:id="0" w:name="_GoBack"/>
      <w:bookmarkEnd w:id="0"/>
    </w:p>
    <w:p w14:paraId="329DCA29" w14:textId="3D236D89" w:rsidR="0072357A" w:rsidRDefault="0092370B">
      <w:pPr>
        <w:rPr>
          <w:rFonts w:asciiTheme="minorHAnsi" w:hAnsiTheme="minorHAnsi" w:cstheme="minorHAnsi"/>
        </w:rPr>
      </w:pPr>
      <w:r>
        <w:rPr>
          <w:noProof/>
        </w:rPr>
        <w:drawing>
          <wp:anchor distT="0" distB="0" distL="114300" distR="114300" simplePos="0" relativeHeight="251660288" behindDoc="0" locked="0" layoutInCell="1" allowOverlap="1" wp14:anchorId="389E91CE" wp14:editId="1D679449">
            <wp:simplePos x="0" y="0"/>
            <wp:positionH relativeFrom="margin">
              <wp:align>left</wp:align>
            </wp:positionH>
            <wp:positionV relativeFrom="paragraph">
              <wp:posOffset>75565</wp:posOffset>
            </wp:positionV>
            <wp:extent cx="787400" cy="895350"/>
            <wp:effectExtent l="0" t="0" r="0" b="0"/>
            <wp:wrapSquare wrapText="bothSides"/>
            <wp:docPr id="3" name="Picture 3" descr="https://scontent.fbhx1-1.fna.fbcdn.net/v/t1.15752-9/s2048x2048/48921760_1382679401869589_7023071277640318976_n.jpg?_nc_cat=104&amp;_nc_ht=scontent.fbhx1-1.fna&amp;oh=38be2cad01825b293f24dc2c88a3e48b&amp;oe=5CCE9E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fbhx1-1.fna.fbcdn.net/v/t1.15752-9/s2048x2048/48921760_1382679401869589_7023071277640318976_n.jpg?_nc_cat=104&amp;_nc_ht=scontent.fbhx1-1.fna&amp;oh=38be2cad01825b293f24dc2c88a3e48b&amp;oe=5CCE9E68"/>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6065" t="4334" r="37292" b="1354"/>
                    <a:stretch/>
                  </pic:blipFill>
                  <pic:spPr bwMode="auto">
                    <a:xfrm>
                      <a:off x="0" y="0"/>
                      <a:ext cx="787400" cy="895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6A84C5" w14:textId="11064675" w:rsidR="0072357A" w:rsidRDefault="0072357A">
      <w:pPr>
        <w:rPr>
          <w:rFonts w:asciiTheme="minorHAnsi" w:hAnsiTheme="minorHAnsi" w:cstheme="minorHAnsi"/>
        </w:rPr>
      </w:pPr>
    </w:p>
    <w:p w14:paraId="1F89A6F5" w14:textId="5A4A9C34" w:rsidR="0072357A" w:rsidRPr="0072357A" w:rsidRDefault="0072357A" w:rsidP="0072357A">
      <w:pPr>
        <w:rPr>
          <w:rFonts w:asciiTheme="minorHAnsi" w:hAnsiTheme="minorHAnsi" w:cstheme="minorHAnsi"/>
        </w:rPr>
      </w:pPr>
    </w:p>
    <w:p w14:paraId="0E72F83B" w14:textId="57AFC22A" w:rsidR="0072357A" w:rsidRDefault="00825715" w:rsidP="0072357A">
      <w:pPr>
        <w:rPr>
          <w:rFonts w:asciiTheme="minorHAnsi" w:hAnsiTheme="minorHAnsi" w:cstheme="minorHAnsi"/>
        </w:rPr>
      </w:pPr>
      <w:r>
        <w:rPr>
          <w:noProof/>
        </w:rPr>
        <w:lastRenderedPageBreak/>
        <w:drawing>
          <wp:anchor distT="0" distB="0" distL="114300" distR="114300" simplePos="0" relativeHeight="251687936" behindDoc="0" locked="0" layoutInCell="1" allowOverlap="1" wp14:anchorId="5E969B00" wp14:editId="3141043E">
            <wp:simplePos x="0" y="0"/>
            <wp:positionH relativeFrom="column">
              <wp:posOffset>4126865</wp:posOffset>
            </wp:positionH>
            <wp:positionV relativeFrom="paragraph">
              <wp:posOffset>7289800</wp:posOffset>
            </wp:positionV>
            <wp:extent cx="1655445" cy="1242060"/>
            <wp:effectExtent l="0" t="0" r="1905" b="0"/>
            <wp:wrapSquare wrapText="bothSides"/>
            <wp:docPr id="20" name="Picture 20" descr="https://scontent.fbhx1-1.fna.fbcdn.net/v/t1.15752-9/s2048x2048/48413087_362277944327819_4399712335644590080_n.jpg?_nc_cat=111&amp;_nc_ht=scontent.fbhx1-1.fna&amp;oh=1e81aa2ea153bf407e8bf3f9683476aa&amp;oe=5C9254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fbhx1-1.fna.fbcdn.net/v/t1.15752-9/s2048x2048/48413087_362277944327819_4399712335644590080_n.jpg?_nc_cat=111&amp;_nc_ht=scontent.fbhx1-1.fna&amp;oh=1e81aa2ea153bf407e8bf3f9683476aa&amp;oe=5C92542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55445" cy="1242060"/>
                    </a:xfrm>
                    <a:prstGeom prst="rect">
                      <a:avLst/>
                    </a:prstGeom>
                    <a:noFill/>
                    <a:ln>
                      <a:noFill/>
                    </a:ln>
                  </pic:spPr>
                </pic:pic>
              </a:graphicData>
            </a:graphic>
            <wp14:sizeRelH relativeFrom="page">
              <wp14:pctWidth>0</wp14:pctWidth>
            </wp14:sizeRelH>
            <wp14:sizeRelV relativeFrom="page">
              <wp14:pctHeight>0</wp14:pctHeight>
            </wp14:sizeRelV>
          </wp:anchor>
        </w:drawing>
      </w:r>
      <w:r w:rsidR="00AC2A78">
        <w:rPr>
          <w:noProof/>
        </w:rPr>
        <w:drawing>
          <wp:anchor distT="0" distB="0" distL="114300" distR="114300" simplePos="0" relativeHeight="251682816" behindDoc="0" locked="0" layoutInCell="1" allowOverlap="1" wp14:anchorId="2C004887" wp14:editId="0599D93E">
            <wp:simplePos x="0" y="0"/>
            <wp:positionH relativeFrom="column">
              <wp:posOffset>2406650</wp:posOffset>
            </wp:positionH>
            <wp:positionV relativeFrom="paragraph">
              <wp:posOffset>7291705</wp:posOffset>
            </wp:positionV>
            <wp:extent cx="1657350" cy="1242695"/>
            <wp:effectExtent l="0" t="0" r="0" b="0"/>
            <wp:wrapSquare wrapText="bothSides"/>
            <wp:docPr id="17" name="Picture 17" descr="https://scontent.fbhx1-1.fna.fbcdn.net/v/t1.15752-9/s2048x2048/48411498_298106370822114_3623034600437055488_n.jpg?_nc_cat=102&amp;_nc_ht=scontent.fbhx1-1.fna&amp;oh=ed5410ee808e4198299b577724f6bdab&amp;oe=5CD2CBC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fbhx1-1.fna.fbcdn.net/v/t1.15752-9/s2048x2048/48411498_298106370822114_3623034600437055488_n.jpg?_nc_cat=102&amp;_nc_ht=scontent.fbhx1-1.fna&amp;oh=ed5410ee808e4198299b577724f6bdab&amp;oe=5CD2CBC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57350" cy="1242695"/>
                    </a:xfrm>
                    <a:prstGeom prst="rect">
                      <a:avLst/>
                    </a:prstGeom>
                    <a:noFill/>
                    <a:ln>
                      <a:noFill/>
                    </a:ln>
                  </pic:spPr>
                </pic:pic>
              </a:graphicData>
            </a:graphic>
            <wp14:sizeRelH relativeFrom="page">
              <wp14:pctWidth>0</wp14:pctWidth>
            </wp14:sizeRelH>
            <wp14:sizeRelV relativeFrom="page">
              <wp14:pctHeight>0</wp14:pctHeight>
            </wp14:sizeRelV>
          </wp:anchor>
        </w:drawing>
      </w:r>
      <w:r w:rsidR="000E0066" w:rsidRPr="0092370B">
        <w:rPr>
          <w:rFonts w:asciiTheme="minorHAnsi" w:hAnsiTheme="minorHAnsi" w:cstheme="minorHAnsi"/>
          <w:noProof/>
        </w:rPr>
        <mc:AlternateContent>
          <mc:Choice Requires="wps">
            <w:drawing>
              <wp:anchor distT="45720" distB="45720" distL="114300" distR="114300" simplePos="0" relativeHeight="251672576" behindDoc="0" locked="0" layoutInCell="1" allowOverlap="1" wp14:anchorId="5A51C0D4" wp14:editId="56FC039F">
                <wp:simplePos x="0" y="0"/>
                <wp:positionH relativeFrom="margin">
                  <wp:align>right</wp:align>
                </wp:positionH>
                <wp:positionV relativeFrom="paragraph">
                  <wp:posOffset>0</wp:posOffset>
                </wp:positionV>
                <wp:extent cx="3295650" cy="8051800"/>
                <wp:effectExtent l="0" t="0" r="0" b="63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5650" cy="8051800"/>
                        </a:xfrm>
                        <a:prstGeom prst="rect">
                          <a:avLst/>
                        </a:prstGeom>
                        <a:solidFill>
                          <a:srgbClr val="FFFFFF"/>
                        </a:solidFill>
                        <a:ln w="9525">
                          <a:noFill/>
                          <a:miter lim="800000"/>
                          <a:headEnd/>
                          <a:tailEnd/>
                        </a:ln>
                      </wps:spPr>
                      <wps:txbx>
                        <w:txbxContent>
                          <w:p w14:paraId="24BFAA53" w14:textId="11ABEC7D" w:rsidR="005F3F6C" w:rsidRDefault="005F3F6C" w:rsidP="005F3F6C">
                            <w:pPr>
                              <w:rPr>
                                <w:rFonts w:asciiTheme="minorHAnsi" w:hAnsiTheme="minorHAnsi" w:cstheme="minorHAnsi"/>
                              </w:rPr>
                            </w:pPr>
                            <w:r>
                              <w:rPr>
                                <w:rFonts w:asciiTheme="minorHAnsi" w:hAnsiTheme="minorHAnsi" w:cstheme="minorHAnsi"/>
                              </w:rPr>
                              <w:t xml:space="preserve">The other answer of “where we cwtch” can also be seen in the site’s gift shop. Since this has little to do with the visible culture of the Welsh, unlike the sheep, the fact that the inclusion of this is found in the gift shop, despite being nothing to do with the site, shows the importance of this word and piece of Welsh culture. </w:t>
                            </w:r>
                          </w:p>
                          <w:p w14:paraId="0B9C2B44" w14:textId="0134777F" w:rsidR="005F3F6C" w:rsidRDefault="005F3F6C" w:rsidP="005F3F6C">
                            <w:pPr>
                              <w:rPr>
                                <w:rFonts w:asciiTheme="minorHAnsi" w:hAnsiTheme="minorHAnsi" w:cstheme="minorHAnsi"/>
                              </w:rPr>
                            </w:pPr>
                          </w:p>
                          <w:p w14:paraId="54D8E18F" w14:textId="26C77FCB" w:rsidR="005F3F6C" w:rsidRDefault="000E0066" w:rsidP="005F3F6C">
                            <w:pPr>
                              <w:rPr>
                                <w:rFonts w:asciiTheme="minorHAnsi" w:hAnsiTheme="minorHAnsi" w:cstheme="minorHAnsi"/>
                              </w:rPr>
                            </w:pPr>
                            <w:r>
                              <w:rPr>
                                <w:rFonts w:asciiTheme="minorHAnsi" w:hAnsiTheme="minorHAnsi" w:cstheme="minorHAnsi"/>
                              </w:rPr>
                              <w:t xml:space="preserve">Another question that was asked in the ‘Wales Is…’ exhibition investigates the importance of the Welsh language on the Welsh culture. </w:t>
                            </w:r>
                            <w:r w:rsidR="00ED009A">
                              <w:rPr>
                                <w:rFonts w:asciiTheme="minorHAnsi" w:hAnsiTheme="minorHAnsi" w:cstheme="minorHAnsi"/>
                              </w:rPr>
                              <w:t xml:space="preserve">When faced with the question “does it matter if the Welsh language died?” the responses were almost 100% outraged at the idea of no Welsh language. </w:t>
                            </w:r>
                          </w:p>
                          <w:p w14:paraId="4E7E5EFE" w14:textId="610F24B7" w:rsidR="00ED009A" w:rsidRDefault="00ED009A" w:rsidP="005F3F6C">
                            <w:pPr>
                              <w:rPr>
                                <w:rFonts w:asciiTheme="minorHAnsi" w:hAnsiTheme="minorHAnsi" w:cstheme="minorHAnsi"/>
                              </w:rPr>
                            </w:pPr>
                          </w:p>
                          <w:p w14:paraId="1D0076A5" w14:textId="46B66314" w:rsidR="00ED009A" w:rsidRDefault="00ED009A" w:rsidP="005F3F6C">
                            <w:pPr>
                              <w:rPr>
                                <w:rFonts w:asciiTheme="minorHAnsi" w:hAnsiTheme="minorHAnsi" w:cstheme="minorHAnsi"/>
                              </w:rPr>
                            </w:pPr>
                            <w:r>
                              <w:rPr>
                                <w:rFonts w:asciiTheme="minorHAnsi" w:hAnsiTheme="minorHAnsi" w:cstheme="minorHAnsi"/>
                              </w:rPr>
                              <w:t>Replies ranged from a simple “Yes!” or “Yes it does” to more complex expl</w:t>
                            </w:r>
                            <w:r w:rsidR="005A4D99">
                              <w:rPr>
                                <w:rFonts w:asciiTheme="minorHAnsi" w:hAnsiTheme="minorHAnsi" w:cstheme="minorHAnsi"/>
                              </w:rPr>
                              <w:t>anations of one’s opinion on the matter. A few of these include</w:t>
                            </w:r>
                            <w:r w:rsidR="00BB6E65">
                              <w:rPr>
                                <w:rFonts w:asciiTheme="minorHAnsi" w:hAnsiTheme="minorHAnsi" w:cstheme="minorHAnsi"/>
                              </w:rPr>
                              <w:t xml:space="preserve"> “Yes it does, because it’s a part of culture”, “of course it should never die out, it’s our heritage” and </w:t>
                            </w:r>
                            <w:r w:rsidR="006E476B">
                              <w:rPr>
                                <w:rFonts w:asciiTheme="minorHAnsi" w:hAnsiTheme="minorHAnsi" w:cstheme="minorHAnsi"/>
                              </w:rPr>
                              <w:t xml:space="preserve">“Yes, because otherwise we’d be English”. These more explanatory </w:t>
                            </w:r>
                            <w:r w:rsidR="00380408">
                              <w:rPr>
                                <w:rFonts w:asciiTheme="minorHAnsi" w:hAnsiTheme="minorHAnsi" w:cstheme="minorHAnsi"/>
                              </w:rPr>
                              <w:t xml:space="preserve">responses present the importance of the Welsh language </w:t>
                            </w:r>
                            <w:r w:rsidR="00B027C2">
                              <w:rPr>
                                <w:rFonts w:asciiTheme="minorHAnsi" w:hAnsiTheme="minorHAnsi" w:cstheme="minorHAnsi"/>
                              </w:rPr>
                              <w:t xml:space="preserve">to the Welsh culture. </w:t>
                            </w:r>
                          </w:p>
                          <w:p w14:paraId="5E03C012" w14:textId="50EC4928" w:rsidR="00B027C2" w:rsidRDefault="00B027C2" w:rsidP="005F3F6C">
                            <w:pPr>
                              <w:rPr>
                                <w:rFonts w:asciiTheme="minorHAnsi" w:hAnsiTheme="minorHAnsi" w:cstheme="minorHAnsi"/>
                              </w:rPr>
                            </w:pPr>
                          </w:p>
                          <w:p w14:paraId="13BF5C79" w14:textId="1E76CDC4" w:rsidR="00B027C2" w:rsidRDefault="00B027C2" w:rsidP="005F3F6C">
                            <w:pPr>
                              <w:rPr>
                                <w:rFonts w:asciiTheme="minorHAnsi" w:hAnsiTheme="minorHAnsi" w:cstheme="minorHAnsi"/>
                              </w:rPr>
                            </w:pPr>
                            <w:r>
                              <w:rPr>
                                <w:rFonts w:asciiTheme="minorHAnsi" w:hAnsiTheme="minorHAnsi" w:cstheme="minorHAnsi"/>
                              </w:rPr>
                              <w:t xml:space="preserve">The Welsh language is viewable throughout Wales, </w:t>
                            </w:r>
                            <w:r w:rsidR="00C7614B">
                              <w:rPr>
                                <w:rFonts w:asciiTheme="minorHAnsi" w:hAnsiTheme="minorHAnsi" w:cstheme="minorHAnsi"/>
                              </w:rPr>
                              <w:t>meaning that if it is to be viewed as part of Welsh culture, it is an easily seen part of th</w:t>
                            </w:r>
                            <w:r w:rsidR="003E74F9">
                              <w:rPr>
                                <w:rFonts w:asciiTheme="minorHAnsi" w:hAnsiTheme="minorHAnsi" w:cstheme="minorHAnsi"/>
                              </w:rPr>
                              <w:t xml:space="preserve">is. Throughout St Fagans </w:t>
                            </w:r>
                            <w:r w:rsidR="00596B7F">
                              <w:rPr>
                                <w:rFonts w:asciiTheme="minorHAnsi" w:hAnsiTheme="minorHAnsi" w:cstheme="minorHAnsi"/>
                              </w:rPr>
                              <w:t>there are options to hear things in Welsh or English, as seen in the two</w:t>
                            </w:r>
                            <w:r w:rsidR="00F1443B">
                              <w:rPr>
                                <w:rFonts w:asciiTheme="minorHAnsi" w:hAnsiTheme="minorHAnsi" w:cstheme="minorHAnsi"/>
                              </w:rPr>
                              <w:t>-</w:t>
                            </w:r>
                            <w:r w:rsidR="00596B7F">
                              <w:rPr>
                                <w:rFonts w:asciiTheme="minorHAnsi" w:hAnsiTheme="minorHAnsi" w:cstheme="minorHAnsi"/>
                              </w:rPr>
                              <w:t xml:space="preserve">buttoned box where a guest can choose which language to </w:t>
                            </w:r>
                            <w:r w:rsidR="00F1443B">
                              <w:rPr>
                                <w:rFonts w:asciiTheme="minorHAnsi" w:hAnsiTheme="minorHAnsi" w:cstheme="minorHAnsi"/>
                              </w:rPr>
                              <w:t xml:space="preserve">be reading and listening to the information in. </w:t>
                            </w:r>
                            <w:r w:rsidR="00D00F4B">
                              <w:rPr>
                                <w:rFonts w:asciiTheme="minorHAnsi" w:hAnsiTheme="minorHAnsi" w:cstheme="minorHAnsi"/>
                              </w:rPr>
                              <w:t xml:space="preserve">Throughout St Fagans and most places in Wales, all information is given in both Welsh and English, including boards </w:t>
                            </w:r>
                            <w:r w:rsidR="001444A0">
                              <w:rPr>
                                <w:rFonts w:asciiTheme="minorHAnsi" w:hAnsiTheme="minorHAnsi" w:cstheme="minorHAnsi"/>
                              </w:rPr>
                              <w:t>with historical information and museum information within St Fagans</w:t>
                            </w:r>
                            <w:r w:rsidR="00BD064A">
                              <w:rPr>
                                <w:rFonts w:asciiTheme="minorHAnsi" w:hAnsiTheme="minorHAnsi" w:cstheme="minorHAnsi"/>
                              </w:rPr>
                              <w:t xml:space="preserve">. </w:t>
                            </w:r>
                          </w:p>
                          <w:p w14:paraId="52456A00" w14:textId="7151C027" w:rsidR="0033419A" w:rsidRDefault="0033419A" w:rsidP="005F3F6C">
                            <w:pPr>
                              <w:rPr>
                                <w:rFonts w:asciiTheme="minorHAnsi" w:hAnsiTheme="minorHAnsi" w:cstheme="minorHAnsi"/>
                              </w:rPr>
                            </w:pPr>
                          </w:p>
                          <w:p w14:paraId="68459479" w14:textId="77777777" w:rsidR="00D00F4B" w:rsidRDefault="00D00F4B" w:rsidP="005F3F6C">
                            <w:pPr>
                              <w:rPr>
                                <w:rFonts w:asciiTheme="minorHAnsi" w:hAnsiTheme="minorHAnsi" w:cstheme="minorHAnsi"/>
                              </w:rPr>
                            </w:pPr>
                          </w:p>
                          <w:p w14:paraId="5182AE4D" w14:textId="77777777" w:rsidR="0033419A" w:rsidRPr="00236E63" w:rsidRDefault="0033419A" w:rsidP="005F3F6C">
                            <w:pPr>
                              <w:rPr>
                                <w:rFonts w:asciiTheme="minorHAnsi" w:hAnsiTheme="minorHAnsi" w:cstheme="minorHAns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51C0D4" id="_x0000_s1027" type="#_x0000_t202" style="position:absolute;margin-left:208.3pt;margin-top:0;width:259.5pt;height:634pt;z-index:251672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" stroked="f">
                <v:textbox>
                  <w:txbxContent>
                    <w:p w14:paraId="24BFAA53" w14:textId="11ABEC7D" w:rsidR="005F3F6C" w:rsidRDefault="005F3F6C" w:rsidP="005F3F6C">
                      <w:pPr>
                        <w:rPr>
                          <w:rFonts w:asciiTheme="minorHAnsi" w:hAnsiTheme="minorHAnsi" w:cstheme="minorHAnsi"/>
                        </w:rPr>
                      </w:pPr>
                      <w:r>
                        <w:rPr>
                          <w:rFonts w:asciiTheme="minorHAnsi" w:hAnsiTheme="minorHAnsi" w:cstheme="minorHAnsi"/>
                        </w:rPr>
                        <w:t xml:space="preserve">The other answer of “where we cwtch” can also be seen in the site’s gift shop. Since this has little to do with the visible culture of the Welsh, unlike the sheep, the fact that the inclusion of this is found in the gift shop, despite being nothing to do with the site, shows the importance of this word and piece of Welsh culture. </w:t>
                      </w:r>
                    </w:p>
                    <w:p w14:paraId="0B9C2B44" w14:textId="0134777F" w:rsidR="005F3F6C" w:rsidRDefault="005F3F6C" w:rsidP="005F3F6C">
                      <w:pPr>
                        <w:rPr>
                          <w:rFonts w:asciiTheme="minorHAnsi" w:hAnsiTheme="minorHAnsi" w:cstheme="minorHAnsi"/>
                        </w:rPr>
                      </w:pPr>
                    </w:p>
                    <w:p w14:paraId="54D8E18F" w14:textId="26C77FCB" w:rsidR="005F3F6C" w:rsidRDefault="000E0066" w:rsidP="005F3F6C">
                      <w:pPr>
                        <w:rPr>
                          <w:rFonts w:asciiTheme="minorHAnsi" w:hAnsiTheme="minorHAnsi" w:cstheme="minorHAnsi"/>
                        </w:rPr>
                      </w:pPr>
                      <w:r>
                        <w:rPr>
                          <w:rFonts w:asciiTheme="minorHAnsi" w:hAnsiTheme="minorHAnsi" w:cstheme="minorHAnsi"/>
                        </w:rPr>
                        <w:t xml:space="preserve">Another question that was asked in the ‘Wales Is…’ exhibition investigates the importance of the Welsh language on the Welsh culture. </w:t>
                      </w:r>
                      <w:r w:rsidR="00ED009A">
                        <w:rPr>
                          <w:rFonts w:asciiTheme="minorHAnsi" w:hAnsiTheme="minorHAnsi" w:cstheme="minorHAnsi"/>
                        </w:rPr>
                        <w:t xml:space="preserve">When faced with the question “does it matter if the Welsh language died?” the responses were almost 100% outraged at the idea of no Welsh language. </w:t>
                      </w:r>
                    </w:p>
                    <w:p w14:paraId="4E7E5EFE" w14:textId="610F24B7" w:rsidR="00ED009A" w:rsidRDefault="00ED009A" w:rsidP="005F3F6C">
                      <w:pPr>
                        <w:rPr>
                          <w:rFonts w:asciiTheme="minorHAnsi" w:hAnsiTheme="minorHAnsi" w:cstheme="minorHAnsi"/>
                        </w:rPr>
                      </w:pPr>
                    </w:p>
                    <w:p w14:paraId="1D0076A5" w14:textId="46B66314" w:rsidR="00ED009A" w:rsidRDefault="00ED009A" w:rsidP="005F3F6C">
                      <w:pPr>
                        <w:rPr>
                          <w:rFonts w:asciiTheme="minorHAnsi" w:hAnsiTheme="minorHAnsi" w:cstheme="minorHAnsi"/>
                        </w:rPr>
                      </w:pPr>
                      <w:r>
                        <w:rPr>
                          <w:rFonts w:asciiTheme="minorHAnsi" w:hAnsiTheme="minorHAnsi" w:cstheme="minorHAnsi"/>
                        </w:rPr>
                        <w:t>Replies ranged from a simple “Yes!” or “Yes it does” to more complex expl</w:t>
                      </w:r>
                      <w:r w:rsidR="005A4D99">
                        <w:rPr>
                          <w:rFonts w:asciiTheme="minorHAnsi" w:hAnsiTheme="minorHAnsi" w:cstheme="minorHAnsi"/>
                        </w:rPr>
                        <w:t>anations of one’s opinion on the matter. A few of these include</w:t>
                      </w:r>
                      <w:r w:rsidR="00BB6E65">
                        <w:rPr>
                          <w:rFonts w:asciiTheme="minorHAnsi" w:hAnsiTheme="minorHAnsi" w:cstheme="minorHAnsi"/>
                        </w:rPr>
                        <w:t xml:space="preserve"> “Yes it does, because it’s a part of culture”, “of course it should never die out, it’s our heritage” and </w:t>
                      </w:r>
                      <w:r w:rsidR="006E476B">
                        <w:rPr>
                          <w:rFonts w:asciiTheme="minorHAnsi" w:hAnsiTheme="minorHAnsi" w:cstheme="minorHAnsi"/>
                        </w:rPr>
                        <w:t xml:space="preserve">“Yes, because otherwise we’d be English”. These more explanatory </w:t>
                      </w:r>
                      <w:r w:rsidR="00380408">
                        <w:rPr>
                          <w:rFonts w:asciiTheme="minorHAnsi" w:hAnsiTheme="minorHAnsi" w:cstheme="minorHAnsi"/>
                        </w:rPr>
                        <w:t xml:space="preserve">responses present the importance of the Welsh language </w:t>
                      </w:r>
                      <w:r w:rsidR="00B027C2">
                        <w:rPr>
                          <w:rFonts w:asciiTheme="minorHAnsi" w:hAnsiTheme="minorHAnsi" w:cstheme="minorHAnsi"/>
                        </w:rPr>
                        <w:t xml:space="preserve">to the Welsh culture. </w:t>
                      </w:r>
                    </w:p>
                    <w:p w14:paraId="5E03C012" w14:textId="50EC4928" w:rsidR="00B027C2" w:rsidRDefault="00B027C2" w:rsidP="005F3F6C">
                      <w:pPr>
                        <w:rPr>
                          <w:rFonts w:asciiTheme="minorHAnsi" w:hAnsiTheme="minorHAnsi" w:cstheme="minorHAnsi"/>
                        </w:rPr>
                      </w:pPr>
                    </w:p>
                    <w:p w14:paraId="13BF5C79" w14:textId="1E76CDC4" w:rsidR="00B027C2" w:rsidRDefault="00B027C2" w:rsidP="005F3F6C">
                      <w:pPr>
                        <w:rPr>
                          <w:rFonts w:asciiTheme="minorHAnsi" w:hAnsiTheme="minorHAnsi" w:cstheme="minorHAnsi"/>
                        </w:rPr>
                      </w:pPr>
                      <w:r>
                        <w:rPr>
                          <w:rFonts w:asciiTheme="minorHAnsi" w:hAnsiTheme="minorHAnsi" w:cstheme="minorHAnsi"/>
                        </w:rPr>
                        <w:t xml:space="preserve">The Welsh language is viewable throughout Wales, </w:t>
                      </w:r>
                      <w:r w:rsidR="00C7614B">
                        <w:rPr>
                          <w:rFonts w:asciiTheme="minorHAnsi" w:hAnsiTheme="minorHAnsi" w:cstheme="minorHAnsi"/>
                        </w:rPr>
                        <w:t>meaning that if it is to be viewed as part of Welsh culture, it is an easily seen part of th</w:t>
                      </w:r>
                      <w:r w:rsidR="003E74F9">
                        <w:rPr>
                          <w:rFonts w:asciiTheme="minorHAnsi" w:hAnsiTheme="minorHAnsi" w:cstheme="minorHAnsi"/>
                        </w:rPr>
                        <w:t xml:space="preserve">is. Throughout St Fagans </w:t>
                      </w:r>
                      <w:r w:rsidR="00596B7F">
                        <w:rPr>
                          <w:rFonts w:asciiTheme="minorHAnsi" w:hAnsiTheme="minorHAnsi" w:cstheme="minorHAnsi"/>
                        </w:rPr>
                        <w:t>there are options to hear things in Welsh or English, as seen in the two</w:t>
                      </w:r>
                      <w:r w:rsidR="00F1443B">
                        <w:rPr>
                          <w:rFonts w:asciiTheme="minorHAnsi" w:hAnsiTheme="minorHAnsi" w:cstheme="minorHAnsi"/>
                        </w:rPr>
                        <w:t>-</w:t>
                      </w:r>
                      <w:r w:rsidR="00596B7F">
                        <w:rPr>
                          <w:rFonts w:asciiTheme="minorHAnsi" w:hAnsiTheme="minorHAnsi" w:cstheme="minorHAnsi"/>
                        </w:rPr>
                        <w:t xml:space="preserve">buttoned box where a guest can choose which language to </w:t>
                      </w:r>
                      <w:r w:rsidR="00F1443B">
                        <w:rPr>
                          <w:rFonts w:asciiTheme="minorHAnsi" w:hAnsiTheme="minorHAnsi" w:cstheme="minorHAnsi"/>
                        </w:rPr>
                        <w:t xml:space="preserve">be reading and listening to the information in. </w:t>
                      </w:r>
                      <w:r w:rsidR="00D00F4B">
                        <w:rPr>
                          <w:rFonts w:asciiTheme="minorHAnsi" w:hAnsiTheme="minorHAnsi" w:cstheme="minorHAnsi"/>
                        </w:rPr>
                        <w:t xml:space="preserve">Throughout St Fagans and most places in Wales, all information is given in both Welsh and English, including boards </w:t>
                      </w:r>
                      <w:r w:rsidR="001444A0">
                        <w:rPr>
                          <w:rFonts w:asciiTheme="minorHAnsi" w:hAnsiTheme="minorHAnsi" w:cstheme="minorHAnsi"/>
                        </w:rPr>
                        <w:t>with historical information and museum information within St Fagans</w:t>
                      </w:r>
                      <w:r w:rsidR="00BD064A">
                        <w:rPr>
                          <w:rFonts w:asciiTheme="minorHAnsi" w:hAnsiTheme="minorHAnsi" w:cstheme="minorHAnsi"/>
                        </w:rPr>
                        <w:t xml:space="preserve">. </w:t>
                      </w:r>
                    </w:p>
                    <w:p w14:paraId="52456A00" w14:textId="7151C027" w:rsidR="0033419A" w:rsidRDefault="0033419A" w:rsidP="005F3F6C">
                      <w:pPr>
                        <w:rPr>
                          <w:rFonts w:asciiTheme="minorHAnsi" w:hAnsiTheme="minorHAnsi" w:cstheme="minorHAnsi"/>
                        </w:rPr>
                      </w:pPr>
                    </w:p>
                    <w:p w14:paraId="68459479" w14:textId="77777777" w:rsidR="00D00F4B" w:rsidRDefault="00D00F4B" w:rsidP="005F3F6C">
                      <w:pPr>
                        <w:rPr>
                          <w:rFonts w:asciiTheme="minorHAnsi" w:hAnsiTheme="minorHAnsi" w:cstheme="minorHAnsi"/>
                        </w:rPr>
                      </w:pPr>
                    </w:p>
                    <w:p w14:paraId="5182AE4D" w14:textId="77777777" w:rsidR="0033419A" w:rsidRPr="00236E63" w:rsidRDefault="0033419A" w:rsidP="005F3F6C">
                      <w:pPr>
                        <w:rPr>
                          <w:rFonts w:asciiTheme="minorHAnsi" w:hAnsiTheme="minorHAnsi" w:cstheme="minorHAnsi"/>
                        </w:rPr>
                      </w:pPr>
                    </w:p>
                  </w:txbxContent>
                </v:textbox>
                <w10:wrap type="square" anchorx="margin"/>
              </v:shape>
            </w:pict>
          </mc:Fallback>
        </mc:AlternateContent>
      </w:r>
      <w:r w:rsidR="000E0066" w:rsidRPr="000E0066">
        <w:rPr>
          <w:noProof/>
        </w:rPr>
        <w:drawing>
          <wp:anchor distT="0" distB="0" distL="114300" distR="114300" simplePos="0" relativeHeight="251676672" behindDoc="0" locked="0" layoutInCell="1" allowOverlap="1" wp14:anchorId="408D624E" wp14:editId="011AED86">
            <wp:simplePos x="0" y="0"/>
            <wp:positionH relativeFrom="margin">
              <wp:align>left</wp:align>
            </wp:positionH>
            <wp:positionV relativeFrom="paragraph">
              <wp:posOffset>6572250</wp:posOffset>
            </wp:positionV>
            <wp:extent cx="2317115" cy="1959610"/>
            <wp:effectExtent l="0" t="0" r="6985" b="254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1695" t="32847" r="19254" b="34296"/>
                    <a:stretch/>
                  </pic:blipFill>
                  <pic:spPr bwMode="auto">
                    <a:xfrm>
                      <a:off x="0" y="0"/>
                      <a:ext cx="2320688" cy="19626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0066">
        <w:rPr>
          <w:noProof/>
        </w:rPr>
        <w:drawing>
          <wp:anchor distT="0" distB="0" distL="114300" distR="114300" simplePos="0" relativeHeight="251675648" behindDoc="0" locked="0" layoutInCell="1" allowOverlap="1" wp14:anchorId="0DB8F8EA" wp14:editId="4A40A627">
            <wp:simplePos x="0" y="0"/>
            <wp:positionH relativeFrom="column">
              <wp:posOffset>1250315</wp:posOffset>
            </wp:positionH>
            <wp:positionV relativeFrom="paragraph">
              <wp:posOffset>4445000</wp:posOffset>
            </wp:positionV>
            <wp:extent cx="1066800" cy="2072640"/>
            <wp:effectExtent l="0" t="0" r="0" b="3810"/>
            <wp:wrapSquare wrapText="bothSides"/>
            <wp:docPr id="6" name="Picture 6" descr="https://scontent.fbhx1-1.fna.fbcdn.net/v/t1.15752-9/49072826_1079549715556023_6109851120434151424_n.jpg?_nc_cat=108&amp;_nc_ht=scontent.fbhx1-1.fna&amp;oh=77c35dae8d5c933994f7440a277a5332&amp;oe=5CCFDFB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fbhx1-1.fna.fbcdn.net/v/t1.15752-9/49072826_1079549715556023_6109851120434151424_n.jpg?_nc_cat=108&amp;_nc_ht=scontent.fbhx1-1.fna&amp;oh=77c35dae8d5c933994f7440a277a5332&amp;oe=5CCFDFB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7030" r="1465"/>
                    <a:stretch/>
                  </pic:blipFill>
                  <pic:spPr bwMode="auto">
                    <a:xfrm>
                      <a:off x="0" y="0"/>
                      <a:ext cx="1066800" cy="2072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0066">
        <w:rPr>
          <w:noProof/>
        </w:rPr>
        <w:drawing>
          <wp:anchor distT="0" distB="0" distL="114300" distR="114300" simplePos="0" relativeHeight="251673600" behindDoc="0" locked="0" layoutInCell="1" allowOverlap="1" wp14:anchorId="0F0FD945" wp14:editId="71EE9FF6">
            <wp:simplePos x="0" y="0"/>
            <wp:positionH relativeFrom="margin">
              <wp:align>left</wp:align>
            </wp:positionH>
            <wp:positionV relativeFrom="paragraph">
              <wp:posOffset>1930400</wp:posOffset>
            </wp:positionV>
            <wp:extent cx="2317115" cy="2459355"/>
            <wp:effectExtent l="0" t="0" r="6985" b="0"/>
            <wp:wrapSquare wrapText="bothSides"/>
            <wp:docPr id="4" name="Picture 4" descr="https://scontent.fbhx1-1.fna.fbcdn.net/v/t1.15752-9/48406270_2228170263901700_6952517746789711872_n.jpg?_nc_cat=111&amp;_nc_ht=scontent.fbhx1-1.fna&amp;oh=4d1ed48662f4a77cc02d832907a39e4d&amp;oe=5CC63E4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bhx1-1.fna.fbcdn.net/v/t1.15752-9/48406270_2228170263901700_6952517746789711872_n.jpg?_nc_cat=111&amp;_nc_ht=scontent.fbhx1-1.fna&amp;oh=4d1ed48662f4a77cc02d832907a39e4d&amp;oe=5CC63E4C"/>
                    <pic:cNvPicPr>
                      <a:picLocks noChangeAspect="1" noChangeArrowheads="1"/>
                    </pic:cNvPicPr>
                  </pic:nvPicPr>
                  <pic:blipFill rotWithShape="1">
                    <a:blip r:embed="rId17">
                      <a:extLst>
                        <a:ext uri="{28A0092B-C50C-407E-A947-70E740481C1C}">
                          <a14:useLocalDpi xmlns:a14="http://schemas.microsoft.com/office/drawing/2010/main" val="0"/>
                        </a:ext>
                      </a:extLst>
                    </a:blip>
                    <a:srcRect t="4977" b="35309"/>
                    <a:stretch/>
                  </pic:blipFill>
                  <pic:spPr bwMode="auto">
                    <a:xfrm>
                      <a:off x="0" y="0"/>
                      <a:ext cx="2317115" cy="2459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3F6C" w:rsidRPr="004521A5">
        <w:rPr>
          <w:noProof/>
        </w:rPr>
        <w:drawing>
          <wp:anchor distT="0" distB="0" distL="114300" distR="114300" simplePos="0" relativeHeight="251670528" behindDoc="0" locked="0" layoutInCell="1" allowOverlap="1" wp14:anchorId="0C419EE2" wp14:editId="18C520B9">
            <wp:simplePos x="0" y="0"/>
            <wp:positionH relativeFrom="margin">
              <wp:align>left</wp:align>
            </wp:positionH>
            <wp:positionV relativeFrom="paragraph">
              <wp:posOffset>0</wp:posOffset>
            </wp:positionV>
            <wp:extent cx="2317115" cy="1737995"/>
            <wp:effectExtent l="0" t="0" r="698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17115" cy="1737995"/>
                    </a:xfrm>
                    <a:prstGeom prst="rect">
                      <a:avLst/>
                    </a:prstGeom>
                  </pic:spPr>
                </pic:pic>
              </a:graphicData>
            </a:graphic>
            <wp14:sizeRelH relativeFrom="page">
              <wp14:pctWidth>0</wp14:pctWidth>
            </wp14:sizeRelH>
            <wp14:sizeRelV relativeFrom="page">
              <wp14:pctHeight>0</wp14:pctHeight>
            </wp14:sizeRelV>
          </wp:anchor>
        </w:drawing>
      </w:r>
    </w:p>
    <w:p w14:paraId="63F165B9" w14:textId="729BA256" w:rsidR="0072357A" w:rsidRDefault="000E0066" w:rsidP="0072357A">
      <w:pPr>
        <w:rPr>
          <w:rFonts w:asciiTheme="minorHAnsi" w:hAnsiTheme="minorHAnsi" w:cstheme="minorHAnsi"/>
        </w:rPr>
      </w:pPr>
      <w:r w:rsidRPr="000E0066">
        <w:rPr>
          <w:noProof/>
        </w:rPr>
        <w:drawing>
          <wp:anchor distT="0" distB="0" distL="114300" distR="114300" simplePos="0" relativeHeight="251674624" behindDoc="0" locked="0" layoutInCell="1" allowOverlap="1" wp14:anchorId="62188742" wp14:editId="5691D178">
            <wp:simplePos x="0" y="0"/>
            <wp:positionH relativeFrom="margin">
              <wp:align>left</wp:align>
            </wp:positionH>
            <wp:positionV relativeFrom="paragraph">
              <wp:posOffset>2514600</wp:posOffset>
            </wp:positionV>
            <wp:extent cx="1168400" cy="207264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18386" t="19321" r="16304" b="15499"/>
                    <a:stretch/>
                  </pic:blipFill>
                  <pic:spPr bwMode="auto">
                    <a:xfrm>
                      <a:off x="0" y="0"/>
                      <a:ext cx="1168400" cy="2072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9BCC43" w14:textId="6F464B94" w:rsidR="0033419A" w:rsidRDefault="00263250" w:rsidP="0072357A">
      <w:pPr>
        <w:rPr>
          <w:rFonts w:asciiTheme="minorHAnsi" w:hAnsiTheme="minorHAnsi" w:cstheme="minorHAnsi"/>
        </w:rPr>
      </w:pPr>
      <w:r w:rsidRPr="0092370B">
        <w:rPr>
          <w:rFonts w:asciiTheme="minorHAnsi" w:hAnsiTheme="minorHAnsi" w:cstheme="minorHAnsi"/>
          <w:noProof/>
        </w:rPr>
        <w:lastRenderedPageBreak/>
        <mc:AlternateContent>
          <mc:Choice Requires="wps">
            <w:drawing>
              <wp:anchor distT="45720" distB="45720" distL="114300" distR="114300" simplePos="0" relativeHeight="251684864" behindDoc="0" locked="0" layoutInCell="1" allowOverlap="1" wp14:anchorId="08FBA312" wp14:editId="00CADCBB">
                <wp:simplePos x="0" y="0"/>
                <wp:positionH relativeFrom="margin">
                  <wp:align>right</wp:align>
                </wp:positionH>
                <wp:positionV relativeFrom="paragraph">
                  <wp:posOffset>77470</wp:posOffset>
                </wp:positionV>
                <wp:extent cx="3295650" cy="8877300"/>
                <wp:effectExtent l="0" t="0" r="0" b="0"/>
                <wp:wrapSquare wrapText="bothSides"/>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5650" cy="8877300"/>
                        </a:xfrm>
                        <a:prstGeom prst="rect">
                          <a:avLst/>
                        </a:prstGeom>
                        <a:solidFill>
                          <a:srgbClr val="FFFFFF"/>
                        </a:solidFill>
                        <a:ln w="9525">
                          <a:noFill/>
                          <a:miter lim="800000"/>
                          <a:headEnd/>
                          <a:tailEnd/>
                        </a:ln>
                      </wps:spPr>
                      <wps:txbx>
                        <w:txbxContent>
                          <w:p w14:paraId="21DF6F3A" w14:textId="61A0C914" w:rsidR="00DB7E08" w:rsidRDefault="00DB7E08" w:rsidP="00DB7E08">
                            <w:pPr>
                              <w:rPr>
                                <w:rFonts w:asciiTheme="minorHAnsi" w:hAnsiTheme="minorHAnsi" w:cstheme="minorHAnsi"/>
                              </w:rPr>
                            </w:pPr>
                            <w:r>
                              <w:rPr>
                                <w:rFonts w:asciiTheme="minorHAnsi" w:hAnsiTheme="minorHAnsi" w:cstheme="minorHAnsi"/>
                              </w:rPr>
                              <w:t>At St Fagans however</w:t>
                            </w:r>
                            <w:r w:rsidR="00F15B42">
                              <w:rPr>
                                <w:rFonts w:asciiTheme="minorHAnsi" w:hAnsiTheme="minorHAnsi" w:cstheme="minorHAnsi"/>
                              </w:rPr>
                              <w:t>,</w:t>
                            </w:r>
                            <w:r>
                              <w:rPr>
                                <w:rFonts w:asciiTheme="minorHAnsi" w:hAnsiTheme="minorHAnsi" w:cstheme="minorHAnsi"/>
                              </w:rPr>
                              <w:t xml:space="preserve"> this inclusivity of both the English and Welsh language – two languages widely spoken in Wales </w:t>
                            </w:r>
                            <w:r w:rsidR="00E4072C">
                              <w:rPr>
                                <w:rFonts w:asciiTheme="minorHAnsi" w:hAnsiTheme="minorHAnsi" w:cstheme="minorHAnsi"/>
                              </w:rPr>
                              <w:t>–</w:t>
                            </w:r>
                            <w:r>
                              <w:rPr>
                                <w:rFonts w:asciiTheme="minorHAnsi" w:hAnsiTheme="minorHAnsi" w:cstheme="minorHAnsi"/>
                              </w:rPr>
                              <w:t xml:space="preserve"> </w:t>
                            </w:r>
                            <w:r w:rsidR="00E4072C">
                              <w:rPr>
                                <w:rFonts w:asciiTheme="minorHAnsi" w:hAnsiTheme="minorHAnsi" w:cstheme="minorHAnsi"/>
                              </w:rPr>
                              <w:t xml:space="preserve">seems to be more biased then most museums or sites. In a government survey taken in 2013 - 2015 it </w:t>
                            </w:r>
                            <w:r w:rsidR="007D4C72">
                              <w:rPr>
                                <w:rFonts w:asciiTheme="minorHAnsi" w:hAnsiTheme="minorHAnsi" w:cstheme="minorHAnsi"/>
                              </w:rPr>
                              <w:t>was shown that 47% of people living in Wales were fluent in the Welsh language and 53% speak Welsh daily in their homes (</w:t>
                            </w:r>
                            <w:r w:rsidR="003245F5">
                              <w:rPr>
                                <w:rFonts w:asciiTheme="minorHAnsi" w:hAnsiTheme="minorHAnsi" w:cstheme="minorHAnsi"/>
                              </w:rPr>
                              <w:t xml:space="preserve">gov, 2015) which means that </w:t>
                            </w:r>
                            <w:r w:rsidR="00217714">
                              <w:rPr>
                                <w:rFonts w:asciiTheme="minorHAnsi" w:hAnsiTheme="minorHAnsi" w:cstheme="minorHAnsi"/>
                              </w:rPr>
                              <w:t xml:space="preserve">roughly half of the Welsh population would not be able to understand Welsh signage. In St Fagans many of the English translations seem to be </w:t>
                            </w:r>
                            <w:r w:rsidR="00173F42">
                              <w:rPr>
                                <w:rFonts w:asciiTheme="minorHAnsi" w:hAnsiTheme="minorHAnsi" w:cstheme="minorHAnsi"/>
                              </w:rPr>
                              <w:t>an afterthought or even an inconvenience. The sign on the gift shop doors, one of the first things seen as one enters St Fagans</w:t>
                            </w:r>
                            <w:r w:rsidR="00275BD1">
                              <w:rPr>
                                <w:rFonts w:asciiTheme="minorHAnsi" w:hAnsiTheme="minorHAnsi" w:cstheme="minorHAnsi"/>
                              </w:rPr>
                              <w:t>,</w:t>
                            </w:r>
                            <w:r w:rsidR="00173F42">
                              <w:rPr>
                                <w:rFonts w:asciiTheme="minorHAnsi" w:hAnsiTheme="minorHAnsi" w:cstheme="minorHAnsi"/>
                              </w:rPr>
                              <w:t xml:space="preserve"> is written in Welsh reading “</w:t>
                            </w:r>
                            <w:proofErr w:type="spellStart"/>
                            <w:r w:rsidR="00173F42">
                              <w:rPr>
                                <w:rFonts w:asciiTheme="minorHAnsi" w:hAnsiTheme="minorHAnsi" w:cstheme="minorHAnsi"/>
                              </w:rPr>
                              <w:t>Ar</w:t>
                            </w:r>
                            <w:proofErr w:type="spellEnd"/>
                            <w:r w:rsidR="00173F42">
                              <w:rPr>
                                <w:rFonts w:asciiTheme="minorHAnsi" w:hAnsiTheme="minorHAnsi" w:cstheme="minorHAnsi"/>
                              </w:rPr>
                              <w:t xml:space="preserve"> </w:t>
                            </w:r>
                            <w:proofErr w:type="spellStart"/>
                            <w:r w:rsidR="00240F96">
                              <w:rPr>
                                <w:rFonts w:asciiTheme="minorHAnsi" w:hAnsiTheme="minorHAnsi" w:cstheme="minorHAnsi"/>
                              </w:rPr>
                              <w:t>A</w:t>
                            </w:r>
                            <w:r w:rsidR="00173F42">
                              <w:rPr>
                                <w:rFonts w:asciiTheme="minorHAnsi" w:hAnsiTheme="minorHAnsi" w:cstheme="minorHAnsi"/>
                              </w:rPr>
                              <w:t>gor</w:t>
                            </w:r>
                            <w:proofErr w:type="spellEnd"/>
                            <w:r w:rsidR="00173F42">
                              <w:rPr>
                                <w:rFonts w:asciiTheme="minorHAnsi" w:hAnsiTheme="minorHAnsi" w:cstheme="minorHAnsi"/>
                              </w:rPr>
                              <w:t>”</w:t>
                            </w:r>
                            <w:r w:rsidR="00275BD1">
                              <w:rPr>
                                <w:rFonts w:asciiTheme="minorHAnsi" w:hAnsiTheme="minorHAnsi" w:cstheme="minorHAnsi"/>
                              </w:rPr>
                              <w:t xml:space="preserve">. This sign then has a tiny, barely visible translation reading “open” in the bottom corner of the sign, meaning that unless you are standing right in front of the sign, many will not read the English. A similar thing occurs in the restaurant at St Fagans, the restaurant name is not translated on any of their signs and the only way to </w:t>
                            </w:r>
                            <w:r w:rsidR="00281B1C">
                              <w:rPr>
                                <w:rFonts w:asciiTheme="minorHAnsi" w:hAnsiTheme="minorHAnsi" w:cstheme="minorHAnsi"/>
                              </w:rPr>
                              <w:t xml:space="preserve">recognise the area as a restaurant is via the, again, small translation on the bottom of the sign. The signage throughout St Fagans also reads Welsh first, followed by an English translation, which is not often seen in such tourist sites around Wales. In </w:t>
                            </w:r>
                            <w:r w:rsidR="00240F96">
                              <w:rPr>
                                <w:rFonts w:asciiTheme="minorHAnsi" w:hAnsiTheme="minorHAnsi" w:cstheme="minorHAnsi"/>
                              </w:rPr>
                              <w:t xml:space="preserve">Carew Castle the information is given in an English first format, to target the most spoken language by their visitors, similarly at St David’s, a Welsh city, the cathedral signage is also written English first, including on their “Open: </w:t>
                            </w:r>
                            <w:proofErr w:type="spellStart"/>
                            <w:r w:rsidR="00240F96">
                              <w:rPr>
                                <w:rFonts w:asciiTheme="minorHAnsi" w:hAnsiTheme="minorHAnsi" w:cstheme="minorHAnsi"/>
                              </w:rPr>
                              <w:t>Ar</w:t>
                            </w:r>
                            <w:proofErr w:type="spellEnd"/>
                            <w:r w:rsidR="00240F96">
                              <w:rPr>
                                <w:rFonts w:asciiTheme="minorHAnsi" w:hAnsiTheme="minorHAnsi" w:cstheme="minorHAnsi"/>
                              </w:rPr>
                              <w:t xml:space="preserve"> </w:t>
                            </w:r>
                            <w:proofErr w:type="spellStart"/>
                            <w:r w:rsidR="00240F96">
                              <w:rPr>
                                <w:rFonts w:asciiTheme="minorHAnsi" w:hAnsiTheme="minorHAnsi" w:cstheme="minorHAnsi"/>
                              </w:rPr>
                              <w:t>Agor</w:t>
                            </w:r>
                            <w:proofErr w:type="spellEnd"/>
                            <w:r w:rsidR="00240F96">
                              <w:rPr>
                                <w:rFonts w:asciiTheme="minorHAnsi" w:hAnsiTheme="minorHAnsi" w:cstheme="minorHAnsi"/>
                              </w:rPr>
                              <w:t>” sign</w:t>
                            </w:r>
                            <w:r w:rsidR="0022266B">
                              <w:rPr>
                                <w:rFonts w:asciiTheme="minorHAnsi" w:hAnsiTheme="minorHAnsi" w:cstheme="minorHAnsi"/>
                              </w:rPr>
                              <w:t xml:space="preserve">, which is written with not only both languages on full display but also as English first, unlike the signage in St Fagans. </w:t>
                            </w:r>
                          </w:p>
                          <w:p w14:paraId="704F00A5" w14:textId="21D8A7DD" w:rsidR="00547AC7" w:rsidRDefault="00547AC7" w:rsidP="00DB7E08">
                            <w:pPr>
                              <w:rPr>
                                <w:rFonts w:asciiTheme="minorHAnsi" w:hAnsiTheme="minorHAnsi" w:cstheme="minorHAnsi"/>
                              </w:rPr>
                            </w:pPr>
                          </w:p>
                          <w:p w14:paraId="0FAC8EBF" w14:textId="4234EA35" w:rsidR="00547AC7" w:rsidRDefault="00547AC7" w:rsidP="00DB7E08">
                            <w:pPr>
                              <w:rPr>
                                <w:rFonts w:asciiTheme="minorHAnsi" w:hAnsiTheme="minorHAnsi" w:cstheme="minorHAnsi"/>
                              </w:rPr>
                            </w:pPr>
                            <w:r>
                              <w:rPr>
                                <w:rFonts w:asciiTheme="minorHAnsi" w:hAnsiTheme="minorHAnsi" w:cstheme="minorHAnsi"/>
                              </w:rPr>
                              <w:t xml:space="preserve">Though the Welsh language is very important to Welsh culture, it seems as though St Fagans has forgotten that tourism </w:t>
                            </w:r>
                            <w:r w:rsidR="00FD3C13">
                              <w:rPr>
                                <w:rFonts w:asciiTheme="minorHAnsi" w:hAnsiTheme="minorHAnsi" w:cstheme="minorHAnsi"/>
                              </w:rPr>
                              <w:t xml:space="preserve">is </w:t>
                            </w:r>
                            <w:r w:rsidR="002D35A1">
                              <w:rPr>
                                <w:rFonts w:asciiTheme="minorHAnsi" w:hAnsiTheme="minorHAnsi" w:cstheme="minorHAnsi"/>
                              </w:rPr>
                              <w:t xml:space="preserve">an English language trade. The English language was made the dominant language first by the UK, who </w:t>
                            </w:r>
                            <w:r w:rsidR="00263250">
                              <w:rPr>
                                <w:rFonts w:asciiTheme="minorHAnsi" w:hAnsiTheme="minorHAnsi" w:cstheme="minorHAnsi"/>
                              </w:rPr>
                              <w:t xml:space="preserve">during the height of the British Empire became the sort after identity, and more recently by America, who is the new societal powerhouse of the world, making English one of the most sort after languages to have as a second language for non-native speakers. </w:t>
                            </w:r>
                          </w:p>
                          <w:p w14:paraId="13BACB55" w14:textId="77777777" w:rsidR="00DB7E08" w:rsidRDefault="00DB7E08" w:rsidP="00DB7E08">
                            <w:pPr>
                              <w:rPr>
                                <w:rFonts w:asciiTheme="minorHAnsi" w:hAnsiTheme="minorHAnsi" w:cstheme="minorHAnsi"/>
                              </w:rPr>
                            </w:pPr>
                          </w:p>
                          <w:p w14:paraId="00172565" w14:textId="77777777" w:rsidR="00DB7E08" w:rsidRPr="00236E63" w:rsidRDefault="00DB7E08" w:rsidP="00DB7E08">
                            <w:pPr>
                              <w:rPr>
                                <w:rFonts w:asciiTheme="minorHAnsi" w:hAnsiTheme="minorHAnsi" w:cstheme="minorHAns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FBA312" id="Text Box 18" o:spid="_x0000_s1028" type="#_x0000_t202" style="position:absolute;margin-left:208.3pt;margin-top:6.1pt;width:259.5pt;height:699pt;z-index:2516848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" stroked="f">
                <v:textbox>
                  <w:txbxContent>
                    <w:p w14:paraId="21DF6F3A" w14:textId="61A0C914" w:rsidR="00DB7E08" w:rsidRDefault="00DB7E08" w:rsidP="00DB7E08">
                      <w:pPr>
                        <w:rPr>
                          <w:rFonts w:asciiTheme="minorHAnsi" w:hAnsiTheme="minorHAnsi" w:cstheme="minorHAnsi"/>
                        </w:rPr>
                      </w:pPr>
                      <w:r>
                        <w:rPr>
                          <w:rFonts w:asciiTheme="minorHAnsi" w:hAnsiTheme="minorHAnsi" w:cstheme="minorHAnsi"/>
                        </w:rPr>
                        <w:t>At St Fagans however</w:t>
                      </w:r>
                      <w:r w:rsidR="00F15B42">
                        <w:rPr>
                          <w:rFonts w:asciiTheme="minorHAnsi" w:hAnsiTheme="minorHAnsi" w:cstheme="minorHAnsi"/>
                        </w:rPr>
                        <w:t>,</w:t>
                      </w:r>
                      <w:r>
                        <w:rPr>
                          <w:rFonts w:asciiTheme="minorHAnsi" w:hAnsiTheme="minorHAnsi" w:cstheme="minorHAnsi"/>
                        </w:rPr>
                        <w:t xml:space="preserve"> this inclusivity of both the English and Welsh language – two languages widely spoken in Wales </w:t>
                      </w:r>
                      <w:r w:rsidR="00E4072C">
                        <w:rPr>
                          <w:rFonts w:asciiTheme="minorHAnsi" w:hAnsiTheme="minorHAnsi" w:cstheme="minorHAnsi"/>
                        </w:rPr>
                        <w:t>–</w:t>
                      </w:r>
                      <w:r>
                        <w:rPr>
                          <w:rFonts w:asciiTheme="minorHAnsi" w:hAnsiTheme="minorHAnsi" w:cstheme="minorHAnsi"/>
                        </w:rPr>
                        <w:t xml:space="preserve"> </w:t>
                      </w:r>
                      <w:r w:rsidR="00E4072C">
                        <w:rPr>
                          <w:rFonts w:asciiTheme="minorHAnsi" w:hAnsiTheme="minorHAnsi" w:cstheme="minorHAnsi"/>
                        </w:rPr>
                        <w:t xml:space="preserve">seems to be more biased then most museums or sites. In a government survey taken in 2013 - 2015 it </w:t>
                      </w:r>
                      <w:r w:rsidR="007D4C72">
                        <w:rPr>
                          <w:rFonts w:asciiTheme="minorHAnsi" w:hAnsiTheme="minorHAnsi" w:cstheme="minorHAnsi"/>
                        </w:rPr>
                        <w:t>was shown that 47% of people living in Wales were fluent in the Welsh language and 53% speak Welsh daily in their homes (</w:t>
                      </w:r>
                      <w:r w:rsidR="003245F5">
                        <w:rPr>
                          <w:rFonts w:asciiTheme="minorHAnsi" w:hAnsiTheme="minorHAnsi" w:cstheme="minorHAnsi"/>
                        </w:rPr>
                        <w:t xml:space="preserve">gov, 2015) which means that </w:t>
                      </w:r>
                      <w:r w:rsidR="00217714">
                        <w:rPr>
                          <w:rFonts w:asciiTheme="minorHAnsi" w:hAnsiTheme="minorHAnsi" w:cstheme="minorHAnsi"/>
                        </w:rPr>
                        <w:t xml:space="preserve">roughly half of the Welsh population would not be able to understand Welsh signage. In St Fagans many of the English translations seem to be </w:t>
                      </w:r>
                      <w:r w:rsidR="00173F42">
                        <w:rPr>
                          <w:rFonts w:asciiTheme="minorHAnsi" w:hAnsiTheme="minorHAnsi" w:cstheme="minorHAnsi"/>
                        </w:rPr>
                        <w:t>an afterthought or even an inconvenience. The sign on the gift shop doors, one of the first things seen as one enters St Fagans</w:t>
                      </w:r>
                      <w:r w:rsidR="00275BD1">
                        <w:rPr>
                          <w:rFonts w:asciiTheme="minorHAnsi" w:hAnsiTheme="minorHAnsi" w:cstheme="minorHAnsi"/>
                        </w:rPr>
                        <w:t>,</w:t>
                      </w:r>
                      <w:r w:rsidR="00173F42">
                        <w:rPr>
                          <w:rFonts w:asciiTheme="minorHAnsi" w:hAnsiTheme="minorHAnsi" w:cstheme="minorHAnsi"/>
                        </w:rPr>
                        <w:t xml:space="preserve"> is written in Welsh reading “</w:t>
                      </w:r>
                      <w:proofErr w:type="spellStart"/>
                      <w:r w:rsidR="00173F42">
                        <w:rPr>
                          <w:rFonts w:asciiTheme="minorHAnsi" w:hAnsiTheme="minorHAnsi" w:cstheme="minorHAnsi"/>
                        </w:rPr>
                        <w:t>Ar</w:t>
                      </w:r>
                      <w:proofErr w:type="spellEnd"/>
                      <w:r w:rsidR="00173F42">
                        <w:rPr>
                          <w:rFonts w:asciiTheme="minorHAnsi" w:hAnsiTheme="minorHAnsi" w:cstheme="minorHAnsi"/>
                        </w:rPr>
                        <w:t xml:space="preserve"> </w:t>
                      </w:r>
                      <w:proofErr w:type="spellStart"/>
                      <w:r w:rsidR="00240F96">
                        <w:rPr>
                          <w:rFonts w:asciiTheme="minorHAnsi" w:hAnsiTheme="minorHAnsi" w:cstheme="minorHAnsi"/>
                        </w:rPr>
                        <w:t>A</w:t>
                      </w:r>
                      <w:r w:rsidR="00173F42">
                        <w:rPr>
                          <w:rFonts w:asciiTheme="minorHAnsi" w:hAnsiTheme="minorHAnsi" w:cstheme="minorHAnsi"/>
                        </w:rPr>
                        <w:t>gor</w:t>
                      </w:r>
                      <w:proofErr w:type="spellEnd"/>
                      <w:r w:rsidR="00173F42">
                        <w:rPr>
                          <w:rFonts w:asciiTheme="minorHAnsi" w:hAnsiTheme="minorHAnsi" w:cstheme="minorHAnsi"/>
                        </w:rPr>
                        <w:t>”</w:t>
                      </w:r>
                      <w:r w:rsidR="00275BD1">
                        <w:rPr>
                          <w:rFonts w:asciiTheme="minorHAnsi" w:hAnsiTheme="minorHAnsi" w:cstheme="minorHAnsi"/>
                        </w:rPr>
                        <w:t xml:space="preserve">. This sign then has a tiny, barely visible translation reading “open” in the bottom corner of the sign, meaning that unless you are standing right in front of the sign, many will not read the English. A similar thing occurs in the restaurant at St Fagans, the restaurant name is not translated on any of their signs and the only way to </w:t>
                      </w:r>
                      <w:r w:rsidR="00281B1C">
                        <w:rPr>
                          <w:rFonts w:asciiTheme="minorHAnsi" w:hAnsiTheme="minorHAnsi" w:cstheme="minorHAnsi"/>
                        </w:rPr>
                        <w:t xml:space="preserve">recognise the area as a restaurant is via the, again, small translation on the bottom of the sign. The signage throughout St Fagans also reads Welsh first, followed by an English translation, which is not often seen in such tourist sites around Wales. In </w:t>
                      </w:r>
                      <w:r w:rsidR="00240F96">
                        <w:rPr>
                          <w:rFonts w:asciiTheme="minorHAnsi" w:hAnsiTheme="minorHAnsi" w:cstheme="minorHAnsi"/>
                        </w:rPr>
                        <w:t xml:space="preserve">Carew Castle the information is given in an English first format, to target the most spoken language by their visitors, similarly at St David’s, a Welsh city, the cathedral signage is also written English first, including on their “Open: </w:t>
                      </w:r>
                      <w:proofErr w:type="spellStart"/>
                      <w:r w:rsidR="00240F96">
                        <w:rPr>
                          <w:rFonts w:asciiTheme="minorHAnsi" w:hAnsiTheme="minorHAnsi" w:cstheme="minorHAnsi"/>
                        </w:rPr>
                        <w:t>Ar</w:t>
                      </w:r>
                      <w:proofErr w:type="spellEnd"/>
                      <w:r w:rsidR="00240F96">
                        <w:rPr>
                          <w:rFonts w:asciiTheme="minorHAnsi" w:hAnsiTheme="minorHAnsi" w:cstheme="minorHAnsi"/>
                        </w:rPr>
                        <w:t xml:space="preserve"> </w:t>
                      </w:r>
                      <w:proofErr w:type="spellStart"/>
                      <w:r w:rsidR="00240F96">
                        <w:rPr>
                          <w:rFonts w:asciiTheme="minorHAnsi" w:hAnsiTheme="minorHAnsi" w:cstheme="minorHAnsi"/>
                        </w:rPr>
                        <w:t>Agor</w:t>
                      </w:r>
                      <w:proofErr w:type="spellEnd"/>
                      <w:r w:rsidR="00240F96">
                        <w:rPr>
                          <w:rFonts w:asciiTheme="minorHAnsi" w:hAnsiTheme="minorHAnsi" w:cstheme="minorHAnsi"/>
                        </w:rPr>
                        <w:t>” sign</w:t>
                      </w:r>
                      <w:r w:rsidR="0022266B">
                        <w:rPr>
                          <w:rFonts w:asciiTheme="minorHAnsi" w:hAnsiTheme="minorHAnsi" w:cstheme="minorHAnsi"/>
                        </w:rPr>
                        <w:t xml:space="preserve">, which is written with not only both languages on full display but also as English first, unlike the signage in St Fagans. </w:t>
                      </w:r>
                    </w:p>
                    <w:p w14:paraId="704F00A5" w14:textId="21D8A7DD" w:rsidR="00547AC7" w:rsidRDefault="00547AC7" w:rsidP="00DB7E08">
                      <w:pPr>
                        <w:rPr>
                          <w:rFonts w:asciiTheme="minorHAnsi" w:hAnsiTheme="minorHAnsi" w:cstheme="minorHAnsi"/>
                        </w:rPr>
                      </w:pPr>
                    </w:p>
                    <w:p w14:paraId="0FAC8EBF" w14:textId="4234EA35" w:rsidR="00547AC7" w:rsidRDefault="00547AC7" w:rsidP="00DB7E08">
                      <w:pPr>
                        <w:rPr>
                          <w:rFonts w:asciiTheme="minorHAnsi" w:hAnsiTheme="minorHAnsi" w:cstheme="minorHAnsi"/>
                        </w:rPr>
                      </w:pPr>
                      <w:r>
                        <w:rPr>
                          <w:rFonts w:asciiTheme="minorHAnsi" w:hAnsiTheme="minorHAnsi" w:cstheme="minorHAnsi"/>
                        </w:rPr>
                        <w:t xml:space="preserve">Though the Welsh language is very important to Welsh culture, it seems as though St Fagans has forgotten that tourism </w:t>
                      </w:r>
                      <w:r w:rsidR="00FD3C13">
                        <w:rPr>
                          <w:rFonts w:asciiTheme="minorHAnsi" w:hAnsiTheme="minorHAnsi" w:cstheme="minorHAnsi"/>
                        </w:rPr>
                        <w:t xml:space="preserve">is </w:t>
                      </w:r>
                      <w:r w:rsidR="002D35A1">
                        <w:rPr>
                          <w:rFonts w:asciiTheme="minorHAnsi" w:hAnsiTheme="minorHAnsi" w:cstheme="minorHAnsi"/>
                        </w:rPr>
                        <w:t xml:space="preserve">an English language trade. The English language was made the dominant language first by the UK, who </w:t>
                      </w:r>
                      <w:r w:rsidR="00263250">
                        <w:rPr>
                          <w:rFonts w:asciiTheme="minorHAnsi" w:hAnsiTheme="minorHAnsi" w:cstheme="minorHAnsi"/>
                        </w:rPr>
                        <w:t xml:space="preserve">during the height of the British Empire became the sort after identity, and more recently by America, who is the new societal powerhouse of the world, making English one of the most sort after languages to have as a second language for non-native speakers. </w:t>
                      </w:r>
                    </w:p>
                    <w:p w14:paraId="13BACB55" w14:textId="77777777" w:rsidR="00DB7E08" w:rsidRDefault="00DB7E08" w:rsidP="00DB7E08">
                      <w:pPr>
                        <w:rPr>
                          <w:rFonts w:asciiTheme="minorHAnsi" w:hAnsiTheme="minorHAnsi" w:cstheme="minorHAnsi"/>
                        </w:rPr>
                      </w:pPr>
                    </w:p>
                    <w:p w14:paraId="00172565" w14:textId="77777777" w:rsidR="00DB7E08" w:rsidRPr="00236E63" w:rsidRDefault="00DB7E08" w:rsidP="00DB7E08">
                      <w:pPr>
                        <w:rPr>
                          <w:rFonts w:asciiTheme="minorHAnsi" w:hAnsiTheme="minorHAnsi" w:cstheme="minorHAnsi"/>
                        </w:rPr>
                      </w:pPr>
                    </w:p>
                  </w:txbxContent>
                </v:textbox>
                <w10:wrap type="square" anchorx="margin"/>
              </v:shape>
            </w:pict>
          </mc:Fallback>
        </mc:AlternateContent>
      </w:r>
      <w:r w:rsidR="00240F96">
        <w:rPr>
          <w:noProof/>
        </w:rPr>
        <w:drawing>
          <wp:anchor distT="0" distB="0" distL="114300" distR="114300" simplePos="0" relativeHeight="251686912" behindDoc="0" locked="0" layoutInCell="1" allowOverlap="1" wp14:anchorId="33D4A2BD" wp14:editId="65B15DE6">
            <wp:simplePos x="0" y="0"/>
            <wp:positionH relativeFrom="margin">
              <wp:align>left</wp:align>
            </wp:positionH>
            <wp:positionV relativeFrom="paragraph">
              <wp:posOffset>5892165</wp:posOffset>
            </wp:positionV>
            <wp:extent cx="2252980" cy="2539365"/>
            <wp:effectExtent l="0" t="0" r="0" b="0"/>
            <wp:wrapSquare wrapText="bothSides"/>
            <wp:docPr id="19" name="Picture 19" descr="https://scontent.fbhx1-1.fna.fbcdn.net/v/t1.15752-9/49195100_285765182009407_8928514032244097024_n.jpg?_nc_cat=102&amp;_nc_ht=scontent.fbhx1-1.fna&amp;oh=6acb3ec4abc100edec71d611b152526a&amp;oe=5C94CD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fbhx1-1.fna.fbcdn.net/v/t1.15752-9/49195100_285765182009407_8928514032244097024_n.jpg?_nc_cat=102&amp;_nc_ht=scontent.fbhx1-1.fna&amp;oh=6acb3ec4abc100edec71d611b152526a&amp;oe=5C94CDFA"/>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51614" t="32920" r="11248" b="11249"/>
                    <a:stretch/>
                  </pic:blipFill>
                  <pic:spPr bwMode="auto">
                    <a:xfrm>
                      <a:off x="0" y="0"/>
                      <a:ext cx="2256218" cy="2543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B7E08">
        <w:rPr>
          <w:noProof/>
        </w:rPr>
        <w:drawing>
          <wp:anchor distT="0" distB="0" distL="114300" distR="114300" simplePos="0" relativeHeight="251681792" behindDoc="0" locked="0" layoutInCell="1" allowOverlap="1" wp14:anchorId="57EAFC0E" wp14:editId="19FCF17F">
            <wp:simplePos x="0" y="0"/>
            <wp:positionH relativeFrom="margin">
              <wp:align>left</wp:align>
            </wp:positionH>
            <wp:positionV relativeFrom="paragraph">
              <wp:posOffset>4151630</wp:posOffset>
            </wp:positionV>
            <wp:extent cx="2260600" cy="1695074"/>
            <wp:effectExtent l="0" t="0" r="6350" b="635"/>
            <wp:wrapSquare wrapText="bothSides"/>
            <wp:docPr id="16" name="Picture 16" descr="https://scontent.fbhx1-1.fna.fbcdn.net/v/t1.15752-9/49195100_285765182009407_8928514032244097024_n.jpg?_nc_cat=102&amp;_nc_ht=scontent.fbhx1-1.fna&amp;oh=6acb3ec4abc100edec71d611b152526a&amp;oe=5C94CD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fbhx1-1.fna.fbcdn.net/v/t1.15752-9/49195100_285765182009407_8928514032244097024_n.jpg?_nc_cat=102&amp;_nc_ht=scontent.fbhx1-1.fna&amp;oh=6acb3ec4abc100edec71d611b152526a&amp;oe=5C94CDFA"/>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60600" cy="1695074"/>
                    </a:xfrm>
                    <a:prstGeom prst="rect">
                      <a:avLst/>
                    </a:prstGeom>
                    <a:noFill/>
                    <a:ln>
                      <a:noFill/>
                    </a:ln>
                  </pic:spPr>
                </pic:pic>
              </a:graphicData>
            </a:graphic>
            <wp14:sizeRelH relativeFrom="page">
              <wp14:pctWidth>0</wp14:pctWidth>
            </wp14:sizeRelH>
            <wp14:sizeRelV relativeFrom="page">
              <wp14:pctHeight>0</wp14:pctHeight>
            </wp14:sizeRelV>
          </wp:anchor>
        </w:drawing>
      </w:r>
      <w:r w:rsidR="00DB7E08">
        <w:rPr>
          <w:noProof/>
        </w:rPr>
        <w:drawing>
          <wp:anchor distT="0" distB="0" distL="114300" distR="114300" simplePos="0" relativeHeight="251680768" behindDoc="0" locked="0" layoutInCell="1" allowOverlap="1" wp14:anchorId="03FDEE6B" wp14:editId="3AA64586">
            <wp:simplePos x="0" y="0"/>
            <wp:positionH relativeFrom="margin">
              <wp:align>left</wp:align>
            </wp:positionH>
            <wp:positionV relativeFrom="paragraph">
              <wp:posOffset>3354070</wp:posOffset>
            </wp:positionV>
            <wp:extent cx="2273300" cy="731520"/>
            <wp:effectExtent l="0" t="0" r="0" b="0"/>
            <wp:wrapSquare wrapText="bothSides"/>
            <wp:docPr id="15" name="Picture 15" descr="https://scontent.fbhx1-1.fna.fbcdn.net/v/t1.15752-9/49270374_998767356979187_8794129616563339264_n.jpg?_nc_cat=104&amp;_nc_ht=scontent.fbhx1-1.fna&amp;oh=640e9261a11a1414728a31b5cc33d9cb&amp;oe=5C8EAB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bhx1-1.fna.fbcdn.net/v/t1.15752-9/49270374_998767356979187_8794129616563339264_n.jpg?_nc_cat=104&amp;_nc_ht=scontent.fbhx1-1.fna&amp;oh=640e9261a11a1414728a31b5cc33d9cb&amp;oe=5C8EAB56"/>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57099"/>
                    <a:stretch/>
                  </pic:blipFill>
                  <pic:spPr bwMode="auto">
                    <a:xfrm>
                      <a:off x="0" y="0"/>
                      <a:ext cx="2273300" cy="7315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B7E08" w:rsidRPr="0033419A">
        <w:rPr>
          <w:noProof/>
        </w:rPr>
        <w:drawing>
          <wp:anchor distT="0" distB="0" distL="114300" distR="114300" simplePos="0" relativeHeight="251678720" behindDoc="0" locked="0" layoutInCell="1" allowOverlap="1" wp14:anchorId="44354FFD" wp14:editId="3710F19E">
            <wp:simplePos x="0" y="0"/>
            <wp:positionH relativeFrom="margin">
              <wp:align>left</wp:align>
            </wp:positionH>
            <wp:positionV relativeFrom="paragraph">
              <wp:posOffset>1073150</wp:posOffset>
            </wp:positionV>
            <wp:extent cx="2266950" cy="221107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9849" t="15459" r="17929" b="39021"/>
                    <a:stretch/>
                  </pic:blipFill>
                  <pic:spPr bwMode="auto">
                    <a:xfrm>
                      <a:off x="0" y="0"/>
                      <a:ext cx="2266950" cy="2211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419A" w:rsidRPr="0033419A">
        <w:rPr>
          <w:noProof/>
        </w:rPr>
        <w:drawing>
          <wp:anchor distT="0" distB="0" distL="114300" distR="114300" simplePos="0" relativeHeight="251677696" behindDoc="0" locked="0" layoutInCell="1" allowOverlap="1" wp14:anchorId="783CEC3C" wp14:editId="43C86722">
            <wp:simplePos x="0" y="0"/>
            <wp:positionH relativeFrom="margin">
              <wp:align>left</wp:align>
            </wp:positionH>
            <wp:positionV relativeFrom="paragraph">
              <wp:posOffset>76200</wp:posOffset>
            </wp:positionV>
            <wp:extent cx="1193800" cy="911860"/>
            <wp:effectExtent l="0" t="0" r="635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4113" t="13537" r="24720" b="34348"/>
                    <a:stretch/>
                  </pic:blipFill>
                  <pic:spPr bwMode="auto">
                    <a:xfrm>
                      <a:off x="0" y="0"/>
                      <a:ext cx="1193800" cy="911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419A" w:rsidRPr="0033419A">
        <w:rPr>
          <w:noProof/>
        </w:rPr>
        <w:drawing>
          <wp:anchor distT="0" distB="0" distL="114300" distR="114300" simplePos="0" relativeHeight="251679744" behindDoc="0" locked="0" layoutInCell="1" allowOverlap="1" wp14:anchorId="687C4DFF" wp14:editId="484B58C8">
            <wp:simplePos x="0" y="0"/>
            <wp:positionH relativeFrom="column">
              <wp:posOffset>1270000</wp:posOffset>
            </wp:positionH>
            <wp:positionV relativeFrom="paragraph">
              <wp:posOffset>76200</wp:posOffset>
            </wp:positionV>
            <wp:extent cx="982980" cy="914400"/>
            <wp:effectExtent l="0" t="0" r="762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6709" t="20415" r="7285" b="19604"/>
                    <a:stretch/>
                  </pic:blipFill>
                  <pic:spPr bwMode="auto">
                    <a:xfrm>
                      <a:off x="0" y="0"/>
                      <a:ext cx="982980" cy="91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E9CEAF" w14:textId="51B86AEB" w:rsidR="0092370B" w:rsidRPr="00CE48E1" w:rsidRDefault="00233B97" w:rsidP="0072357A">
      <w:pPr>
        <w:rPr>
          <w:rFonts w:asciiTheme="minorHAnsi" w:hAnsiTheme="minorHAnsi" w:cstheme="minorHAnsi"/>
          <w:b/>
        </w:rPr>
      </w:pPr>
      <w:r w:rsidRPr="00CE48E1">
        <w:rPr>
          <w:rFonts w:asciiTheme="minorHAnsi" w:hAnsiTheme="minorHAnsi" w:cstheme="minorHAnsi"/>
          <w:b/>
        </w:rPr>
        <w:lastRenderedPageBreak/>
        <w:t xml:space="preserve">Bibliography: </w:t>
      </w:r>
    </w:p>
    <w:p w14:paraId="3D2FF247" w14:textId="39A3AC81" w:rsidR="00233B97" w:rsidRDefault="00233B97" w:rsidP="0072357A">
      <w:pPr>
        <w:rPr>
          <w:rFonts w:asciiTheme="minorHAnsi" w:hAnsiTheme="minorHAnsi" w:cstheme="minorHAnsi"/>
        </w:rPr>
      </w:pPr>
      <w:r>
        <w:rPr>
          <w:rFonts w:asciiTheme="minorHAnsi" w:hAnsiTheme="minorHAnsi" w:cstheme="minorHAnsi"/>
        </w:rPr>
        <w:t xml:space="preserve">Welsh Government, </w:t>
      </w:r>
      <w:r w:rsidR="00816C87">
        <w:rPr>
          <w:rFonts w:asciiTheme="minorHAnsi" w:hAnsiTheme="minorHAnsi" w:cstheme="minorHAnsi"/>
        </w:rPr>
        <w:t xml:space="preserve">Welsh Language Use Survey, Available From: </w:t>
      </w:r>
      <w:hyperlink r:id="rId25" w:history="1">
        <w:r w:rsidR="00816C87" w:rsidRPr="006E0A5C">
          <w:rPr>
            <w:rStyle w:val="Hyperlink"/>
            <w:rFonts w:asciiTheme="minorHAnsi" w:hAnsiTheme="minorHAnsi" w:cstheme="minorHAnsi"/>
          </w:rPr>
          <w:t>https://gov.wales/statistics-and-research/Welsh-language-use-survey/?lang=en</w:t>
        </w:r>
      </w:hyperlink>
      <w:r w:rsidR="00816C87">
        <w:rPr>
          <w:rFonts w:asciiTheme="minorHAnsi" w:hAnsiTheme="minorHAnsi" w:cstheme="minorHAnsi"/>
        </w:rPr>
        <w:t xml:space="preserve"> [Accessed On: </w:t>
      </w:r>
      <w:r w:rsidR="002255BB">
        <w:rPr>
          <w:rFonts w:asciiTheme="minorHAnsi" w:hAnsiTheme="minorHAnsi" w:cstheme="minorHAnsi"/>
        </w:rPr>
        <w:t xml:space="preserve">02.01.2019] </w:t>
      </w:r>
    </w:p>
    <w:p w14:paraId="571D9A11" w14:textId="25AC69C6" w:rsidR="002255BB" w:rsidRDefault="002255BB" w:rsidP="0072357A">
      <w:pPr>
        <w:rPr>
          <w:rFonts w:asciiTheme="minorHAnsi" w:hAnsiTheme="minorHAnsi" w:cstheme="minorHAnsi"/>
        </w:rPr>
      </w:pPr>
    </w:p>
    <w:p w14:paraId="6262A479" w14:textId="4722AAC0" w:rsidR="002255BB" w:rsidRPr="00CE48E1" w:rsidRDefault="002255BB" w:rsidP="0072357A">
      <w:pPr>
        <w:rPr>
          <w:rFonts w:asciiTheme="minorHAnsi" w:hAnsiTheme="minorHAnsi" w:cstheme="minorHAnsi"/>
          <w:b/>
        </w:rPr>
      </w:pPr>
      <w:r w:rsidRPr="00CE48E1">
        <w:rPr>
          <w:rFonts w:asciiTheme="minorHAnsi" w:hAnsiTheme="minorHAnsi" w:cstheme="minorHAnsi"/>
          <w:b/>
        </w:rPr>
        <w:t xml:space="preserve">Images, in Order: </w:t>
      </w:r>
    </w:p>
    <w:p w14:paraId="17FD56A7" w14:textId="644D5E05" w:rsidR="002255BB" w:rsidRDefault="002255BB" w:rsidP="0072357A">
      <w:pPr>
        <w:rPr>
          <w:rFonts w:asciiTheme="minorHAnsi" w:hAnsiTheme="minorHAnsi" w:cstheme="minorHAnsi"/>
        </w:rPr>
      </w:pPr>
    </w:p>
    <w:p w14:paraId="071CC7FA" w14:textId="2DAE67D8" w:rsidR="002255BB" w:rsidRDefault="000B04A5" w:rsidP="000B04A5">
      <w:pPr>
        <w:pStyle w:val="ListParagraph"/>
        <w:numPr>
          <w:ilvl w:val="0"/>
          <w:numId w:val="1"/>
        </w:numPr>
        <w:rPr>
          <w:rFonts w:asciiTheme="minorHAnsi" w:hAnsiTheme="minorHAnsi" w:cstheme="minorHAnsi"/>
        </w:rPr>
      </w:pPr>
      <w:r>
        <w:rPr>
          <w:rFonts w:asciiTheme="minorHAnsi" w:hAnsiTheme="minorHAnsi" w:cstheme="minorHAnsi"/>
        </w:rPr>
        <w:t xml:space="preserve">Overview of the ‘Wales Is’ board in the ‘Wales Is’ exhibition, taken </w:t>
      </w:r>
      <w:r w:rsidR="005F392B">
        <w:rPr>
          <w:rFonts w:asciiTheme="minorHAnsi" w:hAnsiTheme="minorHAnsi" w:cstheme="minorHAnsi"/>
        </w:rPr>
        <w:t>by Bethany Collins on 11.12.2018</w:t>
      </w:r>
    </w:p>
    <w:p w14:paraId="4E11AF87" w14:textId="77777777" w:rsidR="002A3667" w:rsidRDefault="002A3667" w:rsidP="002A3667">
      <w:pPr>
        <w:pStyle w:val="ListParagraph"/>
        <w:numPr>
          <w:ilvl w:val="0"/>
          <w:numId w:val="1"/>
        </w:numPr>
        <w:rPr>
          <w:rFonts w:asciiTheme="minorHAnsi" w:hAnsiTheme="minorHAnsi" w:cstheme="minorHAnsi"/>
        </w:rPr>
      </w:pPr>
      <w:r>
        <w:rPr>
          <w:rFonts w:asciiTheme="minorHAnsi" w:hAnsiTheme="minorHAnsi" w:cstheme="minorHAnsi"/>
        </w:rPr>
        <w:t xml:space="preserve">Close up of a note reading “full of sheep”, </w:t>
      </w:r>
      <w:r>
        <w:rPr>
          <w:rFonts w:asciiTheme="minorHAnsi" w:hAnsiTheme="minorHAnsi" w:cstheme="minorHAnsi"/>
        </w:rPr>
        <w:t>taken by Bethany Collins on 11.12.2018</w:t>
      </w:r>
    </w:p>
    <w:p w14:paraId="6E07D0D9" w14:textId="77777777" w:rsidR="00723351" w:rsidRDefault="002A3667" w:rsidP="00723351">
      <w:pPr>
        <w:pStyle w:val="ListParagraph"/>
        <w:numPr>
          <w:ilvl w:val="0"/>
          <w:numId w:val="1"/>
        </w:numPr>
        <w:rPr>
          <w:rFonts w:asciiTheme="minorHAnsi" w:hAnsiTheme="minorHAnsi" w:cstheme="minorHAnsi"/>
        </w:rPr>
      </w:pPr>
      <w:r>
        <w:rPr>
          <w:rFonts w:asciiTheme="minorHAnsi" w:hAnsiTheme="minorHAnsi" w:cstheme="minorHAnsi"/>
        </w:rPr>
        <w:t>Close up of a note reading “</w:t>
      </w:r>
      <w:r w:rsidR="00723351">
        <w:rPr>
          <w:rFonts w:asciiTheme="minorHAnsi" w:hAnsiTheme="minorHAnsi" w:cstheme="minorHAnsi"/>
        </w:rPr>
        <w:t xml:space="preserve">where we </w:t>
      </w:r>
      <w:proofErr w:type="spellStart"/>
      <w:r w:rsidR="00723351">
        <w:rPr>
          <w:rFonts w:asciiTheme="minorHAnsi" w:hAnsiTheme="minorHAnsi" w:cstheme="minorHAnsi"/>
        </w:rPr>
        <w:t>cwtch</w:t>
      </w:r>
      <w:proofErr w:type="spellEnd"/>
      <w:r w:rsidR="00723351">
        <w:rPr>
          <w:rFonts w:asciiTheme="minorHAnsi" w:hAnsiTheme="minorHAnsi" w:cstheme="minorHAnsi"/>
        </w:rPr>
        <w:t xml:space="preserve">”, </w:t>
      </w:r>
      <w:r w:rsidR="00723351">
        <w:rPr>
          <w:rFonts w:asciiTheme="minorHAnsi" w:hAnsiTheme="minorHAnsi" w:cstheme="minorHAnsi"/>
        </w:rPr>
        <w:t>taken by Bethany Collins on 11.12.2018</w:t>
      </w:r>
    </w:p>
    <w:p w14:paraId="60966DF7" w14:textId="1EACED8E" w:rsidR="002A3667" w:rsidRDefault="00723351" w:rsidP="002A3667">
      <w:pPr>
        <w:pStyle w:val="ListParagraph"/>
        <w:numPr>
          <w:ilvl w:val="0"/>
          <w:numId w:val="1"/>
        </w:numPr>
        <w:rPr>
          <w:rFonts w:asciiTheme="minorHAnsi" w:hAnsiTheme="minorHAnsi" w:cstheme="minorHAnsi"/>
        </w:rPr>
      </w:pPr>
      <w:r>
        <w:rPr>
          <w:rFonts w:asciiTheme="minorHAnsi" w:hAnsiTheme="minorHAnsi" w:cstheme="minorHAnsi"/>
        </w:rPr>
        <w:t>Close up of a note with a drawing of a sheep on it, taken by Bethany Collins on 11.12.2018</w:t>
      </w:r>
    </w:p>
    <w:p w14:paraId="6B221329" w14:textId="35A5ECB9" w:rsidR="00723351" w:rsidRDefault="005A522E" w:rsidP="002A3667">
      <w:pPr>
        <w:pStyle w:val="ListParagraph"/>
        <w:numPr>
          <w:ilvl w:val="0"/>
          <w:numId w:val="1"/>
        </w:numPr>
        <w:rPr>
          <w:rFonts w:asciiTheme="minorHAnsi" w:hAnsiTheme="minorHAnsi" w:cstheme="minorHAnsi"/>
        </w:rPr>
      </w:pPr>
      <w:r>
        <w:rPr>
          <w:rFonts w:asciiTheme="minorHAnsi" w:hAnsiTheme="minorHAnsi" w:cstheme="minorHAnsi"/>
        </w:rPr>
        <w:t xml:space="preserve">Image of sheep in St Fagans, </w:t>
      </w:r>
      <w:r>
        <w:rPr>
          <w:rFonts w:asciiTheme="minorHAnsi" w:hAnsiTheme="minorHAnsi" w:cstheme="minorHAnsi"/>
        </w:rPr>
        <w:t>taken by Bethany Collins on 11.12.2018</w:t>
      </w:r>
    </w:p>
    <w:p w14:paraId="39774BAD" w14:textId="0500627B" w:rsidR="005A522E" w:rsidRDefault="005A522E" w:rsidP="002A3667">
      <w:pPr>
        <w:pStyle w:val="ListParagraph"/>
        <w:numPr>
          <w:ilvl w:val="0"/>
          <w:numId w:val="1"/>
        </w:numPr>
        <w:rPr>
          <w:rFonts w:asciiTheme="minorHAnsi" w:hAnsiTheme="minorHAnsi" w:cstheme="minorHAnsi"/>
        </w:rPr>
      </w:pPr>
      <w:r>
        <w:rPr>
          <w:rFonts w:asciiTheme="minorHAnsi" w:hAnsiTheme="minorHAnsi" w:cstheme="minorHAnsi"/>
        </w:rPr>
        <w:t xml:space="preserve">Image of a window display at the St Fagans gift shop with a pillow and a framed </w:t>
      </w:r>
      <w:r w:rsidR="004E37A9">
        <w:rPr>
          <w:rFonts w:asciiTheme="minorHAnsi" w:hAnsiTheme="minorHAnsi" w:cstheme="minorHAnsi"/>
        </w:rPr>
        <w:t>picture reading “</w:t>
      </w:r>
      <w:proofErr w:type="spellStart"/>
      <w:r w:rsidR="004E37A9">
        <w:rPr>
          <w:rFonts w:asciiTheme="minorHAnsi" w:hAnsiTheme="minorHAnsi" w:cstheme="minorHAnsi"/>
        </w:rPr>
        <w:t>cwtch</w:t>
      </w:r>
      <w:proofErr w:type="spellEnd"/>
      <w:r w:rsidR="004E37A9">
        <w:rPr>
          <w:rFonts w:asciiTheme="minorHAnsi" w:hAnsiTheme="minorHAnsi" w:cstheme="minorHAnsi"/>
        </w:rPr>
        <w:t xml:space="preserve">”, </w:t>
      </w:r>
      <w:r w:rsidR="004E37A9">
        <w:rPr>
          <w:rFonts w:asciiTheme="minorHAnsi" w:hAnsiTheme="minorHAnsi" w:cstheme="minorHAnsi"/>
        </w:rPr>
        <w:t>taken by Bethany Collins on 11.12.2018</w:t>
      </w:r>
    </w:p>
    <w:p w14:paraId="16CA6887" w14:textId="4894DB9D" w:rsidR="00D20ECC" w:rsidRDefault="004E37A9" w:rsidP="00D20ECC">
      <w:pPr>
        <w:pStyle w:val="ListParagraph"/>
        <w:numPr>
          <w:ilvl w:val="0"/>
          <w:numId w:val="1"/>
        </w:numPr>
        <w:rPr>
          <w:rFonts w:asciiTheme="minorHAnsi" w:hAnsiTheme="minorHAnsi" w:cstheme="minorHAnsi"/>
        </w:rPr>
      </w:pPr>
      <w:r>
        <w:rPr>
          <w:rFonts w:asciiTheme="minorHAnsi" w:hAnsiTheme="minorHAnsi" w:cstheme="minorHAnsi"/>
        </w:rPr>
        <w:t xml:space="preserve">Picture of a board in the ‘Wales Is…’ exhibition in St Fagans which the English translation of it reads “Does it matter if the </w:t>
      </w:r>
      <w:r w:rsidR="00D20ECC">
        <w:rPr>
          <w:rFonts w:asciiTheme="minorHAnsi" w:hAnsiTheme="minorHAnsi" w:cstheme="minorHAnsi"/>
        </w:rPr>
        <w:t xml:space="preserve">Welsh Language dies?” </w:t>
      </w:r>
      <w:r w:rsidR="00D20ECC">
        <w:rPr>
          <w:rFonts w:asciiTheme="minorHAnsi" w:hAnsiTheme="minorHAnsi" w:cstheme="minorHAnsi"/>
        </w:rPr>
        <w:t>taken by Bethany Collins on 11.12.2018</w:t>
      </w:r>
    </w:p>
    <w:p w14:paraId="11B9F6FF" w14:textId="0D5A3933" w:rsidR="00D20ECC" w:rsidRDefault="00D20ECC" w:rsidP="00D20ECC">
      <w:pPr>
        <w:pStyle w:val="ListParagraph"/>
        <w:numPr>
          <w:ilvl w:val="0"/>
          <w:numId w:val="1"/>
        </w:numPr>
        <w:rPr>
          <w:rFonts w:asciiTheme="minorHAnsi" w:hAnsiTheme="minorHAnsi" w:cstheme="minorHAnsi"/>
        </w:rPr>
      </w:pPr>
      <w:r>
        <w:rPr>
          <w:rFonts w:asciiTheme="minorHAnsi" w:hAnsiTheme="minorHAnsi" w:cstheme="minorHAnsi"/>
        </w:rPr>
        <w:t>Close up of a few notes, the readable ones say “Yes!” and “</w:t>
      </w:r>
      <w:r w:rsidR="00700BB1">
        <w:rPr>
          <w:rFonts w:asciiTheme="minorHAnsi" w:hAnsiTheme="minorHAnsi" w:cstheme="minorHAnsi"/>
        </w:rPr>
        <w:t xml:space="preserve">Yes it does because its part of culture”, </w:t>
      </w:r>
      <w:r w:rsidR="00700BB1">
        <w:rPr>
          <w:rFonts w:asciiTheme="minorHAnsi" w:hAnsiTheme="minorHAnsi" w:cstheme="minorHAnsi"/>
        </w:rPr>
        <w:t>taken by Bethany Collins on 11.12.2018</w:t>
      </w:r>
    </w:p>
    <w:p w14:paraId="5950FF71" w14:textId="0A1556EF" w:rsidR="00700BB1" w:rsidRDefault="00700BB1" w:rsidP="00D20ECC">
      <w:pPr>
        <w:pStyle w:val="ListParagraph"/>
        <w:numPr>
          <w:ilvl w:val="0"/>
          <w:numId w:val="1"/>
        </w:numPr>
        <w:rPr>
          <w:rFonts w:asciiTheme="minorHAnsi" w:hAnsiTheme="minorHAnsi" w:cstheme="minorHAnsi"/>
        </w:rPr>
      </w:pPr>
      <w:r>
        <w:rPr>
          <w:rFonts w:asciiTheme="minorHAnsi" w:hAnsiTheme="minorHAnsi" w:cstheme="minorHAnsi"/>
        </w:rPr>
        <w:t xml:space="preserve">Close up of a few notes, the </w:t>
      </w:r>
      <w:r w:rsidR="00E12444">
        <w:rPr>
          <w:rFonts w:asciiTheme="minorHAnsi" w:hAnsiTheme="minorHAnsi" w:cstheme="minorHAnsi"/>
        </w:rPr>
        <w:t>main one reads</w:t>
      </w:r>
      <w:r>
        <w:rPr>
          <w:rFonts w:asciiTheme="minorHAnsi" w:hAnsiTheme="minorHAnsi" w:cstheme="minorHAnsi"/>
        </w:rPr>
        <w:t xml:space="preserve"> “</w:t>
      </w:r>
      <w:r w:rsidR="00E12444">
        <w:rPr>
          <w:rFonts w:asciiTheme="minorHAnsi" w:hAnsiTheme="minorHAnsi" w:cstheme="minorHAnsi"/>
        </w:rPr>
        <w:t xml:space="preserve">Of course it should never die out, it is our heritage”, </w:t>
      </w:r>
      <w:r w:rsidR="00E12444">
        <w:rPr>
          <w:rFonts w:asciiTheme="minorHAnsi" w:hAnsiTheme="minorHAnsi" w:cstheme="minorHAnsi"/>
        </w:rPr>
        <w:t>taken by Bethany Collins on 11.12.2018</w:t>
      </w:r>
    </w:p>
    <w:p w14:paraId="6FB16762" w14:textId="5A50E42E" w:rsidR="00E12444" w:rsidRDefault="0021353C" w:rsidP="00D20ECC">
      <w:pPr>
        <w:pStyle w:val="ListParagraph"/>
        <w:numPr>
          <w:ilvl w:val="0"/>
          <w:numId w:val="1"/>
        </w:numPr>
        <w:rPr>
          <w:rFonts w:asciiTheme="minorHAnsi" w:hAnsiTheme="minorHAnsi" w:cstheme="minorHAnsi"/>
        </w:rPr>
      </w:pPr>
      <w:r>
        <w:rPr>
          <w:rFonts w:asciiTheme="minorHAnsi" w:hAnsiTheme="minorHAnsi" w:cstheme="minorHAnsi"/>
        </w:rPr>
        <w:t>An image of a white box with language option on, the top option is “</w:t>
      </w:r>
      <w:proofErr w:type="spellStart"/>
      <w:r>
        <w:rPr>
          <w:rFonts w:asciiTheme="minorHAnsi" w:hAnsiTheme="minorHAnsi" w:cstheme="minorHAnsi"/>
        </w:rPr>
        <w:t>Cymraeg</w:t>
      </w:r>
      <w:proofErr w:type="spellEnd"/>
      <w:r>
        <w:rPr>
          <w:rFonts w:asciiTheme="minorHAnsi" w:hAnsiTheme="minorHAnsi" w:cstheme="minorHAnsi"/>
        </w:rPr>
        <w:t xml:space="preserve">” and the bottom option is “English”, </w:t>
      </w:r>
      <w:r>
        <w:rPr>
          <w:rFonts w:asciiTheme="minorHAnsi" w:hAnsiTheme="minorHAnsi" w:cstheme="minorHAnsi"/>
        </w:rPr>
        <w:t>taken by Bethany Collins on 11.12.2018</w:t>
      </w:r>
    </w:p>
    <w:p w14:paraId="6C4EB17E" w14:textId="4233F142" w:rsidR="0021353C" w:rsidRDefault="001D32F2" w:rsidP="00D20ECC">
      <w:pPr>
        <w:pStyle w:val="ListParagraph"/>
        <w:numPr>
          <w:ilvl w:val="0"/>
          <w:numId w:val="1"/>
        </w:numPr>
        <w:rPr>
          <w:rFonts w:asciiTheme="minorHAnsi" w:hAnsiTheme="minorHAnsi" w:cstheme="minorHAnsi"/>
        </w:rPr>
      </w:pPr>
      <w:r>
        <w:rPr>
          <w:rFonts w:asciiTheme="minorHAnsi" w:hAnsiTheme="minorHAnsi" w:cstheme="minorHAnsi"/>
        </w:rPr>
        <w:t>Picture of a table display in St Fagans which gives information about food in the Welsh court, written first in Welsh, then translated into English</w:t>
      </w:r>
      <w:r w:rsidR="00D11B88">
        <w:rPr>
          <w:rFonts w:asciiTheme="minorHAnsi" w:hAnsiTheme="minorHAnsi" w:cstheme="minorHAnsi"/>
        </w:rPr>
        <w:t xml:space="preserve">, </w:t>
      </w:r>
      <w:r w:rsidR="00D11B88">
        <w:rPr>
          <w:rFonts w:asciiTheme="minorHAnsi" w:hAnsiTheme="minorHAnsi" w:cstheme="minorHAnsi"/>
        </w:rPr>
        <w:t>taken by Bethany Collins on 11.12.2018</w:t>
      </w:r>
    </w:p>
    <w:p w14:paraId="5DBB3C34" w14:textId="4D414418" w:rsidR="00D11B88" w:rsidRDefault="00D11B88" w:rsidP="00D20ECC">
      <w:pPr>
        <w:pStyle w:val="ListParagraph"/>
        <w:numPr>
          <w:ilvl w:val="0"/>
          <w:numId w:val="1"/>
        </w:numPr>
        <w:rPr>
          <w:rFonts w:asciiTheme="minorHAnsi" w:hAnsiTheme="minorHAnsi" w:cstheme="minorHAnsi"/>
        </w:rPr>
      </w:pPr>
      <w:r>
        <w:rPr>
          <w:rFonts w:asciiTheme="minorHAnsi" w:hAnsiTheme="minorHAnsi" w:cstheme="minorHAnsi"/>
        </w:rPr>
        <w:t xml:space="preserve">Picture of a display board about the moving and setting up of one of the buildings in St Fagans </w:t>
      </w:r>
      <w:r w:rsidR="00A0057F">
        <w:rPr>
          <w:rFonts w:asciiTheme="minorHAnsi" w:hAnsiTheme="minorHAnsi" w:cstheme="minorHAnsi"/>
        </w:rPr>
        <w:t xml:space="preserve">written first in Welsh, then in English, </w:t>
      </w:r>
      <w:r w:rsidR="00A0057F">
        <w:rPr>
          <w:rFonts w:asciiTheme="minorHAnsi" w:hAnsiTheme="minorHAnsi" w:cstheme="minorHAnsi"/>
        </w:rPr>
        <w:t>taken by Bethany Collins on 11.12.2018</w:t>
      </w:r>
    </w:p>
    <w:p w14:paraId="5BDE22CF" w14:textId="3AA6B74C" w:rsidR="00A0057F" w:rsidRDefault="00A0057F" w:rsidP="00D20ECC">
      <w:pPr>
        <w:pStyle w:val="ListParagraph"/>
        <w:numPr>
          <w:ilvl w:val="0"/>
          <w:numId w:val="1"/>
        </w:numPr>
        <w:rPr>
          <w:rFonts w:asciiTheme="minorHAnsi" w:hAnsiTheme="minorHAnsi" w:cstheme="minorHAnsi"/>
        </w:rPr>
      </w:pPr>
      <w:r>
        <w:rPr>
          <w:rFonts w:asciiTheme="minorHAnsi" w:hAnsiTheme="minorHAnsi" w:cstheme="minorHAnsi"/>
        </w:rPr>
        <w:t>Photo of the open sign for the gift shop in St Fagans which reads in large font “</w:t>
      </w:r>
      <w:proofErr w:type="spellStart"/>
      <w:r>
        <w:rPr>
          <w:rFonts w:asciiTheme="minorHAnsi" w:hAnsiTheme="minorHAnsi" w:cstheme="minorHAnsi"/>
        </w:rPr>
        <w:t>Ar</w:t>
      </w:r>
      <w:proofErr w:type="spellEnd"/>
      <w:r>
        <w:rPr>
          <w:rFonts w:asciiTheme="minorHAnsi" w:hAnsiTheme="minorHAnsi" w:cstheme="minorHAnsi"/>
        </w:rPr>
        <w:t xml:space="preserve"> </w:t>
      </w:r>
      <w:proofErr w:type="spellStart"/>
      <w:r>
        <w:rPr>
          <w:rFonts w:asciiTheme="minorHAnsi" w:hAnsiTheme="minorHAnsi" w:cstheme="minorHAnsi"/>
        </w:rPr>
        <w:t>Agor</w:t>
      </w:r>
      <w:proofErr w:type="spellEnd"/>
      <w:r>
        <w:rPr>
          <w:rFonts w:asciiTheme="minorHAnsi" w:hAnsiTheme="minorHAnsi" w:cstheme="minorHAnsi"/>
        </w:rPr>
        <w:t xml:space="preserve">” and in a tiny font in the corner it reads “open”, </w:t>
      </w:r>
      <w:r>
        <w:rPr>
          <w:rFonts w:asciiTheme="minorHAnsi" w:hAnsiTheme="minorHAnsi" w:cstheme="minorHAnsi"/>
        </w:rPr>
        <w:t>taken by Bethany Collins on 11.12.2018</w:t>
      </w:r>
    </w:p>
    <w:p w14:paraId="28D2B647" w14:textId="7CB44B38" w:rsidR="00A0057F" w:rsidRDefault="00E24E17" w:rsidP="00D20ECC">
      <w:pPr>
        <w:pStyle w:val="ListParagraph"/>
        <w:numPr>
          <w:ilvl w:val="0"/>
          <w:numId w:val="1"/>
        </w:numPr>
        <w:rPr>
          <w:rFonts w:asciiTheme="minorHAnsi" w:hAnsiTheme="minorHAnsi" w:cstheme="minorHAnsi"/>
        </w:rPr>
      </w:pPr>
      <w:r>
        <w:rPr>
          <w:rFonts w:asciiTheme="minorHAnsi" w:hAnsiTheme="minorHAnsi" w:cstheme="minorHAnsi"/>
        </w:rPr>
        <w:t xml:space="preserve">Photo of the St Fagans restaurant logo, which reads almost entirely in Welsh, </w:t>
      </w:r>
      <w:r>
        <w:rPr>
          <w:rFonts w:asciiTheme="minorHAnsi" w:hAnsiTheme="minorHAnsi" w:cstheme="minorHAnsi"/>
        </w:rPr>
        <w:t>taken by Bethany Collins on 11.12.2018</w:t>
      </w:r>
    </w:p>
    <w:p w14:paraId="2BB690E4" w14:textId="0D20A21C" w:rsidR="00E24E17" w:rsidRDefault="00E24E17" w:rsidP="00D20ECC">
      <w:pPr>
        <w:pStyle w:val="ListParagraph"/>
        <w:numPr>
          <w:ilvl w:val="0"/>
          <w:numId w:val="1"/>
        </w:numPr>
        <w:rPr>
          <w:rFonts w:asciiTheme="minorHAnsi" w:hAnsiTheme="minorHAnsi" w:cstheme="minorHAnsi"/>
        </w:rPr>
      </w:pPr>
      <w:r>
        <w:rPr>
          <w:rFonts w:asciiTheme="minorHAnsi" w:hAnsiTheme="minorHAnsi" w:cstheme="minorHAnsi"/>
        </w:rPr>
        <w:t xml:space="preserve">Photo of the signage around St Fagans explaining what direction to travel in for each </w:t>
      </w:r>
      <w:r w:rsidR="00407A60">
        <w:rPr>
          <w:rFonts w:asciiTheme="minorHAnsi" w:hAnsiTheme="minorHAnsi" w:cstheme="minorHAnsi"/>
        </w:rPr>
        <w:t xml:space="preserve">area of the sign, written first in Welsh, then in English, </w:t>
      </w:r>
      <w:r w:rsidR="00407A60">
        <w:rPr>
          <w:rFonts w:asciiTheme="minorHAnsi" w:hAnsiTheme="minorHAnsi" w:cstheme="minorHAnsi"/>
        </w:rPr>
        <w:t>taken by Bethany Collins on 11.12.2018</w:t>
      </w:r>
    </w:p>
    <w:p w14:paraId="37F7B77B" w14:textId="678F31CE" w:rsidR="00407A60" w:rsidRDefault="00407A60" w:rsidP="00D20ECC">
      <w:pPr>
        <w:pStyle w:val="ListParagraph"/>
        <w:numPr>
          <w:ilvl w:val="0"/>
          <w:numId w:val="1"/>
        </w:numPr>
        <w:rPr>
          <w:rFonts w:asciiTheme="minorHAnsi" w:hAnsiTheme="minorHAnsi" w:cstheme="minorHAnsi"/>
        </w:rPr>
      </w:pPr>
      <w:r>
        <w:rPr>
          <w:rFonts w:asciiTheme="minorHAnsi" w:hAnsiTheme="minorHAnsi" w:cstheme="minorHAnsi"/>
        </w:rPr>
        <w:t xml:space="preserve">Image of one of the information boards in Carew Castle, written first in English, then in Welsh, </w:t>
      </w:r>
      <w:r>
        <w:rPr>
          <w:rFonts w:asciiTheme="minorHAnsi" w:hAnsiTheme="minorHAnsi" w:cstheme="minorHAnsi"/>
        </w:rPr>
        <w:t xml:space="preserve">taken by Bethany Collins on </w:t>
      </w:r>
      <w:r w:rsidR="00C73669">
        <w:rPr>
          <w:rFonts w:asciiTheme="minorHAnsi" w:hAnsiTheme="minorHAnsi" w:cstheme="minorHAnsi"/>
        </w:rPr>
        <w:t>06</w:t>
      </w:r>
      <w:r>
        <w:rPr>
          <w:rFonts w:asciiTheme="minorHAnsi" w:hAnsiTheme="minorHAnsi" w:cstheme="minorHAnsi"/>
        </w:rPr>
        <w:t>.12.2018</w:t>
      </w:r>
    </w:p>
    <w:p w14:paraId="4AC785FD" w14:textId="4C961648" w:rsidR="00407A60" w:rsidRDefault="00CE48E1" w:rsidP="00D20ECC">
      <w:pPr>
        <w:pStyle w:val="ListParagraph"/>
        <w:numPr>
          <w:ilvl w:val="0"/>
          <w:numId w:val="1"/>
        </w:numPr>
        <w:rPr>
          <w:rFonts w:asciiTheme="minorHAnsi" w:hAnsiTheme="minorHAnsi" w:cstheme="minorHAnsi"/>
        </w:rPr>
      </w:pPr>
      <w:r>
        <w:rPr>
          <w:rFonts w:asciiTheme="minorHAnsi" w:hAnsiTheme="minorHAnsi" w:cstheme="minorHAnsi"/>
        </w:rPr>
        <w:t xml:space="preserve">Photo of the gift shop in St David’s Cathedral with signage written in English first, then Welsh, </w:t>
      </w:r>
      <w:r>
        <w:rPr>
          <w:rFonts w:asciiTheme="minorHAnsi" w:hAnsiTheme="minorHAnsi" w:cstheme="minorHAnsi"/>
        </w:rPr>
        <w:t xml:space="preserve">taken by Bethany Collins on </w:t>
      </w:r>
      <w:r w:rsidR="00252FF2">
        <w:rPr>
          <w:rFonts w:asciiTheme="minorHAnsi" w:hAnsiTheme="minorHAnsi" w:cstheme="minorHAnsi"/>
        </w:rPr>
        <w:t>04</w:t>
      </w:r>
      <w:r>
        <w:rPr>
          <w:rFonts w:asciiTheme="minorHAnsi" w:hAnsiTheme="minorHAnsi" w:cstheme="minorHAnsi"/>
        </w:rPr>
        <w:t>.12.2018</w:t>
      </w:r>
    </w:p>
    <w:p w14:paraId="5216B1B9" w14:textId="5B1AE9B5" w:rsidR="0092370B" w:rsidRPr="00CE48E1" w:rsidRDefault="00CE48E1" w:rsidP="00CE48E1">
      <w:pPr>
        <w:pStyle w:val="ListParagraph"/>
        <w:numPr>
          <w:ilvl w:val="0"/>
          <w:numId w:val="1"/>
        </w:numPr>
        <w:rPr>
          <w:rFonts w:asciiTheme="minorHAnsi" w:hAnsiTheme="minorHAnsi" w:cstheme="minorHAnsi"/>
        </w:rPr>
      </w:pPr>
      <w:r>
        <w:rPr>
          <w:rFonts w:asciiTheme="minorHAnsi" w:hAnsiTheme="minorHAnsi" w:cstheme="minorHAnsi"/>
        </w:rPr>
        <w:t xml:space="preserve">Close up of the open sign from the last photo, </w:t>
      </w:r>
      <w:r>
        <w:rPr>
          <w:rFonts w:asciiTheme="minorHAnsi" w:hAnsiTheme="minorHAnsi" w:cstheme="minorHAnsi"/>
        </w:rPr>
        <w:t xml:space="preserve">taken by Bethany Collins on </w:t>
      </w:r>
      <w:r w:rsidR="00252FF2">
        <w:rPr>
          <w:rFonts w:asciiTheme="minorHAnsi" w:hAnsiTheme="minorHAnsi" w:cstheme="minorHAnsi"/>
        </w:rPr>
        <w:t>04</w:t>
      </w:r>
      <w:r>
        <w:rPr>
          <w:rFonts w:asciiTheme="minorHAnsi" w:hAnsiTheme="minorHAnsi" w:cstheme="minorHAnsi"/>
        </w:rPr>
        <w:t>.12.201</w:t>
      </w:r>
      <w:r w:rsidR="00252FF2">
        <w:rPr>
          <w:rFonts w:asciiTheme="minorHAnsi" w:hAnsiTheme="minorHAnsi" w:cstheme="minorHAnsi"/>
        </w:rPr>
        <w:t>8</w:t>
      </w:r>
    </w:p>
    <w:p w14:paraId="297DEE27" w14:textId="77777777" w:rsidR="0072357A" w:rsidRPr="0072357A" w:rsidRDefault="0072357A" w:rsidP="0072357A">
      <w:pPr>
        <w:rPr>
          <w:rFonts w:asciiTheme="minorHAnsi" w:hAnsiTheme="minorHAnsi" w:cstheme="minorHAnsi"/>
        </w:rPr>
      </w:pPr>
    </w:p>
    <w:sectPr w:rsidR="0072357A" w:rsidRPr="0072357A">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B58CC2" w14:textId="77777777" w:rsidR="00EA175F" w:rsidRDefault="00EA175F" w:rsidP="0092370B">
      <w:pPr>
        <w:spacing w:line="240" w:lineRule="auto"/>
      </w:pPr>
      <w:r>
        <w:separator/>
      </w:r>
    </w:p>
  </w:endnote>
  <w:endnote w:type="continuationSeparator" w:id="0">
    <w:p w14:paraId="122892C1" w14:textId="77777777" w:rsidR="00EA175F" w:rsidRDefault="00EA175F" w:rsidP="009237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72D765" w14:textId="77777777" w:rsidR="00EA175F" w:rsidRDefault="00EA175F" w:rsidP="0092370B">
      <w:pPr>
        <w:spacing w:line="240" w:lineRule="auto"/>
      </w:pPr>
      <w:r>
        <w:separator/>
      </w:r>
    </w:p>
  </w:footnote>
  <w:footnote w:type="continuationSeparator" w:id="0">
    <w:p w14:paraId="5294255B" w14:textId="77777777" w:rsidR="00EA175F" w:rsidRDefault="00EA175F" w:rsidP="009237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84D717" w14:textId="12816106" w:rsidR="00C73669" w:rsidRDefault="00C73669">
    <w:pPr>
      <w:pStyle w:val="Header"/>
    </w:pPr>
    <w:r>
      <w:t>Bethany Collins 1600127</w:t>
    </w:r>
  </w:p>
  <w:p w14:paraId="0873E5F2" w14:textId="77777777" w:rsidR="00C73669" w:rsidRDefault="00C736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CE726A"/>
    <w:multiLevelType w:val="hybridMultilevel"/>
    <w:tmpl w:val="4ACAB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57A"/>
    <w:rsid w:val="000567E8"/>
    <w:rsid w:val="00086B14"/>
    <w:rsid w:val="000A1DD4"/>
    <w:rsid w:val="000B04A5"/>
    <w:rsid w:val="000E0066"/>
    <w:rsid w:val="00121967"/>
    <w:rsid w:val="001444A0"/>
    <w:rsid w:val="00173F42"/>
    <w:rsid w:val="001B3660"/>
    <w:rsid w:val="001D32F2"/>
    <w:rsid w:val="0021353C"/>
    <w:rsid w:val="00217714"/>
    <w:rsid w:val="0022266B"/>
    <w:rsid w:val="002255BB"/>
    <w:rsid w:val="00233B97"/>
    <w:rsid w:val="00236E63"/>
    <w:rsid w:val="00240F96"/>
    <w:rsid w:val="00252FF2"/>
    <w:rsid w:val="00263250"/>
    <w:rsid w:val="0027004C"/>
    <w:rsid w:val="00275BD1"/>
    <w:rsid w:val="00281B1C"/>
    <w:rsid w:val="002A3667"/>
    <w:rsid w:val="002D35A1"/>
    <w:rsid w:val="003245F5"/>
    <w:rsid w:val="0033419A"/>
    <w:rsid w:val="00337A31"/>
    <w:rsid w:val="00361AF6"/>
    <w:rsid w:val="00380408"/>
    <w:rsid w:val="003B228B"/>
    <w:rsid w:val="003E74F9"/>
    <w:rsid w:val="00406E41"/>
    <w:rsid w:val="00407A60"/>
    <w:rsid w:val="00440389"/>
    <w:rsid w:val="004521A5"/>
    <w:rsid w:val="004E37A9"/>
    <w:rsid w:val="00547AC7"/>
    <w:rsid w:val="00580769"/>
    <w:rsid w:val="00596B7F"/>
    <w:rsid w:val="005A4D99"/>
    <w:rsid w:val="005A522E"/>
    <w:rsid w:val="005C7839"/>
    <w:rsid w:val="005F392B"/>
    <w:rsid w:val="005F3F6C"/>
    <w:rsid w:val="006D1DE9"/>
    <w:rsid w:val="006E476B"/>
    <w:rsid w:val="00700BB1"/>
    <w:rsid w:val="00723351"/>
    <w:rsid w:val="0072357A"/>
    <w:rsid w:val="007A61F2"/>
    <w:rsid w:val="007D4C72"/>
    <w:rsid w:val="007F6CD2"/>
    <w:rsid w:val="0080764A"/>
    <w:rsid w:val="00816C87"/>
    <w:rsid w:val="00825715"/>
    <w:rsid w:val="00855B17"/>
    <w:rsid w:val="00876ECD"/>
    <w:rsid w:val="008E66EE"/>
    <w:rsid w:val="0092370B"/>
    <w:rsid w:val="0098463D"/>
    <w:rsid w:val="00A0057F"/>
    <w:rsid w:val="00AC2A78"/>
    <w:rsid w:val="00B027C2"/>
    <w:rsid w:val="00BA151D"/>
    <w:rsid w:val="00BB6E65"/>
    <w:rsid w:val="00BC14C0"/>
    <w:rsid w:val="00BC5F23"/>
    <w:rsid w:val="00BD064A"/>
    <w:rsid w:val="00BF4FD5"/>
    <w:rsid w:val="00BF6417"/>
    <w:rsid w:val="00C73669"/>
    <w:rsid w:val="00C7614B"/>
    <w:rsid w:val="00CA7D88"/>
    <w:rsid w:val="00CE48E1"/>
    <w:rsid w:val="00D00F4B"/>
    <w:rsid w:val="00D07CF3"/>
    <w:rsid w:val="00D11B88"/>
    <w:rsid w:val="00D20ECC"/>
    <w:rsid w:val="00DB7E08"/>
    <w:rsid w:val="00E12444"/>
    <w:rsid w:val="00E24E17"/>
    <w:rsid w:val="00E4072C"/>
    <w:rsid w:val="00E40EE5"/>
    <w:rsid w:val="00E42BAE"/>
    <w:rsid w:val="00EA175F"/>
    <w:rsid w:val="00EB35D9"/>
    <w:rsid w:val="00EC6F49"/>
    <w:rsid w:val="00ED009A"/>
    <w:rsid w:val="00F1443B"/>
    <w:rsid w:val="00F15B42"/>
    <w:rsid w:val="00FD3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A2F32"/>
  <w15:chartTrackingRefBased/>
  <w15:docId w15:val="{2D7A2DED-CCA2-495C-A1F5-20CA1F9F0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357A"/>
    <w:pPr>
      <w:spacing w:after="0" w:line="240" w:lineRule="atLeast"/>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370B"/>
    <w:pPr>
      <w:tabs>
        <w:tab w:val="center" w:pos="4513"/>
        <w:tab w:val="right" w:pos="9026"/>
      </w:tabs>
      <w:spacing w:line="240" w:lineRule="auto"/>
    </w:pPr>
  </w:style>
  <w:style w:type="character" w:customStyle="1" w:styleId="HeaderChar">
    <w:name w:val="Header Char"/>
    <w:basedOn w:val="DefaultParagraphFont"/>
    <w:link w:val="Header"/>
    <w:uiPriority w:val="99"/>
    <w:rsid w:val="0092370B"/>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92370B"/>
    <w:pPr>
      <w:tabs>
        <w:tab w:val="center" w:pos="4513"/>
        <w:tab w:val="right" w:pos="9026"/>
      </w:tabs>
      <w:spacing w:line="240" w:lineRule="auto"/>
    </w:pPr>
  </w:style>
  <w:style w:type="character" w:customStyle="1" w:styleId="FooterChar">
    <w:name w:val="Footer Char"/>
    <w:basedOn w:val="DefaultParagraphFont"/>
    <w:link w:val="Footer"/>
    <w:uiPriority w:val="99"/>
    <w:rsid w:val="0092370B"/>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16C87"/>
    <w:rPr>
      <w:color w:val="0563C1" w:themeColor="hyperlink"/>
      <w:u w:val="single"/>
    </w:rPr>
  </w:style>
  <w:style w:type="character" w:styleId="UnresolvedMention">
    <w:name w:val="Unresolved Mention"/>
    <w:basedOn w:val="DefaultParagraphFont"/>
    <w:uiPriority w:val="99"/>
    <w:semiHidden/>
    <w:unhideWhenUsed/>
    <w:rsid w:val="00816C87"/>
    <w:rPr>
      <w:color w:val="605E5C"/>
      <w:shd w:val="clear" w:color="auto" w:fill="E1DFDD"/>
    </w:rPr>
  </w:style>
  <w:style w:type="paragraph" w:styleId="ListParagraph">
    <w:name w:val="List Paragraph"/>
    <w:basedOn w:val="Normal"/>
    <w:uiPriority w:val="34"/>
    <w:qFormat/>
    <w:rsid w:val="000B04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gov.wales/statistics-and-research/Welsh-language-use-survey/?lang=en"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7424D9-9867-4B8B-B89F-697E2C08E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5</Pages>
  <Words>421</Words>
  <Characters>2405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81</cp:revision>
  <dcterms:created xsi:type="dcterms:W3CDTF">2018-12-24T15:36:00Z</dcterms:created>
  <dcterms:modified xsi:type="dcterms:W3CDTF">2019-01-02T12:13:00Z</dcterms:modified>
</cp:coreProperties>
</file>