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D9DF02" w14:textId="43CFF446" w:rsidR="005D76B6" w:rsidRPr="005D76B6" w:rsidRDefault="00FB034B" w:rsidP="005D76B6">
      <w:pPr>
        <w:rPr>
          <w:rFonts w:ascii="Arial" w:hAnsi="Arial" w:cs="Arial"/>
          <w:b/>
          <w:bCs/>
          <w:sz w:val="22"/>
          <w:szCs w:val="22"/>
          <w:u w:val="single"/>
          <w:lang w:val="en-US"/>
        </w:rPr>
      </w:pPr>
      <w:bookmarkStart w:id="0" w:name="OLE_LINK1"/>
      <w:r>
        <w:rPr>
          <w:rFonts w:ascii="Arial" w:hAnsi="Arial" w:cs="Arial"/>
          <w:b/>
          <w:bCs/>
          <w:sz w:val="22"/>
          <w:szCs w:val="22"/>
          <w:u w:val="single"/>
          <w:lang w:val="en-US"/>
        </w:rPr>
        <w:t xml:space="preserve">                                               </w:t>
      </w:r>
    </w:p>
    <w:p w14:paraId="1077E8D4" w14:textId="77777777" w:rsidR="00892AF0" w:rsidRDefault="00892AF0" w:rsidP="00892AF0">
      <w:pPr>
        <w:tabs>
          <w:tab w:val="left" w:pos="4512"/>
        </w:tabs>
        <w:rPr>
          <w:color w:val="000000" w:themeColor="text1"/>
          <w:sz w:val="22"/>
          <w:szCs w:val="22"/>
        </w:rPr>
      </w:pPr>
    </w:p>
    <w:p w14:paraId="632BD9AA" w14:textId="77777777" w:rsidR="00892AF0" w:rsidRDefault="00892AF0" w:rsidP="00892AF0">
      <w:pPr>
        <w:jc w:val="center"/>
        <w:rPr>
          <w:sz w:val="22"/>
          <w:szCs w:val="22"/>
          <w:lang w:val="en-US"/>
        </w:rPr>
      </w:pPr>
      <w:r w:rsidRPr="00AA1F3F">
        <w:rPr>
          <w:noProof/>
          <w:sz w:val="22"/>
          <w:szCs w:val="22"/>
          <w:lang w:val="en-US"/>
        </w:rPr>
        <w:drawing>
          <wp:inline distT="0" distB="0" distL="0" distR="0" wp14:anchorId="66ADEFF1" wp14:editId="39DADCD3">
            <wp:extent cx="3208020" cy="1432560"/>
            <wp:effectExtent l="0" t="0" r="0" b="0"/>
            <wp:docPr id="1374420262" name="Picture 6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420262" name="Picture 62"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8020" cy="1432560"/>
                    </a:xfrm>
                    <a:prstGeom prst="rect">
                      <a:avLst/>
                    </a:prstGeom>
                    <a:noFill/>
                    <a:ln>
                      <a:noFill/>
                    </a:ln>
                  </pic:spPr>
                </pic:pic>
              </a:graphicData>
            </a:graphic>
          </wp:inline>
        </w:drawing>
      </w:r>
    </w:p>
    <w:p w14:paraId="244A47FE" w14:textId="77777777" w:rsidR="00892AF0" w:rsidRDefault="00892AF0" w:rsidP="00892AF0">
      <w:pPr>
        <w:jc w:val="center"/>
        <w:rPr>
          <w:b/>
          <w:sz w:val="36"/>
          <w:szCs w:val="36"/>
        </w:rPr>
      </w:pPr>
    </w:p>
    <w:p w14:paraId="50B8B111" w14:textId="77777777" w:rsidR="00892AF0" w:rsidRDefault="00892AF0" w:rsidP="002804E9">
      <w:pPr>
        <w:jc w:val="center"/>
        <w:rPr>
          <w:b/>
          <w:sz w:val="36"/>
          <w:szCs w:val="36"/>
        </w:rPr>
      </w:pPr>
    </w:p>
    <w:p w14:paraId="2EC80792" w14:textId="2085EB75" w:rsidR="00643A7A" w:rsidRPr="00643A7A" w:rsidRDefault="00892AF0" w:rsidP="002804E9">
      <w:pPr>
        <w:jc w:val="center"/>
        <w:rPr>
          <w:b/>
          <w:bCs/>
          <w:sz w:val="36"/>
          <w:szCs w:val="36"/>
        </w:rPr>
      </w:pPr>
      <w:r w:rsidRPr="00734AAF">
        <w:rPr>
          <w:b/>
          <w:sz w:val="36"/>
          <w:szCs w:val="36"/>
        </w:rPr>
        <w:t>BSc (Hons) Health and Social Care</w:t>
      </w:r>
      <w:r>
        <w:rPr>
          <w:b/>
          <w:sz w:val="36"/>
          <w:szCs w:val="36"/>
        </w:rPr>
        <w:t xml:space="preserve"> (</w:t>
      </w:r>
      <w:r w:rsidR="00643A7A" w:rsidRPr="00643A7A">
        <w:rPr>
          <w:b/>
          <w:bCs/>
          <w:sz w:val="36"/>
          <w:szCs w:val="36"/>
        </w:rPr>
        <w:t>BMHP5015_BIRM</w:t>
      </w:r>
      <w:r w:rsidR="0075109E">
        <w:rPr>
          <w:b/>
          <w:bCs/>
          <w:sz w:val="36"/>
          <w:szCs w:val="36"/>
        </w:rPr>
        <w:t>)</w:t>
      </w:r>
    </w:p>
    <w:p w14:paraId="28158238" w14:textId="77777777" w:rsidR="00892AF0" w:rsidRDefault="00892AF0" w:rsidP="002804E9">
      <w:pPr>
        <w:jc w:val="center"/>
        <w:rPr>
          <w:b/>
          <w:sz w:val="36"/>
          <w:szCs w:val="36"/>
        </w:rPr>
      </w:pPr>
    </w:p>
    <w:p w14:paraId="6AAC7FE6" w14:textId="6314F5E5" w:rsidR="0096292D" w:rsidRDefault="00892AF0" w:rsidP="002804E9">
      <w:pPr>
        <w:jc w:val="center"/>
        <w:rPr>
          <w:b/>
          <w:bCs/>
          <w:sz w:val="36"/>
          <w:szCs w:val="36"/>
        </w:rPr>
      </w:pPr>
      <w:r w:rsidRPr="00734AAF">
        <w:rPr>
          <w:b/>
          <w:sz w:val="36"/>
          <w:szCs w:val="36"/>
        </w:rPr>
        <w:t xml:space="preserve">Changemakers: </w:t>
      </w:r>
      <w:r w:rsidR="0096292D" w:rsidRPr="0096292D">
        <w:rPr>
          <w:b/>
          <w:bCs/>
          <w:sz w:val="36"/>
          <w:szCs w:val="36"/>
        </w:rPr>
        <w:t> </w:t>
      </w:r>
      <w:r w:rsidR="005D7D62">
        <w:rPr>
          <w:b/>
          <w:bCs/>
          <w:sz w:val="36"/>
          <w:szCs w:val="36"/>
        </w:rPr>
        <w:t xml:space="preserve">Building </w:t>
      </w:r>
      <w:r w:rsidR="00C1421D">
        <w:rPr>
          <w:b/>
          <w:bCs/>
          <w:sz w:val="36"/>
          <w:szCs w:val="36"/>
        </w:rPr>
        <w:t>Y</w:t>
      </w:r>
      <w:r w:rsidR="005D7D62">
        <w:rPr>
          <w:b/>
          <w:bCs/>
          <w:sz w:val="36"/>
          <w:szCs w:val="36"/>
        </w:rPr>
        <w:t xml:space="preserve">our </w:t>
      </w:r>
      <w:r w:rsidR="00C1421D">
        <w:rPr>
          <w:b/>
          <w:bCs/>
          <w:sz w:val="36"/>
          <w:szCs w:val="36"/>
        </w:rPr>
        <w:t>P</w:t>
      </w:r>
      <w:r w:rsidR="005D7D62">
        <w:rPr>
          <w:b/>
          <w:bCs/>
          <w:sz w:val="36"/>
          <w:szCs w:val="36"/>
        </w:rPr>
        <w:t xml:space="preserve">ersonal </w:t>
      </w:r>
      <w:r w:rsidR="00C96D03">
        <w:rPr>
          <w:b/>
          <w:bCs/>
          <w:sz w:val="36"/>
          <w:szCs w:val="36"/>
        </w:rPr>
        <w:t>B</w:t>
      </w:r>
      <w:r w:rsidR="005D7D62">
        <w:rPr>
          <w:b/>
          <w:bCs/>
          <w:sz w:val="36"/>
          <w:szCs w:val="36"/>
        </w:rPr>
        <w:t>rand</w:t>
      </w:r>
      <w:r w:rsidR="00EA2553">
        <w:rPr>
          <w:b/>
          <w:bCs/>
          <w:sz w:val="36"/>
          <w:szCs w:val="36"/>
        </w:rPr>
        <w:t xml:space="preserve"> for</w:t>
      </w:r>
    </w:p>
    <w:p w14:paraId="6E80CFE7" w14:textId="362A4715" w:rsidR="00892AF0" w:rsidRPr="00C1421D" w:rsidRDefault="00EA2553" w:rsidP="002804E9">
      <w:pPr>
        <w:jc w:val="center"/>
        <w:rPr>
          <w:b/>
          <w:bCs/>
          <w:sz w:val="36"/>
          <w:szCs w:val="36"/>
        </w:rPr>
      </w:pPr>
      <w:r>
        <w:rPr>
          <w:b/>
          <w:bCs/>
          <w:sz w:val="36"/>
          <w:szCs w:val="36"/>
        </w:rPr>
        <w:t xml:space="preserve">Sustainable </w:t>
      </w:r>
      <w:r w:rsidR="00C96D03">
        <w:rPr>
          <w:b/>
          <w:bCs/>
          <w:sz w:val="36"/>
          <w:szCs w:val="36"/>
        </w:rPr>
        <w:t>E</w:t>
      </w:r>
      <w:r>
        <w:rPr>
          <w:b/>
          <w:bCs/>
          <w:sz w:val="36"/>
          <w:szCs w:val="36"/>
        </w:rPr>
        <w:t>mployment</w:t>
      </w:r>
    </w:p>
    <w:p w14:paraId="28286C70" w14:textId="77777777" w:rsidR="00C1421D" w:rsidRDefault="00C1421D" w:rsidP="002804E9">
      <w:pPr>
        <w:jc w:val="center"/>
        <w:rPr>
          <w:b/>
          <w:sz w:val="36"/>
          <w:szCs w:val="36"/>
        </w:rPr>
      </w:pPr>
    </w:p>
    <w:p w14:paraId="572C8203" w14:textId="53C342E9" w:rsidR="00892AF0" w:rsidRDefault="00892AF0" w:rsidP="002804E9">
      <w:pPr>
        <w:jc w:val="center"/>
        <w:rPr>
          <w:b/>
          <w:sz w:val="36"/>
          <w:szCs w:val="36"/>
        </w:rPr>
      </w:pPr>
      <w:r w:rsidRPr="00734AAF">
        <w:rPr>
          <w:b/>
          <w:sz w:val="36"/>
          <w:szCs w:val="36"/>
        </w:rPr>
        <w:t xml:space="preserve">Component </w:t>
      </w:r>
      <w:r>
        <w:rPr>
          <w:b/>
          <w:sz w:val="36"/>
          <w:szCs w:val="36"/>
        </w:rPr>
        <w:t>2</w:t>
      </w:r>
      <w:r w:rsidRPr="00734AAF">
        <w:rPr>
          <w:b/>
          <w:sz w:val="36"/>
          <w:szCs w:val="36"/>
        </w:rPr>
        <w:t>:</w:t>
      </w:r>
      <w:r w:rsidR="001E540F">
        <w:rPr>
          <w:b/>
          <w:sz w:val="36"/>
          <w:szCs w:val="36"/>
        </w:rPr>
        <w:t xml:space="preserve"> Report</w:t>
      </w:r>
    </w:p>
    <w:p w14:paraId="4221CEAB" w14:textId="77777777" w:rsidR="00C1421D" w:rsidRDefault="00C1421D" w:rsidP="002804E9">
      <w:pPr>
        <w:jc w:val="center"/>
        <w:rPr>
          <w:b/>
          <w:sz w:val="36"/>
          <w:szCs w:val="36"/>
        </w:rPr>
      </w:pPr>
    </w:p>
    <w:p w14:paraId="34C0440E" w14:textId="5D9F44DE" w:rsidR="00892AF0" w:rsidRDefault="00C1421D" w:rsidP="002804E9">
      <w:pPr>
        <w:jc w:val="center"/>
        <w:rPr>
          <w:b/>
          <w:sz w:val="36"/>
          <w:szCs w:val="36"/>
        </w:rPr>
      </w:pPr>
      <w:r w:rsidRPr="00C1421D">
        <w:rPr>
          <w:b/>
          <w:sz w:val="36"/>
          <w:szCs w:val="36"/>
        </w:rPr>
        <w:t>Parese Ahmed</w:t>
      </w:r>
    </w:p>
    <w:p w14:paraId="3F050198" w14:textId="77777777" w:rsidR="00C1421D" w:rsidRDefault="00C1421D" w:rsidP="002804E9">
      <w:pPr>
        <w:jc w:val="center"/>
        <w:rPr>
          <w:b/>
          <w:sz w:val="36"/>
          <w:szCs w:val="36"/>
        </w:rPr>
      </w:pPr>
    </w:p>
    <w:p w14:paraId="4EFFA49A" w14:textId="26023DAE" w:rsidR="00892AF0" w:rsidRPr="009A26BA" w:rsidRDefault="00892AF0" w:rsidP="002804E9">
      <w:pPr>
        <w:jc w:val="center"/>
        <w:rPr>
          <w:b/>
          <w:sz w:val="36"/>
          <w:szCs w:val="36"/>
        </w:rPr>
      </w:pPr>
      <w:r>
        <w:rPr>
          <w:b/>
          <w:sz w:val="36"/>
          <w:szCs w:val="36"/>
        </w:rPr>
        <w:t>Thara Bi (2243859)</w:t>
      </w:r>
    </w:p>
    <w:p w14:paraId="4AEB43B7" w14:textId="77777777" w:rsidR="00E10867" w:rsidRDefault="00E10867" w:rsidP="002804E9">
      <w:pPr>
        <w:jc w:val="center"/>
        <w:rPr>
          <w:b/>
          <w:sz w:val="36"/>
          <w:szCs w:val="36"/>
        </w:rPr>
      </w:pPr>
    </w:p>
    <w:p w14:paraId="6102773A" w14:textId="02B659B0" w:rsidR="00417737" w:rsidRPr="002804E9" w:rsidRDefault="00E10867" w:rsidP="002804E9">
      <w:pPr>
        <w:jc w:val="center"/>
        <w:rPr>
          <w:b/>
          <w:sz w:val="36"/>
          <w:szCs w:val="36"/>
        </w:rPr>
      </w:pPr>
      <w:r w:rsidRPr="00E10867">
        <w:rPr>
          <w:b/>
          <w:sz w:val="32"/>
          <w:szCs w:val="32"/>
        </w:rPr>
        <w:t>25</w:t>
      </w:r>
      <w:r w:rsidRPr="00E10867">
        <w:rPr>
          <w:b/>
          <w:sz w:val="32"/>
          <w:szCs w:val="32"/>
          <w:vertAlign w:val="superscript"/>
        </w:rPr>
        <w:t>th</w:t>
      </w:r>
      <w:r w:rsidRPr="00E10867">
        <w:rPr>
          <w:b/>
          <w:sz w:val="32"/>
          <w:szCs w:val="32"/>
        </w:rPr>
        <w:t xml:space="preserve"> November 2025</w:t>
      </w:r>
      <w:r w:rsidR="00417737" w:rsidRPr="00E10867">
        <w:rPr>
          <w:rFonts w:ascii="Arial" w:hAnsi="Arial" w:cs="Arial"/>
          <w:b/>
          <w:bCs/>
          <w:sz w:val="32"/>
          <w:szCs w:val="32"/>
          <w:u w:val="single"/>
        </w:rPr>
        <w:br w:type="page"/>
      </w:r>
    </w:p>
    <w:sdt>
      <w:sdtPr>
        <w:rPr>
          <w:rFonts w:asciiTheme="minorHAnsi" w:eastAsiaTheme="minorHAnsi" w:hAnsiTheme="minorHAnsi" w:cstheme="minorBidi"/>
          <w:color w:val="auto"/>
          <w:kern w:val="2"/>
          <w:sz w:val="24"/>
          <w:szCs w:val="24"/>
          <w:lang w:eastAsia="en-US"/>
          <w14:ligatures w14:val="standardContextual"/>
        </w:rPr>
        <w:id w:val="1156875784"/>
        <w:docPartObj>
          <w:docPartGallery w:val="Table of Contents"/>
          <w:docPartUnique/>
        </w:docPartObj>
      </w:sdtPr>
      <w:sdtEndPr>
        <w:rPr>
          <w:b/>
          <w:bCs/>
        </w:rPr>
      </w:sdtEndPr>
      <w:sdtContent>
        <w:p w14:paraId="0BF67706" w14:textId="35A8A978" w:rsidR="00E87146" w:rsidRPr="003172E5" w:rsidRDefault="00E87146">
          <w:pPr>
            <w:pStyle w:val="TOCHeading"/>
            <w:rPr>
              <w:rFonts w:ascii="Arial" w:hAnsi="Arial" w:cs="Arial"/>
              <w:b/>
              <w:bCs/>
              <w:color w:val="auto"/>
              <w:sz w:val="22"/>
              <w:szCs w:val="22"/>
            </w:rPr>
          </w:pPr>
          <w:r w:rsidRPr="003172E5">
            <w:rPr>
              <w:rFonts w:ascii="Arial" w:hAnsi="Arial" w:cs="Arial"/>
              <w:b/>
              <w:bCs/>
              <w:color w:val="auto"/>
              <w:sz w:val="22"/>
              <w:szCs w:val="22"/>
            </w:rPr>
            <w:t>Contents</w:t>
          </w:r>
        </w:p>
        <w:p w14:paraId="2C1A5163" w14:textId="77777777" w:rsidR="00C35EEF" w:rsidRDefault="00C35EEF">
          <w:pPr>
            <w:pStyle w:val="TOC1"/>
            <w:tabs>
              <w:tab w:val="right" w:leader="dot" w:pos="9016"/>
            </w:tabs>
          </w:pPr>
        </w:p>
        <w:p w14:paraId="2316ADC1" w14:textId="4F342405" w:rsidR="00080971" w:rsidRDefault="00E87146">
          <w:pPr>
            <w:pStyle w:val="TOC1"/>
            <w:tabs>
              <w:tab w:val="right" w:leader="dot" w:pos="9016"/>
            </w:tabs>
            <w:rPr>
              <w:rFonts w:eastAsiaTheme="minorEastAsia"/>
              <w:noProof/>
              <w:lang w:eastAsia="en-GB"/>
            </w:rPr>
          </w:pPr>
          <w:r w:rsidRPr="003172E5">
            <w:fldChar w:fldCharType="begin"/>
          </w:r>
          <w:r w:rsidRPr="003172E5">
            <w:instrText xml:space="preserve"> TOC \o "1-3" \h \z \u </w:instrText>
          </w:r>
          <w:r w:rsidRPr="003172E5">
            <w:fldChar w:fldCharType="separate"/>
          </w:r>
          <w:hyperlink w:anchor="_Toc213837578" w:history="1">
            <w:r w:rsidR="00080971" w:rsidRPr="00BD2E0E">
              <w:rPr>
                <w:rStyle w:val="Hyperlink"/>
                <w:rFonts w:ascii="Arial" w:hAnsi="Arial" w:cs="Arial"/>
                <w:b/>
                <w:bCs/>
                <w:noProof/>
              </w:rPr>
              <w:t>Introduction</w:t>
            </w:r>
            <w:r w:rsidR="00080971">
              <w:rPr>
                <w:noProof/>
                <w:webHidden/>
              </w:rPr>
              <w:tab/>
            </w:r>
            <w:r w:rsidR="00080971">
              <w:rPr>
                <w:noProof/>
                <w:webHidden/>
              </w:rPr>
              <w:fldChar w:fldCharType="begin"/>
            </w:r>
            <w:r w:rsidR="00080971">
              <w:rPr>
                <w:noProof/>
                <w:webHidden/>
              </w:rPr>
              <w:instrText xml:space="preserve"> PAGEREF _Toc213837578 \h </w:instrText>
            </w:r>
            <w:r w:rsidR="00080971">
              <w:rPr>
                <w:noProof/>
                <w:webHidden/>
              </w:rPr>
            </w:r>
            <w:r w:rsidR="00080971">
              <w:rPr>
                <w:noProof/>
                <w:webHidden/>
              </w:rPr>
              <w:fldChar w:fldCharType="separate"/>
            </w:r>
            <w:r w:rsidR="00080971">
              <w:rPr>
                <w:noProof/>
                <w:webHidden/>
              </w:rPr>
              <w:t>3</w:t>
            </w:r>
            <w:r w:rsidR="00080971">
              <w:rPr>
                <w:noProof/>
                <w:webHidden/>
              </w:rPr>
              <w:fldChar w:fldCharType="end"/>
            </w:r>
          </w:hyperlink>
        </w:p>
        <w:p w14:paraId="381490B7" w14:textId="004AC0F2" w:rsidR="00080971" w:rsidRDefault="00080971">
          <w:pPr>
            <w:pStyle w:val="TOC1"/>
            <w:tabs>
              <w:tab w:val="right" w:leader="dot" w:pos="9016"/>
            </w:tabs>
            <w:rPr>
              <w:rFonts w:eastAsiaTheme="minorEastAsia"/>
              <w:noProof/>
              <w:lang w:eastAsia="en-GB"/>
            </w:rPr>
          </w:pPr>
          <w:hyperlink w:anchor="_Toc213837579" w:history="1">
            <w:r w:rsidRPr="00BD2E0E">
              <w:rPr>
                <w:rStyle w:val="Hyperlink"/>
                <w:rFonts w:ascii="Arial" w:hAnsi="Arial" w:cs="Arial"/>
                <w:b/>
                <w:bCs/>
                <w:noProof/>
              </w:rPr>
              <w:t>Job advertisement:</w:t>
            </w:r>
            <w:r>
              <w:rPr>
                <w:noProof/>
                <w:webHidden/>
              </w:rPr>
              <w:tab/>
            </w:r>
            <w:r>
              <w:rPr>
                <w:noProof/>
                <w:webHidden/>
              </w:rPr>
              <w:fldChar w:fldCharType="begin"/>
            </w:r>
            <w:r>
              <w:rPr>
                <w:noProof/>
                <w:webHidden/>
              </w:rPr>
              <w:instrText xml:space="preserve"> PAGEREF _Toc213837579 \h </w:instrText>
            </w:r>
            <w:r>
              <w:rPr>
                <w:noProof/>
                <w:webHidden/>
              </w:rPr>
            </w:r>
            <w:r>
              <w:rPr>
                <w:noProof/>
                <w:webHidden/>
              </w:rPr>
              <w:fldChar w:fldCharType="separate"/>
            </w:r>
            <w:r>
              <w:rPr>
                <w:noProof/>
                <w:webHidden/>
              </w:rPr>
              <w:t>3</w:t>
            </w:r>
            <w:r>
              <w:rPr>
                <w:noProof/>
                <w:webHidden/>
              </w:rPr>
              <w:fldChar w:fldCharType="end"/>
            </w:r>
          </w:hyperlink>
        </w:p>
        <w:p w14:paraId="0800A0E3" w14:textId="6B790391" w:rsidR="00080971" w:rsidRDefault="00080971">
          <w:pPr>
            <w:pStyle w:val="TOC1"/>
            <w:tabs>
              <w:tab w:val="right" w:leader="dot" w:pos="9016"/>
            </w:tabs>
            <w:rPr>
              <w:rFonts w:eastAsiaTheme="minorEastAsia"/>
              <w:noProof/>
              <w:lang w:eastAsia="en-GB"/>
            </w:rPr>
          </w:pPr>
          <w:hyperlink w:anchor="_Toc213837580" w:history="1">
            <w:r w:rsidRPr="00BD2E0E">
              <w:rPr>
                <w:rStyle w:val="Hyperlink"/>
                <w:rFonts w:ascii="Arial" w:hAnsi="Arial" w:cs="Arial"/>
                <w:b/>
                <w:bCs/>
                <w:noProof/>
              </w:rPr>
              <w:t>Job Role: Employability Skills</w:t>
            </w:r>
            <w:r>
              <w:rPr>
                <w:noProof/>
                <w:webHidden/>
              </w:rPr>
              <w:tab/>
            </w:r>
            <w:r>
              <w:rPr>
                <w:noProof/>
                <w:webHidden/>
              </w:rPr>
              <w:fldChar w:fldCharType="begin"/>
            </w:r>
            <w:r>
              <w:rPr>
                <w:noProof/>
                <w:webHidden/>
              </w:rPr>
              <w:instrText xml:space="preserve"> PAGEREF _Toc213837580 \h </w:instrText>
            </w:r>
            <w:r>
              <w:rPr>
                <w:noProof/>
                <w:webHidden/>
              </w:rPr>
            </w:r>
            <w:r>
              <w:rPr>
                <w:noProof/>
                <w:webHidden/>
              </w:rPr>
              <w:fldChar w:fldCharType="separate"/>
            </w:r>
            <w:r>
              <w:rPr>
                <w:noProof/>
                <w:webHidden/>
              </w:rPr>
              <w:t>7</w:t>
            </w:r>
            <w:r>
              <w:rPr>
                <w:noProof/>
                <w:webHidden/>
              </w:rPr>
              <w:fldChar w:fldCharType="end"/>
            </w:r>
          </w:hyperlink>
        </w:p>
        <w:p w14:paraId="1B28E73B" w14:textId="13C80051" w:rsidR="00080971" w:rsidRDefault="00080971">
          <w:pPr>
            <w:pStyle w:val="TOC1"/>
            <w:tabs>
              <w:tab w:val="right" w:leader="dot" w:pos="9016"/>
            </w:tabs>
            <w:rPr>
              <w:rFonts w:eastAsiaTheme="minorEastAsia"/>
              <w:noProof/>
              <w:lang w:eastAsia="en-GB"/>
            </w:rPr>
          </w:pPr>
          <w:hyperlink w:anchor="_Toc213837581" w:history="1">
            <w:r w:rsidRPr="00BD2E0E">
              <w:rPr>
                <w:rStyle w:val="Hyperlink"/>
                <w:rFonts w:ascii="Arial" w:hAnsi="Arial" w:cs="Arial"/>
                <w:b/>
                <w:bCs/>
                <w:noProof/>
              </w:rPr>
              <w:t>Evaluation of My Skills Against the Role</w:t>
            </w:r>
            <w:r>
              <w:rPr>
                <w:noProof/>
                <w:webHidden/>
              </w:rPr>
              <w:tab/>
            </w:r>
            <w:r>
              <w:rPr>
                <w:noProof/>
                <w:webHidden/>
              </w:rPr>
              <w:fldChar w:fldCharType="begin"/>
            </w:r>
            <w:r>
              <w:rPr>
                <w:noProof/>
                <w:webHidden/>
              </w:rPr>
              <w:instrText xml:space="preserve"> PAGEREF _Toc213837581 \h </w:instrText>
            </w:r>
            <w:r>
              <w:rPr>
                <w:noProof/>
                <w:webHidden/>
              </w:rPr>
            </w:r>
            <w:r>
              <w:rPr>
                <w:noProof/>
                <w:webHidden/>
              </w:rPr>
              <w:fldChar w:fldCharType="separate"/>
            </w:r>
            <w:r>
              <w:rPr>
                <w:noProof/>
                <w:webHidden/>
              </w:rPr>
              <w:t>8</w:t>
            </w:r>
            <w:r>
              <w:rPr>
                <w:noProof/>
                <w:webHidden/>
              </w:rPr>
              <w:fldChar w:fldCharType="end"/>
            </w:r>
          </w:hyperlink>
        </w:p>
        <w:p w14:paraId="0B3B6FD8" w14:textId="54ECB779" w:rsidR="00080971" w:rsidRDefault="00080971">
          <w:pPr>
            <w:pStyle w:val="TOC2"/>
            <w:tabs>
              <w:tab w:val="right" w:leader="dot" w:pos="9016"/>
            </w:tabs>
            <w:rPr>
              <w:rFonts w:eastAsiaTheme="minorEastAsia"/>
              <w:noProof/>
              <w:lang w:eastAsia="en-GB"/>
            </w:rPr>
          </w:pPr>
          <w:hyperlink w:anchor="_Toc213837582" w:history="1">
            <w:r w:rsidRPr="00BD2E0E">
              <w:rPr>
                <w:rStyle w:val="Hyperlink"/>
                <w:rFonts w:ascii="Arial" w:hAnsi="Arial" w:cs="Arial"/>
                <w:b/>
                <w:bCs/>
                <w:noProof/>
              </w:rPr>
              <w:t>Self-Assessment</w:t>
            </w:r>
            <w:r>
              <w:rPr>
                <w:noProof/>
                <w:webHidden/>
              </w:rPr>
              <w:tab/>
            </w:r>
            <w:r>
              <w:rPr>
                <w:noProof/>
                <w:webHidden/>
              </w:rPr>
              <w:fldChar w:fldCharType="begin"/>
            </w:r>
            <w:r>
              <w:rPr>
                <w:noProof/>
                <w:webHidden/>
              </w:rPr>
              <w:instrText xml:space="preserve"> PAGEREF _Toc213837582 \h </w:instrText>
            </w:r>
            <w:r>
              <w:rPr>
                <w:noProof/>
                <w:webHidden/>
              </w:rPr>
            </w:r>
            <w:r>
              <w:rPr>
                <w:noProof/>
                <w:webHidden/>
              </w:rPr>
              <w:fldChar w:fldCharType="separate"/>
            </w:r>
            <w:r>
              <w:rPr>
                <w:noProof/>
                <w:webHidden/>
              </w:rPr>
              <w:t>8</w:t>
            </w:r>
            <w:r>
              <w:rPr>
                <w:noProof/>
                <w:webHidden/>
              </w:rPr>
              <w:fldChar w:fldCharType="end"/>
            </w:r>
          </w:hyperlink>
        </w:p>
        <w:p w14:paraId="023E67CC" w14:textId="0C3758A9" w:rsidR="00080971" w:rsidRDefault="00080971">
          <w:pPr>
            <w:pStyle w:val="TOC2"/>
            <w:tabs>
              <w:tab w:val="right" w:leader="dot" w:pos="9016"/>
            </w:tabs>
            <w:rPr>
              <w:rFonts w:eastAsiaTheme="minorEastAsia"/>
              <w:noProof/>
              <w:lang w:eastAsia="en-GB"/>
            </w:rPr>
          </w:pPr>
          <w:hyperlink w:anchor="_Toc213837583" w:history="1">
            <w:r w:rsidRPr="00BD2E0E">
              <w:rPr>
                <w:rStyle w:val="Hyperlink"/>
                <w:rFonts w:ascii="Arial" w:hAnsi="Arial" w:cs="Arial"/>
                <w:b/>
                <w:bCs/>
                <w:noProof/>
              </w:rPr>
              <w:t>Strengths</w:t>
            </w:r>
            <w:r>
              <w:rPr>
                <w:noProof/>
                <w:webHidden/>
              </w:rPr>
              <w:tab/>
            </w:r>
            <w:r>
              <w:rPr>
                <w:noProof/>
                <w:webHidden/>
              </w:rPr>
              <w:fldChar w:fldCharType="begin"/>
            </w:r>
            <w:r>
              <w:rPr>
                <w:noProof/>
                <w:webHidden/>
              </w:rPr>
              <w:instrText xml:space="preserve"> PAGEREF _Toc213837583 \h </w:instrText>
            </w:r>
            <w:r>
              <w:rPr>
                <w:noProof/>
                <w:webHidden/>
              </w:rPr>
            </w:r>
            <w:r>
              <w:rPr>
                <w:noProof/>
                <w:webHidden/>
              </w:rPr>
              <w:fldChar w:fldCharType="separate"/>
            </w:r>
            <w:r>
              <w:rPr>
                <w:noProof/>
                <w:webHidden/>
              </w:rPr>
              <w:t>8</w:t>
            </w:r>
            <w:r>
              <w:rPr>
                <w:noProof/>
                <w:webHidden/>
              </w:rPr>
              <w:fldChar w:fldCharType="end"/>
            </w:r>
          </w:hyperlink>
        </w:p>
        <w:p w14:paraId="2F20A4AC" w14:textId="37518E11" w:rsidR="00080971" w:rsidRDefault="00080971">
          <w:pPr>
            <w:pStyle w:val="TOC2"/>
            <w:tabs>
              <w:tab w:val="right" w:leader="dot" w:pos="9016"/>
            </w:tabs>
            <w:rPr>
              <w:rFonts w:eastAsiaTheme="minorEastAsia"/>
              <w:noProof/>
              <w:lang w:eastAsia="en-GB"/>
            </w:rPr>
          </w:pPr>
          <w:hyperlink w:anchor="_Toc213837584" w:history="1">
            <w:r w:rsidRPr="00BD2E0E">
              <w:rPr>
                <w:rStyle w:val="Hyperlink"/>
                <w:rFonts w:ascii="Arial" w:hAnsi="Arial" w:cs="Arial"/>
                <w:b/>
                <w:bCs/>
                <w:noProof/>
              </w:rPr>
              <w:t>Areas for Improvement</w:t>
            </w:r>
            <w:r>
              <w:rPr>
                <w:noProof/>
                <w:webHidden/>
              </w:rPr>
              <w:tab/>
            </w:r>
            <w:r>
              <w:rPr>
                <w:noProof/>
                <w:webHidden/>
              </w:rPr>
              <w:fldChar w:fldCharType="begin"/>
            </w:r>
            <w:r>
              <w:rPr>
                <w:noProof/>
                <w:webHidden/>
              </w:rPr>
              <w:instrText xml:space="preserve"> PAGEREF _Toc213837584 \h </w:instrText>
            </w:r>
            <w:r>
              <w:rPr>
                <w:noProof/>
                <w:webHidden/>
              </w:rPr>
            </w:r>
            <w:r>
              <w:rPr>
                <w:noProof/>
                <w:webHidden/>
              </w:rPr>
              <w:fldChar w:fldCharType="separate"/>
            </w:r>
            <w:r>
              <w:rPr>
                <w:noProof/>
                <w:webHidden/>
              </w:rPr>
              <w:t>9</w:t>
            </w:r>
            <w:r>
              <w:rPr>
                <w:noProof/>
                <w:webHidden/>
              </w:rPr>
              <w:fldChar w:fldCharType="end"/>
            </w:r>
          </w:hyperlink>
        </w:p>
        <w:p w14:paraId="125A30BB" w14:textId="4C71DC1D" w:rsidR="00080971" w:rsidRDefault="00080971">
          <w:pPr>
            <w:pStyle w:val="TOC1"/>
            <w:tabs>
              <w:tab w:val="right" w:leader="dot" w:pos="9016"/>
            </w:tabs>
            <w:rPr>
              <w:rFonts w:eastAsiaTheme="minorEastAsia"/>
              <w:noProof/>
              <w:lang w:eastAsia="en-GB"/>
            </w:rPr>
          </w:pPr>
          <w:hyperlink w:anchor="_Toc213837585" w:history="1">
            <w:r w:rsidRPr="00BD2E0E">
              <w:rPr>
                <w:rStyle w:val="Hyperlink"/>
                <w:rFonts w:ascii="Arial" w:hAnsi="Arial" w:cs="Arial"/>
                <w:b/>
                <w:bCs/>
                <w:noProof/>
              </w:rPr>
              <w:t>Action Plan and Timeline</w:t>
            </w:r>
            <w:r>
              <w:rPr>
                <w:noProof/>
                <w:webHidden/>
              </w:rPr>
              <w:tab/>
            </w:r>
            <w:r>
              <w:rPr>
                <w:noProof/>
                <w:webHidden/>
              </w:rPr>
              <w:fldChar w:fldCharType="begin"/>
            </w:r>
            <w:r>
              <w:rPr>
                <w:noProof/>
                <w:webHidden/>
              </w:rPr>
              <w:instrText xml:space="preserve"> PAGEREF _Toc213837585 \h </w:instrText>
            </w:r>
            <w:r>
              <w:rPr>
                <w:noProof/>
                <w:webHidden/>
              </w:rPr>
            </w:r>
            <w:r>
              <w:rPr>
                <w:noProof/>
                <w:webHidden/>
              </w:rPr>
              <w:fldChar w:fldCharType="separate"/>
            </w:r>
            <w:r>
              <w:rPr>
                <w:noProof/>
                <w:webHidden/>
              </w:rPr>
              <w:t>10</w:t>
            </w:r>
            <w:r>
              <w:rPr>
                <w:noProof/>
                <w:webHidden/>
              </w:rPr>
              <w:fldChar w:fldCharType="end"/>
            </w:r>
          </w:hyperlink>
        </w:p>
        <w:p w14:paraId="290C4309" w14:textId="34EEADB0" w:rsidR="00080971" w:rsidRDefault="00080971">
          <w:pPr>
            <w:pStyle w:val="TOC2"/>
            <w:tabs>
              <w:tab w:val="right" w:leader="dot" w:pos="9016"/>
            </w:tabs>
            <w:rPr>
              <w:rFonts w:eastAsiaTheme="minorEastAsia"/>
              <w:noProof/>
              <w:lang w:eastAsia="en-GB"/>
            </w:rPr>
          </w:pPr>
          <w:hyperlink w:anchor="_Toc213837586" w:history="1">
            <w:r w:rsidRPr="00BD2E0E">
              <w:rPr>
                <w:rStyle w:val="Hyperlink"/>
                <w:rFonts w:ascii="Arial" w:hAnsi="Arial" w:cs="Arial"/>
                <w:b/>
                <w:bCs/>
                <w:noProof/>
              </w:rPr>
              <w:t>Action Plan</w:t>
            </w:r>
            <w:r>
              <w:rPr>
                <w:noProof/>
                <w:webHidden/>
              </w:rPr>
              <w:tab/>
            </w:r>
            <w:r>
              <w:rPr>
                <w:noProof/>
                <w:webHidden/>
              </w:rPr>
              <w:fldChar w:fldCharType="begin"/>
            </w:r>
            <w:r>
              <w:rPr>
                <w:noProof/>
                <w:webHidden/>
              </w:rPr>
              <w:instrText xml:space="preserve"> PAGEREF _Toc213837586 \h </w:instrText>
            </w:r>
            <w:r>
              <w:rPr>
                <w:noProof/>
                <w:webHidden/>
              </w:rPr>
            </w:r>
            <w:r>
              <w:rPr>
                <w:noProof/>
                <w:webHidden/>
              </w:rPr>
              <w:fldChar w:fldCharType="separate"/>
            </w:r>
            <w:r>
              <w:rPr>
                <w:noProof/>
                <w:webHidden/>
              </w:rPr>
              <w:t>10</w:t>
            </w:r>
            <w:r>
              <w:rPr>
                <w:noProof/>
                <w:webHidden/>
              </w:rPr>
              <w:fldChar w:fldCharType="end"/>
            </w:r>
          </w:hyperlink>
        </w:p>
        <w:p w14:paraId="56748696" w14:textId="22587578" w:rsidR="00080971" w:rsidRDefault="00080971">
          <w:pPr>
            <w:pStyle w:val="TOC2"/>
            <w:tabs>
              <w:tab w:val="right" w:leader="dot" w:pos="9016"/>
            </w:tabs>
            <w:rPr>
              <w:rFonts w:eastAsiaTheme="minorEastAsia"/>
              <w:noProof/>
              <w:lang w:eastAsia="en-GB"/>
            </w:rPr>
          </w:pPr>
          <w:hyperlink w:anchor="_Toc213837587" w:history="1">
            <w:r w:rsidRPr="00BD2E0E">
              <w:rPr>
                <w:rStyle w:val="Hyperlink"/>
                <w:rFonts w:ascii="Arial" w:hAnsi="Arial" w:cs="Arial"/>
                <w:b/>
                <w:bCs/>
                <w:noProof/>
              </w:rPr>
              <w:t>Timeline</w:t>
            </w:r>
            <w:r>
              <w:rPr>
                <w:noProof/>
                <w:webHidden/>
              </w:rPr>
              <w:tab/>
            </w:r>
            <w:r>
              <w:rPr>
                <w:noProof/>
                <w:webHidden/>
              </w:rPr>
              <w:fldChar w:fldCharType="begin"/>
            </w:r>
            <w:r>
              <w:rPr>
                <w:noProof/>
                <w:webHidden/>
              </w:rPr>
              <w:instrText xml:space="preserve"> PAGEREF _Toc213837587 \h </w:instrText>
            </w:r>
            <w:r>
              <w:rPr>
                <w:noProof/>
                <w:webHidden/>
              </w:rPr>
            </w:r>
            <w:r>
              <w:rPr>
                <w:noProof/>
                <w:webHidden/>
              </w:rPr>
              <w:fldChar w:fldCharType="separate"/>
            </w:r>
            <w:r>
              <w:rPr>
                <w:noProof/>
                <w:webHidden/>
              </w:rPr>
              <w:t>11</w:t>
            </w:r>
            <w:r>
              <w:rPr>
                <w:noProof/>
                <w:webHidden/>
              </w:rPr>
              <w:fldChar w:fldCharType="end"/>
            </w:r>
          </w:hyperlink>
        </w:p>
        <w:p w14:paraId="4F5C0BEC" w14:textId="1545E5BB" w:rsidR="00080971" w:rsidRDefault="00080971">
          <w:pPr>
            <w:pStyle w:val="TOC1"/>
            <w:tabs>
              <w:tab w:val="right" w:leader="dot" w:pos="9016"/>
            </w:tabs>
            <w:rPr>
              <w:rFonts w:eastAsiaTheme="minorEastAsia"/>
              <w:noProof/>
              <w:lang w:eastAsia="en-GB"/>
            </w:rPr>
          </w:pPr>
          <w:hyperlink w:anchor="_Toc213837588" w:history="1">
            <w:r w:rsidRPr="00BD2E0E">
              <w:rPr>
                <w:rStyle w:val="Hyperlink"/>
                <w:rFonts w:ascii="Arial" w:hAnsi="Arial" w:cs="Arial"/>
                <w:b/>
                <w:bCs/>
                <w:noProof/>
              </w:rPr>
              <w:t>Building Personal Brand</w:t>
            </w:r>
            <w:r>
              <w:rPr>
                <w:noProof/>
                <w:webHidden/>
              </w:rPr>
              <w:tab/>
            </w:r>
            <w:r>
              <w:rPr>
                <w:noProof/>
                <w:webHidden/>
              </w:rPr>
              <w:fldChar w:fldCharType="begin"/>
            </w:r>
            <w:r>
              <w:rPr>
                <w:noProof/>
                <w:webHidden/>
              </w:rPr>
              <w:instrText xml:space="preserve"> PAGEREF _Toc213837588 \h </w:instrText>
            </w:r>
            <w:r>
              <w:rPr>
                <w:noProof/>
                <w:webHidden/>
              </w:rPr>
            </w:r>
            <w:r>
              <w:rPr>
                <w:noProof/>
                <w:webHidden/>
              </w:rPr>
              <w:fldChar w:fldCharType="separate"/>
            </w:r>
            <w:r>
              <w:rPr>
                <w:noProof/>
                <w:webHidden/>
              </w:rPr>
              <w:t>11</w:t>
            </w:r>
            <w:r>
              <w:rPr>
                <w:noProof/>
                <w:webHidden/>
              </w:rPr>
              <w:fldChar w:fldCharType="end"/>
            </w:r>
          </w:hyperlink>
        </w:p>
        <w:p w14:paraId="19423800" w14:textId="2D1052AA" w:rsidR="00080971" w:rsidRDefault="00080971">
          <w:pPr>
            <w:pStyle w:val="TOC1"/>
            <w:tabs>
              <w:tab w:val="right" w:leader="dot" w:pos="9016"/>
            </w:tabs>
            <w:rPr>
              <w:rFonts w:eastAsiaTheme="minorEastAsia"/>
              <w:noProof/>
              <w:lang w:eastAsia="en-GB"/>
            </w:rPr>
          </w:pPr>
          <w:hyperlink w:anchor="_Toc213837589" w:history="1">
            <w:r w:rsidRPr="00BD2E0E">
              <w:rPr>
                <w:rStyle w:val="Hyperlink"/>
                <w:rFonts w:ascii="Arial" w:hAnsi="Arial" w:cs="Arial"/>
                <w:b/>
                <w:bCs/>
                <w:noProof/>
              </w:rPr>
              <w:t>Promoting Professional Identity</w:t>
            </w:r>
            <w:r>
              <w:rPr>
                <w:noProof/>
                <w:webHidden/>
              </w:rPr>
              <w:tab/>
            </w:r>
            <w:r>
              <w:rPr>
                <w:noProof/>
                <w:webHidden/>
              </w:rPr>
              <w:fldChar w:fldCharType="begin"/>
            </w:r>
            <w:r>
              <w:rPr>
                <w:noProof/>
                <w:webHidden/>
              </w:rPr>
              <w:instrText xml:space="preserve"> PAGEREF _Toc213837589 \h </w:instrText>
            </w:r>
            <w:r>
              <w:rPr>
                <w:noProof/>
                <w:webHidden/>
              </w:rPr>
            </w:r>
            <w:r>
              <w:rPr>
                <w:noProof/>
                <w:webHidden/>
              </w:rPr>
              <w:fldChar w:fldCharType="separate"/>
            </w:r>
            <w:r>
              <w:rPr>
                <w:noProof/>
                <w:webHidden/>
              </w:rPr>
              <w:t>12</w:t>
            </w:r>
            <w:r>
              <w:rPr>
                <w:noProof/>
                <w:webHidden/>
              </w:rPr>
              <w:fldChar w:fldCharType="end"/>
            </w:r>
          </w:hyperlink>
        </w:p>
        <w:p w14:paraId="1C6B149F" w14:textId="4101F331" w:rsidR="00080971" w:rsidRDefault="00080971">
          <w:pPr>
            <w:pStyle w:val="TOC1"/>
            <w:tabs>
              <w:tab w:val="right" w:leader="dot" w:pos="9016"/>
            </w:tabs>
            <w:rPr>
              <w:rFonts w:eastAsiaTheme="minorEastAsia"/>
              <w:noProof/>
              <w:lang w:eastAsia="en-GB"/>
            </w:rPr>
          </w:pPr>
          <w:hyperlink w:anchor="_Toc213837590" w:history="1">
            <w:r w:rsidRPr="00BD2E0E">
              <w:rPr>
                <w:rStyle w:val="Hyperlink"/>
                <w:rFonts w:ascii="Arial" w:hAnsi="Arial" w:cs="Arial"/>
                <w:b/>
                <w:bCs/>
                <w:noProof/>
              </w:rPr>
              <w:t>Building a Network for Successful Employment as a Mental Health Occupational Therapist</w:t>
            </w:r>
            <w:r>
              <w:rPr>
                <w:noProof/>
                <w:webHidden/>
              </w:rPr>
              <w:tab/>
            </w:r>
            <w:r>
              <w:rPr>
                <w:noProof/>
                <w:webHidden/>
              </w:rPr>
              <w:fldChar w:fldCharType="begin"/>
            </w:r>
            <w:r>
              <w:rPr>
                <w:noProof/>
                <w:webHidden/>
              </w:rPr>
              <w:instrText xml:space="preserve"> PAGEREF _Toc213837590 \h </w:instrText>
            </w:r>
            <w:r>
              <w:rPr>
                <w:noProof/>
                <w:webHidden/>
              </w:rPr>
            </w:r>
            <w:r>
              <w:rPr>
                <w:noProof/>
                <w:webHidden/>
              </w:rPr>
              <w:fldChar w:fldCharType="separate"/>
            </w:r>
            <w:r>
              <w:rPr>
                <w:noProof/>
                <w:webHidden/>
              </w:rPr>
              <w:t>13</w:t>
            </w:r>
            <w:r>
              <w:rPr>
                <w:noProof/>
                <w:webHidden/>
              </w:rPr>
              <w:fldChar w:fldCharType="end"/>
            </w:r>
          </w:hyperlink>
        </w:p>
        <w:p w14:paraId="5302C937" w14:textId="36B05445" w:rsidR="00080971" w:rsidRDefault="00080971">
          <w:pPr>
            <w:pStyle w:val="TOC1"/>
            <w:tabs>
              <w:tab w:val="right" w:leader="dot" w:pos="9016"/>
            </w:tabs>
            <w:rPr>
              <w:rFonts w:eastAsiaTheme="minorEastAsia"/>
              <w:noProof/>
              <w:lang w:eastAsia="en-GB"/>
            </w:rPr>
          </w:pPr>
          <w:hyperlink w:anchor="_Toc213837591" w:history="1">
            <w:r w:rsidRPr="00BD2E0E">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_Toc213837591 \h </w:instrText>
            </w:r>
            <w:r>
              <w:rPr>
                <w:noProof/>
                <w:webHidden/>
              </w:rPr>
            </w:r>
            <w:r>
              <w:rPr>
                <w:noProof/>
                <w:webHidden/>
              </w:rPr>
              <w:fldChar w:fldCharType="separate"/>
            </w:r>
            <w:r>
              <w:rPr>
                <w:noProof/>
                <w:webHidden/>
              </w:rPr>
              <w:t>14</w:t>
            </w:r>
            <w:r>
              <w:rPr>
                <w:noProof/>
                <w:webHidden/>
              </w:rPr>
              <w:fldChar w:fldCharType="end"/>
            </w:r>
          </w:hyperlink>
        </w:p>
        <w:p w14:paraId="2CEE1853" w14:textId="2ED309B7" w:rsidR="00080971" w:rsidRDefault="00080971">
          <w:pPr>
            <w:pStyle w:val="TOC1"/>
            <w:tabs>
              <w:tab w:val="right" w:leader="dot" w:pos="9016"/>
            </w:tabs>
            <w:rPr>
              <w:rFonts w:eastAsiaTheme="minorEastAsia"/>
              <w:noProof/>
              <w:lang w:eastAsia="en-GB"/>
            </w:rPr>
          </w:pPr>
          <w:hyperlink w:anchor="_Toc213837592" w:history="1">
            <w:r w:rsidRPr="00BD2E0E">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_Toc213837592 \h </w:instrText>
            </w:r>
            <w:r>
              <w:rPr>
                <w:noProof/>
                <w:webHidden/>
              </w:rPr>
            </w:r>
            <w:r>
              <w:rPr>
                <w:noProof/>
                <w:webHidden/>
              </w:rPr>
              <w:fldChar w:fldCharType="separate"/>
            </w:r>
            <w:r>
              <w:rPr>
                <w:noProof/>
                <w:webHidden/>
              </w:rPr>
              <w:t>15</w:t>
            </w:r>
            <w:r>
              <w:rPr>
                <w:noProof/>
                <w:webHidden/>
              </w:rPr>
              <w:fldChar w:fldCharType="end"/>
            </w:r>
          </w:hyperlink>
        </w:p>
        <w:p w14:paraId="4527FDB8" w14:textId="39F18BEC" w:rsidR="00080971" w:rsidRDefault="00080971">
          <w:pPr>
            <w:pStyle w:val="TOC1"/>
            <w:tabs>
              <w:tab w:val="right" w:leader="dot" w:pos="9016"/>
            </w:tabs>
            <w:rPr>
              <w:rFonts w:eastAsiaTheme="minorEastAsia"/>
              <w:noProof/>
              <w:lang w:eastAsia="en-GB"/>
            </w:rPr>
          </w:pPr>
          <w:hyperlink w:anchor="_Toc213837593" w:history="1">
            <w:r w:rsidRPr="00BD2E0E">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_Toc213837593 \h </w:instrText>
            </w:r>
            <w:r>
              <w:rPr>
                <w:noProof/>
                <w:webHidden/>
              </w:rPr>
            </w:r>
            <w:r>
              <w:rPr>
                <w:noProof/>
                <w:webHidden/>
              </w:rPr>
              <w:fldChar w:fldCharType="separate"/>
            </w:r>
            <w:r>
              <w:rPr>
                <w:noProof/>
                <w:webHidden/>
              </w:rPr>
              <w:t>19</w:t>
            </w:r>
            <w:r>
              <w:rPr>
                <w:noProof/>
                <w:webHidden/>
              </w:rPr>
              <w:fldChar w:fldCharType="end"/>
            </w:r>
          </w:hyperlink>
        </w:p>
        <w:p w14:paraId="2A3D6652" w14:textId="282A98B3" w:rsidR="00080971" w:rsidRDefault="00080971">
          <w:pPr>
            <w:pStyle w:val="TOC2"/>
            <w:tabs>
              <w:tab w:val="right" w:leader="dot" w:pos="9016"/>
            </w:tabs>
            <w:rPr>
              <w:rFonts w:eastAsiaTheme="minorEastAsia"/>
              <w:noProof/>
              <w:lang w:eastAsia="en-GB"/>
            </w:rPr>
          </w:pPr>
          <w:hyperlink w:anchor="_Toc213837594" w:history="1">
            <w:r w:rsidRPr="00BD2E0E">
              <w:rPr>
                <w:rStyle w:val="Hyperlink"/>
                <w:rFonts w:ascii="Arial" w:hAnsi="Arial" w:cs="Arial"/>
                <w:b/>
                <w:bCs/>
                <w:noProof/>
              </w:rPr>
              <w:t>CV</w:t>
            </w:r>
            <w:r>
              <w:rPr>
                <w:noProof/>
                <w:webHidden/>
              </w:rPr>
              <w:tab/>
            </w:r>
            <w:r>
              <w:rPr>
                <w:noProof/>
                <w:webHidden/>
              </w:rPr>
              <w:fldChar w:fldCharType="begin"/>
            </w:r>
            <w:r>
              <w:rPr>
                <w:noProof/>
                <w:webHidden/>
              </w:rPr>
              <w:instrText xml:space="preserve"> PAGEREF _Toc213837594 \h </w:instrText>
            </w:r>
            <w:r>
              <w:rPr>
                <w:noProof/>
                <w:webHidden/>
              </w:rPr>
            </w:r>
            <w:r>
              <w:rPr>
                <w:noProof/>
                <w:webHidden/>
              </w:rPr>
              <w:fldChar w:fldCharType="separate"/>
            </w:r>
            <w:r>
              <w:rPr>
                <w:noProof/>
                <w:webHidden/>
              </w:rPr>
              <w:t>19</w:t>
            </w:r>
            <w:r>
              <w:rPr>
                <w:noProof/>
                <w:webHidden/>
              </w:rPr>
              <w:fldChar w:fldCharType="end"/>
            </w:r>
          </w:hyperlink>
        </w:p>
        <w:p w14:paraId="108B0F8A" w14:textId="3F5046C1" w:rsidR="00080971" w:rsidRDefault="00080971">
          <w:pPr>
            <w:pStyle w:val="TOC2"/>
            <w:tabs>
              <w:tab w:val="right" w:leader="dot" w:pos="9016"/>
            </w:tabs>
            <w:rPr>
              <w:rFonts w:eastAsiaTheme="minorEastAsia"/>
              <w:noProof/>
              <w:lang w:eastAsia="en-GB"/>
            </w:rPr>
          </w:pPr>
          <w:hyperlink w:anchor="_Toc213837595" w:history="1">
            <w:r w:rsidRPr="00BD2E0E">
              <w:rPr>
                <w:rStyle w:val="Hyperlink"/>
                <w:rFonts w:ascii="Arial" w:hAnsi="Arial" w:cs="Arial"/>
                <w:b/>
                <w:bCs/>
                <w:noProof/>
              </w:rPr>
              <w:t>Cover letter</w:t>
            </w:r>
            <w:r>
              <w:rPr>
                <w:noProof/>
                <w:webHidden/>
              </w:rPr>
              <w:tab/>
            </w:r>
            <w:r>
              <w:rPr>
                <w:noProof/>
                <w:webHidden/>
              </w:rPr>
              <w:fldChar w:fldCharType="begin"/>
            </w:r>
            <w:r>
              <w:rPr>
                <w:noProof/>
                <w:webHidden/>
              </w:rPr>
              <w:instrText xml:space="preserve"> PAGEREF _Toc213837595 \h </w:instrText>
            </w:r>
            <w:r>
              <w:rPr>
                <w:noProof/>
                <w:webHidden/>
              </w:rPr>
            </w:r>
            <w:r>
              <w:rPr>
                <w:noProof/>
                <w:webHidden/>
              </w:rPr>
              <w:fldChar w:fldCharType="separate"/>
            </w:r>
            <w:r>
              <w:rPr>
                <w:noProof/>
                <w:webHidden/>
              </w:rPr>
              <w:t>21</w:t>
            </w:r>
            <w:r>
              <w:rPr>
                <w:noProof/>
                <w:webHidden/>
              </w:rPr>
              <w:fldChar w:fldCharType="end"/>
            </w:r>
          </w:hyperlink>
        </w:p>
        <w:p w14:paraId="0940C573" w14:textId="41DFDA01" w:rsidR="00E87146" w:rsidRDefault="00E87146">
          <w:r w:rsidRPr="003172E5">
            <w:rPr>
              <w:b/>
              <w:bCs/>
            </w:rPr>
            <w:fldChar w:fldCharType="end"/>
          </w:r>
        </w:p>
      </w:sdtContent>
    </w:sdt>
    <w:p w14:paraId="4D933E95" w14:textId="6F9EFB34" w:rsidR="00A85A7C" w:rsidRDefault="00A85A7C">
      <w:pPr>
        <w:rPr>
          <w:rFonts w:ascii="Arial" w:hAnsi="Arial" w:cs="Arial"/>
          <w:b/>
          <w:bCs/>
          <w:sz w:val="22"/>
          <w:szCs w:val="22"/>
          <w:u w:val="single"/>
        </w:rPr>
      </w:pPr>
      <w:r>
        <w:rPr>
          <w:rFonts w:ascii="Arial" w:hAnsi="Arial" w:cs="Arial"/>
          <w:b/>
          <w:bCs/>
          <w:sz w:val="22"/>
          <w:szCs w:val="22"/>
          <w:u w:val="single"/>
        </w:rPr>
        <w:br w:type="page"/>
      </w:r>
    </w:p>
    <w:p w14:paraId="18AE8CB6" w14:textId="672E1E6E" w:rsidR="00882FFF" w:rsidRPr="00E77CF2" w:rsidRDefault="00882FFF" w:rsidP="003A2DB5">
      <w:pPr>
        <w:pStyle w:val="Heading1"/>
        <w:spacing w:line="360" w:lineRule="auto"/>
        <w:rPr>
          <w:rFonts w:ascii="Arial" w:hAnsi="Arial" w:cs="Arial"/>
          <w:b/>
          <w:bCs/>
          <w:color w:val="000000" w:themeColor="text1"/>
          <w:sz w:val="22"/>
          <w:szCs w:val="22"/>
          <w:u w:val="single"/>
        </w:rPr>
      </w:pPr>
      <w:bookmarkStart w:id="1" w:name="_Toc213837578"/>
      <w:r w:rsidRPr="00E77CF2">
        <w:rPr>
          <w:rFonts w:ascii="Arial" w:hAnsi="Arial" w:cs="Arial"/>
          <w:b/>
          <w:bCs/>
          <w:color w:val="000000" w:themeColor="text1"/>
          <w:sz w:val="22"/>
          <w:szCs w:val="22"/>
          <w:u w:val="single"/>
        </w:rPr>
        <w:lastRenderedPageBreak/>
        <w:t>Introduction</w:t>
      </w:r>
      <w:bookmarkEnd w:id="1"/>
      <w:r w:rsidRPr="00E77CF2">
        <w:rPr>
          <w:rFonts w:ascii="Arial" w:hAnsi="Arial" w:cs="Arial"/>
          <w:b/>
          <w:bCs/>
          <w:color w:val="000000" w:themeColor="text1"/>
          <w:sz w:val="22"/>
          <w:szCs w:val="22"/>
          <w:u w:val="single"/>
        </w:rPr>
        <w:t xml:space="preserve"> </w:t>
      </w:r>
      <w:r w:rsidR="007126A4" w:rsidRPr="00E77CF2">
        <w:rPr>
          <w:rFonts w:ascii="Arial" w:hAnsi="Arial" w:cs="Arial"/>
          <w:b/>
          <w:bCs/>
          <w:color w:val="000000" w:themeColor="text1"/>
          <w:sz w:val="22"/>
          <w:szCs w:val="22"/>
          <w:u w:val="single"/>
        </w:rPr>
        <w:t xml:space="preserve"> </w:t>
      </w:r>
    </w:p>
    <w:p w14:paraId="0460ED8E" w14:textId="77777777" w:rsidR="00070E41" w:rsidRPr="003A2DB5" w:rsidRDefault="00070E41" w:rsidP="003A2DB5">
      <w:pPr>
        <w:spacing w:line="360" w:lineRule="auto"/>
        <w:rPr>
          <w:rFonts w:ascii="Arial" w:hAnsi="Arial" w:cs="Arial"/>
          <w:sz w:val="22"/>
          <w:szCs w:val="22"/>
        </w:rPr>
      </w:pPr>
    </w:p>
    <w:p w14:paraId="5F11734F" w14:textId="1D48196E" w:rsidR="001B390A" w:rsidRPr="003A2DB5" w:rsidRDefault="0098290F" w:rsidP="003A2DB5">
      <w:pPr>
        <w:spacing w:line="360" w:lineRule="auto"/>
        <w:rPr>
          <w:rFonts w:ascii="Arial" w:hAnsi="Arial" w:cs="Arial"/>
          <w:sz w:val="22"/>
          <w:szCs w:val="22"/>
        </w:rPr>
      </w:pPr>
      <w:r w:rsidRPr="003A2DB5">
        <w:rPr>
          <w:rFonts w:ascii="Arial" w:hAnsi="Arial" w:cs="Arial"/>
          <w:sz w:val="22"/>
          <w:szCs w:val="22"/>
        </w:rPr>
        <w:t>This report examines the role of a Mental Health Occupational Therapist (MHOT)</w:t>
      </w:r>
      <w:r w:rsidR="00E72F32" w:rsidRPr="003A2DB5">
        <w:rPr>
          <w:rFonts w:ascii="Arial" w:hAnsi="Arial" w:cs="Arial"/>
          <w:sz w:val="22"/>
          <w:szCs w:val="22"/>
        </w:rPr>
        <w:t>.</w:t>
      </w:r>
      <w:r w:rsidR="00C41CDC" w:rsidRPr="003A2DB5">
        <w:rPr>
          <w:rFonts w:ascii="Arial" w:hAnsi="Arial" w:cs="Arial"/>
          <w:sz w:val="22"/>
          <w:szCs w:val="22"/>
        </w:rPr>
        <w:t xml:space="preserve"> </w:t>
      </w:r>
      <w:r w:rsidRPr="003A2DB5">
        <w:rPr>
          <w:rFonts w:ascii="Arial" w:hAnsi="Arial" w:cs="Arial"/>
          <w:sz w:val="22"/>
          <w:szCs w:val="22"/>
        </w:rPr>
        <w:t xml:space="preserve">MHOTs play a vital </w:t>
      </w:r>
      <w:r w:rsidR="004E3681" w:rsidRPr="003A2DB5">
        <w:rPr>
          <w:rFonts w:ascii="Arial" w:hAnsi="Arial" w:cs="Arial"/>
          <w:sz w:val="22"/>
          <w:szCs w:val="22"/>
        </w:rPr>
        <w:t>role in</w:t>
      </w:r>
      <w:r w:rsidR="002F0E62">
        <w:rPr>
          <w:rFonts w:ascii="Arial" w:hAnsi="Arial" w:cs="Arial"/>
          <w:sz w:val="22"/>
          <w:szCs w:val="22"/>
        </w:rPr>
        <w:t xml:space="preserve"> </w:t>
      </w:r>
      <w:r w:rsidR="007D6FA8" w:rsidRPr="007D6FA8">
        <w:rPr>
          <w:rFonts w:ascii="Arial" w:hAnsi="Arial" w:cs="Arial"/>
          <w:sz w:val="22"/>
          <w:szCs w:val="22"/>
        </w:rPr>
        <w:t>Health and Social Care</w:t>
      </w:r>
      <w:r w:rsidR="004E3681" w:rsidRPr="003A2DB5">
        <w:rPr>
          <w:rFonts w:ascii="Arial" w:hAnsi="Arial" w:cs="Arial"/>
          <w:sz w:val="22"/>
          <w:szCs w:val="22"/>
        </w:rPr>
        <w:t>, delivering evidence-based interventions that enhance daily functioning, facilitate recovery, and promote</w:t>
      </w:r>
      <w:r w:rsidRPr="003A2DB5">
        <w:rPr>
          <w:rFonts w:ascii="Arial" w:hAnsi="Arial" w:cs="Arial"/>
          <w:sz w:val="22"/>
          <w:szCs w:val="22"/>
        </w:rPr>
        <w:t xml:space="preserve"> social inclusion for individuals with mental health </w:t>
      </w:r>
      <w:r w:rsidR="001B390A" w:rsidRPr="003A2DB5">
        <w:rPr>
          <w:rFonts w:ascii="Arial" w:hAnsi="Arial" w:cs="Arial"/>
          <w:sz w:val="22"/>
          <w:szCs w:val="22"/>
        </w:rPr>
        <w:t>challenges</w:t>
      </w:r>
      <w:r w:rsidR="001B390A" w:rsidRPr="003A2DB5">
        <w:rPr>
          <w:rFonts w:ascii="Arial" w:hAnsi="Arial" w:cs="Arial"/>
          <w:color w:val="2C3E50"/>
          <w:sz w:val="22"/>
          <w:szCs w:val="22"/>
          <w:shd w:val="clear" w:color="auto" w:fill="FFFFFF"/>
        </w:rPr>
        <w:t xml:space="preserve"> </w:t>
      </w:r>
      <w:r w:rsidR="001B390A" w:rsidRPr="003A2DB5">
        <w:rPr>
          <w:rFonts w:ascii="Arial" w:hAnsi="Arial" w:cs="Arial"/>
          <w:sz w:val="22"/>
          <w:szCs w:val="22"/>
        </w:rPr>
        <w:t>(Adelle et al., 2025</w:t>
      </w:r>
      <w:r w:rsidR="004E3681" w:rsidRPr="003A2DB5">
        <w:rPr>
          <w:rFonts w:ascii="Arial" w:hAnsi="Arial" w:cs="Arial"/>
          <w:sz w:val="22"/>
          <w:szCs w:val="22"/>
        </w:rPr>
        <w:t>).</w:t>
      </w:r>
      <w:r w:rsidR="008258E1" w:rsidRPr="003A2DB5">
        <w:rPr>
          <w:rFonts w:ascii="Arial" w:hAnsi="Arial" w:cs="Arial"/>
          <w:sz w:val="22"/>
          <w:szCs w:val="22"/>
        </w:rPr>
        <w:t xml:space="preserve"> </w:t>
      </w:r>
      <w:r w:rsidRPr="003A2DB5">
        <w:rPr>
          <w:rFonts w:ascii="Arial" w:hAnsi="Arial" w:cs="Arial"/>
          <w:sz w:val="22"/>
          <w:szCs w:val="22"/>
        </w:rPr>
        <w:t xml:space="preserve">The report aims to analyse essential employability skills for MHOTs, assess my current abilities and experiences, and outline a clear action plan </w:t>
      </w:r>
      <w:r w:rsidR="005B0808">
        <w:rPr>
          <w:rFonts w:ascii="Arial" w:hAnsi="Arial" w:cs="Arial"/>
          <w:sz w:val="22"/>
          <w:szCs w:val="22"/>
        </w:rPr>
        <w:t>to</w:t>
      </w:r>
      <w:r w:rsidRPr="003A2DB5">
        <w:rPr>
          <w:rFonts w:ascii="Arial" w:hAnsi="Arial" w:cs="Arial"/>
          <w:sz w:val="22"/>
          <w:szCs w:val="22"/>
        </w:rPr>
        <w:t xml:space="preserve"> </w:t>
      </w:r>
      <w:r w:rsidR="00F20FEC">
        <w:rPr>
          <w:rFonts w:ascii="Arial" w:hAnsi="Arial" w:cs="Arial"/>
          <w:sz w:val="22"/>
          <w:szCs w:val="22"/>
        </w:rPr>
        <w:t>achieve</w:t>
      </w:r>
      <w:r w:rsidRPr="003A2DB5">
        <w:rPr>
          <w:rFonts w:ascii="Arial" w:hAnsi="Arial" w:cs="Arial"/>
          <w:sz w:val="22"/>
          <w:szCs w:val="22"/>
        </w:rPr>
        <w:t xml:space="preserve"> this career goal. </w:t>
      </w:r>
      <w:r w:rsidR="004E3681" w:rsidRPr="003A2DB5">
        <w:rPr>
          <w:rFonts w:ascii="Arial" w:hAnsi="Arial" w:cs="Arial"/>
          <w:sz w:val="22"/>
          <w:szCs w:val="22"/>
        </w:rPr>
        <w:t xml:space="preserve">Additionally, it </w:t>
      </w:r>
      <w:r w:rsidR="00F20FEC">
        <w:rPr>
          <w:rFonts w:ascii="Arial" w:hAnsi="Arial" w:cs="Arial"/>
          <w:sz w:val="22"/>
          <w:szCs w:val="22"/>
        </w:rPr>
        <w:t>also</w:t>
      </w:r>
      <w:r w:rsidRPr="003A2DB5">
        <w:rPr>
          <w:rFonts w:ascii="Arial" w:hAnsi="Arial" w:cs="Arial"/>
          <w:sz w:val="22"/>
          <w:szCs w:val="22"/>
        </w:rPr>
        <w:t xml:space="preserve"> </w:t>
      </w:r>
      <w:r w:rsidR="00F20FEC">
        <w:rPr>
          <w:rFonts w:ascii="Arial" w:hAnsi="Arial" w:cs="Arial"/>
          <w:sz w:val="22"/>
          <w:szCs w:val="22"/>
        </w:rPr>
        <w:t>explores</w:t>
      </w:r>
      <w:r w:rsidRPr="003A2DB5">
        <w:rPr>
          <w:rFonts w:ascii="Arial" w:hAnsi="Arial" w:cs="Arial"/>
          <w:sz w:val="22"/>
          <w:szCs w:val="22"/>
        </w:rPr>
        <w:t xml:space="preserve"> methods for building a personal brand, establishing a professional identity, and developing a network</w:t>
      </w:r>
      <w:r w:rsidR="008258E1" w:rsidRPr="003A2DB5">
        <w:rPr>
          <w:rFonts w:ascii="Arial" w:hAnsi="Arial" w:cs="Arial"/>
          <w:sz w:val="22"/>
          <w:szCs w:val="22"/>
        </w:rPr>
        <w:t xml:space="preserve">. I am drawn to this profession by a strong desire to help </w:t>
      </w:r>
      <w:r w:rsidR="004240D3">
        <w:rPr>
          <w:rFonts w:ascii="Arial" w:hAnsi="Arial" w:cs="Arial"/>
          <w:sz w:val="22"/>
          <w:szCs w:val="22"/>
        </w:rPr>
        <w:t xml:space="preserve">others' </w:t>
      </w:r>
      <w:r w:rsidR="008258E1" w:rsidRPr="003A2DB5">
        <w:rPr>
          <w:rFonts w:ascii="Arial" w:hAnsi="Arial" w:cs="Arial"/>
          <w:sz w:val="22"/>
          <w:szCs w:val="22"/>
        </w:rPr>
        <w:t>well-being and independence</w:t>
      </w:r>
      <w:r w:rsidR="001E31A3">
        <w:rPr>
          <w:rFonts w:ascii="Arial" w:hAnsi="Arial" w:cs="Arial"/>
          <w:sz w:val="22"/>
          <w:szCs w:val="22"/>
        </w:rPr>
        <w:t xml:space="preserve">, </w:t>
      </w:r>
      <w:r w:rsidR="001E31A3" w:rsidRPr="001E31A3">
        <w:rPr>
          <w:rFonts w:ascii="Arial" w:hAnsi="Arial" w:cs="Arial"/>
          <w:sz w:val="22"/>
          <w:szCs w:val="22"/>
        </w:rPr>
        <w:t>influenced by my personal experience of supporting a family member with mental health difficulties.</w:t>
      </w:r>
    </w:p>
    <w:p w14:paraId="6C907646" w14:textId="77777777" w:rsidR="005324FC" w:rsidRDefault="005324FC" w:rsidP="0098290F">
      <w:pPr>
        <w:spacing w:line="360" w:lineRule="auto"/>
        <w:rPr>
          <w:rFonts w:ascii="Arial" w:hAnsi="Arial" w:cs="Arial"/>
          <w:sz w:val="22"/>
          <w:szCs w:val="22"/>
        </w:rPr>
      </w:pPr>
    </w:p>
    <w:p w14:paraId="6744688F" w14:textId="77777777" w:rsidR="00D36172" w:rsidRDefault="004D3CD1" w:rsidP="002804E9">
      <w:pPr>
        <w:pStyle w:val="Heading1"/>
        <w:rPr>
          <w:rFonts w:ascii="Arial" w:hAnsi="Arial" w:cs="Arial"/>
          <w:b/>
          <w:bCs/>
          <w:color w:val="000000" w:themeColor="text1"/>
          <w:sz w:val="22"/>
          <w:szCs w:val="22"/>
          <w:u w:val="single"/>
        </w:rPr>
      </w:pPr>
      <w:bookmarkStart w:id="2" w:name="_Toc213837579"/>
      <w:r w:rsidRPr="002804E9">
        <w:rPr>
          <w:rFonts w:ascii="Arial" w:hAnsi="Arial" w:cs="Arial"/>
          <w:b/>
          <w:bCs/>
          <w:color w:val="000000" w:themeColor="text1"/>
          <w:sz w:val="22"/>
          <w:szCs w:val="22"/>
          <w:u w:val="single"/>
        </w:rPr>
        <w:t>Job advertisement:</w:t>
      </w:r>
      <w:bookmarkEnd w:id="2"/>
      <w:r w:rsidR="00D36172" w:rsidRPr="002804E9">
        <w:rPr>
          <w:rFonts w:ascii="Arial" w:hAnsi="Arial" w:cs="Arial"/>
          <w:b/>
          <w:bCs/>
          <w:color w:val="000000" w:themeColor="text1"/>
          <w:sz w:val="22"/>
          <w:szCs w:val="22"/>
          <w:u w:val="single"/>
        </w:rPr>
        <w:t xml:space="preserve"> </w:t>
      </w:r>
    </w:p>
    <w:p w14:paraId="3C913009" w14:textId="77777777" w:rsidR="004F45BF" w:rsidRDefault="004F45BF" w:rsidP="004F45BF"/>
    <w:p w14:paraId="40E663E4" w14:textId="716E30B4" w:rsidR="0011775A" w:rsidRPr="00567FA3" w:rsidRDefault="0011775A" w:rsidP="004B2B90">
      <w:pPr>
        <w:spacing w:line="360" w:lineRule="auto"/>
        <w:rPr>
          <w:rFonts w:ascii="Arial" w:hAnsi="Arial" w:cs="Arial"/>
          <w:sz w:val="22"/>
          <w:szCs w:val="22"/>
        </w:rPr>
      </w:pPr>
      <w:r w:rsidRPr="00567FA3">
        <w:rPr>
          <w:rFonts w:ascii="Arial" w:hAnsi="Arial" w:cs="Arial"/>
          <w:sz w:val="22"/>
          <w:szCs w:val="22"/>
        </w:rPr>
        <w:t>The post is a Band 5 M</w:t>
      </w:r>
      <w:r w:rsidR="00BB5867">
        <w:rPr>
          <w:rFonts w:ascii="Arial" w:hAnsi="Arial" w:cs="Arial"/>
          <w:sz w:val="22"/>
          <w:szCs w:val="22"/>
        </w:rPr>
        <w:t>HOT</w:t>
      </w:r>
      <w:r w:rsidRPr="00567FA3">
        <w:rPr>
          <w:rFonts w:ascii="Arial" w:hAnsi="Arial" w:cs="Arial"/>
          <w:sz w:val="22"/>
          <w:szCs w:val="22"/>
        </w:rPr>
        <w:t xml:space="preserve"> role within </w:t>
      </w:r>
      <w:r w:rsidR="00EC6B22">
        <w:rPr>
          <w:rFonts w:ascii="Arial" w:hAnsi="Arial" w:cs="Arial"/>
          <w:sz w:val="22"/>
          <w:szCs w:val="22"/>
        </w:rPr>
        <w:t>mental health</w:t>
      </w:r>
      <w:r w:rsidRPr="00567FA3">
        <w:rPr>
          <w:rFonts w:ascii="Arial" w:hAnsi="Arial" w:cs="Arial"/>
          <w:sz w:val="22"/>
          <w:szCs w:val="22"/>
        </w:rPr>
        <w:t xml:space="preserve"> services. Key responsibilities include conducting specialist assessments, planning and delivering recovery-focused interventions, contributing to risk assessments and multidisciplinary care planning, maintaining accurate records, and supporting</w:t>
      </w:r>
      <w:r w:rsidR="000A6C59">
        <w:rPr>
          <w:rFonts w:ascii="Arial" w:hAnsi="Arial" w:cs="Arial"/>
          <w:sz w:val="22"/>
          <w:szCs w:val="22"/>
        </w:rPr>
        <w:t xml:space="preserve"> </w:t>
      </w:r>
      <w:r w:rsidR="000A6C59" w:rsidRPr="000A6C59">
        <w:rPr>
          <w:rFonts w:ascii="Arial" w:hAnsi="Arial" w:cs="Arial"/>
          <w:sz w:val="22"/>
          <w:szCs w:val="22"/>
        </w:rPr>
        <w:t>therapeutic</w:t>
      </w:r>
      <w:r w:rsidRPr="00567FA3">
        <w:rPr>
          <w:rFonts w:ascii="Arial" w:hAnsi="Arial" w:cs="Arial"/>
          <w:sz w:val="22"/>
          <w:szCs w:val="22"/>
        </w:rPr>
        <w:t xml:space="preserve"> activities. The person specification emphasises HCPC registration or eligibility, strong communication and teamwork skills, experience working with people with mental-health needs, and a commitment to equality and anti-discriminatory practice (Healthjobsuk, 2025).</w:t>
      </w:r>
    </w:p>
    <w:p w14:paraId="74B54827" w14:textId="77777777" w:rsidR="00096444" w:rsidRDefault="00096444" w:rsidP="00096444"/>
    <w:p w14:paraId="6AFD2B3A" w14:textId="77777777" w:rsidR="00096444" w:rsidRPr="00096444" w:rsidRDefault="00096444" w:rsidP="00096444"/>
    <w:p w14:paraId="245AB214" w14:textId="77777777" w:rsidR="00096444" w:rsidRDefault="00096444">
      <w:r>
        <w:br w:type="page"/>
      </w:r>
    </w:p>
    <w:p w14:paraId="487FBF2F" w14:textId="387CA423" w:rsidR="005659BF" w:rsidRDefault="00096444" w:rsidP="00D36172">
      <w:pPr>
        <w:spacing w:line="360" w:lineRule="auto"/>
        <w:rPr>
          <w:rFonts w:ascii="Arial" w:hAnsi="Arial" w:cs="Arial"/>
          <w:sz w:val="22"/>
          <w:szCs w:val="22"/>
        </w:rPr>
      </w:pPr>
      <w:hyperlink r:id="rId9" w:history="1">
        <w:r w:rsidRPr="00054D6F">
          <w:rPr>
            <w:rStyle w:val="Hyperlink"/>
            <w:rFonts w:ascii="Arial" w:hAnsi="Arial" w:cs="Arial"/>
            <w:sz w:val="22"/>
            <w:szCs w:val="22"/>
          </w:rPr>
          <w:t>https://www.healthjobsuk.com/job/v7466607</w:t>
        </w:r>
      </w:hyperlink>
    </w:p>
    <w:p w14:paraId="0028C972" w14:textId="2B797E79" w:rsidR="00C47ED8" w:rsidRDefault="00E710E5" w:rsidP="0098290F">
      <w:pPr>
        <w:spacing w:line="360" w:lineRule="auto"/>
        <w:rPr>
          <w:rFonts w:ascii="Arial" w:hAnsi="Arial" w:cs="Arial"/>
          <w:b/>
          <w:bCs/>
          <w:sz w:val="22"/>
          <w:szCs w:val="22"/>
          <w:u w:val="single"/>
        </w:rPr>
      </w:pPr>
      <w:r>
        <w:rPr>
          <w:rFonts w:ascii="Arial" w:hAnsi="Arial" w:cs="Arial"/>
          <w:b/>
          <w:bCs/>
          <w:noProof/>
          <w:sz w:val="22"/>
          <w:szCs w:val="22"/>
          <w:u w:val="single"/>
        </w:rPr>
        <w:drawing>
          <wp:inline distT="0" distB="0" distL="0" distR="0" wp14:anchorId="54319800" wp14:editId="48344C7D">
            <wp:extent cx="5907448" cy="4434840"/>
            <wp:effectExtent l="0" t="0" r="0" b="3810"/>
            <wp:docPr id="323404005" name="Picture 1" descr="A screenshot of a computer">
              <a:extLst xmlns:a="http://schemas.openxmlformats.org/drawingml/2006/main">
                <a:ext uri="{FF2B5EF4-FFF2-40B4-BE49-F238E27FC236}">
                  <a16:creationId xmlns:a16="http://schemas.microsoft.com/office/drawing/2014/main" id="{9E47B45F-50F9-4764-A30D-76ABE9DD1AE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404005" name="Picture 1" descr="A screenshot of a computer"/>
                    <pic:cNvPicPr/>
                  </pic:nvPicPr>
                  <pic:blipFill>
                    <a:blip r:embed="rId10">
                      <a:extLst>
                        <a:ext uri="{28A0092B-C50C-407E-A947-70E740481C1C}">
                          <a14:useLocalDpi xmlns:a14="http://schemas.microsoft.com/office/drawing/2010/main" val="0"/>
                        </a:ext>
                      </a:extLst>
                    </a:blip>
                    <a:stretch>
                      <a:fillRect/>
                    </a:stretch>
                  </pic:blipFill>
                  <pic:spPr>
                    <a:xfrm>
                      <a:off x="0" y="0"/>
                      <a:ext cx="5911088" cy="4437573"/>
                    </a:xfrm>
                    <a:prstGeom prst="rect">
                      <a:avLst/>
                    </a:prstGeom>
                  </pic:spPr>
                </pic:pic>
              </a:graphicData>
            </a:graphic>
          </wp:inline>
        </w:drawing>
      </w:r>
    </w:p>
    <w:p w14:paraId="2385A12C" w14:textId="77777777" w:rsidR="004D3CD1" w:rsidRPr="004D3CD1" w:rsidRDefault="004D3CD1" w:rsidP="0098290F">
      <w:pPr>
        <w:spacing w:line="360" w:lineRule="auto"/>
        <w:rPr>
          <w:rFonts w:ascii="Arial" w:hAnsi="Arial" w:cs="Arial"/>
          <w:b/>
          <w:bCs/>
          <w:sz w:val="22"/>
          <w:szCs w:val="22"/>
          <w:u w:val="single"/>
        </w:rPr>
      </w:pPr>
    </w:p>
    <w:p w14:paraId="0B1E942B" w14:textId="7E0AE827" w:rsidR="001B390A" w:rsidRDefault="001B390A">
      <w:pPr>
        <w:rPr>
          <w:rFonts w:ascii="Arial" w:hAnsi="Arial" w:cs="Arial"/>
          <w:sz w:val="22"/>
          <w:szCs w:val="22"/>
        </w:rPr>
      </w:pPr>
    </w:p>
    <w:p w14:paraId="48B151C8" w14:textId="77777777" w:rsidR="00E710E5" w:rsidRDefault="00E710E5">
      <w:pPr>
        <w:rPr>
          <w:rFonts w:ascii="Arial" w:hAnsi="Arial" w:cs="Arial"/>
          <w:b/>
          <w:bCs/>
          <w:sz w:val="22"/>
          <w:szCs w:val="22"/>
          <w:u w:val="single"/>
        </w:rPr>
      </w:pPr>
      <w:r>
        <w:rPr>
          <w:rFonts w:ascii="Arial" w:hAnsi="Arial" w:cs="Arial"/>
          <w:b/>
          <w:bCs/>
          <w:noProof/>
          <w:sz w:val="22"/>
          <w:szCs w:val="22"/>
          <w:u w:val="single"/>
        </w:rPr>
        <w:lastRenderedPageBreak/>
        <w:drawing>
          <wp:inline distT="0" distB="0" distL="0" distR="0" wp14:anchorId="0EBD60DC" wp14:editId="6778FB5B">
            <wp:extent cx="5731510" cy="4406265"/>
            <wp:effectExtent l="0" t="0" r="2540" b="0"/>
            <wp:docPr id="1930147481" name="Picture 2" descr="A white text on a blue background">
              <a:extLst xmlns:a="http://schemas.openxmlformats.org/drawingml/2006/main">
                <a:ext uri="{FF2B5EF4-FFF2-40B4-BE49-F238E27FC236}">
                  <a16:creationId xmlns:a16="http://schemas.microsoft.com/office/drawing/2014/main" id="{63D6518C-4DB2-4AA8-BCB7-3670B225CF4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147481" name="Picture 2" descr="A white text on a blue background"/>
                    <pic:cNvPicPr/>
                  </pic:nvPicPr>
                  <pic:blipFill>
                    <a:blip r:embed="rId11">
                      <a:extLst>
                        <a:ext uri="{28A0092B-C50C-407E-A947-70E740481C1C}">
                          <a14:useLocalDpi xmlns:a14="http://schemas.microsoft.com/office/drawing/2010/main" val="0"/>
                        </a:ext>
                      </a:extLst>
                    </a:blip>
                    <a:stretch>
                      <a:fillRect/>
                    </a:stretch>
                  </pic:blipFill>
                  <pic:spPr>
                    <a:xfrm>
                      <a:off x="0" y="0"/>
                      <a:ext cx="5731510" cy="4406265"/>
                    </a:xfrm>
                    <a:prstGeom prst="rect">
                      <a:avLst/>
                    </a:prstGeom>
                  </pic:spPr>
                </pic:pic>
              </a:graphicData>
            </a:graphic>
          </wp:inline>
        </w:drawing>
      </w:r>
    </w:p>
    <w:p w14:paraId="46956DB1" w14:textId="77777777" w:rsidR="00B46B23" w:rsidRDefault="00E710E5">
      <w:pPr>
        <w:rPr>
          <w:rFonts w:ascii="Arial" w:hAnsi="Arial" w:cs="Arial"/>
          <w:b/>
          <w:bCs/>
          <w:sz w:val="22"/>
          <w:szCs w:val="22"/>
          <w:u w:val="single"/>
        </w:rPr>
      </w:pPr>
      <w:r>
        <w:rPr>
          <w:rFonts w:ascii="Arial" w:hAnsi="Arial" w:cs="Arial"/>
          <w:b/>
          <w:bCs/>
          <w:noProof/>
          <w:sz w:val="22"/>
          <w:szCs w:val="22"/>
          <w:u w:val="single"/>
        </w:rPr>
        <w:lastRenderedPageBreak/>
        <w:drawing>
          <wp:inline distT="0" distB="0" distL="0" distR="0" wp14:anchorId="566DA77F" wp14:editId="10D0D281">
            <wp:extent cx="3398815" cy="5723116"/>
            <wp:effectExtent l="0" t="0" r="0" b="0"/>
            <wp:docPr id="636375199" name="Picture 3" descr="A blue and white paper with blue text&#10;&#10;AI-generated content may be incorrect.">
              <a:extLst xmlns:a="http://schemas.openxmlformats.org/drawingml/2006/main">
                <a:ext uri="{FF2B5EF4-FFF2-40B4-BE49-F238E27FC236}">
                  <a16:creationId xmlns:a16="http://schemas.microsoft.com/office/drawing/2014/main" id="{3463243B-8946-4512-9616-C9EB943D70E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375199" name="Picture 3" descr="A blue and white paper with blue tex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3398815" cy="5723116"/>
                    </a:xfrm>
                    <a:prstGeom prst="rect">
                      <a:avLst/>
                    </a:prstGeom>
                  </pic:spPr>
                </pic:pic>
              </a:graphicData>
            </a:graphic>
          </wp:inline>
        </w:drawing>
      </w:r>
    </w:p>
    <w:p w14:paraId="63120D3A" w14:textId="18AB0B2A" w:rsidR="00B46B23" w:rsidRPr="00F97DB3" w:rsidRDefault="0077487E">
      <w:pPr>
        <w:rPr>
          <w:rFonts w:ascii="Arial" w:hAnsi="Arial" w:cs="Arial"/>
          <w:sz w:val="22"/>
          <w:szCs w:val="22"/>
        </w:rPr>
      </w:pPr>
      <w:r w:rsidRPr="00F97DB3">
        <w:rPr>
          <w:rFonts w:ascii="Arial" w:hAnsi="Arial" w:cs="Arial"/>
          <w:sz w:val="22"/>
          <w:szCs w:val="22"/>
        </w:rPr>
        <w:t>(Healthjobsuk, 2025)</w:t>
      </w:r>
      <w:r w:rsidR="006E4B90">
        <w:rPr>
          <w:rFonts w:ascii="Arial" w:hAnsi="Arial" w:cs="Arial"/>
          <w:sz w:val="22"/>
          <w:szCs w:val="22"/>
        </w:rPr>
        <w:t>.</w:t>
      </w:r>
    </w:p>
    <w:p w14:paraId="77F2E8E5" w14:textId="77777777" w:rsidR="00B46B23" w:rsidRDefault="00B46B23">
      <w:pPr>
        <w:rPr>
          <w:rFonts w:ascii="Arial" w:hAnsi="Arial" w:cs="Arial"/>
          <w:b/>
          <w:bCs/>
          <w:sz w:val="22"/>
          <w:szCs w:val="22"/>
          <w:u w:val="single"/>
        </w:rPr>
      </w:pPr>
    </w:p>
    <w:p w14:paraId="3CDD8FF4" w14:textId="77777777" w:rsidR="00B46B23" w:rsidRDefault="00B46B23" w:rsidP="00B46B23">
      <w:pPr>
        <w:spacing w:line="360" w:lineRule="auto"/>
        <w:rPr>
          <w:rFonts w:ascii="Arial" w:hAnsi="Arial" w:cs="Arial"/>
          <w:sz w:val="22"/>
          <w:szCs w:val="22"/>
        </w:rPr>
      </w:pPr>
    </w:p>
    <w:p w14:paraId="2AB516BA" w14:textId="46925C7C" w:rsidR="00E710E5" w:rsidRDefault="00E710E5">
      <w:pPr>
        <w:rPr>
          <w:rFonts w:ascii="Arial" w:hAnsi="Arial" w:cs="Arial"/>
          <w:b/>
          <w:bCs/>
          <w:sz w:val="22"/>
          <w:szCs w:val="22"/>
          <w:u w:val="single"/>
        </w:rPr>
      </w:pPr>
      <w:r>
        <w:rPr>
          <w:rFonts w:ascii="Arial" w:hAnsi="Arial" w:cs="Arial"/>
          <w:b/>
          <w:bCs/>
          <w:sz w:val="22"/>
          <w:szCs w:val="22"/>
          <w:u w:val="single"/>
        </w:rPr>
        <w:br w:type="page"/>
      </w:r>
    </w:p>
    <w:p w14:paraId="7F7839A7" w14:textId="5DDFBD4F" w:rsidR="005A68FF" w:rsidRPr="003A2DB5" w:rsidRDefault="005A68FF" w:rsidP="003A2DB5">
      <w:pPr>
        <w:pStyle w:val="Heading1"/>
        <w:spacing w:line="360" w:lineRule="auto"/>
        <w:rPr>
          <w:rFonts w:ascii="Arial" w:hAnsi="Arial" w:cs="Arial"/>
          <w:b/>
          <w:bCs/>
          <w:color w:val="auto"/>
          <w:sz w:val="22"/>
          <w:szCs w:val="22"/>
          <w:u w:val="single"/>
        </w:rPr>
      </w:pPr>
      <w:bookmarkStart w:id="3" w:name="_Toc213837580"/>
      <w:r w:rsidRPr="003A2DB5">
        <w:rPr>
          <w:rFonts w:ascii="Arial" w:hAnsi="Arial" w:cs="Arial"/>
          <w:b/>
          <w:bCs/>
          <w:color w:val="auto"/>
          <w:sz w:val="22"/>
          <w:szCs w:val="22"/>
          <w:u w:val="single"/>
        </w:rPr>
        <w:lastRenderedPageBreak/>
        <w:t>Job Role: Employability Skills</w:t>
      </w:r>
      <w:bookmarkEnd w:id="3"/>
      <w:r w:rsidR="00335624" w:rsidRPr="003A2DB5">
        <w:rPr>
          <w:rFonts w:ascii="Arial" w:hAnsi="Arial" w:cs="Arial"/>
          <w:b/>
          <w:bCs/>
          <w:color w:val="auto"/>
          <w:sz w:val="22"/>
          <w:szCs w:val="22"/>
          <w:u w:val="single"/>
        </w:rPr>
        <w:t xml:space="preserve"> </w:t>
      </w:r>
    </w:p>
    <w:p w14:paraId="4248AC5C" w14:textId="77777777" w:rsidR="005A68FF" w:rsidRPr="003A2DB5" w:rsidRDefault="005A68FF" w:rsidP="003A2DB5">
      <w:pPr>
        <w:spacing w:line="360" w:lineRule="auto"/>
        <w:rPr>
          <w:rFonts w:ascii="Arial" w:hAnsi="Arial" w:cs="Arial"/>
          <w:b/>
          <w:bCs/>
          <w:sz w:val="22"/>
          <w:szCs w:val="22"/>
          <w:u w:val="single"/>
        </w:rPr>
      </w:pPr>
    </w:p>
    <w:p w14:paraId="79092673" w14:textId="614B2752" w:rsidR="005A68FF" w:rsidRPr="003A2DB5" w:rsidRDefault="005A68FF" w:rsidP="003A2DB5">
      <w:pPr>
        <w:spacing w:line="360" w:lineRule="auto"/>
        <w:rPr>
          <w:rFonts w:ascii="Arial" w:hAnsi="Arial" w:cs="Arial"/>
          <w:sz w:val="22"/>
          <w:szCs w:val="22"/>
        </w:rPr>
      </w:pPr>
      <w:r w:rsidRPr="003A2DB5">
        <w:rPr>
          <w:rFonts w:ascii="Arial" w:hAnsi="Arial" w:cs="Arial"/>
          <w:sz w:val="22"/>
          <w:szCs w:val="22"/>
        </w:rPr>
        <w:t>Midlands Partnership University NHS Foundation Trust has advertised the role of Mental Health Occupational Therapist (MHOT), outlining employability skills essential for effective performance.</w:t>
      </w:r>
    </w:p>
    <w:p w14:paraId="6F151298" w14:textId="494B1715" w:rsidR="005A68FF" w:rsidRPr="003A2DB5" w:rsidRDefault="005A68FF" w:rsidP="003A2DB5">
      <w:pPr>
        <w:pStyle w:val="ListParagraph"/>
        <w:numPr>
          <w:ilvl w:val="0"/>
          <w:numId w:val="2"/>
        </w:numPr>
        <w:spacing w:line="360" w:lineRule="auto"/>
        <w:rPr>
          <w:rFonts w:ascii="Arial" w:hAnsi="Arial" w:cs="Arial"/>
          <w:sz w:val="22"/>
          <w:szCs w:val="22"/>
        </w:rPr>
      </w:pPr>
      <w:r w:rsidRPr="003A2DB5">
        <w:rPr>
          <w:rFonts w:ascii="Arial" w:hAnsi="Arial" w:cs="Arial"/>
          <w:b/>
          <w:bCs/>
          <w:sz w:val="22"/>
          <w:szCs w:val="22"/>
        </w:rPr>
        <w:t xml:space="preserve">Communication Skills: </w:t>
      </w:r>
      <w:r w:rsidRPr="003A2DB5">
        <w:rPr>
          <w:rFonts w:ascii="Arial" w:hAnsi="Arial" w:cs="Arial"/>
          <w:sz w:val="22"/>
          <w:szCs w:val="22"/>
        </w:rPr>
        <w:t xml:space="preserve">The advertisement </w:t>
      </w:r>
      <w:r w:rsidR="004128D7">
        <w:rPr>
          <w:rFonts w:ascii="Arial" w:hAnsi="Arial" w:cs="Arial"/>
          <w:sz w:val="22"/>
          <w:szCs w:val="22"/>
        </w:rPr>
        <w:t>states</w:t>
      </w:r>
      <w:r w:rsidR="00EA5EDA">
        <w:rPr>
          <w:rFonts w:ascii="Arial" w:hAnsi="Arial" w:cs="Arial"/>
          <w:sz w:val="22"/>
          <w:szCs w:val="22"/>
        </w:rPr>
        <w:t>,</w:t>
      </w:r>
      <w:r w:rsidRPr="003A2DB5">
        <w:rPr>
          <w:rFonts w:ascii="Arial" w:hAnsi="Arial" w:cs="Arial"/>
          <w:sz w:val="22"/>
          <w:szCs w:val="22"/>
        </w:rPr>
        <w:t xml:space="preserve"> “maintain an effective reporting system by observing and reporting verbally and in writing on patient conditions</w:t>
      </w:r>
      <w:r w:rsidR="003A25B5" w:rsidRPr="003A2DB5">
        <w:rPr>
          <w:rFonts w:ascii="Arial" w:hAnsi="Arial" w:cs="Arial"/>
          <w:sz w:val="22"/>
          <w:szCs w:val="22"/>
        </w:rPr>
        <w:t>”</w:t>
      </w:r>
      <w:r w:rsidR="003A25B5">
        <w:rPr>
          <w:rFonts w:ascii="Arial" w:hAnsi="Arial" w:cs="Arial"/>
          <w:sz w:val="22"/>
          <w:szCs w:val="22"/>
        </w:rPr>
        <w:t xml:space="preserve"> (</w:t>
      </w:r>
      <w:r w:rsidR="0041045B" w:rsidRPr="00F97DB3">
        <w:rPr>
          <w:rFonts w:ascii="Arial" w:hAnsi="Arial" w:cs="Arial"/>
          <w:sz w:val="22"/>
          <w:szCs w:val="22"/>
        </w:rPr>
        <w:t>Healthjobsuk, 2025)</w:t>
      </w:r>
      <w:r w:rsidR="0041045B">
        <w:rPr>
          <w:rFonts w:ascii="Arial" w:hAnsi="Arial" w:cs="Arial"/>
          <w:sz w:val="22"/>
          <w:szCs w:val="22"/>
        </w:rPr>
        <w:t>.</w:t>
      </w:r>
      <w:r w:rsidRPr="003A2DB5">
        <w:rPr>
          <w:rFonts w:ascii="Arial" w:eastAsia="Times New Roman" w:hAnsi="Arial" w:cs="Arial"/>
          <w:kern w:val="0"/>
          <w:sz w:val="22"/>
          <w:szCs w:val="22"/>
          <w:lang w:eastAsia="en-GB"/>
          <w14:ligatures w14:val="none"/>
        </w:rPr>
        <w:t xml:space="preserve"> </w:t>
      </w:r>
      <w:r w:rsidRPr="003A2DB5">
        <w:rPr>
          <w:rFonts w:ascii="Arial" w:hAnsi="Arial" w:cs="Arial"/>
          <w:sz w:val="22"/>
          <w:szCs w:val="22"/>
        </w:rPr>
        <w:t>Effective communication ensures continuity of care, facilitates collaborative planning with service users and caregivers, and enhances interdisciplinary teamwork</w:t>
      </w:r>
      <w:r w:rsidR="00101947" w:rsidRPr="003A2DB5">
        <w:rPr>
          <w:rFonts w:ascii="Arial" w:hAnsi="Arial" w:cs="Arial"/>
          <w:sz w:val="22"/>
          <w:szCs w:val="22"/>
        </w:rPr>
        <w:t xml:space="preserve"> (Woffindin, 2023). </w:t>
      </w:r>
      <w:r w:rsidRPr="003A2DB5">
        <w:rPr>
          <w:rFonts w:ascii="Arial" w:hAnsi="Arial" w:cs="Arial"/>
          <w:sz w:val="22"/>
          <w:szCs w:val="22"/>
        </w:rPr>
        <w:t>Additionally, Twinley (2012) emphasises that communication is crucial for transforming complex assessments into person-centred plans.</w:t>
      </w:r>
      <w:r w:rsidR="00F73405" w:rsidRPr="00F73405">
        <w:t xml:space="preserve"> </w:t>
      </w:r>
      <w:r w:rsidR="00F73405" w:rsidRPr="00F73405">
        <w:rPr>
          <w:rFonts w:ascii="Arial" w:hAnsi="Arial" w:cs="Arial"/>
          <w:sz w:val="22"/>
          <w:szCs w:val="22"/>
        </w:rPr>
        <w:t xml:space="preserve">Conversely, poor communication can lead to fragmented care, misunderstandings, and increased risk, </w:t>
      </w:r>
      <w:r w:rsidR="00F009E8">
        <w:rPr>
          <w:rFonts w:ascii="Arial" w:hAnsi="Arial" w:cs="Arial"/>
          <w:sz w:val="22"/>
          <w:szCs w:val="22"/>
        </w:rPr>
        <w:t xml:space="preserve">highlighting </w:t>
      </w:r>
      <w:r w:rsidR="00E9078D" w:rsidRPr="00E9078D">
        <w:rPr>
          <w:rFonts w:ascii="Arial" w:hAnsi="Arial" w:cs="Arial"/>
          <w:sz w:val="22"/>
          <w:szCs w:val="22"/>
        </w:rPr>
        <w:t>its importance</w:t>
      </w:r>
      <w:r w:rsidR="00E9078D">
        <w:rPr>
          <w:rFonts w:ascii="Arial" w:hAnsi="Arial" w:cs="Arial"/>
          <w:sz w:val="22"/>
          <w:szCs w:val="22"/>
        </w:rPr>
        <w:t xml:space="preserve"> as </w:t>
      </w:r>
      <w:r w:rsidR="00F73405" w:rsidRPr="00F73405">
        <w:rPr>
          <w:rFonts w:ascii="Arial" w:hAnsi="Arial" w:cs="Arial"/>
          <w:sz w:val="22"/>
          <w:szCs w:val="22"/>
        </w:rPr>
        <w:t>a core employability requirement for MHOTs.</w:t>
      </w:r>
    </w:p>
    <w:p w14:paraId="16774523" w14:textId="77777777" w:rsidR="005A68FF" w:rsidRPr="003A2DB5" w:rsidRDefault="005A68FF" w:rsidP="003A2DB5">
      <w:pPr>
        <w:pStyle w:val="ListParagraph"/>
        <w:spacing w:line="360" w:lineRule="auto"/>
        <w:rPr>
          <w:rFonts w:ascii="Arial" w:hAnsi="Arial" w:cs="Arial"/>
          <w:sz w:val="22"/>
          <w:szCs w:val="22"/>
        </w:rPr>
      </w:pPr>
    </w:p>
    <w:p w14:paraId="78A40330" w14:textId="721D7625" w:rsidR="005A68FF" w:rsidRPr="003A2DB5" w:rsidRDefault="005A68FF" w:rsidP="003A2DB5">
      <w:pPr>
        <w:pStyle w:val="ListParagraph"/>
        <w:numPr>
          <w:ilvl w:val="0"/>
          <w:numId w:val="2"/>
        </w:numPr>
        <w:spacing w:line="360" w:lineRule="auto"/>
        <w:rPr>
          <w:rFonts w:ascii="Arial" w:hAnsi="Arial" w:cs="Arial"/>
          <w:sz w:val="22"/>
          <w:szCs w:val="22"/>
        </w:rPr>
      </w:pPr>
      <w:r w:rsidRPr="003A2DB5">
        <w:rPr>
          <w:rFonts w:ascii="Arial" w:hAnsi="Arial" w:cs="Arial"/>
          <w:b/>
          <w:bCs/>
          <w:sz w:val="22"/>
          <w:szCs w:val="22"/>
        </w:rPr>
        <w:t>Teamwork</w:t>
      </w:r>
      <w:r w:rsidRPr="003A2DB5">
        <w:rPr>
          <w:rFonts w:ascii="Arial" w:hAnsi="Arial" w:cs="Arial"/>
          <w:sz w:val="22"/>
          <w:szCs w:val="22"/>
        </w:rPr>
        <w:t>:</w:t>
      </w:r>
      <w:r w:rsidRPr="003A2DB5">
        <w:rPr>
          <w:rFonts w:ascii="Arial" w:eastAsia="Times New Roman" w:hAnsi="Arial" w:cs="Arial"/>
          <w:kern w:val="0"/>
          <w:sz w:val="22"/>
          <w:szCs w:val="22"/>
          <w:lang w:eastAsia="en-GB"/>
          <w14:ligatures w14:val="none"/>
        </w:rPr>
        <w:t xml:space="preserve"> </w:t>
      </w:r>
      <w:r w:rsidRPr="003A2DB5">
        <w:rPr>
          <w:rFonts w:ascii="Arial" w:hAnsi="Arial" w:cs="Arial"/>
          <w:sz w:val="22"/>
          <w:szCs w:val="22"/>
        </w:rPr>
        <w:t xml:space="preserve">The job description </w:t>
      </w:r>
      <w:r w:rsidR="00EA5EDA">
        <w:rPr>
          <w:rFonts w:ascii="Arial" w:hAnsi="Arial" w:cs="Arial"/>
          <w:sz w:val="22"/>
          <w:szCs w:val="22"/>
        </w:rPr>
        <w:t>requires</w:t>
      </w:r>
      <w:r w:rsidRPr="003A2DB5">
        <w:rPr>
          <w:rFonts w:ascii="Arial" w:hAnsi="Arial" w:cs="Arial"/>
          <w:sz w:val="22"/>
          <w:szCs w:val="22"/>
        </w:rPr>
        <w:t xml:space="preserve"> “integrating care delivery across multi-agency teams”</w:t>
      </w:r>
      <w:r w:rsidRPr="003A2DB5">
        <w:rPr>
          <w:rFonts w:ascii="Arial" w:eastAsia="Times New Roman" w:hAnsi="Arial" w:cs="Arial"/>
          <w:kern w:val="0"/>
          <w:sz w:val="22"/>
          <w:szCs w:val="22"/>
          <w:lang w:eastAsia="en-GB"/>
          <w14:ligatures w14:val="none"/>
        </w:rPr>
        <w:t xml:space="preserve"> </w:t>
      </w:r>
      <w:r w:rsidR="003A25B5">
        <w:rPr>
          <w:rFonts w:ascii="Arial" w:hAnsi="Arial" w:cs="Arial"/>
          <w:sz w:val="22"/>
          <w:szCs w:val="22"/>
        </w:rPr>
        <w:t>(</w:t>
      </w:r>
      <w:r w:rsidR="003A25B5" w:rsidRPr="00F97DB3">
        <w:rPr>
          <w:rFonts w:ascii="Arial" w:hAnsi="Arial" w:cs="Arial"/>
          <w:sz w:val="22"/>
          <w:szCs w:val="22"/>
        </w:rPr>
        <w:t>Healthjobsuk, 2025)</w:t>
      </w:r>
      <w:r w:rsidR="003A25B5">
        <w:rPr>
          <w:rFonts w:ascii="Arial" w:hAnsi="Arial" w:cs="Arial"/>
          <w:sz w:val="22"/>
          <w:szCs w:val="22"/>
        </w:rPr>
        <w:t>.</w:t>
      </w:r>
      <w:r w:rsidR="003A25B5" w:rsidRPr="003A2DB5">
        <w:rPr>
          <w:rFonts w:ascii="Arial" w:eastAsia="Times New Roman" w:hAnsi="Arial" w:cs="Arial"/>
          <w:kern w:val="0"/>
          <w:sz w:val="22"/>
          <w:szCs w:val="22"/>
          <w:lang w:eastAsia="en-GB"/>
          <w14:ligatures w14:val="none"/>
        </w:rPr>
        <w:t xml:space="preserve"> </w:t>
      </w:r>
      <w:r w:rsidRPr="003A2DB5">
        <w:rPr>
          <w:rFonts w:ascii="Arial" w:hAnsi="Arial" w:cs="Arial"/>
          <w:sz w:val="22"/>
          <w:szCs w:val="22"/>
        </w:rPr>
        <w:t xml:space="preserve">By collaborating with nurses, psychologists, and social workers, therapists can </w:t>
      </w:r>
      <w:r w:rsidR="002B24E3">
        <w:rPr>
          <w:rFonts w:ascii="Arial" w:hAnsi="Arial" w:cs="Arial"/>
          <w:sz w:val="22"/>
          <w:szCs w:val="22"/>
        </w:rPr>
        <w:t>combine</w:t>
      </w:r>
      <w:r w:rsidRPr="003A2DB5">
        <w:rPr>
          <w:rFonts w:ascii="Arial" w:hAnsi="Arial" w:cs="Arial"/>
          <w:sz w:val="22"/>
          <w:szCs w:val="22"/>
        </w:rPr>
        <w:t xml:space="preserve"> their expertise to provide holistic support</w:t>
      </w:r>
      <w:r w:rsidR="006B01F3" w:rsidRPr="003A2DB5">
        <w:rPr>
          <w:rFonts w:ascii="Arial" w:hAnsi="Arial" w:cs="Arial"/>
          <w:sz w:val="22"/>
          <w:szCs w:val="22"/>
        </w:rPr>
        <w:t xml:space="preserve"> (NHS England, 2019). </w:t>
      </w:r>
      <w:r w:rsidR="002B24E3">
        <w:rPr>
          <w:rFonts w:ascii="Arial" w:hAnsi="Arial" w:cs="Arial"/>
          <w:sz w:val="22"/>
          <w:szCs w:val="22"/>
        </w:rPr>
        <w:t>Furthermore</w:t>
      </w:r>
      <w:r w:rsidRPr="003A2DB5">
        <w:rPr>
          <w:rFonts w:ascii="Arial" w:hAnsi="Arial" w:cs="Arial"/>
          <w:sz w:val="22"/>
          <w:szCs w:val="22"/>
        </w:rPr>
        <w:t>,</w:t>
      </w:r>
      <w:r w:rsidRPr="003A2DB5">
        <w:rPr>
          <w:rFonts w:ascii="Arial" w:eastAsia="Times New Roman" w:hAnsi="Arial" w:cs="Arial"/>
          <w:kern w:val="0"/>
          <w:sz w:val="22"/>
          <w:szCs w:val="22"/>
          <w:lang w:eastAsia="en-GB"/>
          <w14:ligatures w14:val="none"/>
        </w:rPr>
        <w:t xml:space="preserve"> </w:t>
      </w:r>
      <w:r w:rsidRPr="003A2DB5">
        <w:rPr>
          <w:rFonts w:ascii="Arial" w:hAnsi="Arial" w:cs="Arial"/>
          <w:sz w:val="22"/>
          <w:szCs w:val="22"/>
        </w:rPr>
        <w:t>research from the UK shows that effective interprofessional collaboration improves care quality and helps retain staff (Yan, Ohlsen &amp; Wood, 2024).</w:t>
      </w:r>
      <w:r w:rsidR="00650486">
        <w:rPr>
          <w:rFonts w:ascii="Arial" w:hAnsi="Arial" w:cs="Arial"/>
          <w:sz w:val="22"/>
          <w:szCs w:val="22"/>
        </w:rPr>
        <w:t xml:space="preserve"> </w:t>
      </w:r>
    </w:p>
    <w:p w14:paraId="471B4079" w14:textId="77777777" w:rsidR="005A68FF" w:rsidRPr="003A2DB5" w:rsidRDefault="005A68FF" w:rsidP="003A2DB5">
      <w:pPr>
        <w:pStyle w:val="ListParagraph"/>
        <w:spacing w:line="360" w:lineRule="auto"/>
        <w:rPr>
          <w:rFonts w:ascii="Arial" w:hAnsi="Arial" w:cs="Arial"/>
          <w:b/>
          <w:bCs/>
          <w:sz w:val="22"/>
          <w:szCs w:val="22"/>
        </w:rPr>
      </w:pPr>
    </w:p>
    <w:p w14:paraId="7B853B7E" w14:textId="504C85C5" w:rsidR="005A68FF" w:rsidRPr="003A2DB5" w:rsidRDefault="005A68FF" w:rsidP="003A2DB5">
      <w:pPr>
        <w:pStyle w:val="ListParagraph"/>
        <w:numPr>
          <w:ilvl w:val="0"/>
          <w:numId w:val="2"/>
        </w:numPr>
        <w:spacing w:line="360" w:lineRule="auto"/>
        <w:rPr>
          <w:rFonts w:ascii="Arial" w:hAnsi="Arial" w:cs="Arial"/>
          <w:sz w:val="22"/>
          <w:szCs w:val="22"/>
        </w:rPr>
      </w:pPr>
      <w:r w:rsidRPr="003A2DB5">
        <w:rPr>
          <w:rFonts w:ascii="Arial" w:hAnsi="Arial" w:cs="Arial"/>
          <w:b/>
          <w:bCs/>
          <w:sz w:val="22"/>
          <w:szCs w:val="22"/>
        </w:rPr>
        <w:t>Problem-Solving / Clinical Judgment:</w:t>
      </w:r>
      <w:r w:rsidRPr="003A2DB5">
        <w:rPr>
          <w:rFonts w:ascii="Arial" w:eastAsia="Times New Roman" w:hAnsi="Arial" w:cs="Arial"/>
          <w:kern w:val="0"/>
          <w:sz w:val="22"/>
          <w:szCs w:val="22"/>
          <w:lang w:eastAsia="en-GB"/>
          <w14:ligatures w14:val="none"/>
        </w:rPr>
        <w:t xml:space="preserve"> </w:t>
      </w:r>
      <w:r w:rsidRPr="003A2DB5">
        <w:rPr>
          <w:rFonts w:ascii="Arial" w:hAnsi="Arial" w:cs="Arial"/>
          <w:sz w:val="22"/>
          <w:szCs w:val="22"/>
        </w:rPr>
        <w:t>The advertisement requests “robust risk assessments and risk management plans” as well as “positive risk</w:t>
      </w:r>
      <w:r w:rsidR="00CD3DCB">
        <w:rPr>
          <w:rFonts w:ascii="Arial" w:hAnsi="Arial" w:cs="Arial"/>
          <w:sz w:val="22"/>
          <w:szCs w:val="22"/>
        </w:rPr>
        <w:t>-</w:t>
      </w:r>
      <w:r w:rsidRPr="003A2DB5">
        <w:rPr>
          <w:rFonts w:ascii="Arial" w:hAnsi="Arial" w:cs="Arial"/>
          <w:sz w:val="22"/>
          <w:szCs w:val="22"/>
        </w:rPr>
        <w:t>taking</w:t>
      </w:r>
      <w:r w:rsidR="0094342D">
        <w:rPr>
          <w:rFonts w:ascii="Arial" w:hAnsi="Arial" w:cs="Arial"/>
          <w:sz w:val="22"/>
          <w:szCs w:val="22"/>
        </w:rPr>
        <w:t>”</w:t>
      </w:r>
      <w:r w:rsidR="00DA7A4F">
        <w:rPr>
          <w:rFonts w:ascii="Arial" w:hAnsi="Arial" w:cs="Arial"/>
          <w:sz w:val="22"/>
          <w:szCs w:val="22"/>
        </w:rPr>
        <w:t xml:space="preserve"> </w:t>
      </w:r>
      <w:r w:rsidR="003A25B5">
        <w:rPr>
          <w:rFonts w:ascii="Arial" w:hAnsi="Arial" w:cs="Arial"/>
          <w:sz w:val="22"/>
          <w:szCs w:val="22"/>
        </w:rPr>
        <w:t>(</w:t>
      </w:r>
      <w:r w:rsidR="003A25B5" w:rsidRPr="00F97DB3">
        <w:rPr>
          <w:rFonts w:ascii="Arial" w:hAnsi="Arial" w:cs="Arial"/>
          <w:sz w:val="22"/>
          <w:szCs w:val="22"/>
        </w:rPr>
        <w:t>Healthjobsuk, 2025)</w:t>
      </w:r>
      <w:r w:rsidR="003A25B5">
        <w:rPr>
          <w:rFonts w:ascii="Arial" w:hAnsi="Arial" w:cs="Arial"/>
          <w:sz w:val="22"/>
          <w:szCs w:val="22"/>
        </w:rPr>
        <w:t>.</w:t>
      </w:r>
      <w:r w:rsidR="003A25B5" w:rsidRPr="003A2DB5">
        <w:rPr>
          <w:rFonts w:ascii="Arial" w:eastAsia="Times New Roman" w:hAnsi="Arial" w:cs="Arial"/>
          <w:kern w:val="0"/>
          <w:sz w:val="22"/>
          <w:szCs w:val="22"/>
          <w:lang w:eastAsia="en-GB"/>
          <w14:ligatures w14:val="none"/>
        </w:rPr>
        <w:t xml:space="preserve"> </w:t>
      </w:r>
      <w:r w:rsidRPr="003A2DB5">
        <w:rPr>
          <w:rFonts w:ascii="Arial" w:hAnsi="Arial" w:cs="Arial"/>
          <w:sz w:val="22"/>
          <w:szCs w:val="22"/>
        </w:rPr>
        <w:t>Therapists must exercise problem-solving skills and clinical judgment to balance safety and independence</w:t>
      </w:r>
      <w:r w:rsidR="000A14B3">
        <w:rPr>
          <w:rFonts w:ascii="Arial" w:hAnsi="Arial" w:cs="Arial"/>
          <w:sz w:val="22"/>
          <w:szCs w:val="22"/>
        </w:rPr>
        <w:t xml:space="preserve"> </w:t>
      </w:r>
      <w:r w:rsidR="00FE1726" w:rsidRPr="003A2DB5">
        <w:rPr>
          <w:rFonts w:ascii="Arial" w:hAnsi="Arial" w:cs="Arial"/>
          <w:sz w:val="22"/>
          <w:szCs w:val="22"/>
        </w:rPr>
        <w:t>(HCPC</w:t>
      </w:r>
      <w:r w:rsidR="00A36D33" w:rsidRPr="003A2DB5">
        <w:rPr>
          <w:rFonts w:ascii="Arial" w:hAnsi="Arial" w:cs="Arial"/>
          <w:sz w:val="22"/>
          <w:szCs w:val="22"/>
        </w:rPr>
        <w:t>,2023</w:t>
      </w:r>
      <w:r w:rsidR="00FE1726" w:rsidRPr="003A2DB5">
        <w:rPr>
          <w:rFonts w:ascii="Arial" w:hAnsi="Arial" w:cs="Arial"/>
          <w:sz w:val="22"/>
          <w:szCs w:val="22"/>
        </w:rPr>
        <w:t>).</w:t>
      </w:r>
      <w:r w:rsidRPr="003A2DB5">
        <w:rPr>
          <w:rFonts w:ascii="Arial" w:eastAsia="Times New Roman" w:hAnsi="Arial" w:cs="Arial"/>
          <w:kern w:val="0"/>
          <w:sz w:val="22"/>
          <w:szCs w:val="22"/>
          <w:lang w:eastAsia="en-GB"/>
          <w14:ligatures w14:val="none"/>
        </w:rPr>
        <w:t xml:space="preserve"> </w:t>
      </w:r>
      <w:r w:rsidRPr="003A2DB5">
        <w:rPr>
          <w:rFonts w:ascii="Arial" w:hAnsi="Arial" w:cs="Arial"/>
          <w:sz w:val="22"/>
          <w:szCs w:val="22"/>
        </w:rPr>
        <w:t>According to Yan, Ohlsen and Wood (2024), effective clinical reasoning is crucial for managing mental health cases in UK services.</w:t>
      </w:r>
    </w:p>
    <w:p w14:paraId="4148534C" w14:textId="77777777" w:rsidR="005A68FF" w:rsidRPr="003A2DB5" w:rsidRDefault="005A68FF" w:rsidP="003A2DB5">
      <w:pPr>
        <w:pStyle w:val="ListParagraph"/>
        <w:spacing w:line="360" w:lineRule="auto"/>
        <w:rPr>
          <w:rFonts w:ascii="Arial" w:hAnsi="Arial" w:cs="Arial"/>
          <w:b/>
          <w:bCs/>
          <w:sz w:val="22"/>
          <w:szCs w:val="22"/>
        </w:rPr>
      </w:pPr>
    </w:p>
    <w:p w14:paraId="0EB074A3" w14:textId="7B007EAC" w:rsidR="005A68FF" w:rsidRPr="003A2DB5" w:rsidRDefault="005A68FF" w:rsidP="003A2DB5">
      <w:pPr>
        <w:pStyle w:val="ListParagraph"/>
        <w:numPr>
          <w:ilvl w:val="0"/>
          <w:numId w:val="2"/>
        </w:numPr>
        <w:spacing w:line="360" w:lineRule="auto"/>
        <w:rPr>
          <w:rFonts w:ascii="Arial" w:hAnsi="Arial" w:cs="Arial"/>
          <w:sz w:val="22"/>
          <w:szCs w:val="22"/>
        </w:rPr>
      </w:pPr>
      <w:r w:rsidRPr="003A2DB5">
        <w:rPr>
          <w:rFonts w:ascii="Arial" w:hAnsi="Arial" w:cs="Arial"/>
          <w:b/>
          <w:bCs/>
          <w:sz w:val="22"/>
          <w:szCs w:val="22"/>
        </w:rPr>
        <w:t>Time Management:</w:t>
      </w:r>
      <w:r w:rsidRPr="003A2DB5">
        <w:rPr>
          <w:rFonts w:ascii="Arial" w:eastAsia="Times New Roman" w:hAnsi="Arial" w:cs="Arial"/>
          <w:kern w:val="0"/>
          <w:sz w:val="22"/>
          <w:szCs w:val="22"/>
          <w:lang w:eastAsia="en-GB"/>
          <w14:ligatures w14:val="none"/>
        </w:rPr>
        <w:t xml:space="preserve"> </w:t>
      </w:r>
      <w:r w:rsidRPr="003A2DB5">
        <w:rPr>
          <w:rFonts w:ascii="Arial" w:hAnsi="Arial" w:cs="Arial"/>
          <w:sz w:val="22"/>
          <w:szCs w:val="22"/>
        </w:rPr>
        <w:t xml:space="preserve">It necessitates effective time management to handle “a developing caseload of increasing complexity” documentation, audits, and training. </w:t>
      </w:r>
      <w:r w:rsidRPr="003A2DB5">
        <w:rPr>
          <w:rFonts w:ascii="Arial" w:eastAsia="Times New Roman" w:hAnsi="Arial" w:cs="Arial"/>
          <w:kern w:val="0"/>
          <w:sz w:val="22"/>
          <w:szCs w:val="22"/>
          <w:lang w:eastAsia="en-GB"/>
          <w14:ligatures w14:val="none"/>
        </w:rPr>
        <w:t>More</w:t>
      </w:r>
      <w:r w:rsidR="00765A5A">
        <w:rPr>
          <w:rFonts w:ascii="Arial" w:eastAsia="Times New Roman" w:hAnsi="Arial" w:cs="Arial"/>
          <w:kern w:val="0"/>
          <w:sz w:val="22"/>
          <w:szCs w:val="22"/>
          <w:lang w:eastAsia="en-GB"/>
          <w14:ligatures w14:val="none"/>
        </w:rPr>
        <w:t>over</w:t>
      </w:r>
      <w:r w:rsidRPr="003A2DB5">
        <w:rPr>
          <w:rFonts w:ascii="Arial" w:eastAsia="Times New Roman" w:hAnsi="Arial" w:cs="Arial"/>
          <w:kern w:val="0"/>
          <w:sz w:val="22"/>
          <w:szCs w:val="22"/>
          <w:lang w:eastAsia="en-GB"/>
          <w14:ligatures w14:val="none"/>
        </w:rPr>
        <w:t xml:space="preserve">, </w:t>
      </w:r>
      <w:r w:rsidRPr="003A2DB5">
        <w:rPr>
          <w:rFonts w:ascii="Arial" w:hAnsi="Arial" w:cs="Arial"/>
          <w:sz w:val="22"/>
          <w:szCs w:val="22"/>
        </w:rPr>
        <w:t xml:space="preserve">according to Ige et al. (2024), an efficient workflow enables therapists to provide timely, individualised interventions while also </w:t>
      </w:r>
      <w:r w:rsidR="006E430A">
        <w:rPr>
          <w:rFonts w:ascii="Arial" w:hAnsi="Arial" w:cs="Arial"/>
          <w:sz w:val="22"/>
          <w:szCs w:val="22"/>
        </w:rPr>
        <w:t>reducing</w:t>
      </w:r>
      <w:r w:rsidRPr="003A2DB5">
        <w:rPr>
          <w:rFonts w:ascii="Arial" w:hAnsi="Arial" w:cs="Arial"/>
          <w:sz w:val="22"/>
          <w:szCs w:val="22"/>
        </w:rPr>
        <w:t xml:space="preserve"> practitioner burnout.</w:t>
      </w:r>
    </w:p>
    <w:p w14:paraId="22774584" w14:textId="77777777" w:rsidR="005A68FF" w:rsidRPr="003A2DB5" w:rsidRDefault="005A68FF" w:rsidP="003A2DB5">
      <w:pPr>
        <w:pStyle w:val="ListParagraph"/>
        <w:spacing w:line="360" w:lineRule="auto"/>
        <w:rPr>
          <w:rFonts w:ascii="Arial" w:hAnsi="Arial" w:cs="Arial"/>
          <w:sz w:val="22"/>
          <w:szCs w:val="22"/>
        </w:rPr>
      </w:pPr>
    </w:p>
    <w:p w14:paraId="54B2AA8D" w14:textId="0CEB2E9A" w:rsidR="005A68FF" w:rsidRPr="003A2DB5" w:rsidRDefault="005A68FF" w:rsidP="003A2DB5">
      <w:pPr>
        <w:pStyle w:val="ListParagraph"/>
        <w:numPr>
          <w:ilvl w:val="0"/>
          <w:numId w:val="2"/>
        </w:numPr>
        <w:spacing w:line="360" w:lineRule="auto"/>
        <w:rPr>
          <w:rFonts w:ascii="Arial" w:eastAsia="Times New Roman" w:hAnsi="Arial" w:cs="Arial"/>
          <w:kern w:val="0"/>
          <w:sz w:val="22"/>
          <w:szCs w:val="22"/>
          <w:lang w:eastAsia="en-GB"/>
          <w14:ligatures w14:val="none"/>
        </w:rPr>
      </w:pPr>
      <w:r w:rsidRPr="003A2DB5">
        <w:rPr>
          <w:rFonts w:ascii="Arial" w:hAnsi="Arial" w:cs="Arial"/>
          <w:b/>
          <w:bCs/>
          <w:sz w:val="22"/>
          <w:szCs w:val="22"/>
        </w:rPr>
        <w:lastRenderedPageBreak/>
        <w:t>Technical / Clinical Skills</w:t>
      </w:r>
      <w:r w:rsidRPr="003A2DB5">
        <w:rPr>
          <w:rFonts w:ascii="Arial" w:hAnsi="Arial" w:cs="Arial"/>
          <w:sz w:val="22"/>
          <w:szCs w:val="22"/>
        </w:rPr>
        <w:t>: The position describes specialist assessments, outcome measures, and interventions.</w:t>
      </w:r>
      <w:r w:rsidRPr="003A2DB5">
        <w:rPr>
          <w:rFonts w:ascii="Arial" w:eastAsia="Times New Roman" w:hAnsi="Arial" w:cs="Arial"/>
          <w:kern w:val="0"/>
          <w:sz w:val="22"/>
          <w:szCs w:val="22"/>
          <w:lang w:eastAsia="en-GB"/>
          <w14:ligatures w14:val="none"/>
        </w:rPr>
        <w:t xml:space="preserve"> These skills ensure that </w:t>
      </w:r>
      <w:r w:rsidR="001F3CFC">
        <w:rPr>
          <w:rFonts w:ascii="Arial" w:eastAsia="Times New Roman" w:hAnsi="Arial" w:cs="Arial"/>
          <w:kern w:val="0"/>
          <w:sz w:val="22"/>
          <w:szCs w:val="22"/>
          <w:lang w:eastAsia="en-GB"/>
          <w14:ligatures w14:val="none"/>
        </w:rPr>
        <w:t>actions are evidence-based and measurable.</w:t>
      </w:r>
      <w:r w:rsidRPr="003A2DB5">
        <w:rPr>
          <w:rFonts w:ascii="Arial" w:eastAsia="Times New Roman" w:hAnsi="Arial" w:cs="Arial"/>
          <w:kern w:val="0"/>
          <w:sz w:val="22"/>
          <w:szCs w:val="22"/>
          <w:lang w:eastAsia="en-GB"/>
          <w14:ligatures w14:val="none"/>
        </w:rPr>
        <w:t xml:space="preserve"> Tasks such as auditing and monitoring practice necessitate analytical competence (Ige et al., 2024).</w:t>
      </w:r>
    </w:p>
    <w:p w14:paraId="6545B5A4" w14:textId="77777777" w:rsidR="005A68FF" w:rsidRPr="003A2DB5" w:rsidRDefault="005A68FF" w:rsidP="003A2DB5">
      <w:pPr>
        <w:pStyle w:val="ListParagraph"/>
        <w:spacing w:line="360" w:lineRule="auto"/>
        <w:rPr>
          <w:rFonts w:ascii="Arial" w:eastAsia="Times New Roman" w:hAnsi="Arial" w:cs="Arial"/>
          <w:kern w:val="0"/>
          <w:sz w:val="22"/>
          <w:szCs w:val="22"/>
          <w:lang w:eastAsia="en-GB"/>
          <w14:ligatures w14:val="none"/>
        </w:rPr>
      </w:pPr>
    </w:p>
    <w:p w14:paraId="3E564D4A" w14:textId="40925F5C" w:rsidR="005A68FF" w:rsidRPr="003A2DB5" w:rsidRDefault="005A68FF" w:rsidP="003A2DB5">
      <w:pPr>
        <w:pStyle w:val="ListParagraph"/>
        <w:numPr>
          <w:ilvl w:val="0"/>
          <w:numId w:val="2"/>
        </w:numPr>
        <w:spacing w:line="360" w:lineRule="auto"/>
        <w:rPr>
          <w:rFonts w:ascii="Arial" w:hAnsi="Arial" w:cs="Arial"/>
          <w:sz w:val="22"/>
          <w:szCs w:val="22"/>
        </w:rPr>
      </w:pPr>
      <w:r w:rsidRPr="003A2DB5">
        <w:rPr>
          <w:rFonts w:ascii="Arial" w:hAnsi="Arial" w:cs="Arial"/>
          <w:b/>
          <w:bCs/>
          <w:sz w:val="22"/>
          <w:szCs w:val="22"/>
        </w:rPr>
        <w:t>Personal Attributes:</w:t>
      </w:r>
      <w:r w:rsidRPr="003A2DB5">
        <w:rPr>
          <w:rFonts w:ascii="Arial" w:eastAsia="Times New Roman" w:hAnsi="Arial" w:cs="Arial"/>
          <w:kern w:val="0"/>
          <w:sz w:val="22"/>
          <w:szCs w:val="22"/>
          <w:lang w:eastAsia="en-GB"/>
          <w14:ligatures w14:val="none"/>
        </w:rPr>
        <w:t xml:space="preserve"> </w:t>
      </w:r>
      <w:r w:rsidRPr="003A2DB5">
        <w:rPr>
          <w:rFonts w:ascii="Arial" w:hAnsi="Arial" w:cs="Arial"/>
          <w:sz w:val="22"/>
          <w:szCs w:val="22"/>
        </w:rPr>
        <w:t>The specifications</w:t>
      </w:r>
      <w:r w:rsidR="000B2532">
        <w:rPr>
          <w:rFonts w:ascii="Arial" w:hAnsi="Arial" w:cs="Arial"/>
          <w:sz w:val="22"/>
          <w:szCs w:val="22"/>
        </w:rPr>
        <w:t xml:space="preserve"> </w:t>
      </w:r>
      <w:r w:rsidRPr="003A2DB5">
        <w:rPr>
          <w:rFonts w:ascii="Arial" w:hAnsi="Arial" w:cs="Arial"/>
          <w:sz w:val="22"/>
          <w:szCs w:val="22"/>
        </w:rPr>
        <w:t>highlight integrity, collaboration, and a dedication to equality and anti-discrimination practices. These characteristics foster ethical, resilient, and professional conduct in complex mental health settings (</w:t>
      </w:r>
      <w:r w:rsidR="00697A49" w:rsidRPr="003A2DB5">
        <w:rPr>
          <w:rFonts w:ascii="Arial" w:hAnsi="Arial" w:cs="Arial"/>
          <w:sz w:val="22"/>
          <w:szCs w:val="22"/>
        </w:rPr>
        <w:t>Yan, Ohlsen and Wood</w:t>
      </w:r>
      <w:r w:rsidR="00697A49">
        <w:rPr>
          <w:rFonts w:ascii="Arial" w:hAnsi="Arial" w:cs="Arial"/>
          <w:sz w:val="22"/>
          <w:szCs w:val="22"/>
        </w:rPr>
        <w:t xml:space="preserve">, </w:t>
      </w:r>
      <w:r w:rsidR="00697A49" w:rsidRPr="003A2DB5">
        <w:rPr>
          <w:rFonts w:ascii="Arial" w:hAnsi="Arial" w:cs="Arial"/>
          <w:sz w:val="22"/>
          <w:szCs w:val="22"/>
        </w:rPr>
        <w:t>2024</w:t>
      </w:r>
      <w:r w:rsidRPr="003A2DB5">
        <w:rPr>
          <w:rFonts w:ascii="Arial" w:hAnsi="Arial" w:cs="Arial"/>
          <w:sz w:val="22"/>
          <w:szCs w:val="22"/>
        </w:rPr>
        <w:t>).</w:t>
      </w:r>
    </w:p>
    <w:p w14:paraId="0FDFDB44" w14:textId="3EBD7553" w:rsidR="005A68FF" w:rsidRPr="003A2DB5" w:rsidRDefault="005A68FF" w:rsidP="003A2DB5">
      <w:pPr>
        <w:spacing w:after="0" w:line="360" w:lineRule="auto"/>
        <w:rPr>
          <w:rFonts w:ascii="Arial" w:eastAsia="Times New Roman" w:hAnsi="Arial" w:cs="Arial"/>
          <w:kern w:val="0"/>
          <w:sz w:val="22"/>
          <w:szCs w:val="22"/>
          <w:lang w:eastAsia="en-GB"/>
          <w14:ligatures w14:val="none"/>
        </w:rPr>
      </w:pPr>
      <w:r w:rsidRPr="003A2DB5">
        <w:rPr>
          <w:rFonts w:ascii="Arial" w:eastAsia="Times New Roman" w:hAnsi="Arial" w:cs="Arial"/>
          <w:kern w:val="0"/>
          <w:sz w:val="22"/>
          <w:szCs w:val="22"/>
          <w:lang w:eastAsia="en-GB"/>
          <w14:ligatures w14:val="none"/>
        </w:rPr>
        <w:t xml:space="preserve">Furthermore, when these abilities come together, MHOTs can provide recovery-centred </w:t>
      </w:r>
      <w:r w:rsidR="00D2283D" w:rsidRPr="003A2DB5">
        <w:rPr>
          <w:rFonts w:ascii="Arial" w:eastAsia="Times New Roman" w:hAnsi="Arial" w:cs="Arial"/>
          <w:kern w:val="0"/>
          <w:sz w:val="22"/>
          <w:szCs w:val="22"/>
          <w:lang w:eastAsia="en-GB"/>
          <w14:ligatures w14:val="none"/>
        </w:rPr>
        <w:t>care</w:t>
      </w:r>
      <w:r w:rsidR="00E214E5">
        <w:rPr>
          <w:rFonts w:ascii="Arial" w:eastAsia="Times New Roman" w:hAnsi="Arial" w:cs="Arial"/>
          <w:kern w:val="0"/>
          <w:sz w:val="22"/>
          <w:szCs w:val="22"/>
          <w:lang w:eastAsia="en-GB"/>
          <w14:ligatures w14:val="none"/>
        </w:rPr>
        <w:t>,</w:t>
      </w:r>
      <w:r w:rsidR="00D07301">
        <w:rPr>
          <w:rFonts w:ascii="Arial" w:eastAsia="Times New Roman" w:hAnsi="Arial" w:cs="Arial"/>
          <w:kern w:val="0"/>
          <w:sz w:val="22"/>
          <w:szCs w:val="22"/>
          <w:lang w:eastAsia="en-GB"/>
          <w14:ligatures w14:val="none"/>
        </w:rPr>
        <w:t xml:space="preserve"> </w:t>
      </w:r>
      <w:r w:rsidR="00D2283D" w:rsidRPr="003A2DB5">
        <w:rPr>
          <w:rFonts w:ascii="Arial" w:eastAsia="Times New Roman" w:hAnsi="Arial" w:cs="Arial"/>
          <w:kern w:val="0"/>
          <w:sz w:val="22"/>
          <w:szCs w:val="22"/>
          <w:lang w:eastAsia="en-GB"/>
          <w14:ligatures w14:val="none"/>
        </w:rPr>
        <w:t>safe</w:t>
      </w:r>
      <w:r w:rsidRPr="003A2DB5">
        <w:rPr>
          <w:rFonts w:ascii="Arial" w:eastAsia="Times New Roman" w:hAnsi="Arial" w:cs="Arial"/>
          <w:kern w:val="0"/>
          <w:sz w:val="22"/>
          <w:szCs w:val="22"/>
          <w:lang w:eastAsia="en-GB"/>
          <w14:ligatures w14:val="none"/>
        </w:rPr>
        <w:t xml:space="preserve"> and effective </w:t>
      </w:r>
      <w:r w:rsidR="00D2283D">
        <w:rPr>
          <w:rFonts w:ascii="Arial" w:eastAsia="Times New Roman" w:hAnsi="Arial" w:cs="Arial"/>
          <w:kern w:val="0"/>
          <w:sz w:val="22"/>
          <w:szCs w:val="22"/>
          <w:lang w:eastAsia="en-GB"/>
          <w14:ligatures w14:val="none"/>
        </w:rPr>
        <w:t xml:space="preserve">in </w:t>
      </w:r>
      <w:r w:rsidRPr="003A2DB5">
        <w:rPr>
          <w:rFonts w:ascii="Arial" w:eastAsia="Times New Roman" w:hAnsi="Arial" w:cs="Arial"/>
          <w:kern w:val="0"/>
          <w:sz w:val="22"/>
          <w:szCs w:val="22"/>
          <w:lang w:eastAsia="en-GB"/>
          <w14:ligatures w14:val="none"/>
        </w:rPr>
        <w:t>mental health services.</w:t>
      </w:r>
    </w:p>
    <w:p w14:paraId="10D7F4F8" w14:textId="77777777" w:rsidR="00E95F7B" w:rsidRPr="003A2DB5" w:rsidRDefault="00E95F7B" w:rsidP="003A2DB5">
      <w:pPr>
        <w:spacing w:after="0" w:line="360" w:lineRule="auto"/>
        <w:rPr>
          <w:rFonts w:ascii="Arial" w:eastAsia="Times New Roman" w:hAnsi="Arial" w:cs="Arial"/>
          <w:kern w:val="0"/>
          <w:sz w:val="22"/>
          <w:szCs w:val="22"/>
          <w:lang w:eastAsia="en-GB"/>
          <w14:ligatures w14:val="none"/>
        </w:rPr>
      </w:pPr>
    </w:p>
    <w:p w14:paraId="7246C920" w14:textId="07652061" w:rsidR="00E95F7B" w:rsidRPr="003A2DB5" w:rsidRDefault="00E95F7B" w:rsidP="003A2DB5">
      <w:pPr>
        <w:pStyle w:val="Heading1"/>
        <w:spacing w:line="360" w:lineRule="auto"/>
        <w:rPr>
          <w:rFonts w:ascii="Arial" w:hAnsi="Arial" w:cs="Arial"/>
          <w:b/>
          <w:bCs/>
          <w:color w:val="000000" w:themeColor="text1"/>
          <w:sz w:val="22"/>
          <w:szCs w:val="22"/>
          <w:u w:val="single"/>
        </w:rPr>
      </w:pPr>
      <w:bookmarkStart w:id="4" w:name="_Toc213837581"/>
      <w:r w:rsidRPr="003A2DB5">
        <w:rPr>
          <w:rFonts w:ascii="Arial" w:hAnsi="Arial" w:cs="Arial"/>
          <w:b/>
          <w:bCs/>
          <w:color w:val="000000" w:themeColor="text1"/>
          <w:sz w:val="22"/>
          <w:szCs w:val="22"/>
          <w:u w:val="single"/>
        </w:rPr>
        <w:t>E</w:t>
      </w:r>
      <w:r w:rsidR="00A708AF" w:rsidRPr="00A708AF">
        <w:rPr>
          <w:rFonts w:ascii="Arial" w:hAnsi="Arial" w:cs="Arial"/>
          <w:b/>
          <w:bCs/>
          <w:color w:val="000000" w:themeColor="text1"/>
          <w:sz w:val="22"/>
          <w:szCs w:val="22"/>
          <w:u w:val="single"/>
        </w:rPr>
        <w:t>valuation of My Skills Against the Role</w:t>
      </w:r>
      <w:bookmarkEnd w:id="4"/>
      <w:r w:rsidR="00AD5709" w:rsidRPr="003A2DB5">
        <w:rPr>
          <w:rFonts w:ascii="Arial" w:hAnsi="Arial" w:cs="Arial"/>
          <w:b/>
          <w:bCs/>
          <w:color w:val="000000" w:themeColor="text1"/>
          <w:sz w:val="22"/>
          <w:szCs w:val="22"/>
          <w:u w:val="single"/>
        </w:rPr>
        <w:t xml:space="preserve"> </w:t>
      </w:r>
    </w:p>
    <w:p w14:paraId="209EBDA6" w14:textId="77777777" w:rsidR="00E95F7B" w:rsidRPr="003A2DB5" w:rsidRDefault="00E95F7B" w:rsidP="003A2DB5">
      <w:pPr>
        <w:spacing w:line="360" w:lineRule="auto"/>
        <w:rPr>
          <w:rFonts w:ascii="Arial" w:hAnsi="Arial" w:cs="Arial"/>
          <w:b/>
          <w:bCs/>
          <w:sz w:val="22"/>
          <w:szCs w:val="22"/>
        </w:rPr>
      </w:pPr>
    </w:p>
    <w:p w14:paraId="04DE47E0" w14:textId="77777777" w:rsidR="00E95F7B" w:rsidRPr="003A2DB5" w:rsidRDefault="00E95F7B" w:rsidP="003A2DB5">
      <w:pPr>
        <w:pStyle w:val="Heading2"/>
        <w:spacing w:line="360" w:lineRule="auto"/>
        <w:rPr>
          <w:rFonts w:ascii="Arial" w:hAnsi="Arial" w:cs="Arial"/>
          <w:b/>
          <w:bCs/>
          <w:color w:val="auto"/>
          <w:sz w:val="22"/>
          <w:szCs w:val="22"/>
          <w:u w:val="single"/>
        </w:rPr>
      </w:pPr>
      <w:bookmarkStart w:id="5" w:name="_Toc213837582"/>
      <w:r w:rsidRPr="003A2DB5">
        <w:rPr>
          <w:rFonts w:ascii="Arial" w:hAnsi="Arial" w:cs="Arial"/>
          <w:b/>
          <w:bCs/>
          <w:color w:val="auto"/>
          <w:sz w:val="22"/>
          <w:szCs w:val="22"/>
          <w:u w:val="single"/>
        </w:rPr>
        <w:t>Self-Assessment</w:t>
      </w:r>
      <w:bookmarkEnd w:id="5"/>
      <w:r w:rsidRPr="003A2DB5">
        <w:rPr>
          <w:rFonts w:ascii="Arial" w:hAnsi="Arial" w:cs="Arial"/>
          <w:b/>
          <w:bCs/>
          <w:color w:val="auto"/>
          <w:sz w:val="22"/>
          <w:szCs w:val="22"/>
          <w:u w:val="single"/>
        </w:rPr>
        <w:t xml:space="preserve"> </w:t>
      </w:r>
    </w:p>
    <w:p w14:paraId="5E780330" w14:textId="1175387B" w:rsidR="00E95F7B" w:rsidRPr="003A2DB5" w:rsidRDefault="00E95F7B" w:rsidP="003A2DB5">
      <w:pPr>
        <w:spacing w:line="360" w:lineRule="auto"/>
        <w:rPr>
          <w:rFonts w:ascii="Arial" w:hAnsi="Arial" w:cs="Arial"/>
          <w:sz w:val="22"/>
          <w:szCs w:val="22"/>
        </w:rPr>
      </w:pPr>
      <w:r w:rsidRPr="003A2DB5">
        <w:rPr>
          <w:rFonts w:ascii="Arial" w:hAnsi="Arial" w:cs="Arial"/>
          <w:sz w:val="22"/>
          <w:szCs w:val="22"/>
        </w:rPr>
        <w:t xml:space="preserve">After completing Level 4, I am now </w:t>
      </w:r>
      <w:r w:rsidR="00041753">
        <w:rPr>
          <w:rFonts w:ascii="Arial" w:hAnsi="Arial" w:cs="Arial"/>
          <w:sz w:val="22"/>
          <w:szCs w:val="22"/>
        </w:rPr>
        <w:t>studying</w:t>
      </w:r>
      <w:r w:rsidRPr="003A2DB5">
        <w:rPr>
          <w:rFonts w:ascii="Arial" w:hAnsi="Arial" w:cs="Arial"/>
          <w:sz w:val="22"/>
          <w:szCs w:val="22"/>
        </w:rPr>
        <w:t xml:space="preserve"> Level 5 to earn a BSc (Hons) in Health and Social Care. I have gained theoretical knowledge in person-centred care, safeguarding, mental health awareness, communication, and professional ethics. Though not yet enrolled as an </w:t>
      </w:r>
      <w:r w:rsidR="00153935">
        <w:rPr>
          <w:rFonts w:ascii="Arial" w:hAnsi="Arial" w:cs="Arial"/>
          <w:sz w:val="22"/>
          <w:szCs w:val="22"/>
        </w:rPr>
        <w:t>OT</w:t>
      </w:r>
      <w:r w:rsidRPr="003A2DB5">
        <w:rPr>
          <w:rFonts w:ascii="Arial" w:hAnsi="Arial" w:cs="Arial"/>
          <w:sz w:val="22"/>
          <w:szCs w:val="22"/>
        </w:rPr>
        <w:t xml:space="preserve"> student, I have supported someone with mental health needs. </w:t>
      </w:r>
      <w:r w:rsidR="00920D90">
        <w:rPr>
          <w:rFonts w:ascii="Arial" w:hAnsi="Arial" w:cs="Arial"/>
          <w:sz w:val="22"/>
          <w:szCs w:val="22"/>
        </w:rPr>
        <w:t>Additionally, t</w:t>
      </w:r>
      <w:r w:rsidRPr="003A2DB5">
        <w:rPr>
          <w:rFonts w:ascii="Arial" w:hAnsi="Arial" w:cs="Arial"/>
          <w:sz w:val="22"/>
          <w:szCs w:val="22"/>
        </w:rPr>
        <w:t xml:space="preserve">his role </w:t>
      </w:r>
      <w:r w:rsidR="00B416DC">
        <w:rPr>
          <w:rFonts w:ascii="Arial" w:hAnsi="Arial" w:cs="Arial"/>
          <w:sz w:val="22"/>
          <w:szCs w:val="22"/>
        </w:rPr>
        <w:t xml:space="preserve">has </w:t>
      </w:r>
      <w:r w:rsidRPr="003A2DB5">
        <w:rPr>
          <w:rFonts w:ascii="Arial" w:hAnsi="Arial" w:cs="Arial"/>
          <w:sz w:val="22"/>
          <w:szCs w:val="22"/>
        </w:rPr>
        <w:t xml:space="preserve">enhanced my ability to comprehend behavioural changes, provide emotional support, and maintain confidentiality. I have volunteered at a care facility, assisting residents with daily activities and promoting dignity and well-being. My </w:t>
      </w:r>
      <w:r w:rsidR="00CA5BAE" w:rsidRPr="00CA5BAE">
        <w:rPr>
          <w:rFonts w:ascii="Arial" w:hAnsi="Arial" w:cs="Arial"/>
          <w:sz w:val="22"/>
          <w:szCs w:val="22"/>
        </w:rPr>
        <w:t>part-time retail job</w:t>
      </w:r>
      <w:r w:rsidRPr="003A2DB5">
        <w:rPr>
          <w:rFonts w:ascii="Arial" w:hAnsi="Arial" w:cs="Arial"/>
          <w:sz w:val="22"/>
          <w:szCs w:val="22"/>
        </w:rPr>
        <w:t xml:space="preserve"> has improved my customer service, problem-solving, and interpersonal skills. It taught me to treat all individuals with respect and equality. In health and social care, these transferable skills are highly valued (CPD Online College, 2024).</w:t>
      </w:r>
    </w:p>
    <w:p w14:paraId="3D1F25B9" w14:textId="77777777" w:rsidR="00E95F7B" w:rsidRPr="003A2DB5" w:rsidRDefault="00E95F7B" w:rsidP="003A2DB5">
      <w:pPr>
        <w:pStyle w:val="Heading2"/>
        <w:spacing w:line="360" w:lineRule="auto"/>
        <w:rPr>
          <w:rFonts w:ascii="Arial" w:hAnsi="Arial" w:cs="Arial"/>
          <w:b/>
          <w:bCs/>
          <w:color w:val="auto"/>
          <w:sz w:val="22"/>
          <w:szCs w:val="22"/>
          <w:u w:val="single"/>
        </w:rPr>
      </w:pPr>
    </w:p>
    <w:p w14:paraId="6EF70983" w14:textId="77777777" w:rsidR="00E95F7B" w:rsidRPr="003A2DB5" w:rsidRDefault="00E95F7B" w:rsidP="003A2DB5">
      <w:pPr>
        <w:pStyle w:val="Heading2"/>
        <w:spacing w:line="360" w:lineRule="auto"/>
        <w:rPr>
          <w:rFonts w:ascii="Arial" w:hAnsi="Arial" w:cs="Arial"/>
          <w:b/>
          <w:bCs/>
          <w:color w:val="auto"/>
          <w:sz w:val="22"/>
          <w:szCs w:val="22"/>
          <w:u w:val="single"/>
        </w:rPr>
      </w:pPr>
      <w:bookmarkStart w:id="6" w:name="_Toc213837583"/>
      <w:r w:rsidRPr="003A2DB5">
        <w:rPr>
          <w:rFonts w:ascii="Arial" w:hAnsi="Arial" w:cs="Arial"/>
          <w:b/>
          <w:bCs/>
          <w:color w:val="auto"/>
          <w:sz w:val="22"/>
          <w:szCs w:val="22"/>
          <w:u w:val="single"/>
        </w:rPr>
        <w:t>Strengths</w:t>
      </w:r>
      <w:bookmarkEnd w:id="6"/>
      <w:r w:rsidRPr="003A2DB5">
        <w:rPr>
          <w:rFonts w:ascii="Arial" w:hAnsi="Arial" w:cs="Arial"/>
          <w:b/>
          <w:bCs/>
          <w:color w:val="auto"/>
          <w:sz w:val="22"/>
          <w:szCs w:val="22"/>
          <w:u w:val="single"/>
        </w:rPr>
        <w:t xml:space="preserve"> </w:t>
      </w:r>
    </w:p>
    <w:p w14:paraId="021A9791" w14:textId="77777777" w:rsidR="00070E41" w:rsidRPr="003A2DB5" w:rsidRDefault="00070E41" w:rsidP="003A2DB5">
      <w:pPr>
        <w:spacing w:line="360" w:lineRule="auto"/>
        <w:rPr>
          <w:rFonts w:ascii="Arial" w:hAnsi="Arial" w:cs="Arial"/>
          <w:sz w:val="22"/>
          <w:szCs w:val="22"/>
        </w:rPr>
      </w:pPr>
    </w:p>
    <w:p w14:paraId="1634E898" w14:textId="44139DE5" w:rsidR="00E95F7B" w:rsidRPr="003A2DB5" w:rsidRDefault="00E95F7B" w:rsidP="003A2DB5">
      <w:pPr>
        <w:spacing w:line="360" w:lineRule="auto"/>
        <w:rPr>
          <w:rFonts w:ascii="Arial" w:hAnsi="Arial" w:cs="Arial"/>
          <w:sz w:val="22"/>
          <w:szCs w:val="22"/>
        </w:rPr>
      </w:pPr>
      <w:r w:rsidRPr="003A2DB5">
        <w:rPr>
          <w:rFonts w:ascii="Arial" w:hAnsi="Arial" w:cs="Arial"/>
          <w:sz w:val="22"/>
          <w:szCs w:val="22"/>
        </w:rPr>
        <w:t xml:space="preserve">A major asset I possess is the ability to communicate well and work </w:t>
      </w:r>
      <w:r w:rsidR="00821F87">
        <w:rPr>
          <w:rFonts w:ascii="Arial" w:hAnsi="Arial" w:cs="Arial"/>
          <w:sz w:val="22"/>
          <w:szCs w:val="22"/>
        </w:rPr>
        <w:t>within</w:t>
      </w:r>
      <w:r w:rsidRPr="003A2DB5">
        <w:rPr>
          <w:rFonts w:ascii="Arial" w:hAnsi="Arial" w:cs="Arial"/>
          <w:sz w:val="22"/>
          <w:szCs w:val="22"/>
        </w:rPr>
        <w:t xml:space="preserve"> a team. At university, I excelled in group presentations, demonstrating cooperation and clear communication, two skills crucial </w:t>
      </w:r>
      <w:r w:rsidR="007E6378">
        <w:rPr>
          <w:rFonts w:ascii="Arial" w:hAnsi="Arial" w:cs="Arial"/>
          <w:sz w:val="22"/>
          <w:szCs w:val="22"/>
        </w:rPr>
        <w:t>for</w:t>
      </w:r>
      <w:r w:rsidRPr="003A2DB5">
        <w:rPr>
          <w:rFonts w:ascii="Arial" w:hAnsi="Arial" w:cs="Arial"/>
          <w:sz w:val="22"/>
          <w:szCs w:val="22"/>
        </w:rPr>
        <w:t xml:space="preserve"> interprofessional healthcare teams (O’Daniel and Rosenstein, 2018). Having developed empathy, patience, and resilience through caring for someone with a mental health </w:t>
      </w:r>
      <w:r w:rsidR="0079798D">
        <w:rPr>
          <w:rFonts w:ascii="Arial" w:hAnsi="Arial" w:cs="Arial"/>
          <w:sz w:val="22"/>
          <w:szCs w:val="22"/>
        </w:rPr>
        <w:t>condition</w:t>
      </w:r>
      <w:r w:rsidRPr="003A2DB5">
        <w:rPr>
          <w:rFonts w:ascii="Arial" w:hAnsi="Arial" w:cs="Arial"/>
          <w:sz w:val="22"/>
          <w:szCs w:val="22"/>
        </w:rPr>
        <w:t xml:space="preserve">, I now approach others with compassion and </w:t>
      </w:r>
      <w:r w:rsidRPr="003A2DB5">
        <w:rPr>
          <w:rFonts w:ascii="Arial" w:hAnsi="Arial" w:cs="Arial"/>
          <w:sz w:val="22"/>
          <w:szCs w:val="22"/>
        </w:rPr>
        <w:lastRenderedPageBreak/>
        <w:t>understanding (Byrne et al., 2023). My strength</w:t>
      </w:r>
      <w:r w:rsidR="001B6A88">
        <w:rPr>
          <w:rFonts w:ascii="Arial" w:hAnsi="Arial" w:cs="Arial"/>
          <w:sz w:val="22"/>
          <w:szCs w:val="22"/>
        </w:rPr>
        <w:t>s</w:t>
      </w:r>
      <w:r w:rsidRPr="003A2DB5">
        <w:rPr>
          <w:rFonts w:ascii="Arial" w:hAnsi="Arial" w:cs="Arial"/>
          <w:sz w:val="22"/>
          <w:szCs w:val="22"/>
        </w:rPr>
        <w:t xml:space="preserve"> </w:t>
      </w:r>
      <w:r w:rsidR="00EB38D9">
        <w:rPr>
          <w:rFonts w:ascii="Arial" w:hAnsi="Arial" w:cs="Arial"/>
          <w:sz w:val="22"/>
          <w:szCs w:val="22"/>
        </w:rPr>
        <w:t>include</w:t>
      </w:r>
      <w:r w:rsidRPr="003A2DB5">
        <w:rPr>
          <w:rFonts w:ascii="Arial" w:hAnsi="Arial" w:cs="Arial"/>
          <w:sz w:val="22"/>
          <w:szCs w:val="22"/>
        </w:rPr>
        <w:t xml:space="preserve"> academic knowledge, personal experience, and cultural awareness. This enables me to connect with service users, an essential aspect of fostering recovery and inclusion in mental health care </w:t>
      </w:r>
      <w:r w:rsidR="001E2A31">
        <w:rPr>
          <w:rFonts w:ascii="Arial" w:hAnsi="Arial" w:cs="Arial"/>
          <w:sz w:val="22"/>
          <w:szCs w:val="22"/>
        </w:rPr>
        <w:t xml:space="preserve">settings </w:t>
      </w:r>
      <w:r w:rsidRPr="003A2DB5">
        <w:rPr>
          <w:rFonts w:ascii="Arial" w:hAnsi="Arial" w:cs="Arial"/>
          <w:sz w:val="22"/>
          <w:szCs w:val="22"/>
        </w:rPr>
        <w:t>(Sunkel and Sartor, 2021).</w:t>
      </w:r>
    </w:p>
    <w:p w14:paraId="06CBC865" w14:textId="77777777" w:rsidR="00E95F7B" w:rsidRPr="003A2DB5" w:rsidRDefault="00E95F7B" w:rsidP="003A2DB5">
      <w:pPr>
        <w:spacing w:line="360" w:lineRule="auto"/>
        <w:rPr>
          <w:rFonts w:ascii="Arial" w:hAnsi="Arial" w:cs="Arial"/>
          <w:b/>
          <w:bCs/>
          <w:sz w:val="22"/>
          <w:szCs w:val="22"/>
        </w:rPr>
      </w:pPr>
    </w:p>
    <w:p w14:paraId="52D36E82" w14:textId="77777777" w:rsidR="00E95F7B" w:rsidRPr="003A2DB5" w:rsidRDefault="00E95F7B" w:rsidP="003A2DB5">
      <w:pPr>
        <w:pStyle w:val="Heading2"/>
        <w:spacing w:line="360" w:lineRule="auto"/>
        <w:rPr>
          <w:rFonts w:ascii="Arial" w:hAnsi="Arial" w:cs="Arial"/>
          <w:b/>
          <w:bCs/>
          <w:color w:val="auto"/>
          <w:sz w:val="22"/>
          <w:szCs w:val="22"/>
          <w:u w:val="single"/>
        </w:rPr>
      </w:pPr>
      <w:bookmarkStart w:id="7" w:name="_Toc213837584"/>
      <w:r w:rsidRPr="003A2DB5">
        <w:rPr>
          <w:rFonts w:ascii="Arial" w:hAnsi="Arial" w:cs="Arial"/>
          <w:b/>
          <w:bCs/>
          <w:color w:val="auto"/>
          <w:sz w:val="22"/>
          <w:szCs w:val="22"/>
          <w:u w:val="single"/>
        </w:rPr>
        <w:t>Areas for Improvement</w:t>
      </w:r>
      <w:bookmarkEnd w:id="7"/>
      <w:r w:rsidRPr="003A2DB5">
        <w:rPr>
          <w:rFonts w:ascii="Arial" w:hAnsi="Arial" w:cs="Arial"/>
          <w:b/>
          <w:bCs/>
          <w:color w:val="auto"/>
          <w:sz w:val="22"/>
          <w:szCs w:val="22"/>
          <w:u w:val="single"/>
        </w:rPr>
        <w:t xml:space="preserve"> </w:t>
      </w:r>
    </w:p>
    <w:p w14:paraId="1C252488" w14:textId="77777777" w:rsidR="00070E41" w:rsidRPr="003A2DB5" w:rsidRDefault="00070E41" w:rsidP="003A2DB5">
      <w:pPr>
        <w:spacing w:line="360" w:lineRule="auto"/>
        <w:rPr>
          <w:rFonts w:ascii="Arial" w:hAnsi="Arial" w:cs="Arial"/>
          <w:sz w:val="22"/>
          <w:szCs w:val="22"/>
        </w:rPr>
      </w:pPr>
    </w:p>
    <w:p w14:paraId="1837B8AD" w14:textId="31F2393C" w:rsidR="00292A02" w:rsidRPr="003A2DB5" w:rsidRDefault="00EC2D4C" w:rsidP="00292A02">
      <w:pPr>
        <w:spacing w:line="360" w:lineRule="auto"/>
        <w:rPr>
          <w:rFonts w:ascii="Arial" w:hAnsi="Arial" w:cs="Arial"/>
          <w:sz w:val="22"/>
          <w:szCs w:val="22"/>
        </w:rPr>
      </w:pPr>
      <w:r>
        <w:rPr>
          <w:rFonts w:ascii="Arial" w:hAnsi="Arial" w:cs="Arial"/>
          <w:sz w:val="22"/>
          <w:szCs w:val="22"/>
        </w:rPr>
        <w:t>B</w:t>
      </w:r>
      <w:r w:rsidR="0033105F">
        <w:rPr>
          <w:rFonts w:ascii="Arial" w:hAnsi="Arial" w:cs="Arial"/>
          <w:sz w:val="22"/>
          <w:szCs w:val="22"/>
        </w:rPr>
        <w:t xml:space="preserve">ased on the job advertisement, </w:t>
      </w:r>
      <w:r w:rsidR="00E95F7B" w:rsidRPr="003A2DB5">
        <w:rPr>
          <w:rFonts w:ascii="Arial" w:hAnsi="Arial" w:cs="Arial"/>
          <w:sz w:val="22"/>
          <w:szCs w:val="22"/>
        </w:rPr>
        <w:t xml:space="preserve">I must cultivate clinical skills, including </w:t>
      </w:r>
      <w:r w:rsidR="004E0748">
        <w:rPr>
          <w:rFonts w:ascii="Arial" w:hAnsi="Arial" w:cs="Arial"/>
          <w:sz w:val="22"/>
          <w:szCs w:val="22"/>
        </w:rPr>
        <w:t>conducting assessments, analysing activities</w:t>
      </w:r>
      <w:r w:rsidR="00E95F7B" w:rsidRPr="003A2DB5">
        <w:rPr>
          <w:rFonts w:ascii="Arial" w:hAnsi="Arial" w:cs="Arial"/>
          <w:sz w:val="22"/>
          <w:szCs w:val="22"/>
        </w:rPr>
        <w:t xml:space="preserve">, designing interventions, and setting measurable </w:t>
      </w:r>
      <w:r w:rsidR="00FD1C58">
        <w:rPr>
          <w:rFonts w:ascii="Arial" w:hAnsi="Arial" w:cs="Arial"/>
          <w:sz w:val="22"/>
          <w:szCs w:val="22"/>
        </w:rPr>
        <w:t>goals</w:t>
      </w:r>
      <w:r w:rsidR="00E95F7B" w:rsidRPr="003A2DB5">
        <w:rPr>
          <w:rFonts w:ascii="Arial" w:hAnsi="Arial" w:cs="Arial"/>
          <w:sz w:val="22"/>
          <w:szCs w:val="22"/>
        </w:rPr>
        <w:t>.</w:t>
      </w:r>
      <w:r w:rsidR="001D7C6B" w:rsidRPr="003A2DB5">
        <w:rPr>
          <w:rFonts w:ascii="Arial" w:hAnsi="Arial" w:cs="Arial"/>
          <w:sz w:val="22"/>
          <w:szCs w:val="22"/>
        </w:rPr>
        <w:t xml:space="preserve"> Additionally, I need experience </w:t>
      </w:r>
      <w:r w:rsidR="00FC7793">
        <w:rPr>
          <w:rFonts w:ascii="Arial" w:hAnsi="Arial" w:cs="Arial"/>
          <w:sz w:val="22"/>
          <w:szCs w:val="22"/>
        </w:rPr>
        <w:t xml:space="preserve">with </w:t>
      </w:r>
      <w:r w:rsidR="001D7C6B" w:rsidRPr="003A2DB5">
        <w:rPr>
          <w:rFonts w:ascii="Arial" w:hAnsi="Arial" w:cs="Arial"/>
          <w:sz w:val="22"/>
          <w:szCs w:val="22"/>
        </w:rPr>
        <w:t xml:space="preserve">mental health occupational therapy models, including the Kawa Model, which </w:t>
      </w:r>
      <w:r w:rsidR="00201B08" w:rsidRPr="003A2DB5">
        <w:rPr>
          <w:rFonts w:ascii="Arial" w:hAnsi="Arial" w:cs="Arial"/>
          <w:sz w:val="22"/>
          <w:szCs w:val="22"/>
        </w:rPr>
        <w:t>link</w:t>
      </w:r>
      <w:r w:rsidR="00A37D90" w:rsidRPr="003A2DB5">
        <w:rPr>
          <w:rFonts w:ascii="Arial" w:hAnsi="Arial" w:cs="Arial"/>
          <w:sz w:val="22"/>
          <w:szCs w:val="22"/>
        </w:rPr>
        <w:t xml:space="preserve">s </w:t>
      </w:r>
      <w:r w:rsidR="001D7C6B" w:rsidRPr="003A2DB5">
        <w:rPr>
          <w:rFonts w:ascii="Arial" w:hAnsi="Arial" w:cs="Arial"/>
          <w:sz w:val="22"/>
          <w:szCs w:val="22"/>
        </w:rPr>
        <w:t>life balance and flow to well</w:t>
      </w:r>
      <w:r w:rsidR="005100ED">
        <w:rPr>
          <w:rFonts w:ascii="Arial" w:hAnsi="Arial" w:cs="Arial"/>
          <w:sz w:val="22"/>
          <w:szCs w:val="22"/>
        </w:rPr>
        <w:t>-</w:t>
      </w:r>
      <w:r w:rsidR="001D7C6B" w:rsidRPr="003A2DB5">
        <w:rPr>
          <w:rFonts w:ascii="Arial" w:hAnsi="Arial" w:cs="Arial"/>
          <w:sz w:val="22"/>
          <w:szCs w:val="22"/>
        </w:rPr>
        <w:t>being, and MOHO (Model of Human Occupation), which e</w:t>
      </w:r>
      <w:r w:rsidR="00E76735" w:rsidRPr="003A2DB5">
        <w:rPr>
          <w:rFonts w:ascii="Arial" w:hAnsi="Arial" w:cs="Arial"/>
          <w:sz w:val="22"/>
          <w:szCs w:val="22"/>
        </w:rPr>
        <w:t>xplores how</w:t>
      </w:r>
      <w:r w:rsidR="001D7C6B" w:rsidRPr="003A2DB5">
        <w:rPr>
          <w:rFonts w:ascii="Arial" w:hAnsi="Arial" w:cs="Arial"/>
          <w:sz w:val="22"/>
          <w:szCs w:val="22"/>
        </w:rPr>
        <w:t xml:space="preserve"> motivation, routines, and environ</w:t>
      </w:r>
      <w:r w:rsidR="007C3FEB" w:rsidRPr="003A2DB5">
        <w:rPr>
          <w:rFonts w:ascii="Arial" w:hAnsi="Arial" w:cs="Arial"/>
          <w:sz w:val="22"/>
          <w:szCs w:val="22"/>
        </w:rPr>
        <w:t xml:space="preserve">ment </w:t>
      </w:r>
      <w:r w:rsidR="00122DD1" w:rsidRPr="003A2DB5">
        <w:rPr>
          <w:rFonts w:ascii="Arial" w:hAnsi="Arial" w:cs="Arial"/>
          <w:sz w:val="22"/>
          <w:szCs w:val="22"/>
        </w:rPr>
        <w:t>affect</w:t>
      </w:r>
      <w:r w:rsidR="001D7C6B" w:rsidRPr="003A2DB5">
        <w:rPr>
          <w:rFonts w:ascii="Arial" w:hAnsi="Arial" w:cs="Arial"/>
          <w:sz w:val="22"/>
          <w:szCs w:val="22"/>
        </w:rPr>
        <w:t xml:space="preserve"> meaningful activity</w:t>
      </w:r>
      <w:r w:rsidR="00924B15" w:rsidRPr="003A2DB5">
        <w:rPr>
          <w:rFonts w:ascii="Arial" w:hAnsi="Arial" w:cs="Arial"/>
          <w:sz w:val="22"/>
          <w:szCs w:val="22"/>
        </w:rPr>
        <w:t xml:space="preserve"> (Lim, 2018; Crouch &amp; Alers, 2015)</w:t>
      </w:r>
      <w:r w:rsidR="00DF4DC3" w:rsidRPr="003A2DB5">
        <w:rPr>
          <w:rFonts w:ascii="Arial" w:hAnsi="Arial" w:cs="Arial"/>
          <w:sz w:val="22"/>
          <w:szCs w:val="22"/>
        </w:rPr>
        <w:t>.</w:t>
      </w:r>
      <w:r w:rsidR="00E95F7B" w:rsidRPr="003A2DB5">
        <w:rPr>
          <w:rFonts w:ascii="Arial" w:hAnsi="Arial" w:cs="Arial"/>
          <w:sz w:val="22"/>
          <w:szCs w:val="22"/>
        </w:rPr>
        <w:t xml:space="preserve"> My involvement has been through voluntary channels, and I have not accessed structured placements. To practice occupational therapy professionally in the UK, one must have a degree approved by the HCPC</w:t>
      </w:r>
      <w:r w:rsidR="00D0751D" w:rsidRPr="003A2DB5">
        <w:rPr>
          <w:rFonts w:ascii="Arial" w:hAnsi="Arial" w:cs="Arial"/>
          <w:color w:val="2C3E50"/>
          <w:sz w:val="22"/>
          <w:szCs w:val="22"/>
          <w:shd w:val="clear" w:color="auto" w:fill="FFFFFF"/>
        </w:rPr>
        <w:t xml:space="preserve"> </w:t>
      </w:r>
      <w:r w:rsidR="00D0751D" w:rsidRPr="003A2DB5">
        <w:rPr>
          <w:rFonts w:ascii="Arial" w:hAnsi="Arial" w:cs="Arial"/>
          <w:sz w:val="22"/>
          <w:szCs w:val="22"/>
        </w:rPr>
        <w:t>(HCPC, 2023)</w:t>
      </w:r>
      <w:r w:rsidR="007C3145" w:rsidRPr="003A2DB5">
        <w:rPr>
          <w:rFonts w:ascii="Arial" w:hAnsi="Arial" w:cs="Arial"/>
          <w:sz w:val="22"/>
          <w:szCs w:val="22"/>
        </w:rPr>
        <w:t>,</w:t>
      </w:r>
      <w:r w:rsidR="00E95F7B" w:rsidRPr="003A2DB5">
        <w:rPr>
          <w:rFonts w:ascii="Arial" w:hAnsi="Arial" w:cs="Arial"/>
          <w:sz w:val="22"/>
          <w:szCs w:val="22"/>
        </w:rPr>
        <w:t xml:space="preserve"> which I do not yet possess.</w:t>
      </w:r>
      <w:r w:rsidR="00292A02">
        <w:rPr>
          <w:rFonts w:ascii="Arial" w:hAnsi="Arial" w:cs="Arial"/>
          <w:sz w:val="22"/>
          <w:szCs w:val="22"/>
        </w:rPr>
        <w:t xml:space="preserve"> </w:t>
      </w:r>
      <w:r w:rsidR="00292A02" w:rsidRPr="00B601B6">
        <w:rPr>
          <w:rFonts w:ascii="Arial" w:hAnsi="Arial" w:cs="Arial"/>
          <w:sz w:val="22"/>
          <w:szCs w:val="22"/>
        </w:rPr>
        <w:t>Pursuing a postgraduate MSc in MHOT after completing my degree will address this.</w:t>
      </w:r>
    </w:p>
    <w:p w14:paraId="73A0E87C" w14:textId="3DC5AC5B" w:rsidR="00E95F7B" w:rsidRPr="003A2DB5" w:rsidRDefault="00E95F7B" w:rsidP="003A2DB5">
      <w:pPr>
        <w:spacing w:line="360" w:lineRule="auto"/>
        <w:rPr>
          <w:rFonts w:ascii="Arial" w:hAnsi="Arial" w:cs="Arial"/>
          <w:sz w:val="22"/>
          <w:szCs w:val="22"/>
        </w:rPr>
      </w:pPr>
      <w:r w:rsidRPr="003A2DB5">
        <w:rPr>
          <w:rFonts w:ascii="Arial" w:hAnsi="Arial" w:cs="Arial"/>
          <w:sz w:val="22"/>
          <w:szCs w:val="22"/>
        </w:rPr>
        <w:t xml:space="preserve"> I also need to improve my skills in applying CPD and reflective learning. Moreover, as </w:t>
      </w:r>
      <w:r w:rsidR="00C17BEF" w:rsidRPr="00C17BEF">
        <w:rPr>
          <w:rFonts w:ascii="Arial" w:hAnsi="Arial" w:cs="Arial"/>
          <w:sz w:val="22"/>
          <w:szCs w:val="22"/>
        </w:rPr>
        <w:t>collaboration</w:t>
      </w:r>
      <w:r w:rsidRPr="003A2DB5">
        <w:rPr>
          <w:rFonts w:ascii="Arial" w:hAnsi="Arial" w:cs="Arial"/>
          <w:sz w:val="22"/>
          <w:szCs w:val="22"/>
        </w:rPr>
        <w:t xml:space="preserve"> and communication are vital in mental health settings, enhancing my skills for interdisciplinary teamwork is important</w:t>
      </w:r>
      <w:r w:rsidR="001435E0" w:rsidRPr="001435E0">
        <w:rPr>
          <w:rFonts w:ascii="Arial" w:hAnsi="Arial" w:cs="Arial"/>
          <w:sz w:val="22"/>
          <w:szCs w:val="22"/>
        </w:rPr>
        <w:t> (O’Leary et al., 2024)</w:t>
      </w:r>
      <w:r w:rsidR="001435E0">
        <w:rPr>
          <w:rFonts w:ascii="Arial" w:hAnsi="Arial" w:cs="Arial"/>
          <w:sz w:val="22"/>
          <w:szCs w:val="22"/>
        </w:rPr>
        <w:t>.</w:t>
      </w:r>
      <w:r w:rsidRPr="003A2DB5">
        <w:rPr>
          <w:rFonts w:ascii="Arial" w:hAnsi="Arial" w:cs="Arial"/>
          <w:sz w:val="22"/>
          <w:szCs w:val="22"/>
        </w:rPr>
        <w:t xml:space="preserve"> Bridging these gaps will enable me to enter an MHOT career with confidence</w:t>
      </w:r>
      <w:r w:rsidR="00314599">
        <w:rPr>
          <w:rFonts w:ascii="Arial" w:hAnsi="Arial" w:cs="Arial"/>
          <w:sz w:val="22"/>
          <w:szCs w:val="22"/>
        </w:rPr>
        <w:t>.</w:t>
      </w:r>
    </w:p>
    <w:p w14:paraId="7F03D00F" w14:textId="3C89DD8A" w:rsidR="00E95F7B" w:rsidRDefault="00E95F7B" w:rsidP="003A2DB5">
      <w:pPr>
        <w:spacing w:line="360" w:lineRule="auto"/>
        <w:rPr>
          <w:rFonts w:ascii="Arial" w:hAnsi="Arial" w:cs="Arial"/>
          <w:sz w:val="22"/>
          <w:szCs w:val="22"/>
        </w:rPr>
      </w:pPr>
      <w:r w:rsidRPr="003A2DB5">
        <w:rPr>
          <w:rFonts w:ascii="Arial" w:hAnsi="Arial" w:cs="Arial"/>
          <w:sz w:val="22"/>
          <w:szCs w:val="22"/>
        </w:rPr>
        <w:t>Academic tutors and lecturers can help me find postgraduate pathways, placements, and reflective practice techniques. An occupational therapy mentor could provide expert advice. The Health and Care Professions Council (HCPC</w:t>
      </w:r>
      <w:r w:rsidR="00452658" w:rsidRPr="003A2DB5">
        <w:rPr>
          <w:rFonts w:ascii="Arial" w:hAnsi="Arial" w:cs="Arial"/>
          <w:sz w:val="22"/>
          <w:szCs w:val="22"/>
        </w:rPr>
        <w:t>, 2023</w:t>
      </w:r>
      <w:r w:rsidRPr="003A2DB5">
        <w:rPr>
          <w:rFonts w:ascii="Arial" w:hAnsi="Arial" w:cs="Arial"/>
          <w:sz w:val="22"/>
          <w:szCs w:val="22"/>
        </w:rPr>
        <w:t>) and the Royal College of Occupational Therapists (RCOT</w:t>
      </w:r>
      <w:r w:rsidR="001652FA" w:rsidRPr="003A2DB5">
        <w:rPr>
          <w:rFonts w:ascii="Arial" w:hAnsi="Arial" w:cs="Arial"/>
          <w:sz w:val="22"/>
          <w:szCs w:val="22"/>
        </w:rPr>
        <w:t>, 2021</w:t>
      </w:r>
      <w:r w:rsidRPr="003A2DB5">
        <w:rPr>
          <w:rFonts w:ascii="Arial" w:hAnsi="Arial" w:cs="Arial"/>
          <w:sz w:val="22"/>
          <w:szCs w:val="22"/>
        </w:rPr>
        <w:t>) offer online education resources that enhance readiness for postgraduate study and registration. Colleagues in occupational therapy programs or placements can provide guidance, case studies, and peer learning.</w:t>
      </w:r>
    </w:p>
    <w:p w14:paraId="1EACB2E2" w14:textId="059C069A" w:rsidR="00EA3A07" w:rsidRPr="003A2DB5" w:rsidRDefault="00EB52B1" w:rsidP="00EB52B1">
      <w:pPr>
        <w:rPr>
          <w:rFonts w:ascii="Arial" w:hAnsi="Arial" w:cs="Arial"/>
          <w:sz w:val="22"/>
          <w:szCs w:val="22"/>
        </w:rPr>
      </w:pPr>
      <w:r>
        <w:rPr>
          <w:rFonts w:ascii="Arial" w:hAnsi="Arial" w:cs="Arial"/>
          <w:sz w:val="22"/>
          <w:szCs w:val="22"/>
        </w:rPr>
        <w:br w:type="page"/>
      </w:r>
    </w:p>
    <w:p w14:paraId="71881DFB" w14:textId="58B9DF96" w:rsidR="00EA3A07" w:rsidRPr="003A2DB5" w:rsidRDefault="00EA3A07" w:rsidP="003A2DB5">
      <w:pPr>
        <w:pStyle w:val="Heading1"/>
        <w:spacing w:line="360" w:lineRule="auto"/>
        <w:rPr>
          <w:rFonts w:ascii="Arial" w:hAnsi="Arial" w:cs="Arial"/>
          <w:b/>
          <w:bCs/>
          <w:color w:val="auto"/>
          <w:sz w:val="22"/>
          <w:szCs w:val="22"/>
          <w:u w:val="single"/>
        </w:rPr>
      </w:pPr>
      <w:bookmarkStart w:id="8" w:name="_Toc213837585"/>
      <w:r w:rsidRPr="003A2DB5">
        <w:rPr>
          <w:rFonts w:ascii="Arial" w:hAnsi="Arial" w:cs="Arial"/>
          <w:b/>
          <w:bCs/>
          <w:color w:val="auto"/>
          <w:sz w:val="22"/>
          <w:szCs w:val="22"/>
          <w:u w:val="single"/>
        </w:rPr>
        <w:lastRenderedPageBreak/>
        <w:t>Action Plan and Timeline</w:t>
      </w:r>
      <w:bookmarkEnd w:id="8"/>
    </w:p>
    <w:p w14:paraId="0DF3262A" w14:textId="77777777" w:rsidR="00EA3A07" w:rsidRPr="003A2DB5" w:rsidRDefault="00EA3A07" w:rsidP="003A2DB5">
      <w:pPr>
        <w:pStyle w:val="Heading2"/>
        <w:spacing w:line="360" w:lineRule="auto"/>
        <w:rPr>
          <w:rFonts w:ascii="Arial" w:hAnsi="Arial" w:cs="Arial"/>
          <w:b/>
          <w:bCs/>
          <w:color w:val="auto"/>
          <w:sz w:val="22"/>
          <w:szCs w:val="22"/>
          <w:u w:val="single"/>
        </w:rPr>
      </w:pPr>
    </w:p>
    <w:p w14:paraId="440BD606" w14:textId="77777777" w:rsidR="00EA3A07" w:rsidRPr="003A2DB5" w:rsidRDefault="00EA3A07" w:rsidP="003A2DB5">
      <w:pPr>
        <w:pStyle w:val="Heading2"/>
        <w:spacing w:line="360" w:lineRule="auto"/>
        <w:rPr>
          <w:rFonts w:ascii="Arial" w:hAnsi="Arial" w:cs="Arial"/>
          <w:b/>
          <w:bCs/>
          <w:color w:val="auto"/>
          <w:sz w:val="22"/>
          <w:szCs w:val="22"/>
          <w:u w:val="single"/>
        </w:rPr>
      </w:pPr>
      <w:bookmarkStart w:id="9" w:name="_Toc213837586"/>
      <w:r w:rsidRPr="003A2DB5">
        <w:rPr>
          <w:rFonts w:ascii="Arial" w:hAnsi="Arial" w:cs="Arial"/>
          <w:b/>
          <w:bCs/>
          <w:color w:val="auto"/>
          <w:sz w:val="22"/>
          <w:szCs w:val="22"/>
          <w:u w:val="single"/>
        </w:rPr>
        <w:t>Action Plan</w:t>
      </w:r>
      <w:bookmarkEnd w:id="9"/>
    </w:p>
    <w:p w14:paraId="3FFF36BD" w14:textId="77777777" w:rsidR="00070E41" w:rsidRPr="003A2DB5" w:rsidRDefault="00070E41" w:rsidP="003A2DB5">
      <w:pPr>
        <w:spacing w:line="360" w:lineRule="auto"/>
        <w:rPr>
          <w:rFonts w:ascii="Arial" w:hAnsi="Arial" w:cs="Arial"/>
          <w:sz w:val="22"/>
          <w:szCs w:val="22"/>
        </w:rPr>
      </w:pPr>
    </w:p>
    <w:p w14:paraId="151E89EF" w14:textId="425FFD2A" w:rsidR="00EA3A07" w:rsidRPr="003A2DB5" w:rsidRDefault="00EA3A07" w:rsidP="003A2DB5">
      <w:pPr>
        <w:spacing w:line="360" w:lineRule="auto"/>
        <w:rPr>
          <w:rFonts w:ascii="Arial" w:hAnsi="Arial" w:cs="Arial"/>
          <w:sz w:val="22"/>
          <w:szCs w:val="22"/>
        </w:rPr>
      </w:pPr>
      <w:r w:rsidRPr="003A2DB5">
        <w:rPr>
          <w:rFonts w:ascii="Arial" w:hAnsi="Arial" w:cs="Arial"/>
          <w:sz w:val="22"/>
          <w:szCs w:val="22"/>
        </w:rPr>
        <w:t xml:space="preserve">My long-term objective is to obtain a Band 5/6 certification as </w:t>
      </w:r>
      <w:r w:rsidR="0085400B">
        <w:rPr>
          <w:rFonts w:ascii="Arial" w:hAnsi="Arial" w:cs="Arial"/>
          <w:sz w:val="22"/>
          <w:szCs w:val="22"/>
        </w:rPr>
        <w:t>an</w:t>
      </w:r>
      <w:r w:rsidRPr="003A2DB5">
        <w:rPr>
          <w:rFonts w:ascii="Arial" w:hAnsi="Arial" w:cs="Arial"/>
          <w:sz w:val="22"/>
          <w:szCs w:val="22"/>
        </w:rPr>
        <w:t xml:space="preserve"> M</w:t>
      </w:r>
      <w:r w:rsidR="0085400B">
        <w:rPr>
          <w:rFonts w:ascii="Arial" w:hAnsi="Arial" w:cs="Arial"/>
          <w:sz w:val="22"/>
          <w:szCs w:val="22"/>
        </w:rPr>
        <w:t>HOT</w:t>
      </w:r>
      <w:r w:rsidRPr="003A2DB5">
        <w:rPr>
          <w:rFonts w:ascii="Arial" w:hAnsi="Arial" w:cs="Arial"/>
          <w:sz w:val="22"/>
          <w:szCs w:val="22"/>
        </w:rPr>
        <w:t>.</w:t>
      </w:r>
      <w:r w:rsidRPr="003A2DB5">
        <w:rPr>
          <w:rFonts w:ascii="Arial" w:eastAsia="Times New Roman" w:hAnsi="Arial" w:cs="Arial"/>
          <w:kern w:val="0"/>
          <w:sz w:val="22"/>
          <w:szCs w:val="22"/>
          <w:lang w:eastAsia="en-GB"/>
          <w14:ligatures w14:val="none"/>
        </w:rPr>
        <w:t xml:space="preserve"> </w:t>
      </w:r>
      <w:r w:rsidRPr="003A2DB5">
        <w:rPr>
          <w:rFonts w:ascii="Arial" w:hAnsi="Arial" w:cs="Arial"/>
          <w:sz w:val="22"/>
          <w:szCs w:val="22"/>
        </w:rPr>
        <w:t>To begin with, I will complete my BSc (Hons) in Health and Social Care,</w:t>
      </w:r>
      <w:r w:rsidR="00E402C3">
        <w:rPr>
          <w:rFonts w:ascii="Arial" w:hAnsi="Arial" w:cs="Arial"/>
          <w:sz w:val="22"/>
          <w:szCs w:val="22"/>
        </w:rPr>
        <w:t xml:space="preserve"> </w:t>
      </w:r>
      <w:r w:rsidRPr="003A2DB5">
        <w:rPr>
          <w:rFonts w:ascii="Arial" w:hAnsi="Arial" w:cs="Arial"/>
          <w:sz w:val="22"/>
          <w:szCs w:val="22"/>
        </w:rPr>
        <w:t>provid</w:t>
      </w:r>
      <w:r w:rsidR="00E402C3">
        <w:rPr>
          <w:rFonts w:ascii="Arial" w:hAnsi="Arial" w:cs="Arial"/>
          <w:sz w:val="22"/>
          <w:szCs w:val="22"/>
        </w:rPr>
        <w:t>ing</w:t>
      </w:r>
      <w:r w:rsidRPr="003A2DB5">
        <w:rPr>
          <w:rFonts w:ascii="Arial" w:hAnsi="Arial" w:cs="Arial"/>
          <w:sz w:val="22"/>
          <w:szCs w:val="22"/>
        </w:rPr>
        <w:t xml:space="preserve"> a robust academic grounding in communication, ethics, care values, and health disparities. These transferable </w:t>
      </w:r>
      <w:r w:rsidR="0019032F">
        <w:rPr>
          <w:rFonts w:ascii="Arial" w:hAnsi="Arial" w:cs="Arial"/>
          <w:sz w:val="22"/>
          <w:szCs w:val="22"/>
        </w:rPr>
        <w:t>skills</w:t>
      </w:r>
      <w:r w:rsidRPr="003A2DB5">
        <w:rPr>
          <w:rFonts w:ascii="Arial" w:hAnsi="Arial" w:cs="Arial"/>
          <w:sz w:val="22"/>
          <w:szCs w:val="22"/>
        </w:rPr>
        <w:t xml:space="preserve"> </w:t>
      </w:r>
      <w:r w:rsidR="00592DF5">
        <w:rPr>
          <w:rFonts w:ascii="Arial" w:hAnsi="Arial" w:cs="Arial"/>
          <w:sz w:val="22"/>
          <w:szCs w:val="22"/>
        </w:rPr>
        <w:t>form</w:t>
      </w:r>
      <w:r w:rsidRPr="003A2DB5">
        <w:rPr>
          <w:rFonts w:ascii="Arial" w:hAnsi="Arial" w:cs="Arial"/>
          <w:sz w:val="22"/>
          <w:szCs w:val="22"/>
        </w:rPr>
        <w:t xml:space="preserve"> a strong basis for occupational therapy postgraduate study. Furthermore, the Health and Care Professions Council (2023) emphasises that an HCPC-approved </w:t>
      </w:r>
      <w:r w:rsidR="00750270">
        <w:rPr>
          <w:rFonts w:ascii="Arial" w:hAnsi="Arial" w:cs="Arial"/>
          <w:sz w:val="22"/>
          <w:szCs w:val="22"/>
        </w:rPr>
        <w:t>o</w:t>
      </w:r>
      <w:r w:rsidRPr="003A2DB5">
        <w:rPr>
          <w:rFonts w:ascii="Arial" w:hAnsi="Arial" w:cs="Arial"/>
          <w:sz w:val="22"/>
          <w:szCs w:val="22"/>
        </w:rPr>
        <w:t xml:space="preserve">ccupational </w:t>
      </w:r>
      <w:r w:rsidR="00750270">
        <w:rPr>
          <w:rFonts w:ascii="Arial" w:hAnsi="Arial" w:cs="Arial"/>
          <w:sz w:val="22"/>
          <w:szCs w:val="22"/>
        </w:rPr>
        <w:t>t</w:t>
      </w:r>
      <w:r w:rsidRPr="003A2DB5">
        <w:rPr>
          <w:rFonts w:ascii="Arial" w:hAnsi="Arial" w:cs="Arial"/>
          <w:sz w:val="22"/>
          <w:szCs w:val="22"/>
        </w:rPr>
        <w:t>herapy degree is crucial for professional registration in the UK.</w:t>
      </w:r>
      <w:r w:rsidRPr="003A2DB5">
        <w:rPr>
          <w:rFonts w:ascii="Arial" w:eastAsia="Times New Roman" w:hAnsi="Arial" w:cs="Arial"/>
          <w:kern w:val="0"/>
          <w:sz w:val="22"/>
          <w:szCs w:val="22"/>
          <w:lang w:eastAsia="en-GB"/>
          <w14:ligatures w14:val="none"/>
        </w:rPr>
        <w:t xml:space="preserve"> </w:t>
      </w:r>
      <w:r w:rsidRPr="003A2DB5">
        <w:rPr>
          <w:rFonts w:ascii="Arial" w:hAnsi="Arial" w:cs="Arial"/>
          <w:sz w:val="22"/>
          <w:szCs w:val="22"/>
        </w:rPr>
        <w:t xml:space="preserve">Consequently, after finishing my bachelor’s degree, I aim to apply for a two-year MSc in </w:t>
      </w:r>
      <w:r w:rsidR="00323133">
        <w:rPr>
          <w:rFonts w:ascii="Arial" w:hAnsi="Arial" w:cs="Arial"/>
          <w:sz w:val="22"/>
          <w:szCs w:val="22"/>
        </w:rPr>
        <w:t>MHOT</w:t>
      </w:r>
      <w:r w:rsidRPr="003A2DB5">
        <w:rPr>
          <w:rFonts w:ascii="Arial" w:hAnsi="Arial" w:cs="Arial"/>
          <w:sz w:val="22"/>
          <w:szCs w:val="22"/>
        </w:rPr>
        <w:t>, a recognised postgraduate entry pathway for those with health-related qualifications (BCU</w:t>
      </w:r>
      <w:r w:rsidR="003A6643">
        <w:rPr>
          <w:rFonts w:ascii="Arial" w:hAnsi="Arial" w:cs="Arial"/>
          <w:sz w:val="22"/>
          <w:szCs w:val="22"/>
        </w:rPr>
        <w:t xml:space="preserve">, </w:t>
      </w:r>
      <w:r w:rsidR="003A6643" w:rsidRPr="003A2DB5">
        <w:rPr>
          <w:rFonts w:ascii="Arial" w:hAnsi="Arial" w:cs="Arial"/>
          <w:sz w:val="22"/>
          <w:szCs w:val="22"/>
        </w:rPr>
        <w:t>2025</w:t>
      </w:r>
      <w:r w:rsidRPr="003A2DB5">
        <w:rPr>
          <w:rFonts w:ascii="Arial" w:hAnsi="Arial" w:cs="Arial"/>
          <w:sz w:val="22"/>
          <w:szCs w:val="22"/>
        </w:rPr>
        <w:t>).</w:t>
      </w:r>
    </w:p>
    <w:p w14:paraId="4F9E62ED" w14:textId="3EFA0B3D" w:rsidR="00EA3A07" w:rsidRPr="003A2DB5" w:rsidRDefault="00EA3A07" w:rsidP="003A2DB5">
      <w:pPr>
        <w:spacing w:line="360" w:lineRule="auto"/>
        <w:rPr>
          <w:rFonts w:ascii="Arial" w:hAnsi="Arial" w:cs="Arial"/>
          <w:sz w:val="22"/>
          <w:szCs w:val="22"/>
        </w:rPr>
      </w:pPr>
      <w:r w:rsidRPr="003A2DB5">
        <w:rPr>
          <w:rFonts w:ascii="Arial" w:hAnsi="Arial" w:cs="Arial"/>
          <w:sz w:val="22"/>
          <w:szCs w:val="22"/>
        </w:rPr>
        <w:t>Additionally, as I work toward my degree, I plan to acquire volunt</w:t>
      </w:r>
      <w:r w:rsidR="00750270">
        <w:rPr>
          <w:rFonts w:ascii="Arial" w:hAnsi="Arial" w:cs="Arial"/>
          <w:sz w:val="22"/>
          <w:szCs w:val="22"/>
        </w:rPr>
        <w:t>ary</w:t>
      </w:r>
      <w:r w:rsidRPr="003A2DB5">
        <w:rPr>
          <w:rFonts w:ascii="Arial" w:hAnsi="Arial" w:cs="Arial"/>
          <w:sz w:val="22"/>
          <w:szCs w:val="22"/>
        </w:rPr>
        <w:t xml:space="preserve"> and paid experience in mental health </w:t>
      </w:r>
      <w:r w:rsidR="00AD6AFB">
        <w:rPr>
          <w:rFonts w:ascii="Arial" w:hAnsi="Arial" w:cs="Arial"/>
          <w:sz w:val="22"/>
          <w:szCs w:val="22"/>
        </w:rPr>
        <w:t>services.</w:t>
      </w:r>
      <w:r w:rsidR="00567651" w:rsidRPr="00567651">
        <w:rPr>
          <w:rFonts w:ascii="Arial" w:hAnsi="Arial" w:cs="Arial"/>
          <w:sz w:val="22"/>
          <w:szCs w:val="22"/>
        </w:rPr>
        <w:t xml:space="preserve"> </w:t>
      </w:r>
      <w:r w:rsidR="00AD6AFB">
        <w:rPr>
          <w:rFonts w:ascii="Arial" w:hAnsi="Arial" w:cs="Arial"/>
          <w:sz w:val="22"/>
          <w:szCs w:val="22"/>
        </w:rPr>
        <w:t xml:space="preserve">My </w:t>
      </w:r>
      <w:r w:rsidR="00567651" w:rsidRPr="00567651">
        <w:rPr>
          <w:rFonts w:ascii="Arial" w:hAnsi="Arial" w:cs="Arial"/>
          <w:sz w:val="22"/>
          <w:szCs w:val="22"/>
        </w:rPr>
        <w:t>university collaborates with Birmingham Mind (UWTSD, 2025), so I may have the opportunity to gain work experience there</w:t>
      </w:r>
      <w:r w:rsidR="00213EC9" w:rsidRPr="00213EC9">
        <w:rPr>
          <w:rFonts w:ascii="Arial" w:hAnsi="Arial" w:cs="Arial"/>
          <w:sz w:val="22"/>
          <w:szCs w:val="22"/>
        </w:rPr>
        <w:t>.</w:t>
      </w:r>
      <w:r w:rsidRPr="003A2DB5">
        <w:rPr>
          <w:rFonts w:ascii="Arial" w:eastAsia="Times New Roman" w:hAnsi="Arial" w:cs="Arial"/>
          <w:kern w:val="0"/>
          <w:sz w:val="22"/>
          <w:szCs w:val="22"/>
          <w:lang w:eastAsia="en-GB"/>
          <w14:ligatures w14:val="none"/>
        </w:rPr>
        <w:t xml:space="preserve"> </w:t>
      </w:r>
      <w:r w:rsidRPr="003A2DB5">
        <w:rPr>
          <w:rFonts w:ascii="Arial" w:hAnsi="Arial" w:cs="Arial"/>
          <w:sz w:val="22"/>
          <w:szCs w:val="22"/>
        </w:rPr>
        <w:t xml:space="preserve">I intend to </w:t>
      </w:r>
      <w:r w:rsidR="00251EC8">
        <w:rPr>
          <w:rFonts w:ascii="Arial" w:hAnsi="Arial" w:cs="Arial"/>
          <w:sz w:val="22"/>
          <w:szCs w:val="22"/>
        </w:rPr>
        <w:t>volunteer</w:t>
      </w:r>
      <w:r w:rsidRPr="003A2DB5">
        <w:rPr>
          <w:rFonts w:ascii="Arial" w:hAnsi="Arial" w:cs="Arial"/>
          <w:sz w:val="22"/>
          <w:szCs w:val="22"/>
        </w:rPr>
        <w:t xml:space="preserve"> </w:t>
      </w:r>
      <w:r w:rsidR="00844E22">
        <w:rPr>
          <w:rFonts w:ascii="Arial" w:hAnsi="Arial" w:cs="Arial"/>
          <w:sz w:val="22"/>
          <w:szCs w:val="22"/>
        </w:rPr>
        <w:t>with</w:t>
      </w:r>
      <w:r w:rsidRPr="003A2DB5">
        <w:rPr>
          <w:rFonts w:ascii="Arial" w:hAnsi="Arial" w:cs="Arial"/>
          <w:sz w:val="22"/>
          <w:szCs w:val="22"/>
        </w:rPr>
        <w:t xml:space="preserve"> NHS community mental health teams or local organisations that assist individuals experiencing mental illness.</w:t>
      </w:r>
      <w:r w:rsidRPr="003A2DB5">
        <w:rPr>
          <w:rFonts w:ascii="Arial" w:eastAsia="Times New Roman" w:hAnsi="Arial" w:cs="Arial"/>
          <w:kern w:val="0"/>
          <w:sz w:val="22"/>
          <w:szCs w:val="22"/>
          <w:lang w:eastAsia="en-GB"/>
          <w14:ligatures w14:val="none"/>
        </w:rPr>
        <w:t xml:space="preserve"> </w:t>
      </w:r>
      <w:r w:rsidRPr="003A2DB5">
        <w:rPr>
          <w:rFonts w:ascii="Arial" w:hAnsi="Arial" w:cs="Arial"/>
          <w:sz w:val="22"/>
          <w:szCs w:val="22"/>
        </w:rPr>
        <w:t xml:space="preserve">Through these experiences, I </w:t>
      </w:r>
      <w:r w:rsidR="00DF7EB0">
        <w:rPr>
          <w:rFonts w:ascii="Arial" w:hAnsi="Arial" w:cs="Arial"/>
          <w:sz w:val="22"/>
          <w:szCs w:val="22"/>
        </w:rPr>
        <w:t>can</w:t>
      </w:r>
      <w:r w:rsidRPr="003A2DB5">
        <w:rPr>
          <w:rFonts w:ascii="Arial" w:hAnsi="Arial" w:cs="Arial"/>
          <w:sz w:val="22"/>
          <w:szCs w:val="22"/>
        </w:rPr>
        <w:t xml:space="preserve"> apply my theoretical knowledge in real-world situations, cultivate empathy, and enhance my confidence (RCOT, 2021). Furthermore, I will undertake Continuing Professional Development through webinars, online learning programs, and reflective workshops to develop my professional credentials. Studies show that CPD strengthens confidence and competence and supports the provision of safe, person-centred care (Redwood et al., 2024). I plan to maintain a reflective portfolio </w:t>
      </w:r>
      <w:r w:rsidR="00DE5853">
        <w:rPr>
          <w:rFonts w:ascii="Arial" w:hAnsi="Arial" w:cs="Arial"/>
          <w:sz w:val="22"/>
          <w:szCs w:val="22"/>
        </w:rPr>
        <w:t>to record</w:t>
      </w:r>
      <w:r w:rsidRPr="003A2DB5">
        <w:rPr>
          <w:rFonts w:ascii="Arial" w:hAnsi="Arial" w:cs="Arial"/>
          <w:sz w:val="22"/>
          <w:szCs w:val="22"/>
        </w:rPr>
        <w:t xml:space="preserve"> my progress, learning outcomes, and feedback.  </w:t>
      </w:r>
      <w:r w:rsidR="00844E22">
        <w:rPr>
          <w:rFonts w:ascii="Arial" w:hAnsi="Arial" w:cs="Arial"/>
          <w:sz w:val="22"/>
          <w:szCs w:val="22"/>
        </w:rPr>
        <w:t>Upon</w:t>
      </w:r>
      <w:r w:rsidRPr="003A2DB5">
        <w:rPr>
          <w:rFonts w:ascii="Arial" w:hAnsi="Arial" w:cs="Arial"/>
          <w:sz w:val="22"/>
          <w:szCs w:val="22"/>
        </w:rPr>
        <w:t xml:space="preserve"> successful completion of the MSc and registration with the HCPC, I will pursue employment as a Band 5 Occupational Therapist in mental health.</w:t>
      </w:r>
    </w:p>
    <w:p w14:paraId="0A45F46B" w14:textId="679B8345" w:rsidR="00EA3A07" w:rsidRPr="003A2DB5" w:rsidRDefault="003A6643" w:rsidP="003A2DB5">
      <w:pPr>
        <w:spacing w:line="360" w:lineRule="auto"/>
        <w:rPr>
          <w:rFonts w:ascii="Arial" w:hAnsi="Arial" w:cs="Arial"/>
          <w:b/>
          <w:bCs/>
          <w:sz w:val="22"/>
          <w:szCs w:val="22"/>
          <w:u w:val="single"/>
        </w:rPr>
      </w:pPr>
      <w:r>
        <w:rPr>
          <w:rFonts w:ascii="Arial" w:hAnsi="Arial" w:cs="Arial"/>
          <w:b/>
          <w:bCs/>
          <w:sz w:val="22"/>
          <w:szCs w:val="22"/>
          <w:u w:val="single"/>
        </w:rPr>
        <w:t xml:space="preserve"> </w:t>
      </w:r>
    </w:p>
    <w:p w14:paraId="38BE69F0" w14:textId="77777777" w:rsidR="00EA3A07" w:rsidRPr="003A2DB5" w:rsidRDefault="00EA3A07" w:rsidP="003A2DB5">
      <w:pPr>
        <w:spacing w:line="360" w:lineRule="auto"/>
        <w:rPr>
          <w:rFonts w:ascii="Arial" w:hAnsi="Arial" w:cs="Arial"/>
          <w:b/>
          <w:bCs/>
          <w:sz w:val="22"/>
          <w:szCs w:val="22"/>
          <w:u w:val="single"/>
        </w:rPr>
      </w:pPr>
      <w:r w:rsidRPr="003A2DB5">
        <w:rPr>
          <w:rFonts w:ascii="Arial" w:hAnsi="Arial" w:cs="Arial"/>
          <w:b/>
          <w:bCs/>
          <w:sz w:val="22"/>
          <w:szCs w:val="22"/>
          <w:u w:val="single"/>
        </w:rPr>
        <w:br w:type="page"/>
      </w:r>
    </w:p>
    <w:p w14:paraId="7BF2F772" w14:textId="77777777" w:rsidR="00EA3A07" w:rsidRPr="003A2DB5" w:rsidRDefault="00EA3A07" w:rsidP="003A2DB5">
      <w:pPr>
        <w:pStyle w:val="Heading2"/>
        <w:spacing w:line="360" w:lineRule="auto"/>
        <w:rPr>
          <w:rFonts w:ascii="Arial" w:hAnsi="Arial" w:cs="Arial"/>
          <w:b/>
          <w:bCs/>
          <w:color w:val="auto"/>
          <w:sz w:val="22"/>
          <w:szCs w:val="22"/>
          <w:u w:val="single"/>
        </w:rPr>
      </w:pPr>
      <w:bookmarkStart w:id="10" w:name="_Toc213837587"/>
      <w:r w:rsidRPr="003A2DB5">
        <w:rPr>
          <w:rFonts w:ascii="Arial" w:hAnsi="Arial" w:cs="Arial"/>
          <w:b/>
          <w:bCs/>
          <w:color w:val="auto"/>
          <w:sz w:val="22"/>
          <w:szCs w:val="22"/>
          <w:u w:val="single"/>
        </w:rPr>
        <w:lastRenderedPageBreak/>
        <w:t>Timeline</w:t>
      </w:r>
      <w:bookmarkEnd w:id="10"/>
    </w:p>
    <w:p w14:paraId="330BD9C2" w14:textId="77777777" w:rsidR="00EA3A07" w:rsidRPr="003A2DB5" w:rsidRDefault="00EA3A07" w:rsidP="003A2DB5">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4508"/>
        <w:gridCol w:w="4508"/>
      </w:tblGrid>
      <w:tr w:rsidR="00EA3A07" w:rsidRPr="003A2DB5" w14:paraId="6C9C24FC" w14:textId="77777777" w:rsidTr="003A2936">
        <w:tc>
          <w:tcPr>
            <w:tcW w:w="4508" w:type="dxa"/>
          </w:tcPr>
          <w:p w14:paraId="68ADBF5E" w14:textId="77777777" w:rsidR="00EA3A07" w:rsidRPr="003A2DB5" w:rsidRDefault="00EA3A07" w:rsidP="003A2DB5">
            <w:pPr>
              <w:spacing w:line="360" w:lineRule="auto"/>
              <w:rPr>
                <w:rFonts w:ascii="Arial" w:hAnsi="Arial" w:cs="Arial"/>
                <w:b/>
                <w:bCs/>
                <w:sz w:val="22"/>
                <w:szCs w:val="22"/>
              </w:rPr>
            </w:pPr>
            <w:r w:rsidRPr="003A2DB5">
              <w:rPr>
                <w:rFonts w:ascii="Arial" w:hAnsi="Arial" w:cs="Arial"/>
                <w:b/>
                <w:bCs/>
                <w:sz w:val="22"/>
                <w:szCs w:val="22"/>
              </w:rPr>
              <w:t>Targeted Timeline</w:t>
            </w:r>
          </w:p>
        </w:tc>
        <w:tc>
          <w:tcPr>
            <w:tcW w:w="4508" w:type="dxa"/>
          </w:tcPr>
          <w:p w14:paraId="6C935575" w14:textId="77777777" w:rsidR="00EA3A07" w:rsidRPr="003A2DB5" w:rsidRDefault="00EA3A07" w:rsidP="003A2DB5">
            <w:pPr>
              <w:spacing w:line="360" w:lineRule="auto"/>
              <w:rPr>
                <w:rFonts w:ascii="Arial" w:hAnsi="Arial" w:cs="Arial"/>
                <w:b/>
                <w:bCs/>
                <w:sz w:val="22"/>
                <w:szCs w:val="22"/>
              </w:rPr>
            </w:pPr>
            <w:r w:rsidRPr="003A2DB5">
              <w:rPr>
                <w:rFonts w:ascii="Arial" w:hAnsi="Arial" w:cs="Arial"/>
                <w:b/>
                <w:bCs/>
                <w:sz w:val="22"/>
                <w:szCs w:val="22"/>
              </w:rPr>
              <w:t>Objectives and Actions</w:t>
            </w:r>
          </w:p>
          <w:p w14:paraId="6B426150" w14:textId="77777777" w:rsidR="00EA3A07" w:rsidRPr="003A2DB5" w:rsidRDefault="00EA3A07" w:rsidP="003A2DB5">
            <w:pPr>
              <w:spacing w:line="360" w:lineRule="auto"/>
              <w:rPr>
                <w:rFonts w:ascii="Arial" w:hAnsi="Arial" w:cs="Arial"/>
                <w:sz w:val="22"/>
                <w:szCs w:val="22"/>
              </w:rPr>
            </w:pPr>
          </w:p>
        </w:tc>
      </w:tr>
      <w:tr w:rsidR="00EA3A07" w:rsidRPr="003A2DB5" w14:paraId="7E6BCF1A" w14:textId="77777777" w:rsidTr="003A2936">
        <w:tc>
          <w:tcPr>
            <w:tcW w:w="4508" w:type="dxa"/>
          </w:tcPr>
          <w:p w14:paraId="3D43B92E" w14:textId="77777777" w:rsidR="00EA3A07" w:rsidRPr="003A2DB5" w:rsidRDefault="00EA3A07" w:rsidP="003A2DB5">
            <w:pPr>
              <w:spacing w:line="360" w:lineRule="auto"/>
              <w:rPr>
                <w:rFonts w:ascii="Arial" w:hAnsi="Arial" w:cs="Arial"/>
                <w:sz w:val="22"/>
                <w:szCs w:val="22"/>
              </w:rPr>
            </w:pPr>
            <w:r w:rsidRPr="003A2DB5">
              <w:rPr>
                <w:rFonts w:ascii="Arial" w:hAnsi="Arial" w:cs="Arial"/>
                <w:sz w:val="22"/>
                <w:szCs w:val="22"/>
              </w:rPr>
              <w:t>Short-term (0-1 year)</w:t>
            </w:r>
          </w:p>
        </w:tc>
        <w:tc>
          <w:tcPr>
            <w:tcW w:w="4508" w:type="dxa"/>
          </w:tcPr>
          <w:p w14:paraId="6A23E742" w14:textId="1E8F67E6" w:rsidR="00EA3A07" w:rsidRPr="003A2DB5" w:rsidRDefault="002D5502" w:rsidP="003A2DB5">
            <w:pPr>
              <w:spacing w:line="360" w:lineRule="auto"/>
              <w:rPr>
                <w:rFonts w:ascii="Arial" w:hAnsi="Arial" w:cs="Arial"/>
                <w:sz w:val="22"/>
                <w:szCs w:val="22"/>
              </w:rPr>
            </w:pPr>
            <w:r w:rsidRPr="003A2DB5">
              <w:rPr>
                <w:rFonts w:ascii="Arial" w:hAnsi="Arial" w:cs="Arial"/>
                <w:sz w:val="22"/>
                <w:szCs w:val="22"/>
              </w:rPr>
              <w:t>Complete</w:t>
            </w:r>
            <w:r w:rsidR="00EA3A07" w:rsidRPr="003A2DB5">
              <w:rPr>
                <w:rFonts w:ascii="Arial" w:hAnsi="Arial" w:cs="Arial"/>
                <w:sz w:val="22"/>
                <w:szCs w:val="22"/>
              </w:rPr>
              <w:t xml:space="preserve"> Level 5 of my degree program; acquire voluntary experience in mental health or care environments; establish a reflective portfolio and initiate CPD documentation.</w:t>
            </w:r>
          </w:p>
        </w:tc>
      </w:tr>
      <w:tr w:rsidR="00EA3A07" w:rsidRPr="003A2DB5" w14:paraId="6FC4C72A" w14:textId="77777777" w:rsidTr="003A2936">
        <w:tc>
          <w:tcPr>
            <w:tcW w:w="4508" w:type="dxa"/>
          </w:tcPr>
          <w:p w14:paraId="08F50984" w14:textId="42C75282" w:rsidR="00EA3A07" w:rsidRPr="003A2DB5" w:rsidRDefault="00EA3A07" w:rsidP="003A2DB5">
            <w:pPr>
              <w:spacing w:line="360" w:lineRule="auto"/>
              <w:rPr>
                <w:rFonts w:ascii="Arial" w:hAnsi="Arial" w:cs="Arial"/>
                <w:sz w:val="22"/>
                <w:szCs w:val="22"/>
              </w:rPr>
            </w:pPr>
            <w:r w:rsidRPr="003A2DB5">
              <w:rPr>
                <w:rFonts w:ascii="Arial" w:hAnsi="Arial" w:cs="Arial"/>
                <w:sz w:val="22"/>
                <w:szCs w:val="22"/>
              </w:rPr>
              <w:t>Mid-term (1-3</w:t>
            </w:r>
            <w:r w:rsidR="00FF359B" w:rsidRPr="003A2DB5">
              <w:rPr>
                <w:rFonts w:ascii="Arial" w:hAnsi="Arial" w:cs="Arial"/>
                <w:sz w:val="22"/>
                <w:szCs w:val="22"/>
              </w:rPr>
              <w:t xml:space="preserve"> </w:t>
            </w:r>
            <w:r w:rsidRPr="003A2DB5">
              <w:rPr>
                <w:rFonts w:ascii="Arial" w:hAnsi="Arial" w:cs="Arial"/>
                <w:sz w:val="22"/>
                <w:szCs w:val="22"/>
              </w:rPr>
              <w:t>years)</w:t>
            </w:r>
          </w:p>
        </w:tc>
        <w:tc>
          <w:tcPr>
            <w:tcW w:w="4508" w:type="dxa"/>
          </w:tcPr>
          <w:p w14:paraId="3B7AC42D" w14:textId="77777777" w:rsidR="00EA3A07" w:rsidRPr="003A2DB5" w:rsidRDefault="00EA3A07" w:rsidP="003A2DB5">
            <w:pPr>
              <w:spacing w:line="360" w:lineRule="auto"/>
              <w:rPr>
                <w:rFonts w:ascii="Arial" w:hAnsi="Arial" w:cs="Arial"/>
                <w:sz w:val="22"/>
                <w:szCs w:val="22"/>
              </w:rPr>
            </w:pPr>
            <w:r w:rsidRPr="003A2DB5">
              <w:rPr>
                <w:rFonts w:ascii="Arial" w:hAnsi="Arial" w:cs="Arial"/>
                <w:sz w:val="22"/>
                <w:szCs w:val="22"/>
              </w:rPr>
              <w:t>Graduate with a BSc (Hons) Health and Social Care; seek admission to MSc Occupational Therapy programs; maintain part-time or voluntary positions.</w:t>
            </w:r>
          </w:p>
        </w:tc>
      </w:tr>
      <w:tr w:rsidR="00EA3A07" w:rsidRPr="003A2DB5" w14:paraId="73249AE5" w14:textId="77777777" w:rsidTr="003A2936">
        <w:tc>
          <w:tcPr>
            <w:tcW w:w="4508" w:type="dxa"/>
          </w:tcPr>
          <w:p w14:paraId="6B1987C6" w14:textId="7D88F870" w:rsidR="00EA3A07" w:rsidRPr="003A2DB5" w:rsidRDefault="002452F3" w:rsidP="003A2DB5">
            <w:pPr>
              <w:spacing w:line="360" w:lineRule="auto"/>
              <w:rPr>
                <w:rFonts w:ascii="Arial" w:hAnsi="Arial" w:cs="Arial"/>
                <w:sz w:val="22"/>
                <w:szCs w:val="22"/>
              </w:rPr>
            </w:pPr>
            <w:r>
              <w:rPr>
                <w:rFonts w:ascii="Arial" w:hAnsi="Arial" w:cs="Arial"/>
                <w:sz w:val="22"/>
                <w:szCs w:val="22"/>
              </w:rPr>
              <w:t>L</w:t>
            </w:r>
            <w:r w:rsidR="00906607">
              <w:rPr>
                <w:rFonts w:ascii="Arial" w:hAnsi="Arial" w:cs="Arial"/>
                <w:sz w:val="22"/>
                <w:szCs w:val="22"/>
              </w:rPr>
              <w:t>onger</w:t>
            </w:r>
            <w:r w:rsidR="00EA3A07" w:rsidRPr="003A2DB5">
              <w:rPr>
                <w:rFonts w:ascii="Arial" w:hAnsi="Arial" w:cs="Arial"/>
                <w:sz w:val="22"/>
                <w:szCs w:val="22"/>
              </w:rPr>
              <w:t>-term (3-5 years)</w:t>
            </w:r>
          </w:p>
        </w:tc>
        <w:tc>
          <w:tcPr>
            <w:tcW w:w="4508" w:type="dxa"/>
          </w:tcPr>
          <w:p w14:paraId="4D7A97F6" w14:textId="12AFFB26" w:rsidR="00EA3A07" w:rsidRPr="003A2DB5" w:rsidRDefault="00EA3A07" w:rsidP="003A2DB5">
            <w:pPr>
              <w:spacing w:line="360" w:lineRule="auto"/>
              <w:rPr>
                <w:rFonts w:ascii="Arial" w:hAnsi="Arial" w:cs="Arial"/>
                <w:sz w:val="22"/>
                <w:szCs w:val="22"/>
              </w:rPr>
            </w:pPr>
            <w:r w:rsidRPr="003A2DB5">
              <w:rPr>
                <w:rFonts w:ascii="Arial" w:hAnsi="Arial" w:cs="Arial"/>
                <w:sz w:val="22"/>
                <w:szCs w:val="22"/>
              </w:rPr>
              <w:t>Complete MSc Occupational Therapy studies and associated clinical placements; build practical skills and professional confidence</w:t>
            </w:r>
            <w:r w:rsidR="000C0A07" w:rsidRPr="003A2DB5">
              <w:rPr>
                <w:rFonts w:ascii="Arial" w:hAnsi="Arial" w:cs="Arial"/>
                <w:sz w:val="22"/>
                <w:szCs w:val="22"/>
              </w:rPr>
              <w:t>.</w:t>
            </w:r>
          </w:p>
        </w:tc>
      </w:tr>
      <w:tr w:rsidR="00EA3A07" w:rsidRPr="003A2DB5" w14:paraId="246695E6" w14:textId="77777777" w:rsidTr="003A2936">
        <w:tc>
          <w:tcPr>
            <w:tcW w:w="4508" w:type="dxa"/>
          </w:tcPr>
          <w:p w14:paraId="5E573DEC" w14:textId="16D22DE8" w:rsidR="00EA3A07" w:rsidRPr="003A2DB5" w:rsidRDefault="002452F3" w:rsidP="003A2DB5">
            <w:pPr>
              <w:spacing w:line="360" w:lineRule="auto"/>
              <w:rPr>
                <w:rFonts w:ascii="Arial" w:hAnsi="Arial" w:cs="Arial"/>
                <w:sz w:val="22"/>
                <w:szCs w:val="22"/>
              </w:rPr>
            </w:pPr>
            <w:r>
              <w:rPr>
                <w:rFonts w:ascii="Arial" w:hAnsi="Arial" w:cs="Arial"/>
                <w:sz w:val="22"/>
                <w:szCs w:val="22"/>
              </w:rPr>
              <w:t>F</w:t>
            </w:r>
            <w:r w:rsidR="00906607">
              <w:rPr>
                <w:rFonts w:ascii="Arial" w:hAnsi="Arial" w:cs="Arial"/>
                <w:sz w:val="22"/>
                <w:szCs w:val="22"/>
              </w:rPr>
              <w:t>uture</w:t>
            </w:r>
            <w:r w:rsidR="00EA3A07" w:rsidRPr="003A2DB5">
              <w:rPr>
                <w:rFonts w:ascii="Arial" w:hAnsi="Arial" w:cs="Arial"/>
                <w:sz w:val="22"/>
                <w:szCs w:val="22"/>
              </w:rPr>
              <w:t xml:space="preserve"> (5 years</w:t>
            </w:r>
            <w:r w:rsidR="00FF359B" w:rsidRPr="003A2DB5">
              <w:rPr>
                <w:rFonts w:ascii="Arial" w:hAnsi="Arial" w:cs="Arial"/>
                <w:sz w:val="22"/>
                <w:szCs w:val="22"/>
              </w:rPr>
              <w:t xml:space="preserve"> </w:t>
            </w:r>
            <w:r w:rsidR="00EA3A07" w:rsidRPr="003A2DB5">
              <w:rPr>
                <w:rFonts w:ascii="Arial" w:hAnsi="Arial" w:cs="Arial"/>
                <w:sz w:val="22"/>
                <w:szCs w:val="22"/>
              </w:rPr>
              <w:t>+)</w:t>
            </w:r>
          </w:p>
        </w:tc>
        <w:tc>
          <w:tcPr>
            <w:tcW w:w="4508" w:type="dxa"/>
          </w:tcPr>
          <w:p w14:paraId="53EF74F4" w14:textId="77777777" w:rsidR="00EA3A07" w:rsidRPr="003A2DB5" w:rsidRDefault="00EA3A07" w:rsidP="003A2DB5">
            <w:pPr>
              <w:spacing w:line="360" w:lineRule="auto"/>
              <w:rPr>
                <w:rFonts w:ascii="Arial" w:hAnsi="Arial" w:cs="Arial"/>
                <w:sz w:val="22"/>
                <w:szCs w:val="22"/>
              </w:rPr>
            </w:pPr>
            <w:r w:rsidRPr="003A2DB5">
              <w:rPr>
                <w:rFonts w:ascii="Arial" w:hAnsi="Arial" w:cs="Arial"/>
                <w:sz w:val="22"/>
                <w:szCs w:val="22"/>
              </w:rPr>
              <w:t>Complete registration with HCPC and RCOT; obtain a Band 5 Occupational Therapist position in mental health; sustain CPD engagement and advance to a Band 6 specialist role.</w:t>
            </w:r>
          </w:p>
        </w:tc>
      </w:tr>
    </w:tbl>
    <w:p w14:paraId="0E91698E" w14:textId="77777777" w:rsidR="00EA3A07" w:rsidRPr="003A2DB5" w:rsidRDefault="00EA3A07" w:rsidP="003A2DB5">
      <w:pPr>
        <w:spacing w:line="360" w:lineRule="auto"/>
        <w:rPr>
          <w:rFonts w:ascii="Arial" w:hAnsi="Arial" w:cs="Arial"/>
          <w:sz w:val="22"/>
          <w:szCs w:val="22"/>
        </w:rPr>
      </w:pPr>
      <w:r w:rsidRPr="003A2DB5">
        <w:rPr>
          <w:rFonts w:ascii="Arial" w:hAnsi="Arial" w:cs="Arial"/>
          <w:sz w:val="22"/>
          <w:szCs w:val="22"/>
        </w:rPr>
        <w:t xml:space="preserve">  </w:t>
      </w:r>
    </w:p>
    <w:p w14:paraId="7B8B2D9F" w14:textId="77777777" w:rsidR="00EA3A07" w:rsidRPr="003A2DB5" w:rsidRDefault="00EA3A07" w:rsidP="003A2DB5">
      <w:pPr>
        <w:spacing w:line="360" w:lineRule="auto"/>
        <w:rPr>
          <w:rFonts w:ascii="Arial" w:hAnsi="Arial" w:cs="Arial"/>
          <w:sz w:val="22"/>
          <w:szCs w:val="22"/>
        </w:rPr>
      </w:pPr>
    </w:p>
    <w:p w14:paraId="5B0300B7" w14:textId="6634B5F0" w:rsidR="000E380E" w:rsidRPr="003A2DB5" w:rsidRDefault="000E380E" w:rsidP="003A2DB5">
      <w:pPr>
        <w:pStyle w:val="Heading1"/>
        <w:spacing w:line="360" w:lineRule="auto"/>
        <w:rPr>
          <w:rFonts w:ascii="Arial" w:hAnsi="Arial" w:cs="Arial"/>
          <w:b/>
          <w:bCs/>
          <w:color w:val="000000" w:themeColor="text1"/>
          <w:sz w:val="22"/>
          <w:szCs w:val="22"/>
          <w:u w:val="single"/>
        </w:rPr>
      </w:pPr>
      <w:bookmarkStart w:id="11" w:name="_Toc213837588"/>
      <w:r w:rsidRPr="003A2DB5">
        <w:rPr>
          <w:rFonts w:ascii="Arial" w:hAnsi="Arial" w:cs="Arial"/>
          <w:b/>
          <w:bCs/>
          <w:color w:val="000000" w:themeColor="text1"/>
          <w:sz w:val="22"/>
          <w:szCs w:val="22"/>
          <w:u w:val="single"/>
        </w:rPr>
        <w:t>Building Personal Brand</w:t>
      </w:r>
      <w:bookmarkEnd w:id="11"/>
      <w:r w:rsidR="00CB3812" w:rsidRPr="003A2DB5">
        <w:rPr>
          <w:rFonts w:ascii="Arial" w:hAnsi="Arial" w:cs="Arial"/>
          <w:b/>
          <w:bCs/>
          <w:color w:val="000000" w:themeColor="text1"/>
          <w:sz w:val="22"/>
          <w:szCs w:val="22"/>
          <w:u w:val="single"/>
        </w:rPr>
        <w:t xml:space="preserve"> </w:t>
      </w:r>
    </w:p>
    <w:p w14:paraId="0A9A19A4" w14:textId="77777777" w:rsidR="00070E41" w:rsidRPr="003A2DB5" w:rsidRDefault="00070E41" w:rsidP="003A2DB5">
      <w:pPr>
        <w:spacing w:line="360" w:lineRule="auto"/>
        <w:rPr>
          <w:rFonts w:ascii="Arial" w:hAnsi="Arial" w:cs="Arial"/>
          <w:sz w:val="22"/>
          <w:szCs w:val="22"/>
        </w:rPr>
      </w:pPr>
    </w:p>
    <w:p w14:paraId="1D3F5109" w14:textId="44EF8E95" w:rsidR="000E380E" w:rsidRPr="003A2DB5" w:rsidRDefault="000E380E" w:rsidP="003A2DB5">
      <w:pPr>
        <w:spacing w:line="360" w:lineRule="auto"/>
        <w:rPr>
          <w:rFonts w:ascii="Arial" w:hAnsi="Arial" w:cs="Arial"/>
          <w:sz w:val="22"/>
          <w:szCs w:val="22"/>
        </w:rPr>
      </w:pPr>
      <w:r w:rsidRPr="003A2DB5">
        <w:rPr>
          <w:rFonts w:ascii="Arial" w:hAnsi="Arial" w:cs="Arial"/>
          <w:sz w:val="22"/>
          <w:szCs w:val="22"/>
        </w:rPr>
        <w:t>The concept of personal branding refers to the intentional management of how others perceive one's professional identity, values, and expertise. In the health and social care context, it supports the development of credibility, trust, and professional recognition. Personal branding encompasses strategic management of reputation and self-presentation to reflect career aspirations and professional benchmarks (Gorbatov, Khapova, and Lysova, 2019).</w:t>
      </w:r>
      <w:r w:rsidR="00844AFD" w:rsidRPr="00844AFD">
        <w:t xml:space="preserve"> </w:t>
      </w:r>
      <w:r w:rsidR="00844AFD" w:rsidRPr="00844AFD">
        <w:rPr>
          <w:rFonts w:ascii="Arial" w:hAnsi="Arial" w:cs="Arial"/>
          <w:sz w:val="22"/>
          <w:szCs w:val="22"/>
        </w:rPr>
        <w:t>A strong personal brand in health and social care should communicate both professional competence and compassion, central to occupational therapy practice.</w:t>
      </w:r>
    </w:p>
    <w:p w14:paraId="211496F8" w14:textId="42F9EC45" w:rsidR="000E380E" w:rsidRPr="003A2DB5" w:rsidRDefault="000E380E" w:rsidP="003A2DB5">
      <w:pPr>
        <w:spacing w:line="360" w:lineRule="auto"/>
        <w:rPr>
          <w:rFonts w:ascii="Arial" w:hAnsi="Arial" w:cs="Arial"/>
          <w:color w:val="2C3E50"/>
          <w:sz w:val="22"/>
          <w:szCs w:val="22"/>
          <w:shd w:val="clear" w:color="auto" w:fill="FFFFFF"/>
        </w:rPr>
      </w:pPr>
      <w:r w:rsidRPr="003A2DB5">
        <w:rPr>
          <w:rFonts w:ascii="Arial" w:hAnsi="Arial" w:cs="Arial"/>
          <w:sz w:val="22"/>
          <w:szCs w:val="22"/>
        </w:rPr>
        <w:lastRenderedPageBreak/>
        <w:t xml:space="preserve">To establish my personal brand, I will use LinkedIn to highlight my competencies, contribute meaningful content, and engage </w:t>
      </w:r>
      <w:r w:rsidR="006520F4" w:rsidRPr="006520F4">
        <w:rPr>
          <w:rFonts w:ascii="Arial" w:hAnsi="Arial" w:cs="Arial"/>
          <w:sz w:val="22"/>
          <w:szCs w:val="22"/>
        </w:rPr>
        <w:t>professionally</w:t>
      </w:r>
      <w:r w:rsidR="001A698C">
        <w:rPr>
          <w:rFonts w:ascii="Arial" w:hAnsi="Arial" w:cs="Arial"/>
          <w:sz w:val="22"/>
          <w:szCs w:val="22"/>
        </w:rPr>
        <w:t>,</w:t>
      </w:r>
      <w:r w:rsidRPr="003A2DB5">
        <w:rPr>
          <w:rFonts w:ascii="Arial" w:hAnsi="Arial" w:cs="Arial"/>
          <w:sz w:val="22"/>
          <w:szCs w:val="22"/>
        </w:rPr>
        <w:t xml:space="preserve"> </w:t>
      </w:r>
      <w:r w:rsidR="001A698C">
        <w:rPr>
          <w:rFonts w:ascii="Arial" w:hAnsi="Arial" w:cs="Arial"/>
          <w:sz w:val="22"/>
          <w:szCs w:val="22"/>
        </w:rPr>
        <w:t>building</w:t>
      </w:r>
      <w:r w:rsidRPr="003A2DB5">
        <w:rPr>
          <w:rFonts w:ascii="Arial" w:hAnsi="Arial" w:cs="Arial"/>
          <w:sz w:val="22"/>
          <w:szCs w:val="22"/>
        </w:rPr>
        <w:t xml:space="preserve"> my professional credibility (LinkedIn</w:t>
      </w:r>
      <w:r w:rsidR="00051560">
        <w:rPr>
          <w:rFonts w:ascii="Arial" w:hAnsi="Arial" w:cs="Arial"/>
          <w:sz w:val="22"/>
          <w:szCs w:val="22"/>
        </w:rPr>
        <w:t>,</w:t>
      </w:r>
      <w:r w:rsidR="00FE7A89">
        <w:rPr>
          <w:rFonts w:ascii="Arial" w:hAnsi="Arial" w:cs="Arial"/>
          <w:sz w:val="22"/>
          <w:szCs w:val="22"/>
        </w:rPr>
        <w:t xml:space="preserve"> </w:t>
      </w:r>
      <w:r w:rsidRPr="003A2DB5">
        <w:rPr>
          <w:rFonts w:ascii="Arial" w:hAnsi="Arial" w:cs="Arial"/>
          <w:sz w:val="22"/>
          <w:szCs w:val="22"/>
        </w:rPr>
        <w:t>2025). Sharing blog content and reflections on person-centred care and safeguarding practices will illustrate my professional commitment to the field (Devenny and Duffy, 2014)</w:t>
      </w:r>
      <w:r w:rsidR="00351333">
        <w:rPr>
          <w:rFonts w:ascii="Arial" w:hAnsi="Arial" w:cs="Arial"/>
          <w:sz w:val="22"/>
          <w:szCs w:val="22"/>
        </w:rPr>
        <w:t>.</w:t>
      </w:r>
      <w:r w:rsidR="00225FBE">
        <w:rPr>
          <w:rFonts w:ascii="Arial" w:hAnsi="Arial" w:cs="Arial"/>
          <w:sz w:val="22"/>
          <w:szCs w:val="22"/>
        </w:rPr>
        <w:t xml:space="preserve"> </w:t>
      </w:r>
      <w:r w:rsidR="008E2D7E">
        <w:rPr>
          <w:rFonts w:ascii="Arial" w:hAnsi="Arial" w:cs="Arial"/>
          <w:sz w:val="22"/>
          <w:szCs w:val="22"/>
        </w:rPr>
        <w:t xml:space="preserve">I plan to follow </w:t>
      </w:r>
      <w:r w:rsidR="00F01254">
        <w:rPr>
          <w:rFonts w:ascii="Arial" w:hAnsi="Arial" w:cs="Arial"/>
          <w:sz w:val="22"/>
          <w:szCs w:val="22"/>
        </w:rPr>
        <w:t>key organisations such as</w:t>
      </w:r>
      <w:r w:rsidR="00C42D1A">
        <w:rPr>
          <w:rFonts w:ascii="Arial" w:hAnsi="Arial" w:cs="Arial"/>
          <w:sz w:val="22"/>
          <w:szCs w:val="22"/>
        </w:rPr>
        <w:t xml:space="preserve"> </w:t>
      </w:r>
      <w:r w:rsidR="00C42D1A" w:rsidRPr="00225FBE">
        <w:rPr>
          <w:rFonts w:ascii="Arial" w:hAnsi="Arial" w:cs="Arial"/>
          <w:sz w:val="22"/>
          <w:szCs w:val="22"/>
        </w:rPr>
        <w:t xml:space="preserve">RCOT, HCPC, NHS England (Mental Health), </w:t>
      </w:r>
      <w:r w:rsidR="00AA0572">
        <w:rPr>
          <w:rFonts w:ascii="Arial" w:hAnsi="Arial" w:cs="Arial"/>
          <w:sz w:val="22"/>
          <w:szCs w:val="22"/>
        </w:rPr>
        <w:t xml:space="preserve">Birmingham </w:t>
      </w:r>
      <w:r w:rsidR="00C42D1A" w:rsidRPr="00225FBE">
        <w:rPr>
          <w:rFonts w:ascii="Arial" w:hAnsi="Arial" w:cs="Arial"/>
          <w:sz w:val="22"/>
          <w:szCs w:val="22"/>
        </w:rPr>
        <w:t>Mind, Rethink Mental Illness, and the Mental Health Foundation to stay informed</w:t>
      </w:r>
      <w:r w:rsidR="00C00808">
        <w:rPr>
          <w:rFonts w:ascii="Arial" w:hAnsi="Arial" w:cs="Arial"/>
          <w:sz w:val="22"/>
          <w:szCs w:val="22"/>
        </w:rPr>
        <w:t>.</w:t>
      </w:r>
      <w:r w:rsidR="00F01254" w:rsidRPr="00225FBE">
        <w:rPr>
          <w:rFonts w:ascii="Arial" w:hAnsi="Arial" w:cs="Arial"/>
          <w:sz w:val="22"/>
          <w:szCs w:val="22"/>
        </w:rPr>
        <w:t xml:space="preserve"> </w:t>
      </w:r>
      <w:r w:rsidR="00C81EE2">
        <w:rPr>
          <w:rFonts w:ascii="Arial" w:hAnsi="Arial" w:cs="Arial"/>
          <w:color w:val="000000" w:themeColor="text1"/>
          <w:sz w:val="22"/>
          <w:szCs w:val="22"/>
          <w:shd w:val="clear" w:color="auto" w:fill="FFFFFF"/>
        </w:rPr>
        <w:t>Furthermore</w:t>
      </w:r>
      <w:r w:rsidR="002E3C20">
        <w:rPr>
          <w:rFonts w:ascii="Arial" w:hAnsi="Arial" w:cs="Arial"/>
          <w:color w:val="000000" w:themeColor="text1"/>
          <w:sz w:val="22"/>
          <w:szCs w:val="22"/>
          <w:shd w:val="clear" w:color="auto" w:fill="FFFFFF"/>
        </w:rPr>
        <w:t>,</w:t>
      </w:r>
      <w:r w:rsidR="008E64D5" w:rsidRPr="008E64D5">
        <w:rPr>
          <w:rFonts w:ascii="Arial" w:hAnsi="Arial" w:cs="Arial"/>
          <w:color w:val="000000" w:themeColor="text1"/>
          <w:sz w:val="22"/>
          <w:szCs w:val="22"/>
          <w:shd w:val="clear" w:color="auto" w:fill="FFFFFF"/>
        </w:rPr>
        <w:t xml:space="preserve"> I will be careful to maintain confidentiality, avoid sharing identifiable service</w:t>
      </w:r>
      <w:r w:rsidR="00051560">
        <w:rPr>
          <w:rFonts w:ascii="Arial" w:hAnsi="Arial" w:cs="Arial"/>
          <w:color w:val="000000" w:themeColor="text1"/>
          <w:sz w:val="22"/>
          <w:szCs w:val="22"/>
          <w:shd w:val="clear" w:color="auto" w:fill="FFFFFF"/>
        </w:rPr>
        <w:t xml:space="preserve"> </w:t>
      </w:r>
      <w:r w:rsidR="008E64D5" w:rsidRPr="008E64D5">
        <w:rPr>
          <w:rFonts w:ascii="Arial" w:hAnsi="Arial" w:cs="Arial"/>
          <w:color w:val="000000" w:themeColor="text1"/>
          <w:sz w:val="22"/>
          <w:szCs w:val="22"/>
          <w:shd w:val="clear" w:color="auto" w:fill="FFFFFF"/>
        </w:rPr>
        <w:t>user information, and uphold professional boundaries online in line with HCPC expectations.</w:t>
      </w:r>
    </w:p>
    <w:p w14:paraId="2DF0739F" w14:textId="6B147D24" w:rsidR="000E380E" w:rsidRPr="003A2DB5" w:rsidRDefault="00354450" w:rsidP="003A2DB5">
      <w:pPr>
        <w:spacing w:line="360" w:lineRule="auto"/>
        <w:rPr>
          <w:rFonts w:ascii="Arial" w:hAnsi="Arial" w:cs="Arial"/>
          <w:sz w:val="22"/>
          <w:szCs w:val="22"/>
        </w:rPr>
      </w:pPr>
      <w:r>
        <w:rPr>
          <w:rFonts w:ascii="Arial" w:hAnsi="Arial" w:cs="Arial"/>
          <w:sz w:val="22"/>
          <w:szCs w:val="22"/>
        </w:rPr>
        <w:t>Moreover</w:t>
      </w:r>
      <w:r w:rsidR="000E380E" w:rsidRPr="003A2DB5">
        <w:rPr>
          <w:rFonts w:ascii="Arial" w:hAnsi="Arial" w:cs="Arial"/>
          <w:sz w:val="22"/>
          <w:szCs w:val="22"/>
        </w:rPr>
        <w:t>, collaborating with professional organisations like the Royal College of Occupational Therapists (RCOT, 2021) and participating in networking activities will support relationship-building with peers and mentors. I will contribute insights on frameworks such as the Kawa Model, connect</w:t>
      </w:r>
      <w:r w:rsidR="00B36F5A">
        <w:rPr>
          <w:rFonts w:ascii="Arial" w:hAnsi="Arial" w:cs="Arial"/>
          <w:sz w:val="22"/>
          <w:szCs w:val="22"/>
        </w:rPr>
        <w:t>ing</w:t>
      </w:r>
      <w:r w:rsidR="000E380E" w:rsidRPr="003A2DB5">
        <w:rPr>
          <w:rFonts w:ascii="Arial" w:hAnsi="Arial" w:cs="Arial"/>
          <w:sz w:val="22"/>
          <w:szCs w:val="22"/>
        </w:rPr>
        <w:t xml:space="preserve"> life flow to well</w:t>
      </w:r>
      <w:r w:rsidR="002B748B">
        <w:rPr>
          <w:rFonts w:ascii="Arial" w:hAnsi="Arial" w:cs="Arial"/>
          <w:sz w:val="22"/>
          <w:szCs w:val="22"/>
        </w:rPr>
        <w:t>-</w:t>
      </w:r>
      <w:r w:rsidR="000E380E" w:rsidRPr="003A2DB5">
        <w:rPr>
          <w:rFonts w:ascii="Arial" w:hAnsi="Arial" w:cs="Arial"/>
          <w:sz w:val="22"/>
          <w:szCs w:val="22"/>
        </w:rPr>
        <w:t>being, and MOHO, examin</w:t>
      </w:r>
      <w:r w:rsidR="00732E06">
        <w:rPr>
          <w:rFonts w:ascii="Arial" w:hAnsi="Arial" w:cs="Arial"/>
          <w:sz w:val="22"/>
          <w:szCs w:val="22"/>
        </w:rPr>
        <w:t>ing</w:t>
      </w:r>
      <w:r w:rsidR="000E380E" w:rsidRPr="003A2DB5">
        <w:rPr>
          <w:rFonts w:ascii="Arial" w:hAnsi="Arial" w:cs="Arial"/>
          <w:sz w:val="22"/>
          <w:szCs w:val="22"/>
        </w:rPr>
        <w:t xml:space="preserve"> motivation and routine in relation to meaningful occupation</w:t>
      </w:r>
      <w:r w:rsidR="00CA0E23" w:rsidRPr="003A2DB5">
        <w:rPr>
          <w:rFonts w:ascii="Arial" w:hAnsi="Arial" w:cs="Arial"/>
          <w:sz w:val="22"/>
          <w:szCs w:val="22"/>
        </w:rPr>
        <w:t xml:space="preserve"> (Lim, 2018; Crouch &amp; Alers, 2015).</w:t>
      </w:r>
    </w:p>
    <w:p w14:paraId="7C907832" w14:textId="1E9DE561" w:rsidR="000E380E" w:rsidRPr="003A2DB5" w:rsidRDefault="000E380E" w:rsidP="003A2DB5">
      <w:pPr>
        <w:spacing w:line="360" w:lineRule="auto"/>
        <w:rPr>
          <w:rFonts w:ascii="Arial" w:hAnsi="Arial" w:cs="Arial"/>
          <w:sz w:val="22"/>
          <w:szCs w:val="22"/>
        </w:rPr>
      </w:pPr>
      <w:r w:rsidRPr="003A2DB5">
        <w:rPr>
          <w:rFonts w:ascii="Arial" w:hAnsi="Arial" w:cs="Arial"/>
          <w:sz w:val="22"/>
          <w:szCs w:val="22"/>
        </w:rPr>
        <w:t xml:space="preserve">Additionally, by </w:t>
      </w:r>
      <w:r w:rsidR="00953621">
        <w:rPr>
          <w:rFonts w:ascii="Arial" w:hAnsi="Arial" w:cs="Arial"/>
          <w:sz w:val="22"/>
          <w:szCs w:val="22"/>
        </w:rPr>
        <w:t>consistently presenting myself as empathetic, informed, and ethically minded, I can build a personal brand that supports my objective of becoming</w:t>
      </w:r>
      <w:r w:rsidRPr="003A2DB5">
        <w:rPr>
          <w:rFonts w:ascii="Arial" w:hAnsi="Arial" w:cs="Arial"/>
          <w:sz w:val="22"/>
          <w:szCs w:val="22"/>
        </w:rPr>
        <w:t xml:space="preserve"> </w:t>
      </w:r>
      <w:r w:rsidR="008819D9">
        <w:rPr>
          <w:rFonts w:ascii="Arial" w:hAnsi="Arial" w:cs="Arial"/>
          <w:sz w:val="22"/>
          <w:szCs w:val="22"/>
        </w:rPr>
        <w:t>an MHOT.</w:t>
      </w:r>
    </w:p>
    <w:p w14:paraId="6058F5BC" w14:textId="77777777" w:rsidR="00400A7C" w:rsidRPr="003A2DB5" w:rsidRDefault="00400A7C" w:rsidP="003A2DB5">
      <w:pPr>
        <w:spacing w:line="360" w:lineRule="auto"/>
        <w:rPr>
          <w:rFonts w:ascii="Arial" w:hAnsi="Arial" w:cs="Arial"/>
          <w:sz w:val="22"/>
          <w:szCs w:val="22"/>
        </w:rPr>
      </w:pPr>
    </w:p>
    <w:p w14:paraId="26A597DF" w14:textId="1838B724" w:rsidR="00400A7C" w:rsidRPr="003A2DB5" w:rsidRDefault="00400A7C" w:rsidP="003A2DB5">
      <w:pPr>
        <w:pStyle w:val="Heading1"/>
        <w:spacing w:line="360" w:lineRule="auto"/>
        <w:rPr>
          <w:rFonts w:ascii="Arial" w:hAnsi="Arial" w:cs="Arial"/>
          <w:b/>
          <w:bCs/>
          <w:color w:val="auto"/>
          <w:sz w:val="22"/>
          <w:szCs w:val="22"/>
          <w:u w:val="single"/>
        </w:rPr>
      </w:pPr>
      <w:bookmarkStart w:id="12" w:name="_Toc213837589"/>
      <w:r w:rsidRPr="003A2DB5">
        <w:rPr>
          <w:rFonts w:ascii="Arial" w:hAnsi="Arial" w:cs="Arial"/>
          <w:b/>
          <w:bCs/>
          <w:color w:val="auto"/>
          <w:sz w:val="22"/>
          <w:szCs w:val="22"/>
          <w:u w:val="single"/>
        </w:rPr>
        <w:t>Promoting Professional Identity</w:t>
      </w:r>
      <w:bookmarkEnd w:id="12"/>
      <w:r w:rsidR="001F095C" w:rsidRPr="003A2DB5">
        <w:rPr>
          <w:rFonts w:ascii="Arial" w:hAnsi="Arial" w:cs="Arial"/>
          <w:b/>
          <w:bCs/>
          <w:color w:val="auto"/>
          <w:sz w:val="22"/>
          <w:szCs w:val="22"/>
          <w:u w:val="single"/>
        </w:rPr>
        <w:t xml:space="preserve"> </w:t>
      </w:r>
    </w:p>
    <w:p w14:paraId="39BFFEA9" w14:textId="77777777" w:rsidR="00400A7C" w:rsidRPr="003A2DB5" w:rsidRDefault="00400A7C" w:rsidP="003A2DB5">
      <w:pPr>
        <w:spacing w:line="360" w:lineRule="auto"/>
        <w:rPr>
          <w:rFonts w:ascii="Arial" w:hAnsi="Arial" w:cs="Arial"/>
          <w:sz w:val="22"/>
          <w:szCs w:val="22"/>
        </w:rPr>
      </w:pPr>
    </w:p>
    <w:p w14:paraId="15995929" w14:textId="10EB371C" w:rsidR="00400A7C" w:rsidRPr="003A2DB5" w:rsidRDefault="00400A7C" w:rsidP="003A2DB5">
      <w:pPr>
        <w:spacing w:line="360" w:lineRule="auto"/>
        <w:rPr>
          <w:rFonts w:ascii="Arial" w:hAnsi="Arial" w:cs="Arial"/>
          <w:sz w:val="22"/>
          <w:szCs w:val="22"/>
        </w:rPr>
      </w:pPr>
      <w:r w:rsidRPr="003A2DB5">
        <w:rPr>
          <w:rFonts w:ascii="Arial" w:hAnsi="Arial" w:cs="Arial"/>
          <w:sz w:val="22"/>
          <w:szCs w:val="22"/>
        </w:rPr>
        <w:t>To communicate my professional identity effectively as a prospective mental health occupational therapist, I must clearly present my skills, values, and accomplishments (French and Clarke, 2024). Moreover, by tailoring my CV and cover letter, I will demonstrate how my Health and Social Care studies, volunteer work</w:t>
      </w:r>
      <w:r w:rsidR="00DE4885">
        <w:rPr>
          <w:rFonts w:ascii="Arial" w:hAnsi="Arial" w:cs="Arial"/>
          <w:sz w:val="22"/>
          <w:szCs w:val="22"/>
        </w:rPr>
        <w:t xml:space="preserve"> in a </w:t>
      </w:r>
      <w:r w:rsidR="00DE4885" w:rsidRPr="003A2DB5">
        <w:rPr>
          <w:rFonts w:ascii="Arial" w:hAnsi="Arial" w:cs="Arial"/>
          <w:sz w:val="22"/>
          <w:szCs w:val="22"/>
        </w:rPr>
        <w:t>care setting</w:t>
      </w:r>
      <w:r w:rsidRPr="003A2DB5">
        <w:rPr>
          <w:rFonts w:ascii="Arial" w:hAnsi="Arial" w:cs="Arial"/>
          <w:sz w:val="22"/>
          <w:szCs w:val="22"/>
        </w:rPr>
        <w:t>, and personal experience with mental health support uniquely prepare me for this role.</w:t>
      </w:r>
      <w:r w:rsidRPr="003A2DB5">
        <w:rPr>
          <w:rFonts w:ascii="Arial" w:eastAsia="Times New Roman" w:hAnsi="Arial" w:cs="Arial"/>
          <w:kern w:val="0"/>
          <w:sz w:val="22"/>
          <w:szCs w:val="22"/>
          <w:lang w:eastAsia="en-GB"/>
          <w14:ligatures w14:val="none"/>
        </w:rPr>
        <w:t xml:space="preserve"> </w:t>
      </w:r>
      <w:r w:rsidRPr="003A2DB5">
        <w:rPr>
          <w:rFonts w:ascii="Arial" w:hAnsi="Arial" w:cs="Arial"/>
          <w:sz w:val="22"/>
          <w:szCs w:val="22"/>
        </w:rPr>
        <w:t xml:space="preserve">My academic achievements, voluntary work in care settings, and personal experience assisting individuals with mental health </w:t>
      </w:r>
      <w:r w:rsidR="005C596A">
        <w:rPr>
          <w:rFonts w:ascii="Arial" w:hAnsi="Arial" w:cs="Arial"/>
          <w:sz w:val="22"/>
          <w:szCs w:val="22"/>
        </w:rPr>
        <w:t>needs</w:t>
      </w:r>
      <w:r w:rsidRPr="003A2DB5">
        <w:rPr>
          <w:rFonts w:ascii="Arial" w:hAnsi="Arial" w:cs="Arial"/>
          <w:sz w:val="22"/>
          <w:szCs w:val="22"/>
        </w:rPr>
        <w:t xml:space="preserve"> will be reflected in a well-organised </w:t>
      </w:r>
      <w:r w:rsidR="009A2BC8" w:rsidRPr="003A2DB5">
        <w:rPr>
          <w:rFonts w:ascii="Arial" w:hAnsi="Arial" w:cs="Arial"/>
          <w:sz w:val="22"/>
          <w:szCs w:val="22"/>
        </w:rPr>
        <w:t xml:space="preserve">CV </w:t>
      </w:r>
      <w:r w:rsidRPr="003A2DB5">
        <w:rPr>
          <w:rFonts w:ascii="Arial" w:hAnsi="Arial" w:cs="Arial"/>
          <w:sz w:val="22"/>
          <w:szCs w:val="22"/>
        </w:rPr>
        <w:t>and cover letter</w:t>
      </w:r>
      <w:r w:rsidR="00671917">
        <w:rPr>
          <w:rFonts w:ascii="Arial" w:hAnsi="Arial" w:cs="Arial"/>
          <w:sz w:val="22"/>
          <w:szCs w:val="22"/>
        </w:rPr>
        <w:t xml:space="preserve"> </w:t>
      </w:r>
      <w:r w:rsidR="00E62A42">
        <w:rPr>
          <w:rFonts w:ascii="Arial" w:hAnsi="Arial" w:cs="Arial"/>
          <w:sz w:val="22"/>
          <w:szCs w:val="22"/>
        </w:rPr>
        <w:t>(</w:t>
      </w:r>
      <w:r w:rsidR="00663AAA">
        <w:rPr>
          <w:rFonts w:ascii="Arial" w:hAnsi="Arial" w:cs="Arial"/>
          <w:sz w:val="22"/>
          <w:szCs w:val="22"/>
        </w:rPr>
        <w:t>refer</w:t>
      </w:r>
      <w:r w:rsidR="00E62A42">
        <w:rPr>
          <w:rFonts w:ascii="Arial" w:hAnsi="Arial" w:cs="Arial"/>
          <w:sz w:val="22"/>
          <w:szCs w:val="22"/>
        </w:rPr>
        <w:t xml:space="preserve"> </w:t>
      </w:r>
      <w:r w:rsidR="00663AAA">
        <w:rPr>
          <w:rFonts w:ascii="Arial" w:hAnsi="Arial" w:cs="Arial"/>
          <w:sz w:val="22"/>
          <w:szCs w:val="22"/>
        </w:rPr>
        <w:t>to</w:t>
      </w:r>
      <w:r w:rsidR="00E62A42">
        <w:rPr>
          <w:rFonts w:ascii="Arial" w:hAnsi="Arial" w:cs="Arial"/>
          <w:sz w:val="22"/>
          <w:szCs w:val="22"/>
        </w:rPr>
        <w:t xml:space="preserve"> </w:t>
      </w:r>
      <w:r w:rsidR="00246C51" w:rsidRPr="00246C51">
        <w:rPr>
          <w:rFonts w:ascii="Arial" w:hAnsi="Arial" w:cs="Arial"/>
          <w:sz w:val="22"/>
          <w:szCs w:val="22"/>
        </w:rPr>
        <w:t>Appendix</w:t>
      </w:r>
      <w:r w:rsidR="00E62A42">
        <w:rPr>
          <w:rFonts w:ascii="Arial" w:hAnsi="Arial" w:cs="Arial"/>
          <w:sz w:val="22"/>
          <w:szCs w:val="22"/>
        </w:rPr>
        <w:t>)</w:t>
      </w:r>
      <w:r w:rsidR="00671917">
        <w:rPr>
          <w:rFonts w:ascii="Arial" w:hAnsi="Arial" w:cs="Arial"/>
          <w:sz w:val="22"/>
          <w:szCs w:val="22"/>
        </w:rPr>
        <w:t>,</w:t>
      </w:r>
      <w:r w:rsidRPr="003A2DB5">
        <w:rPr>
          <w:rFonts w:ascii="Arial" w:hAnsi="Arial" w:cs="Arial"/>
          <w:sz w:val="22"/>
          <w:szCs w:val="22"/>
        </w:rPr>
        <w:t xml:space="preserve"> tailored to my profile.</w:t>
      </w:r>
      <w:r w:rsidRPr="003A2DB5">
        <w:rPr>
          <w:rFonts w:ascii="Arial" w:eastAsia="Times New Roman" w:hAnsi="Arial" w:cs="Arial"/>
          <w:kern w:val="0"/>
          <w:sz w:val="22"/>
          <w:szCs w:val="22"/>
          <w:lang w:eastAsia="en-GB"/>
          <w14:ligatures w14:val="none"/>
        </w:rPr>
        <w:t xml:space="preserve"> </w:t>
      </w:r>
      <w:r w:rsidRPr="003A2DB5">
        <w:rPr>
          <w:rFonts w:ascii="Arial" w:hAnsi="Arial" w:cs="Arial"/>
          <w:sz w:val="22"/>
          <w:szCs w:val="22"/>
        </w:rPr>
        <w:t>An effective CV should demonstrate essential values like compassion, collaboration, and safeguarding (I</w:t>
      </w:r>
      <w:r w:rsidR="00E84AC1">
        <w:rPr>
          <w:rFonts w:ascii="Arial" w:hAnsi="Arial" w:cs="Arial"/>
          <w:sz w:val="22"/>
          <w:szCs w:val="22"/>
        </w:rPr>
        <w:t>ET</w:t>
      </w:r>
      <w:r w:rsidRPr="003A2DB5">
        <w:rPr>
          <w:rFonts w:ascii="Arial" w:hAnsi="Arial" w:cs="Arial"/>
          <w:sz w:val="22"/>
          <w:szCs w:val="22"/>
        </w:rPr>
        <w:t>, 2025).</w:t>
      </w:r>
    </w:p>
    <w:p w14:paraId="36FE437A" w14:textId="1BAF4392" w:rsidR="00400A7C" w:rsidRPr="003A2DB5" w:rsidRDefault="00400A7C" w:rsidP="003A2DB5">
      <w:pPr>
        <w:spacing w:line="360" w:lineRule="auto"/>
        <w:rPr>
          <w:rFonts w:ascii="Arial" w:hAnsi="Arial" w:cs="Arial"/>
          <w:sz w:val="22"/>
          <w:szCs w:val="22"/>
        </w:rPr>
      </w:pPr>
      <w:r w:rsidRPr="003A2DB5">
        <w:rPr>
          <w:rFonts w:ascii="Arial" w:hAnsi="Arial" w:cs="Arial"/>
          <w:sz w:val="22"/>
          <w:szCs w:val="22"/>
        </w:rPr>
        <w:t xml:space="preserve">However, it is </w:t>
      </w:r>
      <w:r w:rsidR="00AB7262">
        <w:rPr>
          <w:rFonts w:ascii="Arial" w:hAnsi="Arial" w:cs="Arial"/>
          <w:sz w:val="22"/>
          <w:szCs w:val="22"/>
        </w:rPr>
        <w:t>important</w:t>
      </w:r>
      <w:r w:rsidRPr="003A2DB5">
        <w:rPr>
          <w:rFonts w:ascii="Arial" w:hAnsi="Arial" w:cs="Arial"/>
          <w:sz w:val="22"/>
          <w:szCs w:val="22"/>
        </w:rPr>
        <w:t xml:space="preserve"> to maintain a strong online presence. Consequently, I will regularly update my LinkedIn profile to highlight my person-centred approach to care based on my education, experiences, and </w:t>
      </w:r>
      <w:r w:rsidR="00443A07" w:rsidRPr="00443A07">
        <w:rPr>
          <w:rFonts w:ascii="Arial" w:hAnsi="Arial" w:cs="Arial"/>
          <w:sz w:val="22"/>
          <w:szCs w:val="22"/>
        </w:rPr>
        <w:t>reflections</w:t>
      </w:r>
      <w:r w:rsidR="0093775F">
        <w:rPr>
          <w:rFonts w:ascii="Arial" w:hAnsi="Arial" w:cs="Arial"/>
          <w:sz w:val="22"/>
          <w:szCs w:val="22"/>
        </w:rPr>
        <w:t>.</w:t>
      </w:r>
      <w:r w:rsidR="0093775F" w:rsidRPr="0093775F">
        <w:t xml:space="preserve"> </w:t>
      </w:r>
      <w:r w:rsidR="0093775F" w:rsidRPr="0093775F">
        <w:rPr>
          <w:rFonts w:ascii="Arial" w:hAnsi="Arial" w:cs="Arial"/>
          <w:sz w:val="22"/>
          <w:szCs w:val="22"/>
        </w:rPr>
        <w:t>It also demonstrates</w:t>
      </w:r>
      <w:r w:rsidR="00551083">
        <w:rPr>
          <w:rFonts w:ascii="Arial" w:hAnsi="Arial" w:cs="Arial"/>
          <w:sz w:val="22"/>
          <w:szCs w:val="22"/>
        </w:rPr>
        <w:t xml:space="preserve"> my</w:t>
      </w:r>
      <w:r w:rsidR="0093775F" w:rsidRPr="0093775F">
        <w:rPr>
          <w:rFonts w:ascii="Arial" w:hAnsi="Arial" w:cs="Arial"/>
          <w:sz w:val="22"/>
          <w:szCs w:val="22"/>
        </w:rPr>
        <w:t xml:space="preserve"> dedication to inclusive practice and continuous learning</w:t>
      </w:r>
      <w:r w:rsidR="00EC34D4">
        <w:rPr>
          <w:rFonts w:ascii="Arial" w:hAnsi="Arial" w:cs="Arial"/>
          <w:sz w:val="22"/>
          <w:szCs w:val="22"/>
        </w:rPr>
        <w:t xml:space="preserve"> </w:t>
      </w:r>
      <w:r w:rsidRPr="003A2DB5">
        <w:rPr>
          <w:rFonts w:ascii="Arial" w:hAnsi="Arial" w:cs="Arial"/>
          <w:sz w:val="22"/>
          <w:szCs w:val="22"/>
        </w:rPr>
        <w:t>(LinkedIn</w:t>
      </w:r>
      <w:r w:rsidR="00991861">
        <w:rPr>
          <w:rFonts w:ascii="Arial" w:hAnsi="Arial" w:cs="Arial"/>
          <w:sz w:val="22"/>
          <w:szCs w:val="22"/>
        </w:rPr>
        <w:t>,</w:t>
      </w:r>
      <w:r w:rsidRPr="003A2DB5">
        <w:rPr>
          <w:rFonts w:ascii="Arial" w:hAnsi="Arial" w:cs="Arial"/>
          <w:sz w:val="22"/>
          <w:szCs w:val="22"/>
        </w:rPr>
        <w:t xml:space="preserve"> 202</w:t>
      </w:r>
      <w:r w:rsidR="00EC34D4">
        <w:rPr>
          <w:rFonts w:ascii="Arial" w:hAnsi="Arial" w:cs="Arial"/>
          <w:sz w:val="22"/>
          <w:szCs w:val="22"/>
        </w:rPr>
        <w:t>4</w:t>
      </w:r>
      <w:r w:rsidRPr="003A2DB5">
        <w:rPr>
          <w:rFonts w:ascii="Arial" w:hAnsi="Arial" w:cs="Arial"/>
          <w:sz w:val="22"/>
          <w:szCs w:val="22"/>
        </w:rPr>
        <w:t xml:space="preserve">). </w:t>
      </w:r>
    </w:p>
    <w:p w14:paraId="536F6108" w14:textId="380C48AE" w:rsidR="00400A7C" w:rsidRPr="003A2DB5" w:rsidRDefault="00400A7C" w:rsidP="003A2DB5">
      <w:pPr>
        <w:spacing w:line="360" w:lineRule="auto"/>
        <w:rPr>
          <w:rFonts w:ascii="Arial" w:hAnsi="Arial" w:cs="Arial"/>
          <w:sz w:val="22"/>
          <w:szCs w:val="22"/>
        </w:rPr>
      </w:pPr>
      <w:r w:rsidRPr="003A2DB5">
        <w:rPr>
          <w:rFonts w:ascii="Arial" w:hAnsi="Arial" w:cs="Arial"/>
          <w:sz w:val="22"/>
          <w:szCs w:val="22"/>
        </w:rPr>
        <w:lastRenderedPageBreak/>
        <w:t>Additionally, to further demonstrate my commitment, I will establish a professional website with blog posts and case studies examining mental health interventions and occupational therapy frameworks. By doing so, I will meet the HCPC's emphasis on reflective practice and evidence-based professional development (HCPC, 2024). More</w:t>
      </w:r>
      <w:r w:rsidR="00591EBC">
        <w:rPr>
          <w:rFonts w:ascii="Arial" w:hAnsi="Arial" w:cs="Arial"/>
          <w:sz w:val="22"/>
          <w:szCs w:val="22"/>
        </w:rPr>
        <w:t>over</w:t>
      </w:r>
      <w:r w:rsidRPr="003A2DB5">
        <w:rPr>
          <w:rFonts w:ascii="Arial" w:hAnsi="Arial" w:cs="Arial"/>
          <w:sz w:val="22"/>
          <w:szCs w:val="22"/>
        </w:rPr>
        <w:t>, by merging tailored CVs and cover letters with a strategic digital platform, I can articulate my professional identity and demonstrate my commitment to the mental health field.</w:t>
      </w:r>
    </w:p>
    <w:p w14:paraId="797DCEA7" w14:textId="77777777" w:rsidR="00853F6F" w:rsidRPr="003A2DB5" w:rsidRDefault="00853F6F" w:rsidP="003A2DB5">
      <w:pPr>
        <w:spacing w:line="360" w:lineRule="auto"/>
        <w:rPr>
          <w:rFonts w:ascii="Arial" w:hAnsi="Arial" w:cs="Arial"/>
          <w:sz w:val="22"/>
          <w:szCs w:val="22"/>
        </w:rPr>
      </w:pPr>
    </w:p>
    <w:p w14:paraId="101A58AA" w14:textId="4EB51697" w:rsidR="00853F6F" w:rsidRPr="003A2DB5" w:rsidRDefault="00853F6F" w:rsidP="003A2DB5">
      <w:pPr>
        <w:pStyle w:val="Heading1"/>
        <w:spacing w:line="360" w:lineRule="auto"/>
        <w:rPr>
          <w:rFonts w:ascii="Arial" w:hAnsi="Arial" w:cs="Arial"/>
          <w:b/>
          <w:bCs/>
          <w:color w:val="auto"/>
          <w:sz w:val="22"/>
          <w:szCs w:val="22"/>
          <w:u w:val="single"/>
        </w:rPr>
      </w:pPr>
      <w:bookmarkStart w:id="13" w:name="_Toc213837590"/>
      <w:r w:rsidRPr="003A2DB5">
        <w:rPr>
          <w:rFonts w:ascii="Arial" w:hAnsi="Arial" w:cs="Arial"/>
          <w:b/>
          <w:bCs/>
          <w:color w:val="auto"/>
          <w:sz w:val="22"/>
          <w:szCs w:val="22"/>
          <w:u w:val="single"/>
        </w:rPr>
        <w:t>Building a Network for Successful Employment as a Mental Health Occupational Therapist</w:t>
      </w:r>
      <w:bookmarkEnd w:id="13"/>
    </w:p>
    <w:p w14:paraId="5DC83E42" w14:textId="77777777" w:rsidR="00853F6F" w:rsidRPr="003A2DB5" w:rsidRDefault="00853F6F" w:rsidP="003A2DB5">
      <w:pPr>
        <w:spacing w:line="360" w:lineRule="auto"/>
        <w:rPr>
          <w:rFonts w:ascii="Arial" w:hAnsi="Arial" w:cs="Arial"/>
          <w:sz w:val="22"/>
          <w:szCs w:val="22"/>
        </w:rPr>
      </w:pPr>
    </w:p>
    <w:p w14:paraId="66095546" w14:textId="21FD0C44" w:rsidR="00853F6F" w:rsidRPr="003A2DB5" w:rsidRDefault="00853F6F" w:rsidP="003A2DB5">
      <w:pPr>
        <w:spacing w:line="360" w:lineRule="auto"/>
        <w:rPr>
          <w:rFonts w:ascii="Arial" w:hAnsi="Arial" w:cs="Arial"/>
          <w:sz w:val="22"/>
          <w:szCs w:val="22"/>
        </w:rPr>
      </w:pPr>
      <w:r w:rsidRPr="003A2DB5">
        <w:rPr>
          <w:rFonts w:ascii="Arial" w:hAnsi="Arial" w:cs="Arial"/>
          <w:sz w:val="22"/>
          <w:szCs w:val="22"/>
        </w:rPr>
        <w:t xml:space="preserve">Networking in health and social care enables cooperation, shared learning, and improved interdisciplinary service delivery. Strong networks support innovation and improve staff satisfaction and retention (NIHR, 2023). Consequently, networking helps future mental health OTs gain experience, find jobs, and build skills through mentoring and collaboration (RCOT, 2024). Mentorship offers guidance, reflection, and confidence, key </w:t>
      </w:r>
      <w:r w:rsidR="00143B2C">
        <w:rPr>
          <w:rFonts w:ascii="Arial" w:hAnsi="Arial" w:cs="Arial"/>
          <w:sz w:val="22"/>
          <w:szCs w:val="22"/>
        </w:rPr>
        <w:t>to</w:t>
      </w:r>
      <w:r w:rsidRPr="003A2DB5">
        <w:rPr>
          <w:rFonts w:ascii="Arial" w:hAnsi="Arial" w:cs="Arial"/>
          <w:sz w:val="22"/>
          <w:szCs w:val="22"/>
        </w:rPr>
        <w:t xml:space="preserve"> entering complex mental health settings (McCrossan, Swan and Redfern, 2020).</w:t>
      </w:r>
    </w:p>
    <w:p w14:paraId="0F193C78" w14:textId="788577B7" w:rsidR="00853F6F" w:rsidRPr="003A2DB5" w:rsidRDefault="00853F6F" w:rsidP="003A2DB5">
      <w:pPr>
        <w:spacing w:line="360" w:lineRule="auto"/>
        <w:rPr>
          <w:rFonts w:ascii="Arial" w:hAnsi="Arial" w:cs="Arial"/>
          <w:sz w:val="22"/>
          <w:szCs w:val="22"/>
        </w:rPr>
      </w:pPr>
      <w:r w:rsidRPr="003A2DB5">
        <w:rPr>
          <w:rFonts w:ascii="Arial" w:hAnsi="Arial" w:cs="Arial"/>
          <w:sz w:val="22"/>
          <w:szCs w:val="22"/>
        </w:rPr>
        <w:t xml:space="preserve">Possible mentors could be academics with expertise in occupational therapy or senior </w:t>
      </w:r>
      <w:r w:rsidR="00173CFD">
        <w:rPr>
          <w:rFonts w:ascii="Arial" w:hAnsi="Arial" w:cs="Arial"/>
          <w:sz w:val="22"/>
          <w:szCs w:val="22"/>
        </w:rPr>
        <w:t>OT</w:t>
      </w:r>
      <w:r w:rsidRPr="003A2DB5">
        <w:rPr>
          <w:rFonts w:ascii="Arial" w:hAnsi="Arial" w:cs="Arial"/>
          <w:sz w:val="22"/>
          <w:szCs w:val="22"/>
        </w:rPr>
        <w:t>s employed by NHS mental health teams. New practitioners can benefit from a mentoring scheme facilitated by the Elizabeth Casson Trus</w:t>
      </w:r>
      <w:r w:rsidR="00EC7A15">
        <w:rPr>
          <w:rFonts w:ascii="Arial" w:hAnsi="Arial" w:cs="Arial"/>
          <w:sz w:val="22"/>
          <w:szCs w:val="22"/>
        </w:rPr>
        <w:t>t,</w:t>
      </w:r>
      <w:r w:rsidR="006A16B4">
        <w:rPr>
          <w:rFonts w:ascii="Arial" w:hAnsi="Arial" w:cs="Arial"/>
          <w:sz w:val="22"/>
          <w:szCs w:val="22"/>
        </w:rPr>
        <w:t xml:space="preserve"> which provides</w:t>
      </w:r>
      <w:r w:rsidR="006A16B4" w:rsidRPr="00AA307A">
        <w:rPr>
          <w:rFonts w:ascii="Arial" w:hAnsi="Arial" w:cs="Arial"/>
          <w:sz w:val="22"/>
          <w:szCs w:val="22"/>
        </w:rPr>
        <w:t xml:space="preserve"> mentoring for </w:t>
      </w:r>
      <w:r w:rsidR="006A16B4">
        <w:rPr>
          <w:rFonts w:ascii="Arial" w:hAnsi="Arial" w:cs="Arial"/>
          <w:sz w:val="22"/>
          <w:szCs w:val="22"/>
        </w:rPr>
        <w:t>OTs</w:t>
      </w:r>
      <w:r w:rsidR="006A16B4" w:rsidRPr="00AA307A">
        <w:rPr>
          <w:rFonts w:ascii="Arial" w:hAnsi="Arial" w:cs="Arial"/>
          <w:sz w:val="22"/>
          <w:szCs w:val="22"/>
        </w:rPr>
        <w:t xml:space="preserve"> at all career levels to boost confidence, skills, and inclusivity in the profession</w:t>
      </w:r>
      <w:r w:rsidRPr="003A2DB5">
        <w:rPr>
          <w:rFonts w:ascii="Arial" w:hAnsi="Arial" w:cs="Arial"/>
          <w:sz w:val="22"/>
          <w:szCs w:val="22"/>
        </w:rPr>
        <w:t xml:space="preserve"> (ECT, 2024). In addition to professional development, professional bodies like the Royal College of Occupational Therapists (RCOT) offer access to networks of specialised practices, including mental health (RCOT,2024). Moreover, </w:t>
      </w:r>
      <w:r w:rsidR="008507B6">
        <w:rPr>
          <w:rFonts w:ascii="Arial" w:hAnsi="Arial" w:cs="Arial"/>
          <w:sz w:val="22"/>
          <w:szCs w:val="22"/>
        </w:rPr>
        <w:t>maintaining</w:t>
      </w:r>
      <w:r w:rsidRPr="003A2DB5">
        <w:rPr>
          <w:rFonts w:ascii="Arial" w:hAnsi="Arial" w:cs="Arial"/>
          <w:sz w:val="22"/>
          <w:szCs w:val="22"/>
        </w:rPr>
        <w:t xml:space="preserve"> registration with the Health and Care Professions Council (HCPC) ensures adherence to professional standards (HCPC,2024). Furthermore, engagement with networking platforms like RCOT forums (RCOT,2024), Community Therapists Network events (CTN, 2024) and mental health conferences enables practitioners to collaborate, learn collectively, and build their professional identity.</w:t>
      </w:r>
      <w:r w:rsidR="00BC66A3" w:rsidRPr="00BC66A3">
        <w:t xml:space="preserve"> </w:t>
      </w:r>
      <w:r w:rsidR="00BC66A3" w:rsidRPr="00BC66A3">
        <w:rPr>
          <w:rFonts w:ascii="Arial" w:hAnsi="Arial" w:cs="Arial"/>
          <w:sz w:val="22"/>
          <w:szCs w:val="22"/>
        </w:rPr>
        <w:t xml:space="preserve">However, time and financial constraints </w:t>
      </w:r>
      <w:r w:rsidR="00B85613">
        <w:rPr>
          <w:rFonts w:ascii="Arial" w:hAnsi="Arial" w:cs="Arial"/>
          <w:sz w:val="22"/>
          <w:szCs w:val="22"/>
        </w:rPr>
        <w:t>can</w:t>
      </w:r>
      <w:r w:rsidR="00BC66A3" w:rsidRPr="00BC66A3">
        <w:rPr>
          <w:rFonts w:ascii="Arial" w:hAnsi="Arial" w:cs="Arial"/>
          <w:sz w:val="22"/>
          <w:szCs w:val="22"/>
        </w:rPr>
        <w:t xml:space="preserve"> limit attendance at events, so I will prioritise low-cost virtual opportunities and local RCOT activities to remain engaged with professional networks.</w:t>
      </w:r>
    </w:p>
    <w:p w14:paraId="2357B1E1" w14:textId="673E090C" w:rsidR="00EE4650" w:rsidRDefault="00853F6F" w:rsidP="00EE4650">
      <w:pPr>
        <w:spacing w:line="360" w:lineRule="auto"/>
        <w:rPr>
          <w:rFonts w:ascii="Arial" w:hAnsi="Arial" w:cs="Arial"/>
          <w:b/>
          <w:bCs/>
          <w:sz w:val="22"/>
          <w:szCs w:val="22"/>
          <w:u w:val="single"/>
        </w:rPr>
      </w:pPr>
      <w:r w:rsidRPr="003A2DB5">
        <w:rPr>
          <w:rFonts w:ascii="Arial" w:hAnsi="Arial" w:cs="Arial"/>
          <w:sz w:val="22"/>
          <w:szCs w:val="22"/>
        </w:rPr>
        <w:t xml:space="preserve">In summary, developing a solid professional network is essential </w:t>
      </w:r>
      <w:r w:rsidR="00990FCC">
        <w:rPr>
          <w:rFonts w:ascii="Arial" w:hAnsi="Arial" w:cs="Arial"/>
          <w:sz w:val="22"/>
          <w:szCs w:val="22"/>
        </w:rPr>
        <w:t>for</w:t>
      </w:r>
      <w:r w:rsidRPr="003A2DB5">
        <w:rPr>
          <w:rFonts w:ascii="Arial" w:hAnsi="Arial" w:cs="Arial"/>
          <w:sz w:val="22"/>
          <w:szCs w:val="22"/>
        </w:rPr>
        <w:t xml:space="preserve"> succeeding as </w:t>
      </w:r>
      <w:r w:rsidR="008E3B44">
        <w:rPr>
          <w:rFonts w:ascii="Arial" w:hAnsi="Arial" w:cs="Arial"/>
          <w:sz w:val="22"/>
          <w:szCs w:val="22"/>
        </w:rPr>
        <w:t>an MHOT</w:t>
      </w:r>
      <w:r w:rsidRPr="003A2DB5">
        <w:rPr>
          <w:rFonts w:ascii="Arial" w:hAnsi="Arial" w:cs="Arial"/>
          <w:sz w:val="22"/>
          <w:szCs w:val="22"/>
        </w:rPr>
        <w:t xml:space="preserve">. Participating in events, professional associations, and </w:t>
      </w:r>
      <w:r w:rsidR="00E53EDA" w:rsidRPr="003A2DB5">
        <w:rPr>
          <w:rFonts w:ascii="Arial" w:hAnsi="Arial" w:cs="Arial"/>
          <w:sz w:val="22"/>
          <w:szCs w:val="22"/>
        </w:rPr>
        <w:t>mentorship programs fosters learning, self-assurance, and teamwork, enabling significant contributions to improving</w:t>
      </w:r>
      <w:r w:rsidRPr="003A2DB5">
        <w:rPr>
          <w:rFonts w:ascii="Arial" w:hAnsi="Arial" w:cs="Arial"/>
          <w:sz w:val="22"/>
          <w:szCs w:val="22"/>
        </w:rPr>
        <w:t xml:space="preserve"> mental health outcomes.</w:t>
      </w:r>
    </w:p>
    <w:p w14:paraId="303CEBF8" w14:textId="3A8F37AD" w:rsidR="006215E0" w:rsidRPr="00EE4650" w:rsidRDefault="006215E0" w:rsidP="00EE4650">
      <w:pPr>
        <w:pStyle w:val="Heading1"/>
        <w:rPr>
          <w:rFonts w:ascii="Arial" w:hAnsi="Arial" w:cs="Arial"/>
          <w:b/>
          <w:bCs/>
          <w:color w:val="auto"/>
          <w:sz w:val="22"/>
          <w:szCs w:val="22"/>
          <w:u w:val="single"/>
        </w:rPr>
      </w:pPr>
      <w:bookmarkStart w:id="14" w:name="_Toc213837591"/>
      <w:bookmarkStart w:id="15" w:name="OLE_LINK2"/>
      <w:r w:rsidRPr="00EE4650">
        <w:rPr>
          <w:rFonts w:ascii="Arial" w:hAnsi="Arial" w:cs="Arial"/>
          <w:b/>
          <w:bCs/>
          <w:color w:val="auto"/>
          <w:sz w:val="22"/>
          <w:szCs w:val="22"/>
          <w:u w:val="single"/>
        </w:rPr>
        <w:lastRenderedPageBreak/>
        <w:t>Conclusion:</w:t>
      </w:r>
      <w:bookmarkEnd w:id="14"/>
    </w:p>
    <w:p w14:paraId="2C3562DC" w14:textId="77777777" w:rsidR="006215E0" w:rsidRPr="003A2DB5" w:rsidRDefault="006215E0" w:rsidP="003A2DB5">
      <w:pPr>
        <w:spacing w:line="360" w:lineRule="auto"/>
        <w:rPr>
          <w:rFonts w:ascii="Arial" w:hAnsi="Arial" w:cs="Arial"/>
          <w:b/>
          <w:bCs/>
          <w:sz w:val="22"/>
          <w:szCs w:val="22"/>
          <w:u w:val="single"/>
        </w:rPr>
      </w:pPr>
    </w:p>
    <w:p w14:paraId="171E5CA1" w14:textId="55E50C22" w:rsidR="006215E0" w:rsidRPr="003A2DB5" w:rsidRDefault="006215E0" w:rsidP="003A2DB5">
      <w:pPr>
        <w:spacing w:line="360" w:lineRule="auto"/>
        <w:rPr>
          <w:rFonts w:ascii="Arial" w:hAnsi="Arial" w:cs="Arial"/>
          <w:sz w:val="22"/>
          <w:szCs w:val="22"/>
        </w:rPr>
      </w:pPr>
      <w:r w:rsidRPr="007B631F">
        <w:rPr>
          <w:rFonts w:ascii="Arial" w:hAnsi="Arial" w:cs="Arial"/>
          <w:sz w:val="22"/>
          <w:szCs w:val="22"/>
        </w:rPr>
        <w:t xml:space="preserve">This report has enhanced my understanding of the responsibilities of a Mental Health Occupational Therapist and the skills needed </w:t>
      </w:r>
      <w:r w:rsidR="00D56AE5">
        <w:rPr>
          <w:rFonts w:ascii="Arial" w:hAnsi="Arial" w:cs="Arial"/>
          <w:sz w:val="22"/>
          <w:szCs w:val="22"/>
        </w:rPr>
        <w:t>for</w:t>
      </w:r>
      <w:r w:rsidRPr="007B631F">
        <w:rPr>
          <w:rFonts w:ascii="Arial" w:hAnsi="Arial" w:cs="Arial"/>
          <w:sz w:val="22"/>
          <w:szCs w:val="22"/>
        </w:rPr>
        <w:t xml:space="preserve"> success in this profession.</w:t>
      </w:r>
      <w:r w:rsidRPr="003A2DB5">
        <w:rPr>
          <w:rFonts w:ascii="Arial" w:hAnsi="Arial" w:cs="Arial"/>
          <w:sz w:val="22"/>
          <w:szCs w:val="22"/>
        </w:rPr>
        <w:t xml:space="preserve"> According to my analysis, providing recovery-focused and person-centred care requires ethical behaviour, teamwork, effective communication, and problem-solving skills. Additionally,</w:t>
      </w:r>
      <w:r w:rsidRPr="003A2DB5">
        <w:rPr>
          <w:rFonts w:ascii="Arial" w:eastAsia="Times New Roman" w:hAnsi="Arial" w:cs="Arial"/>
          <w:kern w:val="0"/>
          <w:sz w:val="22"/>
          <w:szCs w:val="22"/>
          <w:lang w:eastAsia="en-GB"/>
          <w14:ligatures w14:val="none"/>
        </w:rPr>
        <w:t xml:space="preserve"> </w:t>
      </w:r>
      <w:r w:rsidR="009D537E">
        <w:rPr>
          <w:rFonts w:ascii="Arial" w:hAnsi="Arial" w:cs="Arial"/>
          <w:sz w:val="22"/>
          <w:szCs w:val="22"/>
        </w:rPr>
        <w:t xml:space="preserve">through </w:t>
      </w:r>
      <w:r w:rsidRPr="003A2DB5">
        <w:rPr>
          <w:rFonts w:ascii="Arial" w:hAnsi="Arial" w:cs="Arial"/>
          <w:sz w:val="22"/>
          <w:szCs w:val="22"/>
        </w:rPr>
        <w:t>self-evaluation, I acknowledged my competencies in communication, teamwork, and empathy, but also recognised that I need to enhance my clinical reasoning, assessment, and intervention skills through additional study and hands-on experience.</w:t>
      </w:r>
    </w:p>
    <w:p w14:paraId="02D443A4" w14:textId="4B64CF81" w:rsidR="006215E0" w:rsidRPr="003A2DB5" w:rsidRDefault="00F768CA" w:rsidP="003A2DB5">
      <w:pPr>
        <w:spacing w:line="360" w:lineRule="auto"/>
        <w:rPr>
          <w:rFonts w:ascii="Arial" w:hAnsi="Arial" w:cs="Arial"/>
          <w:sz w:val="22"/>
          <w:szCs w:val="22"/>
        </w:rPr>
      </w:pPr>
      <w:r>
        <w:rPr>
          <w:rFonts w:ascii="Arial" w:hAnsi="Arial" w:cs="Arial"/>
          <w:sz w:val="22"/>
          <w:szCs w:val="22"/>
        </w:rPr>
        <w:t>M</w:t>
      </w:r>
      <w:r w:rsidR="006215E0" w:rsidRPr="003A2DB5">
        <w:rPr>
          <w:rFonts w:ascii="Arial" w:hAnsi="Arial" w:cs="Arial"/>
          <w:sz w:val="22"/>
          <w:szCs w:val="22"/>
        </w:rPr>
        <w:t xml:space="preserve">y action plan sets out a clear strategy for reaching my career goal, which involves completing my undergraduate degree in Health and Social Care, </w:t>
      </w:r>
      <w:r w:rsidR="0043483F">
        <w:rPr>
          <w:rFonts w:ascii="Arial" w:hAnsi="Arial" w:cs="Arial"/>
          <w:sz w:val="22"/>
          <w:szCs w:val="22"/>
        </w:rPr>
        <w:t>progressing</w:t>
      </w:r>
      <w:r w:rsidR="006215E0" w:rsidRPr="003A2DB5">
        <w:rPr>
          <w:rFonts w:ascii="Arial" w:hAnsi="Arial" w:cs="Arial"/>
          <w:sz w:val="22"/>
          <w:szCs w:val="22"/>
        </w:rPr>
        <w:t xml:space="preserve"> to a master’s in </w:t>
      </w:r>
      <w:r w:rsidR="00AF4B10">
        <w:rPr>
          <w:rFonts w:ascii="Arial" w:hAnsi="Arial" w:cs="Arial"/>
          <w:sz w:val="22"/>
          <w:szCs w:val="22"/>
        </w:rPr>
        <w:t>MHOT</w:t>
      </w:r>
      <w:r w:rsidR="006215E0" w:rsidRPr="003A2DB5">
        <w:rPr>
          <w:rFonts w:ascii="Arial" w:hAnsi="Arial" w:cs="Arial"/>
          <w:sz w:val="22"/>
          <w:szCs w:val="22"/>
        </w:rPr>
        <w:t>, and committing to ongoing professional development. More</w:t>
      </w:r>
      <w:r w:rsidR="00EE72EE">
        <w:rPr>
          <w:rFonts w:ascii="Arial" w:hAnsi="Arial" w:cs="Arial"/>
          <w:sz w:val="22"/>
          <w:szCs w:val="22"/>
        </w:rPr>
        <w:t>over</w:t>
      </w:r>
      <w:r w:rsidR="006215E0" w:rsidRPr="003A2DB5">
        <w:rPr>
          <w:rFonts w:ascii="Arial" w:hAnsi="Arial" w:cs="Arial"/>
          <w:sz w:val="22"/>
          <w:szCs w:val="22"/>
        </w:rPr>
        <w:t>, by developing my personal brand via RCOT membership, LinkedIn participation, and reflective practice, I hope to enhance my reputation and professional identity. Building relationships with mentors and fellow professionals will help me develop both my skills and confidence as I move toward becoming professionally registered.</w:t>
      </w:r>
    </w:p>
    <w:p w14:paraId="24339211" w14:textId="79CA1630" w:rsidR="006215E0" w:rsidRPr="003A2DB5" w:rsidRDefault="006215E0" w:rsidP="003A2DB5">
      <w:pPr>
        <w:spacing w:line="360" w:lineRule="auto"/>
        <w:rPr>
          <w:rFonts w:ascii="Arial" w:hAnsi="Arial" w:cs="Arial"/>
          <w:sz w:val="22"/>
          <w:szCs w:val="22"/>
        </w:rPr>
      </w:pPr>
      <w:r w:rsidRPr="003A2DB5">
        <w:rPr>
          <w:rFonts w:ascii="Arial" w:hAnsi="Arial" w:cs="Arial"/>
          <w:sz w:val="22"/>
          <w:szCs w:val="22"/>
        </w:rPr>
        <w:t xml:space="preserve">In summary, this report has strengthened my determination and dedication to pursuing a career as </w:t>
      </w:r>
      <w:r w:rsidR="00B81301">
        <w:rPr>
          <w:rFonts w:ascii="Arial" w:hAnsi="Arial" w:cs="Arial"/>
          <w:sz w:val="22"/>
          <w:szCs w:val="22"/>
        </w:rPr>
        <w:t>an</w:t>
      </w:r>
      <w:r w:rsidRPr="003A2DB5">
        <w:rPr>
          <w:rFonts w:ascii="Arial" w:hAnsi="Arial" w:cs="Arial"/>
          <w:sz w:val="22"/>
          <w:szCs w:val="22"/>
        </w:rPr>
        <w:t xml:space="preserve"> M</w:t>
      </w:r>
      <w:r w:rsidR="000771AA">
        <w:rPr>
          <w:rFonts w:ascii="Arial" w:hAnsi="Arial" w:cs="Arial"/>
          <w:sz w:val="22"/>
          <w:szCs w:val="22"/>
        </w:rPr>
        <w:t>HOT</w:t>
      </w:r>
      <w:r w:rsidRPr="003A2DB5">
        <w:rPr>
          <w:rFonts w:ascii="Arial" w:hAnsi="Arial" w:cs="Arial"/>
          <w:sz w:val="22"/>
          <w:szCs w:val="22"/>
        </w:rPr>
        <w:t xml:space="preserve">. I am </w:t>
      </w:r>
      <w:r w:rsidR="008800DA" w:rsidRPr="003A2DB5">
        <w:rPr>
          <w:rFonts w:ascii="Arial" w:hAnsi="Arial" w:cs="Arial"/>
          <w:sz w:val="22"/>
          <w:szCs w:val="22"/>
        </w:rPr>
        <w:t>enthusiastic</w:t>
      </w:r>
      <w:r w:rsidRPr="003A2DB5">
        <w:rPr>
          <w:rFonts w:ascii="Arial" w:hAnsi="Arial" w:cs="Arial"/>
          <w:sz w:val="22"/>
          <w:szCs w:val="22"/>
        </w:rPr>
        <w:t xml:space="preserve"> about supporting inclusion, empowerment, and recovery for people with mental health challenges, and I aim to make a meaningful difference in improving mental health care services.</w:t>
      </w:r>
    </w:p>
    <w:bookmarkEnd w:id="15"/>
    <w:p w14:paraId="69776573" w14:textId="77777777" w:rsidR="006215E0" w:rsidRPr="007B631F" w:rsidRDefault="006215E0" w:rsidP="003A2DB5">
      <w:pPr>
        <w:spacing w:line="360" w:lineRule="auto"/>
        <w:rPr>
          <w:rFonts w:ascii="Arial" w:hAnsi="Arial" w:cs="Arial"/>
          <w:sz w:val="22"/>
          <w:szCs w:val="22"/>
        </w:rPr>
      </w:pPr>
    </w:p>
    <w:p w14:paraId="247BE45D" w14:textId="77777777" w:rsidR="006215E0" w:rsidRPr="003A2DB5" w:rsidRDefault="006215E0" w:rsidP="003A2DB5">
      <w:pPr>
        <w:spacing w:line="360" w:lineRule="auto"/>
        <w:rPr>
          <w:rFonts w:ascii="Arial" w:hAnsi="Arial" w:cs="Arial"/>
          <w:sz w:val="22"/>
          <w:szCs w:val="22"/>
        </w:rPr>
      </w:pPr>
    </w:p>
    <w:p w14:paraId="3E5A7B67" w14:textId="77777777" w:rsidR="006215E0" w:rsidRPr="003A2DB5" w:rsidRDefault="006215E0" w:rsidP="003A2DB5">
      <w:pPr>
        <w:spacing w:line="360" w:lineRule="auto"/>
        <w:rPr>
          <w:rFonts w:ascii="Arial" w:hAnsi="Arial" w:cs="Arial"/>
          <w:sz w:val="22"/>
          <w:szCs w:val="22"/>
        </w:rPr>
      </w:pPr>
    </w:p>
    <w:p w14:paraId="430ED5ED" w14:textId="77777777" w:rsidR="00853F6F" w:rsidRPr="003A2DB5" w:rsidRDefault="00853F6F" w:rsidP="003A2DB5">
      <w:pPr>
        <w:spacing w:line="360" w:lineRule="auto"/>
        <w:rPr>
          <w:rFonts w:ascii="Arial" w:hAnsi="Arial" w:cs="Arial"/>
          <w:sz w:val="22"/>
          <w:szCs w:val="22"/>
        </w:rPr>
      </w:pPr>
    </w:p>
    <w:p w14:paraId="1E4BBF9F" w14:textId="77777777" w:rsidR="000E380E" w:rsidRPr="003A2DB5" w:rsidRDefault="000E380E" w:rsidP="003A2DB5">
      <w:pPr>
        <w:spacing w:line="360" w:lineRule="auto"/>
        <w:rPr>
          <w:rFonts w:ascii="Arial" w:hAnsi="Arial" w:cs="Arial"/>
          <w:b/>
          <w:bCs/>
          <w:sz w:val="22"/>
          <w:szCs w:val="22"/>
          <w:u w:val="single"/>
        </w:rPr>
      </w:pPr>
      <w:r w:rsidRPr="003A2DB5">
        <w:rPr>
          <w:rFonts w:ascii="Arial" w:hAnsi="Arial" w:cs="Arial"/>
          <w:b/>
          <w:bCs/>
          <w:sz w:val="22"/>
          <w:szCs w:val="22"/>
          <w:u w:val="single"/>
        </w:rPr>
        <w:br w:type="page"/>
      </w:r>
    </w:p>
    <w:p w14:paraId="652822DB" w14:textId="77777777" w:rsidR="00EE4650" w:rsidRPr="003A2DB5" w:rsidRDefault="00EE4650" w:rsidP="00EE4650">
      <w:pPr>
        <w:pStyle w:val="Heading1"/>
        <w:spacing w:line="360" w:lineRule="auto"/>
        <w:rPr>
          <w:rFonts w:ascii="Arial" w:hAnsi="Arial" w:cs="Arial"/>
          <w:b/>
          <w:bCs/>
          <w:color w:val="auto"/>
          <w:sz w:val="22"/>
          <w:szCs w:val="22"/>
          <w:u w:val="single"/>
        </w:rPr>
      </w:pPr>
      <w:bookmarkStart w:id="16" w:name="_Toc213837592"/>
      <w:r w:rsidRPr="003A2DB5">
        <w:rPr>
          <w:rFonts w:ascii="Arial" w:hAnsi="Arial" w:cs="Arial"/>
          <w:b/>
          <w:bCs/>
          <w:color w:val="auto"/>
          <w:sz w:val="22"/>
          <w:szCs w:val="22"/>
          <w:u w:val="single"/>
        </w:rPr>
        <w:lastRenderedPageBreak/>
        <w:t>References:</w:t>
      </w:r>
      <w:bookmarkEnd w:id="16"/>
    </w:p>
    <w:p w14:paraId="4FCE0D44" w14:textId="77777777" w:rsidR="00EE4650" w:rsidRPr="003A2DB5" w:rsidRDefault="00EE4650" w:rsidP="00EE4650">
      <w:pPr>
        <w:spacing w:line="360" w:lineRule="auto"/>
        <w:rPr>
          <w:rFonts w:ascii="Arial" w:hAnsi="Arial" w:cs="Arial"/>
          <w:sz w:val="22"/>
          <w:szCs w:val="22"/>
        </w:rPr>
      </w:pPr>
    </w:p>
    <w:p w14:paraId="2EDFBE26"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Adelle, A., Bedford, K., McMahon, S., Dun, C., Starbuck, R. and Doroud, N. (2025)</w:t>
      </w:r>
      <w:r>
        <w:rPr>
          <w:rFonts w:ascii="Arial" w:hAnsi="Arial" w:cs="Arial"/>
          <w:sz w:val="22"/>
          <w:szCs w:val="22"/>
        </w:rPr>
        <w:t xml:space="preserve"> ‘</w:t>
      </w:r>
      <w:r w:rsidRPr="003A2DB5">
        <w:rPr>
          <w:rFonts w:ascii="Arial" w:hAnsi="Arial" w:cs="Arial"/>
          <w:sz w:val="22"/>
          <w:szCs w:val="22"/>
        </w:rPr>
        <w:t>The role of occupational therapists in acute mental health inpatient settings: A systematic scoping review</w:t>
      </w:r>
      <w:r>
        <w:rPr>
          <w:rFonts w:ascii="Arial" w:hAnsi="Arial" w:cs="Arial"/>
          <w:sz w:val="22"/>
          <w:szCs w:val="22"/>
        </w:rPr>
        <w:t xml:space="preserve">’, </w:t>
      </w:r>
      <w:r w:rsidRPr="003A2DB5">
        <w:rPr>
          <w:rFonts w:ascii="Arial" w:hAnsi="Arial" w:cs="Arial"/>
          <w:i/>
          <w:iCs/>
          <w:sz w:val="22"/>
          <w:szCs w:val="22"/>
        </w:rPr>
        <w:t>Australian Occupational Therapy Journal</w:t>
      </w:r>
      <w:r w:rsidRPr="003A2DB5">
        <w:rPr>
          <w:rFonts w:ascii="Arial" w:hAnsi="Arial" w:cs="Arial"/>
          <w:sz w:val="22"/>
          <w:szCs w:val="22"/>
        </w:rPr>
        <w:t>, 72(3). doi:https://doi.org/10.1111/1440-1630.70032.</w:t>
      </w:r>
    </w:p>
    <w:p w14:paraId="588E867A"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Birmingham City University (2025) </w:t>
      </w:r>
      <w:r w:rsidRPr="003A2DB5">
        <w:rPr>
          <w:rFonts w:ascii="Arial" w:hAnsi="Arial" w:cs="Arial"/>
          <w:i/>
          <w:iCs/>
          <w:sz w:val="22"/>
          <w:szCs w:val="22"/>
        </w:rPr>
        <w:t>Occupational Therapy - MSc - 2025/26 Entry</w:t>
      </w:r>
      <w:r w:rsidRPr="003A2DB5">
        <w:rPr>
          <w:rFonts w:ascii="Arial" w:hAnsi="Arial" w:cs="Arial"/>
          <w:sz w:val="22"/>
          <w:szCs w:val="22"/>
        </w:rPr>
        <w:t xml:space="preserve">. Available at: </w:t>
      </w:r>
      <w:hyperlink r:id="rId13" w:history="1">
        <w:r w:rsidRPr="003A2DB5">
          <w:rPr>
            <w:rStyle w:val="Hyperlink"/>
            <w:rFonts w:ascii="Arial" w:hAnsi="Arial" w:cs="Arial"/>
            <w:sz w:val="22"/>
            <w:szCs w:val="22"/>
          </w:rPr>
          <w:t>https://www.bcu.ac.uk/courses/occupational-therapy-msc-2025-26</w:t>
        </w:r>
      </w:hyperlink>
      <w:r w:rsidRPr="003A2DB5">
        <w:rPr>
          <w:rFonts w:ascii="Arial" w:hAnsi="Arial" w:cs="Arial"/>
          <w:sz w:val="22"/>
          <w:szCs w:val="22"/>
        </w:rPr>
        <w:t xml:space="preserve">  (Accessed: 6 October 2025).</w:t>
      </w:r>
    </w:p>
    <w:p w14:paraId="536B16B7" w14:textId="0E28F9BD"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Byrne, M., Eduardo, C., Daly, S., Lok, B. and Miles, A. (2023) ‘The Current State of empathy, Compassion and person-centred Communication Training in healthcare: an Umbrella Review’, </w:t>
      </w:r>
      <w:r w:rsidRPr="003A2DB5">
        <w:rPr>
          <w:rFonts w:ascii="Arial" w:hAnsi="Arial" w:cs="Arial"/>
          <w:i/>
          <w:iCs/>
          <w:sz w:val="22"/>
          <w:szCs w:val="22"/>
        </w:rPr>
        <w:t>Patient Education and Counseling</w:t>
      </w:r>
      <w:r w:rsidRPr="003A2DB5">
        <w:rPr>
          <w:rFonts w:ascii="Arial" w:hAnsi="Arial" w:cs="Arial"/>
          <w:sz w:val="22"/>
          <w:szCs w:val="22"/>
        </w:rPr>
        <w:t>,  119(108063), pp.108063–108063. doi:https://doi.org/10.1016/j.ec.2023.108063.</w:t>
      </w:r>
    </w:p>
    <w:p w14:paraId="4E534D9C"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 xml:space="preserve">Community Therapists Network (2024) </w:t>
      </w:r>
      <w:r w:rsidRPr="003A2DB5">
        <w:rPr>
          <w:rFonts w:ascii="Arial" w:hAnsi="Arial" w:cs="Arial"/>
          <w:i/>
          <w:iCs/>
          <w:sz w:val="22"/>
          <w:szCs w:val="22"/>
        </w:rPr>
        <w:t>About us.</w:t>
      </w:r>
      <w:r w:rsidRPr="003A2DB5">
        <w:rPr>
          <w:rFonts w:ascii="Arial" w:hAnsi="Arial" w:cs="Arial"/>
          <w:sz w:val="22"/>
          <w:szCs w:val="22"/>
        </w:rPr>
        <w:t xml:space="preserve"> Available at: </w:t>
      </w:r>
      <w:hyperlink r:id="rId14" w:tgtFrame="_new" w:history="1">
        <w:r w:rsidRPr="003A2DB5">
          <w:rPr>
            <w:rStyle w:val="Hyperlink"/>
            <w:rFonts w:ascii="Arial" w:hAnsi="Arial" w:cs="Arial"/>
            <w:sz w:val="22"/>
            <w:szCs w:val="22"/>
          </w:rPr>
          <w:t>https://www.communitytherapy.org.uk/about-us/</w:t>
        </w:r>
      </w:hyperlink>
      <w:r w:rsidRPr="003A2DB5">
        <w:rPr>
          <w:rFonts w:ascii="Arial" w:hAnsi="Arial" w:cs="Arial"/>
          <w:sz w:val="22"/>
          <w:szCs w:val="22"/>
        </w:rPr>
        <w:t xml:space="preserve"> (Accessed: 9 October 2025).</w:t>
      </w:r>
    </w:p>
    <w:p w14:paraId="6CD53F6C"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 xml:space="preserve">CPD Online College (2024) </w:t>
      </w:r>
      <w:r w:rsidRPr="003A2DB5">
        <w:rPr>
          <w:rFonts w:ascii="Arial" w:hAnsi="Arial" w:cs="Arial"/>
          <w:i/>
          <w:iCs/>
          <w:sz w:val="22"/>
          <w:szCs w:val="22"/>
        </w:rPr>
        <w:t>Customer Service Skills in Healthcare | Training Programmes</w:t>
      </w:r>
      <w:r w:rsidRPr="003A2DB5">
        <w:rPr>
          <w:rFonts w:ascii="Arial" w:hAnsi="Arial" w:cs="Arial"/>
          <w:sz w:val="22"/>
          <w:szCs w:val="22"/>
        </w:rPr>
        <w:t xml:space="preserve">. Available at: </w:t>
      </w:r>
      <w:hyperlink r:id="rId15" w:history="1">
        <w:r w:rsidRPr="003A2DB5">
          <w:rPr>
            <w:rStyle w:val="Hyperlink"/>
            <w:rFonts w:ascii="Arial" w:hAnsi="Arial" w:cs="Arial"/>
            <w:sz w:val="22"/>
            <w:szCs w:val="22"/>
          </w:rPr>
          <w:t>https://cpdonline.co.uk/knowledge-base/care/training-programmes-enhance-customer-service-skills-healthcare/</w:t>
        </w:r>
      </w:hyperlink>
      <w:r w:rsidRPr="003A2DB5">
        <w:rPr>
          <w:rFonts w:ascii="Arial" w:hAnsi="Arial" w:cs="Arial"/>
          <w:sz w:val="22"/>
          <w:szCs w:val="22"/>
        </w:rPr>
        <w:t xml:space="preserve"> (Accessed: 5 October 2025)</w:t>
      </w:r>
      <w:r>
        <w:rPr>
          <w:rFonts w:ascii="Arial" w:hAnsi="Arial" w:cs="Arial"/>
          <w:sz w:val="22"/>
          <w:szCs w:val="22"/>
        </w:rPr>
        <w:t>.</w:t>
      </w:r>
    </w:p>
    <w:p w14:paraId="4BEF05B3"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 xml:space="preserve">Crouch, R. &amp; Alers, V. (2015) ‘The Model of Human Occupation: A UK perspective’, </w:t>
      </w:r>
      <w:r w:rsidRPr="003A2DB5">
        <w:rPr>
          <w:rFonts w:ascii="Arial" w:hAnsi="Arial" w:cs="Arial"/>
          <w:i/>
          <w:iCs/>
          <w:sz w:val="22"/>
          <w:szCs w:val="22"/>
        </w:rPr>
        <w:t>British Journal of Occupational Therapy</w:t>
      </w:r>
      <w:r w:rsidRPr="003A2DB5">
        <w:rPr>
          <w:rFonts w:ascii="Arial" w:hAnsi="Arial" w:cs="Arial"/>
          <w:sz w:val="22"/>
          <w:szCs w:val="22"/>
        </w:rPr>
        <w:t>, 78(10), pp. 621–628. doi: 10.1177/0305735615582750.</w:t>
      </w:r>
    </w:p>
    <w:p w14:paraId="2BBA7A6C"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Devenny, B. and Duffy, K. (2014) ‘Person-centred reflective practice’</w:t>
      </w:r>
      <w:r>
        <w:rPr>
          <w:rFonts w:ascii="Arial" w:hAnsi="Arial" w:cs="Arial"/>
          <w:sz w:val="22"/>
          <w:szCs w:val="22"/>
        </w:rPr>
        <w:t>,</w:t>
      </w:r>
      <w:r w:rsidRPr="003A2DB5">
        <w:rPr>
          <w:rFonts w:ascii="Arial" w:hAnsi="Arial" w:cs="Arial"/>
          <w:sz w:val="22"/>
          <w:szCs w:val="22"/>
        </w:rPr>
        <w:t> </w:t>
      </w:r>
      <w:r w:rsidRPr="003A2DB5">
        <w:rPr>
          <w:rFonts w:ascii="Arial" w:hAnsi="Arial" w:cs="Arial"/>
          <w:i/>
          <w:iCs/>
          <w:sz w:val="22"/>
          <w:szCs w:val="22"/>
        </w:rPr>
        <w:t>Nursing Standard</w:t>
      </w:r>
      <w:r w:rsidRPr="003A2DB5">
        <w:rPr>
          <w:rFonts w:ascii="Arial" w:hAnsi="Arial" w:cs="Arial"/>
          <w:sz w:val="22"/>
          <w:szCs w:val="22"/>
        </w:rPr>
        <w:t>, 28(28), pp.37–43. doi:https://doi.org/10.7748/ns2014.03.28.28.37.e8068.</w:t>
      </w:r>
    </w:p>
    <w:p w14:paraId="2BF74545"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 xml:space="preserve">Elizabeth Casson Trust (2024) </w:t>
      </w:r>
      <w:r w:rsidRPr="003A2DB5">
        <w:rPr>
          <w:rFonts w:ascii="Arial" w:hAnsi="Arial" w:cs="Arial"/>
          <w:i/>
          <w:iCs/>
          <w:sz w:val="22"/>
          <w:szCs w:val="22"/>
        </w:rPr>
        <w:t>Mentoring.</w:t>
      </w:r>
      <w:r w:rsidRPr="003A2DB5">
        <w:rPr>
          <w:rFonts w:ascii="Arial" w:hAnsi="Arial" w:cs="Arial"/>
          <w:sz w:val="22"/>
          <w:szCs w:val="22"/>
        </w:rPr>
        <w:t xml:space="preserve"> Available at: </w:t>
      </w:r>
      <w:hyperlink r:id="rId16" w:tgtFrame="_new" w:history="1">
        <w:r w:rsidRPr="003A2DB5">
          <w:rPr>
            <w:rStyle w:val="Hyperlink"/>
            <w:rFonts w:ascii="Arial" w:hAnsi="Arial" w:cs="Arial"/>
            <w:sz w:val="22"/>
            <w:szCs w:val="22"/>
          </w:rPr>
          <w:t>https://elizabethcasson.org.uk/your-development/mentoring/</w:t>
        </w:r>
      </w:hyperlink>
      <w:r w:rsidRPr="003A2DB5">
        <w:rPr>
          <w:rFonts w:ascii="Arial" w:hAnsi="Arial" w:cs="Arial"/>
          <w:sz w:val="22"/>
          <w:szCs w:val="22"/>
        </w:rPr>
        <w:t xml:space="preserve"> (Accessed: 9 October 2025).</w:t>
      </w:r>
    </w:p>
    <w:p w14:paraId="48293F35"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 xml:space="preserve">French, E. R. &amp; Clarke, C. (2024) ‘Doing, being, becoming and belonging in forging professional identity: Lived experiences of occupational therapists’ professional identity currently working in physical health community roles in the UK’, </w:t>
      </w:r>
      <w:r w:rsidRPr="003A2DB5">
        <w:rPr>
          <w:rFonts w:ascii="Arial" w:hAnsi="Arial" w:cs="Arial"/>
          <w:i/>
          <w:iCs/>
          <w:sz w:val="22"/>
          <w:szCs w:val="22"/>
        </w:rPr>
        <w:t>British Journal of Occupational Therapy</w:t>
      </w:r>
      <w:r w:rsidRPr="003A2DB5">
        <w:rPr>
          <w:rFonts w:ascii="Arial" w:hAnsi="Arial" w:cs="Arial"/>
          <w:sz w:val="22"/>
          <w:szCs w:val="22"/>
        </w:rPr>
        <w:t>, 87(10), pp. 614-624. doi: 10.1177/03080226241258714.</w:t>
      </w:r>
    </w:p>
    <w:p w14:paraId="716AB79B"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Gorbatov, S., Khapova, S.N. and Lysova, E.I. (2019) ‘Get Noticed to Get Ahead: The Impact of Personal Branding on Career Success’</w:t>
      </w:r>
      <w:r>
        <w:rPr>
          <w:rFonts w:ascii="Arial" w:hAnsi="Arial" w:cs="Arial"/>
          <w:sz w:val="22"/>
          <w:szCs w:val="22"/>
        </w:rPr>
        <w:t>,</w:t>
      </w:r>
      <w:r w:rsidRPr="003A2DB5">
        <w:rPr>
          <w:rFonts w:ascii="Arial" w:hAnsi="Arial" w:cs="Arial"/>
          <w:sz w:val="22"/>
          <w:szCs w:val="22"/>
        </w:rPr>
        <w:t> </w:t>
      </w:r>
      <w:r w:rsidRPr="003A2DB5">
        <w:rPr>
          <w:rFonts w:ascii="Arial" w:hAnsi="Arial" w:cs="Arial"/>
          <w:i/>
          <w:iCs/>
          <w:sz w:val="22"/>
          <w:szCs w:val="22"/>
        </w:rPr>
        <w:t>Frontiers in Psychology</w:t>
      </w:r>
      <w:r w:rsidRPr="003A2DB5">
        <w:rPr>
          <w:rFonts w:ascii="Arial" w:hAnsi="Arial" w:cs="Arial"/>
          <w:sz w:val="22"/>
          <w:szCs w:val="22"/>
        </w:rPr>
        <w:t xml:space="preserve">,  10(2662). Available at: </w:t>
      </w:r>
      <w:hyperlink r:id="rId17" w:history="1">
        <w:r w:rsidRPr="003A2DB5">
          <w:rPr>
            <w:rStyle w:val="Hyperlink"/>
            <w:rFonts w:ascii="Arial" w:hAnsi="Arial" w:cs="Arial"/>
            <w:sz w:val="22"/>
            <w:szCs w:val="22"/>
          </w:rPr>
          <w:t>https://www.frontiersin.org/articles/10.3389/fpsyg.2019.02662/full</w:t>
        </w:r>
      </w:hyperlink>
      <w:r w:rsidRPr="003A2DB5">
        <w:rPr>
          <w:rFonts w:ascii="Arial" w:hAnsi="Arial" w:cs="Arial"/>
          <w:sz w:val="22"/>
          <w:szCs w:val="22"/>
        </w:rPr>
        <w:t>. (Accessed: 6 October 2025).</w:t>
      </w:r>
    </w:p>
    <w:p w14:paraId="2612AFF8" w14:textId="273E557A"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lastRenderedPageBreak/>
        <w:t>HCPC (2023) </w:t>
      </w:r>
      <w:r w:rsidRPr="003A2DB5">
        <w:rPr>
          <w:rFonts w:ascii="Arial" w:hAnsi="Arial" w:cs="Arial"/>
          <w:i/>
          <w:iCs/>
          <w:sz w:val="22"/>
          <w:szCs w:val="22"/>
        </w:rPr>
        <w:t>Are You eligible?</w:t>
      </w:r>
      <w:r w:rsidRPr="003A2DB5">
        <w:rPr>
          <w:rFonts w:ascii="Arial" w:hAnsi="Arial" w:cs="Arial"/>
          <w:sz w:val="22"/>
          <w:szCs w:val="22"/>
        </w:rPr>
        <w:t xml:space="preserve"> Available at: </w:t>
      </w:r>
      <w:hyperlink r:id="rId18" w:history="1">
        <w:r w:rsidRPr="003A2DB5">
          <w:rPr>
            <w:rStyle w:val="Hyperlink"/>
            <w:rFonts w:ascii="Arial" w:hAnsi="Arial" w:cs="Arial"/>
            <w:sz w:val="22"/>
            <w:szCs w:val="22"/>
          </w:rPr>
          <w:t>https://www.hcpc-uk.org/registration/getting-on-the-register/uk-applications/are-you-eligible/</w:t>
        </w:r>
      </w:hyperlink>
      <w:r w:rsidRPr="003A2DB5">
        <w:rPr>
          <w:rFonts w:ascii="Arial" w:hAnsi="Arial" w:cs="Arial"/>
          <w:sz w:val="22"/>
          <w:szCs w:val="22"/>
        </w:rPr>
        <w:t xml:space="preserve"> (Accessed: 6 October 2025).</w:t>
      </w:r>
    </w:p>
    <w:p w14:paraId="35F57DE8"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 xml:space="preserve">HCPC (2024) </w:t>
      </w:r>
      <w:r w:rsidRPr="003A2DB5">
        <w:rPr>
          <w:rFonts w:ascii="Arial" w:hAnsi="Arial" w:cs="Arial"/>
          <w:i/>
          <w:iCs/>
          <w:sz w:val="22"/>
          <w:szCs w:val="22"/>
        </w:rPr>
        <w:t>Reflection and Meeting Your Standards.</w:t>
      </w:r>
      <w:r w:rsidRPr="003A2DB5">
        <w:rPr>
          <w:rFonts w:ascii="Arial" w:hAnsi="Arial" w:cs="Arial"/>
          <w:sz w:val="22"/>
          <w:szCs w:val="22"/>
        </w:rPr>
        <w:t xml:space="preserve"> Available at: </w:t>
      </w:r>
      <w:hyperlink r:id="rId19" w:tgtFrame="_new" w:history="1">
        <w:r w:rsidRPr="003A2DB5">
          <w:rPr>
            <w:rStyle w:val="Hyperlink"/>
            <w:rFonts w:ascii="Arial" w:hAnsi="Arial" w:cs="Arial"/>
            <w:sz w:val="22"/>
            <w:szCs w:val="22"/>
          </w:rPr>
          <w:t>https://www.hcpc-uk.org/standards/meeting-our-standards/reflective-practice/reflection-and-meeting-your-standards/</w:t>
        </w:r>
      </w:hyperlink>
      <w:r w:rsidRPr="003A2DB5">
        <w:rPr>
          <w:rFonts w:ascii="Arial" w:hAnsi="Arial" w:cs="Arial"/>
          <w:sz w:val="22"/>
          <w:szCs w:val="22"/>
        </w:rPr>
        <w:t xml:space="preserve"> (Accessed: 7 October. 2025)</w:t>
      </w:r>
      <w:r>
        <w:rPr>
          <w:rFonts w:ascii="Arial" w:hAnsi="Arial" w:cs="Arial"/>
          <w:sz w:val="22"/>
          <w:szCs w:val="22"/>
        </w:rPr>
        <w:t>.</w:t>
      </w:r>
    </w:p>
    <w:p w14:paraId="25EC0BB1"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 xml:space="preserve">Health and Care Professions Council (2023) </w:t>
      </w:r>
      <w:r w:rsidRPr="003A2DB5">
        <w:rPr>
          <w:rFonts w:ascii="Arial" w:hAnsi="Arial" w:cs="Arial"/>
          <w:i/>
          <w:iCs/>
          <w:sz w:val="22"/>
          <w:szCs w:val="22"/>
        </w:rPr>
        <w:t>The Standards of Proficiency for Occupational Therapists</w:t>
      </w:r>
      <w:r w:rsidRPr="003A2DB5">
        <w:rPr>
          <w:rFonts w:ascii="Arial" w:hAnsi="Arial" w:cs="Arial"/>
          <w:sz w:val="22"/>
          <w:szCs w:val="22"/>
        </w:rPr>
        <w:t xml:space="preserve">. Available at: </w:t>
      </w:r>
      <w:hyperlink r:id="rId20" w:history="1">
        <w:r w:rsidRPr="003A2DB5">
          <w:rPr>
            <w:rStyle w:val="Hyperlink"/>
            <w:rFonts w:ascii="Arial" w:hAnsi="Arial" w:cs="Arial"/>
            <w:sz w:val="22"/>
            <w:szCs w:val="22"/>
          </w:rPr>
          <w:t>https://www.hcpc-uk.org/standards/standards-of-proficiency/occupational-therapists/</w:t>
        </w:r>
      </w:hyperlink>
      <w:r w:rsidRPr="003A2DB5">
        <w:rPr>
          <w:rFonts w:ascii="Arial" w:hAnsi="Arial" w:cs="Arial"/>
          <w:sz w:val="22"/>
          <w:szCs w:val="22"/>
        </w:rPr>
        <w:t xml:space="preserve">  (Accessed: 6 October 2025).</w:t>
      </w:r>
    </w:p>
    <w:p w14:paraId="6B895A0B"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Health and Care Professions Council (2024) </w:t>
      </w:r>
      <w:r w:rsidRPr="003A2DB5">
        <w:rPr>
          <w:rFonts w:ascii="Arial" w:hAnsi="Arial" w:cs="Arial"/>
          <w:i/>
          <w:iCs/>
          <w:sz w:val="22"/>
          <w:szCs w:val="22"/>
        </w:rPr>
        <w:t>Why your registration matters</w:t>
      </w:r>
      <w:r w:rsidRPr="003A2DB5">
        <w:rPr>
          <w:rFonts w:ascii="Arial" w:hAnsi="Arial" w:cs="Arial"/>
          <w:sz w:val="22"/>
          <w:szCs w:val="22"/>
        </w:rPr>
        <w:t>. Available at: </w:t>
      </w:r>
      <w:hyperlink r:id="rId21" w:tgtFrame="_blank" w:history="1">
        <w:r w:rsidRPr="003A2DB5">
          <w:rPr>
            <w:rStyle w:val="Hyperlink"/>
            <w:rFonts w:ascii="Arial" w:hAnsi="Arial" w:cs="Arial"/>
            <w:sz w:val="22"/>
            <w:szCs w:val="22"/>
          </w:rPr>
          <w:t>https://www.hcpc-uk.org/registration/your-registration/why-your-registration-matters/</w:t>
        </w:r>
      </w:hyperlink>
      <w:r w:rsidRPr="003A2DB5">
        <w:rPr>
          <w:rFonts w:ascii="Arial" w:hAnsi="Arial" w:cs="Arial"/>
          <w:sz w:val="22"/>
          <w:szCs w:val="22"/>
        </w:rPr>
        <w:t> (Accessed: 23 October 2024).</w:t>
      </w:r>
    </w:p>
    <w:p w14:paraId="0F50428C" w14:textId="24E4EEE1"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 xml:space="preserve">Health and Care Professions Council (2024) </w:t>
      </w:r>
      <w:r w:rsidRPr="003A2DB5">
        <w:rPr>
          <w:rFonts w:ascii="Arial" w:hAnsi="Arial" w:cs="Arial"/>
          <w:i/>
          <w:iCs/>
          <w:sz w:val="22"/>
          <w:szCs w:val="22"/>
        </w:rPr>
        <w:t>Guidance on the use of social media</w:t>
      </w:r>
      <w:r w:rsidRPr="003A2DB5">
        <w:rPr>
          <w:rFonts w:ascii="Arial" w:hAnsi="Arial" w:cs="Arial"/>
          <w:sz w:val="22"/>
          <w:szCs w:val="22"/>
        </w:rPr>
        <w:t>. Available at: https://www.hcpc-uk.org/standards/meeting-our-standards/communication-and-using-social-media/guidance-on-use-of-social-media/ (Accessed: 7 October 2025).</w:t>
      </w:r>
    </w:p>
    <w:p w14:paraId="1515B3BA"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Healthjobsuk (2025) </w:t>
      </w:r>
      <w:r w:rsidRPr="003A2DB5">
        <w:rPr>
          <w:rFonts w:ascii="Arial" w:hAnsi="Arial" w:cs="Arial"/>
          <w:i/>
          <w:iCs/>
          <w:sz w:val="22"/>
          <w:szCs w:val="22"/>
        </w:rPr>
        <w:t>Job vacancy: Occupational Therapist, Midlands Partnership University NHS Foundation Trust, Telford | trac.jobs</w:t>
      </w:r>
      <w:r w:rsidRPr="003A2DB5">
        <w:rPr>
          <w:rFonts w:ascii="Arial" w:hAnsi="Arial" w:cs="Arial"/>
          <w:sz w:val="22"/>
          <w:szCs w:val="22"/>
        </w:rPr>
        <w:t xml:space="preserve">. Available at: </w:t>
      </w:r>
      <w:hyperlink r:id="rId22" w:history="1">
        <w:r w:rsidRPr="003A2DB5">
          <w:rPr>
            <w:rStyle w:val="Hyperlink"/>
            <w:rFonts w:ascii="Arial" w:hAnsi="Arial" w:cs="Arial"/>
            <w:sz w:val="22"/>
            <w:szCs w:val="22"/>
          </w:rPr>
          <w:t>https://www.healthjobsuk.com/job/v7466607</w:t>
        </w:r>
      </w:hyperlink>
      <w:r w:rsidRPr="003A2DB5">
        <w:rPr>
          <w:rFonts w:ascii="Arial" w:hAnsi="Arial" w:cs="Arial"/>
          <w:sz w:val="22"/>
          <w:szCs w:val="22"/>
        </w:rPr>
        <w:t xml:space="preserve"> (Accessed: 28 September 2025)</w:t>
      </w:r>
    </w:p>
    <w:p w14:paraId="7C9CA941"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Ige, J.J.I., Alston, A., Boreland, V., Caudwell, M., Ashbourne, R., Ford, B., Katsere, F. and Banham, G. (2024) ‘Improving the efficiency and person-centredness of occupational therapy input into care-plans in a forensic mental health and rehabilitation service’, </w:t>
      </w:r>
      <w:r w:rsidRPr="003A2DB5">
        <w:rPr>
          <w:rFonts w:ascii="Arial" w:hAnsi="Arial" w:cs="Arial"/>
          <w:i/>
          <w:iCs/>
          <w:sz w:val="22"/>
          <w:szCs w:val="22"/>
        </w:rPr>
        <w:t>BMJ Open Quality</w:t>
      </w:r>
      <w:r w:rsidRPr="003A2DB5">
        <w:rPr>
          <w:rFonts w:ascii="Arial" w:hAnsi="Arial" w:cs="Arial"/>
          <w:sz w:val="22"/>
          <w:szCs w:val="22"/>
        </w:rPr>
        <w:t>,  13(4), p.e002883. doi:https://doi.org/10.1136/bmjoq-2024-002883.</w:t>
      </w:r>
    </w:p>
    <w:p w14:paraId="211615C8"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 xml:space="preserve">Indeed Editorial Team (2025) ‘10 personal qualities to mention in your CV’, </w:t>
      </w:r>
      <w:r w:rsidRPr="003A2DB5">
        <w:rPr>
          <w:rFonts w:ascii="Arial" w:hAnsi="Arial" w:cs="Arial"/>
          <w:i/>
          <w:iCs/>
          <w:sz w:val="22"/>
          <w:szCs w:val="22"/>
        </w:rPr>
        <w:t>Indeed Career Guide</w:t>
      </w:r>
      <w:r w:rsidRPr="003A2DB5">
        <w:rPr>
          <w:rFonts w:ascii="Arial" w:hAnsi="Arial" w:cs="Arial"/>
          <w:sz w:val="22"/>
          <w:szCs w:val="22"/>
        </w:rPr>
        <w:t xml:space="preserve">. Available at: </w:t>
      </w:r>
      <w:hyperlink r:id="rId23" w:tgtFrame="_new" w:history="1">
        <w:r w:rsidRPr="003A2DB5">
          <w:rPr>
            <w:rStyle w:val="Hyperlink"/>
            <w:rFonts w:ascii="Arial" w:hAnsi="Arial" w:cs="Arial"/>
            <w:sz w:val="22"/>
            <w:szCs w:val="22"/>
          </w:rPr>
          <w:t>https://uk.indeed.com/career-advice/cvs-cover-letters/personal-qualities-on-cv</w:t>
        </w:r>
      </w:hyperlink>
      <w:r w:rsidRPr="003A2DB5">
        <w:rPr>
          <w:rFonts w:ascii="Arial" w:hAnsi="Arial" w:cs="Arial"/>
          <w:sz w:val="22"/>
          <w:szCs w:val="22"/>
        </w:rPr>
        <w:t xml:space="preserve"> (Accessed: 7 October 2025)</w:t>
      </w:r>
      <w:r>
        <w:rPr>
          <w:rFonts w:ascii="Arial" w:hAnsi="Arial" w:cs="Arial"/>
          <w:sz w:val="22"/>
          <w:szCs w:val="22"/>
        </w:rPr>
        <w:t>.</w:t>
      </w:r>
    </w:p>
    <w:p w14:paraId="674E542C"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 xml:space="preserve">Lim, K.H. (2018) </w:t>
      </w:r>
      <w:r w:rsidRPr="003A2DB5">
        <w:rPr>
          <w:rFonts w:ascii="Arial" w:hAnsi="Arial" w:cs="Arial"/>
          <w:i/>
          <w:iCs/>
          <w:sz w:val="22"/>
          <w:szCs w:val="22"/>
        </w:rPr>
        <w:t>Exploring the experiences of mental health service users using the Kawa Model: A qualitative study</w:t>
      </w:r>
      <w:r w:rsidRPr="003A2DB5">
        <w:rPr>
          <w:rFonts w:ascii="Arial" w:hAnsi="Arial" w:cs="Arial"/>
          <w:sz w:val="22"/>
          <w:szCs w:val="22"/>
        </w:rPr>
        <w:t xml:space="preserve">. Brunel University London. Available at: </w:t>
      </w:r>
      <w:hyperlink r:id="rId24" w:history="1">
        <w:r w:rsidRPr="003A2DB5">
          <w:rPr>
            <w:rStyle w:val="Hyperlink"/>
            <w:rFonts w:ascii="Arial" w:hAnsi="Arial" w:cs="Arial"/>
            <w:sz w:val="22"/>
            <w:szCs w:val="22"/>
          </w:rPr>
          <w:t>https://bura.brunel.ac.uk/bitstream/2438/18272/1/FulltextThesis.pdf</w:t>
        </w:r>
      </w:hyperlink>
      <w:r w:rsidRPr="003A2DB5">
        <w:rPr>
          <w:rFonts w:ascii="Arial" w:hAnsi="Arial" w:cs="Arial"/>
          <w:sz w:val="22"/>
          <w:szCs w:val="22"/>
        </w:rPr>
        <w:t xml:space="preserve"> (Accessed: 7 October 2025).</w:t>
      </w:r>
    </w:p>
    <w:p w14:paraId="430016DE"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 xml:space="preserve">LinkedIn Learning (2024) </w:t>
      </w:r>
      <w:r w:rsidRPr="003A2DB5">
        <w:rPr>
          <w:rFonts w:ascii="Arial" w:hAnsi="Arial" w:cs="Arial"/>
          <w:i/>
          <w:iCs/>
          <w:sz w:val="22"/>
          <w:szCs w:val="22"/>
        </w:rPr>
        <w:t>Professional Development and Networking for Health and Social Care Practitioners</w:t>
      </w:r>
      <w:r w:rsidRPr="003A2DB5">
        <w:rPr>
          <w:rFonts w:ascii="Arial" w:hAnsi="Arial" w:cs="Arial"/>
          <w:sz w:val="22"/>
          <w:szCs w:val="22"/>
        </w:rPr>
        <w:t xml:space="preserve">. Available at: </w:t>
      </w:r>
      <w:hyperlink r:id="rId25" w:tgtFrame="_new" w:history="1">
        <w:r w:rsidRPr="003A2DB5">
          <w:rPr>
            <w:rStyle w:val="Hyperlink"/>
            <w:rFonts w:ascii="Arial" w:hAnsi="Arial" w:cs="Arial"/>
            <w:sz w:val="22"/>
            <w:szCs w:val="22"/>
          </w:rPr>
          <w:t>https://www.linkedin.com/learning</w:t>
        </w:r>
      </w:hyperlink>
      <w:r w:rsidRPr="003A2DB5">
        <w:rPr>
          <w:rFonts w:ascii="Arial" w:hAnsi="Arial" w:cs="Arial"/>
          <w:sz w:val="22"/>
          <w:szCs w:val="22"/>
        </w:rPr>
        <w:t xml:space="preserve"> (Accessed: 5 October 2025).</w:t>
      </w:r>
    </w:p>
    <w:p w14:paraId="757A184A" w14:textId="0C171B4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lastRenderedPageBreak/>
        <w:t xml:space="preserve">LinkedIn (2025) </w:t>
      </w:r>
      <w:r w:rsidRPr="003A2DB5">
        <w:rPr>
          <w:rFonts w:ascii="Arial" w:hAnsi="Arial" w:cs="Arial"/>
          <w:i/>
          <w:iCs/>
          <w:sz w:val="22"/>
          <w:szCs w:val="22"/>
        </w:rPr>
        <w:t>Building a personal brand on LinkedIn: Tips for professionals.</w:t>
      </w:r>
      <w:r w:rsidRPr="003A2DB5">
        <w:rPr>
          <w:rFonts w:ascii="Arial" w:hAnsi="Arial" w:cs="Arial"/>
          <w:sz w:val="22"/>
          <w:szCs w:val="22"/>
        </w:rPr>
        <w:t xml:space="preserve"> Available at: </w:t>
      </w:r>
      <w:hyperlink r:id="rId26" w:tgtFrame="_new" w:history="1">
        <w:r w:rsidRPr="003A2DB5">
          <w:rPr>
            <w:rStyle w:val="Hyperlink"/>
            <w:rFonts w:ascii="Arial" w:hAnsi="Arial" w:cs="Arial"/>
            <w:sz w:val="22"/>
            <w:szCs w:val="22"/>
          </w:rPr>
          <w:t>https://www.linkedin.com/pulse/building-personal-brand-linkedin-tips-professionals-muhammad-5dehf/</w:t>
        </w:r>
      </w:hyperlink>
      <w:r w:rsidRPr="003A2DB5">
        <w:rPr>
          <w:rFonts w:ascii="Arial" w:hAnsi="Arial" w:cs="Arial"/>
          <w:sz w:val="22"/>
          <w:szCs w:val="22"/>
        </w:rPr>
        <w:t xml:space="preserve"> (Accessed: 7 October 2025).</w:t>
      </w:r>
    </w:p>
    <w:p w14:paraId="6802C052"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McCrossan, R., Swan, L. and Redfern, N. (2020) ‘Mentoring for doctors in the UK: what it can do for you, your colleagues, and your patients’, </w:t>
      </w:r>
      <w:r w:rsidRPr="003A2DB5">
        <w:rPr>
          <w:rFonts w:ascii="Arial" w:hAnsi="Arial" w:cs="Arial"/>
          <w:i/>
          <w:iCs/>
          <w:sz w:val="22"/>
          <w:szCs w:val="22"/>
        </w:rPr>
        <w:t>BJA Education</w:t>
      </w:r>
      <w:r w:rsidRPr="003A2DB5">
        <w:rPr>
          <w:rFonts w:ascii="Arial" w:hAnsi="Arial" w:cs="Arial"/>
          <w:sz w:val="22"/>
          <w:szCs w:val="22"/>
        </w:rPr>
        <w:t>, 0(0). doi:https://doi.org/10.1016/j.bjae.2020.07.005.</w:t>
      </w:r>
    </w:p>
    <w:p w14:paraId="4C990A4A"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 xml:space="preserve">National Institute for Health and Care Research (NIHR) (2023) </w:t>
      </w:r>
      <w:r w:rsidRPr="003A2DB5">
        <w:rPr>
          <w:rFonts w:ascii="Arial" w:hAnsi="Arial" w:cs="Arial"/>
          <w:i/>
          <w:iCs/>
          <w:sz w:val="22"/>
          <w:szCs w:val="22"/>
        </w:rPr>
        <w:t>Understanding and cultivating our networks.</w:t>
      </w:r>
      <w:r w:rsidRPr="003A2DB5">
        <w:rPr>
          <w:rFonts w:ascii="Arial" w:hAnsi="Arial" w:cs="Arial"/>
          <w:sz w:val="22"/>
          <w:szCs w:val="22"/>
        </w:rPr>
        <w:t xml:space="preserve"> Available at: </w:t>
      </w:r>
      <w:hyperlink r:id="rId27" w:tgtFrame="_new" w:history="1">
        <w:r w:rsidRPr="003A2DB5">
          <w:rPr>
            <w:rStyle w:val="Hyperlink"/>
            <w:rFonts w:ascii="Arial" w:hAnsi="Arial" w:cs="Arial"/>
            <w:sz w:val="22"/>
            <w:szCs w:val="22"/>
          </w:rPr>
          <w:t>https://www.nihr.ac.uk/understanding-and-cultivating-our-networks</w:t>
        </w:r>
      </w:hyperlink>
      <w:r w:rsidRPr="003A2DB5">
        <w:rPr>
          <w:rFonts w:ascii="Arial" w:hAnsi="Arial" w:cs="Arial"/>
          <w:sz w:val="22"/>
          <w:szCs w:val="22"/>
        </w:rPr>
        <w:t xml:space="preserve"> (Accessed: 9 October 2025).</w:t>
      </w:r>
    </w:p>
    <w:p w14:paraId="262CA66E"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NHS England (2019) </w:t>
      </w:r>
      <w:r w:rsidRPr="003A2DB5">
        <w:rPr>
          <w:rFonts w:ascii="Arial" w:hAnsi="Arial" w:cs="Arial"/>
          <w:i/>
          <w:iCs/>
          <w:sz w:val="22"/>
          <w:szCs w:val="22"/>
        </w:rPr>
        <w:t>Building Collaborative Teams</w:t>
      </w:r>
      <w:r w:rsidRPr="003A2DB5">
        <w:rPr>
          <w:rFonts w:ascii="Arial" w:hAnsi="Arial" w:cs="Arial"/>
          <w:sz w:val="22"/>
          <w:szCs w:val="22"/>
        </w:rPr>
        <w:t xml:space="preserve">. Available at: </w:t>
      </w:r>
      <w:hyperlink r:id="rId28" w:history="1">
        <w:r w:rsidRPr="003A2DB5">
          <w:rPr>
            <w:rStyle w:val="Hyperlink"/>
            <w:rFonts w:ascii="Arial" w:hAnsi="Arial" w:cs="Arial"/>
            <w:sz w:val="22"/>
            <w:szCs w:val="22"/>
          </w:rPr>
          <w:t>https://www.england.nhs.uk/improvement-hub/wp-content/uploads/sites/44/2019/01/Building-Collaborative-Teams-workshop-guide-2014-1.pdf</w:t>
        </w:r>
      </w:hyperlink>
      <w:r w:rsidRPr="003A2DB5">
        <w:rPr>
          <w:rFonts w:ascii="Arial" w:hAnsi="Arial" w:cs="Arial"/>
          <w:sz w:val="22"/>
          <w:szCs w:val="22"/>
        </w:rPr>
        <w:t xml:space="preserve"> (Accessed:29 September 2025).</w:t>
      </w:r>
    </w:p>
    <w:p w14:paraId="19F992DE" w14:textId="5486A20D"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NHS England (2023) </w:t>
      </w:r>
      <w:r w:rsidRPr="003A2DB5">
        <w:rPr>
          <w:rFonts w:ascii="Arial" w:hAnsi="Arial" w:cs="Arial"/>
          <w:i/>
          <w:iCs/>
          <w:sz w:val="22"/>
          <w:szCs w:val="22"/>
        </w:rPr>
        <w:t>NHS equality, diversity, and Inclusion Improvement Plan</w:t>
      </w:r>
      <w:r w:rsidRPr="003A2DB5">
        <w:rPr>
          <w:rFonts w:ascii="Arial" w:hAnsi="Arial" w:cs="Arial"/>
          <w:sz w:val="22"/>
          <w:szCs w:val="22"/>
        </w:rPr>
        <w:t xml:space="preserve">. Available at: </w:t>
      </w:r>
      <w:hyperlink r:id="rId29" w:history="1">
        <w:r w:rsidRPr="003A2DB5">
          <w:rPr>
            <w:rStyle w:val="Hyperlink"/>
            <w:rFonts w:ascii="Arial" w:hAnsi="Arial" w:cs="Arial"/>
            <w:sz w:val="22"/>
            <w:szCs w:val="22"/>
          </w:rPr>
          <w:t>https://www.england.nhs.uk/long-read/nhs-equality-diversity-and-inclusion-improvement-plan/</w:t>
        </w:r>
      </w:hyperlink>
      <w:r w:rsidRPr="003A2DB5">
        <w:rPr>
          <w:rFonts w:ascii="Arial" w:hAnsi="Arial" w:cs="Arial"/>
          <w:sz w:val="22"/>
          <w:szCs w:val="22"/>
        </w:rPr>
        <w:t xml:space="preserve"> (Accessed: 5 October 2025).</w:t>
      </w:r>
    </w:p>
    <w:p w14:paraId="16841E60" w14:textId="2DEA1E34" w:rsidR="00EE4650" w:rsidRDefault="00EE4650" w:rsidP="00EE4650">
      <w:pPr>
        <w:spacing w:line="360" w:lineRule="auto"/>
        <w:rPr>
          <w:rFonts w:ascii="Arial" w:hAnsi="Arial" w:cs="Arial"/>
          <w:sz w:val="22"/>
          <w:szCs w:val="22"/>
        </w:rPr>
      </w:pPr>
      <w:r w:rsidRPr="003A2DB5">
        <w:rPr>
          <w:rFonts w:ascii="Arial" w:hAnsi="Arial" w:cs="Arial"/>
          <w:sz w:val="22"/>
          <w:szCs w:val="22"/>
        </w:rPr>
        <w:t>O’Daniel, M. and Rosenstein, A.H. (2018)</w:t>
      </w:r>
      <w:r w:rsidR="00BE1253">
        <w:rPr>
          <w:rFonts w:ascii="Arial" w:hAnsi="Arial" w:cs="Arial"/>
          <w:sz w:val="22"/>
          <w:szCs w:val="22"/>
        </w:rPr>
        <w:t xml:space="preserve"> </w:t>
      </w:r>
      <w:r w:rsidRPr="003A2DB5">
        <w:rPr>
          <w:rFonts w:ascii="Arial" w:hAnsi="Arial" w:cs="Arial"/>
          <w:i/>
          <w:iCs/>
          <w:sz w:val="22"/>
          <w:szCs w:val="22"/>
        </w:rPr>
        <w:t>Professional Communication and Team Collaboration</w:t>
      </w:r>
      <w:r w:rsidRPr="003A2DB5">
        <w:rPr>
          <w:rFonts w:ascii="Arial" w:hAnsi="Arial" w:cs="Arial"/>
          <w:sz w:val="22"/>
          <w:szCs w:val="22"/>
        </w:rPr>
        <w:t>. Available at:</w:t>
      </w:r>
      <w:r w:rsidR="00CA5182">
        <w:rPr>
          <w:rFonts w:ascii="Arial" w:hAnsi="Arial" w:cs="Arial"/>
          <w:sz w:val="22"/>
          <w:szCs w:val="22"/>
        </w:rPr>
        <w:t xml:space="preserve"> </w:t>
      </w:r>
      <w:hyperlink r:id="rId30" w:history="1">
        <w:r w:rsidR="00F32EAE" w:rsidRPr="00054D6F">
          <w:rPr>
            <w:rStyle w:val="Hyperlink"/>
            <w:rFonts w:ascii="Arial" w:hAnsi="Arial" w:cs="Arial"/>
            <w:sz w:val="22"/>
            <w:szCs w:val="22"/>
          </w:rPr>
          <w:t>https://cpdonline.co.uk/knowledge-base/care/training-programmes-enhance-customer-service-skills-healthcare/</w:t>
        </w:r>
      </w:hyperlink>
      <w:r w:rsidRPr="003A2DB5">
        <w:rPr>
          <w:rFonts w:ascii="Arial" w:hAnsi="Arial" w:cs="Arial"/>
          <w:sz w:val="22"/>
          <w:szCs w:val="22"/>
        </w:rPr>
        <w:t xml:space="preserve"> (Accessed: 5 October 2025)</w:t>
      </w:r>
      <w:r>
        <w:rPr>
          <w:rFonts w:ascii="Arial" w:hAnsi="Arial" w:cs="Arial"/>
          <w:sz w:val="22"/>
          <w:szCs w:val="22"/>
        </w:rPr>
        <w:t>.</w:t>
      </w:r>
    </w:p>
    <w:p w14:paraId="57E67D4A" w14:textId="110156E0" w:rsidR="004E0748" w:rsidRPr="003A2DB5" w:rsidRDefault="00DB5B7D" w:rsidP="00EE4650">
      <w:pPr>
        <w:spacing w:line="360" w:lineRule="auto"/>
        <w:rPr>
          <w:rFonts w:ascii="Arial" w:hAnsi="Arial" w:cs="Arial"/>
          <w:sz w:val="22"/>
          <w:szCs w:val="22"/>
        </w:rPr>
      </w:pPr>
      <w:r w:rsidRPr="00DB5B7D">
        <w:rPr>
          <w:rFonts w:ascii="Arial" w:hAnsi="Arial" w:cs="Arial"/>
          <w:sz w:val="22"/>
          <w:szCs w:val="22"/>
        </w:rPr>
        <w:t>O’Leary, S., McGill, C.E., P. Megha Nagar, Colasanto, M., Trull, G. and Phythian, K. (2024)</w:t>
      </w:r>
      <w:r>
        <w:rPr>
          <w:rFonts w:ascii="Arial" w:hAnsi="Arial" w:cs="Arial"/>
          <w:sz w:val="22"/>
          <w:szCs w:val="22"/>
        </w:rPr>
        <w:t xml:space="preserve"> ‘</w:t>
      </w:r>
      <w:r w:rsidRPr="00DB5B7D">
        <w:rPr>
          <w:rFonts w:ascii="Arial" w:hAnsi="Arial" w:cs="Arial"/>
          <w:sz w:val="22"/>
          <w:szCs w:val="22"/>
        </w:rPr>
        <w:t>Working Together: Interdisciplinary Training within Live-In Treatment</w:t>
      </w:r>
      <w:r>
        <w:rPr>
          <w:rFonts w:ascii="Arial" w:hAnsi="Arial" w:cs="Arial"/>
          <w:sz w:val="22"/>
          <w:szCs w:val="22"/>
        </w:rPr>
        <w:t>’,</w:t>
      </w:r>
      <w:r w:rsidRPr="00DB5B7D">
        <w:rPr>
          <w:rFonts w:ascii="Arial" w:hAnsi="Arial" w:cs="Arial"/>
          <w:sz w:val="22"/>
          <w:szCs w:val="22"/>
        </w:rPr>
        <w:t> </w:t>
      </w:r>
      <w:r w:rsidRPr="00DB5B7D">
        <w:rPr>
          <w:rFonts w:ascii="Arial" w:hAnsi="Arial" w:cs="Arial"/>
          <w:i/>
          <w:iCs/>
          <w:sz w:val="22"/>
          <w:szCs w:val="22"/>
        </w:rPr>
        <w:t>Evidence-based practice in child and adolescent mental health</w:t>
      </w:r>
      <w:r w:rsidRPr="00DB5B7D">
        <w:rPr>
          <w:rFonts w:ascii="Arial" w:hAnsi="Arial" w:cs="Arial"/>
          <w:sz w:val="22"/>
          <w:szCs w:val="22"/>
        </w:rPr>
        <w:t>, 9(3), pp.1–10. doi:https://doi.org/10.1080/23794925.2024.2324786.</w:t>
      </w:r>
    </w:p>
    <w:p w14:paraId="658E068A"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Redwood, T., Ward, A., Ali, T., O’Dell, C., Poole, C. and Rebaudo, D. (2024) ‘Continued professional development (CPD) provision for nurses: A qualitative exploration; </w:t>
      </w:r>
      <w:r w:rsidRPr="003A2DB5">
        <w:rPr>
          <w:rFonts w:ascii="Arial" w:hAnsi="Arial" w:cs="Arial"/>
          <w:i/>
          <w:iCs/>
          <w:sz w:val="22"/>
          <w:szCs w:val="22"/>
        </w:rPr>
        <w:t>Heliyon</w:t>
      </w:r>
      <w:r w:rsidRPr="003A2DB5">
        <w:rPr>
          <w:rFonts w:ascii="Arial" w:hAnsi="Arial" w:cs="Arial"/>
          <w:sz w:val="22"/>
          <w:szCs w:val="22"/>
        </w:rPr>
        <w:t>, 10(12), p.e32582. doi:https://doi.org/10.1016/j.heliyon.2024.e32582.</w:t>
      </w:r>
    </w:p>
    <w:p w14:paraId="149DC8C8" w14:textId="6C12A586"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Royal College of Occupational Therapists (2021) </w:t>
      </w:r>
      <w:r w:rsidRPr="003A2DB5">
        <w:rPr>
          <w:rFonts w:ascii="Arial" w:hAnsi="Arial" w:cs="Arial"/>
          <w:i/>
          <w:iCs/>
          <w:sz w:val="22"/>
          <w:szCs w:val="22"/>
        </w:rPr>
        <w:t>Royal College of Occupational Therapists - Helping people to live, not exist</w:t>
      </w:r>
      <w:r w:rsidRPr="003A2DB5">
        <w:rPr>
          <w:rFonts w:ascii="Arial" w:hAnsi="Arial" w:cs="Arial"/>
          <w:sz w:val="22"/>
          <w:szCs w:val="22"/>
        </w:rPr>
        <w:t xml:space="preserve">. Available at: </w:t>
      </w:r>
      <w:hyperlink r:id="rId31" w:history="1">
        <w:r w:rsidRPr="003A2DB5">
          <w:rPr>
            <w:rStyle w:val="Hyperlink"/>
            <w:rFonts w:ascii="Arial" w:hAnsi="Arial" w:cs="Arial"/>
            <w:sz w:val="22"/>
            <w:szCs w:val="22"/>
          </w:rPr>
          <w:t>https://www.rcot.co.uk/</w:t>
        </w:r>
      </w:hyperlink>
      <w:r w:rsidRPr="003A2DB5">
        <w:rPr>
          <w:rFonts w:ascii="Arial" w:hAnsi="Arial" w:cs="Arial"/>
          <w:sz w:val="22"/>
          <w:szCs w:val="22"/>
        </w:rPr>
        <w:t xml:space="preserve"> (Accessed: 5 October 2025).</w:t>
      </w:r>
    </w:p>
    <w:p w14:paraId="042C62AC"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Royal College of Occupational Therapists (2024) </w:t>
      </w:r>
      <w:r w:rsidRPr="003A2DB5">
        <w:rPr>
          <w:rFonts w:ascii="Arial" w:hAnsi="Arial" w:cs="Arial"/>
          <w:i/>
          <w:iCs/>
          <w:sz w:val="22"/>
          <w:szCs w:val="22"/>
        </w:rPr>
        <w:t>OT innovation in mental health, learning disabilities and autism</w:t>
      </w:r>
      <w:r w:rsidRPr="003A2DB5">
        <w:rPr>
          <w:rFonts w:ascii="Arial" w:hAnsi="Arial" w:cs="Arial"/>
          <w:sz w:val="22"/>
          <w:szCs w:val="22"/>
        </w:rPr>
        <w:t>. Available at: </w:t>
      </w:r>
      <w:hyperlink r:id="rId32" w:tgtFrame="_blank" w:history="1">
        <w:r w:rsidRPr="003A2DB5">
          <w:rPr>
            <w:rStyle w:val="Hyperlink"/>
            <w:rFonts w:ascii="Arial" w:hAnsi="Arial" w:cs="Arial"/>
            <w:sz w:val="22"/>
            <w:szCs w:val="22"/>
          </w:rPr>
          <w:t>https://www.rcot.co.uk/explore-resources/mental-health/ot-innovation-mental-health-learning-disabilities-autism</w:t>
        </w:r>
      </w:hyperlink>
      <w:r w:rsidRPr="003A2DB5">
        <w:rPr>
          <w:rFonts w:ascii="Arial" w:hAnsi="Arial" w:cs="Arial"/>
          <w:sz w:val="22"/>
          <w:szCs w:val="22"/>
        </w:rPr>
        <w:t> (Accessed: 23 October 2024).</w:t>
      </w:r>
    </w:p>
    <w:p w14:paraId="35D214EF"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lastRenderedPageBreak/>
        <w:t xml:space="preserve">Royal College of Occupational Therapists (RCOT) (2024) </w:t>
      </w:r>
      <w:r w:rsidRPr="003A2DB5">
        <w:rPr>
          <w:rFonts w:ascii="Arial" w:hAnsi="Arial" w:cs="Arial"/>
          <w:i/>
          <w:iCs/>
          <w:sz w:val="22"/>
          <w:szCs w:val="22"/>
        </w:rPr>
        <w:t>Communities and practice networks.</w:t>
      </w:r>
      <w:r w:rsidRPr="003A2DB5">
        <w:rPr>
          <w:rFonts w:ascii="Arial" w:hAnsi="Arial" w:cs="Arial"/>
          <w:sz w:val="22"/>
          <w:szCs w:val="22"/>
        </w:rPr>
        <w:t xml:space="preserve"> Available at: </w:t>
      </w:r>
      <w:hyperlink r:id="rId33" w:tgtFrame="_new" w:history="1">
        <w:r w:rsidRPr="003A2DB5">
          <w:rPr>
            <w:rStyle w:val="Hyperlink"/>
            <w:rFonts w:ascii="Arial" w:hAnsi="Arial" w:cs="Arial"/>
            <w:sz w:val="22"/>
            <w:szCs w:val="22"/>
          </w:rPr>
          <w:t>https://www.rcot.co.uk/discover-membership/communities</w:t>
        </w:r>
      </w:hyperlink>
      <w:r w:rsidRPr="003A2DB5">
        <w:rPr>
          <w:rFonts w:ascii="Arial" w:hAnsi="Arial" w:cs="Arial"/>
          <w:sz w:val="22"/>
          <w:szCs w:val="22"/>
        </w:rPr>
        <w:t xml:space="preserve"> (Accessed: 9 October 2025).</w:t>
      </w:r>
    </w:p>
    <w:p w14:paraId="7CA03799"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Sunkel, C. and Sartor, C. (2021) ‘Perspectives: Involving persons with lived experience of mental health conditions in service delivery, development and leadership’, </w:t>
      </w:r>
      <w:r w:rsidRPr="003A2DB5">
        <w:rPr>
          <w:rFonts w:ascii="Arial" w:hAnsi="Arial" w:cs="Arial"/>
          <w:i/>
          <w:iCs/>
          <w:sz w:val="22"/>
          <w:szCs w:val="22"/>
        </w:rPr>
        <w:t>BJPsych Bulletin</w:t>
      </w:r>
      <w:r w:rsidRPr="003A2DB5">
        <w:rPr>
          <w:rFonts w:ascii="Arial" w:hAnsi="Arial" w:cs="Arial"/>
          <w:sz w:val="22"/>
          <w:szCs w:val="22"/>
        </w:rPr>
        <w:t>, 46(3), pp.1–4. doi:https://doi.org/10.1192/bjb.2021.51.</w:t>
      </w:r>
    </w:p>
    <w:p w14:paraId="2981E20B" w14:textId="77777777" w:rsidR="00EE4650" w:rsidRDefault="00EE4650" w:rsidP="00EE4650">
      <w:pPr>
        <w:spacing w:line="360" w:lineRule="auto"/>
        <w:rPr>
          <w:rFonts w:ascii="Arial" w:hAnsi="Arial" w:cs="Arial"/>
          <w:sz w:val="22"/>
          <w:szCs w:val="22"/>
        </w:rPr>
      </w:pPr>
      <w:r w:rsidRPr="003A2DB5">
        <w:rPr>
          <w:rFonts w:ascii="Arial" w:hAnsi="Arial" w:cs="Arial"/>
          <w:sz w:val="22"/>
          <w:szCs w:val="22"/>
        </w:rPr>
        <w:t>Twinley, R. (2012) ‘Developing communication skills in occupational therapy, and paramedic students’, </w:t>
      </w:r>
      <w:r w:rsidRPr="003A2DB5">
        <w:rPr>
          <w:rFonts w:ascii="Arial" w:hAnsi="Arial" w:cs="Arial"/>
          <w:i/>
          <w:iCs/>
          <w:sz w:val="22"/>
          <w:szCs w:val="22"/>
        </w:rPr>
        <w:t>Journal of Paramedic Practice</w:t>
      </w:r>
      <w:r w:rsidRPr="003A2DB5">
        <w:rPr>
          <w:rFonts w:ascii="Arial" w:hAnsi="Arial" w:cs="Arial"/>
          <w:sz w:val="22"/>
          <w:szCs w:val="22"/>
        </w:rPr>
        <w:t>, 4(12), pp.705–714. doi:https://doi.org/10.12968/jpar.2012.4.12.705.</w:t>
      </w:r>
    </w:p>
    <w:p w14:paraId="300ECF3F" w14:textId="2DDE936F" w:rsidR="00FE454E" w:rsidRPr="003A2DB5" w:rsidRDefault="00FE454E" w:rsidP="00EE4650">
      <w:pPr>
        <w:spacing w:line="360" w:lineRule="auto"/>
        <w:rPr>
          <w:rFonts w:ascii="Arial" w:hAnsi="Arial" w:cs="Arial"/>
          <w:sz w:val="22"/>
          <w:szCs w:val="22"/>
        </w:rPr>
      </w:pPr>
      <w:r w:rsidRPr="00FE454E">
        <w:rPr>
          <w:rFonts w:ascii="Arial" w:hAnsi="Arial" w:cs="Arial"/>
          <w:sz w:val="22"/>
          <w:szCs w:val="22"/>
        </w:rPr>
        <w:t>UWTSD Students' Union (2025) </w:t>
      </w:r>
      <w:r w:rsidRPr="00FE454E">
        <w:rPr>
          <w:rFonts w:ascii="Arial" w:hAnsi="Arial" w:cs="Arial"/>
          <w:i/>
          <w:iCs/>
          <w:sz w:val="22"/>
          <w:szCs w:val="22"/>
        </w:rPr>
        <w:t>Mental Health Awareness Week 2025 @ UWTSD Students' Union</w:t>
      </w:r>
      <w:r w:rsidRPr="00FE454E">
        <w:rPr>
          <w:rFonts w:ascii="Arial" w:hAnsi="Arial" w:cs="Arial"/>
          <w:sz w:val="22"/>
          <w:szCs w:val="22"/>
        </w:rPr>
        <w:t>. Available at: </w:t>
      </w:r>
      <w:hyperlink r:id="rId34" w:tgtFrame="_blank" w:history="1">
        <w:r w:rsidRPr="00FE454E">
          <w:rPr>
            <w:rStyle w:val="Hyperlink"/>
            <w:rFonts w:ascii="Arial" w:hAnsi="Arial" w:cs="Arial"/>
            <w:sz w:val="22"/>
            <w:szCs w:val="22"/>
          </w:rPr>
          <w:t>https://www.uwtsdunion.co.uk/articles/mental-health-awareness-week-2025</w:t>
        </w:r>
      </w:hyperlink>
      <w:r w:rsidRPr="00FE454E">
        <w:rPr>
          <w:rFonts w:ascii="Arial" w:hAnsi="Arial" w:cs="Arial"/>
          <w:sz w:val="22"/>
          <w:szCs w:val="22"/>
        </w:rPr>
        <w:t> (Accessed: 10 October 2025)</w:t>
      </w:r>
      <w:r w:rsidR="00DD7119">
        <w:rPr>
          <w:rFonts w:ascii="Arial" w:hAnsi="Arial" w:cs="Arial"/>
          <w:sz w:val="22"/>
          <w:szCs w:val="22"/>
        </w:rPr>
        <w:t>.</w:t>
      </w:r>
    </w:p>
    <w:p w14:paraId="76C98467"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Woffindin, L. (2023) </w:t>
      </w:r>
      <w:r w:rsidRPr="003A2DB5">
        <w:rPr>
          <w:rFonts w:ascii="Arial" w:hAnsi="Arial" w:cs="Arial"/>
          <w:i/>
          <w:iCs/>
          <w:sz w:val="22"/>
          <w:szCs w:val="22"/>
        </w:rPr>
        <w:t>Effective Communication for Care Professionals</w:t>
      </w:r>
      <w:r w:rsidRPr="003A2DB5">
        <w:rPr>
          <w:rFonts w:ascii="Arial" w:hAnsi="Arial" w:cs="Arial"/>
          <w:sz w:val="22"/>
          <w:szCs w:val="22"/>
        </w:rPr>
        <w:t xml:space="preserve">. Available at: </w:t>
      </w:r>
      <w:hyperlink r:id="rId35" w:history="1">
        <w:r w:rsidRPr="003A2DB5">
          <w:rPr>
            <w:rStyle w:val="Hyperlink"/>
            <w:rFonts w:ascii="Arial" w:hAnsi="Arial" w:cs="Arial"/>
            <w:sz w:val="22"/>
            <w:szCs w:val="22"/>
          </w:rPr>
          <w:t>https://cpdonline.co.uk/knowledge-base/care/effective-communication-for-care-professionals/</w:t>
        </w:r>
      </w:hyperlink>
      <w:r w:rsidRPr="003A2DB5">
        <w:rPr>
          <w:rFonts w:ascii="Arial" w:hAnsi="Arial" w:cs="Arial"/>
          <w:sz w:val="22"/>
          <w:szCs w:val="22"/>
        </w:rPr>
        <w:t xml:space="preserve"> (Accessed: 29 September 2025).</w:t>
      </w:r>
    </w:p>
    <w:p w14:paraId="2BE95D67" w14:textId="62F3A3CA"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Yan, W., Ohlsen, S. and Wood, E. (2024) ‘Factors Affecting the Retention of Mental Health Occupational Therapists in the UK: A Qualitative Study with Framework Analysis’, </w:t>
      </w:r>
      <w:r w:rsidRPr="003A2DB5">
        <w:rPr>
          <w:rFonts w:ascii="Arial" w:hAnsi="Arial" w:cs="Arial"/>
          <w:i/>
          <w:iCs/>
          <w:sz w:val="22"/>
          <w:szCs w:val="22"/>
        </w:rPr>
        <w:t>Occupational Therapy in Mental Health</w:t>
      </w:r>
      <w:r w:rsidRPr="003A2DB5">
        <w:rPr>
          <w:rFonts w:ascii="Arial" w:hAnsi="Arial" w:cs="Arial"/>
          <w:sz w:val="22"/>
          <w:szCs w:val="22"/>
        </w:rPr>
        <w:t>, pp.1–23. doi:https://doi.org/10.1080/0164212x.2024.2423811.</w:t>
      </w:r>
    </w:p>
    <w:p w14:paraId="32B1072B" w14:textId="77777777" w:rsidR="00EE4650" w:rsidRPr="00924B15" w:rsidRDefault="00EE4650" w:rsidP="00EE4650">
      <w:pPr>
        <w:spacing w:line="360" w:lineRule="auto"/>
        <w:rPr>
          <w:rFonts w:ascii="Arial" w:hAnsi="Arial" w:cs="Arial"/>
          <w:sz w:val="22"/>
          <w:szCs w:val="22"/>
        </w:rPr>
      </w:pPr>
    </w:p>
    <w:p w14:paraId="4C6CD2CA" w14:textId="77777777" w:rsidR="00EE4650" w:rsidRDefault="00EE4650" w:rsidP="00EE4650">
      <w:pPr>
        <w:spacing w:line="360" w:lineRule="auto"/>
        <w:rPr>
          <w:rFonts w:ascii="Arial" w:hAnsi="Arial" w:cs="Arial"/>
          <w:sz w:val="22"/>
          <w:szCs w:val="22"/>
        </w:rPr>
      </w:pPr>
    </w:p>
    <w:p w14:paraId="05DF64E1" w14:textId="77777777" w:rsidR="00EE4650" w:rsidRPr="00AB7E7A" w:rsidRDefault="00EE4650" w:rsidP="00EE4650">
      <w:pPr>
        <w:spacing w:line="360" w:lineRule="auto"/>
        <w:rPr>
          <w:rFonts w:ascii="Arial" w:hAnsi="Arial" w:cs="Arial"/>
          <w:sz w:val="22"/>
          <w:szCs w:val="22"/>
        </w:rPr>
      </w:pPr>
    </w:p>
    <w:p w14:paraId="662DC8E1" w14:textId="77777777" w:rsidR="00EE4650" w:rsidRDefault="00EE4650" w:rsidP="00EE4650">
      <w:pPr>
        <w:spacing w:line="360" w:lineRule="auto"/>
        <w:rPr>
          <w:rFonts w:ascii="Arial" w:hAnsi="Arial" w:cs="Arial"/>
          <w:sz w:val="22"/>
          <w:szCs w:val="22"/>
        </w:rPr>
      </w:pPr>
    </w:p>
    <w:p w14:paraId="57B8BC99" w14:textId="77777777" w:rsidR="00EE4650" w:rsidRDefault="00EE4650">
      <w:pPr>
        <w:rPr>
          <w:rFonts w:ascii="Arial" w:hAnsi="Arial" w:cs="Arial"/>
          <w:b/>
          <w:bCs/>
          <w:color w:val="000000" w:themeColor="text1"/>
          <w:sz w:val="22"/>
          <w:szCs w:val="22"/>
          <w:u w:val="single"/>
        </w:rPr>
      </w:pPr>
      <w:r>
        <w:rPr>
          <w:rFonts w:ascii="Arial" w:hAnsi="Arial" w:cs="Arial"/>
          <w:b/>
          <w:bCs/>
          <w:color w:val="000000" w:themeColor="text1"/>
          <w:sz w:val="22"/>
          <w:szCs w:val="22"/>
          <w:u w:val="single"/>
        </w:rPr>
        <w:br w:type="page"/>
      </w:r>
    </w:p>
    <w:p w14:paraId="70F9C036" w14:textId="6A5EF3B8" w:rsidR="008621F5" w:rsidRPr="00EE4650" w:rsidRDefault="008621F5" w:rsidP="00EE4650">
      <w:pPr>
        <w:pStyle w:val="Heading1"/>
        <w:rPr>
          <w:rFonts w:ascii="Arial" w:hAnsi="Arial" w:cs="Arial"/>
          <w:b/>
          <w:bCs/>
          <w:color w:val="000000" w:themeColor="text1"/>
          <w:sz w:val="22"/>
          <w:szCs w:val="22"/>
          <w:u w:val="single"/>
        </w:rPr>
      </w:pPr>
      <w:bookmarkStart w:id="17" w:name="_Toc213837593"/>
      <w:r w:rsidRPr="00EE4650">
        <w:rPr>
          <w:rFonts w:ascii="Arial" w:hAnsi="Arial" w:cs="Arial"/>
          <w:b/>
          <w:bCs/>
          <w:color w:val="000000" w:themeColor="text1"/>
          <w:sz w:val="22"/>
          <w:szCs w:val="22"/>
          <w:u w:val="single"/>
        </w:rPr>
        <w:lastRenderedPageBreak/>
        <w:t>Appendix:</w:t>
      </w:r>
      <w:bookmarkEnd w:id="17"/>
    </w:p>
    <w:p w14:paraId="5485F43B" w14:textId="77777777" w:rsidR="00D61B67" w:rsidRDefault="00D61B67">
      <w:pPr>
        <w:rPr>
          <w:rFonts w:ascii="Arial" w:hAnsi="Arial" w:cs="Arial"/>
          <w:b/>
          <w:bCs/>
          <w:color w:val="000000" w:themeColor="text1"/>
          <w:sz w:val="22"/>
          <w:szCs w:val="22"/>
          <w:u w:val="single"/>
        </w:rPr>
      </w:pPr>
    </w:p>
    <w:p w14:paraId="69338473" w14:textId="025CF397" w:rsidR="00644A15" w:rsidRPr="008800DA" w:rsidRDefault="00E555CC" w:rsidP="00EE4650">
      <w:pPr>
        <w:pStyle w:val="Heading2"/>
        <w:rPr>
          <w:rFonts w:ascii="Arial" w:hAnsi="Arial" w:cs="Arial"/>
          <w:b/>
          <w:bCs/>
          <w:color w:val="auto"/>
          <w:sz w:val="22"/>
          <w:szCs w:val="22"/>
          <w:u w:val="single"/>
        </w:rPr>
      </w:pPr>
      <w:bookmarkStart w:id="18" w:name="_Toc213837594"/>
      <w:r w:rsidRPr="008800DA">
        <w:rPr>
          <w:rFonts w:ascii="Arial" w:hAnsi="Arial" w:cs="Arial"/>
          <w:b/>
          <w:bCs/>
          <w:color w:val="auto"/>
          <w:sz w:val="22"/>
          <w:szCs w:val="22"/>
          <w:u w:val="single"/>
        </w:rPr>
        <w:t>CV</w:t>
      </w:r>
      <w:bookmarkEnd w:id="18"/>
    </w:p>
    <w:p w14:paraId="7D52D758" w14:textId="77777777" w:rsidR="00E555CC" w:rsidRPr="00644A15" w:rsidRDefault="00E555CC" w:rsidP="00644A15">
      <w:pPr>
        <w:rPr>
          <w:rFonts w:ascii="Arial" w:hAnsi="Arial" w:cs="Arial"/>
          <w:b/>
          <w:bCs/>
          <w:color w:val="000000" w:themeColor="text1"/>
          <w:sz w:val="22"/>
          <w:szCs w:val="22"/>
          <w:u w:val="single"/>
        </w:rPr>
      </w:pPr>
    </w:p>
    <w:p w14:paraId="786D2FFA"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Thara Bi </w:t>
      </w:r>
    </w:p>
    <w:p w14:paraId="0FD6903F"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 </w:t>
      </w:r>
    </w:p>
    <w:p w14:paraId="35686F45"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33 Wycome Road  </w:t>
      </w:r>
    </w:p>
    <w:p w14:paraId="02816E41"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Hallgreen  </w:t>
      </w:r>
    </w:p>
    <w:p w14:paraId="3A6F7254"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Birmingham  </w:t>
      </w:r>
    </w:p>
    <w:p w14:paraId="6081DBA1"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B28 9EN  </w:t>
      </w:r>
    </w:p>
    <w:p w14:paraId="70D39B88"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07477757737 | 2243859@student.uwtsd.ac.uk | https://www.linkedin.com/in/thira-bi-3a3a9b58 </w:t>
      </w:r>
    </w:p>
    <w:p w14:paraId="0102ADC4"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PROFILE </w:t>
      </w:r>
    </w:p>
    <w:p w14:paraId="5ED0E755"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I have worked as a secretary and retail assistant for more than 26 years, and I speak Punjabi, Urdu, and English fluently. Have completed a level 4 Health and Social Care programme and spend my weekends volunteering at a care centre. Being able to impact someone's physical and mental well-being at any age makes me incredibly unique in the health and social care fields. I made the decision that I wanted to be in a position to assist others in regaining their health and continuing to lead satisfying lives as much as possible.  </w:t>
      </w:r>
    </w:p>
    <w:p w14:paraId="0F478B63"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EDUCATION &amp; QUALIFICATIONS </w:t>
      </w:r>
    </w:p>
    <w:p w14:paraId="46BB1C4C" w14:textId="0710F05F"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University of Wales Trinity Saint David Birmingham  </w:t>
      </w:r>
    </w:p>
    <w:p w14:paraId="13396674" w14:textId="77777777" w:rsidR="00644A15" w:rsidRPr="00644A15" w:rsidRDefault="00644A15" w:rsidP="00644A15">
      <w:pPr>
        <w:numPr>
          <w:ilvl w:val="0"/>
          <w:numId w:val="29"/>
        </w:numPr>
        <w:rPr>
          <w:rFonts w:ascii="Arial" w:hAnsi="Arial" w:cs="Arial"/>
          <w:color w:val="000000" w:themeColor="text1"/>
          <w:sz w:val="22"/>
          <w:szCs w:val="22"/>
        </w:rPr>
      </w:pPr>
      <w:r w:rsidRPr="00644A15">
        <w:rPr>
          <w:rFonts w:ascii="Arial" w:hAnsi="Arial" w:cs="Arial"/>
          <w:color w:val="000000" w:themeColor="text1"/>
          <w:sz w:val="22"/>
          <w:szCs w:val="22"/>
        </w:rPr>
        <w:t xml:space="preserve">level 4 health and social care </w:t>
      </w:r>
      <w:r w:rsidRPr="00644A15">
        <w:rPr>
          <w:rFonts w:ascii="Arial" w:hAnsi="Arial" w:cs="Arial"/>
          <w:color w:val="000000" w:themeColor="text1"/>
          <w:sz w:val="22"/>
          <w:szCs w:val="22"/>
        </w:rPr>
        <w:tab/>
        <w:t>2024 </w:t>
      </w:r>
    </w:p>
    <w:p w14:paraId="1C1C37A0"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Matthew Bolton College - HND Business and Finance with accounts - Merit</w:t>
      </w:r>
      <w:r w:rsidRPr="00644A15">
        <w:rPr>
          <w:rFonts w:ascii="Arial" w:hAnsi="Arial" w:cs="Arial"/>
          <w:color w:val="000000" w:themeColor="text1"/>
          <w:sz w:val="22"/>
          <w:szCs w:val="22"/>
        </w:rPr>
        <w:tab/>
        <w:t>1999 </w:t>
      </w:r>
    </w:p>
    <w:p w14:paraId="018EB38B" w14:textId="106DC489"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 xml:space="preserve">Swanshurst Girls School - 8 </w:t>
      </w:r>
      <w:r w:rsidR="00976071" w:rsidRPr="00976071">
        <w:rPr>
          <w:rFonts w:ascii="Arial" w:hAnsi="Arial" w:cs="Arial"/>
          <w:color w:val="000000" w:themeColor="text1"/>
          <w:sz w:val="22"/>
          <w:szCs w:val="22"/>
        </w:rPr>
        <w:t>GCSEs'S</w:t>
      </w:r>
      <w:r w:rsidRPr="00644A15">
        <w:rPr>
          <w:rFonts w:ascii="Arial" w:hAnsi="Arial" w:cs="Arial"/>
          <w:color w:val="000000" w:themeColor="text1"/>
          <w:sz w:val="22"/>
          <w:szCs w:val="22"/>
        </w:rPr>
        <w:t>  </w:t>
      </w:r>
    </w:p>
    <w:p w14:paraId="5A8A9ABC" w14:textId="77777777" w:rsidR="00644A15" w:rsidRPr="00644A15" w:rsidRDefault="00644A15" w:rsidP="00644A15">
      <w:pPr>
        <w:numPr>
          <w:ilvl w:val="0"/>
          <w:numId w:val="30"/>
        </w:numPr>
        <w:rPr>
          <w:rFonts w:ascii="Arial" w:hAnsi="Arial" w:cs="Arial"/>
          <w:color w:val="000000" w:themeColor="text1"/>
          <w:sz w:val="22"/>
          <w:szCs w:val="22"/>
        </w:rPr>
      </w:pPr>
      <w:r w:rsidRPr="00644A15">
        <w:rPr>
          <w:rFonts w:ascii="Arial" w:hAnsi="Arial" w:cs="Arial"/>
          <w:color w:val="000000" w:themeColor="text1"/>
          <w:sz w:val="22"/>
          <w:szCs w:val="22"/>
        </w:rPr>
        <w:t>English Language B </w:t>
      </w:r>
    </w:p>
    <w:p w14:paraId="125F03D4" w14:textId="77777777" w:rsidR="00644A15" w:rsidRPr="00644A15" w:rsidRDefault="00644A15" w:rsidP="00644A15">
      <w:pPr>
        <w:numPr>
          <w:ilvl w:val="0"/>
          <w:numId w:val="31"/>
        </w:numPr>
        <w:rPr>
          <w:rFonts w:ascii="Arial" w:hAnsi="Arial" w:cs="Arial"/>
          <w:color w:val="000000" w:themeColor="text1"/>
          <w:sz w:val="22"/>
          <w:szCs w:val="22"/>
        </w:rPr>
      </w:pPr>
      <w:r w:rsidRPr="00644A15">
        <w:rPr>
          <w:rFonts w:ascii="Arial" w:hAnsi="Arial" w:cs="Arial"/>
          <w:color w:val="000000" w:themeColor="text1"/>
          <w:sz w:val="22"/>
          <w:szCs w:val="22"/>
        </w:rPr>
        <w:t>English literature C </w:t>
      </w:r>
    </w:p>
    <w:p w14:paraId="62229FAD" w14:textId="77777777" w:rsidR="00644A15" w:rsidRPr="00644A15" w:rsidRDefault="00644A15" w:rsidP="00644A15">
      <w:pPr>
        <w:numPr>
          <w:ilvl w:val="0"/>
          <w:numId w:val="32"/>
        </w:numPr>
        <w:rPr>
          <w:rFonts w:ascii="Arial" w:hAnsi="Arial" w:cs="Arial"/>
          <w:color w:val="000000" w:themeColor="text1"/>
          <w:sz w:val="22"/>
          <w:szCs w:val="22"/>
        </w:rPr>
      </w:pPr>
      <w:r w:rsidRPr="00644A15">
        <w:rPr>
          <w:rFonts w:ascii="Arial" w:hAnsi="Arial" w:cs="Arial"/>
          <w:color w:val="000000" w:themeColor="text1"/>
          <w:sz w:val="22"/>
          <w:szCs w:val="22"/>
        </w:rPr>
        <w:t>Maths C </w:t>
      </w:r>
    </w:p>
    <w:p w14:paraId="65548A82" w14:textId="77777777" w:rsidR="00644A15" w:rsidRPr="00644A15" w:rsidRDefault="00644A15" w:rsidP="00644A15">
      <w:pPr>
        <w:numPr>
          <w:ilvl w:val="0"/>
          <w:numId w:val="33"/>
        </w:numPr>
        <w:rPr>
          <w:rFonts w:ascii="Arial" w:hAnsi="Arial" w:cs="Arial"/>
          <w:color w:val="000000" w:themeColor="text1"/>
          <w:sz w:val="22"/>
          <w:szCs w:val="22"/>
        </w:rPr>
      </w:pPr>
      <w:r w:rsidRPr="00644A15">
        <w:rPr>
          <w:rFonts w:ascii="Arial" w:hAnsi="Arial" w:cs="Arial"/>
          <w:color w:val="000000" w:themeColor="text1"/>
          <w:sz w:val="22"/>
          <w:szCs w:val="22"/>
        </w:rPr>
        <w:t>Economics C </w:t>
      </w:r>
    </w:p>
    <w:p w14:paraId="7752952F" w14:textId="77777777" w:rsidR="00644A15" w:rsidRPr="00644A15" w:rsidRDefault="00644A15" w:rsidP="00644A15">
      <w:pPr>
        <w:numPr>
          <w:ilvl w:val="0"/>
          <w:numId w:val="34"/>
        </w:numPr>
        <w:rPr>
          <w:rFonts w:ascii="Arial" w:hAnsi="Arial" w:cs="Arial"/>
          <w:color w:val="000000" w:themeColor="text1"/>
          <w:sz w:val="22"/>
          <w:szCs w:val="22"/>
        </w:rPr>
      </w:pPr>
      <w:r w:rsidRPr="00644A15">
        <w:rPr>
          <w:rFonts w:ascii="Arial" w:hAnsi="Arial" w:cs="Arial"/>
          <w:color w:val="000000" w:themeColor="text1"/>
          <w:sz w:val="22"/>
          <w:szCs w:val="22"/>
        </w:rPr>
        <w:t>Sociology C </w:t>
      </w:r>
    </w:p>
    <w:p w14:paraId="363224DC" w14:textId="77777777" w:rsidR="00644A15" w:rsidRPr="00644A15" w:rsidRDefault="00644A15" w:rsidP="00644A15">
      <w:pPr>
        <w:numPr>
          <w:ilvl w:val="0"/>
          <w:numId w:val="35"/>
        </w:numPr>
        <w:rPr>
          <w:rFonts w:ascii="Arial" w:hAnsi="Arial" w:cs="Arial"/>
          <w:color w:val="000000" w:themeColor="text1"/>
          <w:sz w:val="22"/>
          <w:szCs w:val="22"/>
        </w:rPr>
      </w:pPr>
      <w:r w:rsidRPr="00644A15">
        <w:rPr>
          <w:rFonts w:ascii="Arial" w:hAnsi="Arial" w:cs="Arial"/>
          <w:color w:val="000000" w:themeColor="text1"/>
          <w:sz w:val="22"/>
          <w:szCs w:val="22"/>
        </w:rPr>
        <w:t>Child Development B </w:t>
      </w:r>
    </w:p>
    <w:p w14:paraId="3CBCDE45" w14:textId="77777777" w:rsidR="00644A15" w:rsidRPr="00644A15" w:rsidRDefault="00644A15" w:rsidP="00644A15">
      <w:pPr>
        <w:numPr>
          <w:ilvl w:val="0"/>
          <w:numId w:val="36"/>
        </w:numPr>
        <w:rPr>
          <w:rFonts w:ascii="Arial" w:hAnsi="Arial" w:cs="Arial"/>
          <w:color w:val="000000" w:themeColor="text1"/>
          <w:sz w:val="22"/>
          <w:szCs w:val="22"/>
        </w:rPr>
      </w:pPr>
      <w:r w:rsidRPr="00644A15">
        <w:rPr>
          <w:rFonts w:ascii="Arial" w:hAnsi="Arial" w:cs="Arial"/>
          <w:color w:val="000000" w:themeColor="text1"/>
          <w:sz w:val="22"/>
          <w:szCs w:val="22"/>
        </w:rPr>
        <w:t>Religious Studies B </w:t>
      </w:r>
    </w:p>
    <w:p w14:paraId="34A7C872" w14:textId="77777777" w:rsidR="00644A15" w:rsidRPr="00644A15" w:rsidRDefault="00644A15" w:rsidP="00644A15">
      <w:pPr>
        <w:numPr>
          <w:ilvl w:val="0"/>
          <w:numId w:val="37"/>
        </w:numPr>
        <w:rPr>
          <w:rFonts w:ascii="Arial" w:hAnsi="Arial" w:cs="Arial"/>
          <w:color w:val="000000" w:themeColor="text1"/>
          <w:sz w:val="22"/>
          <w:szCs w:val="22"/>
        </w:rPr>
      </w:pPr>
      <w:r w:rsidRPr="00644A15">
        <w:rPr>
          <w:rFonts w:ascii="Arial" w:hAnsi="Arial" w:cs="Arial"/>
          <w:color w:val="000000" w:themeColor="text1"/>
          <w:sz w:val="22"/>
          <w:szCs w:val="22"/>
        </w:rPr>
        <w:t>French C</w:t>
      </w:r>
      <w:r w:rsidRPr="00644A15">
        <w:rPr>
          <w:rFonts w:ascii="Arial" w:hAnsi="Arial" w:cs="Arial"/>
          <w:color w:val="000000" w:themeColor="text1"/>
          <w:sz w:val="22"/>
          <w:szCs w:val="22"/>
        </w:rPr>
        <w:tab/>
        <w:t>1994 </w:t>
      </w:r>
    </w:p>
    <w:p w14:paraId="23C18CEA"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WORK EXPERIENCE </w:t>
      </w:r>
    </w:p>
    <w:p w14:paraId="5347BC22"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lastRenderedPageBreak/>
        <w:t>Care Worker Volunteer | St. Bernards Residential Care Home Ltd Solihull</w:t>
      </w:r>
      <w:r w:rsidRPr="00644A15">
        <w:rPr>
          <w:rFonts w:ascii="Arial" w:hAnsi="Arial" w:cs="Arial"/>
          <w:color w:val="000000" w:themeColor="text1"/>
          <w:sz w:val="22"/>
          <w:szCs w:val="22"/>
        </w:rPr>
        <w:tab/>
        <w:t>Aug 2021 to Present </w:t>
      </w:r>
    </w:p>
    <w:p w14:paraId="02093700"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In Solihull, Birmingham, a family-run residential care facility for the elderly offers day care, short-term and long-term care options. </w:t>
      </w:r>
    </w:p>
    <w:p w14:paraId="368FBBE4" w14:textId="77777777" w:rsidR="00644A15" w:rsidRPr="00644A15" w:rsidRDefault="00644A15" w:rsidP="00644A15">
      <w:pPr>
        <w:numPr>
          <w:ilvl w:val="0"/>
          <w:numId w:val="38"/>
        </w:numPr>
        <w:rPr>
          <w:rFonts w:ascii="Arial" w:hAnsi="Arial" w:cs="Arial"/>
          <w:color w:val="000000" w:themeColor="text1"/>
          <w:sz w:val="22"/>
          <w:szCs w:val="22"/>
        </w:rPr>
      </w:pPr>
      <w:r w:rsidRPr="00644A15">
        <w:rPr>
          <w:rFonts w:ascii="Arial" w:hAnsi="Arial" w:cs="Arial"/>
          <w:color w:val="000000" w:themeColor="text1"/>
          <w:sz w:val="22"/>
          <w:szCs w:val="22"/>
        </w:rPr>
        <w:t>Talking to the service user, laundry, tidying up, help staff with administrative skills, arts and craft activities, </w:t>
      </w:r>
    </w:p>
    <w:p w14:paraId="4327D8D8" w14:textId="77777777" w:rsidR="00644A15" w:rsidRPr="00644A15" w:rsidRDefault="00644A15" w:rsidP="00644A15">
      <w:pPr>
        <w:numPr>
          <w:ilvl w:val="0"/>
          <w:numId w:val="39"/>
        </w:numPr>
        <w:rPr>
          <w:rFonts w:ascii="Arial" w:hAnsi="Arial" w:cs="Arial"/>
          <w:color w:val="000000" w:themeColor="text1"/>
          <w:sz w:val="22"/>
          <w:szCs w:val="22"/>
        </w:rPr>
      </w:pPr>
      <w:r w:rsidRPr="00644A15">
        <w:rPr>
          <w:rFonts w:ascii="Arial" w:hAnsi="Arial" w:cs="Arial"/>
          <w:color w:val="000000" w:themeColor="text1"/>
          <w:sz w:val="22"/>
          <w:szCs w:val="22"/>
        </w:rPr>
        <w:t>Invaluable work experience, receive training, interacting with people, increase self-assurance and self-worth life satisfaction and a sense of accomplishments </w:t>
      </w:r>
      <w:r w:rsidRPr="00644A15">
        <w:rPr>
          <w:rFonts w:ascii="Arial" w:hAnsi="Arial" w:cs="Arial"/>
          <w:color w:val="000000" w:themeColor="text1"/>
          <w:sz w:val="22"/>
          <w:szCs w:val="22"/>
        </w:rPr>
        <w:br/>
        <w:t> </w:t>
      </w:r>
      <w:r w:rsidRPr="00644A15">
        <w:rPr>
          <w:rFonts w:ascii="Arial" w:hAnsi="Arial" w:cs="Arial"/>
          <w:color w:val="000000" w:themeColor="text1"/>
          <w:sz w:val="22"/>
          <w:szCs w:val="22"/>
        </w:rPr>
        <w:br/>
        <w:t xml:space="preserve">Secretary | Midland Textiles, Birmingham     </w:t>
      </w:r>
      <w:r w:rsidRPr="00644A15">
        <w:rPr>
          <w:rFonts w:ascii="Arial" w:hAnsi="Arial" w:cs="Arial"/>
          <w:color w:val="000000" w:themeColor="text1"/>
          <w:sz w:val="22"/>
          <w:szCs w:val="22"/>
        </w:rPr>
        <w:tab/>
        <w:t>                            Jun 1996 to Present </w:t>
      </w:r>
    </w:p>
    <w:p w14:paraId="6AB6BE18"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Midland Textiles is a UK based family run online store that has been retailing fabrics and textiles for over 40 years. Offering a wide range of fabrics, Midland Textiles core functions include providing high quality fabrics to customers and ensuring a diverse range of colours, prints and textures are available. Annual turnover is £500 K with 7 staff. </w:t>
      </w:r>
    </w:p>
    <w:p w14:paraId="7FA78092" w14:textId="77777777" w:rsidR="00644A15" w:rsidRPr="00644A15" w:rsidRDefault="00644A15" w:rsidP="00644A15">
      <w:pPr>
        <w:numPr>
          <w:ilvl w:val="0"/>
          <w:numId w:val="40"/>
        </w:numPr>
        <w:rPr>
          <w:rFonts w:ascii="Arial" w:hAnsi="Arial" w:cs="Arial"/>
          <w:color w:val="000000" w:themeColor="text1"/>
          <w:sz w:val="22"/>
          <w:szCs w:val="22"/>
        </w:rPr>
      </w:pPr>
      <w:r w:rsidRPr="00644A15">
        <w:rPr>
          <w:rFonts w:ascii="Arial" w:hAnsi="Arial" w:cs="Arial"/>
          <w:color w:val="000000" w:themeColor="text1"/>
          <w:sz w:val="22"/>
          <w:szCs w:val="22"/>
        </w:rPr>
        <w:t>I lead, coordinate, and inspire teams to do their best. Hiring and training employees, monitoring inventory and orders, and responding to customer questions, and comments. Keep up a contact with suppliers to minimise delays, concerns about quality, and availability. </w:t>
      </w:r>
    </w:p>
    <w:p w14:paraId="57FC69C8" w14:textId="77777777" w:rsidR="00644A15" w:rsidRPr="00644A15" w:rsidRDefault="00644A15" w:rsidP="00644A15">
      <w:pPr>
        <w:numPr>
          <w:ilvl w:val="0"/>
          <w:numId w:val="41"/>
        </w:numPr>
        <w:rPr>
          <w:rFonts w:ascii="Arial" w:hAnsi="Arial" w:cs="Arial"/>
          <w:color w:val="000000" w:themeColor="text1"/>
          <w:sz w:val="22"/>
          <w:szCs w:val="22"/>
        </w:rPr>
      </w:pPr>
      <w:r w:rsidRPr="00644A15">
        <w:rPr>
          <w:rFonts w:ascii="Arial" w:hAnsi="Arial" w:cs="Arial"/>
          <w:color w:val="000000" w:themeColor="text1"/>
          <w:sz w:val="22"/>
          <w:szCs w:val="22"/>
        </w:rPr>
        <w:t>I consistently surpassed my monthly sales goals, contributing to the team´s first over-target performance in two years. I have gained the community´s trust by my ability to provide excellent customer service and satisfaction. Reduced costs with suppliers through negotiation, allowing the business to buy more inventory and boost sales. </w:t>
      </w:r>
    </w:p>
    <w:p w14:paraId="09730A88"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ADDITIONAL INFORMATION </w:t>
      </w:r>
    </w:p>
    <w:p w14:paraId="1D67B3F6"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Resuming my studies not only helped me feel more confident and encouraged self-care, but it also reinforced leading a healthy work life. </w:t>
      </w:r>
    </w:p>
    <w:p w14:paraId="2E6FB2D2" w14:textId="77777777" w:rsidR="00644A15" w:rsidRPr="00644A15" w:rsidRDefault="00644A15" w:rsidP="00644A15">
      <w:pPr>
        <w:numPr>
          <w:ilvl w:val="0"/>
          <w:numId w:val="42"/>
        </w:numPr>
        <w:rPr>
          <w:rFonts w:ascii="Arial" w:hAnsi="Arial" w:cs="Arial"/>
          <w:color w:val="000000" w:themeColor="text1"/>
          <w:sz w:val="22"/>
          <w:szCs w:val="22"/>
        </w:rPr>
      </w:pPr>
      <w:r w:rsidRPr="00644A15">
        <w:rPr>
          <w:rFonts w:ascii="Arial" w:hAnsi="Arial" w:cs="Arial"/>
          <w:color w:val="000000" w:themeColor="text1"/>
          <w:sz w:val="22"/>
          <w:szCs w:val="22"/>
        </w:rPr>
        <w:t>Good leadership skills </w:t>
      </w:r>
    </w:p>
    <w:p w14:paraId="0E2BDC96" w14:textId="77777777" w:rsidR="00644A15" w:rsidRPr="00644A15" w:rsidRDefault="00644A15" w:rsidP="00644A15">
      <w:pPr>
        <w:numPr>
          <w:ilvl w:val="0"/>
          <w:numId w:val="43"/>
        </w:numPr>
        <w:rPr>
          <w:rFonts w:ascii="Arial" w:hAnsi="Arial" w:cs="Arial"/>
          <w:color w:val="000000" w:themeColor="text1"/>
          <w:sz w:val="22"/>
          <w:szCs w:val="22"/>
        </w:rPr>
      </w:pPr>
      <w:r w:rsidRPr="00644A15">
        <w:rPr>
          <w:rFonts w:ascii="Arial" w:hAnsi="Arial" w:cs="Arial"/>
          <w:color w:val="000000" w:themeColor="text1"/>
          <w:sz w:val="22"/>
          <w:szCs w:val="22"/>
        </w:rPr>
        <w:t>Well-developed oral and verbal communication skills </w:t>
      </w:r>
    </w:p>
    <w:p w14:paraId="43BA261B" w14:textId="77777777" w:rsidR="00644A15" w:rsidRPr="00644A15" w:rsidRDefault="00644A15" w:rsidP="00644A15">
      <w:pPr>
        <w:numPr>
          <w:ilvl w:val="0"/>
          <w:numId w:val="44"/>
        </w:numPr>
        <w:rPr>
          <w:rFonts w:ascii="Arial" w:hAnsi="Arial" w:cs="Arial"/>
          <w:color w:val="000000" w:themeColor="text1"/>
          <w:sz w:val="22"/>
          <w:szCs w:val="22"/>
        </w:rPr>
      </w:pPr>
      <w:r w:rsidRPr="00644A15">
        <w:rPr>
          <w:rFonts w:ascii="Arial" w:hAnsi="Arial" w:cs="Arial"/>
          <w:color w:val="000000" w:themeColor="text1"/>
          <w:sz w:val="22"/>
          <w:szCs w:val="22"/>
        </w:rPr>
        <w:t>Intervention skills </w:t>
      </w:r>
    </w:p>
    <w:p w14:paraId="5754BBD0" w14:textId="77777777" w:rsidR="00644A15" w:rsidRPr="00644A15" w:rsidRDefault="00644A15" w:rsidP="00644A15">
      <w:pPr>
        <w:numPr>
          <w:ilvl w:val="0"/>
          <w:numId w:val="45"/>
        </w:numPr>
        <w:rPr>
          <w:rFonts w:ascii="Arial" w:hAnsi="Arial" w:cs="Arial"/>
          <w:color w:val="000000" w:themeColor="text1"/>
          <w:sz w:val="22"/>
          <w:szCs w:val="22"/>
        </w:rPr>
      </w:pPr>
      <w:r w:rsidRPr="00644A15">
        <w:rPr>
          <w:rFonts w:ascii="Arial" w:hAnsi="Arial" w:cs="Arial"/>
          <w:color w:val="000000" w:themeColor="text1"/>
          <w:sz w:val="22"/>
          <w:szCs w:val="22"/>
        </w:rPr>
        <w:t>Technical Skills </w:t>
      </w:r>
    </w:p>
    <w:p w14:paraId="68B60AE1" w14:textId="77777777" w:rsidR="00644A15" w:rsidRPr="00644A15" w:rsidRDefault="00644A15" w:rsidP="00644A15">
      <w:pPr>
        <w:numPr>
          <w:ilvl w:val="0"/>
          <w:numId w:val="46"/>
        </w:numPr>
        <w:rPr>
          <w:rFonts w:ascii="Arial" w:hAnsi="Arial" w:cs="Arial"/>
          <w:color w:val="000000" w:themeColor="text1"/>
          <w:sz w:val="22"/>
          <w:szCs w:val="22"/>
        </w:rPr>
      </w:pPr>
      <w:r w:rsidRPr="00644A15">
        <w:rPr>
          <w:rFonts w:ascii="Arial" w:hAnsi="Arial" w:cs="Arial"/>
          <w:color w:val="000000" w:themeColor="text1"/>
          <w:sz w:val="22"/>
          <w:szCs w:val="22"/>
        </w:rPr>
        <w:t>Team Management </w:t>
      </w:r>
    </w:p>
    <w:p w14:paraId="2ACC3E4B" w14:textId="77777777" w:rsidR="00644A15" w:rsidRPr="00644A15" w:rsidRDefault="00644A15" w:rsidP="00644A15">
      <w:pPr>
        <w:numPr>
          <w:ilvl w:val="0"/>
          <w:numId w:val="47"/>
        </w:numPr>
        <w:rPr>
          <w:rFonts w:ascii="Arial" w:hAnsi="Arial" w:cs="Arial"/>
          <w:color w:val="000000" w:themeColor="text1"/>
          <w:sz w:val="22"/>
          <w:szCs w:val="22"/>
        </w:rPr>
      </w:pPr>
      <w:r w:rsidRPr="00644A15">
        <w:rPr>
          <w:rFonts w:ascii="Arial" w:hAnsi="Arial" w:cs="Arial"/>
          <w:color w:val="000000" w:themeColor="text1"/>
          <w:sz w:val="22"/>
          <w:szCs w:val="22"/>
        </w:rPr>
        <w:t>Compassion and empathy towards others </w:t>
      </w:r>
    </w:p>
    <w:p w14:paraId="787E93F1" w14:textId="77777777" w:rsidR="00644A15" w:rsidRPr="00644A15" w:rsidRDefault="00644A15" w:rsidP="00644A15">
      <w:pPr>
        <w:numPr>
          <w:ilvl w:val="0"/>
          <w:numId w:val="48"/>
        </w:numPr>
        <w:rPr>
          <w:rFonts w:ascii="Arial" w:hAnsi="Arial" w:cs="Arial"/>
          <w:color w:val="000000" w:themeColor="text1"/>
          <w:sz w:val="22"/>
          <w:szCs w:val="22"/>
        </w:rPr>
      </w:pPr>
      <w:r w:rsidRPr="00644A15">
        <w:rPr>
          <w:rFonts w:ascii="Arial" w:hAnsi="Arial" w:cs="Arial"/>
          <w:color w:val="000000" w:themeColor="text1"/>
          <w:sz w:val="22"/>
          <w:szCs w:val="22"/>
        </w:rPr>
        <w:t>Observation skills </w:t>
      </w:r>
    </w:p>
    <w:p w14:paraId="4B382E4A" w14:textId="77777777" w:rsidR="00E555CC" w:rsidRPr="00976071" w:rsidRDefault="00E555CC">
      <w:pPr>
        <w:rPr>
          <w:rFonts w:ascii="Arial" w:hAnsi="Arial" w:cs="Arial"/>
          <w:color w:val="000000" w:themeColor="text1"/>
          <w:sz w:val="22"/>
          <w:szCs w:val="22"/>
        </w:rPr>
      </w:pPr>
      <w:r w:rsidRPr="00976071">
        <w:rPr>
          <w:rFonts w:ascii="Arial" w:hAnsi="Arial" w:cs="Arial"/>
          <w:color w:val="000000" w:themeColor="text1"/>
          <w:sz w:val="22"/>
          <w:szCs w:val="22"/>
        </w:rPr>
        <w:br w:type="page"/>
      </w:r>
    </w:p>
    <w:p w14:paraId="2AFE7672" w14:textId="6E1C355D"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lastRenderedPageBreak/>
        <w:t>TRANSFERABLE SKILLS  </w:t>
      </w:r>
    </w:p>
    <w:p w14:paraId="7F12AA7C" w14:textId="77777777" w:rsidR="00644A15" w:rsidRPr="00644A15" w:rsidRDefault="00644A15" w:rsidP="00644A15">
      <w:pPr>
        <w:numPr>
          <w:ilvl w:val="0"/>
          <w:numId w:val="49"/>
        </w:numPr>
        <w:rPr>
          <w:rFonts w:ascii="Arial" w:hAnsi="Arial" w:cs="Arial"/>
          <w:color w:val="000000" w:themeColor="text1"/>
          <w:sz w:val="22"/>
          <w:szCs w:val="22"/>
        </w:rPr>
      </w:pPr>
      <w:r w:rsidRPr="00644A15">
        <w:rPr>
          <w:rFonts w:ascii="Arial" w:hAnsi="Arial" w:cs="Arial"/>
          <w:color w:val="000000" w:themeColor="text1"/>
          <w:sz w:val="22"/>
          <w:szCs w:val="22"/>
        </w:rPr>
        <w:t>Adaptability </w:t>
      </w:r>
    </w:p>
    <w:p w14:paraId="0A23444C" w14:textId="77777777" w:rsidR="00644A15" w:rsidRPr="00644A15" w:rsidRDefault="00644A15" w:rsidP="00644A15">
      <w:pPr>
        <w:numPr>
          <w:ilvl w:val="0"/>
          <w:numId w:val="50"/>
        </w:numPr>
        <w:rPr>
          <w:rFonts w:ascii="Arial" w:hAnsi="Arial" w:cs="Arial"/>
          <w:color w:val="000000" w:themeColor="text1"/>
          <w:sz w:val="22"/>
          <w:szCs w:val="22"/>
        </w:rPr>
      </w:pPr>
      <w:r w:rsidRPr="00644A15">
        <w:rPr>
          <w:rFonts w:ascii="Arial" w:hAnsi="Arial" w:cs="Arial"/>
          <w:color w:val="000000" w:themeColor="text1"/>
          <w:sz w:val="22"/>
          <w:szCs w:val="22"/>
        </w:rPr>
        <w:t>problem solving </w:t>
      </w:r>
    </w:p>
    <w:p w14:paraId="05FFC4CC" w14:textId="77777777" w:rsidR="00644A15" w:rsidRPr="00644A15" w:rsidRDefault="00644A15" w:rsidP="00644A15">
      <w:pPr>
        <w:numPr>
          <w:ilvl w:val="0"/>
          <w:numId w:val="51"/>
        </w:numPr>
        <w:rPr>
          <w:rFonts w:ascii="Arial" w:hAnsi="Arial" w:cs="Arial"/>
          <w:color w:val="000000" w:themeColor="text1"/>
          <w:sz w:val="22"/>
          <w:szCs w:val="22"/>
        </w:rPr>
      </w:pPr>
      <w:r w:rsidRPr="00644A15">
        <w:rPr>
          <w:rFonts w:ascii="Arial" w:hAnsi="Arial" w:cs="Arial"/>
          <w:color w:val="000000" w:themeColor="text1"/>
          <w:sz w:val="22"/>
          <w:szCs w:val="22"/>
        </w:rPr>
        <w:t>time management </w:t>
      </w:r>
    </w:p>
    <w:p w14:paraId="402D6787" w14:textId="77777777" w:rsidR="00644A15" w:rsidRPr="00644A15" w:rsidRDefault="00644A15" w:rsidP="00644A15">
      <w:pPr>
        <w:numPr>
          <w:ilvl w:val="0"/>
          <w:numId w:val="52"/>
        </w:numPr>
        <w:rPr>
          <w:rFonts w:ascii="Arial" w:hAnsi="Arial" w:cs="Arial"/>
          <w:color w:val="000000" w:themeColor="text1"/>
          <w:sz w:val="22"/>
          <w:szCs w:val="22"/>
        </w:rPr>
      </w:pPr>
      <w:r w:rsidRPr="00644A15">
        <w:rPr>
          <w:rFonts w:ascii="Arial" w:hAnsi="Arial" w:cs="Arial"/>
          <w:color w:val="000000" w:themeColor="text1"/>
          <w:sz w:val="22"/>
          <w:szCs w:val="22"/>
        </w:rPr>
        <w:t>critical thinking </w:t>
      </w:r>
    </w:p>
    <w:p w14:paraId="28E98055"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TECHNICAL SKILLS </w:t>
      </w:r>
    </w:p>
    <w:p w14:paraId="20ED1200" w14:textId="39E7DA8B" w:rsidR="00644A15" w:rsidRPr="00644A15" w:rsidRDefault="00644A15" w:rsidP="00644A15">
      <w:pPr>
        <w:numPr>
          <w:ilvl w:val="0"/>
          <w:numId w:val="53"/>
        </w:numPr>
        <w:rPr>
          <w:rFonts w:ascii="Arial" w:hAnsi="Arial" w:cs="Arial"/>
          <w:color w:val="000000" w:themeColor="text1"/>
          <w:sz w:val="22"/>
          <w:szCs w:val="22"/>
        </w:rPr>
      </w:pPr>
      <w:r w:rsidRPr="00644A15">
        <w:rPr>
          <w:rFonts w:ascii="Arial" w:hAnsi="Arial" w:cs="Arial"/>
          <w:color w:val="000000" w:themeColor="text1"/>
          <w:sz w:val="22"/>
          <w:szCs w:val="22"/>
        </w:rPr>
        <w:t xml:space="preserve">Gathering, interpreting data, analysing, and evaluating information </w:t>
      </w:r>
      <w:r w:rsidR="00976071">
        <w:rPr>
          <w:rFonts w:ascii="Arial" w:hAnsi="Arial" w:cs="Arial"/>
          <w:color w:val="000000" w:themeColor="text1"/>
          <w:sz w:val="22"/>
          <w:szCs w:val="22"/>
        </w:rPr>
        <w:t>to</w:t>
      </w:r>
      <w:r w:rsidRPr="00644A15">
        <w:rPr>
          <w:rFonts w:ascii="Arial" w:hAnsi="Arial" w:cs="Arial"/>
          <w:color w:val="000000" w:themeColor="text1"/>
          <w:sz w:val="22"/>
          <w:szCs w:val="22"/>
        </w:rPr>
        <w:t xml:space="preserve"> create accurate records and make well-informed decisions.     </w:t>
      </w:r>
    </w:p>
    <w:p w14:paraId="41D84AAA"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INTERESTS </w:t>
      </w:r>
    </w:p>
    <w:p w14:paraId="21B52C3C" w14:textId="77777777" w:rsidR="00644A15" w:rsidRPr="00644A15" w:rsidRDefault="00644A15" w:rsidP="00644A15">
      <w:pPr>
        <w:numPr>
          <w:ilvl w:val="0"/>
          <w:numId w:val="54"/>
        </w:numPr>
        <w:rPr>
          <w:rFonts w:ascii="Arial" w:hAnsi="Arial" w:cs="Arial"/>
          <w:color w:val="000000" w:themeColor="text1"/>
          <w:sz w:val="22"/>
          <w:szCs w:val="22"/>
        </w:rPr>
      </w:pPr>
      <w:r w:rsidRPr="00644A15">
        <w:rPr>
          <w:rFonts w:ascii="Arial" w:hAnsi="Arial" w:cs="Arial"/>
          <w:color w:val="000000" w:themeColor="text1"/>
          <w:sz w:val="22"/>
          <w:szCs w:val="22"/>
        </w:rPr>
        <w:t>Gardening, Swimming, Cycling, Gym, Sewing, Shopping, Socialising </w:t>
      </w:r>
    </w:p>
    <w:p w14:paraId="3E6EB06C"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REFERENCES </w:t>
      </w:r>
    </w:p>
    <w:p w14:paraId="3772E2AC" w14:textId="18E2238D"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Waheed Malik | Company Director Midland Textiles </w:t>
      </w:r>
      <w:r w:rsidRPr="00644A15">
        <w:rPr>
          <w:rFonts w:ascii="Arial" w:hAnsi="Arial" w:cs="Arial"/>
          <w:color w:val="000000" w:themeColor="text1"/>
          <w:sz w:val="22"/>
          <w:szCs w:val="22"/>
        </w:rPr>
        <w:br/>
      </w:r>
    </w:p>
    <w:p w14:paraId="4D6EA63E" w14:textId="5A415EE3"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Besty Jose | Lecturer at University of Wales Trinity St David </w:t>
      </w:r>
      <w:r w:rsidRPr="00644A15">
        <w:rPr>
          <w:rFonts w:ascii="Arial" w:hAnsi="Arial" w:cs="Arial"/>
          <w:color w:val="000000" w:themeColor="text1"/>
          <w:sz w:val="22"/>
          <w:szCs w:val="22"/>
        </w:rPr>
        <w:br/>
      </w:r>
    </w:p>
    <w:p w14:paraId="1C1E1A4E" w14:textId="0B4E2D47" w:rsidR="00D61B67" w:rsidRPr="00976071" w:rsidRDefault="00644A15">
      <w:pPr>
        <w:rPr>
          <w:rFonts w:ascii="Arial" w:hAnsi="Arial" w:cs="Arial"/>
          <w:color w:val="000000" w:themeColor="text1"/>
          <w:sz w:val="22"/>
          <w:szCs w:val="22"/>
          <w:u w:val="single"/>
        </w:rPr>
      </w:pPr>
      <w:r w:rsidRPr="00644A15">
        <w:rPr>
          <w:rFonts w:ascii="Arial" w:hAnsi="Arial" w:cs="Arial"/>
          <w:color w:val="000000" w:themeColor="text1"/>
          <w:sz w:val="22"/>
          <w:szCs w:val="22"/>
        </w:rPr>
        <w:t>Tracey Chester | Care Manager </w:t>
      </w:r>
      <w:r w:rsidRPr="00644A15">
        <w:rPr>
          <w:rFonts w:ascii="Arial" w:hAnsi="Arial" w:cs="Arial"/>
          <w:color w:val="000000" w:themeColor="text1"/>
          <w:sz w:val="22"/>
          <w:szCs w:val="22"/>
          <w:u w:val="single"/>
        </w:rPr>
        <w:br/>
      </w:r>
    </w:p>
    <w:p w14:paraId="3B2964EA" w14:textId="77777777" w:rsidR="00275AAC" w:rsidRDefault="00275AAC">
      <w:pPr>
        <w:rPr>
          <w:rFonts w:ascii="Arial" w:hAnsi="Arial" w:cs="Arial"/>
          <w:sz w:val="22"/>
          <w:szCs w:val="22"/>
        </w:rPr>
      </w:pPr>
    </w:p>
    <w:p w14:paraId="4D6A88A6" w14:textId="5BF0ACFE" w:rsidR="00275AAC" w:rsidRPr="00EE4650" w:rsidRDefault="00275AAC" w:rsidP="00EE4650">
      <w:pPr>
        <w:pStyle w:val="Heading2"/>
        <w:rPr>
          <w:rFonts w:ascii="Arial" w:hAnsi="Arial" w:cs="Arial"/>
          <w:b/>
          <w:bCs/>
          <w:color w:val="auto"/>
          <w:sz w:val="22"/>
          <w:szCs w:val="22"/>
          <w:u w:val="single"/>
        </w:rPr>
      </w:pPr>
      <w:bookmarkStart w:id="19" w:name="_Toc213837595"/>
      <w:r w:rsidRPr="00EE4650">
        <w:rPr>
          <w:rFonts w:ascii="Arial" w:hAnsi="Arial" w:cs="Arial"/>
          <w:b/>
          <w:bCs/>
          <w:color w:val="auto"/>
          <w:sz w:val="22"/>
          <w:szCs w:val="22"/>
          <w:u w:val="single"/>
        </w:rPr>
        <w:t>Cover letter</w:t>
      </w:r>
      <w:bookmarkEnd w:id="19"/>
    </w:p>
    <w:p w14:paraId="1324A39B" w14:textId="77777777" w:rsidR="00EE4650" w:rsidRDefault="00EE4650" w:rsidP="00275AAC">
      <w:pPr>
        <w:rPr>
          <w:rFonts w:ascii="Arial" w:hAnsi="Arial" w:cs="Arial"/>
          <w:sz w:val="22"/>
          <w:szCs w:val="22"/>
        </w:rPr>
      </w:pPr>
    </w:p>
    <w:p w14:paraId="351BE8FE" w14:textId="512BA9F9" w:rsidR="00275AAC" w:rsidRPr="00275AAC" w:rsidRDefault="00275AAC" w:rsidP="00275AAC">
      <w:pPr>
        <w:rPr>
          <w:rFonts w:ascii="Arial" w:hAnsi="Arial" w:cs="Arial"/>
          <w:sz w:val="22"/>
          <w:szCs w:val="22"/>
        </w:rPr>
      </w:pPr>
      <w:r w:rsidRPr="00275AAC">
        <w:rPr>
          <w:rFonts w:ascii="Arial" w:hAnsi="Arial" w:cs="Arial"/>
          <w:sz w:val="22"/>
          <w:szCs w:val="22"/>
        </w:rPr>
        <w:t>Respected sir/madame.</w:t>
      </w:r>
    </w:p>
    <w:p w14:paraId="0AC62E85" w14:textId="5B94991B" w:rsidR="00275AAC" w:rsidRPr="00275AAC" w:rsidRDefault="00275AAC" w:rsidP="00AC7035">
      <w:pPr>
        <w:spacing w:line="360" w:lineRule="auto"/>
        <w:rPr>
          <w:rFonts w:ascii="Arial" w:hAnsi="Arial" w:cs="Arial"/>
          <w:sz w:val="22"/>
          <w:szCs w:val="22"/>
        </w:rPr>
      </w:pPr>
      <w:r w:rsidRPr="00275AAC">
        <w:rPr>
          <w:rFonts w:ascii="Arial" w:hAnsi="Arial" w:cs="Arial"/>
          <w:sz w:val="22"/>
          <w:szCs w:val="22"/>
        </w:rPr>
        <w:t>I am writing to convey my keen enthusiasm for the advertised</w:t>
      </w:r>
      <w:r w:rsidR="00466DC4">
        <w:rPr>
          <w:rFonts w:ascii="Arial" w:hAnsi="Arial" w:cs="Arial"/>
          <w:sz w:val="22"/>
          <w:szCs w:val="22"/>
        </w:rPr>
        <w:t xml:space="preserve"> Mental </w:t>
      </w:r>
      <w:r w:rsidR="00B10C5E">
        <w:rPr>
          <w:rFonts w:ascii="Arial" w:hAnsi="Arial" w:cs="Arial"/>
          <w:sz w:val="22"/>
          <w:szCs w:val="22"/>
        </w:rPr>
        <w:t>H</w:t>
      </w:r>
      <w:r w:rsidR="00466DC4">
        <w:rPr>
          <w:rFonts w:ascii="Arial" w:hAnsi="Arial" w:cs="Arial"/>
          <w:sz w:val="22"/>
          <w:szCs w:val="22"/>
        </w:rPr>
        <w:t>ealth</w:t>
      </w:r>
      <w:r w:rsidRPr="00275AAC">
        <w:rPr>
          <w:rFonts w:ascii="Arial" w:hAnsi="Arial" w:cs="Arial"/>
          <w:sz w:val="22"/>
          <w:szCs w:val="22"/>
        </w:rPr>
        <w:t xml:space="preserve"> Occupational Therapist role at </w:t>
      </w:r>
      <w:r w:rsidR="00B71548">
        <w:rPr>
          <w:rFonts w:ascii="Arial" w:hAnsi="Arial" w:cs="Arial"/>
          <w:sz w:val="22"/>
          <w:szCs w:val="22"/>
        </w:rPr>
        <w:t xml:space="preserve">Midlands </w:t>
      </w:r>
      <w:r w:rsidR="00B10C5E">
        <w:rPr>
          <w:rFonts w:ascii="Arial" w:hAnsi="Arial" w:cs="Arial"/>
          <w:sz w:val="22"/>
          <w:szCs w:val="22"/>
        </w:rPr>
        <w:t xml:space="preserve">Partnership </w:t>
      </w:r>
      <w:r w:rsidR="00B71548">
        <w:rPr>
          <w:rFonts w:ascii="Arial" w:hAnsi="Arial" w:cs="Arial"/>
          <w:sz w:val="22"/>
          <w:szCs w:val="22"/>
        </w:rPr>
        <w:t xml:space="preserve">University </w:t>
      </w:r>
      <w:r w:rsidRPr="00275AAC">
        <w:rPr>
          <w:rFonts w:ascii="Arial" w:hAnsi="Arial" w:cs="Arial"/>
          <w:sz w:val="22"/>
          <w:szCs w:val="22"/>
        </w:rPr>
        <w:t>NHS Foundation Trust, that was posted on the</w:t>
      </w:r>
      <w:r w:rsidR="001844F4">
        <w:rPr>
          <w:rFonts w:ascii="Arial" w:hAnsi="Arial" w:cs="Arial"/>
          <w:sz w:val="22"/>
          <w:szCs w:val="22"/>
        </w:rPr>
        <w:t xml:space="preserve"> </w:t>
      </w:r>
      <w:r w:rsidR="001844F4" w:rsidRPr="00F97DB3">
        <w:rPr>
          <w:rFonts w:ascii="Arial" w:hAnsi="Arial" w:cs="Arial"/>
          <w:sz w:val="22"/>
          <w:szCs w:val="22"/>
        </w:rPr>
        <w:t>Health</w:t>
      </w:r>
      <w:r w:rsidR="00D61B67">
        <w:rPr>
          <w:rFonts w:ascii="Arial" w:hAnsi="Arial" w:cs="Arial"/>
          <w:sz w:val="22"/>
          <w:szCs w:val="22"/>
        </w:rPr>
        <w:t xml:space="preserve"> </w:t>
      </w:r>
      <w:r w:rsidR="001844F4" w:rsidRPr="00F97DB3">
        <w:rPr>
          <w:rFonts w:ascii="Arial" w:hAnsi="Arial" w:cs="Arial"/>
          <w:sz w:val="22"/>
          <w:szCs w:val="22"/>
        </w:rPr>
        <w:t>jobs</w:t>
      </w:r>
      <w:r w:rsidR="00D61B67">
        <w:rPr>
          <w:rFonts w:ascii="Arial" w:hAnsi="Arial" w:cs="Arial"/>
          <w:sz w:val="22"/>
          <w:szCs w:val="22"/>
        </w:rPr>
        <w:t xml:space="preserve"> </w:t>
      </w:r>
      <w:r w:rsidR="00466DC4">
        <w:rPr>
          <w:rFonts w:ascii="Arial" w:hAnsi="Arial" w:cs="Arial"/>
          <w:sz w:val="22"/>
          <w:szCs w:val="22"/>
        </w:rPr>
        <w:t xml:space="preserve">UK </w:t>
      </w:r>
      <w:r w:rsidRPr="00275AAC">
        <w:rPr>
          <w:rFonts w:ascii="Arial" w:hAnsi="Arial" w:cs="Arial"/>
          <w:sz w:val="22"/>
          <w:szCs w:val="22"/>
        </w:rPr>
        <w:t>website. Having recently earned my Level 4 qualification in Health and Social Care at the University of Wales Trinity Saint David in Birmingham, I am enthusiastic about embarking on a career in this fulfilling field</w:t>
      </w:r>
      <w:r w:rsidR="00AC7035">
        <w:rPr>
          <w:rFonts w:ascii="Arial" w:hAnsi="Arial" w:cs="Arial"/>
          <w:sz w:val="22"/>
          <w:szCs w:val="22"/>
        </w:rPr>
        <w:t>.</w:t>
      </w:r>
    </w:p>
    <w:p w14:paraId="6FF35A69" w14:textId="3A51B127" w:rsidR="00275AAC" w:rsidRPr="00275AAC" w:rsidRDefault="00275AAC" w:rsidP="00AC7035">
      <w:pPr>
        <w:spacing w:line="360" w:lineRule="auto"/>
        <w:rPr>
          <w:rFonts w:ascii="Arial" w:hAnsi="Arial" w:cs="Arial"/>
          <w:sz w:val="22"/>
          <w:szCs w:val="22"/>
        </w:rPr>
      </w:pPr>
      <w:r w:rsidRPr="00275AAC">
        <w:rPr>
          <w:rFonts w:ascii="Arial" w:hAnsi="Arial" w:cs="Arial"/>
          <w:sz w:val="22"/>
          <w:szCs w:val="22"/>
        </w:rPr>
        <w:t xml:space="preserve">My varied experiences and language abilities have given me a useful competence that fits in well in this position. At the care home, I had the privilege of supporting people from various ethnic backgrounds with mobility issues, preparing daily meals, joining in with activities and providing companionship. Through these interactions, I developed a profound understanding of the challenges faced by individuals who struggle to perform daily tasks. These exchanges helped me, as a future occupational therapist, to appreciate the significance of maintaining up-to-date, service user-friendly environments and equipping people with safe, effective tools to regain independence and enhance their quality of life. These skills proved invaluable </w:t>
      </w:r>
      <w:r w:rsidRPr="00275AAC">
        <w:rPr>
          <w:rFonts w:ascii="Arial" w:hAnsi="Arial" w:cs="Arial"/>
          <w:sz w:val="22"/>
          <w:szCs w:val="22"/>
        </w:rPr>
        <w:lastRenderedPageBreak/>
        <w:t>during my weekend volunteer work at St, Bernards Residential care home in Solihull, Birmingham. In my previous role as a sales associate and team leader at Midland Textiles, I honed my ability to deal with many clients from different cultures and backgrounds regularly.</w:t>
      </w:r>
    </w:p>
    <w:p w14:paraId="65E073E4" w14:textId="77777777" w:rsidR="00275AAC" w:rsidRPr="00275AAC" w:rsidRDefault="00275AAC" w:rsidP="00275AAC">
      <w:pPr>
        <w:rPr>
          <w:rFonts w:ascii="Arial" w:hAnsi="Arial" w:cs="Arial"/>
          <w:sz w:val="22"/>
          <w:szCs w:val="22"/>
        </w:rPr>
      </w:pPr>
      <w:r w:rsidRPr="00275AAC">
        <w:rPr>
          <w:rFonts w:ascii="Arial" w:hAnsi="Arial" w:cs="Arial"/>
          <w:sz w:val="22"/>
          <w:szCs w:val="22"/>
        </w:rPr>
        <w:t>Birmingham Community Healthcare NHS Foundation Trust commitment to providing care and support to communities so they can live well and stay healthy aligns perfectly with my own values and passion for supporting individuals in regaining their independence. I am confident that my skills, experience, and eagerness to learn would make me an asset to your team. </w:t>
      </w:r>
    </w:p>
    <w:p w14:paraId="6ECAD482" w14:textId="77777777" w:rsidR="00275AAC" w:rsidRPr="00275AAC" w:rsidRDefault="00275AAC" w:rsidP="00275AAC">
      <w:pPr>
        <w:rPr>
          <w:rFonts w:ascii="Arial" w:hAnsi="Arial" w:cs="Arial"/>
          <w:sz w:val="22"/>
          <w:szCs w:val="22"/>
        </w:rPr>
      </w:pPr>
      <w:r w:rsidRPr="00275AAC">
        <w:rPr>
          <w:rFonts w:ascii="Arial" w:hAnsi="Arial" w:cs="Arial"/>
          <w:sz w:val="22"/>
          <w:szCs w:val="22"/>
        </w:rPr>
        <w:t xml:space="preserve">Thank you for your time and consideration. I am available for an interview at your earliest convenience and can be reached on 07477577737 or </w:t>
      </w:r>
      <w:hyperlink r:id="rId36" w:tgtFrame="_blank" w:history="1">
        <w:r w:rsidRPr="00275AAC">
          <w:rPr>
            <w:rStyle w:val="Hyperlink"/>
            <w:rFonts w:ascii="Arial" w:hAnsi="Arial" w:cs="Arial"/>
            <w:sz w:val="22"/>
            <w:szCs w:val="22"/>
            <w:u w:val="none"/>
          </w:rPr>
          <w:t>thira1977@googlemail.com</w:t>
        </w:r>
      </w:hyperlink>
      <w:r w:rsidRPr="00275AAC">
        <w:rPr>
          <w:rFonts w:ascii="Arial" w:hAnsi="Arial" w:cs="Arial"/>
          <w:sz w:val="22"/>
          <w:szCs w:val="22"/>
        </w:rPr>
        <w:t>. </w:t>
      </w:r>
    </w:p>
    <w:p w14:paraId="76476188" w14:textId="77777777" w:rsidR="00275AAC" w:rsidRPr="00275AAC" w:rsidRDefault="00275AAC" w:rsidP="00275AAC">
      <w:pPr>
        <w:rPr>
          <w:rFonts w:ascii="Arial" w:hAnsi="Arial" w:cs="Arial"/>
          <w:sz w:val="22"/>
          <w:szCs w:val="22"/>
        </w:rPr>
      </w:pPr>
      <w:r w:rsidRPr="00275AAC">
        <w:rPr>
          <w:rFonts w:ascii="Arial" w:hAnsi="Arial" w:cs="Arial"/>
          <w:sz w:val="22"/>
          <w:szCs w:val="22"/>
        </w:rPr>
        <w:t>Sincerely,  </w:t>
      </w:r>
    </w:p>
    <w:p w14:paraId="2B75843C" w14:textId="77777777" w:rsidR="00275AAC" w:rsidRPr="00275AAC" w:rsidRDefault="00275AAC" w:rsidP="00275AAC">
      <w:pPr>
        <w:rPr>
          <w:rFonts w:ascii="Arial" w:hAnsi="Arial" w:cs="Arial"/>
          <w:sz w:val="22"/>
          <w:szCs w:val="22"/>
        </w:rPr>
      </w:pPr>
      <w:r w:rsidRPr="00275AAC">
        <w:rPr>
          <w:rFonts w:ascii="Arial" w:hAnsi="Arial" w:cs="Arial"/>
          <w:sz w:val="22"/>
          <w:szCs w:val="22"/>
        </w:rPr>
        <w:t>Thara Bi  </w:t>
      </w:r>
    </w:p>
    <w:p w14:paraId="26387AB0" w14:textId="77777777" w:rsidR="00275AAC" w:rsidRDefault="00275AAC">
      <w:pPr>
        <w:rPr>
          <w:rFonts w:ascii="Arial" w:hAnsi="Arial" w:cs="Arial"/>
          <w:b/>
          <w:bCs/>
          <w:sz w:val="22"/>
          <w:szCs w:val="22"/>
          <w:u w:val="single"/>
        </w:rPr>
      </w:pPr>
    </w:p>
    <w:p w14:paraId="670C6802" w14:textId="77777777" w:rsidR="008621F5" w:rsidRDefault="008621F5">
      <w:pPr>
        <w:rPr>
          <w:rFonts w:ascii="Arial" w:hAnsi="Arial" w:cs="Arial"/>
          <w:b/>
          <w:bCs/>
          <w:sz w:val="22"/>
          <w:szCs w:val="22"/>
          <w:u w:val="single"/>
        </w:rPr>
      </w:pPr>
    </w:p>
    <w:bookmarkEnd w:id="0"/>
    <w:p w14:paraId="0BA5C27F" w14:textId="0ECD08A4" w:rsidR="00EF07E7" w:rsidRPr="00EE4650" w:rsidRDefault="00EF07E7">
      <w:pPr>
        <w:rPr>
          <w:rFonts w:ascii="Arial" w:eastAsiaTheme="majorEastAsia" w:hAnsi="Arial" w:cs="Arial"/>
          <w:b/>
          <w:bCs/>
          <w:sz w:val="22"/>
          <w:szCs w:val="22"/>
          <w:u w:val="single"/>
        </w:rPr>
      </w:pPr>
    </w:p>
    <w:sectPr w:rsidR="00EF07E7" w:rsidRPr="00EE4650" w:rsidSect="00DC14B9">
      <w:footerReference w:type="default" r:id="rId37"/>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731E8E" w14:textId="77777777" w:rsidR="00AC6C2B" w:rsidRDefault="00AC6C2B" w:rsidP="00163B78">
      <w:pPr>
        <w:spacing w:after="0" w:line="240" w:lineRule="auto"/>
      </w:pPr>
      <w:r>
        <w:separator/>
      </w:r>
    </w:p>
  </w:endnote>
  <w:endnote w:type="continuationSeparator" w:id="0">
    <w:p w14:paraId="6AF40FAF" w14:textId="77777777" w:rsidR="00AC6C2B" w:rsidRDefault="00AC6C2B" w:rsidP="00163B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2661852"/>
      <w:docPartObj>
        <w:docPartGallery w:val="Page Numbers (Bottom of Page)"/>
        <w:docPartUnique/>
      </w:docPartObj>
    </w:sdtPr>
    <w:sdtContent>
      <w:p w14:paraId="0BD28858" w14:textId="20106F60" w:rsidR="00163B78" w:rsidRDefault="00163B78">
        <w:pPr>
          <w:pStyle w:val="Footer"/>
          <w:jc w:val="right"/>
        </w:pPr>
        <w:r>
          <w:fldChar w:fldCharType="begin"/>
        </w:r>
        <w:r>
          <w:instrText>PAGE   \* MERGEFORMAT</w:instrText>
        </w:r>
        <w:r>
          <w:fldChar w:fldCharType="separate"/>
        </w:r>
        <w:r>
          <w:t>2</w:t>
        </w:r>
        <w:r>
          <w:fldChar w:fldCharType="end"/>
        </w:r>
      </w:p>
    </w:sdtContent>
  </w:sdt>
  <w:p w14:paraId="496E5B44" w14:textId="77777777" w:rsidR="00163B78" w:rsidRDefault="00163B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BD5CCF" w14:textId="77777777" w:rsidR="00AC6C2B" w:rsidRDefault="00AC6C2B" w:rsidP="00163B78">
      <w:pPr>
        <w:spacing w:after="0" w:line="240" w:lineRule="auto"/>
      </w:pPr>
      <w:r>
        <w:separator/>
      </w:r>
    </w:p>
  </w:footnote>
  <w:footnote w:type="continuationSeparator" w:id="0">
    <w:p w14:paraId="0C067426" w14:textId="77777777" w:rsidR="00AC6C2B" w:rsidRDefault="00AC6C2B" w:rsidP="00163B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133E8"/>
    <w:multiLevelType w:val="multilevel"/>
    <w:tmpl w:val="F9247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8366A3"/>
    <w:multiLevelType w:val="multilevel"/>
    <w:tmpl w:val="B16E3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4C94C02"/>
    <w:multiLevelType w:val="multilevel"/>
    <w:tmpl w:val="4B50C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D3842BA"/>
    <w:multiLevelType w:val="multilevel"/>
    <w:tmpl w:val="5134C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F776ED3"/>
    <w:multiLevelType w:val="hybridMultilevel"/>
    <w:tmpl w:val="A2FC2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6F1465"/>
    <w:multiLevelType w:val="multilevel"/>
    <w:tmpl w:val="16C4C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3386F6C"/>
    <w:multiLevelType w:val="multilevel"/>
    <w:tmpl w:val="BD60C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3901DF8"/>
    <w:multiLevelType w:val="multilevel"/>
    <w:tmpl w:val="D562A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3E8641A"/>
    <w:multiLevelType w:val="multilevel"/>
    <w:tmpl w:val="149C1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45B2D0F"/>
    <w:multiLevelType w:val="multilevel"/>
    <w:tmpl w:val="933AB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5ED58EB"/>
    <w:multiLevelType w:val="multilevel"/>
    <w:tmpl w:val="F0DCB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74A1ED0"/>
    <w:multiLevelType w:val="multilevel"/>
    <w:tmpl w:val="AFA61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AE31DED"/>
    <w:multiLevelType w:val="multilevel"/>
    <w:tmpl w:val="A4480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BAF3A10"/>
    <w:multiLevelType w:val="multilevel"/>
    <w:tmpl w:val="61F45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D951CA1"/>
    <w:multiLevelType w:val="multilevel"/>
    <w:tmpl w:val="0D7A6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DFC11E0"/>
    <w:multiLevelType w:val="multilevel"/>
    <w:tmpl w:val="FE1E7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986253D"/>
    <w:multiLevelType w:val="multilevel"/>
    <w:tmpl w:val="7E74A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B575CE3"/>
    <w:multiLevelType w:val="multilevel"/>
    <w:tmpl w:val="6EA67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C796BAA"/>
    <w:multiLevelType w:val="multilevel"/>
    <w:tmpl w:val="68C4B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52A462C"/>
    <w:multiLevelType w:val="multilevel"/>
    <w:tmpl w:val="8138C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5F3657D"/>
    <w:multiLevelType w:val="multilevel"/>
    <w:tmpl w:val="55504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8C82168"/>
    <w:multiLevelType w:val="multilevel"/>
    <w:tmpl w:val="73120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B171118"/>
    <w:multiLevelType w:val="multilevel"/>
    <w:tmpl w:val="0EBA3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F584C12"/>
    <w:multiLevelType w:val="multilevel"/>
    <w:tmpl w:val="2FE24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6C11162"/>
    <w:multiLevelType w:val="multilevel"/>
    <w:tmpl w:val="3E523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A1B25D8"/>
    <w:multiLevelType w:val="multilevel"/>
    <w:tmpl w:val="37900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CDB2F88"/>
    <w:multiLevelType w:val="multilevel"/>
    <w:tmpl w:val="76483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DAC770D"/>
    <w:multiLevelType w:val="multilevel"/>
    <w:tmpl w:val="F1E0E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265273E"/>
    <w:multiLevelType w:val="multilevel"/>
    <w:tmpl w:val="5866A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268184A"/>
    <w:multiLevelType w:val="multilevel"/>
    <w:tmpl w:val="E6E81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6AB2F77"/>
    <w:multiLevelType w:val="multilevel"/>
    <w:tmpl w:val="3434F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6D56994"/>
    <w:multiLevelType w:val="multilevel"/>
    <w:tmpl w:val="51966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A217FBB"/>
    <w:multiLevelType w:val="multilevel"/>
    <w:tmpl w:val="F138A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D135CFF"/>
    <w:multiLevelType w:val="multilevel"/>
    <w:tmpl w:val="E89E9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155415E"/>
    <w:multiLevelType w:val="multilevel"/>
    <w:tmpl w:val="039CD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1624646"/>
    <w:multiLevelType w:val="multilevel"/>
    <w:tmpl w:val="83BE7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3977548"/>
    <w:multiLevelType w:val="multilevel"/>
    <w:tmpl w:val="1C7C0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AF933AA"/>
    <w:multiLevelType w:val="multilevel"/>
    <w:tmpl w:val="8E9EC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B1D07A7"/>
    <w:multiLevelType w:val="multilevel"/>
    <w:tmpl w:val="9B84B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B7524D5"/>
    <w:multiLevelType w:val="multilevel"/>
    <w:tmpl w:val="7C0EA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B921DD7"/>
    <w:multiLevelType w:val="multilevel"/>
    <w:tmpl w:val="DA523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6C512439"/>
    <w:multiLevelType w:val="multilevel"/>
    <w:tmpl w:val="C20E2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6CFF391D"/>
    <w:multiLevelType w:val="multilevel"/>
    <w:tmpl w:val="B9B62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1412C3C"/>
    <w:multiLevelType w:val="multilevel"/>
    <w:tmpl w:val="8046A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1D72147"/>
    <w:multiLevelType w:val="multilevel"/>
    <w:tmpl w:val="A386B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737470C2"/>
    <w:multiLevelType w:val="multilevel"/>
    <w:tmpl w:val="4718F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752E4050"/>
    <w:multiLevelType w:val="multilevel"/>
    <w:tmpl w:val="08283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760D291D"/>
    <w:multiLevelType w:val="multilevel"/>
    <w:tmpl w:val="09F41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761F6455"/>
    <w:multiLevelType w:val="multilevel"/>
    <w:tmpl w:val="9E78C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77373C33"/>
    <w:multiLevelType w:val="multilevel"/>
    <w:tmpl w:val="47D89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785054D9"/>
    <w:multiLevelType w:val="multilevel"/>
    <w:tmpl w:val="B76AD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7B8A20AD"/>
    <w:multiLevelType w:val="multilevel"/>
    <w:tmpl w:val="872E6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7B8E3E44"/>
    <w:multiLevelType w:val="multilevel"/>
    <w:tmpl w:val="DCDED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7D805BF0"/>
    <w:multiLevelType w:val="multilevel"/>
    <w:tmpl w:val="B50AF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79640337">
    <w:abstractNumId w:val="27"/>
  </w:num>
  <w:num w:numId="2" w16cid:durableId="335235266">
    <w:abstractNumId w:val="4"/>
  </w:num>
  <w:num w:numId="3" w16cid:durableId="2055886533">
    <w:abstractNumId w:val="21"/>
  </w:num>
  <w:num w:numId="4" w16cid:durableId="1370718016">
    <w:abstractNumId w:val="1"/>
  </w:num>
  <w:num w:numId="5" w16cid:durableId="208810588">
    <w:abstractNumId w:val="6"/>
  </w:num>
  <w:num w:numId="6" w16cid:durableId="771895184">
    <w:abstractNumId w:val="23"/>
  </w:num>
  <w:num w:numId="7" w16cid:durableId="469134690">
    <w:abstractNumId w:val="37"/>
  </w:num>
  <w:num w:numId="8" w16cid:durableId="364990435">
    <w:abstractNumId w:val="11"/>
  </w:num>
  <w:num w:numId="9" w16cid:durableId="2102136962">
    <w:abstractNumId w:val="46"/>
  </w:num>
  <w:num w:numId="10" w16cid:durableId="924146158">
    <w:abstractNumId w:val="45"/>
  </w:num>
  <w:num w:numId="11" w16cid:durableId="112940456">
    <w:abstractNumId w:val="22"/>
  </w:num>
  <w:num w:numId="12" w16cid:durableId="162398993">
    <w:abstractNumId w:val="36"/>
  </w:num>
  <w:num w:numId="13" w16cid:durableId="1239562192">
    <w:abstractNumId w:val="31"/>
  </w:num>
  <w:num w:numId="14" w16cid:durableId="946084402">
    <w:abstractNumId w:val="33"/>
  </w:num>
  <w:num w:numId="15" w16cid:durableId="1609779795">
    <w:abstractNumId w:val="17"/>
  </w:num>
  <w:num w:numId="16" w16cid:durableId="1407411060">
    <w:abstractNumId w:val="15"/>
  </w:num>
  <w:num w:numId="17" w16cid:durableId="1058357767">
    <w:abstractNumId w:val="12"/>
  </w:num>
  <w:num w:numId="18" w16cid:durableId="317535080">
    <w:abstractNumId w:val="32"/>
  </w:num>
  <w:num w:numId="19" w16cid:durableId="501433371">
    <w:abstractNumId w:val="42"/>
  </w:num>
  <w:num w:numId="20" w16cid:durableId="1484158410">
    <w:abstractNumId w:val="50"/>
  </w:num>
  <w:num w:numId="21" w16cid:durableId="187060203">
    <w:abstractNumId w:val="2"/>
  </w:num>
  <w:num w:numId="22" w16cid:durableId="1145972280">
    <w:abstractNumId w:val="18"/>
  </w:num>
  <w:num w:numId="23" w16cid:durableId="320621536">
    <w:abstractNumId w:val="53"/>
  </w:num>
  <w:num w:numId="24" w16cid:durableId="1119379118">
    <w:abstractNumId w:val="9"/>
  </w:num>
  <w:num w:numId="25" w16cid:durableId="834690525">
    <w:abstractNumId w:val="44"/>
  </w:num>
  <w:num w:numId="26" w16cid:durableId="1677030316">
    <w:abstractNumId w:val="19"/>
  </w:num>
  <w:num w:numId="27" w16cid:durableId="2016494839">
    <w:abstractNumId w:val="38"/>
  </w:num>
  <w:num w:numId="28" w16cid:durableId="391585796">
    <w:abstractNumId w:val="40"/>
  </w:num>
  <w:num w:numId="29" w16cid:durableId="1890720541">
    <w:abstractNumId w:val="48"/>
  </w:num>
  <w:num w:numId="30" w16cid:durableId="146478849">
    <w:abstractNumId w:val="35"/>
  </w:num>
  <w:num w:numId="31" w16cid:durableId="1171870213">
    <w:abstractNumId w:val="24"/>
  </w:num>
  <w:num w:numId="32" w16cid:durableId="808746632">
    <w:abstractNumId w:val="28"/>
  </w:num>
  <w:num w:numId="33" w16cid:durableId="1869366618">
    <w:abstractNumId w:val="47"/>
  </w:num>
  <w:num w:numId="34" w16cid:durableId="1732847091">
    <w:abstractNumId w:val="34"/>
  </w:num>
  <w:num w:numId="35" w16cid:durableId="1355690556">
    <w:abstractNumId w:val="13"/>
  </w:num>
  <w:num w:numId="36" w16cid:durableId="25953648">
    <w:abstractNumId w:val="30"/>
  </w:num>
  <w:num w:numId="37" w16cid:durableId="738745353">
    <w:abstractNumId w:val="25"/>
  </w:num>
  <w:num w:numId="38" w16cid:durableId="840506907">
    <w:abstractNumId w:val="14"/>
  </w:num>
  <w:num w:numId="39" w16cid:durableId="1645619699">
    <w:abstractNumId w:val="16"/>
  </w:num>
  <w:num w:numId="40" w16cid:durableId="1787964483">
    <w:abstractNumId w:val="0"/>
  </w:num>
  <w:num w:numId="41" w16cid:durableId="1639873307">
    <w:abstractNumId w:val="29"/>
  </w:num>
  <w:num w:numId="42" w16cid:durableId="1252078869">
    <w:abstractNumId w:val="10"/>
  </w:num>
  <w:num w:numId="43" w16cid:durableId="1408842274">
    <w:abstractNumId w:val="20"/>
  </w:num>
  <w:num w:numId="44" w16cid:durableId="603348086">
    <w:abstractNumId w:val="51"/>
  </w:num>
  <w:num w:numId="45" w16cid:durableId="1885099066">
    <w:abstractNumId w:val="41"/>
  </w:num>
  <w:num w:numId="46" w16cid:durableId="1457481898">
    <w:abstractNumId w:val="3"/>
  </w:num>
  <w:num w:numId="47" w16cid:durableId="1517425657">
    <w:abstractNumId w:val="7"/>
  </w:num>
  <w:num w:numId="48" w16cid:durableId="735057807">
    <w:abstractNumId w:val="43"/>
  </w:num>
  <w:num w:numId="49" w16cid:durableId="2082167867">
    <w:abstractNumId w:val="49"/>
  </w:num>
  <w:num w:numId="50" w16cid:durableId="546378828">
    <w:abstractNumId w:val="52"/>
  </w:num>
  <w:num w:numId="51" w16cid:durableId="1617058894">
    <w:abstractNumId w:val="26"/>
  </w:num>
  <w:num w:numId="52" w16cid:durableId="296690847">
    <w:abstractNumId w:val="39"/>
  </w:num>
  <w:num w:numId="53" w16cid:durableId="1356535285">
    <w:abstractNumId w:val="5"/>
  </w:num>
  <w:num w:numId="54" w16cid:durableId="2845408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FFF"/>
    <w:rsid w:val="000021B9"/>
    <w:rsid w:val="00041753"/>
    <w:rsid w:val="00051560"/>
    <w:rsid w:val="00061F2F"/>
    <w:rsid w:val="00070E41"/>
    <w:rsid w:val="000771AA"/>
    <w:rsid w:val="00080971"/>
    <w:rsid w:val="00083385"/>
    <w:rsid w:val="00096444"/>
    <w:rsid w:val="000A14B3"/>
    <w:rsid w:val="000A6C59"/>
    <w:rsid w:val="000B2532"/>
    <w:rsid w:val="000C0A07"/>
    <w:rsid w:val="000D02EB"/>
    <w:rsid w:val="000D0379"/>
    <w:rsid w:val="000E380E"/>
    <w:rsid w:val="000E38D6"/>
    <w:rsid w:val="000E4F3D"/>
    <w:rsid w:val="00101947"/>
    <w:rsid w:val="0011775A"/>
    <w:rsid w:val="00122DD1"/>
    <w:rsid w:val="00136230"/>
    <w:rsid w:val="00136256"/>
    <w:rsid w:val="001435E0"/>
    <w:rsid w:val="00143B2C"/>
    <w:rsid w:val="0015041D"/>
    <w:rsid w:val="0015165B"/>
    <w:rsid w:val="00153935"/>
    <w:rsid w:val="001543F1"/>
    <w:rsid w:val="001545D1"/>
    <w:rsid w:val="00163B78"/>
    <w:rsid w:val="001652FA"/>
    <w:rsid w:val="00165A12"/>
    <w:rsid w:val="0016641D"/>
    <w:rsid w:val="001725D9"/>
    <w:rsid w:val="00173CFD"/>
    <w:rsid w:val="001844F4"/>
    <w:rsid w:val="0019032F"/>
    <w:rsid w:val="001A698C"/>
    <w:rsid w:val="001B390A"/>
    <w:rsid w:val="001B641C"/>
    <w:rsid w:val="001B6A88"/>
    <w:rsid w:val="001D7C6B"/>
    <w:rsid w:val="001E2A31"/>
    <w:rsid w:val="001E31A3"/>
    <w:rsid w:val="001E540F"/>
    <w:rsid w:val="001F095C"/>
    <w:rsid w:val="001F3CFC"/>
    <w:rsid w:val="00201B08"/>
    <w:rsid w:val="00204D0C"/>
    <w:rsid w:val="002114A2"/>
    <w:rsid w:val="00213EC9"/>
    <w:rsid w:val="0021732C"/>
    <w:rsid w:val="00224CD3"/>
    <w:rsid w:val="00225FBE"/>
    <w:rsid w:val="002452F3"/>
    <w:rsid w:val="00246C51"/>
    <w:rsid w:val="00251EC8"/>
    <w:rsid w:val="0025266D"/>
    <w:rsid w:val="00275AAC"/>
    <w:rsid w:val="002804E9"/>
    <w:rsid w:val="0029106B"/>
    <w:rsid w:val="00292A02"/>
    <w:rsid w:val="002B06D1"/>
    <w:rsid w:val="002B24E3"/>
    <w:rsid w:val="002B748B"/>
    <w:rsid w:val="002C2A1E"/>
    <w:rsid w:val="002D3860"/>
    <w:rsid w:val="002D412E"/>
    <w:rsid w:val="002D5502"/>
    <w:rsid w:val="002E3C20"/>
    <w:rsid w:val="002E779D"/>
    <w:rsid w:val="002F0E62"/>
    <w:rsid w:val="002F65FA"/>
    <w:rsid w:val="002F72E0"/>
    <w:rsid w:val="00304565"/>
    <w:rsid w:val="00314599"/>
    <w:rsid w:val="003172E5"/>
    <w:rsid w:val="00323133"/>
    <w:rsid w:val="0033105F"/>
    <w:rsid w:val="00335624"/>
    <w:rsid w:val="00351333"/>
    <w:rsid w:val="00354450"/>
    <w:rsid w:val="00362A4C"/>
    <w:rsid w:val="0036772F"/>
    <w:rsid w:val="003743A2"/>
    <w:rsid w:val="00384FD7"/>
    <w:rsid w:val="003A25B5"/>
    <w:rsid w:val="003A2DB5"/>
    <w:rsid w:val="003A6643"/>
    <w:rsid w:val="003B5EA1"/>
    <w:rsid w:val="003E4B65"/>
    <w:rsid w:val="003F0943"/>
    <w:rsid w:val="003F51FD"/>
    <w:rsid w:val="00400A7C"/>
    <w:rsid w:val="00400AAC"/>
    <w:rsid w:val="00410053"/>
    <w:rsid w:val="0041045B"/>
    <w:rsid w:val="004128D7"/>
    <w:rsid w:val="00417737"/>
    <w:rsid w:val="004240D3"/>
    <w:rsid w:val="0042514F"/>
    <w:rsid w:val="00433E0F"/>
    <w:rsid w:val="0043483F"/>
    <w:rsid w:val="00443A07"/>
    <w:rsid w:val="00452658"/>
    <w:rsid w:val="004605B0"/>
    <w:rsid w:val="00466DC4"/>
    <w:rsid w:val="004826AF"/>
    <w:rsid w:val="004934CD"/>
    <w:rsid w:val="004B0A8D"/>
    <w:rsid w:val="004B2B90"/>
    <w:rsid w:val="004C2A8F"/>
    <w:rsid w:val="004D3CD1"/>
    <w:rsid w:val="004E059B"/>
    <w:rsid w:val="004E0748"/>
    <w:rsid w:val="004E3681"/>
    <w:rsid w:val="004E3E2E"/>
    <w:rsid w:val="004E58AE"/>
    <w:rsid w:val="004F3141"/>
    <w:rsid w:val="004F3EC3"/>
    <w:rsid w:val="004F45BF"/>
    <w:rsid w:val="005100ED"/>
    <w:rsid w:val="005324FC"/>
    <w:rsid w:val="005356A0"/>
    <w:rsid w:val="005466C8"/>
    <w:rsid w:val="00551083"/>
    <w:rsid w:val="00555A4B"/>
    <w:rsid w:val="005659BF"/>
    <w:rsid w:val="00567651"/>
    <w:rsid w:val="00567FA3"/>
    <w:rsid w:val="00584609"/>
    <w:rsid w:val="00590855"/>
    <w:rsid w:val="00591EBC"/>
    <w:rsid w:val="0059297C"/>
    <w:rsid w:val="00592DF5"/>
    <w:rsid w:val="005A68FF"/>
    <w:rsid w:val="005B0808"/>
    <w:rsid w:val="005C596A"/>
    <w:rsid w:val="005D73F8"/>
    <w:rsid w:val="005D76B6"/>
    <w:rsid w:val="005D7D62"/>
    <w:rsid w:val="005E1417"/>
    <w:rsid w:val="005F6D1B"/>
    <w:rsid w:val="006215E0"/>
    <w:rsid w:val="006323E3"/>
    <w:rsid w:val="00643A7A"/>
    <w:rsid w:val="00644A15"/>
    <w:rsid w:val="00650486"/>
    <w:rsid w:val="006520F4"/>
    <w:rsid w:val="00663AAA"/>
    <w:rsid w:val="00671917"/>
    <w:rsid w:val="00697A49"/>
    <w:rsid w:val="00697D24"/>
    <w:rsid w:val="006A16B4"/>
    <w:rsid w:val="006A5785"/>
    <w:rsid w:val="006B01F3"/>
    <w:rsid w:val="006E430A"/>
    <w:rsid w:val="006E4B90"/>
    <w:rsid w:val="006F019B"/>
    <w:rsid w:val="006F1F0E"/>
    <w:rsid w:val="00701D73"/>
    <w:rsid w:val="007126A4"/>
    <w:rsid w:val="00732E06"/>
    <w:rsid w:val="00737177"/>
    <w:rsid w:val="0074709E"/>
    <w:rsid w:val="00750270"/>
    <w:rsid w:val="0075109E"/>
    <w:rsid w:val="00765A5A"/>
    <w:rsid w:val="0077487E"/>
    <w:rsid w:val="007900B8"/>
    <w:rsid w:val="0079134D"/>
    <w:rsid w:val="0079798D"/>
    <w:rsid w:val="007C3145"/>
    <w:rsid w:val="007C3FEB"/>
    <w:rsid w:val="007D6FA8"/>
    <w:rsid w:val="007E6378"/>
    <w:rsid w:val="00805B70"/>
    <w:rsid w:val="0081139F"/>
    <w:rsid w:val="008134AF"/>
    <w:rsid w:val="00816D6A"/>
    <w:rsid w:val="00821F87"/>
    <w:rsid w:val="008258E1"/>
    <w:rsid w:val="00844AFD"/>
    <w:rsid w:val="00844E22"/>
    <w:rsid w:val="008507B6"/>
    <w:rsid w:val="0085196B"/>
    <w:rsid w:val="00853F6F"/>
    <w:rsid w:val="0085400B"/>
    <w:rsid w:val="008621F5"/>
    <w:rsid w:val="008800DA"/>
    <w:rsid w:val="00880928"/>
    <w:rsid w:val="008819D9"/>
    <w:rsid w:val="008826CE"/>
    <w:rsid w:val="00882FFF"/>
    <w:rsid w:val="00891F48"/>
    <w:rsid w:val="0089295C"/>
    <w:rsid w:val="00892AF0"/>
    <w:rsid w:val="008C1ED0"/>
    <w:rsid w:val="008C5EB7"/>
    <w:rsid w:val="008D3100"/>
    <w:rsid w:val="008E2D7E"/>
    <w:rsid w:val="008E3B44"/>
    <w:rsid w:val="008E64D5"/>
    <w:rsid w:val="008F1D45"/>
    <w:rsid w:val="00906607"/>
    <w:rsid w:val="00916411"/>
    <w:rsid w:val="00920D90"/>
    <w:rsid w:val="00923BA9"/>
    <w:rsid w:val="00924B15"/>
    <w:rsid w:val="00933BD8"/>
    <w:rsid w:val="00935989"/>
    <w:rsid w:val="0093775F"/>
    <w:rsid w:val="0094342D"/>
    <w:rsid w:val="0095172F"/>
    <w:rsid w:val="00953621"/>
    <w:rsid w:val="0096292D"/>
    <w:rsid w:val="00963AD4"/>
    <w:rsid w:val="00976071"/>
    <w:rsid w:val="0098290F"/>
    <w:rsid w:val="009844AB"/>
    <w:rsid w:val="00990606"/>
    <w:rsid w:val="00990FCC"/>
    <w:rsid w:val="00991861"/>
    <w:rsid w:val="009966A0"/>
    <w:rsid w:val="009A2BC8"/>
    <w:rsid w:val="009B1D0A"/>
    <w:rsid w:val="009B1DAA"/>
    <w:rsid w:val="009C3700"/>
    <w:rsid w:val="009D537E"/>
    <w:rsid w:val="009D5A77"/>
    <w:rsid w:val="009E2385"/>
    <w:rsid w:val="009F26BA"/>
    <w:rsid w:val="009F32C2"/>
    <w:rsid w:val="00A1190B"/>
    <w:rsid w:val="00A24FB3"/>
    <w:rsid w:val="00A26331"/>
    <w:rsid w:val="00A32B31"/>
    <w:rsid w:val="00A349A0"/>
    <w:rsid w:val="00A36D33"/>
    <w:rsid w:val="00A37D90"/>
    <w:rsid w:val="00A473AF"/>
    <w:rsid w:val="00A708AF"/>
    <w:rsid w:val="00A85A7C"/>
    <w:rsid w:val="00A91A54"/>
    <w:rsid w:val="00AA0572"/>
    <w:rsid w:val="00AB7069"/>
    <w:rsid w:val="00AB7262"/>
    <w:rsid w:val="00AB7E7A"/>
    <w:rsid w:val="00AC0AFB"/>
    <w:rsid w:val="00AC6C2B"/>
    <w:rsid w:val="00AC7035"/>
    <w:rsid w:val="00AD3150"/>
    <w:rsid w:val="00AD5709"/>
    <w:rsid w:val="00AD5D70"/>
    <w:rsid w:val="00AD6AFB"/>
    <w:rsid w:val="00AE6726"/>
    <w:rsid w:val="00AF4B10"/>
    <w:rsid w:val="00B10C5E"/>
    <w:rsid w:val="00B36F5A"/>
    <w:rsid w:val="00B416DC"/>
    <w:rsid w:val="00B4504D"/>
    <w:rsid w:val="00B46B23"/>
    <w:rsid w:val="00B53848"/>
    <w:rsid w:val="00B600B2"/>
    <w:rsid w:val="00B601B6"/>
    <w:rsid w:val="00B61055"/>
    <w:rsid w:val="00B66D7A"/>
    <w:rsid w:val="00B71548"/>
    <w:rsid w:val="00B81301"/>
    <w:rsid w:val="00B85613"/>
    <w:rsid w:val="00B86FFA"/>
    <w:rsid w:val="00BB5867"/>
    <w:rsid w:val="00BB5BC8"/>
    <w:rsid w:val="00BC66A3"/>
    <w:rsid w:val="00BE1253"/>
    <w:rsid w:val="00BF5BAB"/>
    <w:rsid w:val="00BF75F6"/>
    <w:rsid w:val="00C00808"/>
    <w:rsid w:val="00C0706D"/>
    <w:rsid w:val="00C1421D"/>
    <w:rsid w:val="00C17BEF"/>
    <w:rsid w:val="00C27AA8"/>
    <w:rsid w:val="00C31DE8"/>
    <w:rsid w:val="00C35EEF"/>
    <w:rsid w:val="00C41CDC"/>
    <w:rsid w:val="00C42D1A"/>
    <w:rsid w:val="00C472FD"/>
    <w:rsid w:val="00C47ED8"/>
    <w:rsid w:val="00C81EE2"/>
    <w:rsid w:val="00C96D03"/>
    <w:rsid w:val="00CA0E23"/>
    <w:rsid w:val="00CA5182"/>
    <w:rsid w:val="00CA5BAE"/>
    <w:rsid w:val="00CB3812"/>
    <w:rsid w:val="00CD39CE"/>
    <w:rsid w:val="00CD3DCB"/>
    <w:rsid w:val="00CE09D3"/>
    <w:rsid w:val="00CE5A63"/>
    <w:rsid w:val="00D013E1"/>
    <w:rsid w:val="00D07301"/>
    <w:rsid w:val="00D0751D"/>
    <w:rsid w:val="00D11C89"/>
    <w:rsid w:val="00D20B6E"/>
    <w:rsid w:val="00D2283D"/>
    <w:rsid w:val="00D313A2"/>
    <w:rsid w:val="00D3579D"/>
    <w:rsid w:val="00D36172"/>
    <w:rsid w:val="00D37057"/>
    <w:rsid w:val="00D44DB5"/>
    <w:rsid w:val="00D56AE5"/>
    <w:rsid w:val="00D61B67"/>
    <w:rsid w:val="00D74148"/>
    <w:rsid w:val="00D970E1"/>
    <w:rsid w:val="00DA704F"/>
    <w:rsid w:val="00DA7A4F"/>
    <w:rsid w:val="00DB5B7D"/>
    <w:rsid w:val="00DC14B9"/>
    <w:rsid w:val="00DD5DA5"/>
    <w:rsid w:val="00DD7119"/>
    <w:rsid w:val="00DE4885"/>
    <w:rsid w:val="00DE4960"/>
    <w:rsid w:val="00DE5853"/>
    <w:rsid w:val="00DF4DC3"/>
    <w:rsid w:val="00DF6FED"/>
    <w:rsid w:val="00DF7EB0"/>
    <w:rsid w:val="00E10867"/>
    <w:rsid w:val="00E16A0B"/>
    <w:rsid w:val="00E17D53"/>
    <w:rsid w:val="00E214E5"/>
    <w:rsid w:val="00E32C03"/>
    <w:rsid w:val="00E402C3"/>
    <w:rsid w:val="00E53EDA"/>
    <w:rsid w:val="00E555CC"/>
    <w:rsid w:val="00E62A42"/>
    <w:rsid w:val="00E710E5"/>
    <w:rsid w:val="00E72F32"/>
    <w:rsid w:val="00E754A9"/>
    <w:rsid w:val="00E76735"/>
    <w:rsid w:val="00E77CF2"/>
    <w:rsid w:val="00E84AC1"/>
    <w:rsid w:val="00E87146"/>
    <w:rsid w:val="00E9078D"/>
    <w:rsid w:val="00E95F7B"/>
    <w:rsid w:val="00EA2553"/>
    <w:rsid w:val="00EA2580"/>
    <w:rsid w:val="00EA3A07"/>
    <w:rsid w:val="00EA3F51"/>
    <w:rsid w:val="00EA5EDA"/>
    <w:rsid w:val="00EB1F4B"/>
    <w:rsid w:val="00EB38D9"/>
    <w:rsid w:val="00EB52B1"/>
    <w:rsid w:val="00EC2D4C"/>
    <w:rsid w:val="00EC34D4"/>
    <w:rsid w:val="00EC67B2"/>
    <w:rsid w:val="00EC6B22"/>
    <w:rsid w:val="00EC7A15"/>
    <w:rsid w:val="00EE4650"/>
    <w:rsid w:val="00EE72EE"/>
    <w:rsid w:val="00EF07E7"/>
    <w:rsid w:val="00F009E8"/>
    <w:rsid w:val="00F01254"/>
    <w:rsid w:val="00F11085"/>
    <w:rsid w:val="00F11FC6"/>
    <w:rsid w:val="00F1430B"/>
    <w:rsid w:val="00F20FEC"/>
    <w:rsid w:val="00F27E06"/>
    <w:rsid w:val="00F32EAE"/>
    <w:rsid w:val="00F43B4B"/>
    <w:rsid w:val="00F45891"/>
    <w:rsid w:val="00F73405"/>
    <w:rsid w:val="00F74F04"/>
    <w:rsid w:val="00F768CA"/>
    <w:rsid w:val="00F97DB3"/>
    <w:rsid w:val="00FB034B"/>
    <w:rsid w:val="00FC154E"/>
    <w:rsid w:val="00FC3B98"/>
    <w:rsid w:val="00FC7793"/>
    <w:rsid w:val="00FD1C58"/>
    <w:rsid w:val="00FD510C"/>
    <w:rsid w:val="00FD7197"/>
    <w:rsid w:val="00FE1726"/>
    <w:rsid w:val="00FE40C9"/>
    <w:rsid w:val="00FE454E"/>
    <w:rsid w:val="00FE7A89"/>
    <w:rsid w:val="00FF1E8B"/>
    <w:rsid w:val="00FF2C15"/>
    <w:rsid w:val="00FF359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71526D"/>
  <w15:chartTrackingRefBased/>
  <w15:docId w15:val="{A053BD65-50CF-4B4B-A1E6-A4DDB1C198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2A02"/>
  </w:style>
  <w:style w:type="paragraph" w:styleId="Heading1">
    <w:name w:val="heading 1"/>
    <w:basedOn w:val="Normal"/>
    <w:next w:val="Normal"/>
    <w:link w:val="Heading1Char"/>
    <w:uiPriority w:val="9"/>
    <w:qFormat/>
    <w:rsid w:val="00882F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82F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2F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2F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2F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2F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2F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2F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2F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2F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82F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2F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2F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2F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2F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2F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2F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2FFF"/>
    <w:rPr>
      <w:rFonts w:eastAsiaTheme="majorEastAsia" w:cstheme="majorBidi"/>
      <w:color w:val="272727" w:themeColor="text1" w:themeTint="D8"/>
    </w:rPr>
  </w:style>
  <w:style w:type="paragraph" w:styleId="Title">
    <w:name w:val="Title"/>
    <w:basedOn w:val="Normal"/>
    <w:next w:val="Normal"/>
    <w:link w:val="TitleChar"/>
    <w:uiPriority w:val="10"/>
    <w:qFormat/>
    <w:rsid w:val="00882F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2F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2F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2F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2FFF"/>
    <w:pPr>
      <w:spacing w:before="160"/>
      <w:jc w:val="center"/>
    </w:pPr>
    <w:rPr>
      <w:i/>
      <w:iCs/>
      <w:color w:val="404040" w:themeColor="text1" w:themeTint="BF"/>
    </w:rPr>
  </w:style>
  <w:style w:type="character" w:customStyle="1" w:styleId="QuoteChar">
    <w:name w:val="Quote Char"/>
    <w:basedOn w:val="DefaultParagraphFont"/>
    <w:link w:val="Quote"/>
    <w:uiPriority w:val="29"/>
    <w:rsid w:val="00882FFF"/>
    <w:rPr>
      <w:i/>
      <w:iCs/>
      <w:color w:val="404040" w:themeColor="text1" w:themeTint="BF"/>
    </w:rPr>
  </w:style>
  <w:style w:type="paragraph" w:styleId="ListParagraph">
    <w:name w:val="List Paragraph"/>
    <w:basedOn w:val="Normal"/>
    <w:uiPriority w:val="34"/>
    <w:qFormat/>
    <w:rsid w:val="00882FFF"/>
    <w:pPr>
      <w:ind w:left="720"/>
      <w:contextualSpacing/>
    </w:pPr>
  </w:style>
  <w:style w:type="character" w:styleId="IntenseEmphasis">
    <w:name w:val="Intense Emphasis"/>
    <w:basedOn w:val="DefaultParagraphFont"/>
    <w:uiPriority w:val="21"/>
    <w:qFormat/>
    <w:rsid w:val="00882FFF"/>
    <w:rPr>
      <w:i/>
      <w:iCs/>
      <w:color w:val="0F4761" w:themeColor="accent1" w:themeShade="BF"/>
    </w:rPr>
  </w:style>
  <w:style w:type="paragraph" w:styleId="IntenseQuote">
    <w:name w:val="Intense Quote"/>
    <w:basedOn w:val="Normal"/>
    <w:next w:val="Normal"/>
    <w:link w:val="IntenseQuoteChar"/>
    <w:uiPriority w:val="30"/>
    <w:qFormat/>
    <w:rsid w:val="00882F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2FFF"/>
    <w:rPr>
      <w:i/>
      <w:iCs/>
      <w:color w:val="0F4761" w:themeColor="accent1" w:themeShade="BF"/>
    </w:rPr>
  </w:style>
  <w:style w:type="character" w:styleId="IntenseReference">
    <w:name w:val="Intense Reference"/>
    <w:basedOn w:val="DefaultParagraphFont"/>
    <w:uiPriority w:val="32"/>
    <w:qFormat/>
    <w:rsid w:val="00882FFF"/>
    <w:rPr>
      <w:b/>
      <w:bCs/>
      <w:smallCaps/>
      <w:color w:val="0F4761" w:themeColor="accent1" w:themeShade="BF"/>
      <w:spacing w:val="5"/>
    </w:rPr>
  </w:style>
  <w:style w:type="paragraph" w:styleId="NormalWeb">
    <w:name w:val="Normal (Web)"/>
    <w:basedOn w:val="Normal"/>
    <w:uiPriority w:val="99"/>
    <w:semiHidden/>
    <w:unhideWhenUsed/>
    <w:rsid w:val="0098290F"/>
    <w:rPr>
      <w:rFonts w:ascii="Times New Roman" w:hAnsi="Times New Roman" w:cs="Times New Roman"/>
    </w:rPr>
  </w:style>
  <w:style w:type="character" w:styleId="Hyperlink">
    <w:name w:val="Hyperlink"/>
    <w:basedOn w:val="DefaultParagraphFont"/>
    <w:uiPriority w:val="99"/>
    <w:unhideWhenUsed/>
    <w:rsid w:val="005659BF"/>
    <w:rPr>
      <w:color w:val="467886" w:themeColor="hyperlink"/>
      <w:u w:val="single"/>
    </w:rPr>
  </w:style>
  <w:style w:type="character" w:styleId="UnresolvedMention">
    <w:name w:val="Unresolved Mention"/>
    <w:basedOn w:val="DefaultParagraphFont"/>
    <w:uiPriority w:val="99"/>
    <w:semiHidden/>
    <w:unhideWhenUsed/>
    <w:rsid w:val="005659BF"/>
    <w:rPr>
      <w:color w:val="605E5C"/>
      <w:shd w:val="clear" w:color="auto" w:fill="E1DFDD"/>
    </w:rPr>
  </w:style>
  <w:style w:type="table" w:styleId="TableGrid">
    <w:name w:val="Table Grid"/>
    <w:basedOn w:val="TableNormal"/>
    <w:uiPriority w:val="39"/>
    <w:rsid w:val="00EA3A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87146"/>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E87146"/>
    <w:pPr>
      <w:spacing w:after="100"/>
    </w:pPr>
  </w:style>
  <w:style w:type="paragraph" w:styleId="TOC2">
    <w:name w:val="toc 2"/>
    <w:basedOn w:val="Normal"/>
    <w:next w:val="Normal"/>
    <w:autoRedefine/>
    <w:uiPriority w:val="39"/>
    <w:unhideWhenUsed/>
    <w:rsid w:val="00E87146"/>
    <w:pPr>
      <w:spacing w:after="100"/>
      <w:ind w:left="240"/>
    </w:pPr>
  </w:style>
  <w:style w:type="paragraph" w:styleId="Header">
    <w:name w:val="header"/>
    <w:basedOn w:val="Normal"/>
    <w:link w:val="HeaderChar"/>
    <w:uiPriority w:val="99"/>
    <w:unhideWhenUsed/>
    <w:rsid w:val="00163B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3B78"/>
  </w:style>
  <w:style w:type="paragraph" w:styleId="Footer">
    <w:name w:val="footer"/>
    <w:basedOn w:val="Normal"/>
    <w:link w:val="FooterChar"/>
    <w:uiPriority w:val="99"/>
    <w:unhideWhenUsed/>
    <w:rsid w:val="00163B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3B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cu.ac.uk/courses/occupational-therapy-msc-2025-26" TargetMode="External"/><Relationship Id="rId18" Type="http://schemas.openxmlformats.org/officeDocument/2006/relationships/hyperlink" Target="https://www.hcpc-uk.org/registration/getting-on-the-register/uk-applications/are-you-eligible/" TargetMode="External"/><Relationship Id="rId26" Type="http://schemas.openxmlformats.org/officeDocument/2006/relationships/hyperlink" Target="https://www.linkedin.com/pulse/building-personal-brand-linkedin-tips-professionals-muhammad-5dehf/" TargetMode="External"/><Relationship Id="rId39" Type="http://schemas.openxmlformats.org/officeDocument/2006/relationships/theme" Target="theme/theme1.xml"/><Relationship Id="rId21" Type="http://schemas.openxmlformats.org/officeDocument/2006/relationships/hyperlink" Target="https://www.hcpc-uk.org/registration/your-registration/why-your-registration-matters/" TargetMode="External"/><Relationship Id="rId34" Type="http://schemas.openxmlformats.org/officeDocument/2006/relationships/hyperlink" Target="https://www.uwtsdunion.co.uk/articles/mental-health-awareness-week-2025"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frontiersin.org/articles/10.3389/fpsyg.2019.02662/full" TargetMode="External"/><Relationship Id="rId25" Type="http://schemas.openxmlformats.org/officeDocument/2006/relationships/hyperlink" Target="https://www.linkedin.com/learning" TargetMode="External"/><Relationship Id="rId33" Type="http://schemas.openxmlformats.org/officeDocument/2006/relationships/hyperlink" Target="https://www.rcot.co.uk/discover-membership/communities?utm_source=chatgpt.com"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lizabethcasson.org.uk/your-development/mentoring/?utm_source=chatgpt.com" TargetMode="External"/><Relationship Id="rId20" Type="http://schemas.openxmlformats.org/officeDocument/2006/relationships/hyperlink" Target="https://www.hcpc-uk.org/standards/standards-of-proficiency/occupational-therapists/" TargetMode="External"/><Relationship Id="rId29" Type="http://schemas.openxmlformats.org/officeDocument/2006/relationships/hyperlink" Target="https://www.england.nhs.uk/long-read/nhs-equality-diversity-and-inclusion-improvement-pla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bura.brunel.ac.uk/bitstream/2438/18272/1/FulltextThesis.pdf" TargetMode="External"/><Relationship Id="rId32" Type="http://schemas.openxmlformats.org/officeDocument/2006/relationships/hyperlink" Target="https://www.rcot.co.uk/explore-resources/mental-health/ot-innovation-mental-health-learning-disabilities-autism"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cpdonline.co.uk/knowledge-base/care/training-programmes-enhance-customer-service-skills-healthcare/" TargetMode="External"/><Relationship Id="rId23" Type="http://schemas.openxmlformats.org/officeDocument/2006/relationships/hyperlink" Target="https://uk.indeed.com/career-advice/cvs-cover-letters/personal-qualities-on-cv?utm_source=chatgpt.com" TargetMode="External"/><Relationship Id="rId28" Type="http://schemas.openxmlformats.org/officeDocument/2006/relationships/hyperlink" Target="https://www.england.nhs.uk/improvement-hub/wp-content/uploads/sites/44/2019/01/Building-Collaborative-Teams-workshop-guide-2014-1.pdf" TargetMode="External"/><Relationship Id="rId36" Type="http://schemas.openxmlformats.org/officeDocument/2006/relationships/hyperlink" Target="mailto:thira1977@googlemail.com" TargetMode="External"/><Relationship Id="rId10" Type="http://schemas.openxmlformats.org/officeDocument/2006/relationships/image" Target="media/image2.png"/><Relationship Id="rId19" Type="http://schemas.openxmlformats.org/officeDocument/2006/relationships/hyperlink" Target="https://www.hcpc-uk.org/standards/meeting-our-standards/reflective-practice/reflection-and-meeting-your-standards/?utm_source=chatgpt.com" TargetMode="External"/><Relationship Id="rId31" Type="http://schemas.openxmlformats.org/officeDocument/2006/relationships/hyperlink" Target="https://www.rcot.co.uk/" TargetMode="External"/><Relationship Id="rId4" Type="http://schemas.openxmlformats.org/officeDocument/2006/relationships/settings" Target="settings.xml"/><Relationship Id="rId9" Type="http://schemas.openxmlformats.org/officeDocument/2006/relationships/hyperlink" Target="https://www.healthjobsuk.com/job/v7466607" TargetMode="External"/><Relationship Id="rId14" Type="http://schemas.openxmlformats.org/officeDocument/2006/relationships/hyperlink" Target="https://www.communitytherapy.org.uk/about-us/?utm_source=chatgpt.com" TargetMode="External"/><Relationship Id="rId22" Type="http://schemas.openxmlformats.org/officeDocument/2006/relationships/hyperlink" Target="https://www.healthjobsuk.com/job/v7466607" TargetMode="External"/><Relationship Id="rId27" Type="http://schemas.openxmlformats.org/officeDocument/2006/relationships/hyperlink" Target="https://www.nihr.ac.uk/understanding-and-cultivating-our-networks?utm_source=chatgpt.com" TargetMode="External"/><Relationship Id="rId30" Type="http://schemas.openxmlformats.org/officeDocument/2006/relationships/hyperlink" Target="https://cpdonline.co.uk/knowledge-base/care/training-programmes-enhance-customer-service-skills-healthcare/" TargetMode="External"/><Relationship Id="rId35" Type="http://schemas.openxmlformats.org/officeDocument/2006/relationships/hyperlink" Target="https://cpdonline.co.uk/knowledge-base/care/effective-communication-for-care-professionals/"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72E8E3-4955-465F-930A-86A05C9C50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2688</TotalTime>
  <Pages>22</Pages>
  <Words>4573</Words>
  <Characters>30784</Characters>
  <Application>Microsoft Office Word</Application>
  <DocSecurity>0</DocSecurity>
  <Lines>628</Lines>
  <Paragraphs>231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Thara Bi</dc:creator>
  <cp:keywords/>
  <dc:description/>
  <cp:lastModifiedBy>Thara Bi</cp:lastModifiedBy>
  <cp:revision>235</cp:revision>
  <cp:lastPrinted>2025-10-19T15:44:00Z</cp:lastPrinted>
  <dcterms:created xsi:type="dcterms:W3CDTF">2025-10-10T00:13:00Z</dcterms:created>
  <dcterms:modified xsi:type="dcterms:W3CDTF">2025-11-18T10:04:00Z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512ff93d-5402-41a0-9e6d-2b5c5294db74</vt:lpwstr>
  </property>
</Properties>
</file>