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DD4667" w14:textId="333D4442" w:rsidR="00052AF8" w:rsidRPr="00D05DA7" w:rsidRDefault="00052AF8" w:rsidP="00052A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5"/>
        </w:tabs>
        <w:spacing w:after="120"/>
        <w:jc w:val="both"/>
        <w:rPr>
          <w:rFonts w:asciiTheme="majorHAnsi" w:hAnsiTheme="majorHAnsi" w:cstheme="majorHAnsi"/>
          <w:b/>
          <w:sz w:val="22"/>
          <w:szCs w:val="22"/>
        </w:rPr>
      </w:pPr>
      <w:r w:rsidRPr="00D05DA7">
        <w:rPr>
          <w:rFonts w:asciiTheme="majorHAnsi" w:hAnsiTheme="majorHAnsi" w:cstheme="majorHAnsi"/>
          <w:b/>
          <w:sz w:val="22"/>
          <w:szCs w:val="22"/>
        </w:rPr>
        <w:t>Malden Mills</w:t>
      </w:r>
    </w:p>
    <w:p w14:paraId="17CD606A" w14:textId="50706035" w:rsidR="00052AF8" w:rsidRPr="00D05DA7" w:rsidRDefault="00052AF8" w:rsidP="00052A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5"/>
        </w:tabs>
        <w:spacing w:after="120"/>
        <w:jc w:val="both"/>
        <w:rPr>
          <w:rFonts w:asciiTheme="majorHAnsi" w:hAnsiTheme="majorHAnsi" w:cstheme="majorHAnsi"/>
          <w:b/>
          <w:sz w:val="22"/>
          <w:szCs w:val="22"/>
        </w:rPr>
      </w:pPr>
      <w:r w:rsidRPr="00D05DA7">
        <w:rPr>
          <w:rFonts w:asciiTheme="majorHAnsi" w:hAnsiTheme="majorHAnsi" w:cstheme="majorHAnsi"/>
          <w:b/>
          <w:sz w:val="22"/>
          <w:szCs w:val="22"/>
        </w:rPr>
        <w:t>Three Big Questions</w:t>
      </w:r>
    </w:p>
    <w:p w14:paraId="225D3B86" w14:textId="0227AEFE" w:rsidR="00052AF8" w:rsidRPr="00052AF8" w:rsidRDefault="00052AF8" w:rsidP="00052A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5"/>
        </w:tabs>
        <w:spacing w:after="120"/>
        <w:jc w:val="both"/>
        <w:rPr>
          <w:rFonts w:asciiTheme="majorHAnsi" w:hAnsiTheme="majorHAnsi" w:cstheme="majorHAnsi"/>
          <w:b/>
          <w:bCs/>
          <w:sz w:val="22"/>
          <w:szCs w:val="22"/>
          <w:highlight w:val="cyan"/>
          <w:lang w:val="en-GB"/>
        </w:rPr>
      </w:pPr>
      <w:r w:rsidRPr="00D76D8B">
        <w:rPr>
          <w:rFonts w:asciiTheme="majorHAnsi" w:hAnsiTheme="majorHAnsi" w:cstheme="majorHAnsi"/>
          <w:b/>
          <w:bCs/>
          <w:sz w:val="22"/>
          <w:szCs w:val="22"/>
          <w:highlight w:val="cyan"/>
          <w:lang w:val="en-GB"/>
        </w:rPr>
        <w:t>Was Aaron Feuerstein Wrong?</w:t>
      </w:r>
    </w:p>
    <w:p w14:paraId="2AAF9136" w14:textId="477102AA" w:rsidR="00052AF8" w:rsidRPr="00052AF8" w:rsidRDefault="00052AF8" w:rsidP="00052A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5"/>
        </w:tabs>
        <w:spacing w:after="120"/>
        <w:jc w:val="both"/>
        <w:rPr>
          <w:rFonts w:asciiTheme="majorHAnsi" w:hAnsiTheme="majorHAnsi" w:cstheme="majorHAnsi"/>
          <w:b/>
          <w:bCs/>
          <w:sz w:val="22"/>
          <w:szCs w:val="22"/>
          <w:highlight w:val="cyan"/>
          <w:lang w:val="en-GB"/>
        </w:rPr>
      </w:pPr>
      <w:r w:rsidRPr="00CD0FD0">
        <w:rPr>
          <w:rFonts w:asciiTheme="majorHAnsi" w:hAnsiTheme="majorHAnsi" w:cstheme="majorHAnsi"/>
          <w:b/>
          <w:bCs/>
          <w:sz w:val="22"/>
          <w:szCs w:val="22"/>
          <w:highlight w:val="cyan"/>
          <w:lang w:val="en-GB"/>
        </w:rPr>
        <w:t xml:space="preserve">Did Feuerstein’s Ethical Idealism Cause Malden </w:t>
      </w:r>
      <w:proofErr w:type="spellStart"/>
      <w:r w:rsidRPr="00CD0FD0">
        <w:rPr>
          <w:rFonts w:asciiTheme="majorHAnsi" w:hAnsiTheme="majorHAnsi" w:cstheme="majorHAnsi"/>
          <w:b/>
          <w:bCs/>
          <w:sz w:val="22"/>
          <w:szCs w:val="22"/>
          <w:highlight w:val="cyan"/>
          <w:lang w:val="en-GB"/>
        </w:rPr>
        <w:t>Mills’s</w:t>
      </w:r>
      <w:proofErr w:type="spellEnd"/>
      <w:r w:rsidRPr="00CD0FD0">
        <w:rPr>
          <w:rFonts w:asciiTheme="majorHAnsi" w:hAnsiTheme="majorHAnsi" w:cstheme="majorHAnsi"/>
          <w:b/>
          <w:bCs/>
          <w:sz w:val="22"/>
          <w:szCs w:val="22"/>
          <w:highlight w:val="cyan"/>
          <w:lang w:val="en-GB"/>
        </w:rPr>
        <w:t xml:space="preserve"> Business Failure?</w:t>
      </w:r>
    </w:p>
    <w:p w14:paraId="53D2F169" w14:textId="5C9AA1C7" w:rsidR="00052AF8" w:rsidRPr="00052AF8" w:rsidRDefault="00052AF8" w:rsidP="00052A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5"/>
        </w:tabs>
        <w:spacing w:after="120"/>
        <w:jc w:val="both"/>
        <w:rPr>
          <w:rFonts w:asciiTheme="majorHAnsi" w:hAnsiTheme="majorHAnsi" w:cstheme="majorHAnsi"/>
          <w:b/>
          <w:bCs/>
          <w:sz w:val="22"/>
          <w:szCs w:val="22"/>
          <w:lang w:val="en-GB"/>
        </w:rPr>
      </w:pPr>
      <w:r w:rsidRPr="00D05DA7">
        <w:rPr>
          <w:rFonts w:asciiTheme="majorHAnsi" w:hAnsiTheme="majorHAnsi" w:cstheme="majorHAnsi"/>
          <w:b/>
          <w:bCs/>
          <w:sz w:val="22"/>
          <w:szCs w:val="22"/>
          <w:highlight w:val="cyan"/>
          <w:lang w:val="en-GB"/>
        </w:rPr>
        <w:t xml:space="preserve">Critically review this comment: </w:t>
      </w:r>
      <w:r w:rsidRPr="00D673B4">
        <w:rPr>
          <w:rFonts w:asciiTheme="majorHAnsi" w:hAnsiTheme="majorHAnsi" w:cstheme="majorHAnsi"/>
          <w:b/>
          <w:bCs/>
          <w:sz w:val="22"/>
          <w:szCs w:val="22"/>
          <w:highlight w:val="cyan"/>
          <w:lang w:val="en-GB"/>
        </w:rPr>
        <w:t>Good Ethics Is a Success Factor, not a Guarantee</w:t>
      </w:r>
    </w:p>
    <w:p w14:paraId="5E843D6F" w14:textId="77777777" w:rsidR="00052AF8" w:rsidRPr="00D05DA7" w:rsidRDefault="00052AF8" w:rsidP="00052A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5"/>
        </w:tabs>
        <w:spacing w:after="120"/>
        <w:jc w:val="both"/>
        <w:rPr>
          <w:rFonts w:asciiTheme="majorHAnsi" w:hAnsiTheme="majorHAnsi" w:cstheme="majorHAnsi"/>
          <w:b/>
          <w:sz w:val="22"/>
          <w:szCs w:val="22"/>
        </w:rPr>
      </w:pPr>
      <w:r w:rsidRPr="00D05DA7">
        <w:rPr>
          <w:rFonts w:asciiTheme="majorHAnsi" w:hAnsiTheme="majorHAnsi" w:cstheme="majorHAnsi"/>
          <w:b/>
          <w:sz w:val="22"/>
          <w:szCs w:val="22"/>
        </w:rPr>
        <w:t>Loyalty after a Crisis: Should Aaron Feuerstein Rebuild in Malden and Pay His Employees in the Meantime?</w:t>
      </w:r>
    </w:p>
    <w:p w14:paraId="2264035C" w14:textId="5E64D05E" w:rsidR="00052AF8" w:rsidRPr="00052AF8" w:rsidRDefault="00052AF8" w:rsidP="00052A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5"/>
        </w:tabs>
        <w:spacing w:after="120"/>
        <w:jc w:val="both"/>
        <w:rPr>
          <w:rFonts w:asciiTheme="majorHAnsi" w:hAnsiTheme="majorHAnsi" w:cstheme="majorHAnsi"/>
          <w:b/>
          <w:sz w:val="22"/>
          <w:szCs w:val="22"/>
        </w:rPr>
      </w:pPr>
      <w:r w:rsidRPr="00D05DA7">
        <w:rPr>
          <w:rFonts w:asciiTheme="majorHAnsi" w:hAnsiTheme="majorHAnsi" w:cstheme="majorHAnsi"/>
          <w:b/>
          <w:sz w:val="22"/>
          <w:szCs w:val="22"/>
        </w:rPr>
        <w:t xml:space="preserve">What do you think of Feuerstein’s decision? What would you have done had you been in his position? </w:t>
      </w:r>
    </w:p>
    <w:p w14:paraId="71E1B131" w14:textId="77777777" w:rsidR="00052AF8" w:rsidRPr="00D05DA7" w:rsidRDefault="00052AF8" w:rsidP="00052A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5"/>
        </w:tabs>
        <w:spacing w:after="120"/>
        <w:jc w:val="both"/>
        <w:rPr>
          <w:rFonts w:asciiTheme="majorHAnsi" w:hAnsiTheme="majorHAnsi" w:cstheme="majorHAnsi"/>
          <w:b/>
          <w:sz w:val="22"/>
          <w:szCs w:val="22"/>
        </w:rPr>
      </w:pPr>
      <w:r w:rsidRPr="00D05DA7">
        <w:rPr>
          <w:rFonts w:asciiTheme="majorHAnsi" w:hAnsiTheme="majorHAnsi" w:cstheme="majorHAnsi"/>
          <w:b/>
          <w:sz w:val="22"/>
          <w:szCs w:val="22"/>
        </w:rPr>
        <w:t xml:space="preserve">What facts would be helpful as you make your judgments about Feuerstein?  </w:t>
      </w:r>
    </w:p>
    <w:p w14:paraId="0E4835CA" w14:textId="77777777" w:rsidR="00052AF8" w:rsidRPr="00D05DA7" w:rsidRDefault="00052AF8" w:rsidP="00052A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5"/>
        </w:tabs>
        <w:spacing w:after="120"/>
        <w:jc w:val="both"/>
        <w:rPr>
          <w:rFonts w:asciiTheme="majorHAnsi" w:hAnsiTheme="majorHAnsi" w:cstheme="majorHAnsi"/>
          <w:b/>
          <w:sz w:val="22"/>
          <w:szCs w:val="22"/>
        </w:rPr>
      </w:pPr>
      <w:r w:rsidRPr="00D05DA7">
        <w:rPr>
          <w:rFonts w:asciiTheme="majorHAnsi" w:hAnsiTheme="majorHAnsi" w:cstheme="majorHAnsi"/>
          <w:b/>
          <w:sz w:val="22"/>
          <w:szCs w:val="22"/>
        </w:rPr>
        <w:t xml:space="preserve">How many different ethical values are involved in this situation? </w:t>
      </w:r>
    </w:p>
    <w:p w14:paraId="69B1D282" w14:textId="77777777" w:rsidR="00052AF8" w:rsidRPr="00D05DA7" w:rsidRDefault="00052AF8" w:rsidP="00052A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5"/>
        </w:tabs>
        <w:spacing w:after="120"/>
        <w:jc w:val="both"/>
        <w:rPr>
          <w:rFonts w:asciiTheme="majorHAnsi" w:hAnsiTheme="majorHAnsi" w:cstheme="majorHAnsi"/>
          <w:b/>
          <w:sz w:val="22"/>
          <w:szCs w:val="22"/>
        </w:rPr>
      </w:pPr>
      <w:r w:rsidRPr="00D05DA7">
        <w:rPr>
          <w:rFonts w:asciiTheme="majorHAnsi" w:hAnsiTheme="majorHAnsi" w:cstheme="majorHAnsi"/>
          <w:b/>
          <w:sz w:val="22"/>
          <w:szCs w:val="22"/>
        </w:rPr>
        <w:t xml:space="preserve">What kind of man is Feuerstein? How would you describe his actions after the fire? Can you describe the man and his actions without using ethical or evaluative words?   </w:t>
      </w:r>
    </w:p>
    <w:p w14:paraId="0E7FF8C8" w14:textId="77777777" w:rsidR="00052AF8" w:rsidRPr="00D05DA7" w:rsidRDefault="00052AF8" w:rsidP="00052A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5"/>
        </w:tabs>
        <w:spacing w:after="120"/>
        <w:jc w:val="both"/>
        <w:rPr>
          <w:rFonts w:asciiTheme="majorHAnsi" w:hAnsiTheme="majorHAnsi" w:cstheme="majorHAnsi"/>
          <w:b/>
          <w:sz w:val="22"/>
          <w:szCs w:val="22"/>
        </w:rPr>
      </w:pPr>
      <w:r w:rsidRPr="00D05DA7">
        <w:rPr>
          <w:rFonts w:asciiTheme="majorHAnsi" w:hAnsiTheme="majorHAnsi" w:cstheme="majorHAnsi"/>
          <w:b/>
          <w:sz w:val="22"/>
          <w:szCs w:val="22"/>
        </w:rPr>
        <w:t xml:space="preserve">Whose interests should Feuerstein consider in making this </w:t>
      </w:r>
      <w:proofErr w:type="gramStart"/>
      <w:r w:rsidRPr="00D05DA7">
        <w:rPr>
          <w:rFonts w:asciiTheme="majorHAnsi" w:hAnsiTheme="majorHAnsi" w:cstheme="majorHAnsi"/>
          <w:b/>
          <w:sz w:val="22"/>
          <w:szCs w:val="22"/>
        </w:rPr>
        <w:t>decision?</w:t>
      </w:r>
      <w:proofErr w:type="gramEnd"/>
      <w:r w:rsidRPr="00D05DA7">
        <w:rPr>
          <w:rFonts w:asciiTheme="majorHAnsi" w:hAnsiTheme="majorHAnsi" w:cstheme="majorHAnsi"/>
          <w:b/>
          <w:sz w:val="22"/>
          <w:szCs w:val="22"/>
        </w:rPr>
        <w:t xml:space="preserve"> How many different people were affected by the fire and the decision? </w:t>
      </w:r>
    </w:p>
    <w:p w14:paraId="35D40532" w14:textId="77777777" w:rsidR="00052AF8" w:rsidRPr="00D05DA7" w:rsidRDefault="00052AF8" w:rsidP="00052A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5"/>
        </w:tabs>
        <w:spacing w:after="120"/>
        <w:jc w:val="both"/>
        <w:rPr>
          <w:rFonts w:asciiTheme="majorHAnsi" w:hAnsiTheme="majorHAnsi" w:cstheme="majorHAnsi"/>
          <w:b/>
          <w:sz w:val="22"/>
          <w:szCs w:val="22"/>
        </w:rPr>
      </w:pPr>
      <w:r w:rsidRPr="00D05DA7">
        <w:rPr>
          <w:rFonts w:asciiTheme="majorHAnsi" w:hAnsiTheme="majorHAnsi" w:cstheme="majorHAnsi"/>
          <w:b/>
          <w:sz w:val="22"/>
          <w:szCs w:val="22"/>
        </w:rPr>
        <w:t xml:space="preserve">What other options were available for Feuerstein? How would these alternatives have affected the other people involved? </w:t>
      </w:r>
    </w:p>
    <w:p w14:paraId="7900C731" w14:textId="406784F7" w:rsidR="00052AF8" w:rsidRPr="00D05DA7" w:rsidRDefault="00052AF8" w:rsidP="00052A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5"/>
        </w:tabs>
        <w:spacing w:after="120"/>
        <w:jc w:val="both"/>
        <w:rPr>
          <w:rFonts w:asciiTheme="majorHAnsi" w:hAnsiTheme="majorHAnsi" w:cstheme="majorHAnsi"/>
          <w:sz w:val="22"/>
          <w:szCs w:val="22"/>
        </w:rPr>
      </w:pPr>
      <w:r w:rsidRPr="00D05DA7">
        <w:rPr>
          <w:rFonts w:asciiTheme="majorHAnsi" w:hAnsiTheme="majorHAnsi" w:cstheme="majorHAnsi"/>
          <w:b/>
          <w:sz w:val="22"/>
          <w:szCs w:val="22"/>
        </w:rPr>
        <w:t xml:space="preserve">Were Feuerstein’s actions charitable, or was this something he had a duty or obligation to do?  What is the difference between acts of charity and obligatory acts?  </w:t>
      </w:r>
    </w:p>
    <w:p w14:paraId="2DE6A34E" w14:textId="77777777" w:rsidR="00052AF8" w:rsidRPr="00D05DA7" w:rsidRDefault="00052AF8" w:rsidP="00052AF8">
      <w:pPr>
        <w:rPr>
          <w:rFonts w:asciiTheme="majorHAnsi" w:hAnsiTheme="majorHAnsi" w:cstheme="majorHAnsi"/>
        </w:rPr>
      </w:pPr>
    </w:p>
    <w:p w14:paraId="08E13244" w14:textId="77777777" w:rsidR="00052AF8" w:rsidRDefault="00052AF8"/>
    <w:sectPr w:rsidR="00052AF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13AE99" w14:textId="77777777" w:rsidR="00D05DA7" w:rsidRDefault="00052AF8">
    <w:pPr>
      <w:pStyle w:val="Header"/>
    </w:pPr>
    <w:r>
      <w:t>Dr Caroline Jawad, DBA7007 21</w:t>
    </w:r>
    <w:r w:rsidRPr="00D8395E">
      <w:rPr>
        <w:vertAlign w:val="superscript"/>
      </w:rPr>
      <w:t>st</w:t>
    </w:r>
    <w:r>
      <w:t xml:space="preserve"> Century Business and Soc</w:t>
    </w:r>
    <w:r>
      <w:t>ie</w:t>
    </w:r>
    <w:r>
      <w:t>tal Ethics</w:t>
    </w:r>
  </w:p>
  <w:p w14:paraId="021DCD19" w14:textId="77777777" w:rsidR="00D05DA7" w:rsidRDefault="00052AF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comment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AF8"/>
    <w:rsid w:val="00052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73E5C"/>
  <w15:chartTrackingRefBased/>
  <w15:docId w15:val="{144FE33D-9353-438E-A1B5-E82FE96CE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2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2A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2AF8"/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F285CE-44F9-4ACA-AE88-4009A04291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FBC076-E4D5-40D8-B186-66C783C82C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B0A988-DAD8-4960-88B9-1BB7BA949DA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987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1</cp:revision>
  <dcterms:created xsi:type="dcterms:W3CDTF">2020-11-29T17:03:00Z</dcterms:created>
  <dcterms:modified xsi:type="dcterms:W3CDTF">2020-11-29T17:05:00Z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</Properties>
</file>