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11025" w:type="dxa"/>
        <w:tblInd w:w="-601" w:type="dxa"/>
        <w:tblLook w:val="04A0" w:firstRow="1" w:lastRow="0" w:firstColumn="1" w:lastColumn="0" w:noHBand="0" w:noVBand="1"/>
      </w:tblPr>
      <w:tblGrid>
        <w:gridCol w:w="3663"/>
        <w:gridCol w:w="1023"/>
        <w:gridCol w:w="618"/>
        <w:gridCol w:w="810"/>
        <w:gridCol w:w="1023"/>
        <w:gridCol w:w="1023"/>
        <w:gridCol w:w="1023"/>
        <w:gridCol w:w="1842"/>
      </w:tblGrid>
      <w:tr w:rsidR="007F4FBF" w:rsidRPr="00FB5D83" w:rsidTr="007F4FBF">
        <w:trPr>
          <w:trHeight w:val="520"/>
        </w:trPr>
        <w:tc>
          <w:tcPr>
            <w:tcW w:w="3663"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1023"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618"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810"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1023"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1023"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1023"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c>
          <w:tcPr>
            <w:tcW w:w="1842" w:type="dxa"/>
            <w:tcBorders>
              <w:top w:val="nil"/>
              <w:left w:val="nil"/>
              <w:bottom w:val="single" w:sz="4" w:space="0" w:color="auto"/>
              <w:right w:val="nil"/>
            </w:tcBorders>
            <w:noWrap/>
            <w:vAlign w:val="bottom"/>
            <w:hideMark/>
          </w:tcPr>
          <w:p w:rsidR="007F4FBF" w:rsidRPr="00FB5D83" w:rsidRDefault="007F4FBF" w:rsidP="00853C00">
            <w:pPr>
              <w:spacing w:line="360" w:lineRule="auto"/>
              <w:rPr>
                <w:rFonts w:ascii="Arial" w:hAnsi="Arial" w:cs="Arial"/>
                <w:sz w:val="24"/>
                <w:szCs w:val="24"/>
                <w:lang w:val="el-GR"/>
              </w:rPr>
            </w:pPr>
          </w:p>
        </w:tc>
      </w:tr>
      <w:tr w:rsidR="007F4FBF" w:rsidRPr="00FB5D83" w:rsidTr="007F4FBF">
        <w:trPr>
          <w:trHeight w:val="729"/>
        </w:trPr>
        <w:tc>
          <w:tcPr>
            <w:tcW w:w="3663" w:type="dxa"/>
            <w:tcBorders>
              <w:top w:val="single" w:sz="4" w:space="0" w:color="auto"/>
              <w:left w:val="single" w:sz="4" w:space="0" w:color="auto"/>
              <w:bottom w:val="single" w:sz="4" w:space="0" w:color="auto"/>
              <w:right w:val="single" w:sz="4" w:space="0" w:color="auto"/>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Name</w:t>
            </w:r>
          </w:p>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Student ID Number</w:t>
            </w:r>
          </w:p>
        </w:tc>
        <w:tc>
          <w:tcPr>
            <w:tcW w:w="7360" w:type="dxa"/>
            <w:gridSpan w:val="7"/>
            <w:tcBorders>
              <w:top w:val="single" w:sz="4" w:space="0" w:color="auto"/>
              <w:left w:val="nil"/>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b/>
                <w:sz w:val="24"/>
                <w:szCs w:val="24"/>
                <w:lang w:val="en-GB"/>
              </w:rPr>
            </w:pPr>
            <w:r w:rsidRPr="00FB5D83">
              <w:rPr>
                <w:rFonts w:ascii="Arial" w:hAnsi="Arial" w:cs="Arial"/>
                <w:b/>
                <w:sz w:val="24"/>
                <w:szCs w:val="24"/>
                <w:lang w:val="en-GB"/>
              </w:rPr>
              <w:t xml:space="preserve">DEEPINDER SINGH </w:t>
            </w:r>
          </w:p>
          <w:p w:rsidR="007F4FBF" w:rsidRPr="00FB5D83" w:rsidRDefault="007F4FBF" w:rsidP="00853C00">
            <w:pPr>
              <w:spacing w:line="360" w:lineRule="auto"/>
              <w:rPr>
                <w:rFonts w:ascii="Arial" w:hAnsi="Arial" w:cs="Arial"/>
                <w:b/>
                <w:sz w:val="24"/>
                <w:szCs w:val="24"/>
                <w:lang w:val="en-GB"/>
              </w:rPr>
            </w:pPr>
            <w:r w:rsidRPr="00FB5D83">
              <w:rPr>
                <w:rFonts w:ascii="Arial" w:hAnsi="Arial" w:cs="Arial"/>
                <w:b/>
                <w:sz w:val="24"/>
                <w:szCs w:val="24"/>
                <w:lang w:val="en-GB"/>
              </w:rPr>
              <w:t>1813078</w:t>
            </w:r>
          </w:p>
        </w:tc>
      </w:tr>
      <w:tr w:rsidR="007F4FBF" w:rsidRPr="00FB5D83" w:rsidTr="007F4FBF">
        <w:trPr>
          <w:trHeight w:val="754"/>
        </w:trPr>
        <w:tc>
          <w:tcPr>
            <w:tcW w:w="3663" w:type="dxa"/>
            <w:tcBorders>
              <w:top w:val="single" w:sz="4" w:space="0" w:color="auto"/>
              <w:left w:val="single" w:sz="4" w:space="0" w:color="auto"/>
              <w:bottom w:val="nil"/>
              <w:right w:val="single" w:sz="4" w:space="0" w:color="auto"/>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Module Title</w:t>
            </w:r>
          </w:p>
        </w:tc>
        <w:tc>
          <w:tcPr>
            <w:tcW w:w="7360" w:type="dxa"/>
            <w:gridSpan w:val="7"/>
            <w:tcBorders>
              <w:top w:val="single" w:sz="4" w:space="0" w:color="auto"/>
              <w:left w:val="nil"/>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sz w:val="24"/>
                <w:szCs w:val="24"/>
                <w:lang w:val="en-GB"/>
              </w:rPr>
            </w:pPr>
            <w:r w:rsidRPr="00FB5D83">
              <w:rPr>
                <w:rFonts w:ascii="Arial" w:hAnsi="Arial" w:cs="Arial"/>
                <w:sz w:val="24"/>
                <w:szCs w:val="24"/>
                <w:lang w:val="en-GB"/>
              </w:rPr>
              <w:t> </w:t>
            </w:r>
          </w:p>
          <w:p w:rsidR="007F4FBF" w:rsidRPr="00FB5D83" w:rsidRDefault="00821A3C" w:rsidP="00853C00">
            <w:pPr>
              <w:spacing w:line="360" w:lineRule="auto"/>
              <w:rPr>
                <w:rFonts w:ascii="Arial" w:hAnsi="Arial" w:cs="Arial"/>
                <w:sz w:val="24"/>
                <w:szCs w:val="24"/>
                <w:lang w:val="en-GB"/>
              </w:rPr>
            </w:pPr>
            <w:r w:rsidRPr="00FB5D83">
              <w:rPr>
                <w:rFonts w:ascii="Arial" w:hAnsi="Arial" w:cs="Arial"/>
                <w:sz w:val="24"/>
                <w:szCs w:val="24"/>
                <w:lang w:val="en-GB"/>
              </w:rPr>
              <w:t xml:space="preserve">PROBLEM SOLVING AND DECISION MAKING </w:t>
            </w:r>
            <w:r>
              <w:rPr>
                <w:rFonts w:ascii="Arial" w:hAnsi="Arial" w:cs="Arial"/>
                <w:sz w:val="24"/>
                <w:szCs w:val="24"/>
                <w:lang w:val="en-GB"/>
              </w:rPr>
              <w:t>(</w:t>
            </w:r>
            <w:r w:rsidRPr="00821A3C">
              <w:rPr>
                <w:rFonts w:ascii="Arial" w:hAnsi="Arial" w:cs="Arial"/>
                <w:b/>
                <w:sz w:val="24"/>
                <w:szCs w:val="24"/>
                <w:lang w:val="en-GB"/>
              </w:rPr>
              <w:t>RESIT</w:t>
            </w:r>
            <w:r>
              <w:rPr>
                <w:rFonts w:ascii="Arial" w:hAnsi="Arial" w:cs="Arial"/>
                <w:sz w:val="24"/>
                <w:szCs w:val="24"/>
                <w:lang w:val="en-GB"/>
              </w:rPr>
              <w:t>)</w:t>
            </w:r>
          </w:p>
        </w:tc>
      </w:tr>
      <w:tr w:rsidR="007F4FBF" w:rsidRPr="00FB5D83" w:rsidTr="007F4FBF">
        <w:trPr>
          <w:trHeight w:val="729"/>
        </w:trPr>
        <w:tc>
          <w:tcPr>
            <w:tcW w:w="3663" w:type="dxa"/>
            <w:tcBorders>
              <w:top w:val="single" w:sz="4" w:space="0" w:color="auto"/>
              <w:left w:val="single" w:sz="4" w:space="0" w:color="auto"/>
              <w:bottom w:val="single" w:sz="4" w:space="0" w:color="auto"/>
              <w:right w:val="single" w:sz="4" w:space="0" w:color="auto"/>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 xml:space="preserve">Module </w:t>
            </w:r>
          </w:p>
        </w:tc>
        <w:tc>
          <w:tcPr>
            <w:tcW w:w="7360" w:type="dxa"/>
            <w:gridSpan w:val="7"/>
            <w:tcBorders>
              <w:top w:val="single" w:sz="4" w:space="0" w:color="auto"/>
              <w:left w:val="nil"/>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sz w:val="24"/>
                <w:szCs w:val="24"/>
                <w:lang w:val="en-GB"/>
              </w:rPr>
            </w:pPr>
            <w:r w:rsidRPr="00FB5D83">
              <w:rPr>
                <w:rFonts w:ascii="Arial" w:hAnsi="Arial" w:cs="Arial"/>
                <w:sz w:val="24"/>
                <w:szCs w:val="24"/>
                <w:lang w:val="en-GB"/>
              </w:rPr>
              <w:t> </w:t>
            </w:r>
          </w:p>
          <w:p w:rsidR="007F4FBF" w:rsidRPr="00FB5D83" w:rsidRDefault="007F4FBF" w:rsidP="00853C00">
            <w:pPr>
              <w:spacing w:line="360" w:lineRule="auto"/>
              <w:rPr>
                <w:rFonts w:ascii="Arial" w:hAnsi="Arial" w:cs="Arial"/>
                <w:sz w:val="24"/>
                <w:szCs w:val="24"/>
                <w:lang w:val="en-GB"/>
              </w:rPr>
            </w:pPr>
            <w:r w:rsidRPr="00FB5D83">
              <w:rPr>
                <w:rFonts w:ascii="Arial" w:hAnsi="Arial" w:cs="Arial"/>
                <w:sz w:val="24"/>
                <w:szCs w:val="24"/>
                <w:lang w:val="en-GB"/>
              </w:rPr>
              <w:t>BMSW4004</w:t>
            </w:r>
          </w:p>
        </w:tc>
      </w:tr>
      <w:tr w:rsidR="007F4FBF" w:rsidRPr="00FB5D83" w:rsidTr="007F4FBF">
        <w:trPr>
          <w:trHeight w:val="729"/>
        </w:trPr>
        <w:tc>
          <w:tcPr>
            <w:tcW w:w="3663" w:type="dxa"/>
            <w:tcBorders>
              <w:top w:val="single" w:sz="4" w:space="0" w:color="auto"/>
              <w:left w:val="single" w:sz="4" w:space="0" w:color="auto"/>
              <w:bottom w:val="single" w:sz="4" w:space="0" w:color="auto"/>
              <w:right w:val="single" w:sz="4" w:space="0" w:color="auto"/>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Module Lecturer</w:t>
            </w:r>
          </w:p>
        </w:tc>
        <w:tc>
          <w:tcPr>
            <w:tcW w:w="7360" w:type="dxa"/>
            <w:gridSpan w:val="7"/>
            <w:tcBorders>
              <w:top w:val="single" w:sz="4" w:space="0" w:color="auto"/>
              <w:left w:val="nil"/>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sz w:val="24"/>
                <w:szCs w:val="24"/>
                <w:lang w:val="en-GB"/>
              </w:rPr>
            </w:pPr>
            <w:r w:rsidRPr="00FB5D83">
              <w:rPr>
                <w:rFonts w:ascii="Arial" w:hAnsi="Arial" w:cs="Arial"/>
                <w:sz w:val="24"/>
                <w:szCs w:val="24"/>
                <w:lang w:val="en-GB"/>
              </w:rPr>
              <w:t> </w:t>
            </w:r>
            <w:r w:rsidR="00B43DA9">
              <w:rPr>
                <w:rFonts w:ascii="Arial" w:hAnsi="Arial" w:cs="Arial"/>
                <w:sz w:val="24"/>
                <w:szCs w:val="24"/>
                <w:lang w:val="en-GB"/>
              </w:rPr>
              <w:t>SUNETH FERNANDO</w:t>
            </w:r>
          </w:p>
        </w:tc>
      </w:tr>
      <w:tr w:rsidR="007F4FBF" w:rsidRPr="00FB5D83" w:rsidTr="007F4FBF">
        <w:trPr>
          <w:trHeight w:val="702"/>
        </w:trPr>
        <w:tc>
          <w:tcPr>
            <w:tcW w:w="11022" w:type="dxa"/>
            <w:gridSpan w:val="8"/>
            <w:tcBorders>
              <w:top w:val="nil"/>
              <w:left w:val="single" w:sz="4" w:space="0" w:color="auto"/>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i/>
                <w:sz w:val="24"/>
                <w:szCs w:val="24"/>
                <w:lang w:val="en-GB"/>
              </w:rPr>
            </w:pPr>
            <w:r w:rsidRPr="00FB5D83">
              <w:rPr>
                <w:rFonts w:ascii="Arial" w:hAnsi="Arial" w:cs="Arial"/>
                <w:i/>
                <w:sz w:val="24"/>
                <w:szCs w:val="24"/>
                <w:lang w:val="en-GB"/>
              </w:rPr>
              <w:t xml:space="preserve"> </w:t>
            </w:r>
          </w:p>
        </w:tc>
      </w:tr>
      <w:tr w:rsidR="007F4FBF" w:rsidRPr="00FB5D83" w:rsidTr="007F4FBF">
        <w:trPr>
          <w:trHeight w:val="702"/>
        </w:trPr>
        <w:tc>
          <w:tcPr>
            <w:tcW w:w="3663" w:type="dxa"/>
            <w:tcBorders>
              <w:top w:val="nil"/>
              <w:left w:val="single" w:sz="4" w:space="0" w:color="auto"/>
              <w:bottom w:val="single" w:sz="4" w:space="0" w:color="auto"/>
              <w:right w:val="single" w:sz="4" w:space="0" w:color="auto"/>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Word Count</w:t>
            </w:r>
          </w:p>
        </w:tc>
        <w:tc>
          <w:tcPr>
            <w:tcW w:w="2450" w:type="dxa"/>
            <w:gridSpan w:val="3"/>
            <w:tcBorders>
              <w:top w:val="single" w:sz="4" w:space="0" w:color="auto"/>
              <w:left w:val="nil"/>
              <w:bottom w:val="single" w:sz="4" w:space="0" w:color="auto"/>
              <w:right w:val="nil"/>
            </w:tcBorders>
            <w:noWrap/>
            <w:vAlign w:val="center"/>
            <w:hideMark/>
          </w:tcPr>
          <w:p w:rsidR="007F4FBF" w:rsidRPr="00FB5D83" w:rsidRDefault="007F4FBF" w:rsidP="00853C00">
            <w:pPr>
              <w:spacing w:line="360" w:lineRule="auto"/>
              <w:rPr>
                <w:rFonts w:ascii="Arial" w:hAnsi="Arial" w:cs="Arial"/>
                <w:sz w:val="24"/>
                <w:szCs w:val="24"/>
                <w:lang w:val="en-GB"/>
              </w:rPr>
            </w:pPr>
            <w:r w:rsidRPr="00FB5D83">
              <w:rPr>
                <w:rFonts w:ascii="Arial" w:hAnsi="Arial" w:cs="Arial"/>
                <w:sz w:val="24"/>
                <w:szCs w:val="24"/>
                <w:lang w:val="en-GB"/>
              </w:rPr>
              <w:t> </w:t>
            </w:r>
          </w:p>
          <w:p w:rsidR="007F4FBF" w:rsidRPr="00FB5D83" w:rsidRDefault="008D7AC5" w:rsidP="00853C00">
            <w:pPr>
              <w:spacing w:line="360" w:lineRule="auto"/>
              <w:rPr>
                <w:rFonts w:ascii="Arial" w:hAnsi="Arial" w:cs="Arial"/>
                <w:b/>
                <w:sz w:val="24"/>
                <w:szCs w:val="24"/>
                <w:lang w:val="en-GB"/>
              </w:rPr>
            </w:pPr>
            <w:r>
              <w:rPr>
                <w:rFonts w:ascii="Arial" w:hAnsi="Arial" w:cs="Arial"/>
                <w:b/>
                <w:sz w:val="24"/>
                <w:szCs w:val="24"/>
                <w:lang w:val="en-GB"/>
              </w:rPr>
              <w:t>332</w:t>
            </w:r>
            <w:r w:rsidR="007F4FBF" w:rsidRPr="00FB5D83">
              <w:rPr>
                <w:rFonts w:ascii="Arial" w:hAnsi="Arial" w:cs="Arial"/>
                <w:b/>
                <w:sz w:val="24"/>
                <w:szCs w:val="24"/>
                <w:lang w:val="en-GB"/>
              </w:rPr>
              <w:t>0</w:t>
            </w:r>
          </w:p>
        </w:tc>
        <w:tc>
          <w:tcPr>
            <w:tcW w:w="2045" w:type="dxa"/>
            <w:gridSpan w:val="2"/>
            <w:tcBorders>
              <w:top w:val="single" w:sz="4" w:space="0" w:color="auto"/>
              <w:left w:val="single" w:sz="4" w:space="0" w:color="auto"/>
              <w:bottom w:val="single" w:sz="4" w:space="0" w:color="auto"/>
              <w:right w:val="single" w:sz="4" w:space="0" w:color="000000"/>
            </w:tcBorders>
            <w:noWrap/>
            <w:vAlign w:val="center"/>
            <w:hideMark/>
          </w:tcPr>
          <w:p w:rsidR="007F4FBF" w:rsidRPr="00FB5D83" w:rsidRDefault="007F4FBF" w:rsidP="00853C00">
            <w:pPr>
              <w:spacing w:line="360" w:lineRule="auto"/>
              <w:rPr>
                <w:rFonts w:ascii="Arial" w:hAnsi="Arial" w:cs="Arial"/>
                <w:b/>
                <w:bCs/>
                <w:sz w:val="24"/>
                <w:szCs w:val="24"/>
                <w:lang w:val="en-GB"/>
              </w:rPr>
            </w:pPr>
            <w:r w:rsidRPr="00FB5D83">
              <w:rPr>
                <w:rFonts w:ascii="Arial" w:hAnsi="Arial" w:cs="Arial"/>
                <w:b/>
                <w:bCs/>
                <w:sz w:val="24"/>
                <w:szCs w:val="24"/>
                <w:lang w:val="en-GB"/>
              </w:rPr>
              <w:t>Date Submitted</w:t>
            </w:r>
          </w:p>
        </w:tc>
        <w:tc>
          <w:tcPr>
            <w:tcW w:w="2864" w:type="dxa"/>
            <w:gridSpan w:val="2"/>
            <w:tcBorders>
              <w:top w:val="single" w:sz="4" w:space="0" w:color="auto"/>
              <w:left w:val="nil"/>
              <w:bottom w:val="single" w:sz="4" w:space="0" w:color="auto"/>
              <w:right w:val="single" w:sz="4" w:space="0" w:color="000000"/>
            </w:tcBorders>
            <w:noWrap/>
            <w:vAlign w:val="center"/>
            <w:hideMark/>
          </w:tcPr>
          <w:p w:rsidR="007F4FBF" w:rsidRPr="00FB5D83" w:rsidRDefault="00115DFD" w:rsidP="00853C00">
            <w:pPr>
              <w:spacing w:line="360" w:lineRule="auto"/>
              <w:rPr>
                <w:rFonts w:ascii="Arial" w:hAnsi="Arial" w:cs="Arial"/>
                <w:b/>
                <w:bCs/>
                <w:sz w:val="24"/>
                <w:szCs w:val="24"/>
                <w:lang w:val="en-GB"/>
              </w:rPr>
            </w:pPr>
            <w:r>
              <w:rPr>
                <w:rFonts w:ascii="Arial" w:hAnsi="Arial" w:cs="Arial"/>
                <w:b/>
                <w:bCs/>
                <w:sz w:val="24"/>
                <w:szCs w:val="24"/>
                <w:lang w:val="en-GB"/>
              </w:rPr>
              <w:t>16/08</w:t>
            </w:r>
            <w:bookmarkStart w:id="0" w:name="_GoBack"/>
            <w:bookmarkEnd w:id="0"/>
            <w:r w:rsidR="007F4FBF">
              <w:rPr>
                <w:rFonts w:ascii="Arial" w:hAnsi="Arial" w:cs="Arial"/>
                <w:b/>
                <w:bCs/>
                <w:sz w:val="24"/>
                <w:szCs w:val="24"/>
                <w:lang w:val="en-GB"/>
              </w:rPr>
              <w:t>/2020</w:t>
            </w:r>
            <w:r w:rsidR="007F4FBF" w:rsidRPr="00FB5D83">
              <w:rPr>
                <w:rFonts w:ascii="Arial" w:hAnsi="Arial" w:cs="Arial"/>
                <w:b/>
                <w:bCs/>
                <w:sz w:val="24"/>
                <w:szCs w:val="24"/>
                <w:lang w:val="en-GB"/>
              </w:rPr>
              <w:t xml:space="preserve"> </w:t>
            </w:r>
          </w:p>
        </w:tc>
      </w:tr>
    </w:tbl>
    <w:p w:rsidR="007F4FBF" w:rsidRDefault="007F4FBF" w:rsidP="007F4FBF">
      <w:pPr>
        <w:spacing w:line="360" w:lineRule="auto"/>
        <w:rPr>
          <w:rFonts w:ascii="Arial" w:hAnsi="Arial" w:cs="Arial"/>
          <w:sz w:val="24"/>
          <w:szCs w:val="24"/>
        </w:rPr>
      </w:pPr>
    </w:p>
    <w:p w:rsidR="007F4FBF" w:rsidRPr="00FB5D83" w:rsidRDefault="007F4FBF" w:rsidP="007F4FBF">
      <w:pPr>
        <w:spacing w:line="360" w:lineRule="auto"/>
        <w:rPr>
          <w:rFonts w:ascii="Arial" w:hAnsi="Arial" w:cs="Arial"/>
          <w:sz w:val="24"/>
          <w:szCs w:val="24"/>
        </w:rPr>
      </w:pPr>
    </w:p>
    <w:p w:rsidR="007F4FBF" w:rsidRDefault="007F4FBF" w:rsidP="007F4FBF">
      <w:pPr>
        <w:spacing w:line="360" w:lineRule="auto"/>
        <w:rPr>
          <w:rFonts w:ascii="Arial" w:hAnsi="Arial" w:cs="Arial"/>
          <w:sz w:val="24"/>
          <w:szCs w:val="24"/>
        </w:rPr>
      </w:pPr>
    </w:p>
    <w:p w:rsidR="00EA5330" w:rsidRPr="00FB5D83" w:rsidRDefault="00EA5330" w:rsidP="00EA5330">
      <w:pPr>
        <w:spacing w:line="360" w:lineRule="auto"/>
        <w:rPr>
          <w:rFonts w:ascii="Arial" w:hAnsi="Arial" w:cs="Arial"/>
          <w:sz w:val="24"/>
          <w:szCs w:val="24"/>
        </w:rPr>
      </w:pPr>
    </w:p>
    <w:p w:rsidR="00EA5330" w:rsidRDefault="00EA5330" w:rsidP="00EA5330">
      <w:pPr>
        <w:spacing w:line="360" w:lineRule="auto"/>
        <w:rPr>
          <w:rFonts w:ascii="Arial" w:hAnsi="Arial" w:cs="Arial"/>
          <w:sz w:val="24"/>
          <w:szCs w:val="24"/>
        </w:rPr>
      </w:pPr>
    </w:p>
    <w:p w:rsidR="0061109A" w:rsidRDefault="0061109A">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A16C07" w:rsidRPr="004628CD" w:rsidRDefault="00A16C07" w:rsidP="004628CD">
      <w:pPr>
        <w:jc w:val="center"/>
        <w:rPr>
          <w:rFonts w:ascii="Arial" w:hAnsi="Arial" w:cs="Arial"/>
          <w:b/>
          <w:sz w:val="24"/>
          <w:szCs w:val="24"/>
        </w:rPr>
      </w:pPr>
      <w:r w:rsidRPr="004628CD">
        <w:rPr>
          <w:rFonts w:ascii="Arial" w:hAnsi="Arial" w:cs="Arial"/>
          <w:b/>
          <w:sz w:val="24"/>
          <w:szCs w:val="24"/>
        </w:rPr>
        <w:lastRenderedPageBreak/>
        <w:t>TABLE OF CONTENTS</w:t>
      </w:r>
    </w:p>
    <w:p w:rsidR="00A16C07" w:rsidRDefault="005D72CF" w:rsidP="00A16C07">
      <w:pPr>
        <w:rPr>
          <w:rFonts w:ascii="Arial" w:hAnsi="Arial" w:cs="Arial"/>
          <w:bCs/>
          <w:sz w:val="24"/>
          <w:szCs w:val="24"/>
        </w:rPr>
      </w:pPr>
      <w:r w:rsidRPr="00100B9B">
        <w:rPr>
          <w:rFonts w:ascii="Arial" w:hAnsi="Arial" w:cs="Arial"/>
          <w:bCs/>
          <w:sz w:val="24"/>
          <w:szCs w:val="24"/>
        </w:rPr>
        <w:t>Introduction</w:t>
      </w:r>
      <w:r w:rsidR="00A16C07">
        <w:rPr>
          <w:rFonts w:ascii="Arial" w:hAnsi="Arial" w:cs="Arial"/>
          <w:bCs/>
          <w:sz w:val="24"/>
          <w:szCs w:val="24"/>
        </w:rPr>
        <w:t>………………………………………………………………………………</w:t>
      </w:r>
      <w:r>
        <w:rPr>
          <w:rFonts w:ascii="Arial" w:hAnsi="Arial" w:cs="Arial"/>
          <w:bCs/>
          <w:sz w:val="24"/>
          <w:szCs w:val="24"/>
        </w:rPr>
        <w:t>……...</w:t>
      </w:r>
      <w:r w:rsidR="00A16C07">
        <w:rPr>
          <w:rFonts w:ascii="Arial" w:hAnsi="Arial" w:cs="Arial"/>
          <w:bCs/>
          <w:sz w:val="24"/>
          <w:szCs w:val="24"/>
        </w:rPr>
        <w:t>4</w:t>
      </w:r>
    </w:p>
    <w:p w:rsidR="00A16C07" w:rsidRDefault="005214FB" w:rsidP="00A16C07">
      <w:pPr>
        <w:rPr>
          <w:rFonts w:ascii="Arial" w:hAnsi="Arial" w:cs="Arial"/>
          <w:bCs/>
          <w:sz w:val="24"/>
          <w:szCs w:val="24"/>
        </w:rPr>
      </w:pPr>
      <w:r w:rsidRPr="000B08AD">
        <w:rPr>
          <w:rFonts w:ascii="Arial" w:hAnsi="Arial" w:cs="Arial"/>
          <w:bCs/>
          <w:sz w:val="24"/>
          <w:szCs w:val="24"/>
        </w:rPr>
        <w:t xml:space="preserve">Definition </w:t>
      </w:r>
      <w:proofErr w:type="gramStart"/>
      <w:r w:rsidRPr="000B08AD">
        <w:rPr>
          <w:rFonts w:ascii="Arial" w:hAnsi="Arial" w:cs="Arial"/>
          <w:bCs/>
          <w:sz w:val="24"/>
          <w:szCs w:val="24"/>
        </w:rPr>
        <w:t>Of</w:t>
      </w:r>
      <w:proofErr w:type="gramEnd"/>
      <w:r w:rsidRPr="000B08AD">
        <w:rPr>
          <w:rFonts w:ascii="Arial" w:hAnsi="Arial" w:cs="Arial"/>
          <w:bCs/>
          <w:sz w:val="24"/>
          <w:szCs w:val="24"/>
        </w:rPr>
        <w:t xml:space="preserve"> Complex Problem</w:t>
      </w:r>
      <w:r w:rsidR="00A16C07">
        <w:rPr>
          <w:rFonts w:ascii="Arial" w:hAnsi="Arial" w:cs="Arial"/>
          <w:bCs/>
          <w:sz w:val="24"/>
          <w:szCs w:val="24"/>
        </w:rPr>
        <w:t>……</w:t>
      </w:r>
      <w:r w:rsidR="000B08AD">
        <w:rPr>
          <w:rFonts w:ascii="Arial" w:hAnsi="Arial" w:cs="Arial"/>
          <w:bCs/>
          <w:sz w:val="24"/>
          <w:szCs w:val="24"/>
        </w:rPr>
        <w:t>………………………………………………</w:t>
      </w:r>
      <w:r>
        <w:rPr>
          <w:rFonts w:ascii="Arial" w:hAnsi="Arial" w:cs="Arial"/>
          <w:bCs/>
          <w:sz w:val="24"/>
          <w:szCs w:val="24"/>
        </w:rPr>
        <w:t>…………</w:t>
      </w:r>
      <w:r w:rsidR="003347C4">
        <w:rPr>
          <w:rFonts w:ascii="Arial" w:hAnsi="Arial" w:cs="Arial"/>
          <w:bCs/>
          <w:sz w:val="24"/>
          <w:szCs w:val="24"/>
        </w:rPr>
        <w:t>.</w:t>
      </w:r>
      <w:r w:rsidR="00A16C07">
        <w:rPr>
          <w:rFonts w:ascii="Arial" w:hAnsi="Arial" w:cs="Arial"/>
          <w:bCs/>
          <w:sz w:val="24"/>
          <w:szCs w:val="24"/>
        </w:rPr>
        <w:t>5</w:t>
      </w:r>
    </w:p>
    <w:p w:rsidR="009C503E" w:rsidRDefault="005214FB" w:rsidP="00A16C07">
      <w:pPr>
        <w:rPr>
          <w:rFonts w:ascii="Arial" w:hAnsi="Arial" w:cs="Arial"/>
          <w:bCs/>
          <w:sz w:val="24"/>
          <w:szCs w:val="24"/>
        </w:rPr>
      </w:pPr>
      <w:r w:rsidRPr="009C503E">
        <w:rPr>
          <w:rFonts w:ascii="Arial" w:hAnsi="Arial" w:cs="Arial"/>
          <w:bCs/>
          <w:sz w:val="24"/>
          <w:szCs w:val="24"/>
        </w:rPr>
        <w:t xml:space="preserve">Nature </w:t>
      </w:r>
      <w:proofErr w:type="gramStart"/>
      <w:r w:rsidRPr="009C503E">
        <w:rPr>
          <w:rFonts w:ascii="Arial" w:hAnsi="Arial" w:cs="Arial"/>
          <w:bCs/>
          <w:sz w:val="24"/>
          <w:szCs w:val="24"/>
        </w:rPr>
        <w:t>And</w:t>
      </w:r>
      <w:proofErr w:type="gramEnd"/>
      <w:r w:rsidRPr="009C503E">
        <w:rPr>
          <w:rFonts w:ascii="Arial" w:hAnsi="Arial" w:cs="Arial"/>
          <w:bCs/>
          <w:sz w:val="24"/>
          <w:szCs w:val="24"/>
        </w:rPr>
        <w:t xml:space="preserve"> Impact Of Job </w:t>
      </w:r>
      <w:proofErr w:type="spellStart"/>
      <w:r w:rsidRPr="009C503E">
        <w:rPr>
          <w:rFonts w:ascii="Arial" w:hAnsi="Arial" w:cs="Arial"/>
          <w:bCs/>
          <w:sz w:val="24"/>
          <w:szCs w:val="24"/>
        </w:rPr>
        <w:t>Disatisfaction</w:t>
      </w:r>
      <w:proofErr w:type="spellEnd"/>
      <w:r w:rsidRPr="009C503E">
        <w:rPr>
          <w:rFonts w:ascii="Arial" w:hAnsi="Arial" w:cs="Arial"/>
          <w:bCs/>
          <w:sz w:val="24"/>
          <w:szCs w:val="24"/>
        </w:rPr>
        <w:t xml:space="preserve"> At Tesco</w:t>
      </w:r>
      <w:r w:rsidR="009C503E">
        <w:rPr>
          <w:rFonts w:ascii="Arial" w:hAnsi="Arial" w:cs="Arial"/>
          <w:bCs/>
          <w:sz w:val="24"/>
          <w:szCs w:val="24"/>
        </w:rPr>
        <w:t>………………………</w:t>
      </w:r>
      <w:r>
        <w:rPr>
          <w:rFonts w:ascii="Arial" w:hAnsi="Arial" w:cs="Arial"/>
          <w:bCs/>
          <w:sz w:val="24"/>
          <w:szCs w:val="24"/>
        </w:rPr>
        <w:t>…………………</w:t>
      </w:r>
      <w:r w:rsidR="009C503E">
        <w:rPr>
          <w:rFonts w:ascii="Arial" w:hAnsi="Arial" w:cs="Arial"/>
          <w:bCs/>
          <w:sz w:val="24"/>
          <w:szCs w:val="24"/>
        </w:rPr>
        <w:t>7</w:t>
      </w:r>
    </w:p>
    <w:p w:rsidR="00C662AA" w:rsidRDefault="005214FB" w:rsidP="00A16C07">
      <w:pPr>
        <w:rPr>
          <w:rFonts w:ascii="Arial" w:hAnsi="Arial" w:cs="Arial"/>
          <w:bCs/>
          <w:sz w:val="24"/>
          <w:szCs w:val="24"/>
        </w:rPr>
      </w:pPr>
      <w:r w:rsidRPr="00C662AA">
        <w:rPr>
          <w:rFonts w:ascii="Arial" w:hAnsi="Arial" w:cs="Arial"/>
          <w:bCs/>
          <w:sz w:val="24"/>
          <w:szCs w:val="24"/>
        </w:rPr>
        <w:t xml:space="preserve">Causes </w:t>
      </w:r>
      <w:proofErr w:type="gramStart"/>
      <w:r w:rsidRPr="00C662AA">
        <w:rPr>
          <w:rFonts w:ascii="Arial" w:hAnsi="Arial" w:cs="Arial"/>
          <w:bCs/>
          <w:sz w:val="24"/>
          <w:szCs w:val="24"/>
        </w:rPr>
        <w:t>Of</w:t>
      </w:r>
      <w:proofErr w:type="gramEnd"/>
      <w:r w:rsidRPr="00C662AA">
        <w:rPr>
          <w:rFonts w:ascii="Arial" w:hAnsi="Arial" w:cs="Arial"/>
          <w:bCs/>
          <w:sz w:val="24"/>
          <w:szCs w:val="24"/>
        </w:rPr>
        <w:t xml:space="preserve"> Job </w:t>
      </w:r>
      <w:proofErr w:type="spellStart"/>
      <w:r w:rsidRPr="00C662AA">
        <w:rPr>
          <w:rFonts w:ascii="Arial" w:hAnsi="Arial" w:cs="Arial"/>
          <w:bCs/>
          <w:sz w:val="24"/>
          <w:szCs w:val="24"/>
        </w:rPr>
        <w:t>Disatisfaction</w:t>
      </w:r>
      <w:proofErr w:type="spellEnd"/>
      <w:r w:rsidR="00C662AA">
        <w:rPr>
          <w:rFonts w:ascii="Arial" w:hAnsi="Arial" w:cs="Arial"/>
          <w:bCs/>
          <w:sz w:val="24"/>
          <w:szCs w:val="24"/>
        </w:rPr>
        <w:t>………………………………………………………</w:t>
      </w:r>
      <w:r>
        <w:rPr>
          <w:rFonts w:ascii="Arial" w:hAnsi="Arial" w:cs="Arial"/>
          <w:bCs/>
          <w:sz w:val="24"/>
          <w:szCs w:val="24"/>
        </w:rPr>
        <w:t>………….</w:t>
      </w:r>
      <w:r w:rsidR="00C662AA">
        <w:rPr>
          <w:rFonts w:ascii="Arial" w:hAnsi="Arial" w:cs="Arial"/>
          <w:bCs/>
          <w:sz w:val="24"/>
          <w:szCs w:val="24"/>
        </w:rPr>
        <w:t>9</w:t>
      </w:r>
    </w:p>
    <w:p w:rsidR="00A16C07" w:rsidRDefault="005214FB" w:rsidP="00A16C07">
      <w:pPr>
        <w:rPr>
          <w:rFonts w:ascii="Arial" w:hAnsi="Arial" w:cs="Arial"/>
          <w:bCs/>
          <w:sz w:val="24"/>
          <w:szCs w:val="24"/>
        </w:rPr>
      </w:pPr>
      <w:r w:rsidRPr="00FA2768">
        <w:rPr>
          <w:rFonts w:ascii="Arial" w:hAnsi="Arial" w:cs="Arial"/>
          <w:bCs/>
          <w:sz w:val="24"/>
          <w:szCs w:val="24"/>
        </w:rPr>
        <w:t xml:space="preserve">Analysis </w:t>
      </w:r>
      <w:proofErr w:type="gramStart"/>
      <w:r w:rsidRPr="00FA2768">
        <w:rPr>
          <w:rFonts w:ascii="Arial" w:hAnsi="Arial" w:cs="Arial"/>
          <w:bCs/>
          <w:sz w:val="24"/>
          <w:szCs w:val="24"/>
        </w:rPr>
        <w:t>Of</w:t>
      </w:r>
      <w:proofErr w:type="gramEnd"/>
      <w:r w:rsidRPr="00FA2768">
        <w:rPr>
          <w:rFonts w:ascii="Arial" w:hAnsi="Arial" w:cs="Arial"/>
          <w:bCs/>
          <w:sz w:val="24"/>
          <w:szCs w:val="24"/>
        </w:rPr>
        <w:t xml:space="preserve"> The Identified Problem, To Help Infor</w:t>
      </w:r>
      <w:r>
        <w:rPr>
          <w:rFonts w:ascii="Arial" w:hAnsi="Arial" w:cs="Arial"/>
          <w:bCs/>
          <w:sz w:val="24"/>
          <w:szCs w:val="24"/>
        </w:rPr>
        <w:t>m The Decision-Making Process</w:t>
      </w:r>
      <w:r w:rsidR="00E82EA5">
        <w:rPr>
          <w:rFonts w:ascii="Arial" w:hAnsi="Arial" w:cs="Arial"/>
          <w:bCs/>
          <w:sz w:val="24"/>
          <w:szCs w:val="24"/>
        </w:rPr>
        <w:t>…………………………………………………………………………</w:t>
      </w:r>
      <w:r>
        <w:rPr>
          <w:rFonts w:ascii="Arial" w:hAnsi="Arial" w:cs="Arial"/>
          <w:bCs/>
          <w:sz w:val="24"/>
          <w:szCs w:val="24"/>
        </w:rPr>
        <w:t>………………</w:t>
      </w:r>
      <w:r w:rsidR="00E82EA5">
        <w:rPr>
          <w:rFonts w:ascii="Arial" w:hAnsi="Arial" w:cs="Arial"/>
          <w:bCs/>
          <w:sz w:val="24"/>
          <w:szCs w:val="24"/>
        </w:rPr>
        <w:t>10</w:t>
      </w:r>
    </w:p>
    <w:p w:rsidR="00A16C07" w:rsidRDefault="005214FB" w:rsidP="00A16C07">
      <w:pPr>
        <w:rPr>
          <w:rFonts w:ascii="Arial" w:hAnsi="Arial" w:cs="Arial"/>
          <w:bCs/>
          <w:sz w:val="24"/>
          <w:szCs w:val="24"/>
        </w:rPr>
      </w:pPr>
      <w:r>
        <w:rPr>
          <w:rFonts w:ascii="Arial" w:hAnsi="Arial" w:cs="Arial"/>
          <w:bCs/>
          <w:sz w:val="24"/>
          <w:szCs w:val="24"/>
        </w:rPr>
        <w:t>Range Of Alternative Solutions To The Problem</w:t>
      </w:r>
      <w:r w:rsidR="00A16C07">
        <w:rPr>
          <w:rFonts w:ascii="Arial" w:hAnsi="Arial" w:cs="Arial"/>
          <w:bCs/>
          <w:sz w:val="24"/>
          <w:szCs w:val="24"/>
        </w:rPr>
        <w:t>………………………………………...</w:t>
      </w:r>
      <w:r w:rsidR="00DB119C">
        <w:rPr>
          <w:rFonts w:ascii="Arial" w:hAnsi="Arial" w:cs="Arial"/>
          <w:bCs/>
          <w:sz w:val="24"/>
          <w:szCs w:val="24"/>
        </w:rPr>
        <w:t>............................................................</w:t>
      </w:r>
      <w:r>
        <w:rPr>
          <w:rFonts w:ascii="Arial" w:hAnsi="Arial" w:cs="Arial"/>
          <w:bCs/>
          <w:sz w:val="24"/>
          <w:szCs w:val="24"/>
        </w:rPr>
        <w:t>.....</w:t>
      </w:r>
      <w:r w:rsidR="00DB119C">
        <w:rPr>
          <w:rFonts w:ascii="Arial" w:hAnsi="Arial" w:cs="Arial"/>
          <w:bCs/>
          <w:sz w:val="24"/>
          <w:szCs w:val="24"/>
        </w:rPr>
        <w:t>12</w:t>
      </w:r>
    </w:p>
    <w:p w:rsidR="00A16C07" w:rsidRDefault="00B107F0" w:rsidP="00A16C07">
      <w:pPr>
        <w:rPr>
          <w:rFonts w:ascii="Arial" w:hAnsi="Arial" w:cs="Arial"/>
          <w:bCs/>
          <w:sz w:val="24"/>
          <w:szCs w:val="24"/>
        </w:rPr>
      </w:pPr>
      <w:r>
        <w:rPr>
          <w:rFonts w:ascii="Arial" w:hAnsi="Arial" w:cs="Arial"/>
          <w:bCs/>
          <w:sz w:val="24"/>
          <w:szCs w:val="24"/>
        </w:rPr>
        <w:t xml:space="preserve">Using A Decision-Making Technique, Evaluating A Range Of Solution </w:t>
      </w:r>
      <w:proofErr w:type="gramStart"/>
      <w:r>
        <w:rPr>
          <w:rFonts w:ascii="Arial" w:hAnsi="Arial" w:cs="Arial"/>
          <w:bCs/>
          <w:sz w:val="24"/>
          <w:szCs w:val="24"/>
        </w:rPr>
        <w:t>To</w:t>
      </w:r>
      <w:proofErr w:type="gramEnd"/>
      <w:r>
        <w:rPr>
          <w:rFonts w:ascii="Arial" w:hAnsi="Arial" w:cs="Arial"/>
          <w:bCs/>
          <w:sz w:val="24"/>
          <w:szCs w:val="24"/>
        </w:rPr>
        <w:t xml:space="preserve"> Identify The Most Appropriate Option</w:t>
      </w:r>
      <w:r w:rsidR="00A24DF0">
        <w:rPr>
          <w:rFonts w:ascii="Arial" w:hAnsi="Arial" w:cs="Arial"/>
          <w:bCs/>
          <w:sz w:val="24"/>
          <w:szCs w:val="24"/>
        </w:rPr>
        <w:t>………………….……………………………………………………………………</w:t>
      </w:r>
      <w:r>
        <w:rPr>
          <w:rFonts w:ascii="Arial" w:hAnsi="Arial" w:cs="Arial"/>
          <w:bCs/>
          <w:sz w:val="24"/>
          <w:szCs w:val="24"/>
        </w:rPr>
        <w:t>….</w:t>
      </w:r>
      <w:r w:rsidR="00A24DF0">
        <w:rPr>
          <w:rFonts w:ascii="Arial" w:hAnsi="Arial" w:cs="Arial"/>
          <w:bCs/>
          <w:sz w:val="24"/>
          <w:szCs w:val="24"/>
        </w:rPr>
        <w:t>14</w:t>
      </w:r>
    </w:p>
    <w:p w:rsidR="006A4B2C" w:rsidRDefault="006A4B2C" w:rsidP="00A16C07">
      <w:pPr>
        <w:rPr>
          <w:rFonts w:ascii="Arial" w:hAnsi="Arial" w:cs="Arial"/>
          <w:bCs/>
          <w:sz w:val="24"/>
          <w:szCs w:val="24"/>
        </w:rPr>
      </w:pPr>
      <w:r w:rsidRPr="006A4B2C">
        <w:rPr>
          <w:rFonts w:ascii="Arial" w:hAnsi="Arial" w:cs="Arial"/>
          <w:bCs/>
          <w:sz w:val="24"/>
          <w:szCs w:val="24"/>
        </w:rPr>
        <w:t>Break-Even Analysis</w:t>
      </w:r>
      <w:r>
        <w:rPr>
          <w:rFonts w:ascii="Arial" w:hAnsi="Arial" w:cs="Arial"/>
          <w:bCs/>
          <w:sz w:val="24"/>
          <w:szCs w:val="24"/>
        </w:rPr>
        <w:t>………………………………………………………………………….15</w:t>
      </w:r>
    </w:p>
    <w:p w:rsidR="006A4B2C" w:rsidRDefault="006A4B2C" w:rsidP="00A16C07">
      <w:pPr>
        <w:rPr>
          <w:rFonts w:ascii="Arial" w:hAnsi="Arial" w:cs="Arial"/>
          <w:bCs/>
          <w:sz w:val="24"/>
          <w:szCs w:val="24"/>
        </w:rPr>
      </w:pPr>
      <w:r>
        <w:rPr>
          <w:rFonts w:ascii="Arial" w:hAnsi="Arial" w:cs="Arial"/>
          <w:bCs/>
          <w:sz w:val="24"/>
          <w:szCs w:val="24"/>
        </w:rPr>
        <w:t xml:space="preserve">Advantages of </w:t>
      </w:r>
      <w:r w:rsidRPr="006A4B2C">
        <w:rPr>
          <w:rFonts w:ascii="Arial" w:hAnsi="Arial" w:cs="Arial"/>
          <w:bCs/>
          <w:sz w:val="24"/>
          <w:szCs w:val="24"/>
        </w:rPr>
        <w:t>Break-Even Analysis</w:t>
      </w:r>
      <w:r>
        <w:rPr>
          <w:rFonts w:ascii="Arial" w:hAnsi="Arial" w:cs="Arial"/>
          <w:bCs/>
          <w:sz w:val="24"/>
          <w:szCs w:val="24"/>
        </w:rPr>
        <w:t>………………………………………………………..15</w:t>
      </w:r>
    </w:p>
    <w:p w:rsidR="00A16C07" w:rsidRDefault="00A16C07" w:rsidP="00A16C07">
      <w:pPr>
        <w:rPr>
          <w:rFonts w:ascii="Arial" w:hAnsi="Arial" w:cs="Arial"/>
          <w:bCs/>
          <w:sz w:val="24"/>
          <w:szCs w:val="24"/>
        </w:rPr>
      </w:pPr>
      <w:r>
        <w:rPr>
          <w:rFonts w:ascii="Arial" w:hAnsi="Arial" w:cs="Arial"/>
          <w:bCs/>
          <w:sz w:val="24"/>
          <w:szCs w:val="24"/>
        </w:rPr>
        <w:t xml:space="preserve">Developing </w:t>
      </w:r>
      <w:r w:rsidR="00D56489">
        <w:rPr>
          <w:rFonts w:ascii="Arial" w:hAnsi="Arial" w:cs="Arial"/>
          <w:bCs/>
          <w:sz w:val="24"/>
          <w:szCs w:val="24"/>
        </w:rPr>
        <w:t xml:space="preserve">A Plan </w:t>
      </w:r>
      <w:proofErr w:type="gramStart"/>
      <w:r w:rsidR="00D56489">
        <w:rPr>
          <w:rFonts w:ascii="Arial" w:hAnsi="Arial" w:cs="Arial"/>
          <w:bCs/>
          <w:sz w:val="24"/>
          <w:szCs w:val="24"/>
        </w:rPr>
        <w:t>For</w:t>
      </w:r>
      <w:proofErr w:type="gramEnd"/>
      <w:r w:rsidR="00D56489">
        <w:rPr>
          <w:rFonts w:ascii="Arial" w:hAnsi="Arial" w:cs="Arial"/>
          <w:bCs/>
          <w:sz w:val="24"/>
          <w:szCs w:val="24"/>
        </w:rPr>
        <w:t xml:space="preserve"> Implementing The Solution……………………………………….16</w:t>
      </w:r>
    </w:p>
    <w:p w:rsidR="00A16C07" w:rsidRDefault="00A16C07" w:rsidP="00A16C07">
      <w:pPr>
        <w:rPr>
          <w:rFonts w:ascii="Arial" w:hAnsi="Arial" w:cs="Arial"/>
          <w:bCs/>
          <w:sz w:val="24"/>
          <w:szCs w:val="24"/>
        </w:rPr>
      </w:pPr>
      <w:r>
        <w:rPr>
          <w:rFonts w:ascii="Arial" w:hAnsi="Arial" w:cs="Arial"/>
          <w:bCs/>
          <w:sz w:val="24"/>
          <w:szCs w:val="24"/>
        </w:rPr>
        <w:t xml:space="preserve">Communicating </w:t>
      </w:r>
      <w:proofErr w:type="gramStart"/>
      <w:r w:rsidR="003B66C4">
        <w:rPr>
          <w:rFonts w:ascii="Arial" w:hAnsi="Arial" w:cs="Arial"/>
          <w:bCs/>
          <w:sz w:val="24"/>
          <w:szCs w:val="24"/>
        </w:rPr>
        <w:t>The</w:t>
      </w:r>
      <w:proofErr w:type="gramEnd"/>
      <w:r w:rsidR="003B66C4">
        <w:rPr>
          <w:rFonts w:ascii="Arial" w:hAnsi="Arial" w:cs="Arial"/>
          <w:bCs/>
          <w:sz w:val="24"/>
          <w:szCs w:val="24"/>
        </w:rPr>
        <w:t xml:space="preserve"> Plan To Stakeholders</w:t>
      </w:r>
      <w:r>
        <w:rPr>
          <w:rFonts w:ascii="Arial" w:hAnsi="Arial" w:cs="Arial"/>
          <w:bCs/>
          <w:sz w:val="24"/>
          <w:szCs w:val="24"/>
        </w:rPr>
        <w:t>……………………………………………</w:t>
      </w:r>
      <w:r w:rsidR="003B66C4">
        <w:rPr>
          <w:rFonts w:ascii="Arial" w:hAnsi="Arial" w:cs="Arial"/>
          <w:bCs/>
          <w:sz w:val="24"/>
          <w:szCs w:val="24"/>
        </w:rPr>
        <w:t>…..</w:t>
      </w:r>
      <w:r>
        <w:rPr>
          <w:rFonts w:ascii="Arial" w:hAnsi="Arial" w:cs="Arial"/>
          <w:bCs/>
          <w:sz w:val="24"/>
          <w:szCs w:val="24"/>
        </w:rPr>
        <w:t>1</w:t>
      </w:r>
      <w:r w:rsidR="003B66C4">
        <w:rPr>
          <w:rFonts w:ascii="Arial" w:hAnsi="Arial" w:cs="Arial"/>
          <w:bCs/>
          <w:sz w:val="24"/>
          <w:szCs w:val="24"/>
        </w:rPr>
        <w:t>8</w:t>
      </w:r>
    </w:p>
    <w:p w:rsidR="00A16C07" w:rsidRDefault="00A16C07" w:rsidP="00A16C07">
      <w:pPr>
        <w:rPr>
          <w:rFonts w:ascii="Arial" w:hAnsi="Arial" w:cs="Arial"/>
          <w:bCs/>
          <w:sz w:val="24"/>
          <w:szCs w:val="24"/>
        </w:rPr>
      </w:pPr>
      <w:r>
        <w:rPr>
          <w:rFonts w:ascii="Arial" w:hAnsi="Arial" w:cs="Arial"/>
          <w:bCs/>
          <w:sz w:val="24"/>
          <w:szCs w:val="24"/>
        </w:rPr>
        <w:t xml:space="preserve">Assessment </w:t>
      </w:r>
      <w:proofErr w:type="gramStart"/>
      <w:r w:rsidR="003B66C4">
        <w:rPr>
          <w:rFonts w:ascii="Arial" w:hAnsi="Arial" w:cs="Arial"/>
          <w:bCs/>
          <w:sz w:val="24"/>
          <w:szCs w:val="24"/>
        </w:rPr>
        <w:t>Of</w:t>
      </w:r>
      <w:proofErr w:type="gramEnd"/>
      <w:r w:rsidR="003B66C4">
        <w:rPr>
          <w:rFonts w:ascii="Arial" w:hAnsi="Arial" w:cs="Arial"/>
          <w:bCs/>
          <w:sz w:val="24"/>
          <w:szCs w:val="24"/>
        </w:rPr>
        <w:t xml:space="preserve"> Appropriate Monitoring And Review Techniques To Ensure Successful Implementation Of The Solution</w:t>
      </w:r>
      <w:r>
        <w:rPr>
          <w:rFonts w:ascii="Arial" w:hAnsi="Arial" w:cs="Arial"/>
          <w:bCs/>
          <w:sz w:val="24"/>
          <w:szCs w:val="24"/>
        </w:rPr>
        <w:t>…………………………………………………………</w:t>
      </w:r>
      <w:r w:rsidR="003B66C4">
        <w:rPr>
          <w:rFonts w:ascii="Arial" w:hAnsi="Arial" w:cs="Arial"/>
          <w:bCs/>
          <w:sz w:val="24"/>
          <w:szCs w:val="24"/>
        </w:rPr>
        <w:t>….</w:t>
      </w:r>
      <w:r>
        <w:rPr>
          <w:rFonts w:ascii="Arial" w:hAnsi="Arial" w:cs="Arial"/>
          <w:bCs/>
          <w:sz w:val="24"/>
          <w:szCs w:val="24"/>
        </w:rPr>
        <w:t>1</w:t>
      </w:r>
      <w:r w:rsidR="003B66C4">
        <w:rPr>
          <w:rFonts w:ascii="Arial" w:hAnsi="Arial" w:cs="Arial"/>
          <w:bCs/>
          <w:sz w:val="24"/>
          <w:szCs w:val="24"/>
        </w:rPr>
        <w:t>9</w:t>
      </w:r>
    </w:p>
    <w:p w:rsidR="00A16C07" w:rsidRDefault="00A16C07" w:rsidP="00A16C07">
      <w:pPr>
        <w:rPr>
          <w:rFonts w:ascii="Arial" w:hAnsi="Arial" w:cs="Arial"/>
          <w:bCs/>
          <w:sz w:val="24"/>
          <w:szCs w:val="24"/>
        </w:rPr>
      </w:pPr>
      <w:r>
        <w:rPr>
          <w:rFonts w:ascii="Arial" w:hAnsi="Arial" w:cs="Arial"/>
          <w:bCs/>
          <w:sz w:val="24"/>
          <w:szCs w:val="24"/>
        </w:rPr>
        <w:t>Conclusion………………………………………………………………………………</w:t>
      </w:r>
      <w:r w:rsidR="005E77B5">
        <w:rPr>
          <w:rFonts w:ascii="Arial" w:hAnsi="Arial" w:cs="Arial"/>
          <w:bCs/>
          <w:sz w:val="24"/>
          <w:szCs w:val="24"/>
        </w:rPr>
        <w:t>…….21</w:t>
      </w:r>
    </w:p>
    <w:p w:rsidR="00A16C07" w:rsidRPr="00100B9B" w:rsidRDefault="00A16C07" w:rsidP="00A16C07">
      <w:pPr>
        <w:rPr>
          <w:rFonts w:ascii="Arial" w:hAnsi="Arial" w:cs="Arial"/>
          <w:bCs/>
          <w:sz w:val="24"/>
          <w:szCs w:val="24"/>
        </w:rPr>
      </w:pPr>
      <w:r>
        <w:rPr>
          <w:rFonts w:ascii="Arial" w:hAnsi="Arial" w:cs="Arial"/>
          <w:bCs/>
          <w:sz w:val="24"/>
          <w:szCs w:val="24"/>
        </w:rPr>
        <w:t>References………………………………………………………………………………</w:t>
      </w:r>
      <w:r w:rsidR="005E77B5">
        <w:rPr>
          <w:rFonts w:ascii="Arial" w:hAnsi="Arial" w:cs="Arial"/>
          <w:bCs/>
          <w:sz w:val="24"/>
          <w:szCs w:val="24"/>
        </w:rPr>
        <w:t>……22</w:t>
      </w: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63241E" w:rsidRDefault="0063241E">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4628CD" w:rsidRDefault="004628CD">
      <w:pPr>
        <w:rPr>
          <w:rFonts w:ascii="Arial" w:hAnsi="Arial" w:cs="Arial"/>
          <w:sz w:val="24"/>
          <w:szCs w:val="24"/>
        </w:rPr>
      </w:pPr>
    </w:p>
    <w:p w:rsidR="009603C8" w:rsidRDefault="009603C8">
      <w:pPr>
        <w:rPr>
          <w:rFonts w:ascii="Arial" w:hAnsi="Arial" w:cs="Arial"/>
          <w:b/>
          <w:sz w:val="24"/>
          <w:szCs w:val="24"/>
        </w:rPr>
      </w:pPr>
      <w:r>
        <w:rPr>
          <w:rFonts w:ascii="Arial" w:hAnsi="Arial" w:cs="Arial"/>
          <w:b/>
          <w:sz w:val="24"/>
          <w:szCs w:val="24"/>
        </w:rPr>
        <w:t>SLIDE 1</w:t>
      </w:r>
    </w:p>
    <w:p w:rsidR="009603C8" w:rsidRDefault="009603C8">
      <w:pPr>
        <w:rPr>
          <w:rFonts w:ascii="Arial" w:hAnsi="Arial" w:cs="Arial"/>
          <w:b/>
          <w:sz w:val="24"/>
          <w:szCs w:val="24"/>
        </w:rPr>
      </w:pPr>
      <w:r>
        <w:rPr>
          <w:rFonts w:ascii="Arial" w:hAnsi="Arial" w:cs="Arial"/>
          <w:b/>
          <w:sz w:val="24"/>
          <w:szCs w:val="24"/>
        </w:rPr>
        <w:br/>
      </w:r>
      <w:r w:rsidRPr="00FD3DEB">
        <w:rPr>
          <w:noProof/>
        </w:rPr>
        <w:drawing>
          <wp:inline distT="0" distB="0" distL="0" distR="0" wp14:anchorId="153C34D3" wp14:editId="41C33561">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lide1.JPG"/>
                    <pic:cNvPicPr/>
                  </pic:nvPicPr>
                  <pic:blipFill>
                    <a:blip r:embed="rId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9603C8" w:rsidRDefault="009603C8">
      <w:pPr>
        <w:rPr>
          <w:rFonts w:ascii="Arial" w:hAnsi="Arial" w:cs="Arial"/>
          <w:b/>
          <w:sz w:val="24"/>
          <w:szCs w:val="24"/>
        </w:rPr>
      </w:pPr>
    </w:p>
    <w:p w:rsidR="009603C8" w:rsidRDefault="009603C8">
      <w:pPr>
        <w:rPr>
          <w:rFonts w:ascii="Arial" w:hAnsi="Arial" w:cs="Arial"/>
          <w:b/>
          <w:sz w:val="24"/>
          <w:szCs w:val="24"/>
        </w:rPr>
      </w:pPr>
    </w:p>
    <w:p w:rsidR="009603C8" w:rsidRDefault="009603C8">
      <w:pPr>
        <w:rPr>
          <w:rFonts w:ascii="Arial" w:hAnsi="Arial" w:cs="Arial"/>
          <w:b/>
          <w:sz w:val="24"/>
          <w:szCs w:val="24"/>
        </w:rPr>
      </w:pPr>
    </w:p>
    <w:p w:rsidR="009603C8" w:rsidRDefault="009603C8">
      <w:pPr>
        <w:rPr>
          <w:rFonts w:ascii="Arial" w:hAnsi="Arial" w:cs="Arial"/>
          <w:b/>
          <w:sz w:val="24"/>
          <w:szCs w:val="24"/>
        </w:rPr>
      </w:pPr>
    </w:p>
    <w:p w:rsidR="009603C8" w:rsidRDefault="009603C8">
      <w:pPr>
        <w:rPr>
          <w:rFonts w:ascii="Arial" w:hAnsi="Arial" w:cs="Arial"/>
          <w:b/>
          <w:sz w:val="24"/>
          <w:szCs w:val="24"/>
        </w:rPr>
      </w:pPr>
    </w:p>
    <w:p w:rsidR="009603C8" w:rsidRDefault="009603C8">
      <w:pPr>
        <w:rPr>
          <w:rFonts w:ascii="Arial" w:hAnsi="Arial" w:cs="Arial"/>
          <w:b/>
          <w:sz w:val="24"/>
          <w:szCs w:val="24"/>
        </w:rPr>
      </w:pPr>
    </w:p>
    <w:p w:rsidR="008A537F" w:rsidRDefault="008A537F">
      <w:pPr>
        <w:rPr>
          <w:rFonts w:ascii="Arial" w:hAnsi="Arial" w:cs="Arial"/>
          <w:b/>
          <w:sz w:val="24"/>
          <w:szCs w:val="24"/>
        </w:rPr>
      </w:pPr>
    </w:p>
    <w:p w:rsidR="004628CD" w:rsidRDefault="004628CD" w:rsidP="00362CD9">
      <w:pPr>
        <w:jc w:val="center"/>
        <w:rPr>
          <w:rFonts w:ascii="Arial" w:hAnsi="Arial" w:cs="Arial"/>
          <w:b/>
          <w:sz w:val="24"/>
          <w:szCs w:val="24"/>
        </w:rPr>
      </w:pPr>
      <w:r w:rsidRPr="004628CD">
        <w:rPr>
          <w:rFonts w:ascii="Arial" w:hAnsi="Arial" w:cs="Arial"/>
          <w:b/>
          <w:sz w:val="24"/>
          <w:szCs w:val="24"/>
        </w:rPr>
        <w:lastRenderedPageBreak/>
        <w:t>INTRODUCTION</w:t>
      </w:r>
    </w:p>
    <w:p w:rsidR="00F84C05" w:rsidRPr="00FD3DEB" w:rsidRDefault="00F84C05" w:rsidP="00F84C05">
      <w:pPr>
        <w:pStyle w:val="Normal1"/>
        <w:spacing w:line="360" w:lineRule="auto"/>
        <w:jc w:val="both"/>
        <w:rPr>
          <w:b/>
        </w:rPr>
      </w:pPr>
      <w:r>
        <w:rPr>
          <w:b/>
        </w:rPr>
        <w:t>SLIDE 2</w:t>
      </w:r>
    </w:p>
    <w:p w:rsidR="00F84C05" w:rsidRDefault="00F84C05" w:rsidP="00F17792">
      <w:pPr>
        <w:pStyle w:val="Normal1"/>
        <w:spacing w:before="200" w:after="200" w:line="360" w:lineRule="auto"/>
        <w:jc w:val="both"/>
        <w:rPr>
          <w:rFonts w:eastAsia="Times New Roman"/>
        </w:rPr>
      </w:pPr>
      <w:r>
        <w:rPr>
          <w:rFonts w:eastAsia="Times New Roman"/>
          <w:noProof/>
        </w:rPr>
        <w:drawing>
          <wp:inline distT="0" distB="0" distL="0" distR="0" wp14:anchorId="6AB46069" wp14:editId="24E38BF1">
            <wp:extent cx="6722753" cy="3781549"/>
            <wp:effectExtent l="0" t="0" r="190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lide2.JPG"/>
                    <pic:cNvPicPr/>
                  </pic:nvPicPr>
                  <pic:blipFill>
                    <a:blip r:embed="rId8">
                      <a:extLst>
                        <a:ext uri="{28A0092B-C50C-407E-A947-70E740481C1C}">
                          <a14:useLocalDpi xmlns:a14="http://schemas.microsoft.com/office/drawing/2010/main" val="0"/>
                        </a:ext>
                      </a:extLst>
                    </a:blip>
                    <a:stretch>
                      <a:fillRect/>
                    </a:stretch>
                  </pic:blipFill>
                  <pic:spPr>
                    <a:xfrm>
                      <a:off x="0" y="0"/>
                      <a:ext cx="6749671" cy="3796691"/>
                    </a:xfrm>
                    <a:prstGeom prst="rect">
                      <a:avLst/>
                    </a:prstGeom>
                  </pic:spPr>
                </pic:pic>
              </a:graphicData>
            </a:graphic>
          </wp:inline>
        </w:drawing>
      </w:r>
    </w:p>
    <w:p w:rsidR="003D1FC1" w:rsidRDefault="003D1FC1">
      <w:pPr>
        <w:rPr>
          <w:rFonts w:ascii="Arial" w:hAnsi="Arial" w:cs="Arial"/>
          <w:b/>
          <w:sz w:val="24"/>
          <w:szCs w:val="24"/>
        </w:rPr>
      </w:pPr>
    </w:p>
    <w:p w:rsidR="004628CD" w:rsidRDefault="009E3F60">
      <w:pPr>
        <w:rPr>
          <w:rFonts w:ascii="Arial" w:hAnsi="Arial" w:cs="Arial"/>
          <w:sz w:val="24"/>
          <w:szCs w:val="24"/>
        </w:rPr>
      </w:pPr>
      <w:r w:rsidRPr="009E3F60">
        <w:rPr>
          <w:rFonts w:ascii="Arial" w:hAnsi="Arial" w:cs="Arial"/>
          <w:sz w:val="24"/>
          <w:szCs w:val="24"/>
        </w:rPr>
        <w:t>Problem-solving and decision making are significant aptitudes to maintain a business or an association effectively and proficiently. These task further arrangements with the use of fitting dynamic procedures to take care of the perplexing issue that emerged in the association. It likewise manages different designs for executing the arrangements, conveying the arrangement to the partners and checking and survey strategies to guarantee effective usage of the arrangement. Critical thinking methods include the dynamic methodology and it is the significant quality that an innovator in an association must have. This task manages a mind boggling issue that emerges in an association and use of dynamic strategies to limit or moderate this issue.</w:t>
      </w:r>
      <w:r>
        <w:rPr>
          <w:rFonts w:ascii="Arial" w:hAnsi="Arial" w:cs="Arial"/>
          <w:sz w:val="24"/>
          <w:szCs w:val="24"/>
        </w:rPr>
        <w:br/>
      </w:r>
      <w:r w:rsidR="00E54482" w:rsidRPr="00E54482">
        <w:rPr>
          <w:rFonts w:ascii="Arial" w:hAnsi="Arial" w:cs="Arial"/>
          <w:sz w:val="24"/>
          <w:szCs w:val="24"/>
        </w:rPr>
        <w:t xml:space="preserve">This presentation will be based on the context of Tesco. It will state the impact of job dissatisfaction in employee’s performance and Tesco’s productivity. It will then state how Tesco manages it and will propose range of alternative solutions to the problem.  </w:t>
      </w:r>
    </w:p>
    <w:p w:rsidR="00D30D5D" w:rsidRDefault="00D30D5D">
      <w:pPr>
        <w:rPr>
          <w:rFonts w:ascii="Arial" w:hAnsi="Arial" w:cs="Arial"/>
          <w:sz w:val="24"/>
          <w:szCs w:val="24"/>
        </w:rPr>
      </w:pPr>
    </w:p>
    <w:p w:rsidR="00D30D5D" w:rsidRDefault="00D30D5D">
      <w:pPr>
        <w:rPr>
          <w:rFonts w:ascii="Arial" w:hAnsi="Arial" w:cs="Arial"/>
          <w:sz w:val="24"/>
          <w:szCs w:val="24"/>
        </w:rPr>
      </w:pPr>
    </w:p>
    <w:p w:rsidR="00D41C36" w:rsidRDefault="00DD6B2A" w:rsidP="00362CD9">
      <w:pPr>
        <w:jc w:val="center"/>
        <w:rPr>
          <w:rFonts w:ascii="Arial" w:hAnsi="Arial" w:cs="Arial"/>
          <w:b/>
          <w:sz w:val="24"/>
          <w:szCs w:val="24"/>
        </w:rPr>
      </w:pPr>
      <w:r w:rsidRPr="00DD6B2A">
        <w:rPr>
          <w:rFonts w:ascii="Arial" w:hAnsi="Arial" w:cs="Arial"/>
          <w:b/>
          <w:sz w:val="24"/>
          <w:szCs w:val="24"/>
        </w:rPr>
        <w:lastRenderedPageBreak/>
        <w:t>DEFINITION OF COMPLEX PROBLEM</w:t>
      </w:r>
    </w:p>
    <w:p w:rsidR="00DD6B2A" w:rsidRDefault="00DD6B2A">
      <w:pPr>
        <w:rPr>
          <w:rFonts w:ascii="Arial" w:hAnsi="Arial" w:cs="Arial"/>
          <w:b/>
          <w:sz w:val="24"/>
          <w:szCs w:val="24"/>
        </w:rPr>
      </w:pPr>
      <w:r>
        <w:rPr>
          <w:rFonts w:ascii="Arial" w:hAnsi="Arial" w:cs="Arial"/>
          <w:b/>
          <w:sz w:val="24"/>
          <w:szCs w:val="24"/>
        </w:rPr>
        <w:t>SLIDE 3</w:t>
      </w:r>
    </w:p>
    <w:p w:rsidR="00BF3286" w:rsidRPr="00DD6B2A" w:rsidRDefault="000168F3">
      <w:pPr>
        <w:rPr>
          <w:rFonts w:ascii="Arial" w:hAnsi="Arial" w:cs="Arial"/>
          <w:b/>
          <w:sz w:val="24"/>
          <w:szCs w:val="24"/>
        </w:rPr>
      </w:pPr>
      <w:r>
        <w:rPr>
          <w:noProof/>
        </w:rPr>
        <w:drawing>
          <wp:inline distT="0" distB="0" distL="0" distR="0" wp14:anchorId="47BE7244" wp14:editId="70327D62">
            <wp:extent cx="6439065" cy="36219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ide3.JPG"/>
                    <pic:cNvPicPr/>
                  </pic:nvPicPr>
                  <pic:blipFill>
                    <a:blip r:embed="rId9">
                      <a:extLst>
                        <a:ext uri="{28A0092B-C50C-407E-A947-70E740481C1C}">
                          <a14:useLocalDpi xmlns:a14="http://schemas.microsoft.com/office/drawing/2010/main" val="0"/>
                        </a:ext>
                      </a:extLst>
                    </a:blip>
                    <a:stretch>
                      <a:fillRect/>
                    </a:stretch>
                  </pic:blipFill>
                  <pic:spPr>
                    <a:xfrm>
                      <a:off x="0" y="0"/>
                      <a:ext cx="6451239" cy="3628822"/>
                    </a:xfrm>
                    <a:prstGeom prst="rect">
                      <a:avLst/>
                    </a:prstGeom>
                  </pic:spPr>
                </pic:pic>
              </a:graphicData>
            </a:graphic>
          </wp:inline>
        </w:drawing>
      </w:r>
    </w:p>
    <w:p w:rsidR="00DA0535" w:rsidRDefault="00DA0535">
      <w:pPr>
        <w:rPr>
          <w:rFonts w:ascii="Arial" w:hAnsi="Arial" w:cs="Arial"/>
          <w:sz w:val="24"/>
          <w:szCs w:val="24"/>
        </w:rPr>
      </w:pPr>
    </w:p>
    <w:p w:rsidR="00DA0535" w:rsidRPr="00DA0535" w:rsidRDefault="00442B38" w:rsidP="00DA0535">
      <w:pPr>
        <w:rPr>
          <w:rFonts w:ascii="Arial" w:hAnsi="Arial" w:cs="Arial"/>
          <w:sz w:val="24"/>
          <w:szCs w:val="24"/>
        </w:rPr>
      </w:pPr>
      <w:r w:rsidRPr="00442B38">
        <w:rPr>
          <w:rFonts w:ascii="Arial" w:hAnsi="Arial" w:cs="Arial"/>
          <w:sz w:val="24"/>
          <w:szCs w:val="24"/>
        </w:rPr>
        <w:t>Problems in the workplace are one of the most generic issues that hamper the organization’s functioning and reduce the efficiency of the workplace. Job dissatisfaction is referred towards negative feelings or unhappy about the working environment (Coyne et al. 2017, p. 62). There are several factors that results in job dissatisfaction. Some of the primary factors are high work-load, lack of recognition, poor work-life balance and low pay level</w:t>
      </w:r>
      <w:r>
        <w:rPr>
          <w:rFonts w:ascii="Arial" w:hAnsi="Arial" w:cs="Arial"/>
          <w:sz w:val="24"/>
          <w:szCs w:val="24"/>
        </w:rPr>
        <w:t>.  (Birks et al. 2017, p. 451)</w:t>
      </w:r>
    </w:p>
    <w:p w:rsidR="00DA0535" w:rsidRDefault="00DA0535" w:rsidP="00DA0535">
      <w:pPr>
        <w:rPr>
          <w:rFonts w:ascii="Arial" w:hAnsi="Arial" w:cs="Arial"/>
          <w:sz w:val="24"/>
          <w:szCs w:val="24"/>
        </w:rPr>
      </w:pPr>
    </w:p>
    <w:p w:rsidR="00735CC5" w:rsidRDefault="00735CC5" w:rsidP="00DA0535">
      <w:pPr>
        <w:rPr>
          <w:rFonts w:ascii="Arial" w:hAnsi="Arial" w:cs="Arial"/>
          <w:sz w:val="24"/>
          <w:szCs w:val="24"/>
        </w:rPr>
      </w:pPr>
    </w:p>
    <w:p w:rsidR="00735CC5" w:rsidRDefault="00735CC5" w:rsidP="00DA0535">
      <w:pPr>
        <w:rPr>
          <w:rFonts w:ascii="Arial" w:hAnsi="Arial" w:cs="Arial"/>
          <w:sz w:val="24"/>
          <w:szCs w:val="24"/>
        </w:rPr>
      </w:pPr>
    </w:p>
    <w:p w:rsidR="00735CC5" w:rsidRDefault="00735CC5" w:rsidP="00DA0535">
      <w:pPr>
        <w:rPr>
          <w:rFonts w:ascii="Arial" w:hAnsi="Arial" w:cs="Arial"/>
          <w:sz w:val="24"/>
          <w:szCs w:val="24"/>
        </w:rPr>
      </w:pPr>
    </w:p>
    <w:p w:rsidR="00735CC5" w:rsidRDefault="00735CC5" w:rsidP="00DA0535">
      <w:pPr>
        <w:rPr>
          <w:rFonts w:ascii="Arial" w:hAnsi="Arial" w:cs="Arial"/>
          <w:sz w:val="24"/>
          <w:szCs w:val="24"/>
        </w:rPr>
      </w:pPr>
    </w:p>
    <w:p w:rsidR="00735CC5" w:rsidRDefault="00735CC5" w:rsidP="00DA0535">
      <w:pPr>
        <w:rPr>
          <w:rFonts w:ascii="Arial" w:hAnsi="Arial" w:cs="Arial"/>
          <w:sz w:val="24"/>
          <w:szCs w:val="24"/>
        </w:rPr>
      </w:pPr>
    </w:p>
    <w:p w:rsidR="00735CC5" w:rsidRPr="00DA0535" w:rsidRDefault="00735CC5" w:rsidP="00DA0535">
      <w:pPr>
        <w:rPr>
          <w:rFonts w:ascii="Arial" w:hAnsi="Arial" w:cs="Arial"/>
          <w:sz w:val="24"/>
          <w:szCs w:val="24"/>
        </w:rPr>
      </w:pPr>
      <w:r>
        <w:rPr>
          <w:rFonts w:eastAsia="Times New Roman"/>
          <w:b/>
          <w:noProof/>
        </w:rPr>
        <w:lastRenderedPageBreak/>
        <w:drawing>
          <wp:inline distT="0" distB="0" distL="0" distR="0" wp14:anchorId="70741D50" wp14:editId="3195849E">
            <wp:extent cx="6607959" cy="371697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EPSIN-PSDM-2000_050420_00054-R1.jpg"/>
                    <pic:cNvPicPr/>
                  </pic:nvPicPr>
                  <pic:blipFill>
                    <a:blip r:embed="rId10">
                      <a:extLst>
                        <a:ext uri="{28A0092B-C50C-407E-A947-70E740481C1C}">
                          <a14:useLocalDpi xmlns:a14="http://schemas.microsoft.com/office/drawing/2010/main" val="0"/>
                        </a:ext>
                      </a:extLst>
                    </a:blip>
                    <a:stretch>
                      <a:fillRect/>
                    </a:stretch>
                  </pic:blipFill>
                  <pic:spPr>
                    <a:xfrm>
                      <a:off x="0" y="0"/>
                      <a:ext cx="6620452" cy="3724004"/>
                    </a:xfrm>
                    <a:prstGeom prst="rect">
                      <a:avLst/>
                    </a:prstGeom>
                  </pic:spPr>
                </pic:pic>
              </a:graphicData>
            </a:graphic>
          </wp:inline>
        </w:drawing>
      </w:r>
    </w:p>
    <w:p w:rsidR="00DA0535" w:rsidRPr="00DA0535" w:rsidRDefault="00DA0535" w:rsidP="00DA0535">
      <w:pPr>
        <w:rPr>
          <w:rFonts w:ascii="Arial" w:hAnsi="Arial" w:cs="Arial"/>
          <w:sz w:val="24"/>
          <w:szCs w:val="24"/>
        </w:rPr>
      </w:pPr>
    </w:p>
    <w:p w:rsidR="00DA0535" w:rsidRDefault="00751D5E" w:rsidP="00DA0535">
      <w:pPr>
        <w:rPr>
          <w:rFonts w:ascii="Arial" w:hAnsi="Arial" w:cs="Arial"/>
          <w:sz w:val="24"/>
          <w:szCs w:val="24"/>
        </w:rPr>
      </w:pPr>
      <w:r w:rsidRPr="00751D5E">
        <w:rPr>
          <w:rFonts w:ascii="Arial" w:hAnsi="Arial" w:cs="Arial"/>
          <w:sz w:val="24"/>
          <w:szCs w:val="24"/>
        </w:rPr>
        <w:t xml:space="preserve">Job dissatisfaction is one of the major </w:t>
      </w:r>
      <w:r w:rsidR="00F91A86" w:rsidRPr="00751D5E">
        <w:rPr>
          <w:rFonts w:ascii="Arial" w:hAnsi="Arial" w:cs="Arial"/>
          <w:sz w:val="24"/>
          <w:szCs w:val="24"/>
        </w:rPr>
        <w:t>problems</w:t>
      </w:r>
      <w:r w:rsidRPr="00751D5E">
        <w:rPr>
          <w:rFonts w:ascii="Arial" w:hAnsi="Arial" w:cs="Arial"/>
          <w:sz w:val="24"/>
          <w:szCs w:val="24"/>
        </w:rPr>
        <w:t xml:space="preserve"> for Tesco. It produces low morale among workers and low morale at the workplace is highly undesirable. When employees have negative attitude towards their job, it lead to decline in the productivity</w:t>
      </w:r>
      <w:r w:rsidR="00DC1209">
        <w:rPr>
          <w:rFonts w:ascii="Arial" w:hAnsi="Arial" w:cs="Arial"/>
          <w:sz w:val="24"/>
          <w:szCs w:val="24"/>
        </w:rPr>
        <w:t xml:space="preserve"> and revenue of business</w:t>
      </w:r>
      <w:r w:rsidRPr="00751D5E">
        <w:rPr>
          <w:rFonts w:ascii="Arial" w:hAnsi="Arial" w:cs="Arial"/>
          <w:sz w:val="24"/>
          <w:szCs w:val="24"/>
        </w:rPr>
        <w:t>.</w:t>
      </w:r>
    </w:p>
    <w:p w:rsidR="00A27CC3" w:rsidRDefault="00A27CC3" w:rsidP="00DA0535">
      <w:pPr>
        <w:rPr>
          <w:rFonts w:ascii="Arial" w:hAnsi="Arial" w:cs="Arial"/>
          <w:sz w:val="24"/>
          <w:szCs w:val="24"/>
        </w:rPr>
      </w:pPr>
    </w:p>
    <w:p w:rsidR="00A27CC3" w:rsidRDefault="00A27CC3" w:rsidP="00DA0535">
      <w:pPr>
        <w:rPr>
          <w:rFonts w:ascii="Arial" w:hAnsi="Arial" w:cs="Arial"/>
          <w:sz w:val="24"/>
          <w:szCs w:val="24"/>
        </w:rPr>
      </w:pPr>
    </w:p>
    <w:p w:rsidR="00A27CC3" w:rsidRDefault="00A27CC3" w:rsidP="00DA0535">
      <w:pPr>
        <w:rPr>
          <w:rFonts w:ascii="Arial" w:hAnsi="Arial" w:cs="Arial"/>
          <w:sz w:val="24"/>
          <w:szCs w:val="24"/>
        </w:rPr>
      </w:pPr>
    </w:p>
    <w:p w:rsidR="00A27CC3" w:rsidRDefault="00A27CC3" w:rsidP="00DA0535">
      <w:pPr>
        <w:rPr>
          <w:rFonts w:ascii="Arial" w:hAnsi="Arial" w:cs="Arial"/>
          <w:sz w:val="24"/>
          <w:szCs w:val="24"/>
        </w:rPr>
      </w:pPr>
    </w:p>
    <w:p w:rsidR="00A27CC3" w:rsidRDefault="00A27CC3" w:rsidP="00DA0535">
      <w:pPr>
        <w:rPr>
          <w:rFonts w:ascii="Arial" w:hAnsi="Arial" w:cs="Arial"/>
          <w:sz w:val="24"/>
          <w:szCs w:val="24"/>
        </w:rPr>
      </w:pPr>
    </w:p>
    <w:p w:rsidR="00A27CC3" w:rsidRDefault="00A27CC3" w:rsidP="00DA0535">
      <w:pPr>
        <w:rPr>
          <w:rFonts w:ascii="Arial" w:hAnsi="Arial" w:cs="Arial"/>
          <w:sz w:val="24"/>
          <w:szCs w:val="24"/>
        </w:rPr>
      </w:pPr>
    </w:p>
    <w:p w:rsidR="00C614B1" w:rsidRDefault="00C614B1" w:rsidP="00A27CC3">
      <w:pPr>
        <w:jc w:val="center"/>
        <w:rPr>
          <w:rFonts w:ascii="Arial" w:hAnsi="Arial" w:cs="Arial"/>
          <w:b/>
          <w:sz w:val="24"/>
          <w:szCs w:val="24"/>
        </w:rPr>
      </w:pPr>
    </w:p>
    <w:p w:rsidR="00C614B1" w:rsidRDefault="00C614B1" w:rsidP="00A27CC3">
      <w:pPr>
        <w:jc w:val="center"/>
        <w:rPr>
          <w:rFonts w:ascii="Arial" w:hAnsi="Arial" w:cs="Arial"/>
          <w:b/>
          <w:sz w:val="24"/>
          <w:szCs w:val="24"/>
        </w:rPr>
      </w:pPr>
    </w:p>
    <w:p w:rsidR="007A632F" w:rsidRDefault="007A632F" w:rsidP="00A27CC3">
      <w:pPr>
        <w:jc w:val="center"/>
        <w:rPr>
          <w:rFonts w:ascii="Arial" w:hAnsi="Arial" w:cs="Arial"/>
          <w:b/>
          <w:sz w:val="24"/>
          <w:szCs w:val="24"/>
        </w:rPr>
      </w:pPr>
    </w:p>
    <w:p w:rsidR="00A27CC3" w:rsidRDefault="00A27CC3" w:rsidP="00A27CC3">
      <w:pPr>
        <w:jc w:val="center"/>
        <w:rPr>
          <w:rFonts w:ascii="Arial" w:hAnsi="Arial" w:cs="Arial"/>
          <w:b/>
          <w:sz w:val="24"/>
          <w:szCs w:val="24"/>
        </w:rPr>
      </w:pPr>
      <w:r>
        <w:rPr>
          <w:rFonts w:ascii="Arial" w:hAnsi="Arial" w:cs="Arial"/>
          <w:b/>
          <w:sz w:val="24"/>
          <w:szCs w:val="24"/>
        </w:rPr>
        <w:lastRenderedPageBreak/>
        <w:t>NATURE AND IMPACT OF JOB DISATISFACTION AT TESCO</w:t>
      </w:r>
    </w:p>
    <w:p w:rsidR="00A27CC3" w:rsidRPr="00A27CC3" w:rsidRDefault="00A27CC3" w:rsidP="00DA0535">
      <w:pPr>
        <w:rPr>
          <w:rFonts w:ascii="Arial" w:hAnsi="Arial" w:cs="Arial"/>
          <w:b/>
          <w:sz w:val="24"/>
          <w:szCs w:val="24"/>
        </w:rPr>
      </w:pPr>
      <w:r w:rsidRPr="00A27CC3">
        <w:rPr>
          <w:rFonts w:ascii="Arial" w:hAnsi="Arial" w:cs="Arial"/>
          <w:b/>
          <w:sz w:val="24"/>
          <w:szCs w:val="24"/>
        </w:rPr>
        <w:t>SLIDE 4</w:t>
      </w:r>
    </w:p>
    <w:p w:rsidR="00DA0535" w:rsidRDefault="003A41F0" w:rsidP="00DA0535">
      <w:pPr>
        <w:rPr>
          <w:rFonts w:ascii="Arial" w:hAnsi="Arial" w:cs="Arial"/>
          <w:sz w:val="24"/>
          <w:szCs w:val="24"/>
        </w:rPr>
      </w:pPr>
      <w:r>
        <w:rPr>
          <w:rFonts w:eastAsia="Times New Roman"/>
          <w:noProof/>
        </w:rPr>
        <w:drawing>
          <wp:inline distT="0" distB="0" distL="0" distR="0" wp14:anchorId="158434BD" wp14:editId="0BE806C3">
            <wp:extent cx="6312395" cy="355072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lide5.JPG"/>
                    <pic:cNvPicPr/>
                  </pic:nvPicPr>
                  <pic:blipFill>
                    <a:blip r:embed="rId11">
                      <a:extLst>
                        <a:ext uri="{28A0092B-C50C-407E-A947-70E740481C1C}">
                          <a14:useLocalDpi xmlns:a14="http://schemas.microsoft.com/office/drawing/2010/main" val="0"/>
                        </a:ext>
                      </a:extLst>
                    </a:blip>
                    <a:stretch>
                      <a:fillRect/>
                    </a:stretch>
                  </pic:blipFill>
                  <pic:spPr>
                    <a:xfrm>
                      <a:off x="0" y="0"/>
                      <a:ext cx="6324329" cy="3557435"/>
                    </a:xfrm>
                    <a:prstGeom prst="rect">
                      <a:avLst/>
                    </a:prstGeom>
                  </pic:spPr>
                </pic:pic>
              </a:graphicData>
            </a:graphic>
          </wp:inline>
        </w:drawing>
      </w:r>
    </w:p>
    <w:p w:rsidR="00A03B10" w:rsidRDefault="00A03B10" w:rsidP="00DA0535">
      <w:pPr>
        <w:rPr>
          <w:rFonts w:ascii="Arial" w:hAnsi="Arial" w:cs="Arial"/>
          <w:sz w:val="24"/>
          <w:szCs w:val="24"/>
        </w:rPr>
      </w:pPr>
      <w:r w:rsidRPr="00A03B10">
        <w:rPr>
          <w:rFonts w:ascii="Arial" w:hAnsi="Arial" w:cs="Arial"/>
          <w:sz w:val="24"/>
          <w:szCs w:val="24"/>
        </w:rPr>
        <w:t>Dissatisfied workers spend less time on their job and usually tries to spend their time out of work when they can or find excuses not to go at work. It impacts the motivation of other employees resulting in low productivity.</w:t>
      </w: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A03B10" w:rsidRDefault="00A03B10" w:rsidP="00DA0535">
      <w:pPr>
        <w:rPr>
          <w:rFonts w:ascii="Arial" w:hAnsi="Arial" w:cs="Arial"/>
          <w:sz w:val="24"/>
          <w:szCs w:val="24"/>
        </w:rPr>
      </w:pPr>
    </w:p>
    <w:p w:rsidR="001D1310" w:rsidRDefault="001D1310" w:rsidP="00DA0535">
      <w:pPr>
        <w:rPr>
          <w:rFonts w:ascii="Arial" w:hAnsi="Arial" w:cs="Arial"/>
          <w:b/>
          <w:sz w:val="24"/>
          <w:szCs w:val="24"/>
        </w:rPr>
      </w:pPr>
    </w:p>
    <w:p w:rsidR="00A03B10" w:rsidRPr="00A03B10" w:rsidRDefault="00A03B10" w:rsidP="00DA0535">
      <w:pPr>
        <w:rPr>
          <w:rFonts w:ascii="Arial" w:hAnsi="Arial" w:cs="Arial"/>
          <w:b/>
          <w:sz w:val="24"/>
          <w:szCs w:val="24"/>
        </w:rPr>
      </w:pPr>
      <w:r w:rsidRPr="00A03B10">
        <w:rPr>
          <w:rFonts w:ascii="Arial" w:hAnsi="Arial" w:cs="Arial"/>
          <w:b/>
          <w:sz w:val="24"/>
          <w:szCs w:val="24"/>
        </w:rPr>
        <w:lastRenderedPageBreak/>
        <w:t>CONTINUE</w:t>
      </w:r>
    </w:p>
    <w:p w:rsidR="00D32BC3" w:rsidRDefault="00AB63A9" w:rsidP="00DA0535">
      <w:pPr>
        <w:rPr>
          <w:rFonts w:ascii="Arial" w:hAnsi="Arial" w:cs="Arial"/>
          <w:sz w:val="24"/>
          <w:szCs w:val="24"/>
        </w:rPr>
      </w:pPr>
      <w:r>
        <w:rPr>
          <w:rFonts w:eastAsia="Times New Roman"/>
          <w:noProof/>
        </w:rPr>
        <w:drawing>
          <wp:inline distT="0" distB="0" distL="0" distR="0" wp14:anchorId="0C74485E" wp14:editId="6408E63C">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lide6.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30D5D" w:rsidRDefault="00446659" w:rsidP="00DA0535">
      <w:pPr>
        <w:rPr>
          <w:rFonts w:ascii="Arial" w:hAnsi="Arial" w:cs="Arial"/>
          <w:sz w:val="24"/>
          <w:szCs w:val="24"/>
        </w:rPr>
      </w:pPr>
      <w:r w:rsidRPr="00446659">
        <w:rPr>
          <w:rFonts w:ascii="Arial" w:hAnsi="Arial" w:cs="Arial"/>
          <w:sz w:val="24"/>
          <w:szCs w:val="24"/>
        </w:rPr>
        <w:t xml:space="preserve">The consumer retention rate Tesco also gets impacted when workers are not satisfied with their work. For example, if workers don’t properly </w:t>
      </w:r>
      <w:r w:rsidR="00442CE1" w:rsidRPr="00446659">
        <w:rPr>
          <w:rFonts w:ascii="Arial" w:hAnsi="Arial" w:cs="Arial"/>
          <w:sz w:val="24"/>
          <w:szCs w:val="24"/>
        </w:rPr>
        <w:t>explain</w:t>
      </w:r>
      <w:r w:rsidRPr="00446659">
        <w:rPr>
          <w:rFonts w:ascii="Arial" w:hAnsi="Arial" w:cs="Arial"/>
          <w:sz w:val="24"/>
          <w:szCs w:val="24"/>
        </w:rPr>
        <w:t xml:space="preserve"> the features of product to the customers or are arrogant towards them, it may lead to high consumer retention rate</w:t>
      </w:r>
      <w:r w:rsidR="00442CE1">
        <w:rPr>
          <w:rFonts w:ascii="Arial" w:hAnsi="Arial" w:cs="Arial"/>
          <w:sz w:val="24"/>
          <w:szCs w:val="24"/>
        </w:rPr>
        <w:t xml:space="preserve">. </w:t>
      </w:r>
      <w:r w:rsidR="00442CE1" w:rsidRPr="00442CE1">
        <w:rPr>
          <w:rFonts w:ascii="Arial" w:hAnsi="Arial" w:cs="Arial"/>
          <w:sz w:val="24"/>
          <w:szCs w:val="24"/>
        </w:rPr>
        <w:t xml:space="preserve">When workers are not satisfied at the workplace, they tend to experience stress on the job. It also leads to high employee turnover rate as employees often quit from the jobs finding a better workplace. Most of the service </w:t>
      </w:r>
      <w:r w:rsidR="00E220D0" w:rsidRPr="00442CE1">
        <w:rPr>
          <w:rFonts w:ascii="Arial" w:hAnsi="Arial" w:cs="Arial"/>
          <w:sz w:val="24"/>
          <w:szCs w:val="24"/>
        </w:rPr>
        <w:t>organizations</w:t>
      </w:r>
      <w:r w:rsidR="00442CE1" w:rsidRPr="00442CE1">
        <w:rPr>
          <w:rFonts w:ascii="Arial" w:hAnsi="Arial" w:cs="Arial"/>
          <w:sz w:val="24"/>
          <w:szCs w:val="24"/>
        </w:rPr>
        <w:t xml:space="preserve"> suffer from high turnover rates and their inability to retain qualified workers.</w:t>
      </w: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A03B10" w:rsidRDefault="00A03B10" w:rsidP="008E5753">
      <w:pPr>
        <w:jc w:val="center"/>
        <w:rPr>
          <w:rFonts w:ascii="Arial" w:hAnsi="Arial" w:cs="Arial"/>
          <w:b/>
          <w:sz w:val="24"/>
          <w:szCs w:val="24"/>
        </w:rPr>
      </w:pPr>
    </w:p>
    <w:p w:rsidR="00D7507B" w:rsidRPr="008E5753" w:rsidRDefault="008E5753" w:rsidP="008E5753">
      <w:pPr>
        <w:jc w:val="center"/>
        <w:rPr>
          <w:rFonts w:ascii="Arial" w:hAnsi="Arial" w:cs="Arial"/>
          <w:b/>
          <w:sz w:val="24"/>
          <w:szCs w:val="24"/>
        </w:rPr>
      </w:pPr>
      <w:r w:rsidRPr="008E5753">
        <w:rPr>
          <w:rFonts w:ascii="Arial" w:hAnsi="Arial" w:cs="Arial"/>
          <w:b/>
          <w:sz w:val="24"/>
          <w:szCs w:val="24"/>
        </w:rPr>
        <w:lastRenderedPageBreak/>
        <w:t>CAUSES OF JOB DISATISFACTION</w:t>
      </w:r>
    </w:p>
    <w:p w:rsidR="00301207" w:rsidRDefault="00BB7E9D" w:rsidP="00DA0535">
      <w:pPr>
        <w:rPr>
          <w:rFonts w:ascii="Arial" w:hAnsi="Arial" w:cs="Arial"/>
          <w:sz w:val="24"/>
          <w:szCs w:val="24"/>
        </w:rPr>
      </w:pPr>
      <w:r>
        <w:rPr>
          <w:noProof/>
        </w:rPr>
        <w:drawing>
          <wp:inline distT="0" distB="0" distL="0" distR="0" wp14:anchorId="1329E6B0" wp14:editId="49839F2A">
            <wp:extent cx="5489038" cy="308758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7.JPG"/>
                    <pic:cNvPicPr/>
                  </pic:nvPicPr>
                  <pic:blipFill>
                    <a:blip r:embed="rId13">
                      <a:extLst>
                        <a:ext uri="{28A0092B-C50C-407E-A947-70E740481C1C}">
                          <a14:useLocalDpi xmlns:a14="http://schemas.microsoft.com/office/drawing/2010/main" val="0"/>
                        </a:ext>
                      </a:extLst>
                    </a:blip>
                    <a:stretch>
                      <a:fillRect/>
                    </a:stretch>
                  </pic:blipFill>
                  <pic:spPr>
                    <a:xfrm>
                      <a:off x="0" y="0"/>
                      <a:ext cx="5499416" cy="3093421"/>
                    </a:xfrm>
                    <a:prstGeom prst="rect">
                      <a:avLst/>
                    </a:prstGeom>
                  </pic:spPr>
                </pic:pic>
              </a:graphicData>
            </a:graphic>
          </wp:inline>
        </w:drawing>
      </w:r>
    </w:p>
    <w:p w:rsidR="00D13476" w:rsidRDefault="0082148B" w:rsidP="0082148B">
      <w:pPr>
        <w:rPr>
          <w:rFonts w:ascii="Arial" w:hAnsi="Arial" w:cs="Arial"/>
          <w:sz w:val="24"/>
          <w:szCs w:val="24"/>
        </w:rPr>
      </w:pPr>
      <w:r w:rsidRPr="0082148B">
        <w:rPr>
          <w:rFonts w:ascii="Arial" w:hAnsi="Arial" w:cs="Arial"/>
          <w:sz w:val="24"/>
          <w:szCs w:val="24"/>
        </w:rPr>
        <w:t>Fish bone diagram is considered as a visualization tool that is helpful for categorizing the essential causes of a problem. It can be impactful to find out the actual reason of a particular problem and that is essential for mitigating the problem as well. Product development and quality improvement can be possible with the help of fish bone analysis (</w:t>
      </w:r>
      <w:proofErr w:type="spellStart"/>
      <w:r w:rsidRPr="0082148B">
        <w:rPr>
          <w:rFonts w:ascii="Arial" w:hAnsi="Arial" w:cs="Arial"/>
          <w:sz w:val="24"/>
          <w:szCs w:val="24"/>
        </w:rPr>
        <w:t>Luo</w:t>
      </w:r>
      <w:proofErr w:type="spellEnd"/>
      <w:r w:rsidRPr="0082148B">
        <w:rPr>
          <w:rFonts w:ascii="Arial" w:hAnsi="Arial" w:cs="Arial"/>
          <w:sz w:val="24"/>
          <w:szCs w:val="24"/>
        </w:rPr>
        <w:t xml:space="preserve">, Wu and </w:t>
      </w:r>
      <w:proofErr w:type="spellStart"/>
      <w:r w:rsidRPr="0082148B">
        <w:rPr>
          <w:rFonts w:ascii="Arial" w:hAnsi="Arial" w:cs="Arial"/>
          <w:sz w:val="24"/>
          <w:szCs w:val="24"/>
        </w:rPr>
        <w:t>Duan</w:t>
      </w:r>
      <w:proofErr w:type="spellEnd"/>
      <w:r w:rsidRPr="0082148B">
        <w:rPr>
          <w:rFonts w:ascii="Arial" w:hAnsi="Arial" w:cs="Arial"/>
          <w:sz w:val="24"/>
          <w:szCs w:val="24"/>
        </w:rPr>
        <w:t xml:space="preserve">, 2018). </w:t>
      </w:r>
      <w:r w:rsidR="000D6AA9">
        <w:rPr>
          <w:rFonts w:ascii="Arial" w:hAnsi="Arial" w:cs="Arial"/>
          <w:sz w:val="24"/>
          <w:szCs w:val="24"/>
        </w:rPr>
        <w:br/>
      </w:r>
      <w:r w:rsidRPr="0082148B">
        <w:rPr>
          <w:rFonts w:ascii="Arial" w:hAnsi="Arial" w:cs="Arial"/>
          <w:sz w:val="24"/>
          <w:szCs w:val="24"/>
        </w:rPr>
        <w:t xml:space="preserve">Job dissatisfaction arises at Tesco due to different reasons, such as high work load, low incentives, work culture and environment, salary, training and responsibilities. One of the primary reasons behind </w:t>
      </w:r>
      <w:r w:rsidR="000D6AA9">
        <w:rPr>
          <w:rFonts w:ascii="Arial" w:hAnsi="Arial" w:cs="Arial"/>
          <w:sz w:val="24"/>
          <w:szCs w:val="24"/>
        </w:rPr>
        <w:t xml:space="preserve">the </w:t>
      </w:r>
      <w:r w:rsidRPr="0082148B">
        <w:rPr>
          <w:rFonts w:ascii="Arial" w:hAnsi="Arial" w:cs="Arial"/>
          <w:sz w:val="24"/>
          <w:szCs w:val="24"/>
        </w:rPr>
        <w:t>dissatisfied workers at Tesco is low salary and no payment for extra w</w:t>
      </w:r>
      <w:r w:rsidR="000D6AA9">
        <w:rPr>
          <w:rFonts w:ascii="Arial" w:hAnsi="Arial" w:cs="Arial"/>
          <w:sz w:val="24"/>
          <w:szCs w:val="24"/>
        </w:rPr>
        <w:t>orking hours. If employees work</w:t>
      </w:r>
      <w:r w:rsidRPr="0082148B">
        <w:rPr>
          <w:rFonts w:ascii="Arial" w:hAnsi="Arial" w:cs="Arial"/>
          <w:sz w:val="24"/>
          <w:szCs w:val="24"/>
        </w:rPr>
        <w:t xml:space="preserve"> hard, it is important that </w:t>
      </w:r>
      <w:r w:rsidR="000D6AA9" w:rsidRPr="0082148B">
        <w:rPr>
          <w:rFonts w:ascii="Arial" w:hAnsi="Arial" w:cs="Arial"/>
          <w:sz w:val="24"/>
          <w:szCs w:val="24"/>
        </w:rPr>
        <w:t>organizations</w:t>
      </w:r>
      <w:r w:rsidRPr="0082148B">
        <w:rPr>
          <w:rFonts w:ascii="Arial" w:hAnsi="Arial" w:cs="Arial"/>
          <w:sz w:val="24"/>
          <w:szCs w:val="24"/>
        </w:rPr>
        <w:t xml:space="preserve"> give reimbursement for that as they help in meeting </w:t>
      </w:r>
      <w:r w:rsidR="000D6AA9" w:rsidRPr="0082148B">
        <w:rPr>
          <w:rFonts w:ascii="Arial" w:hAnsi="Arial" w:cs="Arial"/>
          <w:sz w:val="24"/>
          <w:szCs w:val="24"/>
        </w:rPr>
        <w:t>organizational</w:t>
      </w:r>
      <w:r w:rsidRPr="0082148B">
        <w:rPr>
          <w:rFonts w:ascii="Arial" w:hAnsi="Arial" w:cs="Arial"/>
          <w:sz w:val="24"/>
          <w:szCs w:val="24"/>
        </w:rPr>
        <w:t xml:space="preserve"> objectives. Another primary reason is poor management. Often, managers are solely responsible for </w:t>
      </w:r>
      <w:r w:rsidR="00603C43" w:rsidRPr="0082148B">
        <w:rPr>
          <w:rFonts w:ascii="Arial" w:hAnsi="Arial" w:cs="Arial"/>
          <w:sz w:val="24"/>
          <w:szCs w:val="24"/>
        </w:rPr>
        <w:t>organizing</w:t>
      </w:r>
      <w:r w:rsidRPr="0082148B">
        <w:rPr>
          <w:rFonts w:ascii="Arial" w:hAnsi="Arial" w:cs="Arial"/>
          <w:sz w:val="24"/>
          <w:szCs w:val="24"/>
        </w:rPr>
        <w:t xml:space="preserve"> and motivating workers. Employees perform poorly if management fails to motivate and support them.</w:t>
      </w:r>
    </w:p>
    <w:p w:rsidR="00CB0B16" w:rsidRDefault="00CB0B16" w:rsidP="00A11F4A">
      <w:pPr>
        <w:jc w:val="center"/>
        <w:rPr>
          <w:rFonts w:ascii="Arial" w:hAnsi="Arial" w:cs="Arial"/>
          <w:b/>
          <w:sz w:val="24"/>
          <w:szCs w:val="24"/>
        </w:rPr>
      </w:pPr>
    </w:p>
    <w:p w:rsidR="00CB0B16" w:rsidRDefault="00CB0B16" w:rsidP="00A11F4A">
      <w:pPr>
        <w:jc w:val="center"/>
        <w:rPr>
          <w:rFonts w:ascii="Arial" w:hAnsi="Arial" w:cs="Arial"/>
          <w:b/>
          <w:sz w:val="24"/>
          <w:szCs w:val="24"/>
        </w:rPr>
      </w:pPr>
    </w:p>
    <w:p w:rsidR="00CB0B16" w:rsidRDefault="00CB0B16" w:rsidP="00A11F4A">
      <w:pPr>
        <w:jc w:val="center"/>
        <w:rPr>
          <w:rFonts w:ascii="Arial" w:hAnsi="Arial" w:cs="Arial"/>
          <w:b/>
          <w:sz w:val="24"/>
          <w:szCs w:val="24"/>
        </w:rPr>
      </w:pPr>
    </w:p>
    <w:p w:rsidR="00CB0B16" w:rsidRDefault="00CB0B16" w:rsidP="00A11F4A">
      <w:pPr>
        <w:jc w:val="center"/>
        <w:rPr>
          <w:rFonts w:ascii="Arial" w:hAnsi="Arial" w:cs="Arial"/>
          <w:b/>
          <w:sz w:val="24"/>
          <w:szCs w:val="24"/>
        </w:rPr>
      </w:pPr>
    </w:p>
    <w:p w:rsidR="00CB0B16" w:rsidRDefault="00CB0B16" w:rsidP="00A11F4A">
      <w:pPr>
        <w:jc w:val="center"/>
        <w:rPr>
          <w:rFonts w:ascii="Arial" w:hAnsi="Arial" w:cs="Arial"/>
          <w:b/>
          <w:sz w:val="24"/>
          <w:szCs w:val="24"/>
        </w:rPr>
      </w:pPr>
    </w:p>
    <w:p w:rsidR="008F23D4" w:rsidRDefault="000A4D85" w:rsidP="00A11F4A">
      <w:pPr>
        <w:jc w:val="center"/>
        <w:rPr>
          <w:rFonts w:ascii="Arial" w:hAnsi="Arial" w:cs="Arial"/>
          <w:b/>
          <w:sz w:val="24"/>
          <w:szCs w:val="24"/>
        </w:rPr>
      </w:pPr>
      <w:r w:rsidRPr="000A4D85">
        <w:rPr>
          <w:rFonts w:ascii="Arial" w:hAnsi="Arial" w:cs="Arial"/>
          <w:b/>
          <w:sz w:val="24"/>
          <w:szCs w:val="24"/>
        </w:rPr>
        <w:lastRenderedPageBreak/>
        <w:t>ANALYSIS OF THE IDENTIFIED PROBLEM TO HELP INFORM THE DECISION-MAKING PROCESS</w:t>
      </w:r>
    </w:p>
    <w:p w:rsidR="00961A42" w:rsidRDefault="00961A42" w:rsidP="0082148B">
      <w:pPr>
        <w:rPr>
          <w:rFonts w:ascii="Arial" w:hAnsi="Arial" w:cs="Arial"/>
          <w:b/>
          <w:sz w:val="24"/>
          <w:szCs w:val="24"/>
        </w:rPr>
      </w:pPr>
      <w:r>
        <w:rPr>
          <w:rFonts w:ascii="Arial" w:hAnsi="Arial" w:cs="Arial"/>
          <w:b/>
          <w:sz w:val="24"/>
          <w:szCs w:val="24"/>
        </w:rPr>
        <w:t>SLIDE 5</w:t>
      </w:r>
    </w:p>
    <w:p w:rsidR="000A4D85" w:rsidRDefault="000A4F2E" w:rsidP="0082148B">
      <w:pPr>
        <w:rPr>
          <w:rFonts w:ascii="Arial" w:hAnsi="Arial" w:cs="Arial"/>
          <w:b/>
          <w:sz w:val="24"/>
          <w:szCs w:val="24"/>
        </w:rPr>
      </w:pPr>
      <w:r w:rsidRPr="00FD3DEB">
        <w:rPr>
          <w:rFonts w:eastAsia="Times New Roman"/>
          <w:noProof/>
        </w:rPr>
        <w:drawing>
          <wp:inline distT="0" distB="0" distL="0" distR="0" wp14:anchorId="0C9A493A" wp14:editId="15F7F889">
            <wp:extent cx="6375730" cy="3586348"/>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lide6.JPG"/>
                    <pic:cNvPicPr/>
                  </pic:nvPicPr>
                  <pic:blipFill>
                    <a:blip r:embed="rId14">
                      <a:extLst>
                        <a:ext uri="{28A0092B-C50C-407E-A947-70E740481C1C}">
                          <a14:useLocalDpi xmlns:a14="http://schemas.microsoft.com/office/drawing/2010/main" val="0"/>
                        </a:ext>
                      </a:extLst>
                    </a:blip>
                    <a:stretch>
                      <a:fillRect/>
                    </a:stretch>
                  </pic:blipFill>
                  <pic:spPr>
                    <a:xfrm>
                      <a:off x="0" y="0"/>
                      <a:ext cx="6387784" cy="3593128"/>
                    </a:xfrm>
                    <a:prstGeom prst="rect">
                      <a:avLst/>
                    </a:prstGeom>
                  </pic:spPr>
                </pic:pic>
              </a:graphicData>
            </a:graphic>
          </wp:inline>
        </w:drawing>
      </w:r>
    </w:p>
    <w:p w:rsidR="00961A42" w:rsidRDefault="00F61180" w:rsidP="00F61180">
      <w:pPr>
        <w:rPr>
          <w:rFonts w:ascii="Arial" w:hAnsi="Arial" w:cs="Arial"/>
          <w:sz w:val="24"/>
          <w:szCs w:val="24"/>
        </w:rPr>
      </w:pPr>
      <w:r w:rsidRPr="00F61180">
        <w:rPr>
          <w:rFonts w:ascii="Arial" w:hAnsi="Arial" w:cs="Arial"/>
          <w:sz w:val="24"/>
          <w:szCs w:val="24"/>
        </w:rPr>
        <w:t xml:space="preserve">It has been seen that the identification problem has a major impact on the decision making process. It is helpful for the overall decision making process and that is important. Initiatives needs to be taken to analyze the identified problems as it plays major role on the decision making process and that is important (Dale et al. 2017, p. 546). At the point when the issue is distinguished which causes destruction of an association the human asset division must care for the defects of representatives and comprehend the explanation for their wastefulness. The decision made is </w:t>
      </w:r>
      <w:r w:rsidR="005F07B7">
        <w:rPr>
          <w:rFonts w:ascii="Arial" w:hAnsi="Arial" w:cs="Arial"/>
          <w:sz w:val="24"/>
          <w:szCs w:val="24"/>
        </w:rPr>
        <w:t>c</w:t>
      </w:r>
      <w:r w:rsidRPr="00F61180">
        <w:rPr>
          <w:rFonts w:ascii="Arial" w:hAnsi="Arial" w:cs="Arial"/>
          <w:sz w:val="24"/>
          <w:szCs w:val="24"/>
        </w:rPr>
        <w:t>ommunicated to every department and hierarchy of the organization and regulations are formulated to avoid violation of policies. Problem solving includes dynamic and dynamic is a significant expertise that is controlled by the hierarchical pioneer to lead the association towards efficiency.</w:t>
      </w:r>
      <w:r>
        <w:rPr>
          <w:rFonts w:ascii="Arial" w:hAnsi="Arial" w:cs="Arial"/>
          <w:sz w:val="24"/>
          <w:szCs w:val="24"/>
        </w:rPr>
        <w:br/>
      </w:r>
      <w:r w:rsidRPr="00F61180">
        <w:rPr>
          <w:rFonts w:ascii="Arial" w:hAnsi="Arial" w:cs="Arial"/>
          <w:sz w:val="24"/>
          <w:szCs w:val="24"/>
        </w:rPr>
        <w:t xml:space="preserve">It is identified that marginal analysis and decision matrix will be effective for the decision making. It will be effective to make the decision in a proper way and that is important. Both the decision making tool will be appropriate for bring a </w:t>
      </w:r>
      <w:r w:rsidR="009B3BA2">
        <w:rPr>
          <w:rFonts w:ascii="Arial" w:hAnsi="Arial" w:cs="Arial"/>
          <w:sz w:val="24"/>
          <w:szCs w:val="24"/>
        </w:rPr>
        <w:t>sound decision making process on</w:t>
      </w:r>
      <w:r w:rsidRPr="00F61180">
        <w:rPr>
          <w:rFonts w:ascii="Arial" w:hAnsi="Arial" w:cs="Arial"/>
          <w:sz w:val="24"/>
          <w:szCs w:val="24"/>
        </w:rPr>
        <w:t xml:space="preserve"> an organization</w:t>
      </w:r>
    </w:p>
    <w:p w:rsidR="00CB0B16" w:rsidRDefault="00CB0B16" w:rsidP="00F61180">
      <w:pPr>
        <w:rPr>
          <w:rFonts w:ascii="Arial" w:hAnsi="Arial" w:cs="Arial"/>
          <w:b/>
          <w:sz w:val="24"/>
          <w:szCs w:val="24"/>
        </w:rPr>
      </w:pPr>
    </w:p>
    <w:p w:rsidR="00D97E05" w:rsidRDefault="00986255" w:rsidP="00F61180">
      <w:pPr>
        <w:rPr>
          <w:rFonts w:ascii="Arial" w:hAnsi="Arial" w:cs="Arial"/>
          <w:b/>
          <w:sz w:val="24"/>
          <w:szCs w:val="24"/>
        </w:rPr>
      </w:pPr>
      <w:r w:rsidRPr="00986255">
        <w:rPr>
          <w:rFonts w:ascii="Arial" w:hAnsi="Arial" w:cs="Arial"/>
          <w:b/>
          <w:sz w:val="24"/>
          <w:szCs w:val="24"/>
        </w:rPr>
        <w:lastRenderedPageBreak/>
        <w:t>CONTINUE</w:t>
      </w:r>
    </w:p>
    <w:p w:rsidR="00D73B6E" w:rsidRDefault="00D73B6E" w:rsidP="00F61180">
      <w:pPr>
        <w:rPr>
          <w:rFonts w:ascii="Arial" w:hAnsi="Arial" w:cs="Arial"/>
          <w:b/>
          <w:sz w:val="24"/>
          <w:szCs w:val="24"/>
        </w:rPr>
      </w:pPr>
    </w:p>
    <w:p w:rsidR="00986255" w:rsidRPr="00986255" w:rsidRDefault="00986255" w:rsidP="00F61180">
      <w:pPr>
        <w:rPr>
          <w:rFonts w:ascii="Arial" w:hAnsi="Arial" w:cs="Arial"/>
          <w:b/>
          <w:sz w:val="24"/>
          <w:szCs w:val="24"/>
        </w:rPr>
      </w:pPr>
      <w:r w:rsidRPr="00FD3DEB">
        <w:rPr>
          <w:rFonts w:eastAsia="Times New Roman"/>
          <w:noProof/>
        </w:rPr>
        <w:drawing>
          <wp:inline distT="0" distB="0" distL="0" distR="0" wp14:anchorId="377C2553" wp14:editId="30B0B42D">
            <wp:extent cx="6185724" cy="3479470"/>
            <wp:effectExtent l="0" t="0" r="571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7.JPG"/>
                    <pic:cNvPicPr/>
                  </pic:nvPicPr>
                  <pic:blipFill>
                    <a:blip r:embed="rId15">
                      <a:extLst>
                        <a:ext uri="{28A0092B-C50C-407E-A947-70E740481C1C}">
                          <a14:useLocalDpi xmlns:a14="http://schemas.microsoft.com/office/drawing/2010/main" val="0"/>
                        </a:ext>
                      </a:extLst>
                    </a:blip>
                    <a:stretch>
                      <a:fillRect/>
                    </a:stretch>
                  </pic:blipFill>
                  <pic:spPr>
                    <a:xfrm>
                      <a:off x="0" y="0"/>
                      <a:ext cx="6197419" cy="3486048"/>
                    </a:xfrm>
                    <a:prstGeom prst="rect">
                      <a:avLst/>
                    </a:prstGeom>
                  </pic:spPr>
                </pic:pic>
              </a:graphicData>
            </a:graphic>
          </wp:inline>
        </w:drawing>
      </w:r>
    </w:p>
    <w:p w:rsidR="000A4F2E" w:rsidRDefault="000A4F2E" w:rsidP="0082148B">
      <w:pPr>
        <w:rPr>
          <w:rFonts w:ascii="Arial" w:hAnsi="Arial" w:cs="Arial"/>
          <w:b/>
          <w:sz w:val="24"/>
          <w:szCs w:val="24"/>
        </w:rPr>
      </w:pPr>
    </w:p>
    <w:p w:rsidR="0090463E" w:rsidRPr="0090463E" w:rsidRDefault="0090463E" w:rsidP="0082148B">
      <w:pPr>
        <w:rPr>
          <w:rFonts w:ascii="Arial" w:hAnsi="Arial" w:cs="Arial"/>
          <w:sz w:val="24"/>
          <w:szCs w:val="24"/>
        </w:rPr>
      </w:pPr>
      <w:r w:rsidRPr="0090463E">
        <w:rPr>
          <w:rFonts w:ascii="Arial" w:hAnsi="Arial" w:cs="Arial"/>
          <w:sz w:val="24"/>
          <w:szCs w:val="24"/>
        </w:rPr>
        <w:t>Based on this it is important to build a connection to the management body, otherwise they may face significant challenges in the business market and that is not expected (Franco-Santos and Doherty, 2017, p. 134). The management body will be responsible to take the proper decision regarding the issues to mitigate the problems and that is important.  It is essential to monitor the problems in a proper way when they are able to implement the decision making plan properly.</w:t>
      </w:r>
    </w:p>
    <w:p w:rsidR="000A4F2E" w:rsidRDefault="000A4F2E" w:rsidP="0082148B">
      <w:pPr>
        <w:rPr>
          <w:rFonts w:ascii="Arial" w:hAnsi="Arial" w:cs="Arial"/>
          <w:b/>
          <w:sz w:val="24"/>
          <w:szCs w:val="24"/>
        </w:rPr>
      </w:pPr>
    </w:p>
    <w:p w:rsidR="00D73B6E" w:rsidRDefault="00D73B6E" w:rsidP="0082148B">
      <w:pPr>
        <w:rPr>
          <w:rFonts w:ascii="Arial" w:hAnsi="Arial" w:cs="Arial"/>
          <w:b/>
          <w:sz w:val="24"/>
          <w:szCs w:val="24"/>
        </w:rPr>
      </w:pPr>
    </w:p>
    <w:p w:rsidR="00D73B6E" w:rsidRDefault="00D73B6E" w:rsidP="0082148B">
      <w:pPr>
        <w:rPr>
          <w:rFonts w:ascii="Arial" w:hAnsi="Arial" w:cs="Arial"/>
          <w:b/>
          <w:sz w:val="24"/>
          <w:szCs w:val="24"/>
        </w:rPr>
      </w:pPr>
    </w:p>
    <w:p w:rsidR="00D73B6E" w:rsidRDefault="00D73B6E" w:rsidP="0082148B">
      <w:pPr>
        <w:rPr>
          <w:rFonts w:ascii="Arial" w:hAnsi="Arial" w:cs="Arial"/>
          <w:b/>
          <w:sz w:val="24"/>
          <w:szCs w:val="24"/>
        </w:rPr>
      </w:pPr>
    </w:p>
    <w:p w:rsidR="00D73B6E" w:rsidRDefault="00D73B6E" w:rsidP="0082148B">
      <w:pPr>
        <w:rPr>
          <w:rFonts w:ascii="Arial" w:hAnsi="Arial" w:cs="Arial"/>
          <w:b/>
          <w:sz w:val="24"/>
          <w:szCs w:val="24"/>
        </w:rPr>
      </w:pPr>
    </w:p>
    <w:p w:rsidR="00D73B6E" w:rsidRDefault="00D73B6E" w:rsidP="0082148B">
      <w:pPr>
        <w:rPr>
          <w:rFonts w:ascii="Arial" w:hAnsi="Arial" w:cs="Arial"/>
          <w:b/>
          <w:sz w:val="24"/>
          <w:szCs w:val="24"/>
        </w:rPr>
      </w:pPr>
    </w:p>
    <w:p w:rsidR="00D73B6E" w:rsidRDefault="00D73B6E" w:rsidP="0082148B">
      <w:pPr>
        <w:rPr>
          <w:rFonts w:ascii="Arial" w:hAnsi="Arial" w:cs="Arial"/>
          <w:b/>
          <w:sz w:val="24"/>
          <w:szCs w:val="24"/>
        </w:rPr>
      </w:pPr>
    </w:p>
    <w:p w:rsidR="00197991" w:rsidRDefault="00197991" w:rsidP="00197991">
      <w:pPr>
        <w:jc w:val="center"/>
        <w:rPr>
          <w:rFonts w:ascii="Arial" w:hAnsi="Arial" w:cs="Arial"/>
          <w:b/>
          <w:sz w:val="24"/>
          <w:szCs w:val="24"/>
        </w:rPr>
      </w:pPr>
      <w:r w:rsidRPr="00197991">
        <w:rPr>
          <w:rFonts w:ascii="Arial" w:hAnsi="Arial" w:cs="Arial"/>
          <w:b/>
          <w:sz w:val="24"/>
          <w:szCs w:val="24"/>
        </w:rPr>
        <w:lastRenderedPageBreak/>
        <w:t>RANGE OF ALTERNATIVE SOLUTIONS TO THE PROBLEM</w:t>
      </w:r>
    </w:p>
    <w:p w:rsidR="00D73B6E" w:rsidRDefault="00D73B6E" w:rsidP="0082148B">
      <w:pPr>
        <w:rPr>
          <w:rFonts w:ascii="Arial" w:hAnsi="Arial" w:cs="Arial"/>
          <w:b/>
          <w:sz w:val="24"/>
          <w:szCs w:val="24"/>
        </w:rPr>
      </w:pPr>
      <w:r>
        <w:rPr>
          <w:rFonts w:ascii="Arial" w:hAnsi="Arial" w:cs="Arial"/>
          <w:b/>
          <w:sz w:val="24"/>
          <w:szCs w:val="24"/>
        </w:rPr>
        <w:t>SLIDE 6</w:t>
      </w:r>
    </w:p>
    <w:p w:rsidR="00197991" w:rsidRDefault="009759A9" w:rsidP="0082148B">
      <w:pPr>
        <w:rPr>
          <w:rFonts w:ascii="Arial" w:hAnsi="Arial" w:cs="Arial"/>
          <w:b/>
          <w:sz w:val="24"/>
          <w:szCs w:val="24"/>
        </w:rPr>
      </w:pPr>
      <w:r w:rsidRPr="00FD3DEB">
        <w:rPr>
          <w:rFonts w:eastAsia="Times New Roman"/>
          <w:noProof/>
        </w:rPr>
        <w:drawing>
          <wp:inline distT="0" distB="0" distL="0" distR="0" wp14:anchorId="45E15B5C" wp14:editId="717AB7BA">
            <wp:extent cx="5943600" cy="3343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8.JPG"/>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F10B95" w:rsidRDefault="00F10B95" w:rsidP="0082148B">
      <w:pPr>
        <w:rPr>
          <w:rFonts w:eastAsia="Times New Roman"/>
          <w:noProof/>
        </w:rPr>
      </w:pPr>
    </w:p>
    <w:p w:rsidR="003A31E1" w:rsidRPr="003A31E1" w:rsidRDefault="003A31E1" w:rsidP="003A31E1">
      <w:pPr>
        <w:rPr>
          <w:rFonts w:ascii="Arial" w:eastAsia="Times New Roman" w:hAnsi="Arial" w:cs="Arial"/>
          <w:noProof/>
          <w:sz w:val="24"/>
          <w:szCs w:val="24"/>
        </w:rPr>
      </w:pPr>
      <w:r w:rsidRPr="003A31E1">
        <w:rPr>
          <w:rFonts w:ascii="Arial" w:eastAsia="Times New Roman" w:hAnsi="Arial" w:cs="Arial"/>
          <w:noProof/>
          <w:sz w:val="24"/>
          <w:szCs w:val="24"/>
        </w:rPr>
        <w:t xml:space="preserve">Jos Dissatisfaction faced by the employees in an organization leads to distrust and reduces efficiency in their performance level. This also leads to job dissatisfaction and demotivates the employees to work efficiently. </w:t>
      </w:r>
    </w:p>
    <w:p w:rsidR="00F10B95" w:rsidRPr="003A31E1" w:rsidRDefault="003A31E1" w:rsidP="003A31E1">
      <w:pPr>
        <w:rPr>
          <w:rFonts w:ascii="Arial" w:eastAsia="Times New Roman" w:hAnsi="Arial" w:cs="Arial"/>
          <w:noProof/>
          <w:sz w:val="24"/>
          <w:szCs w:val="24"/>
        </w:rPr>
      </w:pPr>
      <w:r w:rsidRPr="003A31E1">
        <w:rPr>
          <w:rFonts w:ascii="Arial" w:eastAsia="Times New Roman" w:hAnsi="Arial" w:cs="Arial"/>
          <w:noProof/>
          <w:sz w:val="24"/>
          <w:szCs w:val="24"/>
        </w:rPr>
        <w:t>Significant rules and regulations can be effective to bring a sound solution by an organization regarding the job dissatisfaction issue in the future. Proper distribution method can be also impactful regarding this and that is essential to mitigate the problems effectively. Additionally, laws have to be imposed regarding inequality as well.</w:t>
      </w:r>
    </w:p>
    <w:p w:rsidR="00F10B95" w:rsidRDefault="00F10B95" w:rsidP="0082148B">
      <w:pPr>
        <w:rPr>
          <w:rFonts w:eastAsia="Times New Roman"/>
          <w:noProof/>
        </w:rPr>
      </w:pPr>
    </w:p>
    <w:p w:rsidR="003A31E1" w:rsidRDefault="003A31E1" w:rsidP="0082148B">
      <w:pPr>
        <w:rPr>
          <w:rFonts w:eastAsia="Times New Roman"/>
          <w:noProof/>
        </w:rPr>
      </w:pPr>
    </w:p>
    <w:p w:rsidR="003A31E1" w:rsidRDefault="003A31E1" w:rsidP="0082148B">
      <w:pPr>
        <w:rPr>
          <w:rFonts w:eastAsia="Times New Roman"/>
          <w:noProof/>
        </w:rPr>
      </w:pPr>
    </w:p>
    <w:p w:rsidR="003A31E1" w:rsidRDefault="003A31E1" w:rsidP="0082148B">
      <w:pPr>
        <w:rPr>
          <w:rFonts w:eastAsia="Times New Roman"/>
          <w:noProof/>
        </w:rPr>
      </w:pPr>
    </w:p>
    <w:p w:rsidR="003A31E1" w:rsidRDefault="003A31E1" w:rsidP="0082148B">
      <w:pPr>
        <w:rPr>
          <w:rFonts w:eastAsia="Times New Roman"/>
          <w:noProof/>
        </w:rPr>
      </w:pPr>
    </w:p>
    <w:p w:rsidR="00FA5EA7" w:rsidRDefault="00FA5EA7" w:rsidP="0082148B">
      <w:pPr>
        <w:rPr>
          <w:rFonts w:ascii="Arial" w:eastAsia="Times New Roman" w:hAnsi="Arial" w:cs="Arial"/>
          <w:b/>
          <w:noProof/>
          <w:sz w:val="24"/>
          <w:szCs w:val="24"/>
        </w:rPr>
      </w:pPr>
    </w:p>
    <w:p w:rsidR="003A31E1" w:rsidRPr="003A31E1" w:rsidRDefault="003A31E1" w:rsidP="0082148B">
      <w:pPr>
        <w:rPr>
          <w:rFonts w:ascii="Arial" w:eastAsia="Times New Roman" w:hAnsi="Arial" w:cs="Arial"/>
          <w:b/>
          <w:noProof/>
          <w:sz w:val="24"/>
          <w:szCs w:val="24"/>
        </w:rPr>
      </w:pPr>
      <w:r w:rsidRPr="003A31E1">
        <w:rPr>
          <w:rFonts w:ascii="Arial" w:eastAsia="Times New Roman" w:hAnsi="Arial" w:cs="Arial"/>
          <w:b/>
          <w:noProof/>
          <w:sz w:val="24"/>
          <w:szCs w:val="24"/>
        </w:rPr>
        <w:lastRenderedPageBreak/>
        <w:t>CONTINUE</w:t>
      </w:r>
    </w:p>
    <w:p w:rsidR="009759A9" w:rsidRDefault="003906D6" w:rsidP="0082148B">
      <w:pPr>
        <w:rPr>
          <w:rFonts w:ascii="Arial" w:hAnsi="Arial" w:cs="Arial"/>
          <w:b/>
          <w:sz w:val="24"/>
          <w:szCs w:val="24"/>
        </w:rPr>
      </w:pPr>
      <w:r w:rsidRPr="00FD3DEB">
        <w:rPr>
          <w:rFonts w:eastAsia="Times New Roman"/>
          <w:noProof/>
        </w:rPr>
        <w:drawing>
          <wp:inline distT="0" distB="0" distL="0" distR="0" wp14:anchorId="5FCCE5DC" wp14:editId="529B1498">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9.JPG"/>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806FCD" w:rsidRDefault="003906D6" w:rsidP="000200A8">
      <w:pPr>
        <w:rPr>
          <w:rFonts w:ascii="Arial" w:hAnsi="Arial" w:cs="Arial"/>
          <w:sz w:val="24"/>
          <w:szCs w:val="24"/>
        </w:rPr>
      </w:pPr>
      <w:r>
        <w:rPr>
          <w:rFonts w:ascii="Arial" w:hAnsi="Arial" w:cs="Arial"/>
          <w:sz w:val="24"/>
          <w:szCs w:val="24"/>
        </w:rPr>
        <w:br/>
      </w:r>
      <w:r w:rsidR="00806FCD" w:rsidRPr="00806FCD">
        <w:rPr>
          <w:rFonts w:ascii="Arial" w:hAnsi="Arial" w:cs="Arial"/>
          <w:sz w:val="24"/>
          <w:szCs w:val="24"/>
        </w:rPr>
        <w:t>The organization should expand the earned income tax and build assets for the working family. Providing these facilities to the working employees generates a sense of trust which thereby affects the working environment (</w:t>
      </w:r>
      <w:proofErr w:type="spellStart"/>
      <w:r w:rsidR="00806FCD" w:rsidRPr="00806FCD">
        <w:rPr>
          <w:rFonts w:ascii="Arial" w:hAnsi="Arial" w:cs="Arial"/>
          <w:sz w:val="24"/>
          <w:szCs w:val="24"/>
        </w:rPr>
        <w:t>Keynejadet</w:t>
      </w:r>
      <w:proofErr w:type="spellEnd"/>
      <w:r w:rsidR="00806FCD" w:rsidRPr="00806FCD">
        <w:rPr>
          <w:rFonts w:ascii="Arial" w:hAnsi="Arial" w:cs="Arial"/>
          <w:sz w:val="24"/>
          <w:szCs w:val="24"/>
        </w:rPr>
        <w:t xml:space="preserve"> al. 2017, p. 341). </w:t>
      </w:r>
    </w:p>
    <w:p w:rsidR="003906D6" w:rsidRDefault="00806FCD" w:rsidP="000200A8">
      <w:pPr>
        <w:rPr>
          <w:rFonts w:ascii="Arial" w:hAnsi="Arial" w:cs="Arial"/>
          <w:sz w:val="24"/>
          <w:szCs w:val="24"/>
        </w:rPr>
      </w:pPr>
      <w:r w:rsidRPr="00806FCD">
        <w:rPr>
          <w:rFonts w:ascii="Arial" w:hAnsi="Arial" w:cs="Arial"/>
          <w:sz w:val="24"/>
          <w:szCs w:val="24"/>
        </w:rPr>
        <w:t>All employees in an organization must be treated equally and the payment should be of fair practice. To provide better efficiency the organizational leader must take initiatives to provide better job satisfaction and develop the standard of their employees. Thus, in doing so, the organizational health can be regained which would thereby result in achieving its determined goal.</w:t>
      </w:r>
    </w:p>
    <w:p w:rsidR="006927FA" w:rsidRDefault="006927FA">
      <w:pPr>
        <w:rPr>
          <w:rFonts w:ascii="Arial" w:hAnsi="Arial" w:cs="Arial"/>
          <w:sz w:val="24"/>
          <w:szCs w:val="24"/>
        </w:rPr>
      </w:pPr>
    </w:p>
    <w:p w:rsidR="006927FA" w:rsidRDefault="006927FA">
      <w:pPr>
        <w:rPr>
          <w:rFonts w:ascii="Arial" w:hAnsi="Arial" w:cs="Arial"/>
          <w:sz w:val="24"/>
          <w:szCs w:val="24"/>
        </w:rPr>
      </w:pPr>
    </w:p>
    <w:p w:rsidR="006927FA" w:rsidRDefault="006927FA">
      <w:pPr>
        <w:rPr>
          <w:rFonts w:ascii="Arial" w:hAnsi="Arial" w:cs="Arial"/>
          <w:sz w:val="24"/>
          <w:szCs w:val="24"/>
        </w:rPr>
      </w:pPr>
    </w:p>
    <w:p w:rsidR="00C372C6" w:rsidRDefault="00C372C6" w:rsidP="006927FA">
      <w:pPr>
        <w:jc w:val="center"/>
        <w:rPr>
          <w:rFonts w:ascii="Arial" w:hAnsi="Arial" w:cs="Arial"/>
          <w:b/>
          <w:sz w:val="24"/>
          <w:szCs w:val="24"/>
        </w:rPr>
      </w:pPr>
    </w:p>
    <w:p w:rsidR="00E61B74" w:rsidRDefault="00E61B74" w:rsidP="006927FA">
      <w:pPr>
        <w:jc w:val="center"/>
        <w:rPr>
          <w:rFonts w:ascii="Arial" w:hAnsi="Arial" w:cs="Arial"/>
          <w:b/>
          <w:sz w:val="24"/>
          <w:szCs w:val="24"/>
        </w:rPr>
      </w:pPr>
    </w:p>
    <w:p w:rsidR="00E61B74" w:rsidRDefault="00E61B74" w:rsidP="006927FA">
      <w:pPr>
        <w:jc w:val="center"/>
        <w:rPr>
          <w:rFonts w:ascii="Arial" w:hAnsi="Arial" w:cs="Arial"/>
          <w:b/>
          <w:sz w:val="24"/>
          <w:szCs w:val="24"/>
        </w:rPr>
      </w:pPr>
    </w:p>
    <w:p w:rsidR="006927FA" w:rsidRDefault="006927FA" w:rsidP="006927FA">
      <w:pPr>
        <w:jc w:val="center"/>
        <w:rPr>
          <w:rFonts w:ascii="Arial" w:hAnsi="Arial" w:cs="Arial"/>
          <w:b/>
          <w:sz w:val="24"/>
          <w:szCs w:val="24"/>
        </w:rPr>
      </w:pPr>
      <w:r w:rsidRPr="006927FA">
        <w:rPr>
          <w:rFonts w:ascii="Arial" w:hAnsi="Arial" w:cs="Arial"/>
          <w:b/>
          <w:sz w:val="24"/>
          <w:szCs w:val="24"/>
        </w:rPr>
        <w:lastRenderedPageBreak/>
        <w:t>USING A DECISION-MAKING TECHNIQUE, EVALUATING A RANGE OF SOLUTION TO IDENTIFY THE MOST APPROPRIATE OPTION</w:t>
      </w:r>
    </w:p>
    <w:p w:rsidR="006927FA" w:rsidRDefault="006927FA" w:rsidP="006927FA">
      <w:pPr>
        <w:rPr>
          <w:rFonts w:ascii="Arial" w:hAnsi="Arial" w:cs="Arial"/>
          <w:b/>
          <w:sz w:val="24"/>
          <w:szCs w:val="24"/>
        </w:rPr>
      </w:pPr>
      <w:r>
        <w:rPr>
          <w:rFonts w:ascii="Arial" w:hAnsi="Arial" w:cs="Arial"/>
          <w:b/>
          <w:sz w:val="24"/>
          <w:szCs w:val="24"/>
        </w:rPr>
        <w:t>SLIDE 7</w:t>
      </w:r>
    </w:p>
    <w:p w:rsidR="00AF2C62" w:rsidRDefault="00D419D0" w:rsidP="00676871">
      <w:pPr>
        <w:rPr>
          <w:rFonts w:ascii="Arial" w:hAnsi="Arial" w:cs="Arial"/>
          <w:b/>
          <w:sz w:val="24"/>
          <w:szCs w:val="24"/>
        </w:rPr>
      </w:pPr>
      <w:r w:rsidRPr="00FD3DEB">
        <w:rPr>
          <w:rFonts w:eastAsia="Times New Roman"/>
          <w:noProof/>
        </w:rPr>
        <w:drawing>
          <wp:inline distT="0" distB="0" distL="0" distR="0" wp14:anchorId="5DAC2774" wp14:editId="30727BE3">
            <wp:extent cx="6164614" cy="3467595"/>
            <wp:effectExtent l="0" t="0" r="762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10.JPG"/>
                    <pic:cNvPicPr/>
                  </pic:nvPicPr>
                  <pic:blipFill>
                    <a:blip r:embed="rId18">
                      <a:extLst>
                        <a:ext uri="{28A0092B-C50C-407E-A947-70E740481C1C}">
                          <a14:useLocalDpi xmlns:a14="http://schemas.microsoft.com/office/drawing/2010/main" val="0"/>
                        </a:ext>
                      </a:extLst>
                    </a:blip>
                    <a:stretch>
                      <a:fillRect/>
                    </a:stretch>
                  </pic:blipFill>
                  <pic:spPr>
                    <a:xfrm>
                      <a:off x="0" y="0"/>
                      <a:ext cx="6176267" cy="3474150"/>
                    </a:xfrm>
                    <a:prstGeom prst="rect">
                      <a:avLst/>
                    </a:prstGeom>
                  </pic:spPr>
                </pic:pic>
              </a:graphicData>
            </a:graphic>
          </wp:inline>
        </w:drawing>
      </w:r>
    </w:p>
    <w:p w:rsidR="00676871" w:rsidRPr="00676871" w:rsidRDefault="00676871" w:rsidP="00676871">
      <w:pPr>
        <w:rPr>
          <w:rFonts w:ascii="Arial" w:hAnsi="Arial" w:cs="Arial"/>
          <w:sz w:val="24"/>
          <w:szCs w:val="24"/>
        </w:rPr>
      </w:pPr>
      <w:r w:rsidRPr="00676871">
        <w:rPr>
          <w:rFonts w:ascii="Arial" w:hAnsi="Arial" w:cs="Arial"/>
          <w:sz w:val="24"/>
          <w:szCs w:val="24"/>
        </w:rPr>
        <w:t xml:space="preserve">Decision-making techniques involve various techniques that help to solve problems more efficiently and smoothly. It plays a major role that is also used by the organizational head to solve the problem that is hampering the organizational efficiency.  </w:t>
      </w:r>
    </w:p>
    <w:p w:rsidR="00676871" w:rsidRDefault="00676871" w:rsidP="00676871">
      <w:pPr>
        <w:rPr>
          <w:rFonts w:ascii="Arial" w:hAnsi="Arial" w:cs="Arial"/>
          <w:sz w:val="24"/>
          <w:szCs w:val="24"/>
        </w:rPr>
      </w:pPr>
      <w:r w:rsidRPr="00676871">
        <w:rPr>
          <w:rFonts w:ascii="Arial" w:hAnsi="Arial" w:cs="Arial"/>
          <w:sz w:val="24"/>
          <w:szCs w:val="24"/>
        </w:rPr>
        <w:t xml:space="preserve">Decision making process will be the best technique regarding the issue that needs to be brought in a sound way. It is identified this strategy can play a major role to bring solution to decreased efficiency as well. Additionally, it will be effective for making solution for other problems at the same time. </w:t>
      </w:r>
    </w:p>
    <w:p w:rsidR="006A7065" w:rsidRDefault="006A7065" w:rsidP="00676871">
      <w:pPr>
        <w:rPr>
          <w:rFonts w:ascii="Arial" w:hAnsi="Arial" w:cs="Arial"/>
          <w:sz w:val="24"/>
          <w:szCs w:val="24"/>
        </w:rPr>
      </w:pPr>
    </w:p>
    <w:p w:rsidR="006A7065" w:rsidRDefault="006A7065" w:rsidP="00676871">
      <w:pPr>
        <w:rPr>
          <w:rFonts w:ascii="Arial" w:hAnsi="Arial" w:cs="Arial"/>
          <w:sz w:val="24"/>
          <w:szCs w:val="24"/>
        </w:rPr>
      </w:pPr>
    </w:p>
    <w:p w:rsidR="006A7065" w:rsidRDefault="006A7065" w:rsidP="00676871">
      <w:pPr>
        <w:rPr>
          <w:rFonts w:ascii="Arial" w:hAnsi="Arial" w:cs="Arial"/>
          <w:sz w:val="24"/>
          <w:szCs w:val="24"/>
        </w:rPr>
      </w:pPr>
    </w:p>
    <w:p w:rsidR="006A7065" w:rsidRDefault="006A7065" w:rsidP="00676871">
      <w:pPr>
        <w:rPr>
          <w:rFonts w:ascii="Arial" w:hAnsi="Arial" w:cs="Arial"/>
          <w:sz w:val="24"/>
          <w:szCs w:val="24"/>
        </w:rPr>
      </w:pPr>
    </w:p>
    <w:p w:rsidR="006A7065" w:rsidRDefault="006A7065" w:rsidP="00676871">
      <w:pPr>
        <w:rPr>
          <w:rFonts w:ascii="Arial" w:hAnsi="Arial" w:cs="Arial"/>
          <w:sz w:val="24"/>
          <w:szCs w:val="24"/>
        </w:rPr>
      </w:pPr>
    </w:p>
    <w:p w:rsidR="006A7065" w:rsidRPr="00676871" w:rsidRDefault="006A7065" w:rsidP="00676871">
      <w:pPr>
        <w:rPr>
          <w:rFonts w:ascii="Arial" w:hAnsi="Arial" w:cs="Arial"/>
          <w:sz w:val="24"/>
          <w:szCs w:val="24"/>
        </w:rPr>
      </w:pPr>
    </w:p>
    <w:p w:rsidR="00676871" w:rsidRPr="00676871" w:rsidRDefault="006A7065" w:rsidP="006A7065">
      <w:pPr>
        <w:jc w:val="center"/>
        <w:rPr>
          <w:rFonts w:ascii="Arial" w:hAnsi="Arial" w:cs="Arial"/>
          <w:b/>
          <w:sz w:val="24"/>
          <w:szCs w:val="24"/>
        </w:rPr>
      </w:pPr>
      <w:r w:rsidRPr="00676871">
        <w:rPr>
          <w:rFonts w:ascii="Arial" w:hAnsi="Arial" w:cs="Arial"/>
          <w:b/>
          <w:sz w:val="24"/>
          <w:szCs w:val="24"/>
        </w:rPr>
        <w:lastRenderedPageBreak/>
        <w:t>BREAK-EVEN ANALYSIS</w:t>
      </w:r>
    </w:p>
    <w:p w:rsidR="00676871" w:rsidRPr="006A7065" w:rsidRDefault="00676871" w:rsidP="00676871">
      <w:pPr>
        <w:rPr>
          <w:rFonts w:ascii="Arial" w:hAnsi="Arial" w:cs="Arial"/>
          <w:sz w:val="24"/>
          <w:szCs w:val="24"/>
        </w:rPr>
      </w:pPr>
      <w:r w:rsidRPr="006A7065">
        <w:rPr>
          <w:rFonts w:ascii="Arial" w:hAnsi="Arial" w:cs="Arial"/>
          <w:sz w:val="24"/>
          <w:szCs w:val="24"/>
        </w:rPr>
        <w:t>It is a financial tool that is used to determine the current stage of the company, its new product, services, and profitability. Using this tool, the organization can determine its annual turnover and compare various statistical reports which hamper the organization. In this context of job dissatisfaction which is caused due to unequal payment of wages to the employees results in creating distrust for the organization (</w:t>
      </w:r>
      <w:proofErr w:type="spellStart"/>
      <w:r w:rsidRPr="006A7065">
        <w:rPr>
          <w:rFonts w:ascii="Arial" w:hAnsi="Arial" w:cs="Arial"/>
          <w:sz w:val="24"/>
          <w:szCs w:val="24"/>
        </w:rPr>
        <w:t>Kottis</w:t>
      </w:r>
      <w:proofErr w:type="spellEnd"/>
      <w:r w:rsidRPr="006A7065">
        <w:rPr>
          <w:rFonts w:ascii="Arial" w:hAnsi="Arial" w:cs="Arial"/>
          <w:sz w:val="24"/>
          <w:szCs w:val="24"/>
        </w:rPr>
        <w:t xml:space="preserve"> and </w:t>
      </w:r>
      <w:proofErr w:type="spellStart"/>
      <w:r w:rsidRPr="006A7065">
        <w:rPr>
          <w:rFonts w:ascii="Arial" w:hAnsi="Arial" w:cs="Arial"/>
          <w:sz w:val="24"/>
          <w:szCs w:val="24"/>
        </w:rPr>
        <w:t>Dur</w:t>
      </w:r>
      <w:proofErr w:type="spellEnd"/>
      <w:r w:rsidRPr="006A7065">
        <w:rPr>
          <w:rFonts w:ascii="Arial" w:hAnsi="Arial" w:cs="Arial"/>
          <w:sz w:val="24"/>
          <w:szCs w:val="24"/>
        </w:rPr>
        <w:t xml:space="preserve">, 2016, p. 636). The organizational leader can monitor and review the processes that lead to the downfall of organizational productivity. After the reason is being identified by the managerial body, essential decision-making steps are followed to implement a problem-solving approach. After implementing a suitable problem-solving method, monitoring and reviewing that decision is done to look after any flaws in decision-making technique. </w:t>
      </w:r>
    </w:p>
    <w:p w:rsidR="003906D6" w:rsidRDefault="00C22293" w:rsidP="00C22293">
      <w:pPr>
        <w:jc w:val="center"/>
        <w:rPr>
          <w:rFonts w:ascii="Arial" w:hAnsi="Arial" w:cs="Arial"/>
          <w:b/>
          <w:sz w:val="24"/>
          <w:szCs w:val="24"/>
        </w:rPr>
      </w:pPr>
      <w:r w:rsidRPr="00C22293">
        <w:rPr>
          <w:rFonts w:ascii="Arial" w:hAnsi="Arial" w:cs="Arial"/>
          <w:b/>
          <w:sz w:val="24"/>
          <w:szCs w:val="24"/>
        </w:rPr>
        <w:t>ADVANTAGES OF BREAK-EVEN ANALYSIS</w:t>
      </w:r>
    </w:p>
    <w:p w:rsidR="00C22293" w:rsidRDefault="00C22293" w:rsidP="00C22293">
      <w:pPr>
        <w:rPr>
          <w:rFonts w:ascii="Arial" w:hAnsi="Arial" w:cs="Arial"/>
          <w:b/>
          <w:sz w:val="24"/>
          <w:szCs w:val="24"/>
        </w:rPr>
      </w:pPr>
      <w:r>
        <w:rPr>
          <w:rFonts w:ascii="Arial" w:hAnsi="Arial" w:cs="Arial"/>
          <w:b/>
          <w:sz w:val="24"/>
          <w:szCs w:val="24"/>
        </w:rPr>
        <w:t>SLIDE 8</w:t>
      </w:r>
    </w:p>
    <w:p w:rsidR="00C22293" w:rsidRDefault="00D20A9E" w:rsidP="00C22293">
      <w:pPr>
        <w:rPr>
          <w:rFonts w:ascii="Arial" w:hAnsi="Arial" w:cs="Arial"/>
          <w:b/>
          <w:sz w:val="24"/>
          <w:szCs w:val="24"/>
        </w:rPr>
      </w:pPr>
      <w:r w:rsidRPr="00FD3DEB">
        <w:rPr>
          <w:rFonts w:eastAsia="Times New Roman"/>
          <w:b/>
          <w:noProof/>
        </w:rPr>
        <w:drawing>
          <wp:inline distT="0" distB="0" distL="0" distR="0" wp14:anchorId="769C7823" wp14:editId="6BB9BB91">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11.JPG"/>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20A9E" w:rsidRPr="00B9650D" w:rsidRDefault="00B9650D" w:rsidP="00C22293">
      <w:pPr>
        <w:rPr>
          <w:rFonts w:ascii="Arial" w:hAnsi="Arial" w:cs="Arial"/>
          <w:sz w:val="24"/>
          <w:szCs w:val="24"/>
        </w:rPr>
      </w:pPr>
      <w:r w:rsidRPr="00B9650D">
        <w:rPr>
          <w:rFonts w:ascii="Arial" w:hAnsi="Arial" w:cs="Arial"/>
          <w:sz w:val="24"/>
          <w:szCs w:val="24"/>
        </w:rPr>
        <w:t xml:space="preserve">This helps the organizational leader to be aware of the fluctuation and changes that are leading to the ups and downs of the organization. The organizational leader must take every initiative to upgrade the financial background of their employees and treat every employee equally irrespective of gender, caste, race or religion (Miller et al. 2016, p. 541). Every employee is important for an organization and their equal contribution is very essential for organizational success. Thus, using this decision-making technique the organization can determine the potential development work that is needed in their organization. Thus efficient decision-making ability can lead an organization to the </w:t>
      </w:r>
      <w:r w:rsidRPr="00B9650D">
        <w:rPr>
          <w:rFonts w:ascii="Arial" w:hAnsi="Arial" w:cs="Arial"/>
          <w:sz w:val="24"/>
          <w:szCs w:val="24"/>
        </w:rPr>
        <w:lastRenderedPageBreak/>
        <w:t>desired path which the organization proposed to follow to accomplish its organizational goal.</w:t>
      </w:r>
    </w:p>
    <w:p w:rsidR="000200A8" w:rsidRDefault="001638A2" w:rsidP="001638A2">
      <w:pPr>
        <w:jc w:val="center"/>
        <w:rPr>
          <w:rFonts w:ascii="Arial" w:hAnsi="Arial" w:cs="Arial"/>
          <w:b/>
          <w:sz w:val="24"/>
          <w:szCs w:val="24"/>
        </w:rPr>
      </w:pPr>
      <w:r w:rsidRPr="001638A2">
        <w:rPr>
          <w:rFonts w:ascii="Arial" w:hAnsi="Arial" w:cs="Arial"/>
          <w:b/>
          <w:sz w:val="24"/>
          <w:szCs w:val="24"/>
        </w:rPr>
        <w:t>DEVELOPING A PLAN FOR IMPLEMENTING THE SOLUTION</w:t>
      </w:r>
    </w:p>
    <w:p w:rsidR="001638A2" w:rsidRDefault="001638A2" w:rsidP="001638A2">
      <w:pPr>
        <w:rPr>
          <w:rFonts w:ascii="Arial" w:hAnsi="Arial" w:cs="Arial"/>
          <w:b/>
          <w:sz w:val="24"/>
          <w:szCs w:val="24"/>
        </w:rPr>
      </w:pPr>
      <w:r>
        <w:rPr>
          <w:rFonts w:ascii="Arial" w:hAnsi="Arial" w:cs="Arial"/>
          <w:b/>
          <w:sz w:val="24"/>
          <w:szCs w:val="24"/>
        </w:rPr>
        <w:t>SLIDE 9</w:t>
      </w:r>
    </w:p>
    <w:p w:rsidR="00004062" w:rsidRDefault="00004062" w:rsidP="001638A2">
      <w:pPr>
        <w:rPr>
          <w:rFonts w:ascii="Arial" w:hAnsi="Arial" w:cs="Arial"/>
          <w:b/>
          <w:sz w:val="24"/>
          <w:szCs w:val="24"/>
        </w:rPr>
      </w:pPr>
      <w:r w:rsidRPr="00FD3DEB">
        <w:rPr>
          <w:noProof/>
        </w:rPr>
        <w:drawing>
          <wp:inline distT="0" distB="0" distL="0" distR="0" wp14:anchorId="37B0051A" wp14:editId="76C08365">
            <wp:extent cx="5943600" cy="33432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12.JPG"/>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7F29D8" w:rsidRPr="007F29D8" w:rsidRDefault="007F29D8" w:rsidP="007F29D8">
      <w:pPr>
        <w:rPr>
          <w:rFonts w:ascii="Arial" w:hAnsi="Arial" w:cs="Arial"/>
          <w:sz w:val="24"/>
          <w:szCs w:val="24"/>
        </w:rPr>
      </w:pPr>
      <w:r w:rsidRPr="007F29D8">
        <w:rPr>
          <w:rFonts w:ascii="Arial" w:hAnsi="Arial" w:cs="Arial"/>
          <w:sz w:val="24"/>
          <w:szCs w:val="24"/>
        </w:rPr>
        <w:t xml:space="preserve">It is important to make a plan so that a fruitful solution can be implemented in the workplace and that is important for future development. It is not expected job dissatisfaction in the workplace in the UK as it is a major obstacle for development. It will be a good idea to objectify the plans and that is important. Additionally, process involved will be the next step and that needs to be focused as well. Necessary steps need to be taken to introduce the timeframe as well. </w:t>
      </w:r>
      <w:proofErr w:type="gramStart"/>
      <w:r w:rsidRPr="007F29D8">
        <w:rPr>
          <w:rFonts w:ascii="Arial" w:hAnsi="Arial" w:cs="Arial"/>
          <w:sz w:val="24"/>
          <w:szCs w:val="24"/>
        </w:rPr>
        <w:t>it</w:t>
      </w:r>
      <w:proofErr w:type="gramEnd"/>
      <w:r w:rsidRPr="007F29D8">
        <w:rPr>
          <w:rFonts w:ascii="Arial" w:hAnsi="Arial" w:cs="Arial"/>
          <w:sz w:val="24"/>
          <w:szCs w:val="24"/>
        </w:rPr>
        <w:t xml:space="preserve"> will be helpful to implement the best solution to assign responsibility as well. Review will be another major step to bring the solution of a problem at the same time. Additionally it will be important to amend the policy as well.  As a result, an effective plan is discussing below:</w:t>
      </w:r>
    </w:p>
    <w:p w:rsidR="00004062" w:rsidRDefault="007F29D8" w:rsidP="007F29D8">
      <w:pPr>
        <w:rPr>
          <w:rFonts w:ascii="Arial" w:hAnsi="Arial" w:cs="Arial"/>
          <w:sz w:val="24"/>
          <w:szCs w:val="24"/>
        </w:rPr>
      </w:pPr>
      <w:r w:rsidRPr="007F29D8">
        <w:rPr>
          <w:rFonts w:ascii="Arial" w:hAnsi="Arial" w:cs="Arial"/>
          <w:sz w:val="24"/>
          <w:szCs w:val="24"/>
        </w:rPr>
        <w:t>●</w:t>
      </w:r>
      <w:r w:rsidRPr="007F29D8">
        <w:rPr>
          <w:rFonts w:ascii="Arial" w:hAnsi="Arial" w:cs="Arial"/>
          <w:sz w:val="24"/>
          <w:szCs w:val="24"/>
        </w:rPr>
        <w:tab/>
      </w:r>
      <w:r w:rsidRPr="00477F3C">
        <w:rPr>
          <w:rFonts w:ascii="Arial" w:hAnsi="Arial" w:cs="Arial"/>
          <w:b/>
          <w:sz w:val="24"/>
          <w:szCs w:val="24"/>
        </w:rPr>
        <w:t xml:space="preserve">Build </w:t>
      </w:r>
      <w:r w:rsidR="00102F92">
        <w:rPr>
          <w:rFonts w:ascii="Arial" w:hAnsi="Arial" w:cs="Arial"/>
          <w:b/>
          <w:sz w:val="24"/>
          <w:szCs w:val="24"/>
        </w:rPr>
        <w:t>Assets f</w:t>
      </w:r>
      <w:r w:rsidR="00477F3C" w:rsidRPr="00477F3C">
        <w:rPr>
          <w:rFonts w:ascii="Arial" w:hAnsi="Arial" w:cs="Arial"/>
          <w:b/>
          <w:sz w:val="24"/>
          <w:szCs w:val="24"/>
        </w:rPr>
        <w:t>or Working Families:</w:t>
      </w:r>
      <w:r w:rsidR="00477F3C" w:rsidRPr="007F29D8">
        <w:rPr>
          <w:rFonts w:ascii="Arial" w:hAnsi="Arial" w:cs="Arial"/>
          <w:sz w:val="24"/>
          <w:szCs w:val="24"/>
        </w:rPr>
        <w:t xml:space="preserve"> </w:t>
      </w:r>
      <w:r w:rsidRPr="007F29D8">
        <w:rPr>
          <w:rFonts w:ascii="Arial" w:hAnsi="Arial" w:cs="Arial"/>
          <w:sz w:val="24"/>
          <w:szCs w:val="24"/>
        </w:rPr>
        <w:t xml:space="preserve">It is also a good plan that needs to be implemented by the company so that they can reduce job dissatisfaction from the workplace in the UK and that is important (Roberts et al. 2016, 634). It has a major impact to cope with the inequality issues from the workplace in the UK. Necessary steps should be taken by the organization so that they can build assets for working families.  </w:t>
      </w:r>
    </w:p>
    <w:p w:rsidR="007F29D8" w:rsidRDefault="007F29D8" w:rsidP="007F29D8">
      <w:pPr>
        <w:rPr>
          <w:rFonts w:ascii="Arial" w:hAnsi="Arial" w:cs="Arial"/>
          <w:sz w:val="24"/>
          <w:szCs w:val="24"/>
        </w:rPr>
      </w:pPr>
    </w:p>
    <w:p w:rsidR="007F29D8" w:rsidRPr="007F29D8" w:rsidRDefault="007F29D8" w:rsidP="007F29D8">
      <w:pPr>
        <w:rPr>
          <w:rFonts w:ascii="Arial" w:hAnsi="Arial" w:cs="Arial"/>
          <w:b/>
          <w:sz w:val="24"/>
          <w:szCs w:val="24"/>
        </w:rPr>
      </w:pPr>
      <w:r w:rsidRPr="007F29D8">
        <w:rPr>
          <w:rFonts w:ascii="Arial" w:hAnsi="Arial" w:cs="Arial"/>
          <w:b/>
          <w:sz w:val="24"/>
          <w:szCs w:val="24"/>
        </w:rPr>
        <w:lastRenderedPageBreak/>
        <w:t>CONTINUE</w:t>
      </w:r>
    </w:p>
    <w:p w:rsidR="000200A8" w:rsidRDefault="008B299C" w:rsidP="000200A8">
      <w:pPr>
        <w:rPr>
          <w:rFonts w:ascii="Arial" w:hAnsi="Arial" w:cs="Arial"/>
          <w:sz w:val="24"/>
          <w:szCs w:val="24"/>
        </w:rPr>
      </w:pPr>
      <w:r w:rsidRPr="00FD3DEB">
        <w:rPr>
          <w:rFonts w:eastAsia="Times New Roman"/>
          <w:noProof/>
        </w:rPr>
        <w:drawing>
          <wp:inline distT="0" distB="0" distL="0" distR="0" wp14:anchorId="42721BB4" wp14:editId="2E9DB1F7">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13.JPG"/>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477F3C" w:rsidRPr="00477F3C" w:rsidRDefault="00477F3C" w:rsidP="00477F3C">
      <w:pPr>
        <w:rPr>
          <w:rFonts w:ascii="Arial" w:hAnsi="Arial" w:cs="Arial"/>
          <w:sz w:val="24"/>
          <w:szCs w:val="24"/>
        </w:rPr>
      </w:pPr>
      <w:r w:rsidRPr="00477F3C">
        <w:rPr>
          <w:rFonts w:ascii="Arial" w:hAnsi="Arial" w:cs="Arial"/>
          <w:sz w:val="24"/>
          <w:szCs w:val="24"/>
        </w:rPr>
        <w:t>●</w:t>
      </w:r>
      <w:r w:rsidRPr="00477F3C">
        <w:rPr>
          <w:rFonts w:ascii="Arial" w:hAnsi="Arial" w:cs="Arial"/>
          <w:sz w:val="24"/>
          <w:szCs w:val="24"/>
        </w:rPr>
        <w:tab/>
      </w:r>
      <w:r w:rsidRPr="00477F3C">
        <w:rPr>
          <w:rFonts w:ascii="Arial" w:hAnsi="Arial" w:cs="Arial"/>
          <w:b/>
          <w:sz w:val="24"/>
          <w:szCs w:val="24"/>
        </w:rPr>
        <w:t>Increase Minimum Wage:</w:t>
      </w:r>
      <w:r w:rsidRPr="00477F3C">
        <w:rPr>
          <w:rFonts w:ascii="Arial" w:hAnsi="Arial" w:cs="Arial"/>
          <w:sz w:val="24"/>
          <w:szCs w:val="24"/>
        </w:rPr>
        <w:t xml:space="preserve"> It is important to increase the minimum wage for lowest paid workers so that they can use their potential for the proper development of the company and that is important (Renwick et al. 2018, p. 124). Increasing the minimum wage does not hurt the economic growth of that company. As a result, it will be helpful for the company to increase its development with the workers by reducing job dissatisfaction. </w:t>
      </w:r>
    </w:p>
    <w:p w:rsidR="00477F3C" w:rsidRPr="00477F3C" w:rsidRDefault="00477F3C" w:rsidP="00477F3C">
      <w:pPr>
        <w:rPr>
          <w:rFonts w:ascii="Arial" w:hAnsi="Arial" w:cs="Arial"/>
          <w:sz w:val="24"/>
          <w:szCs w:val="24"/>
        </w:rPr>
      </w:pPr>
      <w:r w:rsidRPr="00477F3C">
        <w:rPr>
          <w:rFonts w:ascii="Arial" w:hAnsi="Arial" w:cs="Arial"/>
          <w:sz w:val="24"/>
          <w:szCs w:val="24"/>
        </w:rPr>
        <w:t>●</w:t>
      </w:r>
      <w:r w:rsidRPr="00477F3C">
        <w:rPr>
          <w:rFonts w:ascii="Arial" w:hAnsi="Arial" w:cs="Arial"/>
          <w:sz w:val="24"/>
          <w:szCs w:val="24"/>
        </w:rPr>
        <w:tab/>
      </w:r>
      <w:r w:rsidRPr="00477F3C">
        <w:rPr>
          <w:rFonts w:ascii="Arial" w:hAnsi="Arial" w:cs="Arial"/>
          <w:b/>
          <w:sz w:val="24"/>
          <w:szCs w:val="24"/>
        </w:rPr>
        <w:t>Invest In Education:</w:t>
      </w:r>
      <w:r w:rsidRPr="00477F3C">
        <w:rPr>
          <w:rFonts w:ascii="Arial" w:hAnsi="Arial" w:cs="Arial"/>
          <w:sz w:val="24"/>
          <w:szCs w:val="24"/>
        </w:rPr>
        <w:t xml:space="preserve"> Necessary steps should be taken to implement this plan properly for the workers in the UK. It is true that early schooling has a major impact on the workers that helps to be developed. On the other hand, it has an impact to provide proper rights to the employees and that is essential.</w:t>
      </w:r>
    </w:p>
    <w:p w:rsidR="008B299C" w:rsidRDefault="00477F3C" w:rsidP="00477F3C">
      <w:pPr>
        <w:rPr>
          <w:rFonts w:ascii="Arial" w:hAnsi="Arial" w:cs="Arial"/>
          <w:sz w:val="24"/>
          <w:szCs w:val="24"/>
        </w:rPr>
      </w:pPr>
      <w:r w:rsidRPr="00477F3C">
        <w:rPr>
          <w:rFonts w:ascii="Arial" w:hAnsi="Arial" w:cs="Arial"/>
          <w:sz w:val="24"/>
          <w:szCs w:val="24"/>
        </w:rPr>
        <w:t>The management of an organization has to take proper steps so that they can implement these plans for reducing job dissatisfaction from their workplace and that is important. It will be helpful for expanding their business properly in the business market of the UK with help of their employees.</w:t>
      </w:r>
    </w:p>
    <w:p w:rsidR="000200A8" w:rsidRDefault="000200A8" w:rsidP="000200A8">
      <w:pPr>
        <w:rPr>
          <w:rFonts w:ascii="Arial" w:hAnsi="Arial" w:cs="Arial"/>
          <w:sz w:val="24"/>
          <w:szCs w:val="24"/>
        </w:rPr>
      </w:pPr>
    </w:p>
    <w:p w:rsidR="000200A8" w:rsidRDefault="000200A8" w:rsidP="000200A8">
      <w:pPr>
        <w:rPr>
          <w:rFonts w:ascii="Arial" w:hAnsi="Arial" w:cs="Arial"/>
          <w:sz w:val="24"/>
          <w:szCs w:val="24"/>
        </w:rPr>
      </w:pPr>
    </w:p>
    <w:p w:rsidR="000200A8" w:rsidRDefault="000200A8" w:rsidP="000200A8">
      <w:pPr>
        <w:rPr>
          <w:rFonts w:ascii="Arial" w:hAnsi="Arial" w:cs="Arial"/>
          <w:sz w:val="24"/>
          <w:szCs w:val="24"/>
        </w:rPr>
      </w:pPr>
    </w:p>
    <w:p w:rsidR="000200A8" w:rsidRDefault="000200A8" w:rsidP="000200A8">
      <w:pPr>
        <w:rPr>
          <w:rFonts w:ascii="Arial" w:hAnsi="Arial" w:cs="Arial"/>
          <w:sz w:val="24"/>
          <w:szCs w:val="24"/>
        </w:rPr>
      </w:pPr>
    </w:p>
    <w:p w:rsidR="005803AE" w:rsidRDefault="00876B45" w:rsidP="00876B45">
      <w:pPr>
        <w:jc w:val="center"/>
        <w:rPr>
          <w:rFonts w:ascii="Arial" w:hAnsi="Arial" w:cs="Arial"/>
          <w:b/>
          <w:sz w:val="24"/>
          <w:szCs w:val="24"/>
        </w:rPr>
      </w:pPr>
      <w:r w:rsidRPr="00876B45">
        <w:rPr>
          <w:rFonts w:ascii="Arial" w:hAnsi="Arial" w:cs="Arial"/>
          <w:b/>
          <w:sz w:val="24"/>
          <w:szCs w:val="24"/>
        </w:rPr>
        <w:lastRenderedPageBreak/>
        <w:t>COMMUNICATING THE PLAN TO STAKEHOLDERS</w:t>
      </w:r>
    </w:p>
    <w:p w:rsidR="00876B45" w:rsidRDefault="00876B45" w:rsidP="00876B45">
      <w:pPr>
        <w:rPr>
          <w:rFonts w:ascii="Arial" w:hAnsi="Arial" w:cs="Arial"/>
          <w:b/>
          <w:sz w:val="24"/>
          <w:szCs w:val="24"/>
        </w:rPr>
      </w:pPr>
      <w:r>
        <w:rPr>
          <w:rFonts w:ascii="Arial" w:hAnsi="Arial" w:cs="Arial"/>
          <w:b/>
          <w:sz w:val="24"/>
          <w:szCs w:val="24"/>
        </w:rPr>
        <w:t>SLIDE 10</w:t>
      </w:r>
    </w:p>
    <w:p w:rsidR="00876B45" w:rsidRDefault="00876B45" w:rsidP="00876B45">
      <w:pPr>
        <w:rPr>
          <w:rFonts w:ascii="Arial" w:hAnsi="Arial" w:cs="Arial"/>
          <w:b/>
          <w:sz w:val="24"/>
          <w:szCs w:val="24"/>
        </w:rPr>
      </w:pPr>
      <w:r w:rsidRPr="00FD3DEB">
        <w:rPr>
          <w:noProof/>
        </w:rPr>
        <w:drawing>
          <wp:inline distT="0" distB="0" distL="0" distR="0" wp14:anchorId="5F61C4F4" wp14:editId="44CDB362">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14.JPG"/>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286075" w:rsidRPr="00286075" w:rsidRDefault="00286075" w:rsidP="00286075">
      <w:pPr>
        <w:rPr>
          <w:rFonts w:ascii="Arial" w:hAnsi="Arial" w:cs="Arial"/>
          <w:sz w:val="24"/>
          <w:szCs w:val="24"/>
        </w:rPr>
      </w:pPr>
      <w:r w:rsidRPr="00286075">
        <w:rPr>
          <w:rFonts w:ascii="Arial" w:hAnsi="Arial" w:cs="Arial"/>
          <w:sz w:val="24"/>
          <w:szCs w:val="24"/>
        </w:rPr>
        <w:t xml:space="preserve">Stakeholders are an important part of an organization that helps to sustain the organization for its well-being and development. Investors and customers are the main stakeholders in an organization that help the organization to grow fruitfully (Rothstein and </w:t>
      </w:r>
      <w:proofErr w:type="spellStart"/>
      <w:r w:rsidRPr="00286075">
        <w:rPr>
          <w:rFonts w:ascii="Arial" w:hAnsi="Arial" w:cs="Arial"/>
          <w:sz w:val="24"/>
          <w:szCs w:val="24"/>
        </w:rPr>
        <w:t>Beaussier</w:t>
      </w:r>
      <w:proofErr w:type="spellEnd"/>
      <w:r w:rsidRPr="00286075">
        <w:rPr>
          <w:rFonts w:ascii="Arial" w:hAnsi="Arial" w:cs="Arial"/>
          <w:sz w:val="24"/>
          <w:szCs w:val="24"/>
        </w:rPr>
        <w:t xml:space="preserve">, 2017, p. 332). In this context of job dissatisfaction, an organization faces various problems that lead to the destabilized condition of the organization. The investors who form an important part of the organization are concerned about business performance as their money is at stake. </w:t>
      </w:r>
    </w:p>
    <w:p w:rsidR="00876B45" w:rsidRPr="00286075" w:rsidRDefault="00286075" w:rsidP="00286075">
      <w:pPr>
        <w:rPr>
          <w:rFonts w:ascii="Arial" w:hAnsi="Arial" w:cs="Arial"/>
          <w:sz w:val="24"/>
          <w:szCs w:val="24"/>
        </w:rPr>
      </w:pPr>
      <w:r w:rsidRPr="00286075">
        <w:rPr>
          <w:rFonts w:ascii="Arial" w:hAnsi="Arial" w:cs="Arial"/>
          <w:sz w:val="24"/>
          <w:szCs w:val="24"/>
        </w:rPr>
        <w:t xml:space="preserve">They are the people who invest money in development and growth of business having only concern about efficient functioning of a business. The various problems that are faced by Tesco due to economic </w:t>
      </w:r>
      <w:proofErr w:type="spellStart"/>
      <w:r w:rsidRPr="00286075">
        <w:rPr>
          <w:rFonts w:ascii="Arial" w:hAnsi="Arial" w:cs="Arial"/>
          <w:sz w:val="24"/>
          <w:szCs w:val="24"/>
        </w:rPr>
        <w:t>disbalance</w:t>
      </w:r>
      <w:proofErr w:type="spellEnd"/>
      <w:r w:rsidRPr="00286075">
        <w:rPr>
          <w:rFonts w:ascii="Arial" w:hAnsi="Arial" w:cs="Arial"/>
          <w:sz w:val="24"/>
          <w:szCs w:val="24"/>
        </w:rPr>
        <w:t xml:space="preserve"> hamper the working environment and productivity of the organization. So, the organizational head must formulate and take necessary steps to stabilize the working environment and take an approach to mitigate problems from the organization. The plan that is formulated by the organization leaders to solve the issue of economic inequality must be communicated to the stakeholders to give them relief about the proper business operation.  </w:t>
      </w:r>
    </w:p>
    <w:p w:rsidR="00D45672" w:rsidRPr="00D45672" w:rsidRDefault="00D45672" w:rsidP="00D45672">
      <w:pPr>
        <w:rPr>
          <w:rFonts w:ascii="Arial" w:hAnsi="Arial" w:cs="Arial"/>
          <w:b/>
          <w:sz w:val="24"/>
          <w:szCs w:val="24"/>
        </w:rPr>
      </w:pPr>
      <w:r w:rsidRPr="00D45672">
        <w:rPr>
          <w:rFonts w:ascii="Arial" w:hAnsi="Arial" w:cs="Arial"/>
          <w:b/>
          <w:sz w:val="24"/>
          <w:szCs w:val="24"/>
        </w:rPr>
        <w:t xml:space="preserve">FOCUS ON THEIR INTERESTS </w:t>
      </w:r>
    </w:p>
    <w:p w:rsidR="000200A8" w:rsidRPr="00286075" w:rsidRDefault="00D45672" w:rsidP="00D45672">
      <w:pPr>
        <w:rPr>
          <w:rFonts w:ascii="Arial" w:hAnsi="Arial" w:cs="Arial"/>
          <w:sz w:val="24"/>
          <w:szCs w:val="24"/>
        </w:rPr>
      </w:pPr>
      <w:r w:rsidRPr="00D45672">
        <w:rPr>
          <w:rFonts w:ascii="Arial" w:hAnsi="Arial" w:cs="Arial"/>
          <w:sz w:val="24"/>
          <w:szCs w:val="24"/>
        </w:rPr>
        <w:t xml:space="preserve">An organization’s main focus is to satisfy its customers and investors as these are the two main stakeholders that determine business success. The decision-making plan </w:t>
      </w:r>
      <w:r w:rsidRPr="00D45672">
        <w:rPr>
          <w:rFonts w:ascii="Arial" w:hAnsi="Arial" w:cs="Arial"/>
          <w:sz w:val="24"/>
          <w:szCs w:val="24"/>
        </w:rPr>
        <w:lastRenderedPageBreak/>
        <w:t xml:space="preserve">formulated by the leaders is communicated to the stakeholders by a formal meeting or sending a mail or communicating them through calls (Tee, </w:t>
      </w:r>
      <w:proofErr w:type="spellStart"/>
      <w:r w:rsidRPr="00D45672">
        <w:rPr>
          <w:rFonts w:ascii="Arial" w:hAnsi="Arial" w:cs="Arial"/>
          <w:sz w:val="24"/>
          <w:szCs w:val="24"/>
        </w:rPr>
        <w:t>Özçetin</w:t>
      </w:r>
      <w:proofErr w:type="spellEnd"/>
      <w:r w:rsidRPr="00D45672">
        <w:rPr>
          <w:rFonts w:ascii="Arial" w:hAnsi="Arial" w:cs="Arial"/>
          <w:sz w:val="24"/>
          <w:szCs w:val="24"/>
        </w:rPr>
        <w:t xml:space="preserve"> and Russell-</w:t>
      </w:r>
      <w:proofErr w:type="spellStart"/>
      <w:r w:rsidRPr="00D45672">
        <w:rPr>
          <w:rFonts w:ascii="Arial" w:hAnsi="Arial" w:cs="Arial"/>
          <w:sz w:val="24"/>
          <w:szCs w:val="24"/>
        </w:rPr>
        <w:t>Westhead</w:t>
      </w:r>
      <w:proofErr w:type="spellEnd"/>
      <w:r w:rsidRPr="00D45672">
        <w:rPr>
          <w:rFonts w:ascii="Arial" w:hAnsi="Arial" w:cs="Arial"/>
          <w:sz w:val="24"/>
          <w:szCs w:val="24"/>
        </w:rPr>
        <w:t>, 2016, p. 164). The other various ways in which communication between the stakeholders can be done is by sending out newsletters, online meetings, conference calls, lunch meetings, and project summary reports. The stakeholders must be given enough respect in order to get their goodwill and maintain the same reputation before them. Before taking any problem-solving decisions the plans formulated to get an organization out of its unstable state a formal meeting is arranged to make the stakeholders aware of its current state and requesting any suggestion before implementing the decision.</w:t>
      </w:r>
    </w:p>
    <w:p w:rsidR="000200A8" w:rsidRDefault="007838DB" w:rsidP="007838DB">
      <w:pPr>
        <w:jc w:val="center"/>
        <w:rPr>
          <w:rFonts w:ascii="Arial" w:hAnsi="Arial" w:cs="Arial"/>
          <w:b/>
          <w:sz w:val="24"/>
          <w:szCs w:val="24"/>
        </w:rPr>
      </w:pPr>
      <w:r w:rsidRPr="007838DB">
        <w:rPr>
          <w:rFonts w:ascii="Arial" w:hAnsi="Arial" w:cs="Arial"/>
          <w:b/>
          <w:sz w:val="24"/>
          <w:szCs w:val="24"/>
        </w:rPr>
        <w:t>ASSESSMENT OF APPROPRIATE MONITORING AND REVIEW TECHNIQUES TO ENSURE SUCCESSFUL IMPLEMENTATION OF THE SOLUTION</w:t>
      </w:r>
    </w:p>
    <w:p w:rsidR="007838DB" w:rsidRDefault="007838DB" w:rsidP="007838DB">
      <w:pPr>
        <w:rPr>
          <w:rFonts w:ascii="Arial" w:hAnsi="Arial" w:cs="Arial"/>
          <w:b/>
          <w:sz w:val="24"/>
          <w:szCs w:val="24"/>
        </w:rPr>
      </w:pPr>
      <w:r>
        <w:rPr>
          <w:rFonts w:ascii="Arial" w:hAnsi="Arial" w:cs="Arial"/>
          <w:b/>
          <w:sz w:val="24"/>
          <w:szCs w:val="24"/>
        </w:rPr>
        <w:t>SLIDE 11</w:t>
      </w:r>
    </w:p>
    <w:p w:rsidR="007838DB" w:rsidRDefault="00F34492" w:rsidP="007838DB">
      <w:pPr>
        <w:rPr>
          <w:rFonts w:ascii="Arial" w:hAnsi="Arial" w:cs="Arial"/>
          <w:b/>
          <w:sz w:val="24"/>
          <w:szCs w:val="24"/>
        </w:rPr>
      </w:pPr>
      <w:r w:rsidRPr="00FD3DEB">
        <w:rPr>
          <w:noProof/>
        </w:rPr>
        <w:drawing>
          <wp:inline distT="0" distB="0" distL="0" distR="0" wp14:anchorId="18CAA447" wp14:editId="310D05DF">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5.JPG"/>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rsidR="00DC22D6" w:rsidRPr="00DC22D6" w:rsidRDefault="00DC22D6" w:rsidP="00DC22D6">
      <w:pPr>
        <w:rPr>
          <w:rFonts w:ascii="Arial" w:hAnsi="Arial" w:cs="Arial"/>
          <w:sz w:val="24"/>
          <w:szCs w:val="24"/>
        </w:rPr>
      </w:pPr>
      <w:r w:rsidRPr="00DC22D6">
        <w:rPr>
          <w:rFonts w:ascii="Arial" w:hAnsi="Arial" w:cs="Arial"/>
          <w:sz w:val="24"/>
          <w:szCs w:val="24"/>
        </w:rPr>
        <w:t xml:space="preserve">After a problem is identified it must be neutralized and taken care of to minimize the effect of the problem of job dissatisfaction that is hampering the organization in the UK. The leader of the organization after implementing a problem-solving decision in the organization must look after the process to know how well it is functioning. After implementation of an appropriate decision-making technique, it is necessary to monitor or regulate the process so that no flaw occurs. </w:t>
      </w:r>
    </w:p>
    <w:p w:rsidR="00DC22D6" w:rsidRPr="00DC22D6" w:rsidRDefault="00DC22D6" w:rsidP="00DC22D6">
      <w:pPr>
        <w:rPr>
          <w:rFonts w:ascii="Arial" w:hAnsi="Arial" w:cs="Arial"/>
          <w:b/>
          <w:sz w:val="24"/>
          <w:szCs w:val="24"/>
        </w:rPr>
      </w:pPr>
      <w:r w:rsidRPr="00DC22D6">
        <w:rPr>
          <w:rFonts w:ascii="Arial" w:hAnsi="Arial" w:cs="Arial"/>
          <w:b/>
          <w:sz w:val="24"/>
          <w:szCs w:val="24"/>
        </w:rPr>
        <w:t xml:space="preserve">Monitoring </w:t>
      </w:r>
      <w:proofErr w:type="gramStart"/>
      <w:r w:rsidRPr="00DC22D6">
        <w:rPr>
          <w:rFonts w:ascii="Arial" w:hAnsi="Arial" w:cs="Arial"/>
          <w:b/>
          <w:sz w:val="24"/>
          <w:szCs w:val="24"/>
        </w:rPr>
        <w:t>And</w:t>
      </w:r>
      <w:proofErr w:type="gramEnd"/>
      <w:r w:rsidRPr="00DC22D6">
        <w:rPr>
          <w:rFonts w:ascii="Arial" w:hAnsi="Arial" w:cs="Arial"/>
          <w:b/>
          <w:sz w:val="24"/>
          <w:szCs w:val="24"/>
        </w:rPr>
        <w:t xml:space="preserve"> Evaluation Technique</w:t>
      </w:r>
    </w:p>
    <w:p w:rsidR="00DC22D6" w:rsidRPr="00DC22D6" w:rsidRDefault="00DC22D6" w:rsidP="00DC22D6">
      <w:pPr>
        <w:rPr>
          <w:rFonts w:ascii="Arial" w:hAnsi="Arial" w:cs="Arial"/>
          <w:sz w:val="24"/>
          <w:szCs w:val="24"/>
        </w:rPr>
      </w:pPr>
      <w:r w:rsidRPr="00DC22D6">
        <w:rPr>
          <w:rFonts w:ascii="Arial" w:hAnsi="Arial" w:cs="Arial"/>
          <w:sz w:val="24"/>
          <w:szCs w:val="24"/>
        </w:rPr>
        <w:lastRenderedPageBreak/>
        <w:t>Whenever a decision is implemented in an organization to solve its problem regarding job dissatisfaction, the process also needs to be monitored and reviewed to evaluate its efficiency. The project monitoring technique includes project reports, formal surveys, group discussions, and mapping. The review technique coordinates and schedules all the events taking place (Birks et al. 2016, p. 945). It is a very much essential process to track the organizational benefit of an estimated result that is desired. The problem arising in an organization is responsible for efficient working of the organization. It thus leads to disruption of Tesco’s functioning and can hamper the working culture of the workplace. To maintain efficiency in performance of the employees providing them with job satisfaction is of utmost essential (</w:t>
      </w:r>
      <w:proofErr w:type="spellStart"/>
      <w:r w:rsidRPr="00DC22D6">
        <w:rPr>
          <w:rFonts w:ascii="Arial" w:hAnsi="Arial" w:cs="Arial"/>
          <w:sz w:val="24"/>
          <w:szCs w:val="24"/>
        </w:rPr>
        <w:t>Rivero</w:t>
      </w:r>
      <w:proofErr w:type="spellEnd"/>
      <w:r w:rsidRPr="00DC22D6">
        <w:rPr>
          <w:rFonts w:ascii="Arial" w:hAnsi="Arial" w:cs="Arial"/>
          <w:sz w:val="24"/>
          <w:szCs w:val="24"/>
        </w:rPr>
        <w:t xml:space="preserve"> et al. 2017). </w:t>
      </w:r>
    </w:p>
    <w:p w:rsidR="00DC22D6" w:rsidRPr="00DC22D6" w:rsidRDefault="00DC22D6" w:rsidP="00DC22D6">
      <w:pPr>
        <w:rPr>
          <w:rFonts w:ascii="Arial" w:hAnsi="Arial" w:cs="Arial"/>
          <w:b/>
          <w:sz w:val="24"/>
          <w:szCs w:val="24"/>
        </w:rPr>
      </w:pPr>
      <w:r w:rsidRPr="00DC22D6">
        <w:rPr>
          <w:rFonts w:ascii="Arial" w:hAnsi="Arial" w:cs="Arial"/>
          <w:b/>
          <w:sz w:val="24"/>
          <w:szCs w:val="24"/>
        </w:rPr>
        <w:t xml:space="preserve">Advantages </w:t>
      </w:r>
      <w:proofErr w:type="gramStart"/>
      <w:r w:rsidRPr="00DC22D6">
        <w:rPr>
          <w:rFonts w:ascii="Arial" w:hAnsi="Arial" w:cs="Arial"/>
          <w:b/>
          <w:sz w:val="24"/>
          <w:szCs w:val="24"/>
        </w:rPr>
        <w:t>Of</w:t>
      </w:r>
      <w:proofErr w:type="gramEnd"/>
      <w:r w:rsidRPr="00DC22D6">
        <w:rPr>
          <w:rFonts w:ascii="Arial" w:hAnsi="Arial" w:cs="Arial"/>
          <w:b/>
          <w:sz w:val="24"/>
          <w:szCs w:val="24"/>
        </w:rPr>
        <w:t xml:space="preserve"> Monitoring And Evaluation Technique</w:t>
      </w:r>
    </w:p>
    <w:p w:rsidR="00F34492" w:rsidRPr="00DC22D6" w:rsidRDefault="00DC22D6" w:rsidP="00DC22D6">
      <w:pPr>
        <w:rPr>
          <w:rFonts w:ascii="Arial" w:hAnsi="Arial" w:cs="Arial"/>
          <w:sz w:val="24"/>
          <w:szCs w:val="24"/>
        </w:rPr>
      </w:pPr>
      <w:r w:rsidRPr="00DC22D6">
        <w:rPr>
          <w:rFonts w:ascii="Arial" w:hAnsi="Arial" w:cs="Arial"/>
          <w:sz w:val="24"/>
          <w:szCs w:val="24"/>
        </w:rPr>
        <w:t>Providing employees with a good amount of wages and other employee benefits would motivate them to perform better and thus would positively contribute to the organizational benefits. After the managerial department takes decisions after consulting with the stakeholders the decision is implemented in the organization. The next vital step is to monitor the organizational performance and keep a record of data that is being generated. The potential curve is developed with a significant comparison between the previous state and its current organizational state (Franco-Santos and Doherty, 2017, p. 245). The review process is also important because it allows giving valuable feedback that is essential for organizational development and mitigating organizational issues. The valuable feedback received from the employees, customers, and stakeholders allows formulating other strategic approaches that would result in organizational development.</w:t>
      </w: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9C4F54" w:rsidRDefault="009C4F54" w:rsidP="00331E11">
      <w:pPr>
        <w:jc w:val="center"/>
        <w:rPr>
          <w:rFonts w:ascii="Arial" w:hAnsi="Arial" w:cs="Arial"/>
          <w:b/>
          <w:sz w:val="24"/>
          <w:szCs w:val="24"/>
        </w:rPr>
      </w:pPr>
    </w:p>
    <w:p w:rsidR="00D73B6E" w:rsidRDefault="00331E11" w:rsidP="00331E11">
      <w:pPr>
        <w:jc w:val="center"/>
        <w:rPr>
          <w:rFonts w:ascii="Arial" w:hAnsi="Arial" w:cs="Arial"/>
          <w:b/>
          <w:sz w:val="24"/>
          <w:szCs w:val="24"/>
        </w:rPr>
      </w:pPr>
      <w:r>
        <w:rPr>
          <w:rFonts w:ascii="Arial" w:hAnsi="Arial" w:cs="Arial"/>
          <w:b/>
          <w:sz w:val="24"/>
          <w:szCs w:val="24"/>
        </w:rPr>
        <w:lastRenderedPageBreak/>
        <w:t>CONCLUSION</w:t>
      </w:r>
    </w:p>
    <w:p w:rsidR="00331E11" w:rsidRDefault="00331E11" w:rsidP="00331E11">
      <w:pPr>
        <w:rPr>
          <w:rFonts w:ascii="Arial" w:hAnsi="Arial" w:cs="Arial"/>
          <w:b/>
          <w:sz w:val="24"/>
          <w:szCs w:val="24"/>
        </w:rPr>
      </w:pPr>
      <w:r>
        <w:rPr>
          <w:rFonts w:ascii="Arial" w:hAnsi="Arial" w:cs="Arial"/>
          <w:b/>
          <w:sz w:val="24"/>
          <w:szCs w:val="24"/>
        </w:rPr>
        <w:t>SLIDE 12</w:t>
      </w:r>
    </w:p>
    <w:p w:rsidR="00331E11" w:rsidRDefault="009C4F54" w:rsidP="00331E11">
      <w:pPr>
        <w:rPr>
          <w:rFonts w:ascii="Arial" w:hAnsi="Arial" w:cs="Arial"/>
          <w:b/>
          <w:sz w:val="24"/>
          <w:szCs w:val="24"/>
        </w:rPr>
      </w:pPr>
      <w:r w:rsidRPr="00FD3DEB">
        <w:rPr>
          <w:noProof/>
        </w:rPr>
        <w:drawing>
          <wp:inline distT="0" distB="0" distL="0" distR="0" wp14:anchorId="0DF39481" wp14:editId="5494CCF0">
            <wp:extent cx="6375730" cy="3586348"/>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6.JPG"/>
                    <pic:cNvPicPr/>
                  </pic:nvPicPr>
                  <pic:blipFill>
                    <a:blip r:embed="rId24">
                      <a:extLst>
                        <a:ext uri="{28A0092B-C50C-407E-A947-70E740481C1C}">
                          <a14:useLocalDpi xmlns:a14="http://schemas.microsoft.com/office/drawing/2010/main" val="0"/>
                        </a:ext>
                      </a:extLst>
                    </a:blip>
                    <a:stretch>
                      <a:fillRect/>
                    </a:stretch>
                  </pic:blipFill>
                  <pic:spPr>
                    <a:xfrm>
                      <a:off x="0" y="0"/>
                      <a:ext cx="6387784" cy="3593128"/>
                    </a:xfrm>
                    <a:prstGeom prst="rect">
                      <a:avLst/>
                    </a:prstGeom>
                  </pic:spPr>
                </pic:pic>
              </a:graphicData>
            </a:graphic>
          </wp:inline>
        </w:drawing>
      </w:r>
    </w:p>
    <w:p w:rsidR="00C72D86" w:rsidRDefault="00EF2556" w:rsidP="00331E11">
      <w:pPr>
        <w:rPr>
          <w:rFonts w:ascii="Arial" w:hAnsi="Arial" w:cs="Arial"/>
          <w:sz w:val="24"/>
          <w:szCs w:val="24"/>
        </w:rPr>
      </w:pPr>
      <w:r w:rsidRPr="00EF2556">
        <w:rPr>
          <w:rFonts w:ascii="Arial" w:hAnsi="Arial" w:cs="Arial"/>
          <w:sz w:val="24"/>
          <w:szCs w:val="24"/>
        </w:rPr>
        <w:t>It can be concluded from this assignment that job dissatisfaction poses a great threat to the working environment of an organization and results in hampering its productivity. This assignment also states the importance of decision-making skills and techniques which must be implemented to minimize the problems occurring in an organization. It also deals with the project monitoring and evaluation technique that is used to monitor and review decision-making techniques to avoid flaws in decision-making techniques. Thus, it is considered as a major skill to solve organizational problems and help organizations to sustain fruitfully.</w:t>
      </w:r>
    </w:p>
    <w:p w:rsidR="009F4924" w:rsidRDefault="009F4924" w:rsidP="00331E11">
      <w:pPr>
        <w:rPr>
          <w:rFonts w:ascii="Arial" w:hAnsi="Arial" w:cs="Arial"/>
          <w:sz w:val="24"/>
          <w:szCs w:val="24"/>
        </w:rPr>
      </w:pPr>
    </w:p>
    <w:p w:rsidR="009F4924" w:rsidRDefault="009F4924" w:rsidP="00331E11">
      <w:pPr>
        <w:rPr>
          <w:rFonts w:ascii="Arial" w:hAnsi="Arial" w:cs="Arial"/>
          <w:sz w:val="24"/>
          <w:szCs w:val="24"/>
        </w:rPr>
      </w:pPr>
    </w:p>
    <w:p w:rsidR="009F4924" w:rsidRDefault="009F4924" w:rsidP="00331E11">
      <w:pPr>
        <w:rPr>
          <w:rFonts w:ascii="Arial" w:hAnsi="Arial" w:cs="Arial"/>
          <w:sz w:val="24"/>
          <w:szCs w:val="24"/>
        </w:rPr>
      </w:pPr>
    </w:p>
    <w:p w:rsidR="009F4924" w:rsidRDefault="009F4924" w:rsidP="00331E11">
      <w:pPr>
        <w:rPr>
          <w:rFonts w:ascii="Arial" w:hAnsi="Arial" w:cs="Arial"/>
          <w:sz w:val="24"/>
          <w:szCs w:val="24"/>
        </w:rPr>
      </w:pPr>
    </w:p>
    <w:p w:rsidR="009F4924" w:rsidRDefault="009F4924" w:rsidP="00331E11">
      <w:pPr>
        <w:rPr>
          <w:rFonts w:ascii="Arial" w:hAnsi="Arial" w:cs="Arial"/>
          <w:sz w:val="24"/>
          <w:szCs w:val="24"/>
        </w:rPr>
      </w:pPr>
    </w:p>
    <w:p w:rsidR="009F4924" w:rsidRDefault="009F4924" w:rsidP="00331E11">
      <w:pPr>
        <w:rPr>
          <w:rFonts w:ascii="Arial" w:hAnsi="Arial" w:cs="Arial"/>
          <w:sz w:val="24"/>
          <w:szCs w:val="24"/>
        </w:rPr>
      </w:pPr>
    </w:p>
    <w:p w:rsidR="009F4924" w:rsidRDefault="009F4924" w:rsidP="00B5774C">
      <w:pPr>
        <w:jc w:val="center"/>
        <w:rPr>
          <w:rFonts w:ascii="Arial" w:hAnsi="Arial" w:cs="Arial"/>
          <w:b/>
          <w:sz w:val="24"/>
          <w:szCs w:val="24"/>
        </w:rPr>
      </w:pPr>
      <w:r w:rsidRPr="009F4924">
        <w:rPr>
          <w:rFonts w:ascii="Arial" w:hAnsi="Arial" w:cs="Arial"/>
          <w:b/>
          <w:sz w:val="24"/>
          <w:szCs w:val="24"/>
        </w:rPr>
        <w:lastRenderedPageBreak/>
        <w:t>REFERENCES</w:t>
      </w:r>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Birks, M., Cant, R.P., </w:t>
      </w:r>
      <w:proofErr w:type="spellStart"/>
      <w:r w:rsidRPr="00CC10CE">
        <w:rPr>
          <w:rFonts w:ascii="Arial" w:hAnsi="Arial" w:cs="Arial"/>
          <w:b/>
          <w:sz w:val="24"/>
          <w:szCs w:val="24"/>
        </w:rPr>
        <w:t>Budden</w:t>
      </w:r>
      <w:proofErr w:type="spellEnd"/>
      <w:r w:rsidRPr="00CC10CE">
        <w:rPr>
          <w:rFonts w:ascii="Arial" w:hAnsi="Arial" w:cs="Arial"/>
          <w:b/>
          <w:sz w:val="24"/>
          <w:szCs w:val="24"/>
        </w:rPr>
        <w:t>, L.M., Russell-</w:t>
      </w:r>
      <w:proofErr w:type="spellStart"/>
      <w:r w:rsidRPr="00CC10CE">
        <w:rPr>
          <w:rFonts w:ascii="Arial" w:hAnsi="Arial" w:cs="Arial"/>
          <w:b/>
          <w:sz w:val="24"/>
          <w:szCs w:val="24"/>
        </w:rPr>
        <w:t>Westhead</w:t>
      </w:r>
      <w:proofErr w:type="spellEnd"/>
      <w:r w:rsidRPr="00CC10CE">
        <w:rPr>
          <w:rFonts w:ascii="Arial" w:hAnsi="Arial" w:cs="Arial"/>
          <w:b/>
          <w:sz w:val="24"/>
          <w:szCs w:val="24"/>
        </w:rPr>
        <w:t xml:space="preserve">, M., </w:t>
      </w:r>
      <w:proofErr w:type="spellStart"/>
      <w:r w:rsidRPr="00CC10CE">
        <w:rPr>
          <w:rFonts w:ascii="Arial" w:hAnsi="Arial" w:cs="Arial"/>
          <w:b/>
          <w:sz w:val="24"/>
          <w:szCs w:val="24"/>
        </w:rPr>
        <w:t>Özçetin</w:t>
      </w:r>
      <w:proofErr w:type="spellEnd"/>
      <w:r w:rsidRPr="00CC10CE">
        <w:rPr>
          <w:rFonts w:ascii="Arial" w:hAnsi="Arial" w:cs="Arial"/>
          <w:b/>
          <w:sz w:val="24"/>
          <w:szCs w:val="24"/>
        </w:rPr>
        <w:t xml:space="preserve">, Y.S.Ü. and Tee, S., 2017. Uncovering degrees of workplace bullying: A comparison of baccalaureate nursing students’ experiences during clinical placement in Australia and the UK. </w:t>
      </w:r>
      <w:proofErr w:type="gramStart"/>
      <w:r w:rsidRPr="00CC10CE">
        <w:rPr>
          <w:rFonts w:ascii="Arial" w:hAnsi="Arial" w:cs="Arial"/>
          <w:b/>
          <w:sz w:val="24"/>
          <w:szCs w:val="24"/>
        </w:rPr>
        <w:t>Nurse education in practice, 25, pp.14-21.</w:t>
      </w:r>
      <w:proofErr w:type="gramEnd"/>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Coyne, I., Farley, S., Axtell, C., </w:t>
      </w:r>
      <w:proofErr w:type="spellStart"/>
      <w:r w:rsidRPr="00CC10CE">
        <w:rPr>
          <w:rFonts w:ascii="Arial" w:hAnsi="Arial" w:cs="Arial"/>
          <w:b/>
          <w:sz w:val="24"/>
          <w:szCs w:val="24"/>
        </w:rPr>
        <w:t>Sprigg</w:t>
      </w:r>
      <w:proofErr w:type="spellEnd"/>
      <w:r w:rsidRPr="00CC10CE">
        <w:rPr>
          <w:rFonts w:ascii="Arial" w:hAnsi="Arial" w:cs="Arial"/>
          <w:b/>
          <w:sz w:val="24"/>
          <w:szCs w:val="24"/>
        </w:rPr>
        <w:t xml:space="preserve">, C., Best, L. and Kwok, O., 2017. </w:t>
      </w:r>
      <w:proofErr w:type="gramStart"/>
      <w:r w:rsidRPr="00CC10CE">
        <w:rPr>
          <w:rFonts w:ascii="Arial" w:hAnsi="Arial" w:cs="Arial"/>
          <w:b/>
          <w:sz w:val="24"/>
          <w:szCs w:val="24"/>
        </w:rPr>
        <w:t xml:space="preserve">Understanding the relationship between experiencing workplace </w:t>
      </w:r>
      <w:proofErr w:type="spellStart"/>
      <w:r w:rsidRPr="00CC10CE">
        <w:rPr>
          <w:rFonts w:ascii="Arial" w:hAnsi="Arial" w:cs="Arial"/>
          <w:b/>
          <w:sz w:val="24"/>
          <w:szCs w:val="24"/>
        </w:rPr>
        <w:t>cyberbullying</w:t>
      </w:r>
      <w:proofErr w:type="spellEnd"/>
      <w:r w:rsidRPr="00CC10CE">
        <w:rPr>
          <w:rFonts w:ascii="Arial" w:hAnsi="Arial" w:cs="Arial"/>
          <w:b/>
          <w:sz w:val="24"/>
          <w:szCs w:val="24"/>
        </w:rPr>
        <w:t xml:space="preserve">, employee mental strain and job satisfaction: A </w:t>
      </w:r>
      <w:proofErr w:type="spellStart"/>
      <w:r w:rsidRPr="00CC10CE">
        <w:rPr>
          <w:rFonts w:ascii="Arial" w:hAnsi="Arial" w:cs="Arial"/>
          <w:b/>
          <w:sz w:val="24"/>
          <w:szCs w:val="24"/>
        </w:rPr>
        <w:t>dysempowerment</w:t>
      </w:r>
      <w:proofErr w:type="spellEnd"/>
      <w:r w:rsidRPr="00CC10CE">
        <w:rPr>
          <w:rFonts w:ascii="Arial" w:hAnsi="Arial" w:cs="Arial"/>
          <w:b/>
          <w:sz w:val="24"/>
          <w:szCs w:val="24"/>
        </w:rPr>
        <w:t xml:space="preserve"> approach.</w:t>
      </w:r>
      <w:proofErr w:type="gramEnd"/>
      <w:r w:rsidRPr="00CC10CE">
        <w:rPr>
          <w:rFonts w:ascii="Arial" w:hAnsi="Arial" w:cs="Arial"/>
          <w:b/>
          <w:sz w:val="24"/>
          <w:szCs w:val="24"/>
        </w:rPr>
        <w:t xml:space="preserve"> </w:t>
      </w:r>
      <w:proofErr w:type="gramStart"/>
      <w:r w:rsidRPr="00CC10CE">
        <w:rPr>
          <w:rFonts w:ascii="Arial" w:hAnsi="Arial" w:cs="Arial"/>
          <w:b/>
          <w:sz w:val="24"/>
          <w:szCs w:val="24"/>
        </w:rPr>
        <w:t>The International Journal of Human Resource Management, 28(7), pp.945-972.</w:t>
      </w:r>
      <w:proofErr w:type="gramEnd"/>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Dale, S., Frost, M., </w:t>
      </w:r>
      <w:proofErr w:type="spellStart"/>
      <w:r w:rsidRPr="00CC10CE">
        <w:rPr>
          <w:rFonts w:ascii="Arial" w:hAnsi="Arial" w:cs="Arial"/>
          <w:b/>
          <w:sz w:val="24"/>
          <w:szCs w:val="24"/>
        </w:rPr>
        <w:t>Ison</w:t>
      </w:r>
      <w:proofErr w:type="spellEnd"/>
      <w:r w:rsidRPr="00CC10CE">
        <w:rPr>
          <w:rFonts w:ascii="Arial" w:hAnsi="Arial" w:cs="Arial"/>
          <w:b/>
          <w:sz w:val="24"/>
          <w:szCs w:val="24"/>
        </w:rPr>
        <w:t xml:space="preserve">, S., </w:t>
      </w:r>
      <w:proofErr w:type="spellStart"/>
      <w:r w:rsidRPr="00CC10CE">
        <w:rPr>
          <w:rFonts w:ascii="Arial" w:hAnsi="Arial" w:cs="Arial"/>
          <w:b/>
          <w:sz w:val="24"/>
          <w:szCs w:val="24"/>
        </w:rPr>
        <w:t>Quddus</w:t>
      </w:r>
      <w:proofErr w:type="spellEnd"/>
      <w:r w:rsidRPr="00CC10CE">
        <w:rPr>
          <w:rFonts w:ascii="Arial" w:hAnsi="Arial" w:cs="Arial"/>
          <w:b/>
          <w:sz w:val="24"/>
          <w:szCs w:val="24"/>
        </w:rPr>
        <w:t xml:space="preserve">, M. and Warren, M.P., 2017. Evaluating the impact of a workplace parking levy on local traffic congestion: The case of Nottingham UK. </w:t>
      </w:r>
      <w:proofErr w:type="gramStart"/>
      <w:r w:rsidRPr="00CC10CE">
        <w:rPr>
          <w:rFonts w:ascii="Arial" w:hAnsi="Arial" w:cs="Arial"/>
          <w:b/>
          <w:sz w:val="24"/>
          <w:szCs w:val="24"/>
        </w:rPr>
        <w:t>Transport Policy, 59, pp.153-164.</w:t>
      </w:r>
      <w:proofErr w:type="gramEnd"/>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t>Franco-Santos, M. and Doherty, N., 2017.</w:t>
      </w:r>
      <w:proofErr w:type="gramEnd"/>
      <w:r w:rsidRPr="00CC10CE">
        <w:rPr>
          <w:rFonts w:ascii="Arial" w:hAnsi="Arial" w:cs="Arial"/>
          <w:b/>
          <w:sz w:val="24"/>
          <w:szCs w:val="24"/>
        </w:rPr>
        <w:t xml:space="preserve"> Performance management and well-being: a close look at the changing nature of the UK higher education workplace. </w:t>
      </w:r>
      <w:proofErr w:type="gramStart"/>
      <w:r w:rsidRPr="00CC10CE">
        <w:rPr>
          <w:rFonts w:ascii="Arial" w:hAnsi="Arial" w:cs="Arial"/>
          <w:b/>
          <w:sz w:val="24"/>
          <w:szCs w:val="24"/>
        </w:rPr>
        <w:t>The International Journal of Human Resource Management, 28(16), pp.2319-2350.</w:t>
      </w:r>
      <w:proofErr w:type="gramEnd"/>
    </w:p>
    <w:p w:rsidR="00CC10CE" w:rsidRPr="00CC10CE" w:rsidRDefault="00CC10CE" w:rsidP="00CC10CE">
      <w:pPr>
        <w:rPr>
          <w:rFonts w:ascii="Arial" w:hAnsi="Arial" w:cs="Arial"/>
          <w:b/>
          <w:sz w:val="24"/>
          <w:szCs w:val="24"/>
        </w:rPr>
      </w:pPr>
      <w:proofErr w:type="spellStart"/>
      <w:r w:rsidRPr="00CC10CE">
        <w:rPr>
          <w:rFonts w:ascii="Arial" w:hAnsi="Arial" w:cs="Arial"/>
          <w:b/>
          <w:sz w:val="24"/>
          <w:szCs w:val="24"/>
        </w:rPr>
        <w:t>Grollmann</w:t>
      </w:r>
      <w:proofErr w:type="spellEnd"/>
      <w:r w:rsidRPr="00CC10CE">
        <w:rPr>
          <w:rFonts w:ascii="Arial" w:hAnsi="Arial" w:cs="Arial"/>
          <w:b/>
          <w:sz w:val="24"/>
          <w:szCs w:val="24"/>
        </w:rPr>
        <w:t xml:space="preserve">, P., </w:t>
      </w:r>
      <w:proofErr w:type="spellStart"/>
      <w:r w:rsidRPr="00CC10CE">
        <w:rPr>
          <w:rFonts w:ascii="Arial" w:hAnsi="Arial" w:cs="Arial"/>
          <w:b/>
          <w:sz w:val="24"/>
          <w:szCs w:val="24"/>
        </w:rPr>
        <w:t>Steedman</w:t>
      </w:r>
      <w:proofErr w:type="spellEnd"/>
      <w:r w:rsidRPr="00CC10CE">
        <w:rPr>
          <w:rFonts w:ascii="Arial" w:hAnsi="Arial" w:cs="Arial"/>
          <w:b/>
          <w:sz w:val="24"/>
          <w:szCs w:val="24"/>
        </w:rPr>
        <w:t xml:space="preserve">, H., Jansen, A. and Gray, R., 2017. </w:t>
      </w:r>
      <w:proofErr w:type="gramStart"/>
      <w:r w:rsidRPr="00CC10CE">
        <w:rPr>
          <w:rFonts w:ascii="Arial" w:hAnsi="Arial" w:cs="Arial"/>
          <w:b/>
          <w:sz w:val="24"/>
          <w:szCs w:val="24"/>
        </w:rPr>
        <w:t>Building apprentice’s skills in the workplace: Car service in Germany, the UK and Spain.</w:t>
      </w:r>
      <w:proofErr w:type="gramEnd"/>
      <w:r w:rsidRPr="00CC10CE">
        <w:rPr>
          <w:rFonts w:ascii="Arial" w:hAnsi="Arial" w:cs="Arial"/>
          <w:b/>
          <w:sz w:val="24"/>
          <w:szCs w:val="24"/>
        </w:rPr>
        <w:t xml:space="preserve"> </w:t>
      </w:r>
      <w:proofErr w:type="gramStart"/>
      <w:r w:rsidRPr="00CC10CE">
        <w:rPr>
          <w:rFonts w:ascii="Arial" w:hAnsi="Arial" w:cs="Arial"/>
          <w:b/>
          <w:sz w:val="24"/>
          <w:szCs w:val="24"/>
        </w:rPr>
        <w:t>CVER Research Paper, 11.</w:t>
      </w:r>
      <w:proofErr w:type="gramEnd"/>
    </w:p>
    <w:p w:rsidR="00CC10CE" w:rsidRPr="00CC10CE" w:rsidRDefault="00CC10CE" w:rsidP="00CC10CE">
      <w:pPr>
        <w:rPr>
          <w:rFonts w:ascii="Arial" w:hAnsi="Arial" w:cs="Arial"/>
          <w:b/>
          <w:sz w:val="24"/>
          <w:szCs w:val="24"/>
        </w:rPr>
      </w:pPr>
      <w:proofErr w:type="spellStart"/>
      <w:r w:rsidRPr="00CC10CE">
        <w:rPr>
          <w:rFonts w:ascii="Arial" w:hAnsi="Arial" w:cs="Arial"/>
          <w:b/>
          <w:sz w:val="24"/>
          <w:szCs w:val="24"/>
        </w:rPr>
        <w:t>Keynejad</w:t>
      </w:r>
      <w:proofErr w:type="spellEnd"/>
      <w:r w:rsidRPr="00CC10CE">
        <w:rPr>
          <w:rFonts w:ascii="Arial" w:hAnsi="Arial" w:cs="Arial"/>
          <w:b/>
          <w:sz w:val="24"/>
          <w:szCs w:val="24"/>
        </w:rPr>
        <w:t xml:space="preserve">, R.C., </w:t>
      </w:r>
      <w:proofErr w:type="spellStart"/>
      <w:r w:rsidRPr="00CC10CE">
        <w:rPr>
          <w:rFonts w:ascii="Arial" w:hAnsi="Arial" w:cs="Arial"/>
          <w:b/>
          <w:sz w:val="24"/>
          <w:szCs w:val="24"/>
        </w:rPr>
        <w:t>Mekonnen</w:t>
      </w:r>
      <w:proofErr w:type="spellEnd"/>
      <w:r w:rsidRPr="00CC10CE">
        <w:rPr>
          <w:rFonts w:ascii="Arial" w:hAnsi="Arial" w:cs="Arial"/>
          <w:b/>
          <w:sz w:val="24"/>
          <w:szCs w:val="24"/>
        </w:rPr>
        <w:t xml:space="preserve">, F.D., </w:t>
      </w:r>
      <w:proofErr w:type="spellStart"/>
      <w:r w:rsidRPr="00CC10CE">
        <w:rPr>
          <w:rFonts w:ascii="Arial" w:hAnsi="Arial" w:cs="Arial"/>
          <w:b/>
          <w:sz w:val="24"/>
          <w:szCs w:val="24"/>
        </w:rPr>
        <w:t>Qabile</w:t>
      </w:r>
      <w:proofErr w:type="spellEnd"/>
      <w:r w:rsidRPr="00CC10CE">
        <w:rPr>
          <w:rFonts w:ascii="Arial" w:hAnsi="Arial" w:cs="Arial"/>
          <w:b/>
          <w:sz w:val="24"/>
          <w:szCs w:val="24"/>
        </w:rPr>
        <w:t xml:space="preserve">, A., </w:t>
      </w:r>
      <w:proofErr w:type="spellStart"/>
      <w:r w:rsidRPr="00CC10CE">
        <w:rPr>
          <w:rFonts w:ascii="Arial" w:hAnsi="Arial" w:cs="Arial"/>
          <w:b/>
          <w:sz w:val="24"/>
          <w:szCs w:val="24"/>
        </w:rPr>
        <w:t>Handuleh</w:t>
      </w:r>
      <w:proofErr w:type="spellEnd"/>
      <w:r w:rsidRPr="00CC10CE">
        <w:rPr>
          <w:rFonts w:ascii="Arial" w:hAnsi="Arial" w:cs="Arial"/>
          <w:b/>
          <w:sz w:val="24"/>
          <w:szCs w:val="24"/>
        </w:rPr>
        <w:t xml:space="preserve">, J.I.M., </w:t>
      </w:r>
      <w:proofErr w:type="spellStart"/>
      <w:r w:rsidRPr="00CC10CE">
        <w:rPr>
          <w:rFonts w:ascii="Arial" w:hAnsi="Arial" w:cs="Arial"/>
          <w:b/>
          <w:sz w:val="24"/>
          <w:szCs w:val="24"/>
        </w:rPr>
        <w:t>Dahir</w:t>
      </w:r>
      <w:proofErr w:type="spellEnd"/>
      <w:r w:rsidRPr="00CC10CE">
        <w:rPr>
          <w:rFonts w:ascii="Arial" w:hAnsi="Arial" w:cs="Arial"/>
          <w:b/>
          <w:sz w:val="24"/>
          <w:szCs w:val="24"/>
        </w:rPr>
        <w:t xml:space="preserve">, M.A., Rabi, M.M.H., Read, C. and Ismail, E.A., 2018. Gender equality in the global health workplace: learning from a Somaliland–UK paired institutional partnership. </w:t>
      </w:r>
      <w:proofErr w:type="gramStart"/>
      <w:r w:rsidRPr="00CC10CE">
        <w:rPr>
          <w:rFonts w:ascii="Arial" w:hAnsi="Arial" w:cs="Arial"/>
          <w:b/>
          <w:sz w:val="24"/>
          <w:szCs w:val="24"/>
        </w:rPr>
        <w:t>BMJ global health, 3(6), p.e001073.</w:t>
      </w:r>
      <w:proofErr w:type="gramEnd"/>
    </w:p>
    <w:p w:rsidR="00CC10CE" w:rsidRPr="00CC10CE" w:rsidRDefault="00CC10CE" w:rsidP="00CC10CE">
      <w:pPr>
        <w:rPr>
          <w:rFonts w:ascii="Arial" w:hAnsi="Arial" w:cs="Arial"/>
          <w:b/>
          <w:sz w:val="24"/>
          <w:szCs w:val="24"/>
        </w:rPr>
      </w:pPr>
      <w:proofErr w:type="spellStart"/>
      <w:r w:rsidRPr="00CC10CE">
        <w:rPr>
          <w:rFonts w:ascii="Arial" w:hAnsi="Arial" w:cs="Arial"/>
          <w:b/>
          <w:sz w:val="24"/>
          <w:szCs w:val="24"/>
        </w:rPr>
        <w:t>Kottis</w:t>
      </w:r>
      <w:proofErr w:type="spellEnd"/>
      <w:r w:rsidRPr="00CC10CE">
        <w:rPr>
          <w:rFonts w:ascii="Arial" w:hAnsi="Arial" w:cs="Arial"/>
          <w:b/>
          <w:sz w:val="24"/>
          <w:szCs w:val="24"/>
        </w:rPr>
        <w:t xml:space="preserve">, N.I.K.O.L.A.O.S. and </w:t>
      </w:r>
      <w:proofErr w:type="spellStart"/>
      <w:r w:rsidRPr="00CC10CE">
        <w:rPr>
          <w:rFonts w:ascii="Arial" w:hAnsi="Arial" w:cs="Arial"/>
          <w:b/>
          <w:sz w:val="24"/>
          <w:szCs w:val="24"/>
        </w:rPr>
        <w:t>Dur</w:t>
      </w:r>
      <w:proofErr w:type="spellEnd"/>
      <w:r w:rsidRPr="00CC10CE">
        <w:rPr>
          <w:rFonts w:ascii="Arial" w:hAnsi="Arial" w:cs="Arial"/>
          <w:b/>
          <w:sz w:val="24"/>
          <w:szCs w:val="24"/>
        </w:rPr>
        <w:t xml:space="preserve">, R.O.B.E.R.T., 2016. </w:t>
      </w:r>
      <w:proofErr w:type="gramStart"/>
      <w:r w:rsidRPr="00CC10CE">
        <w:rPr>
          <w:rFonts w:ascii="Arial" w:hAnsi="Arial" w:cs="Arial"/>
          <w:b/>
          <w:sz w:val="24"/>
          <w:szCs w:val="24"/>
        </w:rPr>
        <w:t>An Empirical Analysis of Workplace Discrimination against Muslims in the UK.</w:t>
      </w:r>
      <w:proofErr w:type="gramEnd"/>
      <w:r w:rsidRPr="00CC10CE">
        <w:rPr>
          <w:rFonts w:ascii="Arial" w:hAnsi="Arial" w:cs="Arial"/>
          <w:b/>
          <w:sz w:val="24"/>
          <w:szCs w:val="24"/>
        </w:rPr>
        <w:t xml:space="preserve"> </w:t>
      </w:r>
      <w:proofErr w:type="gramStart"/>
      <w:r w:rsidRPr="00CC10CE">
        <w:rPr>
          <w:rFonts w:ascii="Arial" w:hAnsi="Arial" w:cs="Arial"/>
          <w:b/>
          <w:sz w:val="24"/>
          <w:szCs w:val="24"/>
        </w:rPr>
        <w:t>Master's Thesis.</w:t>
      </w:r>
      <w:proofErr w:type="gramEnd"/>
      <w:r w:rsidRPr="00CC10CE">
        <w:rPr>
          <w:rFonts w:ascii="Arial" w:hAnsi="Arial" w:cs="Arial"/>
          <w:b/>
          <w:sz w:val="24"/>
          <w:szCs w:val="24"/>
        </w:rPr>
        <w:t xml:space="preserve"> </w:t>
      </w:r>
      <w:proofErr w:type="gramStart"/>
      <w:r w:rsidRPr="00CC10CE">
        <w:rPr>
          <w:rFonts w:ascii="Arial" w:hAnsi="Arial" w:cs="Arial"/>
          <w:b/>
          <w:sz w:val="24"/>
          <w:szCs w:val="24"/>
        </w:rPr>
        <w:t>Available at https://pdfs.</w:t>
      </w:r>
      <w:proofErr w:type="gramEnd"/>
      <w:r w:rsidRPr="00CC10CE">
        <w:rPr>
          <w:rFonts w:ascii="Arial" w:hAnsi="Arial" w:cs="Arial"/>
          <w:b/>
          <w:sz w:val="24"/>
          <w:szCs w:val="24"/>
        </w:rPr>
        <w:t xml:space="preserve"> </w:t>
      </w:r>
      <w:proofErr w:type="spellStart"/>
      <w:proofErr w:type="gramStart"/>
      <w:r w:rsidRPr="00CC10CE">
        <w:rPr>
          <w:rFonts w:ascii="Arial" w:hAnsi="Arial" w:cs="Arial"/>
          <w:b/>
          <w:sz w:val="24"/>
          <w:szCs w:val="24"/>
        </w:rPr>
        <w:t>semanticscholar</w:t>
      </w:r>
      <w:proofErr w:type="spellEnd"/>
      <w:proofErr w:type="gramEnd"/>
      <w:r w:rsidRPr="00CC10CE">
        <w:rPr>
          <w:rFonts w:ascii="Arial" w:hAnsi="Arial" w:cs="Arial"/>
          <w:b/>
          <w:sz w:val="24"/>
          <w:szCs w:val="24"/>
        </w:rPr>
        <w:t xml:space="preserve">. </w:t>
      </w:r>
      <w:proofErr w:type="gramStart"/>
      <w:r w:rsidRPr="00CC10CE">
        <w:rPr>
          <w:rFonts w:ascii="Arial" w:hAnsi="Arial" w:cs="Arial"/>
          <w:b/>
          <w:sz w:val="24"/>
          <w:szCs w:val="24"/>
        </w:rPr>
        <w:t>org/4791/cc582</w:t>
      </w:r>
      <w:proofErr w:type="gramEnd"/>
      <w:r w:rsidRPr="00CC10CE">
        <w:rPr>
          <w:rFonts w:ascii="Arial" w:hAnsi="Arial" w:cs="Arial"/>
          <w:b/>
          <w:sz w:val="24"/>
          <w:szCs w:val="24"/>
        </w:rPr>
        <w:t>, 4211, p.b9c11.</w:t>
      </w:r>
    </w:p>
    <w:p w:rsidR="00CC10CE" w:rsidRPr="00CC10CE" w:rsidRDefault="00CC10CE" w:rsidP="00CC10CE">
      <w:pPr>
        <w:rPr>
          <w:rFonts w:ascii="Arial" w:hAnsi="Arial" w:cs="Arial"/>
          <w:b/>
          <w:sz w:val="24"/>
          <w:szCs w:val="24"/>
        </w:rPr>
      </w:pPr>
      <w:proofErr w:type="spellStart"/>
      <w:proofErr w:type="gramStart"/>
      <w:r w:rsidRPr="00CC10CE">
        <w:rPr>
          <w:rFonts w:ascii="Arial" w:hAnsi="Arial" w:cs="Arial"/>
          <w:b/>
          <w:sz w:val="24"/>
          <w:szCs w:val="24"/>
        </w:rPr>
        <w:t>Luo</w:t>
      </w:r>
      <w:proofErr w:type="spellEnd"/>
      <w:r w:rsidRPr="00CC10CE">
        <w:rPr>
          <w:rFonts w:ascii="Arial" w:hAnsi="Arial" w:cs="Arial"/>
          <w:b/>
          <w:sz w:val="24"/>
          <w:szCs w:val="24"/>
        </w:rPr>
        <w:t xml:space="preserve">, T., Wu, C. and </w:t>
      </w:r>
      <w:proofErr w:type="spellStart"/>
      <w:r w:rsidRPr="00CC10CE">
        <w:rPr>
          <w:rFonts w:ascii="Arial" w:hAnsi="Arial" w:cs="Arial"/>
          <w:b/>
          <w:sz w:val="24"/>
          <w:szCs w:val="24"/>
        </w:rPr>
        <w:t>Duan</w:t>
      </w:r>
      <w:proofErr w:type="spellEnd"/>
      <w:r w:rsidRPr="00CC10CE">
        <w:rPr>
          <w:rFonts w:ascii="Arial" w:hAnsi="Arial" w:cs="Arial"/>
          <w:b/>
          <w:sz w:val="24"/>
          <w:szCs w:val="24"/>
        </w:rPr>
        <w:t>, L., 2018.</w:t>
      </w:r>
      <w:proofErr w:type="gramEnd"/>
      <w:r w:rsidRPr="00CC10CE">
        <w:rPr>
          <w:rFonts w:ascii="Arial" w:hAnsi="Arial" w:cs="Arial"/>
          <w:b/>
          <w:sz w:val="24"/>
          <w:szCs w:val="24"/>
        </w:rPr>
        <w:t xml:space="preserve"> Fishbone diagram and risk matrix analysis method and its application in safety assessment of natural gas spherical tank. </w:t>
      </w:r>
      <w:proofErr w:type="gramStart"/>
      <w:r w:rsidRPr="00CC10CE">
        <w:rPr>
          <w:rFonts w:ascii="Arial" w:hAnsi="Arial" w:cs="Arial"/>
          <w:b/>
          <w:sz w:val="24"/>
          <w:szCs w:val="24"/>
        </w:rPr>
        <w:t>Journal of Cleaner Production, 174, pp.296-304.</w:t>
      </w:r>
      <w:proofErr w:type="gramEnd"/>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Meyers, J.S. and </w:t>
      </w:r>
      <w:proofErr w:type="spellStart"/>
      <w:r w:rsidRPr="00CC10CE">
        <w:rPr>
          <w:rFonts w:ascii="Arial" w:hAnsi="Arial" w:cs="Arial"/>
          <w:b/>
          <w:sz w:val="24"/>
          <w:szCs w:val="24"/>
        </w:rPr>
        <w:t>Vallas</w:t>
      </w:r>
      <w:proofErr w:type="spellEnd"/>
      <w:r w:rsidRPr="00CC10CE">
        <w:rPr>
          <w:rFonts w:ascii="Arial" w:hAnsi="Arial" w:cs="Arial"/>
          <w:b/>
          <w:sz w:val="24"/>
          <w:szCs w:val="24"/>
        </w:rPr>
        <w:t xml:space="preserve">, S.P., 2016. Diversity regimes in worker cooperatives: Workplace inequality under conditions of worker control. </w:t>
      </w:r>
      <w:proofErr w:type="gramStart"/>
      <w:r w:rsidRPr="00CC10CE">
        <w:rPr>
          <w:rFonts w:ascii="Arial" w:hAnsi="Arial" w:cs="Arial"/>
          <w:b/>
          <w:sz w:val="24"/>
          <w:szCs w:val="24"/>
        </w:rPr>
        <w:t>The Sociological Quarterly, 57(1), pp.98-128.</w:t>
      </w:r>
      <w:proofErr w:type="gramEnd"/>
      <w:r w:rsidRPr="00CC10CE">
        <w:rPr>
          <w:rFonts w:ascii="Arial" w:hAnsi="Arial" w:cs="Arial"/>
          <w:b/>
          <w:sz w:val="24"/>
          <w:szCs w:val="24"/>
        </w:rPr>
        <w:t xml:space="preserve"> </w:t>
      </w:r>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t xml:space="preserve">Miller, P.K., </w:t>
      </w:r>
      <w:proofErr w:type="spellStart"/>
      <w:r w:rsidRPr="00CC10CE">
        <w:rPr>
          <w:rFonts w:ascii="Arial" w:hAnsi="Arial" w:cs="Arial"/>
          <w:b/>
          <w:sz w:val="24"/>
          <w:szCs w:val="24"/>
        </w:rPr>
        <w:t>Waring</w:t>
      </w:r>
      <w:proofErr w:type="spellEnd"/>
      <w:r w:rsidRPr="00CC10CE">
        <w:rPr>
          <w:rFonts w:ascii="Arial" w:hAnsi="Arial" w:cs="Arial"/>
          <w:b/>
          <w:sz w:val="24"/>
          <w:szCs w:val="24"/>
        </w:rPr>
        <w:t>, L., Bolton, G.C. and Sloane, C., 2019.</w:t>
      </w:r>
      <w:proofErr w:type="gramEnd"/>
      <w:r w:rsidRPr="00CC10CE">
        <w:rPr>
          <w:rFonts w:ascii="Arial" w:hAnsi="Arial" w:cs="Arial"/>
          <w:b/>
          <w:sz w:val="24"/>
          <w:szCs w:val="24"/>
        </w:rPr>
        <w:t xml:space="preserve"> Personnel flux and workplace anxiety: Personal and interpersonal consequences of understaffing in UK ultrasound departments. </w:t>
      </w:r>
      <w:proofErr w:type="gramStart"/>
      <w:r w:rsidRPr="00CC10CE">
        <w:rPr>
          <w:rFonts w:ascii="Arial" w:hAnsi="Arial" w:cs="Arial"/>
          <w:b/>
          <w:sz w:val="24"/>
          <w:szCs w:val="24"/>
        </w:rPr>
        <w:t>Radiography, 25(1), pp.46-50.</w:t>
      </w:r>
      <w:proofErr w:type="gramEnd"/>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lastRenderedPageBreak/>
        <w:t>Renwick, L., Lavelle, M., Brennan, G., Stewart, D., James, K., Richardson, M., Williams, H., Price, O. and Bowers, L., 2016.</w:t>
      </w:r>
      <w:proofErr w:type="gramEnd"/>
      <w:r w:rsidRPr="00CC10CE">
        <w:rPr>
          <w:rFonts w:ascii="Arial" w:hAnsi="Arial" w:cs="Arial"/>
          <w:b/>
          <w:sz w:val="24"/>
          <w:szCs w:val="24"/>
        </w:rPr>
        <w:t xml:space="preserve"> Physical injury and workplace assault in UK mental health trusts: An analysis of formal reports. </w:t>
      </w:r>
      <w:proofErr w:type="gramStart"/>
      <w:r w:rsidRPr="00CC10CE">
        <w:rPr>
          <w:rFonts w:ascii="Arial" w:hAnsi="Arial" w:cs="Arial"/>
          <w:b/>
          <w:sz w:val="24"/>
          <w:szCs w:val="24"/>
        </w:rPr>
        <w:t>International journal of mental health nursing, 25(4), pp.355-366.</w:t>
      </w:r>
      <w:proofErr w:type="gramEnd"/>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t>Renwick, L., Lavelle, M., Brennan, G., Stewart, D., James, K., Richardson, M., Williams, H., Price, O. and Bowers, L., 2016.</w:t>
      </w:r>
      <w:proofErr w:type="gramEnd"/>
      <w:r w:rsidRPr="00CC10CE">
        <w:rPr>
          <w:rFonts w:ascii="Arial" w:hAnsi="Arial" w:cs="Arial"/>
          <w:b/>
          <w:sz w:val="24"/>
          <w:szCs w:val="24"/>
        </w:rPr>
        <w:t xml:space="preserve"> Physical injury and workplace assault in UK mental health trusts: An analysis of formal reports. </w:t>
      </w:r>
      <w:proofErr w:type="gramStart"/>
      <w:r w:rsidRPr="00CC10CE">
        <w:rPr>
          <w:rFonts w:ascii="Arial" w:hAnsi="Arial" w:cs="Arial"/>
          <w:b/>
          <w:sz w:val="24"/>
          <w:szCs w:val="24"/>
        </w:rPr>
        <w:t>International journal of mental health nursing, 25(4), pp.355-366.</w:t>
      </w:r>
      <w:proofErr w:type="gramEnd"/>
    </w:p>
    <w:p w:rsidR="00CC10CE" w:rsidRPr="00CC10CE" w:rsidRDefault="00CC10CE" w:rsidP="00CC10CE">
      <w:pPr>
        <w:rPr>
          <w:rFonts w:ascii="Arial" w:hAnsi="Arial" w:cs="Arial"/>
          <w:b/>
          <w:sz w:val="24"/>
          <w:szCs w:val="24"/>
        </w:rPr>
      </w:pPr>
      <w:proofErr w:type="spellStart"/>
      <w:proofErr w:type="gramStart"/>
      <w:r w:rsidRPr="00CC10CE">
        <w:rPr>
          <w:rFonts w:ascii="Arial" w:hAnsi="Arial" w:cs="Arial"/>
          <w:b/>
          <w:sz w:val="24"/>
          <w:szCs w:val="24"/>
        </w:rPr>
        <w:t>Rivero</w:t>
      </w:r>
      <w:proofErr w:type="spellEnd"/>
      <w:r w:rsidRPr="00CC10CE">
        <w:rPr>
          <w:rFonts w:ascii="Arial" w:hAnsi="Arial" w:cs="Arial"/>
          <w:b/>
          <w:sz w:val="24"/>
          <w:szCs w:val="24"/>
        </w:rPr>
        <w:t>, A.E., Weaver, P.M., Cooper, J.E. and Woods, B.K., 2017.</w:t>
      </w:r>
      <w:proofErr w:type="gramEnd"/>
      <w:r w:rsidRPr="00CC10CE">
        <w:rPr>
          <w:rFonts w:ascii="Arial" w:hAnsi="Arial" w:cs="Arial"/>
          <w:b/>
          <w:sz w:val="24"/>
          <w:szCs w:val="24"/>
        </w:rPr>
        <w:t xml:space="preserve"> </w:t>
      </w:r>
      <w:proofErr w:type="gramStart"/>
      <w:r w:rsidRPr="00CC10CE">
        <w:rPr>
          <w:rFonts w:ascii="Arial" w:hAnsi="Arial" w:cs="Arial"/>
          <w:b/>
          <w:sz w:val="24"/>
          <w:szCs w:val="24"/>
        </w:rPr>
        <w:t>Progress on the Design, Analysis and Experimental Testing of a Composite Fish Bone Active Camber Morphing Wing.</w:t>
      </w:r>
      <w:proofErr w:type="gramEnd"/>
      <w:r w:rsidRPr="00CC10CE">
        <w:rPr>
          <w:rFonts w:ascii="Arial" w:hAnsi="Arial" w:cs="Arial"/>
          <w:b/>
          <w:sz w:val="24"/>
          <w:szCs w:val="24"/>
        </w:rPr>
        <w:t xml:space="preserve"> In ICAST 2017 28th Int. Conf. Adapt. </w:t>
      </w:r>
      <w:proofErr w:type="spellStart"/>
      <w:proofErr w:type="gramStart"/>
      <w:r w:rsidRPr="00CC10CE">
        <w:rPr>
          <w:rFonts w:ascii="Arial" w:hAnsi="Arial" w:cs="Arial"/>
          <w:b/>
          <w:sz w:val="24"/>
          <w:szCs w:val="24"/>
        </w:rPr>
        <w:t>Struct</w:t>
      </w:r>
      <w:proofErr w:type="spellEnd"/>
      <w:r w:rsidRPr="00CC10CE">
        <w:rPr>
          <w:rFonts w:ascii="Arial" w:hAnsi="Arial" w:cs="Arial"/>
          <w:b/>
          <w:sz w:val="24"/>
          <w:szCs w:val="24"/>
        </w:rPr>
        <w:t>.</w:t>
      </w:r>
      <w:proofErr w:type="gramEnd"/>
      <w:r w:rsidRPr="00CC10CE">
        <w:rPr>
          <w:rFonts w:ascii="Arial" w:hAnsi="Arial" w:cs="Arial"/>
          <w:b/>
          <w:sz w:val="24"/>
          <w:szCs w:val="24"/>
        </w:rPr>
        <w:t xml:space="preserve"> </w:t>
      </w:r>
      <w:proofErr w:type="spellStart"/>
      <w:r w:rsidRPr="00CC10CE">
        <w:rPr>
          <w:rFonts w:ascii="Arial" w:hAnsi="Arial" w:cs="Arial"/>
          <w:b/>
          <w:sz w:val="24"/>
          <w:szCs w:val="24"/>
        </w:rPr>
        <w:t>Technol</w:t>
      </w:r>
      <w:proofErr w:type="spellEnd"/>
      <w:r w:rsidRPr="00CC10CE">
        <w:rPr>
          <w:rFonts w:ascii="Arial" w:hAnsi="Arial" w:cs="Arial"/>
          <w:b/>
          <w:sz w:val="24"/>
          <w:szCs w:val="24"/>
        </w:rPr>
        <w:t xml:space="preserve"> (pp. 1-11).</w:t>
      </w:r>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t xml:space="preserve">Roberts, A., Sharman, S., </w:t>
      </w:r>
      <w:proofErr w:type="spellStart"/>
      <w:r w:rsidRPr="00CC10CE">
        <w:rPr>
          <w:rFonts w:ascii="Arial" w:hAnsi="Arial" w:cs="Arial"/>
          <w:b/>
          <w:sz w:val="24"/>
          <w:szCs w:val="24"/>
        </w:rPr>
        <w:t>Coid</w:t>
      </w:r>
      <w:proofErr w:type="spellEnd"/>
      <w:r w:rsidRPr="00CC10CE">
        <w:rPr>
          <w:rFonts w:ascii="Arial" w:hAnsi="Arial" w:cs="Arial"/>
          <w:b/>
          <w:sz w:val="24"/>
          <w:szCs w:val="24"/>
        </w:rPr>
        <w:t xml:space="preserve">, J., Murphy, R., Bowden-Jones, H., </w:t>
      </w:r>
      <w:proofErr w:type="spellStart"/>
      <w:r w:rsidRPr="00CC10CE">
        <w:rPr>
          <w:rFonts w:ascii="Arial" w:hAnsi="Arial" w:cs="Arial"/>
          <w:b/>
          <w:sz w:val="24"/>
          <w:szCs w:val="24"/>
        </w:rPr>
        <w:t>Cowlishaw</w:t>
      </w:r>
      <w:proofErr w:type="spellEnd"/>
      <w:r w:rsidRPr="00CC10CE">
        <w:rPr>
          <w:rFonts w:ascii="Arial" w:hAnsi="Arial" w:cs="Arial"/>
          <w:b/>
          <w:sz w:val="24"/>
          <w:szCs w:val="24"/>
        </w:rPr>
        <w:t>, S. and Landon, J., 2017.</w:t>
      </w:r>
      <w:proofErr w:type="gramEnd"/>
      <w:r w:rsidRPr="00CC10CE">
        <w:rPr>
          <w:rFonts w:ascii="Arial" w:hAnsi="Arial" w:cs="Arial"/>
          <w:b/>
          <w:sz w:val="24"/>
          <w:szCs w:val="24"/>
        </w:rPr>
        <w:t xml:space="preserve"> </w:t>
      </w:r>
      <w:proofErr w:type="gramStart"/>
      <w:r w:rsidRPr="00CC10CE">
        <w:rPr>
          <w:rFonts w:ascii="Arial" w:hAnsi="Arial" w:cs="Arial"/>
          <w:b/>
          <w:sz w:val="24"/>
          <w:szCs w:val="24"/>
        </w:rPr>
        <w:t>Gambling and negative life events in a nationally representative sample of UK men.</w:t>
      </w:r>
      <w:proofErr w:type="gramEnd"/>
      <w:r w:rsidRPr="00CC10CE">
        <w:rPr>
          <w:rFonts w:ascii="Arial" w:hAnsi="Arial" w:cs="Arial"/>
          <w:b/>
          <w:sz w:val="24"/>
          <w:szCs w:val="24"/>
        </w:rPr>
        <w:t xml:space="preserve"> </w:t>
      </w:r>
      <w:proofErr w:type="gramStart"/>
      <w:r w:rsidRPr="00CC10CE">
        <w:rPr>
          <w:rFonts w:ascii="Arial" w:hAnsi="Arial" w:cs="Arial"/>
          <w:b/>
          <w:sz w:val="24"/>
          <w:szCs w:val="24"/>
        </w:rPr>
        <w:t>Addictive Behaviors, 75, pp.95-102.</w:t>
      </w:r>
      <w:proofErr w:type="gramEnd"/>
    </w:p>
    <w:p w:rsidR="00CC10CE" w:rsidRPr="00CC10CE" w:rsidRDefault="00CC10CE" w:rsidP="00CC10CE">
      <w:pPr>
        <w:rPr>
          <w:rFonts w:ascii="Arial" w:hAnsi="Arial" w:cs="Arial"/>
          <w:b/>
          <w:sz w:val="24"/>
          <w:szCs w:val="24"/>
        </w:rPr>
      </w:pPr>
      <w:proofErr w:type="gramStart"/>
      <w:r w:rsidRPr="00CC10CE">
        <w:rPr>
          <w:rFonts w:ascii="Arial" w:hAnsi="Arial" w:cs="Arial"/>
          <w:b/>
          <w:sz w:val="24"/>
          <w:szCs w:val="24"/>
        </w:rPr>
        <w:t xml:space="preserve">Roberts, A., Sharman, S., </w:t>
      </w:r>
      <w:proofErr w:type="spellStart"/>
      <w:r w:rsidRPr="00CC10CE">
        <w:rPr>
          <w:rFonts w:ascii="Arial" w:hAnsi="Arial" w:cs="Arial"/>
          <w:b/>
          <w:sz w:val="24"/>
          <w:szCs w:val="24"/>
        </w:rPr>
        <w:t>Coid</w:t>
      </w:r>
      <w:proofErr w:type="spellEnd"/>
      <w:r w:rsidRPr="00CC10CE">
        <w:rPr>
          <w:rFonts w:ascii="Arial" w:hAnsi="Arial" w:cs="Arial"/>
          <w:b/>
          <w:sz w:val="24"/>
          <w:szCs w:val="24"/>
        </w:rPr>
        <w:t xml:space="preserve">, J., Murphy, R., Bowden-Jones, H., </w:t>
      </w:r>
      <w:proofErr w:type="spellStart"/>
      <w:r w:rsidRPr="00CC10CE">
        <w:rPr>
          <w:rFonts w:ascii="Arial" w:hAnsi="Arial" w:cs="Arial"/>
          <w:b/>
          <w:sz w:val="24"/>
          <w:szCs w:val="24"/>
        </w:rPr>
        <w:t>Cowlishaw</w:t>
      </w:r>
      <w:proofErr w:type="spellEnd"/>
      <w:r w:rsidRPr="00CC10CE">
        <w:rPr>
          <w:rFonts w:ascii="Arial" w:hAnsi="Arial" w:cs="Arial"/>
          <w:b/>
          <w:sz w:val="24"/>
          <w:szCs w:val="24"/>
        </w:rPr>
        <w:t>, S. and Landon, J., 2017.</w:t>
      </w:r>
      <w:proofErr w:type="gramEnd"/>
      <w:r w:rsidRPr="00CC10CE">
        <w:rPr>
          <w:rFonts w:ascii="Arial" w:hAnsi="Arial" w:cs="Arial"/>
          <w:b/>
          <w:sz w:val="24"/>
          <w:szCs w:val="24"/>
        </w:rPr>
        <w:t xml:space="preserve"> </w:t>
      </w:r>
      <w:proofErr w:type="gramStart"/>
      <w:r w:rsidRPr="00CC10CE">
        <w:rPr>
          <w:rFonts w:ascii="Arial" w:hAnsi="Arial" w:cs="Arial"/>
          <w:b/>
          <w:sz w:val="24"/>
          <w:szCs w:val="24"/>
        </w:rPr>
        <w:t>Gambling and negative life events in a nationally representative sample of UK men.</w:t>
      </w:r>
      <w:proofErr w:type="gramEnd"/>
      <w:r w:rsidRPr="00CC10CE">
        <w:rPr>
          <w:rFonts w:ascii="Arial" w:hAnsi="Arial" w:cs="Arial"/>
          <w:b/>
          <w:sz w:val="24"/>
          <w:szCs w:val="24"/>
        </w:rPr>
        <w:t xml:space="preserve"> </w:t>
      </w:r>
      <w:proofErr w:type="gramStart"/>
      <w:r w:rsidRPr="00CC10CE">
        <w:rPr>
          <w:rFonts w:ascii="Arial" w:hAnsi="Arial" w:cs="Arial"/>
          <w:b/>
          <w:sz w:val="24"/>
          <w:szCs w:val="24"/>
        </w:rPr>
        <w:t>Addictive Behaviors, 75, pp.95-102.</w:t>
      </w:r>
      <w:proofErr w:type="gramEnd"/>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Rothstein, H. and </w:t>
      </w:r>
      <w:proofErr w:type="spellStart"/>
      <w:r w:rsidRPr="00CC10CE">
        <w:rPr>
          <w:rFonts w:ascii="Arial" w:hAnsi="Arial" w:cs="Arial"/>
          <w:b/>
          <w:sz w:val="24"/>
          <w:szCs w:val="24"/>
        </w:rPr>
        <w:t>Beaussier</w:t>
      </w:r>
      <w:proofErr w:type="spellEnd"/>
      <w:r w:rsidRPr="00CC10CE">
        <w:rPr>
          <w:rFonts w:ascii="Arial" w:hAnsi="Arial" w:cs="Arial"/>
          <w:b/>
          <w:sz w:val="24"/>
          <w:szCs w:val="24"/>
        </w:rPr>
        <w:t xml:space="preserve">, A.L., 2017. Why states think about risk differently: the case of workplace safety regulation in France and the UK. </w:t>
      </w:r>
      <w:proofErr w:type="gramStart"/>
      <w:r w:rsidRPr="00CC10CE">
        <w:rPr>
          <w:rFonts w:ascii="Arial" w:hAnsi="Arial" w:cs="Arial"/>
          <w:b/>
          <w:sz w:val="24"/>
          <w:szCs w:val="24"/>
        </w:rPr>
        <w:t>In Society, Regulation and Governance.</w:t>
      </w:r>
      <w:proofErr w:type="gramEnd"/>
      <w:r w:rsidRPr="00CC10CE">
        <w:rPr>
          <w:rFonts w:ascii="Arial" w:hAnsi="Arial" w:cs="Arial"/>
          <w:b/>
          <w:sz w:val="24"/>
          <w:szCs w:val="24"/>
        </w:rPr>
        <w:t xml:space="preserve"> </w:t>
      </w:r>
      <w:proofErr w:type="gramStart"/>
      <w:r w:rsidRPr="00CC10CE">
        <w:rPr>
          <w:rFonts w:ascii="Arial" w:hAnsi="Arial" w:cs="Arial"/>
          <w:b/>
          <w:sz w:val="24"/>
          <w:szCs w:val="24"/>
        </w:rPr>
        <w:t>Edward Elgar Publishing.</w:t>
      </w:r>
      <w:proofErr w:type="gramEnd"/>
    </w:p>
    <w:p w:rsidR="00CC10CE" w:rsidRPr="00CC10CE" w:rsidRDefault="00CC10CE" w:rsidP="00CC10CE">
      <w:pPr>
        <w:rPr>
          <w:rFonts w:ascii="Arial" w:hAnsi="Arial" w:cs="Arial"/>
          <w:b/>
          <w:sz w:val="24"/>
          <w:szCs w:val="24"/>
        </w:rPr>
      </w:pPr>
      <w:r w:rsidRPr="00CC10CE">
        <w:rPr>
          <w:rFonts w:ascii="Arial" w:hAnsi="Arial" w:cs="Arial"/>
          <w:b/>
          <w:sz w:val="24"/>
          <w:szCs w:val="24"/>
        </w:rPr>
        <w:t xml:space="preserve">Rothstein, H. and </w:t>
      </w:r>
      <w:proofErr w:type="spellStart"/>
      <w:r w:rsidRPr="00CC10CE">
        <w:rPr>
          <w:rFonts w:ascii="Arial" w:hAnsi="Arial" w:cs="Arial"/>
          <w:b/>
          <w:sz w:val="24"/>
          <w:szCs w:val="24"/>
        </w:rPr>
        <w:t>Beaussier</w:t>
      </w:r>
      <w:proofErr w:type="spellEnd"/>
      <w:r w:rsidRPr="00CC10CE">
        <w:rPr>
          <w:rFonts w:ascii="Arial" w:hAnsi="Arial" w:cs="Arial"/>
          <w:b/>
          <w:sz w:val="24"/>
          <w:szCs w:val="24"/>
        </w:rPr>
        <w:t xml:space="preserve">, A.L., 2017. Why states think about risk differently: the case of workplace safety regulation in France and the UK. </w:t>
      </w:r>
      <w:proofErr w:type="gramStart"/>
      <w:r w:rsidRPr="00CC10CE">
        <w:rPr>
          <w:rFonts w:ascii="Arial" w:hAnsi="Arial" w:cs="Arial"/>
          <w:b/>
          <w:sz w:val="24"/>
          <w:szCs w:val="24"/>
        </w:rPr>
        <w:t>In Society, Regulation and Governance.</w:t>
      </w:r>
      <w:proofErr w:type="gramEnd"/>
      <w:r w:rsidRPr="00CC10CE">
        <w:rPr>
          <w:rFonts w:ascii="Arial" w:hAnsi="Arial" w:cs="Arial"/>
          <w:b/>
          <w:sz w:val="24"/>
          <w:szCs w:val="24"/>
        </w:rPr>
        <w:t xml:space="preserve"> </w:t>
      </w:r>
      <w:proofErr w:type="gramStart"/>
      <w:r w:rsidRPr="00CC10CE">
        <w:rPr>
          <w:rFonts w:ascii="Arial" w:hAnsi="Arial" w:cs="Arial"/>
          <w:b/>
          <w:sz w:val="24"/>
          <w:szCs w:val="24"/>
        </w:rPr>
        <w:t>Edward Elgar Publishing.</w:t>
      </w:r>
      <w:proofErr w:type="gramEnd"/>
    </w:p>
    <w:p w:rsidR="009F4924" w:rsidRPr="009F4924" w:rsidRDefault="00CC10CE" w:rsidP="00CC10CE">
      <w:pPr>
        <w:rPr>
          <w:rFonts w:ascii="Arial" w:hAnsi="Arial" w:cs="Arial"/>
          <w:b/>
          <w:sz w:val="24"/>
          <w:szCs w:val="24"/>
        </w:rPr>
      </w:pPr>
      <w:r w:rsidRPr="00CC10CE">
        <w:rPr>
          <w:rFonts w:ascii="Arial" w:hAnsi="Arial" w:cs="Arial"/>
          <w:b/>
          <w:sz w:val="24"/>
          <w:szCs w:val="24"/>
        </w:rPr>
        <w:t xml:space="preserve">Tee, S., </w:t>
      </w:r>
      <w:proofErr w:type="spellStart"/>
      <w:r w:rsidRPr="00CC10CE">
        <w:rPr>
          <w:rFonts w:ascii="Arial" w:hAnsi="Arial" w:cs="Arial"/>
          <w:b/>
          <w:sz w:val="24"/>
          <w:szCs w:val="24"/>
        </w:rPr>
        <w:t>Özçetin</w:t>
      </w:r>
      <w:proofErr w:type="spellEnd"/>
      <w:r w:rsidRPr="00CC10CE">
        <w:rPr>
          <w:rFonts w:ascii="Arial" w:hAnsi="Arial" w:cs="Arial"/>
          <w:b/>
          <w:sz w:val="24"/>
          <w:szCs w:val="24"/>
        </w:rPr>
        <w:t>, Y.S.Ü. and Russell-</w:t>
      </w:r>
      <w:proofErr w:type="spellStart"/>
      <w:r w:rsidRPr="00CC10CE">
        <w:rPr>
          <w:rFonts w:ascii="Arial" w:hAnsi="Arial" w:cs="Arial"/>
          <w:b/>
          <w:sz w:val="24"/>
          <w:szCs w:val="24"/>
        </w:rPr>
        <w:t>Westhead</w:t>
      </w:r>
      <w:proofErr w:type="spellEnd"/>
      <w:r w:rsidRPr="00CC10CE">
        <w:rPr>
          <w:rFonts w:ascii="Arial" w:hAnsi="Arial" w:cs="Arial"/>
          <w:b/>
          <w:sz w:val="24"/>
          <w:szCs w:val="24"/>
        </w:rPr>
        <w:t xml:space="preserve">, M., 2016. Workplace violence experienced by nursing students: A UK survey. </w:t>
      </w:r>
      <w:proofErr w:type="gramStart"/>
      <w:r w:rsidRPr="00CC10CE">
        <w:rPr>
          <w:rFonts w:ascii="Arial" w:hAnsi="Arial" w:cs="Arial"/>
          <w:b/>
          <w:sz w:val="24"/>
          <w:szCs w:val="24"/>
        </w:rPr>
        <w:t>Nurse education today, 41, pp.30-35.</w:t>
      </w:r>
      <w:proofErr w:type="gramEnd"/>
    </w:p>
    <w:sectPr w:rsidR="009F4924" w:rsidRPr="009F4924">
      <w:head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700D" w:rsidRDefault="0000700D" w:rsidP="00DA0535">
      <w:pPr>
        <w:spacing w:after="0" w:line="240" w:lineRule="auto"/>
      </w:pPr>
      <w:r>
        <w:separator/>
      </w:r>
    </w:p>
  </w:endnote>
  <w:endnote w:type="continuationSeparator" w:id="0">
    <w:p w:rsidR="0000700D" w:rsidRDefault="0000700D" w:rsidP="00DA05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700D" w:rsidRDefault="0000700D" w:rsidP="00DA0535">
      <w:pPr>
        <w:spacing w:after="0" w:line="240" w:lineRule="auto"/>
      </w:pPr>
      <w:r>
        <w:separator/>
      </w:r>
    </w:p>
  </w:footnote>
  <w:footnote w:type="continuationSeparator" w:id="0">
    <w:p w:rsidR="0000700D" w:rsidRDefault="0000700D" w:rsidP="00DA053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34459346"/>
      <w:docPartObj>
        <w:docPartGallery w:val="Page Numbers (Top of Page)"/>
        <w:docPartUnique/>
      </w:docPartObj>
    </w:sdtPr>
    <w:sdtEndPr>
      <w:rPr>
        <w:noProof/>
      </w:rPr>
    </w:sdtEndPr>
    <w:sdtContent>
      <w:p w:rsidR="00DA0535" w:rsidRDefault="00DA0535">
        <w:pPr>
          <w:pStyle w:val="Header"/>
        </w:pPr>
        <w:r>
          <w:fldChar w:fldCharType="begin"/>
        </w:r>
        <w:r>
          <w:instrText xml:space="preserve"> PAGE   \* MERGEFORMAT </w:instrText>
        </w:r>
        <w:r>
          <w:fldChar w:fldCharType="separate"/>
        </w:r>
        <w:r w:rsidR="00115DFD">
          <w:rPr>
            <w:noProof/>
          </w:rPr>
          <w:t>1</w:t>
        </w:r>
        <w:r>
          <w:rPr>
            <w:noProof/>
          </w:rPr>
          <w:fldChar w:fldCharType="end"/>
        </w:r>
      </w:p>
    </w:sdtContent>
  </w:sdt>
  <w:p w:rsidR="00DA0535" w:rsidRDefault="00DA053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5330"/>
    <w:rsid w:val="00004062"/>
    <w:rsid w:val="0000700D"/>
    <w:rsid w:val="000168F3"/>
    <w:rsid w:val="000200A8"/>
    <w:rsid w:val="0004720C"/>
    <w:rsid w:val="000A4D85"/>
    <w:rsid w:val="000A4F2E"/>
    <w:rsid w:val="000B08AD"/>
    <w:rsid w:val="000D6AA9"/>
    <w:rsid w:val="000E1B35"/>
    <w:rsid w:val="000E222E"/>
    <w:rsid w:val="00102F92"/>
    <w:rsid w:val="00115DFD"/>
    <w:rsid w:val="001638A2"/>
    <w:rsid w:val="00197991"/>
    <w:rsid w:val="001D1310"/>
    <w:rsid w:val="00261271"/>
    <w:rsid w:val="00286075"/>
    <w:rsid w:val="00301207"/>
    <w:rsid w:val="00331E11"/>
    <w:rsid w:val="003347C4"/>
    <w:rsid w:val="00362CD9"/>
    <w:rsid w:val="003906D6"/>
    <w:rsid w:val="003A31E1"/>
    <w:rsid w:val="003A41F0"/>
    <w:rsid w:val="003B66C4"/>
    <w:rsid w:val="003D1FC1"/>
    <w:rsid w:val="00442B38"/>
    <w:rsid w:val="00442CE1"/>
    <w:rsid w:val="00446659"/>
    <w:rsid w:val="004628CD"/>
    <w:rsid w:val="00477F3C"/>
    <w:rsid w:val="004C0BF0"/>
    <w:rsid w:val="005214FB"/>
    <w:rsid w:val="0053787E"/>
    <w:rsid w:val="005803AE"/>
    <w:rsid w:val="005D72CF"/>
    <w:rsid w:val="005E77B5"/>
    <w:rsid w:val="005F07B7"/>
    <w:rsid w:val="00603C43"/>
    <w:rsid w:val="0061109A"/>
    <w:rsid w:val="00615F73"/>
    <w:rsid w:val="0063241E"/>
    <w:rsid w:val="00650623"/>
    <w:rsid w:val="0065292D"/>
    <w:rsid w:val="0066107B"/>
    <w:rsid w:val="00676871"/>
    <w:rsid w:val="006927FA"/>
    <w:rsid w:val="006A4B2C"/>
    <w:rsid w:val="006A7065"/>
    <w:rsid w:val="00735CC5"/>
    <w:rsid w:val="0074109E"/>
    <w:rsid w:val="00751D5E"/>
    <w:rsid w:val="007838DB"/>
    <w:rsid w:val="007A632F"/>
    <w:rsid w:val="007E7C32"/>
    <w:rsid w:val="007F29D8"/>
    <w:rsid w:val="007F4FBF"/>
    <w:rsid w:val="00806FCD"/>
    <w:rsid w:val="0082148B"/>
    <w:rsid w:val="00821A3C"/>
    <w:rsid w:val="008700DD"/>
    <w:rsid w:val="00876B45"/>
    <w:rsid w:val="008A537F"/>
    <w:rsid w:val="008B299C"/>
    <w:rsid w:val="008D7AC5"/>
    <w:rsid w:val="008E5753"/>
    <w:rsid w:val="008F23D4"/>
    <w:rsid w:val="0090463E"/>
    <w:rsid w:val="009603C8"/>
    <w:rsid w:val="00961A42"/>
    <w:rsid w:val="009759A9"/>
    <w:rsid w:val="00986255"/>
    <w:rsid w:val="009B3BA2"/>
    <w:rsid w:val="009C4F54"/>
    <w:rsid w:val="009C503E"/>
    <w:rsid w:val="009E3F60"/>
    <w:rsid w:val="009F4924"/>
    <w:rsid w:val="00A03B10"/>
    <w:rsid w:val="00A11F4A"/>
    <w:rsid w:val="00A16C07"/>
    <w:rsid w:val="00A24DF0"/>
    <w:rsid w:val="00A27CC3"/>
    <w:rsid w:val="00A3487B"/>
    <w:rsid w:val="00AB63A9"/>
    <w:rsid w:val="00AF2C62"/>
    <w:rsid w:val="00B107F0"/>
    <w:rsid w:val="00B43DA9"/>
    <w:rsid w:val="00B5774C"/>
    <w:rsid w:val="00B70C28"/>
    <w:rsid w:val="00B9650D"/>
    <w:rsid w:val="00BB7E9D"/>
    <w:rsid w:val="00BF3286"/>
    <w:rsid w:val="00C22293"/>
    <w:rsid w:val="00C372C6"/>
    <w:rsid w:val="00C614B1"/>
    <w:rsid w:val="00C662AA"/>
    <w:rsid w:val="00C72D86"/>
    <w:rsid w:val="00CA1267"/>
    <w:rsid w:val="00CB0B16"/>
    <w:rsid w:val="00CC10CE"/>
    <w:rsid w:val="00D13476"/>
    <w:rsid w:val="00D20A9E"/>
    <w:rsid w:val="00D30D5D"/>
    <w:rsid w:val="00D32BC3"/>
    <w:rsid w:val="00D419D0"/>
    <w:rsid w:val="00D41C36"/>
    <w:rsid w:val="00D45672"/>
    <w:rsid w:val="00D56489"/>
    <w:rsid w:val="00D73B6E"/>
    <w:rsid w:val="00D73FF5"/>
    <w:rsid w:val="00D7507B"/>
    <w:rsid w:val="00D7670A"/>
    <w:rsid w:val="00D82A80"/>
    <w:rsid w:val="00D97E05"/>
    <w:rsid w:val="00DA0535"/>
    <w:rsid w:val="00DA131B"/>
    <w:rsid w:val="00DB119C"/>
    <w:rsid w:val="00DC1209"/>
    <w:rsid w:val="00DC22D6"/>
    <w:rsid w:val="00DD6B2A"/>
    <w:rsid w:val="00E220D0"/>
    <w:rsid w:val="00E47D97"/>
    <w:rsid w:val="00E54482"/>
    <w:rsid w:val="00E61B74"/>
    <w:rsid w:val="00E71092"/>
    <w:rsid w:val="00E82EA5"/>
    <w:rsid w:val="00EA5330"/>
    <w:rsid w:val="00EF2556"/>
    <w:rsid w:val="00F06C69"/>
    <w:rsid w:val="00F10B95"/>
    <w:rsid w:val="00F17792"/>
    <w:rsid w:val="00F34492"/>
    <w:rsid w:val="00F61180"/>
    <w:rsid w:val="00F84C05"/>
    <w:rsid w:val="00F91A86"/>
    <w:rsid w:val="00FA5EA7"/>
    <w:rsid w:val="00FA7C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F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03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3C8"/>
    <w:rPr>
      <w:rFonts w:ascii="Tahoma" w:hAnsi="Tahoma" w:cs="Tahoma"/>
      <w:sz w:val="16"/>
      <w:szCs w:val="16"/>
    </w:rPr>
  </w:style>
  <w:style w:type="paragraph" w:customStyle="1" w:styleId="Normal1">
    <w:name w:val="Normal1"/>
    <w:rsid w:val="00F84C05"/>
    <w:pPr>
      <w:spacing w:after="0"/>
    </w:pPr>
    <w:rPr>
      <w:rFonts w:ascii="Arial" w:eastAsia="Arial" w:hAnsi="Arial" w:cs="Arial"/>
    </w:rPr>
  </w:style>
  <w:style w:type="paragraph" w:styleId="Header">
    <w:name w:val="header"/>
    <w:basedOn w:val="Normal"/>
    <w:link w:val="HeaderChar"/>
    <w:uiPriority w:val="99"/>
    <w:unhideWhenUsed/>
    <w:rsid w:val="00DA05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535"/>
  </w:style>
  <w:style w:type="paragraph" w:styleId="Footer">
    <w:name w:val="footer"/>
    <w:basedOn w:val="Normal"/>
    <w:link w:val="FooterChar"/>
    <w:uiPriority w:val="99"/>
    <w:unhideWhenUsed/>
    <w:rsid w:val="00DA05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53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4F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03C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603C8"/>
    <w:rPr>
      <w:rFonts w:ascii="Tahoma" w:hAnsi="Tahoma" w:cs="Tahoma"/>
      <w:sz w:val="16"/>
      <w:szCs w:val="16"/>
    </w:rPr>
  </w:style>
  <w:style w:type="paragraph" w:customStyle="1" w:styleId="Normal1">
    <w:name w:val="Normal1"/>
    <w:rsid w:val="00F84C05"/>
    <w:pPr>
      <w:spacing w:after="0"/>
    </w:pPr>
    <w:rPr>
      <w:rFonts w:ascii="Arial" w:eastAsia="Arial" w:hAnsi="Arial" w:cs="Arial"/>
    </w:rPr>
  </w:style>
  <w:style w:type="paragraph" w:styleId="Header">
    <w:name w:val="header"/>
    <w:basedOn w:val="Normal"/>
    <w:link w:val="HeaderChar"/>
    <w:uiPriority w:val="99"/>
    <w:unhideWhenUsed/>
    <w:rsid w:val="00DA0535"/>
    <w:pPr>
      <w:tabs>
        <w:tab w:val="center" w:pos="4680"/>
        <w:tab w:val="right" w:pos="9360"/>
      </w:tabs>
      <w:spacing w:after="0" w:line="240" w:lineRule="auto"/>
    </w:pPr>
  </w:style>
  <w:style w:type="character" w:customStyle="1" w:styleId="HeaderChar">
    <w:name w:val="Header Char"/>
    <w:basedOn w:val="DefaultParagraphFont"/>
    <w:link w:val="Header"/>
    <w:uiPriority w:val="99"/>
    <w:rsid w:val="00DA0535"/>
  </w:style>
  <w:style w:type="paragraph" w:styleId="Footer">
    <w:name w:val="footer"/>
    <w:basedOn w:val="Normal"/>
    <w:link w:val="FooterChar"/>
    <w:uiPriority w:val="99"/>
    <w:unhideWhenUsed/>
    <w:rsid w:val="00DA05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A0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5.JPG"/><Relationship Id="rId7" Type="http://schemas.openxmlformats.org/officeDocument/2006/relationships/image" Target="media/image1.JP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eader" Target="header1.xml"/><Relationship Id="rId2" Type="http://schemas.microsoft.com/office/2007/relationships/stylesWithEffects" Target="stylesWithEffects.xml"/><Relationship Id="rId16" Type="http://schemas.openxmlformats.org/officeDocument/2006/relationships/image" Target="media/image10.JPG"/><Relationship Id="rId20" Type="http://schemas.openxmlformats.org/officeDocument/2006/relationships/image" Target="media/image14.JP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G"/><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image" Target="media/image17.JPG"/><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image" Target="media/image16.JP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71</TotalTime>
  <Pages>23</Pages>
  <Words>3342</Words>
  <Characters>19056</Characters>
  <Application>Microsoft Office Word</Application>
  <DocSecurity>0</DocSecurity>
  <Lines>158</Lines>
  <Paragraphs>44</Paragraphs>
  <ScaleCrop>false</ScaleCrop>
  <Company/>
  <LinksUpToDate>false</LinksUpToDate>
  <CharactersWithSpaces>22354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Pc</cp:lastModifiedBy>
  <cp:revision>138</cp:revision>
  <dcterms:created xsi:type="dcterms:W3CDTF">2020-08-06T10:25:00Z</dcterms:created>
  <dcterms:modified xsi:type="dcterms:W3CDTF">2020-08-16T16:08:00Z</dcterms:modified>
</cp:coreProperties>
</file>