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8EFE8" w14:textId="119E90C9" w:rsidR="00F2297B" w:rsidRDefault="00376FE8" w:rsidP="00A23497">
      <w:pPr>
        <w:spacing w:after="3" w:line="259" w:lineRule="auto"/>
        <w:ind w:left="0" w:right="7286" w:firstLine="0"/>
        <w:jc w:val="center"/>
      </w:pPr>
      <w:r>
        <w:t xml:space="preserve">  </w:t>
      </w:r>
      <w:r>
        <w:rPr>
          <w:b/>
        </w:rPr>
        <w:t xml:space="preserve"> </w:t>
      </w:r>
    </w:p>
    <w:p w14:paraId="45B868F4" w14:textId="4162CA66" w:rsidR="00F2297B" w:rsidRDefault="00376FE8">
      <w:pPr>
        <w:spacing w:line="259" w:lineRule="auto"/>
        <w:ind w:left="0" w:firstLine="0"/>
      </w:pPr>
      <w:r>
        <w:rPr>
          <w:b/>
        </w:rPr>
        <w:t xml:space="preserve"> </w:t>
      </w:r>
    </w:p>
    <w:p w14:paraId="2C8CF22F" w14:textId="77777777" w:rsidR="001F1866" w:rsidRDefault="00376FE8" w:rsidP="001F1866">
      <w:pPr>
        <w:spacing w:line="360" w:lineRule="auto"/>
        <w:jc w:val="center"/>
        <w:rPr>
          <w:rFonts w:ascii="Times New Roman" w:eastAsiaTheme="minorHAnsi" w:hAnsi="Times New Roman" w:cs="Times New Roman"/>
          <w:color w:val="auto"/>
          <w:sz w:val="28"/>
          <w:szCs w:val="28"/>
          <w:lang w:eastAsia="en-US"/>
        </w:rPr>
      </w:pPr>
      <w:r w:rsidRPr="00594C63">
        <w:rPr>
          <w:b/>
          <w:sz w:val="32"/>
          <w:szCs w:val="28"/>
        </w:rPr>
        <w:t xml:space="preserve"> </w:t>
      </w:r>
      <w:r w:rsidR="00594C63" w:rsidRPr="00594C63">
        <w:rPr>
          <w:rFonts w:ascii="Times New Roman" w:eastAsiaTheme="minorHAnsi" w:hAnsi="Times New Roman" w:cs="Times New Roman"/>
          <w:color w:val="auto"/>
          <w:sz w:val="28"/>
          <w:szCs w:val="28"/>
          <w:u w:val="single"/>
          <w:lang w:eastAsia="en-US"/>
        </w:rPr>
        <w:t>Cycle 2 Professional and Pedagogical Studies: Leading the Learning: what, how and why am I teaching?</w:t>
      </w:r>
    </w:p>
    <w:p w14:paraId="7AC1F196" w14:textId="7098AF60" w:rsidR="00594C63" w:rsidRPr="001F1866" w:rsidRDefault="00594C63" w:rsidP="001F1866">
      <w:pPr>
        <w:spacing w:line="360" w:lineRule="auto"/>
        <w:jc w:val="center"/>
        <w:rPr>
          <w:rFonts w:ascii="Times New Roman" w:eastAsiaTheme="minorHAnsi" w:hAnsi="Times New Roman" w:cs="Times New Roman"/>
          <w:color w:val="auto"/>
          <w:sz w:val="28"/>
          <w:szCs w:val="28"/>
          <w:u w:val="single"/>
          <w:lang w:eastAsia="en-US"/>
        </w:rPr>
      </w:pPr>
      <w:r w:rsidRPr="001F1866">
        <w:rPr>
          <w:rFonts w:ascii="Times New Roman" w:eastAsiaTheme="minorHAnsi" w:hAnsi="Times New Roman" w:cs="Times New Roman"/>
          <w:color w:val="auto"/>
          <w:szCs w:val="24"/>
          <w:u w:val="single"/>
          <w:lang w:eastAsia="en-US"/>
        </w:rPr>
        <w:t>ECAD5008</w:t>
      </w:r>
    </w:p>
    <w:p w14:paraId="4E9F3208" w14:textId="0EAB258C" w:rsidR="00F2297B" w:rsidRPr="001F1866" w:rsidRDefault="00594C63" w:rsidP="001F1866">
      <w:pPr>
        <w:spacing w:after="160" w:line="360" w:lineRule="auto"/>
        <w:ind w:left="0" w:firstLine="0"/>
        <w:rPr>
          <w:rFonts w:ascii="Times New Roman" w:eastAsiaTheme="minorHAnsi" w:hAnsi="Times New Roman" w:cs="Times New Roman"/>
          <w:color w:val="auto"/>
          <w:szCs w:val="24"/>
          <w:lang w:eastAsia="en-US"/>
        </w:rPr>
      </w:pPr>
      <w:r w:rsidRPr="00594C63">
        <w:rPr>
          <w:rFonts w:ascii="Times New Roman" w:eastAsiaTheme="minorHAnsi" w:hAnsi="Times New Roman" w:cs="Times New Roman"/>
          <w:color w:val="auto"/>
          <w:szCs w:val="24"/>
          <w:lang w:eastAsia="en-US"/>
        </w:rPr>
        <w:t>Amber Phillips</w:t>
      </w:r>
      <w:r w:rsidR="00A23497">
        <w:rPr>
          <w:rFonts w:ascii="Times New Roman" w:eastAsiaTheme="minorHAnsi" w:hAnsi="Times New Roman" w:cs="Times New Roman"/>
          <w:color w:val="auto"/>
          <w:szCs w:val="24"/>
          <w:lang w:eastAsia="en-US"/>
        </w:rPr>
        <w:t xml:space="preserve"> - 1803356</w:t>
      </w:r>
    </w:p>
    <w:p w14:paraId="516E7ED2" w14:textId="2BFA40EC" w:rsidR="0077459A" w:rsidRPr="00A23497" w:rsidRDefault="0077459A" w:rsidP="004B68AE">
      <w:pPr>
        <w:spacing w:line="360" w:lineRule="auto"/>
        <w:ind w:left="0" w:right="268" w:firstLine="0"/>
        <w:rPr>
          <w:rFonts w:ascii="Times New Roman" w:hAnsi="Times New Roman" w:cs="Times New Roman"/>
          <w:b/>
          <w:u w:val="single"/>
        </w:rPr>
      </w:pPr>
      <w:r w:rsidRPr="00A23497">
        <w:rPr>
          <w:rFonts w:ascii="Times New Roman" w:hAnsi="Times New Roman" w:cs="Times New Roman"/>
          <w:b/>
          <w:u w:val="single"/>
        </w:rPr>
        <w:t>Intro</w:t>
      </w:r>
      <w:r w:rsidR="00A23497" w:rsidRPr="00A23497">
        <w:rPr>
          <w:rFonts w:ascii="Times New Roman" w:hAnsi="Times New Roman" w:cs="Times New Roman"/>
          <w:b/>
          <w:u w:val="single"/>
        </w:rPr>
        <w:t>duction</w:t>
      </w:r>
    </w:p>
    <w:p w14:paraId="38FE2A15" w14:textId="339A5711" w:rsidR="0077459A" w:rsidRPr="006112DE" w:rsidRDefault="006112DE" w:rsidP="004B68AE">
      <w:pPr>
        <w:spacing w:line="360" w:lineRule="auto"/>
        <w:ind w:left="0" w:right="268" w:firstLine="0"/>
        <w:rPr>
          <w:rFonts w:ascii="Times New Roman" w:hAnsi="Times New Roman" w:cs="Times New Roman"/>
          <w:bCs/>
        </w:rPr>
      </w:pPr>
      <w:r>
        <w:rPr>
          <w:rFonts w:ascii="Times New Roman" w:hAnsi="Times New Roman" w:cs="Times New Roman"/>
          <w:bCs/>
        </w:rPr>
        <w:t xml:space="preserve">As a key element of teaching </w:t>
      </w:r>
      <w:r w:rsidR="005D3929">
        <w:rPr>
          <w:rFonts w:ascii="Times New Roman" w:hAnsi="Times New Roman" w:cs="Times New Roman"/>
          <w:bCs/>
        </w:rPr>
        <w:t xml:space="preserve">and learning I will be focusing on assessment for learning and how to promote AFL throughout various learning episodes. AFL is </w:t>
      </w:r>
      <w:r w:rsidR="005D3929" w:rsidRPr="005D3929">
        <w:rPr>
          <w:rFonts w:ascii="Times New Roman" w:hAnsi="Times New Roman" w:cs="Times New Roman"/>
          <w:bCs/>
        </w:rPr>
        <w:t>an approach to teaching and learning that creates feedback which is then used to improve students’ performance</w:t>
      </w:r>
      <w:r w:rsidR="005D3929">
        <w:rPr>
          <w:rFonts w:ascii="Times New Roman" w:hAnsi="Times New Roman" w:cs="Times New Roman"/>
          <w:bCs/>
        </w:rPr>
        <w:t xml:space="preserve"> [1]</w:t>
      </w:r>
      <w:r w:rsidR="00B00639">
        <w:rPr>
          <w:rFonts w:ascii="Times New Roman" w:hAnsi="Times New Roman" w:cs="Times New Roman"/>
          <w:bCs/>
        </w:rPr>
        <w:t xml:space="preserve">. </w:t>
      </w:r>
      <w:r w:rsidR="001F2B27">
        <w:rPr>
          <w:rFonts w:ascii="Times New Roman" w:hAnsi="Times New Roman" w:cs="Times New Roman"/>
          <w:bCs/>
        </w:rPr>
        <w:t>My lessons are intended on a year three class</w:t>
      </w:r>
      <w:r w:rsidR="00EE7F3D">
        <w:rPr>
          <w:rFonts w:ascii="Times New Roman" w:hAnsi="Times New Roman" w:cs="Times New Roman"/>
          <w:bCs/>
        </w:rPr>
        <w:t xml:space="preserve"> of </w:t>
      </w:r>
      <w:r w:rsidR="001832E7">
        <w:rPr>
          <w:rFonts w:ascii="Times New Roman" w:hAnsi="Times New Roman" w:cs="Times New Roman"/>
          <w:bCs/>
        </w:rPr>
        <w:t>twenty</w:t>
      </w:r>
      <w:r w:rsidR="00EE7F3D">
        <w:rPr>
          <w:rFonts w:ascii="Times New Roman" w:hAnsi="Times New Roman" w:cs="Times New Roman"/>
          <w:bCs/>
        </w:rPr>
        <w:t>,</w:t>
      </w:r>
      <w:r w:rsidR="001F2B27">
        <w:rPr>
          <w:rFonts w:ascii="Times New Roman" w:hAnsi="Times New Roman" w:cs="Times New Roman"/>
          <w:bCs/>
        </w:rPr>
        <w:t xml:space="preserve"> where learners are aged seven.</w:t>
      </w:r>
      <w:r w:rsidR="00794962">
        <w:rPr>
          <w:rFonts w:ascii="Times New Roman" w:hAnsi="Times New Roman" w:cs="Times New Roman"/>
          <w:bCs/>
        </w:rPr>
        <w:t xml:space="preserve"> The group of learners are a willing but sometimes challenging class as the</w:t>
      </w:r>
      <w:r w:rsidR="00086EC6">
        <w:rPr>
          <w:rFonts w:ascii="Times New Roman" w:hAnsi="Times New Roman" w:cs="Times New Roman"/>
          <w:bCs/>
        </w:rPr>
        <w:t xml:space="preserve"> ability varies across the class.</w:t>
      </w:r>
      <w:r w:rsidR="00663437">
        <w:rPr>
          <w:rFonts w:ascii="Times New Roman" w:hAnsi="Times New Roman" w:cs="Times New Roman"/>
          <w:bCs/>
        </w:rPr>
        <w:t xml:space="preserve"> There is one learner in the class with additional learning needs, who is always accompanied with a one to one.</w:t>
      </w:r>
      <w:r w:rsidR="00F337AF">
        <w:rPr>
          <w:rFonts w:ascii="Times New Roman" w:hAnsi="Times New Roman" w:cs="Times New Roman"/>
          <w:bCs/>
        </w:rPr>
        <w:t xml:space="preserve"> The three AoLE’s I have decided to focus on are Language, literacy and communication, Humanities</w:t>
      </w:r>
      <w:r w:rsidR="0061007D">
        <w:rPr>
          <w:rFonts w:ascii="Times New Roman" w:hAnsi="Times New Roman" w:cs="Times New Roman"/>
          <w:bCs/>
        </w:rPr>
        <w:t xml:space="preserve"> and </w:t>
      </w:r>
      <w:r w:rsidR="00F337AF">
        <w:rPr>
          <w:rFonts w:ascii="Times New Roman" w:hAnsi="Times New Roman" w:cs="Times New Roman"/>
          <w:bCs/>
        </w:rPr>
        <w:t>Mathematics and Numeracy.</w:t>
      </w:r>
      <w:r w:rsidR="00794962">
        <w:rPr>
          <w:rFonts w:ascii="Times New Roman" w:hAnsi="Times New Roman" w:cs="Times New Roman"/>
          <w:bCs/>
        </w:rPr>
        <w:t xml:space="preserve"> </w:t>
      </w:r>
      <w:r w:rsidR="00156F85">
        <w:rPr>
          <w:rFonts w:ascii="Times New Roman" w:hAnsi="Times New Roman" w:cs="Times New Roman"/>
          <w:bCs/>
        </w:rPr>
        <w:t>In literacy the learner’s scheme of wo</w:t>
      </w:r>
      <w:r w:rsidR="00247EB6">
        <w:rPr>
          <w:rFonts w:ascii="Times New Roman" w:hAnsi="Times New Roman" w:cs="Times New Roman"/>
          <w:bCs/>
        </w:rPr>
        <w:t>r</w:t>
      </w:r>
      <w:r w:rsidR="00156F85">
        <w:rPr>
          <w:rFonts w:ascii="Times New Roman" w:hAnsi="Times New Roman" w:cs="Times New Roman"/>
          <w:bCs/>
        </w:rPr>
        <w:t xml:space="preserve">k was to </w:t>
      </w:r>
      <w:r w:rsidR="00A47F77">
        <w:rPr>
          <w:rFonts w:ascii="Times New Roman" w:hAnsi="Times New Roman" w:cs="Times New Roman"/>
          <w:bCs/>
        </w:rPr>
        <w:t>write a letter to Mr Willy Wonka</w:t>
      </w:r>
      <w:r w:rsidR="00641105">
        <w:rPr>
          <w:rFonts w:ascii="Times New Roman" w:hAnsi="Times New Roman" w:cs="Times New Roman"/>
          <w:bCs/>
        </w:rPr>
        <w:t>,</w:t>
      </w:r>
      <w:r w:rsidR="00A47F77">
        <w:rPr>
          <w:rFonts w:ascii="Times New Roman" w:hAnsi="Times New Roman" w:cs="Times New Roman"/>
          <w:bCs/>
        </w:rPr>
        <w:t xml:space="preserve"> which links to previous learning on the topic of chocolate</w:t>
      </w:r>
      <w:r w:rsidR="00641105">
        <w:rPr>
          <w:rFonts w:ascii="Times New Roman" w:hAnsi="Times New Roman" w:cs="Times New Roman"/>
          <w:bCs/>
        </w:rPr>
        <w:t>. A</w:t>
      </w:r>
      <w:r w:rsidR="00A47F77">
        <w:rPr>
          <w:rFonts w:ascii="Times New Roman" w:hAnsi="Times New Roman" w:cs="Times New Roman"/>
          <w:bCs/>
        </w:rPr>
        <w:t>s a class we had previously been reading Charlie and the Chocolate factory</w:t>
      </w:r>
      <w:r w:rsidR="000E5AF5">
        <w:rPr>
          <w:rFonts w:ascii="Times New Roman" w:hAnsi="Times New Roman" w:cs="Times New Roman"/>
          <w:bCs/>
        </w:rPr>
        <w:t xml:space="preserve"> and have just read the chapter where the children visit the chocolate factory, for this learning e</w:t>
      </w:r>
      <w:r w:rsidR="00641105">
        <w:rPr>
          <w:rFonts w:ascii="Times New Roman" w:hAnsi="Times New Roman" w:cs="Times New Roman"/>
          <w:bCs/>
        </w:rPr>
        <w:t>pisode</w:t>
      </w:r>
      <w:r w:rsidR="000E5AF5">
        <w:rPr>
          <w:rFonts w:ascii="Times New Roman" w:hAnsi="Times New Roman" w:cs="Times New Roman"/>
          <w:bCs/>
        </w:rPr>
        <w:t xml:space="preserve"> the learners must chose a character out of the book and pretend to be them as they write a letter to thank Mr Wonka for inviting them to the factory</w:t>
      </w:r>
      <w:r w:rsidR="00A47F77">
        <w:rPr>
          <w:rFonts w:ascii="Times New Roman" w:hAnsi="Times New Roman" w:cs="Times New Roman"/>
          <w:bCs/>
        </w:rPr>
        <w:t>.</w:t>
      </w:r>
      <w:r w:rsidR="000F7894">
        <w:rPr>
          <w:rFonts w:ascii="Times New Roman" w:hAnsi="Times New Roman" w:cs="Times New Roman"/>
          <w:bCs/>
        </w:rPr>
        <w:t xml:space="preserve"> In </w:t>
      </w:r>
      <w:r w:rsidR="00247EB6">
        <w:rPr>
          <w:rFonts w:ascii="Times New Roman" w:hAnsi="Times New Roman" w:cs="Times New Roman"/>
          <w:bCs/>
        </w:rPr>
        <w:t xml:space="preserve">Humanities we focused on </w:t>
      </w:r>
      <w:r w:rsidR="000F7894">
        <w:rPr>
          <w:rFonts w:ascii="Times New Roman" w:hAnsi="Times New Roman" w:cs="Times New Roman"/>
          <w:bCs/>
        </w:rPr>
        <w:t>History</w:t>
      </w:r>
      <w:r w:rsidR="00247EB6">
        <w:rPr>
          <w:rFonts w:ascii="Times New Roman" w:hAnsi="Times New Roman" w:cs="Times New Roman"/>
          <w:bCs/>
        </w:rPr>
        <w:t>,</w:t>
      </w:r>
      <w:r w:rsidR="000F7894">
        <w:rPr>
          <w:rFonts w:ascii="Times New Roman" w:hAnsi="Times New Roman" w:cs="Times New Roman"/>
          <w:bCs/>
        </w:rPr>
        <w:t xml:space="preserve"> the lesson was based on the Aztecs</w:t>
      </w:r>
      <w:r w:rsidR="003F23A2">
        <w:rPr>
          <w:rFonts w:ascii="Times New Roman" w:hAnsi="Times New Roman" w:cs="Times New Roman"/>
          <w:bCs/>
        </w:rPr>
        <w:t>.</w:t>
      </w:r>
      <w:r w:rsidR="00641105">
        <w:rPr>
          <w:rFonts w:ascii="Times New Roman" w:hAnsi="Times New Roman" w:cs="Times New Roman"/>
          <w:bCs/>
        </w:rPr>
        <w:t xml:space="preserve"> </w:t>
      </w:r>
      <w:r w:rsidR="003F23A2">
        <w:rPr>
          <w:rFonts w:ascii="Times New Roman" w:hAnsi="Times New Roman" w:cs="Times New Roman"/>
          <w:bCs/>
        </w:rPr>
        <w:t>F</w:t>
      </w:r>
      <w:r w:rsidR="00641105">
        <w:rPr>
          <w:rFonts w:ascii="Times New Roman" w:hAnsi="Times New Roman" w:cs="Times New Roman"/>
          <w:bCs/>
        </w:rPr>
        <w:t xml:space="preserve">or this learning episode the learners had to </w:t>
      </w:r>
      <w:r w:rsidR="003F23A2">
        <w:rPr>
          <w:rFonts w:ascii="Times New Roman" w:hAnsi="Times New Roman" w:cs="Times New Roman"/>
          <w:bCs/>
        </w:rPr>
        <w:t>work in pair</w:t>
      </w:r>
      <w:r w:rsidR="005C632C">
        <w:rPr>
          <w:rFonts w:ascii="Times New Roman" w:hAnsi="Times New Roman" w:cs="Times New Roman"/>
          <w:bCs/>
        </w:rPr>
        <w:t>s</w:t>
      </w:r>
      <w:r w:rsidR="003F23A2">
        <w:rPr>
          <w:rFonts w:ascii="Times New Roman" w:hAnsi="Times New Roman" w:cs="Times New Roman"/>
          <w:bCs/>
        </w:rPr>
        <w:t xml:space="preserve"> to research about the Aztecs on the I-pads writing down facts on mini whiteboards. Then</w:t>
      </w:r>
      <w:r w:rsidR="000F7894">
        <w:rPr>
          <w:rFonts w:ascii="Times New Roman" w:hAnsi="Times New Roman" w:cs="Times New Roman"/>
          <w:bCs/>
        </w:rPr>
        <w:t xml:space="preserve"> bringing in an element of literacy the learners had to create an acrostic poem on the Aztec period</w:t>
      </w:r>
      <w:r w:rsidR="003F23A2">
        <w:rPr>
          <w:rFonts w:ascii="Times New Roman" w:hAnsi="Times New Roman" w:cs="Times New Roman"/>
          <w:bCs/>
        </w:rPr>
        <w:t xml:space="preserve"> using the facts they had found</w:t>
      </w:r>
      <w:r w:rsidR="000F7894">
        <w:rPr>
          <w:rFonts w:ascii="Times New Roman" w:hAnsi="Times New Roman" w:cs="Times New Roman"/>
          <w:bCs/>
        </w:rPr>
        <w:t>, this scheme of work ties into different types of poems which the learners have briefly covered</w:t>
      </w:r>
      <w:r w:rsidR="0061007D">
        <w:rPr>
          <w:rFonts w:ascii="Times New Roman" w:hAnsi="Times New Roman" w:cs="Times New Roman"/>
          <w:bCs/>
        </w:rPr>
        <w:t xml:space="preserve"> earlier on in the term</w:t>
      </w:r>
      <w:r w:rsidR="000F7894">
        <w:rPr>
          <w:rFonts w:ascii="Times New Roman" w:hAnsi="Times New Roman" w:cs="Times New Roman"/>
          <w:bCs/>
        </w:rPr>
        <w:t xml:space="preserve">. In maths </w:t>
      </w:r>
      <w:r w:rsidR="00247EB6">
        <w:rPr>
          <w:rFonts w:ascii="Times New Roman" w:hAnsi="Times New Roman" w:cs="Times New Roman"/>
          <w:bCs/>
        </w:rPr>
        <w:t xml:space="preserve">and </w:t>
      </w:r>
      <w:r w:rsidR="000E5AF5">
        <w:rPr>
          <w:rFonts w:ascii="Times New Roman" w:hAnsi="Times New Roman" w:cs="Times New Roman"/>
          <w:bCs/>
        </w:rPr>
        <w:t>numeracy,</w:t>
      </w:r>
      <w:r w:rsidR="00247EB6">
        <w:rPr>
          <w:rFonts w:ascii="Times New Roman" w:hAnsi="Times New Roman" w:cs="Times New Roman"/>
          <w:bCs/>
        </w:rPr>
        <w:t xml:space="preserve"> </w:t>
      </w:r>
      <w:r w:rsidR="000F7894">
        <w:rPr>
          <w:rFonts w:ascii="Times New Roman" w:hAnsi="Times New Roman" w:cs="Times New Roman"/>
          <w:bCs/>
        </w:rPr>
        <w:t xml:space="preserve">the learners had to plot coordinates onto a graph and then join them all up to create a shape. This activity didn’t relate to previous learning as Coordinates was a </w:t>
      </w:r>
      <w:r w:rsidR="001E344A">
        <w:rPr>
          <w:rFonts w:ascii="Times New Roman" w:hAnsi="Times New Roman" w:cs="Times New Roman"/>
          <w:bCs/>
        </w:rPr>
        <w:t>brand-new</w:t>
      </w:r>
      <w:r w:rsidR="000F7894">
        <w:rPr>
          <w:rFonts w:ascii="Times New Roman" w:hAnsi="Times New Roman" w:cs="Times New Roman"/>
          <w:bCs/>
        </w:rPr>
        <w:t xml:space="preserve"> topic for the children, however they had focused on </w:t>
      </w:r>
      <w:r w:rsidR="005A6ADA">
        <w:rPr>
          <w:rFonts w:ascii="Times New Roman" w:hAnsi="Times New Roman" w:cs="Times New Roman"/>
          <w:bCs/>
        </w:rPr>
        <w:t xml:space="preserve">2D </w:t>
      </w:r>
      <w:r w:rsidR="000F7894">
        <w:rPr>
          <w:rFonts w:ascii="Times New Roman" w:hAnsi="Times New Roman" w:cs="Times New Roman"/>
          <w:bCs/>
        </w:rPr>
        <w:t xml:space="preserve">shapes </w:t>
      </w:r>
      <w:r w:rsidR="005A6ADA">
        <w:rPr>
          <w:rFonts w:ascii="Times New Roman" w:hAnsi="Times New Roman" w:cs="Times New Roman"/>
          <w:bCs/>
        </w:rPr>
        <w:t>in t</w:t>
      </w:r>
      <w:r w:rsidR="000F7894">
        <w:rPr>
          <w:rFonts w:ascii="Times New Roman" w:hAnsi="Times New Roman" w:cs="Times New Roman"/>
          <w:bCs/>
        </w:rPr>
        <w:t>he previous term.</w:t>
      </w:r>
      <w:r w:rsidR="00134D77">
        <w:rPr>
          <w:rFonts w:ascii="Times New Roman" w:hAnsi="Times New Roman" w:cs="Times New Roman"/>
          <w:bCs/>
        </w:rPr>
        <w:t xml:space="preserve"> For my plans I haven’t focused on just one topic as we were looking at chocolate as our class </w:t>
      </w:r>
      <w:r w:rsidR="003A54F6">
        <w:rPr>
          <w:rFonts w:ascii="Times New Roman" w:hAnsi="Times New Roman" w:cs="Times New Roman"/>
          <w:bCs/>
        </w:rPr>
        <w:t>theme,</w:t>
      </w:r>
      <w:r w:rsidR="00134D77">
        <w:rPr>
          <w:rFonts w:ascii="Times New Roman" w:hAnsi="Times New Roman" w:cs="Times New Roman"/>
          <w:bCs/>
        </w:rPr>
        <w:t xml:space="preserve"> I have used this theme in my literacy lesson however haven’t for humanities or mathematics. </w:t>
      </w:r>
    </w:p>
    <w:p w14:paraId="3C12B01A" w14:textId="77777777" w:rsidR="00944565" w:rsidRPr="00A23497" w:rsidRDefault="00944565" w:rsidP="004B68AE">
      <w:pPr>
        <w:spacing w:line="360" w:lineRule="auto"/>
        <w:ind w:left="0" w:right="268" w:firstLine="0"/>
        <w:rPr>
          <w:rFonts w:ascii="Times New Roman" w:hAnsi="Times New Roman" w:cs="Times New Roman"/>
          <w:b/>
          <w:u w:val="single"/>
        </w:rPr>
      </w:pPr>
    </w:p>
    <w:p w14:paraId="08F4FA4E" w14:textId="46469AB4" w:rsidR="0077459A" w:rsidRPr="00A23497" w:rsidRDefault="00A23497" w:rsidP="004B68AE">
      <w:pPr>
        <w:spacing w:line="360" w:lineRule="auto"/>
        <w:ind w:left="0" w:right="268" w:firstLine="0"/>
        <w:rPr>
          <w:rFonts w:ascii="Times New Roman" w:hAnsi="Times New Roman" w:cs="Times New Roman"/>
          <w:b/>
          <w:u w:val="single"/>
        </w:rPr>
      </w:pPr>
      <w:r w:rsidRPr="00A23497">
        <w:rPr>
          <w:rFonts w:ascii="Times New Roman" w:hAnsi="Times New Roman" w:cs="Times New Roman"/>
          <w:b/>
          <w:u w:val="single"/>
        </w:rPr>
        <w:lastRenderedPageBreak/>
        <w:t>Literature</w:t>
      </w:r>
      <w:r w:rsidR="0077459A" w:rsidRPr="00A23497">
        <w:rPr>
          <w:rFonts w:ascii="Times New Roman" w:hAnsi="Times New Roman" w:cs="Times New Roman"/>
          <w:b/>
          <w:u w:val="single"/>
        </w:rPr>
        <w:t xml:space="preserve"> review </w:t>
      </w:r>
    </w:p>
    <w:p w14:paraId="1BAC0C1B" w14:textId="7A846D39" w:rsidR="00134D77" w:rsidRDefault="00840F54" w:rsidP="004B68AE">
      <w:pPr>
        <w:spacing w:line="360" w:lineRule="auto"/>
        <w:ind w:left="0" w:right="268" w:firstLine="0"/>
        <w:rPr>
          <w:rFonts w:ascii="Times New Roman" w:hAnsi="Times New Roman" w:cs="Times New Roman"/>
          <w:bCs/>
        </w:rPr>
      </w:pPr>
      <w:r>
        <w:rPr>
          <w:rFonts w:ascii="Times New Roman" w:hAnsi="Times New Roman" w:cs="Times New Roman"/>
          <w:bCs/>
        </w:rPr>
        <w:t xml:space="preserve">The main overview of Assessment for learning is in three steps, where the learner is now, where the learner is going and how the learner is going to get there. </w:t>
      </w:r>
      <w:r w:rsidR="00393D06" w:rsidRPr="00323F5E">
        <w:rPr>
          <w:rFonts w:ascii="Times New Roman" w:hAnsi="Times New Roman" w:cs="Times New Roman"/>
          <w:bCs/>
          <w:color w:val="auto"/>
        </w:rPr>
        <w:t>The main aims of assessment for learning is that every child knows how they are doing and understands what they need to do to improve and how to get there. They get the support they need to be motivated, independent learners on an ambitious trajectory of improvement; l every teacher is equipped to make well-founded judgements about pupils’ attainment, understands the concepts and principles of progression, and knows how to use their assessment judgements to forward plan, particularly for pupils who are not fulfilling their potential; l every school has in place structured and systematic assessment systems for making regular, useful, manageable and accurate assessments of pupils, and for tracking their progress</w:t>
      </w:r>
      <w:r w:rsidR="00323F5E" w:rsidRPr="00323F5E">
        <w:rPr>
          <w:rFonts w:ascii="Times New Roman" w:hAnsi="Times New Roman" w:cs="Times New Roman"/>
          <w:bCs/>
          <w:color w:val="auto"/>
        </w:rPr>
        <w:t>[2]</w:t>
      </w:r>
      <w:r w:rsidR="00393D06" w:rsidRPr="00323F5E">
        <w:rPr>
          <w:rFonts w:ascii="Times New Roman" w:hAnsi="Times New Roman" w:cs="Times New Roman"/>
          <w:bCs/>
          <w:color w:val="auto"/>
        </w:rPr>
        <w:t xml:space="preserve"> The</w:t>
      </w:r>
      <w:r w:rsidR="001F2B27" w:rsidRPr="00323F5E">
        <w:rPr>
          <w:rFonts w:ascii="Times New Roman" w:hAnsi="Times New Roman" w:cs="Times New Roman"/>
          <w:bCs/>
          <w:color w:val="auto"/>
        </w:rPr>
        <w:t xml:space="preserve"> reason that AFL is so important is that pupils understand they can improve, and they can move forward</w:t>
      </w:r>
      <w:r w:rsidR="001F2B27" w:rsidRPr="001F2B27">
        <w:rPr>
          <w:rFonts w:ascii="Times New Roman" w:hAnsi="Times New Roman" w:cs="Times New Roman"/>
          <w:bCs/>
        </w:rPr>
        <w:t xml:space="preserve">. AFL depending on how effective it is can last up to a lifetime, it can improve lesson by lesson or even minute by minute. It is the concept of always improving. The </w:t>
      </w:r>
      <w:r w:rsidR="00CB3A13">
        <w:rPr>
          <w:rFonts w:ascii="Times New Roman" w:hAnsi="Times New Roman" w:cs="Times New Roman"/>
          <w:bCs/>
        </w:rPr>
        <w:t>key principles of AFL are</w:t>
      </w:r>
      <w:r w:rsidR="00CB3A13" w:rsidRPr="00CB3A13">
        <w:t xml:space="preserve"> </w:t>
      </w:r>
      <w:r w:rsidR="00CB3A13" w:rsidRPr="00CB3A13">
        <w:rPr>
          <w:rFonts w:ascii="Times New Roman" w:hAnsi="Times New Roman" w:cs="Times New Roman"/>
          <w:bCs/>
        </w:rPr>
        <w:t>Communicat</w:t>
      </w:r>
      <w:r w:rsidR="00AF58BB">
        <w:rPr>
          <w:rFonts w:ascii="Times New Roman" w:hAnsi="Times New Roman" w:cs="Times New Roman"/>
          <w:bCs/>
        </w:rPr>
        <w:t xml:space="preserve">ion and </w:t>
      </w:r>
      <w:r w:rsidR="00CB3A13" w:rsidRPr="00CB3A13">
        <w:rPr>
          <w:rFonts w:ascii="Times New Roman" w:hAnsi="Times New Roman" w:cs="Times New Roman"/>
          <w:bCs/>
        </w:rPr>
        <w:t>confidence that every learner can improve</w:t>
      </w:r>
      <w:r w:rsidR="00CB3A13">
        <w:rPr>
          <w:rFonts w:ascii="Times New Roman" w:hAnsi="Times New Roman" w:cs="Times New Roman"/>
          <w:bCs/>
        </w:rPr>
        <w:t xml:space="preserve">, </w:t>
      </w:r>
      <w:r w:rsidR="003116AE" w:rsidRPr="00CB3A13">
        <w:rPr>
          <w:rFonts w:ascii="Times New Roman" w:hAnsi="Times New Roman" w:cs="Times New Roman"/>
          <w:bCs/>
        </w:rPr>
        <w:t>empower</w:t>
      </w:r>
      <w:r w:rsidR="00CB3A13" w:rsidRPr="00CB3A13">
        <w:rPr>
          <w:rFonts w:ascii="Times New Roman" w:hAnsi="Times New Roman" w:cs="Times New Roman"/>
          <w:bCs/>
        </w:rPr>
        <w:t xml:space="preserve"> learners to take an active part in their own learning</w:t>
      </w:r>
      <w:r w:rsidR="00CB3A13">
        <w:rPr>
          <w:rFonts w:ascii="Times New Roman" w:hAnsi="Times New Roman" w:cs="Times New Roman"/>
          <w:bCs/>
        </w:rPr>
        <w:t xml:space="preserve"> and to d</w:t>
      </w:r>
      <w:r w:rsidR="00CB3A13" w:rsidRPr="00CB3A13">
        <w:rPr>
          <w:rFonts w:ascii="Times New Roman" w:hAnsi="Times New Roman" w:cs="Times New Roman"/>
          <w:bCs/>
        </w:rPr>
        <w:t>evelop learners’ confidence in peer and self-assessment</w:t>
      </w:r>
      <w:r w:rsidR="001F2B27" w:rsidRPr="001F2B27">
        <w:rPr>
          <w:rFonts w:ascii="Times New Roman" w:hAnsi="Times New Roman" w:cs="Times New Roman"/>
          <w:bCs/>
        </w:rPr>
        <w:t>.</w:t>
      </w:r>
      <w:r w:rsidR="00D3694D">
        <w:rPr>
          <w:rFonts w:ascii="Times New Roman" w:hAnsi="Times New Roman" w:cs="Times New Roman"/>
          <w:bCs/>
        </w:rPr>
        <w:t xml:space="preserve"> Assessment is a fact of life for teachers, part of what teachers do; it is an organic part of teaching and learning; and using assessment evidence is a part of planning process.</w:t>
      </w:r>
      <w:r w:rsidR="00E452BE">
        <w:rPr>
          <w:rFonts w:ascii="Times New Roman" w:hAnsi="Times New Roman" w:cs="Times New Roman"/>
          <w:bCs/>
        </w:rPr>
        <w:t xml:space="preserve"> (Lambert and Lines, 2000).</w:t>
      </w:r>
      <w:r w:rsidR="004479BF">
        <w:rPr>
          <w:rFonts w:ascii="Times New Roman" w:hAnsi="Times New Roman" w:cs="Times New Roman"/>
          <w:bCs/>
        </w:rPr>
        <w:t xml:space="preserve"> Dylan Wiliams five formative assessment strategies include; Clarifying, sharing and understanding learning intentions. Engendering effective discussion, tasks and activities that elicit evidence of learning. Activating students as learning resources for one another. Activating student learners as their own learning. Finally providing feedback that moves learners forward.</w:t>
      </w:r>
      <w:r w:rsidR="00001946">
        <w:rPr>
          <w:rFonts w:ascii="Times New Roman" w:hAnsi="Times New Roman" w:cs="Times New Roman"/>
          <w:bCs/>
        </w:rPr>
        <w:t>[</w:t>
      </w:r>
      <w:r w:rsidR="00701206">
        <w:rPr>
          <w:rFonts w:ascii="Times New Roman" w:hAnsi="Times New Roman" w:cs="Times New Roman"/>
          <w:bCs/>
        </w:rPr>
        <w:t>4</w:t>
      </w:r>
      <w:r w:rsidR="00001946">
        <w:rPr>
          <w:rFonts w:ascii="Times New Roman" w:hAnsi="Times New Roman" w:cs="Times New Roman"/>
          <w:bCs/>
        </w:rPr>
        <w:t>] In a Dylan Wiliam documentary he suggest that one quarter of students constantly put their hands up</w:t>
      </w:r>
      <w:r w:rsidR="00D62BEC">
        <w:rPr>
          <w:rFonts w:ascii="Times New Roman" w:hAnsi="Times New Roman" w:cs="Times New Roman"/>
          <w:bCs/>
        </w:rPr>
        <w:t xml:space="preserve">. Wiliams </w:t>
      </w:r>
      <w:r w:rsidR="00C37BEF">
        <w:rPr>
          <w:rFonts w:ascii="Times New Roman" w:hAnsi="Times New Roman" w:cs="Times New Roman"/>
          <w:bCs/>
        </w:rPr>
        <w:t>believes</w:t>
      </w:r>
      <w:r w:rsidR="00D62BEC">
        <w:rPr>
          <w:rFonts w:ascii="Times New Roman" w:hAnsi="Times New Roman" w:cs="Times New Roman"/>
          <w:bCs/>
        </w:rPr>
        <w:t xml:space="preserve"> that “hands up is one of the most dangerous things to happen in a classroom”</w:t>
      </w:r>
      <w:r w:rsidR="003A70E6">
        <w:rPr>
          <w:rFonts w:ascii="Times New Roman" w:hAnsi="Times New Roman" w:cs="Times New Roman"/>
          <w:bCs/>
        </w:rPr>
        <w:t>.</w:t>
      </w:r>
      <w:r w:rsidR="00BF77A8">
        <w:rPr>
          <w:rFonts w:ascii="Times New Roman" w:hAnsi="Times New Roman" w:cs="Times New Roman"/>
          <w:bCs/>
        </w:rPr>
        <w:t>[</w:t>
      </w:r>
      <w:r w:rsidR="00701206">
        <w:rPr>
          <w:rFonts w:ascii="Times New Roman" w:hAnsi="Times New Roman" w:cs="Times New Roman"/>
          <w:bCs/>
        </w:rPr>
        <w:t>5</w:t>
      </w:r>
      <w:r w:rsidR="00BF77A8">
        <w:rPr>
          <w:rFonts w:ascii="Times New Roman" w:hAnsi="Times New Roman" w:cs="Times New Roman"/>
          <w:bCs/>
        </w:rPr>
        <w:t>]</w:t>
      </w:r>
      <w:r w:rsidR="003A70E6">
        <w:rPr>
          <w:rFonts w:ascii="Times New Roman" w:hAnsi="Times New Roman" w:cs="Times New Roman"/>
          <w:bCs/>
        </w:rPr>
        <w:t xml:space="preserve"> </w:t>
      </w:r>
      <w:r w:rsidR="000A1A50">
        <w:rPr>
          <w:rFonts w:ascii="Times New Roman" w:hAnsi="Times New Roman" w:cs="Times New Roman"/>
          <w:bCs/>
        </w:rPr>
        <w:t xml:space="preserve">Using AFL in the classroom everyday can show teachers where the class and </w:t>
      </w:r>
      <w:r w:rsidR="00BF77A8">
        <w:rPr>
          <w:rFonts w:ascii="Times New Roman" w:hAnsi="Times New Roman" w:cs="Times New Roman"/>
          <w:bCs/>
        </w:rPr>
        <w:t>everyone</w:t>
      </w:r>
      <w:r w:rsidR="000A1A50">
        <w:rPr>
          <w:rFonts w:ascii="Times New Roman" w:hAnsi="Times New Roman" w:cs="Times New Roman"/>
          <w:bCs/>
        </w:rPr>
        <w:t xml:space="preserve"> is at.</w:t>
      </w:r>
      <w:r w:rsidR="00BF77A8" w:rsidRPr="00BF77A8">
        <w:rPr>
          <w:i/>
          <w:iCs/>
          <w:shd w:val="clear" w:color="auto" w:fill="FFFFFF"/>
        </w:rPr>
        <w:t xml:space="preserve"> </w:t>
      </w:r>
      <w:r w:rsidR="00BF77A8" w:rsidRPr="00BF77A8">
        <w:rPr>
          <w:rFonts w:ascii="Times New Roman" w:hAnsi="Times New Roman" w:cs="Times New Roman"/>
          <w:bCs/>
          <w:i/>
          <w:iCs/>
        </w:rPr>
        <w:t>Successful Futures</w:t>
      </w:r>
      <w:r w:rsidR="00BF77A8" w:rsidRPr="00BF77A8">
        <w:rPr>
          <w:rFonts w:ascii="Times New Roman" w:hAnsi="Times New Roman" w:cs="Times New Roman"/>
          <w:bCs/>
        </w:rPr>
        <w:t xml:space="preserve"> advocates that ‘Assessment arrangements should give priority to their formative role in teaching and learning’. </w:t>
      </w:r>
      <w:bookmarkStart w:id="0" w:name="_Hlk22896310"/>
      <w:r w:rsidR="00BF77A8" w:rsidRPr="00BF77A8">
        <w:rPr>
          <w:rFonts w:ascii="Times New Roman" w:hAnsi="Times New Roman" w:cs="Times New Roman"/>
          <w:bCs/>
        </w:rPr>
        <w:t>Following the popularisation of formative assessment practices by education professors Paul Black and Dylan Wiliam, the Department for Education (DfE) in England has attempted to implement various Assessment for Learning (A</w:t>
      </w:r>
      <w:r w:rsidR="00F13D2A">
        <w:rPr>
          <w:rFonts w:ascii="Times New Roman" w:hAnsi="Times New Roman" w:cs="Times New Roman"/>
          <w:bCs/>
        </w:rPr>
        <w:t>F</w:t>
      </w:r>
      <w:r w:rsidR="00BF77A8" w:rsidRPr="00BF77A8">
        <w:rPr>
          <w:rFonts w:ascii="Times New Roman" w:hAnsi="Times New Roman" w:cs="Times New Roman"/>
          <w:bCs/>
        </w:rPr>
        <w:t>L) initiatives, albeit with minimal long-term success.</w:t>
      </w:r>
      <w:r w:rsidR="00BF77A8">
        <w:rPr>
          <w:rFonts w:ascii="Times New Roman" w:hAnsi="Times New Roman" w:cs="Times New Roman"/>
          <w:bCs/>
        </w:rPr>
        <w:t>[</w:t>
      </w:r>
      <w:bookmarkEnd w:id="0"/>
      <w:r w:rsidR="00701206">
        <w:rPr>
          <w:rFonts w:ascii="Times New Roman" w:hAnsi="Times New Roman" w:cs="Times New Roman"/>
          <w:bCs/>
        </w:rPr>
        <w:t>6</w:t>
      </w:r>
      <w:r w:rsidR="00BF77A8">
        <w:rPr>
          <w:rFonts w:ascii="Times New Roman" w:hAnsi="Times New Roman" w:cs="Times New Roman"/>
          <w:bCs/>
        </w:rPr>
        <w:t>]</w:t>
      </w:r>
      <w:r w:rsidR="00BF77A8" w:rsidRPr="00BF77A8">
        <w:rPr>
          <w:rFonts w:ascii="Times New Roman" w:hAnsi="Times New Roman" w:cs="Times New Roman"/>
          <w:bCs/>
        </w:rPr>
        <w:t> </w:t>
      </w:r>
      <w:r w:rsidR="001B2CBF">
        <w:rPr>
          <w:rFonts w:ascii="Times New Roman" w:hAnsi="Times New Roman" w:cs="Times New Roman"/>
          <w:bCs/>
        </w:rPr>
        <w:t xml:space="preserve">From the Black and Wiliam report research indicates that improving learning through assessment depends on five factors, the effective feedback to students, the involvement of students in their own learning, adjusting teaching to take into </w:t>
      </w:r>
      <w:r w:rsidR="001B2CBF">
        <w:rPr>
          <w:rFonts w:ascii="Times New Roman" w:hAnsi="Times New Roman" w:cs="Times New Roman"/>
          <w:bCs/>
        </w:rPr>
        <w:lastRenderedPageBreak/>
        <w:t>account results of assessment, a</w:t>
      </w:r>
      <w:r w:rsidR="00902603">
        <w:rPr>
          <w:rFonts w:ascii="Times New Roman" w:hAnsi="Times New Roman" w:cs="Times New Roman"/>
          <w:bCs/>
        </w:rPr>
        <w:t xml:space="preserve"> </w:t>
      </w:r>
      <w:r w:rsidR="001B2CBF">
        <w:rPr>
          <w:rFonts w:ascii="Times New Roman" w:hAnsi="Times New Roman" w:cs="Times New Roman"/>
          <w:bCs/>
        </w:rPr>
        <w:t>recognition of the influence has on motivation and self esteem of students and finally the need for students to be able to assess themselves.</w:t>
      </w:r>
      <w:r w:rsidR="002F52F3">
        <w:rPr>
          <w:rFonts w:ascii="Times New Roman" w:hAnsi="Times New Roman" w:cs="Times New Roman"/>
          <w:bCs/>
        </w:rPr>
        <w:t>[</w:t>
      </w:r>
      <w:r w:rsidR="00701206">
        <w:rPr>
          <w:rFonts w:ascii="Times New Roman" w:hAnsi="Times New Roman" w:cs="Times New Roman"/>
          <w:bCs/>
        </w:rPr>
        <w:t>7</w:t>
      </w:r>
      <w:r w:rsidR="002F52F3">
        <w:rPr>
          <w:rFonts w:ascii="Times New Roman" w:hAnsi="Times New Roman" w:cs="Times New Roman"/>
          <w:bCs/>
        </w:rPr>
        <w:t xml:space="preserve">] </w:t>
      </w:r>
      <w:r w:rsidR="005603C3">
        <w:rPr>
          <w:rFonts w:ascii="Times New Roman" w:hAnsi="Times New Roman" w:cs="Times New Roman"/>
          <w:bCs/>
        </w:rPr>
        <w:t xml:space="preserve">In </w:t>
      </w:r>
      <w:r w:rsidR="00A17902">
        <w:rPr>
          <w:rFonts w:ascii="Times New Roman" w:hAnsi="Times New Roman" w:cs="Times New Roman"/>
          <w:bCs/>
        </w:rPr>
        <w:t xml:space="preserve">Lambert and Lines </w:t>
      </w:r>
      <w:r w:rsidR="00134D77">
        <w:rPr>
          <w:rFonts w:ascii="Times New Roman" w:hAnsi="Times New Roman" w:cs="Times New Roman"/>
          <w:bCs/>
        </w:rPr>
        <w:t>“</w:t>
      </w:r>
      <w:r w:rsidR="005603C3">
        <w:rPr>
          <w:rFonts w:ascii="Times New Roman" w:hAnsi="Times New Roman" w:cs="Times New Roman"/>
          <w:bCs/>
          <w:i/>
          <w:iCs/>
        </w:rPr>
        <w:t>understanding assessment</w:t>
      </w:r>
      <w:r w:rsidR="00134D77">
        <w:rPr>
          <w:rFonts w:ascii="Times New Roman" w:hAnsi="Times New Roman" w:cs="Times New Roman"/>
          <w:bCs/>
          <w:i/>
          <w:iCs/>
        </w:rPr>
        <w:t>”</w:t>
      </w:r>
      <w:r w:rsidR="005603C3">
        <w:rPr>
          <w:rFonts w:ascii="Times New Roman" w:hAnsi="Times New Roman" w:cs="Times New Roman"/>
          <w:bCs/>
          <w:i/>
          <w:iCs/>
        </w:rPr>
        <w:t xml:space="preserve"> </w:t>
      </w:r>
      <w:r w:rsidR="005603C3">
        <w:rPr>
          <w:rFonts w:ascii="Times New Roman" w:hAnsi="Times New Roman" w:cs="Times New Roman"/>
          <w:bCs/>
        </w:rPr>
        <w:t>he argues that “use of FA techniques would appear to be of particular significance to teachers grappling with under achievement in schools. The evidence indicates that formative assessment processes help the low attainers more than the rest.</w:t>
      </w:r>
      <w:r w:rsidR="00CB45DC">
        <w:rPr>
          <w:rFonts w:ascii="Times New Roman" w:hAnsi="Times New Roman" w:cs="Times New Roman"/>
          <w:bCs/>
        </w:rPr>
        <w:t xml:space="preserve">” </w:t>
      </w:r>
      <w:r w:rsidR="00A17902">
        <w:rPr>
          <w:rFonts w:ascii="Times New Roman" w:hAnsi="Times New Roman" w:cs="Times New Roman"/>
          <w:bCs/>
        </w:rPr>
        <w:t xml:space="preserve">(Lambert and lines, 2000, p. 115). </w:t>
      </w:r>
      <w:r w:rsidR="00CB45DC">
        <w:rPr>
          <w:rFonts w:ascii="Times New Roman" w:hAnsi="Times New Roman" w:cs="Times New Roman"/>
          <w:bCs/>
        </w:rPr>
        <w:t xml:space="preserve">This statement links with the Black and Wiliam report which states “formative assessment helps low achievers more than other </w:t>
      </w:r>
      <w:r w:rsidR="00CB3A13">
        <w:rPr>
          <w:rFonts w:ascii="Times New Roman" w:hAnsi="Times New Roman" w:cs="Times New Roman"/>
          <w:bCs/>
        </w:rPr>
        <w:t>students” [</w:t>
      </w:r>
      <w:r w:rsidR="00CB45DC">
        <w:rPr>
          <w:rFonts w:ascii="Times New Roman" w:hAnsi="Times New Roman" w:cs="Times New Roman"/>
          <w:bCs/>
        </w:rPr>
        <w:t>6]</w:t>
      </w:r>
      <w:r w:rsidR="00134D77">
        <w:rPr>
          <w:rFonts w:ascii="Times New Roman" w:hAnsi="Times New Roman" w:cs="Times New Roman"/>
          <w:bCs/>
        </w:rPr>
        <w:t xml:space="preserve">. However </w:t>
      </w:r>
      <w:r w:rsidR="00CB3A13">
        <w:rPr>
          <w:rFonts w:ascii="Times New Roman" w:hAnsi="Times New Roman" w:cs="Times New Roman"/>
          <w:bCs/>
        </w:rPr>
        <w:t xml:space="preserve">formative </w:t>
      </w:r>
      <w:bookmarkStart w:id="1" w:name="_Hlk22897121"/>
      <w:r w:rsidR="00CB3A13">
        <w:rPr>
          <w:rFonts w:ascii="Times New Roman" w:hAnsi="Times New Roman" w:cs="Times New Roman"/>
          <w:bCs/>
        </w:rPr>
        <w:t xml:space="preserve">assessment was put in place to improve learning </w:t>
      </w:r>
      <w:bookmarkEnd w:id="1"/>
      <w:r w:rsidR="00CB3A13">
        <w:rPr>
          <w:rFonts w:ascii="Times New Roman" w:hAnsi="Times New Roman" w:cs="Times New Roman"/>
          <w:bCs/>
        </w:rPr>
        <w:t xml:space="preserve">and help students identify their strengths and weaknesses. </w:t>
      </w:r>
      <w:r w:rsidR="00F941C4" w:rsidRPr="00F941C4">
        <w:rPr>
          <w:rFonts w:ascii="Times New Roman" w:hAnsi="Times New Roman" w:cs="Times New Roman"/>
          <w:bCs/>
        </w:rPr>
        <w:t xml:space="preserve">Alison Peacock argues “As a profession we need to make assessment work for us” (assessment academy 2017). </w:t>
      </w:r>
      <w:r w:rsidR="00F941C4">
        <w:rPr>
          <w:rFonts w:ascii="Times New Roman" w:hAnsi="Times New Roman" w:cs="Times New Roman"/>
          <w:bCs/>
        </w:rPr>
        <w:t>T</w:t>
      </w:r>
      <w:r w:rsidR="00134D77" w:rsidRPr="00134D77">
        <w:rPr>
          <w:rFonts w:ascii="Times New Roman" w:hAnsi="Times New Roman" w:cs="Times New Roman"/>
          <w:bCs/>
        </w:rPr>
        <w:t>he strong argument for AFL is that testing is at best problematic. Children are learning just for test, and many teachers believe that a child’s test mark doesn’t define their score.</w:t>
      </w:r>
      <w:r w:rsidR="00F941C4">
        <w:rPr>
          <w:rFonts w:ascii="Times New Roman" w:hAnsi="Times New Roman" w:cs="Times New Roman"/>
          <w:bCs/>
        </w:rPr>
        <w:t xml:space="preserve"> </w:t>
      </w:r>
      <w:r w:rsidR="004B68AE">
        <w:rPr>
          <w:rFonts w:ascii="Times New Roman" w:hAnsi="Times New Roman" w:cs="Times New Roman"/>
          <w:bCs/>
        </w:rPr>
        <w:t>Didau</w:t>
      </w:r>
      <w:r w:rsidR="00613DF6">
        <w:rPr>
          <w:rFonts w:ascii="Times New Roman" w:hAnsi="Times New Roman" w:cs="Times New Roman"/>
          <w:bCs/>
        </w:rPr>
        <w:t xml:space="preserve"> </w:t>
      </w:r>
      <w:r w:rsidR="004B68AE">
        <w:rPr>
          <w:rFonts w:ascii="Times New Roman" w:hAnsi="Times New Roman" w:cs="Times New Roman"/>
          <w:bCs/>
        </w:rPr>
        <w:t>(</w:t>
      </w:r>
      <w:r w:rsidR="00613DF6">
        <w:rPr>
          <w:rFonts w:ascii="Times New Roman" w:hAnsi="Times New Roman" w:cs="Times New Roman"/>
          <w:bCs/>
        </w:rPr>
        <w:t>2019) argues</w:t>
      </w:r>
      <w:r w:rsidR="004B68AE">
        <w:rPr>
          <w:rFonts w:ascii="Times New Roman" w:hAnsi="Times New Roman" w:cs="Times New Roman"/>
          <w:bCs/>
        </w:rPr>
        <w:t xml:space="preserve"> </w:t>
      </w:r>
      <w:r w:rsidR="004B68AE" w:rsidRPr="00613DF6">
        <w:rPr>
          <w:rFonts w:ascii="Times New Roman" w:hAnsi="Times New Roman" w:cs="Times New Roman"/>
          <w:bCs/>
          <w:color w:val="000000" w:themeColor="text1"/>
        </w:rPr>
        <w:t>that typically, we just see a test as a mechanism for measuring students’ ability, or level of development, and fail to understand that getting 50% in a harder test might be better than getting 70% in an easier test. </w:t>
      </w:r>
      <w:r w:rsidR="00F941C4" w:rsidRPr="00613DF6">
        <w:rPr>
          <w:rFonts w:ascii="Times New Roman" w:hAnsi="Times New Roman" w:cs="Times New Roman"/>
          <w:bCs/>
          <w:color w:val="000000" w:themeColor="text1"/>
        </w:rPr>
        <w:t xml:space="preserve">AFL </w:t>
      </w:r>
      <w:r w:rsidR="00613DF6" w:rsidRPr="00613DF6">
        <w:rPr>
          <w:rFonts w:ascii="Times New Roman" w:hAnsi="Times New Roman" w:cs="Times New Roman"/>
          <w:bCs/>
          <w:color w:val="000000" w:themeColor="text1"/>
        </w:rPr>
        <w:t>[16]</w:t>
      </w:r>
      <w:r w:rsidR="00613DF6" w:rsidRPr="004B68AE">
        <w:rPr>
          <w:rFonts w:ascii="Times New Roman" w:hAnsi="Times New Roman" w:cs="Times New Roman"/>
          <w:bCs/>
          <w:color w:val="000000" w:themeColor="text1"/>
        </w:rPr>
        <w:t xml:space="preserve"> was</w:t>
      </w:r>
      <w:r w:rsidR="00F941C4" w:rsidRPr="004B68AE">
        <w:rPr>
          <w:rFonts w:ascii="Times New Roman" w:hAnsi="Times New Roman" w:cs="Times New Roman"/>
          <w:bCs/>
          <w:color w:val="000000" w:themeColor="text1"/>
        </w:rPr>
        <w:t xml:space="preserve"> put in place so teachers could monitor pupil progress </w:t>
      </w:r>
      <w:r w:rsidR="00670B84" w:rsidRPr="004B68AE">
        <w:rPr>
          <w:rFonts w:ascii="Times New Roman" w:hAnsi="Times New Roman" w:cs="Times New Roman"/>
          <w:bCs/>
          <w:color w:val="000000" w:themeColor="text1"/>
        </w:rPr>
        <w:t>frequently and make judgement about their learning process. When using AFL daily teachers can see where learners are going wrong and what are</w:t>
      </w:r>
      <w:r w:rsidR="00670B84">
        <w:rPr>
          <w:rFonts w:ascii="Times New Roman" w:hAnsi="Times New Roman" w:cs="Times New Roman"/>
          <w:bCs/>
        </w:rPr>
        <w:t xml:space="preserve">as they need to improve on. </w:t>
      </w:r>
      <w:r w:rsidR="00474568">
        <w:rPr>
          <w:rFonts w:ascii="Times New Roman" w:hAnsi="Times New Roman" w:cs="Times New Roman"/>
          <w:bCs/>
        </w:rPr>
        <w:t>Professor Donaldson argues that there’s five principles of a good lesson; All pupils must make good progress, all pupils are challenged, everyone shows respect, all pupils are engaged and finally learning supports independence.[</w:t>
      </w:r>
      <w:r w:rsidR="00701206">
        <w:rPr>
          <w:rFonts w:ascii="Times New Roman" w:hAnsi="Times New Roman" w:cs="Times New Roman"/>
          <w:bCs/>
        </w:rPr>
        <w:t>8</w:t>
      </w:r>
      <w:r w:rsidR="00474568">
        <w:rPr>
          <w:rFonts w:ascii="Times New Roman" w:hAnsi="Times New Roman" w:cs="Times New Roman"/>
          <w:bCs/>
        </w:rPr>
        <w:t xml:space="preserve">] </w:t>
      </w:r>
      <w:r w:rsidR="00606AC3">
        <w:rPr>
          <w:rFonts w:ascii="Times New Roman" w:hAnsi="Times New Roman" w:cs="Times New Roman"/>
          <w:bCs/>
        </w:rPr>
        <w:t>For pupils to attain good progress teachers must be aware of where the learner is. By using AFL strategies in each lesson both teacher and learner will see progress in their learning, the teacher will agree on what steps the learner needs to take and the learner understands what progress looks like. Challenging all learners is another important factor as it forces learners to grow, an easy learning environment is hardly one that encourages development. [</w:t>
      </w:r>
      <w:r w:rsidR="00701206">
        <w:rPr>
          <w:rFonts w:ascii="Times New Roman" w:hAnsi="Times New Roman" w:cs="Times New Roman"/>
          <w:bCs/>
        </w:rPr>
        <w:t>9</w:t>
      </w:r>
      <w:r w:rsidR="00507FA6">
        <w:rPr>
          <w:rFonts w:ascii="Times New Roman" w:hAnsi="Times New Roman" w:cs="Times New Roman"/>
          <w:bCs/>
        </w:rPr>
        <w:t xml:space="preserve">] </w:t>
      </w:r>
      <w:bookmarkStart w:id="2" w:name="_Hlk22897323"/>
      <w:r w:rsidR="00507FA6">
        <w:rPr>
          <w:rFonts w:ascii="Times New Roman" w:hAnsi="Times New Roman" w:cs="Times New Roman"/>
          <w:bCs/>
        </w:rPr>
        <w:t xml:space="preserve">Learning that supports independence </w:t>
      </w:r>
      <w:r w:rsidR="00B0210D">
        <w:rPr>
          <w:rFonts w:ascii="Times New Roman" w:hAnsi="Times New Roman" w:cs="Times New Roman"/>
          <w:bCs/>
        </w:rPr>
        <w:t>increases motivation and confidence and improves academic performance.[</w:t>
      </w:r>
      <w:bookmarkEnd w:id="2"/>
      <w:r w:rsidR="00701206">
        <w:rPr>
          <w:rFonts w:ascii="Times New Roman" w:hAnsi="Times New Roman" w:cs="Times New Roman"/>
          <w:bCs/>
        </w:rPr>
        <w:t>10</w:t>
      </w:r>
      <w:r w:rsidR="00B0210D">
        <w:rPr>
          <w:rFonts w:ascii="Times New Roman" w:hAnsi="Times New Roman" w:cs="Times New Roman"/>
          <w:bCs/>
        </w:rPr>
        <w:t>]</w:t>
      </w:r>
      <w:r w:rsidR="005E5008">
        <w:rPr>
          <w:rFonts w:ascii="Times New Roman" w:hAnsi="Times New Roman" w:cs="Times New Roman"/>
          <w:bCs/>
        </w:rPr>
        <w:t xml:space="preserve"> </w:t>
      </w:r>
      <w:bookmarkStart w:id="3" w:name="_Hlk22722478"/>
      <w:r w:rsidR="00285171">
        <w:rPr>
          <w:rFonts w:ascii="Times New Roman" w:hAnsi="Times New Roman" w:cs="Times New Roman"/>
          <w:bCs/>
        </w:rPr>
        <w:t xml:space="preserve">It is important </w:t>
      </w:r>
      <w:r w:rsidR="00902603">
        <w:rPr>
          <w:rFonts w:ascii="Times New Roman" w:hAnsi="Times New Roman" w:cs="Times New Roman"/>
          <w:bCs/>
        </w:rPr>
        <w:t xml:space="preserve">to </w:t>
      </w:r>
      <w:r w:rsidR="00285171">
        <w:rPr>
          <w:rFonts w:ascii="Times New Roman" w:hAnsi="Times New Roman" w:cs="Times New Roman"/>
          <w:bCs/>
        </w:rPr>
        <w:t xml:space="preserve">include AFL when planning as it helps teachers </w:t>
      </w:r>
      <w:r w:rsidR="00905BCB">
        <w:rPr>
          <w:rFonts w:ascii="Times New Roman" w:hAnsi="Times New Roman" w:cs="Times New Roman"/>
          <w:bCs/>
        </w:rPr>
        <w:t>c</w:t>
      </w:r>
      <w:r w:rsidR="00285171" w:rsidRPr="00285171">
        <w:rPr>
          <w:rFonts w:ascii="Times New Roman" w:hAnsi="Times New Roman" w:cs="Times New Roman"/>
          <w:bCs/>
        </w:rPr>
        <w:t>ollect information about individual learners to better understand their needs</w:t>
      </w:r>
      <w:r w:rsidR="00905BCB">
        <w:rPr>
          <w:rFonts w:ascii="Times New Roman" w:hAnsi="Times New Roman" w:cs="Times New Roman"/>
          <w:bCs/>
        </w:rPr>
        <w:t xml:space="preserve"> and a</w:t>
      </w:r>
      <w:r w:rsidR="00905BCB" w:rsidRPr="00905BCB">
        <w:rPr>
          <w:rFonts w:ascii="Times New Roman" w:hAnsi="Times New Roman" w:cs="Times New Roman"/>
          <w:bCs/>
        </w:rPr>
        <w:t xml:space="preserve">djust </w:t>
      </w:r>
      <w:r w:rsidR="00905BCB">
        <w:rPr>
          <w:rFonts w:ascii="Times New Roman" w:hAnsi="Times New Roman" w:cs="Times New Roman"/>
          <w:bCs/>
        </w:rPr>
        <w:t>their</w:t>
      </w:r>
      <w:r w:rsidR="00905BCB" w:rsidRPr="00905BCB">
        <w:rPr>
          <w:rFonts w:ascii="Times New Roman" w:hAnsi="Times New Roman" w:cs="Times New Roman"/>
          <w:bCs/>
        </w:rPr>
        <w:t xml:space="preserve"> teaching in response to our observations or assessment results</w:t>
      </w:r>
      <w:r w:rsidR="00905BCB">
        <w:rPr>
          <w:rFonts w:ascii="Times New Roman" w:hAnsi="Times New Roman" w:cs="Times New Roman"/>
          <w:bCs/>
        </w:rPr>
        <w:t xml:space="preserve">. </w:t>
      </w:r>
      <w:r w:rsidR="00902603">
        <w:rPr>
          <w:rFonts w:ascii="Times New Roman" w:hAnsi="Times New Roman" w:cs="Times New Roman"/>
          <w:bCs/>
        </w:rPr>
        <w:t>It is important to</w:t>
      </w:r>
      <w:r w:rsidR="00905BCB">
        <w:rPr>
          <w:rFonts w:ascii="Times New Roman" w:hAnsi="Times New Roman" w:cs="Times New Roman"/>
          <w:bCs/>
        </w:rPr>
        <w:t xml:space="preserve"> share learning objectives and success criteria with the </w:t>
      </w:r>
      <w:r w:rsidR="00126EE0">
        <w:rPr>
          <w:rFonts w:ascii="Times New Roman" w:hAnsi="Times New Roman" w:cs="Times New Roman"/>
          <w:bCs/>
        </w:rPr>
        <w:t>learners,</w:t>
      </w:r>
      <w:r w:rsidR="00905BCB">
        <w:rPr>
          <w:rFonts w:ascii="Times New Roman" w:hAnsi="Times New Roman" w:cs="Times New Roman"/>
          <w:bCs/>
        </w:rPr>
        <w:t xml:space="preserve"> so they know what to achieve and how. Including questioning and giving useful feedback should also be included in planning</w:t>
      </w:r>
      <w:bookmarkEnd w:id="3"/>
      <w:r w:rsidR="00905BCB">
        <w:rPr>
          <w:rFonts w:ascii="Times New Roman" w:hAnsi="Times New Roman" w:cs="Times New Roman"/>
          <w:bCs/>
        </w:rPr>
        <w:t>.[</w:t>
      </w:r>
      <w:r w:rsidR="00B0210D">
        <w:rPr>
          <w:rFonts w:ascii="Times New Roman" w:hAnsi="Times New Roman" w:cs="Times New Roman"/>
          <w:bCs/>
        </w:rPr>
        <w:t>1</w:t>
      </w:r>
      <w:r w:rsidR="00701206">
        <w:rPr>
          <w:rFonts w:ascii="Times New Roman" w:hAnsi="Times New Roman" w:cs="Times New Roman"/>
          <w:bCs/>
        </w:rPr>
        <w:t>1</w:t>
      </w:r>
      <w:r w:rsidR="00905BCB">
        <w:rPr>
          <w:rFonts w:ascii="Times New Roman" w:hAnsi="Times New Roman" w:cs="Times New Roman"/>
          <w:bCs/>
        </w:rPr>
        <w:t>]</w:t>
      </w:r>
      <w:r w:rsidR="00166F14">
        <w:rPr>
          <w:rFonts w:ascii="Times New Roman" w:hAnsi="Times New Roman" w:cs="Times New Roman"/>
          <w:bCs/>
        </w:rPr>
        <w:t xml:space="preserve"> Donaldson (2017) states “</w:t>
      </w:r>
      <w:r w:rsidR="00166F14" w:rsidRPr="00166F14">
        <w:rPr>
          <w:rFonts w:ascii="Times New Roman" w:hAnsi="Times New Roman" w:cs="Times New Roman"/>
          <w:bCs/>
        </w:rPr>
        <w:t>Good teaching and learning means employing assessment for learning principles.</w:t>
      </w:r>
      <w:r w:rsidR="00166F14">
        <w:rPr>
          <w:rFonts w:ascii="Times New Roman" w:hAnsi="Times New Roman" w:cs="Times New Roman"/>
          <w:bCs/>
        </w:rPr>
        <w:t>”</w:t>
      </w:r>
      <w:r w:rsidR="00166F14" w:rsidRPr="00166F14">
        <w:rPr>
          <w:shd w:val="clear" w:color="auto" w:fill="FFFFFF"/>
        </w:rPr>
        <w:t xml:space="preserve"> </w:t>
      </w:r>
      <w:r w:rsidR="00166F14" w:rsidRPr="00166F14">
        <w:rPr>
          <w:rFonts w:ascii="Times New Roman" w:hAnsi="Times New Roman" w:cs="Times New Roman"/>
          <w:bCs/>
        </w:rPr>
        <w:t>Donaldson observes that the distinction isn’t in the means of the assessment but rather the use to which it is put.</w:t>
      </w:r>
      <w:r w:rsidR="00A05062">
        <w:rPr>
          <w:rFonts w:ascii="Times New Roman" w:hAnsi="Times New Roman" w:cs="Times New Roman"/>
          <w:bCs/>
        </w:rPr>
        <w:t>[</w:t>
      </w:r>
      <w:r w:rsidR="00B0210D">
        <w:rPr>
          <w:rFonts w:ascii="Times New Roman" w:hAnsi="Times New Roman" w:cs="Times New Roman"/>
          <w:bCs/>
        </w:rPr>
        <w:t>1</w:t>
      </w:r>
      <w:r w:rsidR="00701206">
        <w:rPr>
          <w:rFonts w:ascii="Times New Roman" w:hAnsi="Times New Roman" w:cs="Times New Roman"/>
          <w:bCs/>
        </w:rPr>
        <w:t>2</w:t>
      </w:r>
      <w:r w:rsidR="00A05062">
        <w:rPr>
          <w:rFonts w:ascii="Times New Roman" w:hAnsi="Times New Roman" w:cs="Times New Roman"/>
          <w:bCs/>
        </w:rPr>
        <w:t>].</w:t>
      </w:r>
      <w:r w:rsidR="007260B1" w:rsidRPr="007260B1">
        <w:rPr>
          <w:rFonts w:ascii="Times New Roman" w:hAnsi="Times New Roman" w:cs="Times New Roman"/>
          <w:bCs/>
        </w:rPr>
        <w:t xml:space="preserve"> When </w:t>
      </w:r>
      <w:r w:rsidR="007260B1" w:rsidRPr="007260B1">
        <w:rPr>
          <w:rFonts w:ascii="Times New Roman" w:hAnsi="Times New Roman" w:cs="Times New Roman"/>
          <w:bCs/>
        </w:rPr>
        <w:lastRenderedPageBreak/>
        <w:t>planning teachers should also include Donaldson’s four purposes to the curriculum in Wales also including Literacy cross curriculum, Mathematics cross curriculum and Digital competence cross curriculum</w:t>
      </w:r>
      <w:r w:rsidR="007260B1">
        <w:rPr>
          <w:rFonts w:ascii="Times New Roman" w:hAnsi="Times New Roman" w:cs="Times New Roman"/>
          <w:bCs/>
        </w:rPr>
        <w:t xml:space="preserve">. Donaldson now suggest that when planning teachers must include that </w:t>
      </w:r>
      <w:r w:rsidR="007260B1" w:rsidRPr="007260B1">
        <w:rPr>
          <w:rFonts w:ascii="Times New Roman" w:hAnsi="Times New Roman" w:cs="Times New Roman"/>
          <w:bCs/>
        </w:rPr>
        <w:t>learning should be described through Progression Steps, which each include a range of Achievement Outcomes.</w:t>
      </w:r>
      <w:r w:rsidR="007260B1">
        <w:rPr>
          <w:rFonts w:ascii="Times New Roman" w:hAnsi="Times New Roman" w:cs="Times New Roman"/>
          <w:bCs/>
        </w:rPr>
        <w:t xml:space="preserve"> The progressions steps must be identified through AoLE’s t</w:t>
      </w:r>
      <w:r w:rsidR="007260B1" w:rsidRPr="007260B1">
        <w:rPr>
          <w:rFonts w:ascii="Times New Roman" w:hAnsi="Times New Roman" w:cs="Times New Roman"/>
          <w:bCs/>
        </w:rPr>
        <w:t>hey should be designed in ways that offer space for those who develop skills and knowledge earlier and support for those whose progress is slower.</w:t>
      </w:r>
      <w:r w:rsidR="007260B1">
        <w:rPr>
          <w:rFonts w:ascii="Times New Roman" w:hAnsi="Times New Roman" w:cs="Times New Roman"/>
          <w:bCs/>
        </w:rPr>
        <w:t>[1</w:t>
      </w:r>
      <w:r w:rsidR="00701206">
        <w:rPr>
          <w:rFonts w:ascii="Times New Roman" w:hAnsi="Times New Roman" w:cs="Times New Roman"/>
          <w:bCs/>
        </w:rPr>
        <w:t>2</w:t>
      </w:r>
      <w:r w:rsidR="007260B1">
        <w:rPr>
          <w:rFonts w:ascii="Times New Roman" w:hAnsi="Times New Roman" w:cs="Times New Roman"/>
          <w:bCs/>
        </w:rPr>
        <w:t xml:space="preserve">] Donaldson </w:t>
      </w:r>
      <w:r w:rsidR="00745E17">
        <w:rPr>
          <w:rFonts w:ascii="Times New Roman" w:hAnsi="Times New Roman" w:cs="Times New Roman"/>
          <w:bCs/>
        </w:rPr>
        <w:t xml:space="preserve">has put in place progression steps to help low attainers develop even if they move at a slower pace. </w:t>
      </w:r>
    </w:p>
    <w:p w14:paraId="6E2FE667" w14:textId="6C1168E9" w:rsidR="00944565" w:rsidRDefault="00944565" w:rsidP="004B68AE">
      <w:pPr>
        <w:spacing w:line="360" w:lineRule="auto"/>
        <w:ind w:left="0" w:right="268" w:firstLine="0"/>
        <w:rPr>
          <w:rFonts w:ascii="Times New Roman" w:hAnsi="Times New Roman" w:cs="Times New Roman"/>
          <w:bCs/>
        </w:rPr>
      </w:pPr>
      <w:r>
        <w:rPr>
          <w:rFonts w:ascii="Times New Roman" w:hAnsi="Times New Roman" w:cs="Times New Roman"/>
          <w:bCs/>
        </w:rPr>
        <w:t xml:space="preserve"> </w:t>
      </w:r>
    </w:p>
    <w:p w14:paraId="0FF06296" w14:textId="1402C37A" w:rsidR="0077459A" w:rsidRPr="001F2B27" w:rsidRDefault="0077459A" w:rsidP="004B68AE">
      <w:pPr>
        <w:spacing w:line="360" w:lineRule="auto"/>
        <w:ind w:left="0" w:right="268" w:firstLine="0"/>
        <w:rPr>
          <w:rFonts w:ascii="Times New Roman" w:hAnsi="Times New Roman" w:cs="Times New Roman"/>
          <w:bCs/>
        </w:rPr>
      </w:pPr>
    </w:p>
    <w:p w14:paraId="4911CE86" w14:textId="7BDE626E" w:rsidR="0077459A" w:rsidRPr="00A23497" w:rsidRDefault="0077459A" w:rsidP="004B68AE">
      <w:pPr>
        <w:spacing w:line="360" w:lineRule="auto"/>
        <w:ind w:left="0" w:right="268" w:firstLine="0"/>
        <w:rPr>
          <w:rFonts w:ascii="Times New Roman" w:hAnsi="Times New Roman" w:cs="Times New Roman"/>
          <w:b/>
          <w:u w:val="single"/>
        </w:rPr>
      </w:pPr>
      <w:r w:rsidRPr="00A23497">
        <w:rPr>
          <w:rFonts w:ascii="Times New Roman" w:hAnsi="Times New Roman" w:cs="Times New Roman"/>
          <w:b/>
          <w:u w:val="single"/>
        </w:rPr>
        <w:t>Discussion of lesson plans decision</w:t>
      </w:r>
      <w:r w:rsidR="00A23497" w:rsidRPr="00A23497">
        <w:rPr>
          <w:rFonts w:ascii="Times New Roman" w:hAnsi="Times New Roman" w:cs="Times New Roman"/>
          <w:b/>
          <w:u w:val="single"/>
        </w:rPr>
        <w:t>s</w:t>
      </w:r>
    </w:p>
    <w:p w14:paraId="2131C6E9" w14:textId="51E09D49" w:rsidR="00011DED" w:rsidRDefault="00F37FC9" w:rsidP="004B68AE">
      <w:pPr>
        <w:spacing w:line="360" w:lineRule="auto"/>
        <w:ind w:left="0" w:right="268" w:firstLine="0"/>
        <w:rPr>
          <w:rFonts w:ascii="Times New Roman" w:hAnsi="Times New Roman" w:cs="Times New Roman"/>
          <w:bCs/>
        </w:rPr>
      </w:pPr>
      <w:r>
        <w:rPr>
          <w:rFonts w:ascii="Times New Roman" w:hAnsi="Times New Roman" w:cs="Times New Roman"/>
          <w:bCs/>
        </w:rPr>
        <w:t xml:space="preserve">The three AoLE’s I have chosen </w:t>
      </w:r>
      <w:r w:rsidR="002E215A">
        <w:rPr>
          <w:rFonts w:ascii="Times New Roman" w:hAnsi="Times New Roman" w:cs="Times New Roman"/>
          <w:bCs/>
        </w:rPr>
        <w:t xml:space="preserve">to focus on </w:t>
      </w:r>
      <w:r>
        <w:rPr>
          <w:rFonts w:ascii="Times New Roman" w:hAnsi="Times New Roman" w:cs="Times New Roman"/>
          <w:bCs/>
        </w:rPr>
        <w:t xml:space="preserve">are mathematics and numeracy, </w:t>
      </w:r>
      <w:r w:rsidR="002E215A" w:rsidRPr="002E215A">
        <w:rPr>
          <w:rFonts w:ascii="Times New Roman" w:hAnsi="Times New Roman" w:cs="Times New Roman"/>
          <w:bCs/>
        </w:rPr>
        <w:t xml:space="preserve">I </w:t>
      </w:r>
      <w:r w:rsidR="005455D5">
        <w:rPr>
          <w:rFonts w:ascii="Times New Roman" w:hAnsi="Times New Roman" w:cs="Times New Roman"/>
          <w:bCs/>
        </w:rPr>
        <w:t xml:space="preserve">have chosen </w:t>
      </w:r>
      <w:r w:rsidR="005455D5" w:rsidRPr="002E215A">
        <w:rPr>
          <w:rFonts w:ascii="Times New Roman" w:hAnsi="Times New Roman" w:cs="Times New Roman"/>
          <w:bCs/>
        </w:rPr>
        <w:t>mathematics</w:t>
      </w:r>
      <w:r w:rsidR="002E215A" w:rsidRPr="002E215A">
        <w:rPr>
          <w:rFonts w:ascii="Times New Roman" w:hAnsi="Times New Roman" w:cs="Times New Roman"/>
          <w:bCs/>
        </w:rPr>
        <w:t xml:space="preserve"> and numeracy as it helps to develop skills such as problem solving and reasoning</w:t>
      </w:r>
      <w:r w:rsidR="002E215A">
        <w:rPr>
          <w:rFonts w:ascii="Times New Roman" w:hAnsi="Times New Roman" w:cs="Times New Roman"/>
          <w:bCs/>
        </w:rPr>
        <w:t xml:space="preserve">. </w:t>
      </w:r>
      <w:r>
        <w:rPr>
          <w:rFonts w:ascii="Times New Roman" w:hAnsi="Times New Roman" w:cs="Times New Roman"/>
          <w:bCs/>
        </w:rPr>
        <w:t>language literacy and communication</w:t>
      </w:r>
      <w:r w:rsidR="002E215A">
        <w:rPr>
          <w:rFonts w:ascii="Times New Roman" w:hAnsi="Times New Roman" w:cs="Times New Roman"/>
          <w:bCs/>
        </w:rPr>
        <w:t xml:space="preserve">, I chose language, literacy and communication to develop skills such as writing, speaking and listening. Humanities, I chose humanities to help learners understand histories and cultures. </w:t>
      </w:r>
      <w:r w:rsidR="003410D0">
        <w:rPr>
          <w:rFonts w:ascii="Times New Roman" w:hAnsi="Times New Roman" w:cs="Times New Roman"/>
          <w:bCs/>
        </w:rPr>
        <w:t xml:space="preserve">The main AFL strategy I have focused on is quality of talk. I have also focused on use and quality of feedback. </w:t>
      </w:r>
      <w:r w:rsidR="00F337AF">
        <w:rPr>
          <w:rFonts w:ascii="Times New Roman" w:hAnsi="Times New Roman" w:cs="Times New Roman"/>
          <w:bCs/>
        </w:rPr>
        <w:t xml:space="preserve">The most important factor of planning a lesson is sharing the learning objective and success criteria with the learners. </w:t>
      </w:r>
      <w:r w:rsidR="00F337AF" w:rsidRPr="00F337AF">
        <w:rPr>
          <w:rFonts w:ascii="Times New Roman" w:hAnsi="Times New Roman" w:cs="Times New Roman"/>
          <w:bCs/>
        </w:rPr>
        <w:t>When learners know and understand these principles, the quality of learning will improve. Sharing this information with learners will promote ownership of the learning aims and a sense of shared responsibility between the teacher and learner to achieve those aims. Improving learners’ confidence and self-esteem reflects positively in learners’ work and their motivation is improved.</w:t>
      </w:r>
      <w:r w:rsidR="00F337AF">
        <w:rPr>
          <w:rFonts w:ascii="Times New Roman" w:hAnsi="Times New Roman" w:cs="Times New Roman"/>
          <w:bCs/>
        </w:rPr>
        <w:t>[1</w:t>
      </w:r>
      <w:r w:rsidR="00F12F4D">
        <w:rPr>
          <w:rFonts w:ascii="Times New Roman" w:hAnsi="Times New Roman" w:cs="Times New Roman"/>
          <w:bCs/>
        </w:rPr>
        <w:t>2</w:t>
      </w:r>
      <w:r w:rsidR="00F337AF">
        <w:rPr>
          <w:rFonts w:ascii="Times New Roman" w:hAnsi="Times New Roman" w:cs="Times New Roman"/>
          <w:bCs/>
        </w:rPr>
        <w:t>]</w:t>
      </w:r>
      <w:r w:rsidR="00B22413">
        <w:rPr>
          <w:rFonts w:ascii="Times New Roman" w:hAnsi="Times New Roman" w:cs="Times New Roman"/>
          <w:bCs/>
        </w:rPr>
        <w:t xml:space="preserve"> </w:t>
      </w:r>
    </w:p>
    <w:p w14:paraId="7CB6950A" w14:textId="77777777" w:rsidR="00F337AF" w:rsidRDefault="00F337AF" w:rsidP="004B68AE">
      <w:pPr>
        <w:spacing w:line="360" w:lineRule="auto"/>
        <w:ind w:left="0" w:right="268" w:firstLine="0"/>
        <w:rPr>
          <w:rFonts w:ascii="Times New Roman" w:hAnsi="Times New Roman" w:cs="Times New Roman"/>
          <w:bCs/>
        </w:rPr>
      </w:pPr>
    </w:p>
    <w:p w14:paraId="641D806D" w14:textId="49013055" w:rsidR="00A05062" w:rsidRPr="005E5008" w:rsidRDefault="00A05062" w:rsidP="004B68AE">
      <w:pPr>
        <w:spacing w:line="360" w:lineRule="auto"/>
        <w:ind w:left="0" w:right="268" w:firstLine="0"/>
        <w:rPr>
          <w:rFonts w:ascii="Times New Roman" w:hAnsi="Times New Roman" w:cs="Times New Roman"/>
          <w:bCs/>
          <w:lang w:val="cy-GB"/>
        </w:rPr>
      </w:pPr>
      <w:r>
        <w:rPr>
          <w:rFonts w:ascii="Times New Roman" w:hAnsi="Times New Roman" w:cs="Times New Roman"/>
          <w:bCs/>
        </w:rPr>
        <w:t xml:space="preserve">My plan for mathematics and numeracy </w:t>
      </w:r>
      <w:r w:rsidR="005455D5">
        <w:rPr>
          <w:rFonts w:ascii="Times New Roman" w:hAnsi="Times New Roman" w:cs="Times New Roman"/>
          <w:bCs/>
        </w:rPr>
        <w:t>is</w:t>
      </w:r>
      <w:r>
        <w:rPr>
          <w:rFonts w:ascii="Times New Roman" w:hAnsi="Times New Roman" w:cs="Times New Roman"/>
          <w:bCs/>
        </w:rPr>
        <w:t xml:space="preserve"> to teach coordinates. </w:t>
      </w:r>
      <w:r w:rsidR="00A23497" w:rsidRPr="00A23497">
        <w:rPr>
          <w:rFonts w:ascii="Times New Roman" w:hAnsi="Times New Roman" w:cs="Times New Roman"/>
          <w:bCs/>
        </w:rPr>
        <w:t xml:space="preserve">The learning objective </w:t>
      </w:r>
      <w:r w:rsidR="005455D5">
        <w:rPr>
          <w:rFonts w:ascii="Times New Roman" w:hAnsi="Times New Roman" w:cs="Times New Roman"/>
          <w:bCs/>
        </w:rPr>
        <w:t>is</w:t>
      </w:r>
      <w:r w:rsidR="00A23497" w:rsidRPr="00A23497">
        <w:rPr>
          <w:rFonts w:ascii="Times New Roman" w:hAnsi="Times New Roman" w:cs="Times New Roman"/>
          <w:bCs/>
        </w:rPr>
        <w:t xml:space="preserve"> to </w:t>
      </w:r>
      <w:r w:rsidR="00A23497" w:rsidRPr="00A23497">
        <w:rPr>
          <w:rFonts w:ascii="Times New Roman" w:hAnsi="Times New Roman" w:cs="Times New Roman"/>
          <w:bCs/>
          <w:lang w:val="cy-GB"/>
        </w:rPr>
        <w:t>select and use appropriate equipment and units to measure accurately when plotting coordinates</w:t>
      </w:r>
      <w:r w:rsidR="00A23497" w:rsidRPr="00A23497">
        <w:rPr>
          <w:rFonts w:ascii="Times New Roman" w:hAnsi="Times New Roman" w:cs="Times New Roman"/>
          <w:bCs/>
        </w:rPr>
        <w:t>. The success criteria</w:t>
      </w:r>
      <w:r w:rsidR="00011DED">
        <w:rPr>
          <w:rFonts w:ascii="Times New Roman" w:hAnsi="Times New Roman" w:cs="Times New Roman"/>
          <w:bCs/>
        </w:rPr>
        <w:t xml:space="preserve"> for this lesson</w:t>
      </w:r>
      <w:r w:rsidR="00A23497" w:rsidRPr="00A23497">
        <w:rPr>
          <w:rFonts w:ascii="Times New Roman" w:hAnsi="Times New Roman" w:cs="Times New Roman"/>
          <w:bCs/>
        </w:rPr>
        <w:t xml:space="preserve"> </w:t>
      </w:r>
      <w:r w:rsidR="00EA297E">
        <w:rPr>
          <w:rFonts w:ascii="Times New Roman" w:hAnsi="Times New Roman" w:cs="Times New Roman"/>
          <w:bCs/>
        </w:rPr>
        <w:t>is</w:t>
      </w:r>
      <w:r w:rsidR="00A23497" w:rsidRPr="00A23497">
        <w:rPr>
          <w:rFonts w:ascii="Times New Roman" w:hAnsi="Times New Roman" w:cs="Times New Roman"/>
          <w:bCs/>
        </w:rPr>
        <w:t>, “I</w:t>
      </w:r>
      <w:r w:rsidR="00A23497" w:rsidRPr="00A23497">
        <w:rPr>
          <w:rFonts w:ascii="Times New Roman" w:hAnsi="Times New Roman" w:cs="Times New Roman"/>
          <w:bCs/>
          <w:lang w:val="cy-GB"/>
        </w:rPr>
        <w:t xml:space="preserve"> can describe location, movement and position, using mathematical terminology and I</w:t>
      </w:r>
      <w:r w:rsidR="00A23497" w:rsidRPr="005E5008">
        <w:rPr>
          <w:rFonts w:ascii="Times New Roman" w:hAnsi="Times New Roman" w:cs="Times New Roman"/>
          <w:bCs/>
          <w:lang w:val="cy-GB"/>
        </w:rPr>
        <w:t xml:space="preserve"> can explored and named two-dimensional and three-dimensional shapes in a range of contexts.</w:t>
      </w:r>
      <w:r w:rsidR="00A23497" w:rsidRPr="00A23497">
        <w:rPr>
          <w:rFonts w:ascii="Times New Roman" w:hAnsi="Times New Roman" w:cs="Times New Roman"/>
          <w:bCs/>
          <w:lang w:val="cy-GB"/>
        </w:rPr>
        <w:t>”</w:t>
      </w:r>
      <w:r w:rsidR="00905C47">
        <w:rPr>
          <w:rFonts w:ascii="Times New Roman" w:hAnsi="Times New Roman" w:cs="Times New Roman"/>
          <w:bCs/>
        </w:rPr>
        <w:t>As I start</w:t>
      </w:r>
      <w:r w:rsidR="005455D5">
        <w:rPr>
          <w:rFonts w:ascii="Times New Roman" w:hAnsi="Times New Roman" w:cs="Times New Roman"/>
          <w:bCs/>
        </w:rPr>
        <w:t xml:space="preserve"> the lesson</w:t>
      </w:r>
      <w:r w:rsidR="00905C47">
        <w:rPr>
          <w:rFonts w:ascii="Times New Roman" w:hAnsi="Times New Roman" w:cs="Times New Roman"/>
          <w:bCs/>
        </w:rPr>
        <w:t xml:space="preserve"> I ask the learners “what is a coordinate” discuss in your groups. I </w:t>
      </w:r>
      <w:r w:rsidR="00EA297E">
        <w:rPr>
          <w:rFonts w:ascii="Times New Roman" w:hAnsi="Times New Roman" w:cs="Times New Roman"/>
          <w:bCs/>
        </w:rPr>
        <w:t xml:space="preserve">will </w:t>
      </w:r>
      <w:r w:rsidR="00905C47">
        <w:rPr>
          <w:rFonts w:ascii="Times New Roman" w:hAnsi="Times New Roman" w:cs="Times New Roman"/>
          <w:bCs/>
        </w:rPr>
        <w:t>then us</w:t>
      </w:r>
      <w:r w:rsidR="005455D5">
        <w:rPr>
          <w:rFonts w:ascii="Times New Roman" w:hAnsi="Times New Roman" w:cs="Times New Roman"/>
          <w:bCs/>
        </w:rPr>
        <w:t>e</w:t>
      </w:r>
      <w:r w:rsidR="00905C47">
        <w:rPr>
          <w:rFonts w:ascii="Times New Roman" w:hAnsi="Times New Roman" w:cs="Times New Roman"/>
          <w:bCs/>
        </w:rPr>
        <w:t xml:space="preserve"> the AFL strategy of poker face when I as</w:t>
      </w:r>
      <w:r w:rsidR="00EA297E">
        <w:rPr>
          <w:rFonts w:ascii="Times New Roman" w:hAnsi="Times New Roman" w:cs="Times New Roman"/>
          <w:bCs/>
        </w:rPr>
        <w:t>k them</w:t>
      </w:r>
      <w:r w:rsidR="00905C47">
        <w:rPr>
          <w:rFonts w:ascii="Times New Roman" w:hAnsi="Times New Roman" w:cs="Times New Roman"/>
          <w:bCs/>
        </w:rPr>
        <w:t xml:space="preserve"> what they had discussed, </w:t>
      </w:r>
      <w:r w:rsidR="00905C47" w:rsidRPr="00905C47">
        <w:rPr>
          <w:rFonts w:ascii="Times New Roman" w:hAnsi="Times New Roman" w:cs="Times New Roman"/>
          <w:bCs/>
        </w:rPr>
        <w:t>I think this strategy is important as it is inquiry-based learning</w:t>
      </w:r>
      <w:r w:rsidR="00905C47">
        <w:rPr>
          <w:rFonts w:ascii="Times New Roman" w:hAnsi="Times New Roman" w:cs="Times New Roman"/>
          <w:bCs/>
        </w:rPr>
        <w:t xml:space="preserve">. I </w:t>
      </w:r>
      <w:r w:rsidR="00EA297E">
        <w:rPr>
          <w:rFonts w:ascii="Times New Roman" w:hAnsi="Times New Roman" w:cs="Times New Roman"/>
          <w:bCs/>
        </w:rPr>
        <w:t>will then</w:t>
      </w:r>
      <w:r w:rsidR="005455D5">
        <w:rPr>
          <w:rFonts w:ascii="Times New Roman" w:hAnsi="Times New Roman" w:cs="Times New Roman"/>
          <w:bCs/>
        </w:rPr>
        <w:t xml:space="preserve"> </w:t>
      </w:r>
      <w:r w:rsidR="00905C47">
        <w:rPr>
          <w:rFonts w:ascii="Times New Roman" w:hAnsi="Times New Roman" w:cs="Times New Roman"/>
          <w:bCs/>
        </w:rPr>
        <w:t xml:space="preserve">show them a video explaining what coordinates are and how to plot them. </w:t>
      </w:r>
      <w:r>
        <w:rPr>
          <w:rFonts w:ascii="Times New Roman" w:hAnsi="Times New Roman" w:cs="Times New Roman"/>
          <w:bCs/>
        </w:rPr>
        <w:t>The outcome</w:t>
      </w:r>
      <w:r w:rsidR="00905C47">
        <w:rPr>
          <w:rFonts w:ascii="Times New Roman" w:hAnsi="Times New Roman" w:cs="Times New Roman"/>
          <w:bCs/>
        </w:rPr>
        <w:t xml:space="preserve"> of the lesson and </w:t>
      </w:r>
      <w:r w:rsidR="003F1781">
        <w:rPr>
          <w:rFonts w:ascii="Times New Roman" w:hAnsi="Times New Roman" w:cs="Times New Roman"/>
          <w:bCs/>
        </w:rPr>
        <w:t>focus</w:t>
      </w:r>
      <w:r>
        <w:rPr>
          <w:rFonts w:ascii="Times New Roman" w:hAnsi="Times New Roman" w:cs="Times New Roman"/>
          <w:bCs/>
        </w:rPr>
        <w:t xml:space="preserve"> </w:t>
      </w:r>
      <w:r w:rsidR="00EA297E">
        <w:rPr>
          <w:rFonts w:ascii="Times New Roman" w:hAnsi="Times New Roman" w:cs="Times New Roman"/>
          <w:bCs/>
        </w:rPr>
        <w:t>is</w:t>
      </w:r>
      <w:r>
        <w:rPr>
          <w:rFonts w:ascii="Times New Roman" w:hAnsi="Times New Roman" w:cs="Times New Roman"/>
          <w:bCs/>
        </w:rPr>
        <w:t xml:space="preserve"> for the learners to be able to plot coordinates. </w:t>
      </w:r>
      <w:r w:rsidR="005F0A66">
        <w:rPr>
          <w:rFonts w:ascii="Times New Roman" w:hAnsi="Times New Roman" w:cs="Times New Roman"/>
          <w:bCs/>
        </w:rPr>
        <w:t>The</w:t>
      </w:r>
      <w:r w:rsidR="005455D5">
        <w:rPr>
          <w:rFonts w:ascii="Times New Roman" w:hAnsi="Times New Roman" w:cs="Times New Roman"/>
          <w:bCs/>
        </w:rPr>
        <w:t xml:space="preserve"> main</w:t>
      </w:r>
      <w:r w:rsidR="005F0A66">
        <w:rPr>
          <w:rFonts w:ascii="Times New Roman" w:hAnsi="Times New Roman" w:cs="Times New Roman"/>
          <w:bCs/>
        </w:rPr>
        <w:t xml:space="preserve"> activity w</w:t>
      </w:r>
      <w:r w:rsidR="005455D5">
        <w:rPr>
          <w:rFonts w:ascii="Times New Roman" w:hAnsi="Times New Roman" w:cs="Times New Roman"/>
          <w:bCs/>
        </w:rPr>
        <w:t>ill be for the learners to</w:t>
      </w:r>
      <w:r w:rsidR="005F0A66">
        <w:rPr>
          <w:rFonts w:ascii="Times New Roman" w:hAnsi="Times New Roman" w:cs="Times New Roman"/>
          <w:bCs/>
        </w:rPr>
        <w:t xml:space="preserve"> be given a list of coordinates and </w:t>
      </w:r>
      <w:r w:rsidR="005F0A66">
        <w:rPr>
          <w:rFonts w:ascii="Times New Roman" w:hAnsi="Times New Roman" w:cs="Times New Roman"/>
          <w:bCs/>
        </w:rPr>
        <w:lastRenderedPageBreak/>
        <w:t xml:space="preserve">to plot them onto the graph, the learners must then join up the coordinates to create a shape. I </w:t>
      </w:r>
      <w:r w:rsidR="005455D5">
        <w:rPr>
          <w:rFonts w:ascii="Times New Roman" w:hAnsi="Times New Roman" w:cs="Times New Roman"/>
          <w:bCs/>
        </w:rPr>
        <w:t xml:space="preserve">am </w:t>
      </w:r>
      <w:r w:rsidR="005F0A66">
        <w:rPr>
          <w:rFonts w:ascii="Times New Roman" w:hAnsi="Times New Roman" w:cs="Times New Roman"/>
          <w:bCs/>
        </w:rPr>
        <w:t>ch</w:t>
      </w:r>
      <w:r w:rsidR="005455D5">
        <w:rPr>
          <w:rFonts w:ascii="Times New Roman" w:hAnsi="Times New Roman" w:cs="Times New Roman"/>
          <w:bCs/>
        </w:rPr>
        <w:t>oosing</w:t>
      </w:r>
      <w:r w:rsidR="005F0A66">
        <w:rPr>
          <w:rFonts w:ascii="Times New Roman" w:hAnsi="Times New Roman" w:cs="Times New Roman"/>
          <w:bCs/>
        </w:rPr>
        <w:t xml:space="preserve"> to do this activity as we </w:t>
      </w:r>
      <w:r w:rsidR="005455D5">
        <w:rPr>
          <w:rFonts w:ascii="Times New Roman" w:hAnsi="Times New Roman" w:cs="Times New Roman"/>
          <w:bCs/>
        </w:rPr>
        <w:t xml:space="preserve">were </w:t>
      </w:r>
      <w:r w:rsidR="005F0A66">
        <w:rPr>
          <w:rFonts w:ascii="Times New Roman" w:hAnsi="Times New Roman" w:cs="Times New Roman"/>
          <w:bCs/>
        </w:rPr>
        <w:t>previou</w:t>
      </w:r>
      <w:r w:rsidR="005455D5">
        <w:rPr>
          <w:rFonts w:ascii="Times New Roman" w:hAnsi="Times New Roman" w:cs="Times New Roman"/>
          <w:bCs/>
        </w:rPr>
        <w:t>sl</w:t>
      </w:r>
      <w:r w:rsidR="005F0A66">
        <w:rPr>
          <w:rFonts w:ascii="Times New Roman" w:hAnsi="Times New Roman" w:cs="Times New Roman"/>
          <w:bCs/>
        </w:rPr>
        <w:t>y learning about 2D shapes</w:t>
      </w:r>
      <w:r w:rsidR="00FA2A28">
        <w:rPr>
          <w:rFonts w:ascii="Times New Roman" w:hAnsi="Times New Roman" w:cs="Times New Roman"/>
          <w:bCs/>
        </w:rPr>
        <w:t xml:space="preserve">. Another reason I </w:t>
      </w:r>
      <w:r w:rsidR="005455D5">
        <w:rPr>
          <w:rFonts w:ascii="Times New Roman" w:hAnsi="Times New Roman" w:cs="Times New Roman"/>
          <w:bCs/>
        </w:rPr>
        <w:t>am choosing</w:t>
      </w:r>
      <w:r w:rsidR="00FA2A28">
        <w:rPr>
          <w:rFonts w:ascii="Times New Roman" w:hAnsi="Times New Roman" w:cs="Times New Roman"/>
          <w:bCs/>
        </w:rPr>
        <w:t xml:space="preserve"> the activity </w:t>
      </w:r>
      <w:r w:rsidR="003C677F">
        <w:rPr>
          <w:rFonts w:ascii="Times New Roman" w:hAnsi="Times New Roman" w:cs="Times New Roman"/>
          <w:bCs/>
        </w:rPr>
        <w:t xml:space="preserve">to </w:t>
      </w:r>
      <w:r w:rsidR="00FA2A28">
        <w:rPr>
          <w:rFonts w:ascii="Times New Roman" w:hAnsi="Times New Roman" w:cs="Times New Roman"/>
          <w:bCs/>
        </w:rPr>
        <w:t xml:space="preserve">join up the coordinates </w:t>
      </w:r>
      <w:r w:rsidR="005455D5">
        <w:rPr>
          <w:rFonts w:ascii="Times New Roman" w:hAnsi="Times New Roman" w:cs="Times New Roman"/>
          <w:bCs/>
        </w:rPr>
        <w:t>is</w:t>
      </w:r>
      <w:r w:rsidR="00FA2A28">
        <w:rPr>
          <w:rFonts w:ascii="Times New Roman" w:hAnsi="Times New Roman" w:cs="Times New Roman"/>
          <w:bCs/>
        </w:rPr>
        <w:t xml:space="preserve"> so the children c</w:t>
      </w:r>
      <w:r w:rsidR="005455D5">
        <w:rPr>
          <w:rFonts w:ascii="Times New Roman" w:hAnsi="Times New Roman" w:cs="Times New Roman"/>
          <w:bCs/>
        </w:rPr>
        <w:t>an</w:t>
      </w:r>
      <w:r w:rsidR="00FA2A28">
        <w:rPr>
          <w:rFonts w:ascii="Times New Roman" w:hAnsi="Times New Roman" w:cs="Times New Roman"/>
          <w:bCs/>
        </w:rPr>
        <w:t xml:space="preserve"> spot their own errors if they ha</w:t>
      </w:r>
      <w:r w:rsidR="005455D5">
        <w:rPr>
          <w:rFonts w:ascii="Times New Roman" w:hAnsi="Times New Roman" w:cs="Times New Roman"/>
          <w:bCs/>
        </w:rPr>
        <w:t>ve</w:t>
      </w:r>
      <w:r w:rsidR="00FA2A28">
        <w:rPr>
          <w:rFonts w:ascii="Times New Roman" w:hAnsi="Times New Roman" w:cs="Times New Roman"/>
          <w:bCs/>
        </w:rPr>
        <w:t xml:space="preserve"> made any, they w</w:t>
      </w:r>
      <w:r w:rsidR="005455D5">
        <w:rPr>
          <w:rFonts w:ascii="Times New Roman" w:hAnsi="Times New Roman" w:cs="Times New Roman"/>
          <w:bCs/>
        </w:rPr>
        <w:t>ill</w:t>
      </w:r>
      <w:r w:rsidR="00FA2A28">
        <w:rPr>
          <w:rFonts w:ascii="Times New Roman" w:hAnsi="Times New Roman" w:cs="Times New Roman"/>
          <w:bCs/>
        </w:rPr>
        <w:t xml:space="preserve"> notice that the coordinates </w:t>
      </w:r>
      <w:r w:rsidR="00180EE0">
        <w:rPr>
          <w:rFonts w:ascii="Times New Roman" w:hAnsi="Times New Roman" w:cs="Times New Roman"/>
          <w:bCs/>
        </w:rPr>
        <w:t>don’t</w:t>
      </w:r>
      <w:r w:rsidR="00FA2A28">
        <w:rPr>
          <w:rFonts w:ascii="Times New Roman" w:hAnsi="Times New Roman" w:cs="Times New Roman"/>
          <w:bCs/>
        </w:rPr>
        <w:t xml:space="preserve"> make the correct shape, therefor w</w:t>
      </w:r>
      <w:r w:rsidR="00EA297E">
        <w:rPr>
          <w:rFonts w:ascii="Times New Roman" w:hAnsi="Times New Roman" w:cs="Times New Roman"/>
          <w:bCs/>
        </w:rPr>
        <w:t>ill</w:t>
      </w:r>
      <w:r w:rsidR="00FA2A28">
        <w:rPr>
          <w:rFonts w:ascii="Times New Roman" w:hAnsi="Times New Roman" w:cs="Times New Roman"/>
          <w:bCs/>
        </w:rPr>
        <w:t xml:space="preserve"> know they ha</w:t>
      </w:r>
      <w:r w:rsidR="00180EE0">
        <w:rPr>
          <w:rFonts w:ascii="Times New Roman" w:hAnsi="Times New Roman" w:cs="Times New Roman"/>
          <w:bCs/>
        </w:rPr>
        <w:t xml:space="preserve">ve </w:t>
      </w:r>
      <w:r w:rsidR="00FA2A28">
        <w:rPr>
          <w:rFonts w:ascii="Times New Roman" w:hAnsi="Times New Roman" w:cs="Times New Roman"/>
          <w:bCs/>
        </w:rPr>
        <w:t>gone wrong</w:t>
      </w:r>
      <w:r w:rsidR="005F0A66">
        <w:rPr>
          <w:rFonts w:ascii="Times New Roman" w:hAnsi="Times New Roman" w:cs="Times New Roman"/>
          <w:bCs/>
        </w:rPr>
        <w:t xml:space="preserve">. </w:t>
      </w:r>
      <w:r w:rsidR="003C677F">
        <w:rPr>
          <w:rFonts w:ascii="Times New Roman" w:hAnsi="Times New Roman" w:cs="Times New Roman"/>
          <w:bCs/>
        </w:rPr>
        <w:t>This links to the DCF framework “</w:t>
      </w:r>
      <w:r w:rsidR="003C677F" w:rsidRPr="003C677F">
        <w:rPr>
          <w:rFonts w:ascii="Times New Roman" w:hAnsi="Times New Roman" w:cs="Times New Roman"/>
          <w:bCs/>
        </w:rPr>
        <w:t xml:space="preserve">Detect and correct mistakes in sequences of instructions, e.g. identify mistakes in a solution that would cause it to </w:t>
      </w:r>
      <w:r w:rsidR="003C677F" w:rsidRPr="00C23B15">
        <w:rPr>
          <w:rFonts w:ascii="Times New Roman" w:hAnsi="Times New Roman" w:cs="Times New Roman"/>
          <w:bCs/>
          <w:color w:val="auto"/>
        </w:rPr>
        <w:t>fail</w:t>
      </w:r>
      <w:proofErr w:type="gramStart"/>
      <w:r w:rsidR="003C677F" w:rsidRPr="00C23B15">
        <w:rPr>
          <w:rFonts w:ascii="Times New Roman" w:hAnsi="Times New Roman" w:cs="Times New Roman"/>
          <w:bCs/>
          <w:color w:val="auto"/>
        </w:rPr>
        <w:t>.</w:t>
      </w:r>
      <w:r w:rsidR="006A59D7" w:rsidRPr="00C23B15">
        <w:rPr>
          <w:rFonts w:ascii="Times New Roman" w:hAnsi="Times New Roman" w:cs="Times New Roman"/>
          <w:bCs/>
          <w:color w:val="auto"/>
        </w:rPr>
        <w:t>”</w:t>
      </w:r>
      <w:r w:rsidR="00F12F4D" w:rsidRPr="00C23B15">
        <w:rPr>
          <w:rFonts w:ascii="Times New Roman" w:hAnsi="Times New Roman" w:cs="Times New Roman"/>
          <w:bCs/>
          <w:color w:val="auto"/>
        </w:rPr>
        <w:t>[</w:t>
      </w:r>
      <w:proofErr w:type="gramEnd"/>
      <w:r w:rsidR="00F12F4D" w:rsidRPr="00C23B15">
        <w:rPr>
          <w:rFonts w:ascii="Times New Roman" w:hAnsi="Times New Roman" w:cs="Times New Roman"/>
          <w:bCs/>
          <w:color w:val="auto"/>
        </w:rPr>
        <w:t>13]</w:t>
      </w:r>
      <w:r w:rsidR="006A59D7" w:rsidRPr="00C23B15">
        <w:rPr>
          <w:rFonts w:ascii="Times New Roman" w:hAnsi="Times New Roman" w:cs="Times New Roman"/>
          <w:bCs/>
          <w:color w:val="auto"/>
        </w:rPr>
        <w:t xml:space="preserve"> </w:t>
      </w:r>
      <w:r w:rsidR="005F0A66">
        <w:rPr>
          <w:rFonts w:ascii="Times New Roman" w:hAnsi="Times New Roman" w:cs="Times New Roman"/>
          <w:bCs/>
        </w:rPr>
        <w:t xml:space="preserve">Before I start this task, I </w:t>
      </w:r>
      <w:r w:rsidR="00180EE0">
        <w:rPr>
          <w:rFonts w:ascii="Times New Roman" w:hAnsi="Times New Roman" w:cs="Times New Roman"/>
          <w:bCs/>
        </w:rPr>
        <w:t xml:space="preserve">will </w:t>
      </w:r>
      <w:r w:rsidR="005F0A66">
        <w:rPr>
          <w:rFonts w:ascii="Times New Roman" w:hAnsi="Times New Roman" w:cs="Times New Roman"/>
          <w:bCs/>
        </w:rPr>
        <w:t xml:space="preserve">ask the learners an open question. “When plotting coordinates which axis </w:t>
      </w:r>
      <w:r w:rsidR="00377A4D">
        <w:rPr>
          <w:rFonts w:ascii="Times New Roman" w:hAnsi="Times New Roman" w:cs="Times New Roman"/>
          <w:bCs/>
        </w:rPr>
        <w:t>do,</w:t>
      </w:r>
      <w:r w:rsidR="005F0A66">
        <w:rPr>
          <w:rFonts w:ascii="Times New Roman" w:hAnsi="Times New Roman" w:cs="Times New Roman"/>
          <w:bCs/>
        </w:rPr>
        <w:t xml:space="preserve"> we </w:t>
      </w:r>
      <w:r w:rsidR="00FB6020">
        <w:rPr>
          <w:rFonts w:ascii="Times New Roman" w:hAnsi="Times New Roman" w:cs="Times New Roman"/>
          <w:bCs/>
        </w:rPr>
        <w:t>start with</w:t>
      </w:r>
      <w:r w:rsidR="005F0A66">
        <w:rPr>
          <w:rFonts w:ascii="Times New Roman" w:hAnsi="Times New Roman" w:cs="Times New Roman"/>
          <w:bCs/>
        </w:rPr>
        <w:t xml:space="preserve">?” I </w:t>
      </w:r>
      <w:r w:rsidR="00180EE0">
        <w:rPr>
          <w:rFonts w:ascii="Times New Roman" w:hAnsi="Times New Roman" w:cs="Times New Roman"/>
          <w:bCs/>
        </w:rPr>
        <w:t>will ask</w:t>
      </w:r>
      <w:r w:rsidR="005F0A66">
        <w:rPr>
          <w:rFonts w:ascii="Times New Roman" w:hAnsi="Times New Roman" w:cs="Times New Roman"/>
          <w:bCs/>
        </w:rPr>
        <w:t xml:space="preserve"> this to avoid misconception so that every learner kn</w:t>
      </w:r>
      <w:r w:rsidR="00180EE0">
        <w:rPr>
          <w:rFonts w:ascii="Times New Roman" w:hAnsi="Times New Roman" w:cs="Times New Roman"/>
          <w:bCs/>
        </w:rPr>
        <w:t xml:space="preserve">ows </w:t>
      </w:r>
      <w:r w:rsidR="005F0A66">
        <w:rPr>
          <w:rFonts w:ascii="Times New Roman" w:hAnsi="Times New Roman" w:cs="Times New Roman"/>
          <w:bCs/>
        </w:rPr>
        <w:t>what axis to start with, I</w:t>
      </w:r>
      <w:r w:rsidR="00180EE0">
        <w:rPr>
          <w:rFonts w:ascii="Times New Roman" w:hAnsi="Times New Roman" w:cs="Times New Roman"/>
          <w:bCs/>
        </w:rPr>
        <w:t xml:space="preserve"> will</w:t>
      </w:r>
      <w:r w:rsidR="005F0A66">
        <w:rPr>
          <w:rFonts w:ascii="Times New Roman" w:hAnsi="Times New Roman" w:cs="Times New Roman"/>
          <w:bCs/>
        </w:rPr>
        <w:t xml:space="preserve"> then let them begin on</w:t>
      </w:r>
      <w:r w:rsidR="00180EE0">
        <w:rPr>
          <w:rFonts w:ascii="Times New Roman" w:hAnsi="Times New Roman" w:cs="Times New Roman"/>
          <w:bCs/>
        </w:rPr>
        <w:t>to</w:t>
      </w:r>
      <w:r w:rsidR="005F0A66">
        <w:rPr>
          <w:rFonts w:ascii="Times New Roman" w:hAnsi="Times New Roman" w:cs="Times New Roman"/>
          <w:bCs/>
        </w:rPr>
        <w:t xml:space="preserve"> their task.</w:t>
      </w:r>
      <w:r w:rsidR="00FA2A28">
        <w:rPr>
          <w:rFonts w:ascii="Times New Roman" w:hAnsi="Times New Roman" w:cs="Times New Roman"/>
          <w:bCs/>
        </w:rPr>
        <w:t xml:space="preserve"> I </w:t>
      </w:r>
      <w:r w:rsidR="00180EE0">
        <w:rPr>
          <w:rFonts w:ascii="Times New Roman" w:hAnsi="Times New Roman" w:cs="Times New Roman"/>
          <w:bCs/>
        </w:rPr>
        <w:t xml:space="preserve">am choosing </w:t>
      </w:r>
      <w:r w:rsidR="00FA2A28">
        <w:rPr>
          <w:rFonts w:ascii="Times New Roman" w:hAnsi="Times New Roman" w:cs="Times New Roman"/>
          <w:bCs/>
        </w:rPr>
        <w:t xml:space="preserve">to do an activity like this because each learner must get involved to understand. </w:t>
      </w:r>
      <w:r w:rsidR="00F542C1">
        <w:rPr>
          <w:rFonts w:ascii="Times New Roman" w:hAnsi="Times New Roman" w:cs="Times New Roman"/>
          <w:bCs/>
        </w:rPr>
        <w:t xml:space="preserve">At the end of the lesson learners must peer and self asses with their partner. </w:t>
      </w:r>
      <w:r w:rsidR="00F542C1" w:rsidRPr="00F542C1">
        <w:rPr>
          <w:rFonts w:ascii="Times New Roman" w:hAnsi="Times New Roman" w:cs="Times New Roman"/>
          <w:bCs/>
        </w:rPr>
        <w:t>this AFL strategy is important as it is improving learning and helping other students improve</w:t>
      </w:r>
      <w:r w:rsidR="00F542C1">
        <w:rPr>
          <w:rFonts w:ascii="Times New Roman" w:hAnsi="Times New Roman" w:cs="Times New Roman"/>
          <w:bCs/>
        </w:rPr>
        <w:t xml:space="preserve"> as well as themselves.</w:t>
      </w:r>
      <w:r w:rsidR="003F1781">
        <w:rPr>
          <w:rFonts w:ascii="Times New Roman" w:hAnsi="Times New Roman" w:cs="Times New Roman"/>
          <w:bCs/>
        </w:rPr>
        <w:t xml:space="preserve"> </w:t>
      </w:r>
      <w:r w:rsidR="000D6AD1">
        <w:rPr>
          <w:rFonts w:ascii="Times New Roman" w:hAnsi="Times New Roman" w:cs="Times New Roman"/>
          <w:bCs/>
        </w:rPr>
        <w:t xml:space="preserve">This </w:t>
      </w:r>
      <w:proofErr w:type="gramStart"/>
      <w:r w:rsidR="000D6AD1">
        <w:rPr>
          <w:rFonts w:ascii="Times New Roman" w:hAnsi="Times New Roman" w:cs="Times New Roman"/>
          <w:bCs/>
        </w:rPr>
        <w:t>refers back</w:t>
      </w:r>
      <w:proofErr w:type="gramEnd"/>
      <w:r w:rsidR="000D6AD1">
        <w:rPr>
          <w:rFonts w:ascii="Times New Roman" w:hAnsi="Times New Roman" w:cs="Times New Roman"/>
          <w:bCs/>
        </w:rPr>
        <w:t xml:space="preserve"> to my literature review as Alison Peacock </w:t>
      </w:r>
      <w:r w:rsidR="0076272D">
        <w:rPr>
          <w:rFonts w:ascii="Times New Roman" w:hAnsi="Times New Roman" w:cs="Times New Roman"/>
          <w:bCs/>
        </w:rPr>
        <w:t>argues</w:t>
      </w:r>
      <w:r w:rsidR="000D6AD1">
        <w:rPr>
          <w:rFonts w:ascii="Times New Roman" w:hAnsi="Times New Roman" w:cs="Times New Roman"/>
          <w:bCs/>
        </w:rPr>
        <w:t xml:space="preserve"> assessment</w:t>
      </w:r>
      <w:r w:rsidR="000D6AD1" w:rsidRPr="000D6AD1">
        <w:rPr>
          <w:rFonts w:ascii="Times New Roman" w:hAnsi="Times New Roman" w:cs="Times New Roman"/>
          <w:bCs/>
        </w:rPr>
        <w:t xml:space="preserve"> was put in place to improve learning</w:t>
      </w:r>
      <w:r w:rsidR="000D6AD1">
        <w:rPr>
          <w:rFonts w:ascii="Times New Roman" w:hAnsi="Times New Roman" w:cs="Times New Roman"/>
          <w:bCs/>
        </w:rPr>
        <w:t xml:space="preserve">. </w:t>
      </w:r>
      <w:r w:rsidR="003F1781">
        <w:rPr>
          <w:rFonts w:ascii="Times New Roman" w:hAnsi="Times New Roman" w:cs="Times New Roman"/>
          <w:bCs/>
        </w:rPr>
        <w:t xml:space="preserve">For this lesson I </w:t>
      </w:r>
      <w:r w:rsidR="00EA297E">
        <w:rPr>
          <w:rFonts w:ascii="Times New Roman" w:hAnsi="Times New Roman" w:cs="Times New Roman"/>
          <w:bCs/>
        </w:rPr>
        <w:t>am going to</w:t>
      </w:r>
      <w:r w:rsidR="00B07598">
        <w:rPr>
          <w:rFonts w:ascii="Times New Roman" w:hAnsi="Times New Roman" w:cs="Times New Roman"/>
          <w:bCs/>
        </w:rPr>
        <w:t xml:space="preserve"> </w:t>
      </w:r>
      <w:r w:rsidR="003F1781">
        <w:rPr>
          <w:rFonts w:ascii="Times New Roman" w:hAnsi="Times New Roman" w:cs="Times New Roman"/>
          <w:bCs/>
        </w:rPr>
        <w:t>group the pupils in their ability groups because some learners w</w:t>
      </w:r>
      <w:r w:rsidR="00B07598">
        <w:rPr>
          <w:rFonts w:ascii="Times New Roman" w:hAnsi="Times New Roman" w:cs="Times New Roman"/>
          <w:bCs/>
        </w:rPr>
        <w:t>ill</w:t>
      </w:r>
      <w:r w:rsidR="003F1781">
        <w:rPr>
          <w:rFonts w:ascii="Times New Roman" w:hAnsi="Times New Roman" w:cs="Times New Roman"/>
          <w:bCs/>
        </w:rPr>
        <w:t xml:space="preserve"> finish and go onto the extension whereas others w</w:t>
      </w:r>
      <w:r w:rsidR="00B07598">
        <w:rPr>
          <w:rFonts w:ascii="Times New Roman" w:hAnsi="Times New Roman" w:cs="Times New Roman"/>
          <w:bCs/>
        </w:rPr>
        <w:t xml:space="preserve">ill </w:t>
      </w:r>
      <w:r w:rsidR="003F1781">
        <w:rPr>
          <w:rFonts w:ascii="Times New Roman" w:hAnsi="Times New Roman" w:cs="Times New Roman"/>
          <w:bCs/>
        </w:rPr>
        <w:t>need to sit with support staff also when peer and self-assessing leaners w</w:t>
      </w:r>
      <w:r w:rsidR="00B07598">
        <w:rPr>
          <w:rFonts w:ascii="Times New Roman" w:hAnsi="Times New Roman" w:cs="Times New Roman"/>
          <w:bCs/>
        </w:rPr>
        <w:t>ill</w:t>
      </w:r>
      <w:r w:rsidR="003F1781">
        <w:rPr>
          <w:rFonts w:ascii="Times New Roman" w:hAnsi="Times New Roman" w:cs="Times New Roman"/>
          <w:bCs/>
        </w:rPr>
        <w:t xml:space="preserve"> benefit with feedback from someone on the same ability as them so they can spot errors if needed. </w:t>
      </w:r>
      <w:r w:rsidR="002F647A">
        <w:rPr>
          <w:rFonts w:ascii="Times New Roman" w:hAnsi="Times New Roman" w:cs="Times New Roman"/>
          <w:bCs/>
        </w:rPr>
        <w:t>After this I will ask the learners “What did you find the most challenging about the task” so I can get some general feedback from the</w:t>
      </w:r>
      <w:r w:rsidR="00EA297E">
        <w:rPr>
          <w:rFonts w:ascii="Times New Roman" w:hAnsi="Times New Roman" w:cs="Times New Roman"/>
          <w:bCs/>
        </w:rPr>
        <w:t xml:space="preserve"> class</w:t>
      </w:r>
      <w:r w:rsidR="002F647A">
        <w:rPr>
          <w:rFonts w:ascii="Times New Roman" w:hAnsi="Times New Roman" w:cs="Times New Roman"/>
          <w:bCs/>
        </w:rPr>
        <w:t xml:space="preserve">, knowing what the struggled with and what they found easy. This will help me to plan my next lesson. I then set the children homework of creating their own coordinates for a shape of their choice I have chosen to give them homework at the end of this lesson as it teaches children to work independently and to develop self-discipline. Homework can be a good way of seeing what each learner is capable of on their own. By setting homework I can then compare to what the learners did in class to at home </w:t>
      </w:r>
      <w:r w:rsidR="00595C4A">
        <w:rPr>
          <w:rFonts w:ascii="Times New Roman" w:hAnsi="Times New Roman" w:cs="Times New Roman"/>
          <w:bCs/>
        </w:rPr>
        <w:t xml:space="preserve">and see what areas they are good at and what need improving. From giving the learners homework I can also leave some feedback when marking </w:t>
      </w:r>
      <w:r w:rsidR="00EA297E">
        <w:rPr>
          <w:rFonts w:ascii="Times New Roman" w:hAnsi="Times New Roman" w:cs="Times New Roman"/>
          <w:bCs/>
        </w:rPr>
        <w:t>so</w:t>
      </w:r>
      <w:r w:rsidR="00595C4A">
        <w:rPr>
          <w:rFonts w:ascii="Times New Roman" w:hAnsi="Times New Roman" w:cs="Times New Roman"/>
          <w:bCs/>
        </w:rPr>
        <w:t xml:space="preserve"> they can improve</w:t>
      </w:r>
      <w:r w:rsidR="00EA297E" w:rsidRPr="002C5DC0">
        <w:rPr>
          <w:rFonts w:ascii="Times New Roman" w:hAnsi="Times New Roman" w:cs="Times New Roman"/>
          <w:bCs/>
        </w:rPr>
        <w:t>.</w:t>
      </w:r>
      <w:r w:rsidR="00B22413" w:rsidRPr="002C5DC0">
        <w:rPr>
          <w:rFonts w:ascii="Times New Roman" w:hAnsi="Times New Roman" w:cs="Times New Roman"/>
          <w:bCs/>
        </w:rPr>
        <w:t xml:space="preserve"> </w:t>
      </w:r>
      <w:r w:rsidR="00B40CF0" w:rsidRPr="002C5DC0">
        <w:rPr>
          <w:rFonts w:ascii="Times New Roman" w:hAnsi="Times New Roman" w:cs="Times New Roman"/>
          <w:bCs/>
        </w:rPr>
        <w:t xml:space="preserve">I have also tied in Donaldson’s twelve principles of pedagogy when planning my lessons. </w:t>
      </w:r>
      <w:r w:rsidR="00B22413" w:rsidRPr="002C5DC0">
        <w:rPr>
          <w:rFonts w:ascii="Times New Roman" w:hAnsi="Times New Roman" w:cs="Times New Roman"/>
          <w:bCs/>
        </w:rPr>
        <w:t>In this lesson I am promoting problem solving</w:t>
      </w:r>
      <w:r w:rsidR="00750508" w:rsidRPr="002C5DC0">
        <w:rPr>
          <w:rFonts w:ascii="Times New Roman" w:hAnsi="Times New Roman" w:cs="Times New Roman"/>
          <w:bCs/>
        </w:rPr>
        <w:t xml:space="preserve"> </w:t>
      </w:r>
      <w:r w:rsidR="00B40CF0" w:rsidRPr="002C5DC0">
        <w:rPr>
          <w:rFonts w:ascii="Times New Roman" w:hAnsi="Times New Roman" w:cs="Times New Roman"/>
          <w:bCs/>
        </w:rPr>
        <w:t xml:space="preserve">and creative and critical thinking, </w:t>
      </w:r>
      <w:r w:rsidR="00750508" w:rsidRPr="002C5DC0">
        <w:rPr>
          <w:rFonts w:ascii="Times New Roman" w:hAnsi="Times New Roman" w:cs="Times New Roman"/>
          <w:bCs/>
        </w:rPr>
        <w:t xml:space="preserve">by </w:t>
      </w:r>
      <w:r w:rsidR="00B40CF0" w:rsidRPr="002C5DC0">
        <w:rPr>
          <w:rFonts w:ascii="Times New Roman" w:hAnsi="Times New Roman" w:cs="Times New Roman"/>
          <w:bCs/>
        </w:rPr>
        <w:t xml:space="preserve">giving the learners a task to problem solve the coordinates and create the correct shape.  I am </w:t>
      </w:r>
      <w:r w:rsidR="00B22413" w:rsidRPr="002C5DC0">
        <w:rPr>
          <w:rFonts w:ascii="Times New Roman" w:hAnsi="Times New Roman" w:cs="Times New Roman"/>
          <w:bCs/>
        </w:rPr>
        <w:t xml:space="preserve">reinforcing cross curriculum </w:t>
      </w:r>
      <w:r w:rsidR="00750508" w:rsidRPr="002C5DC0">
        <w:rPr>
          <w:rFonts w:ascii="Times New Roman" w:hAnsi="Times New Roman" w:cs="Times New Roman"/>
          <w:bCs/>
        </w:rPr>
        <w:t>responsibilities</w:t>
      </w:r>
      <w:r w:rsidR="00B40CF0" w:rsidRPr="002C5DC0">
        <w:rPr>
          <w:rFonts w:ascii="Times New Roman" w:hAnsi="Times New Roman" w:cs="Times New Roman"/>
          <w:bCs/>
        </w:rPr>
        <w:t xml:space="preserve"> literacy, numeracy and digital competence, by linking to the DCF framework “break down a problem into separate parts to make it easier to understand”. I am</w:t>
      </w:r>
      <w:r w:rsidR="00B22413" w:rsidRPr="002C5DC0">
        <w:rPr>
          <w:rFonts w:ascii="Times New Roman" w:hAnsi="Times New Roman" w:cs="Times New Roman"/>
          <w:bCs/>
        </w:rPr>
        <w:t xml:space="preserve"> </w:t>
      </w:r>
      <w:r w:rsidR="00750508" w:rsidRPr="002C5DC0">
        <w:rPr>
          <w:rFonts w:ascii="Times New Roman" w:hAnsi="Times New Roman" w:cs="Times New Roman"/>
          <w:bCs/>
        </w:rPr>
        <w:t>encouraging collaboration</w:t>
      </w:r>
      <w:r w:rsidR="00B40CF0" w:rsidRPr="002C5DC0">
        <w:rPr>
          <w:rFonts w:ascii="Times New Roman" w:hAnsi="Times New Roman" w:cs="Times New Roman"/>
          <w:bCs/>
        </w:rPr>
        <w:t xml:space="preserve"> </w:t>
      </w:r>
      <w:bookmarkStart w:id="4" w:name="_Hlk22894534"/>
      <w:r w:rsidR="00B40CF0" w:rsidRPr="002C5DC0">
        <w:rPr>
          <w:rFonts w:ascii="Times New Roman" w:hAnsi="Times New Roman" w:cs="Times New Roman"/>
          <w:bCs/>
        </w:rPr>
        <w:t xml:space="preserve">by getting learners to discuss in groups as my </w:t>
      </w:r>
      <w:r w:rsidR="00B40CF0" w:rsidRPr="002C5DC0">
        <w:rPr>
          <w:rFonts w:ascii="Times New Roman" w:hAnsi="Times New Roman" w:cs="Times New Roman"/>
          <w:bCs/>
        </w:rPr>
        <w:lastRenderedPageBreak/>
        <w:t>introduction task. And finally, I am</w:t>
      </w:r>
      <w:r w:rsidR="00B22413" w:rsidRPr="002C5DC0">
        <w:rPr>
          <w:rFonts w:ascii="Times New Roman" w:hAnsi="Times New Roman" w:cs="Times New Roman"/>
          <w:bCs/>
        </w:rPr>
        <w:t xml:space="preserve"> using assessment for learning to accelerate progress</w:t>
      </w:r>
      <w:r w:rsidR="00B40CF0" w:rsidRPr="002C5DC0">
        <w:rPr>
          <w:rFonts w:ascii="Times New Roman" w:hAnsi="Times New Roman" w:cs="Times New Roman"/>
          <w:bCs/>
        </w:rPr>
        <w:t xml:space="preserve"> throughout</w:t>
      </w:r>
      <w:r w:rsidR="00B22413" w:rsidRPr="002C5DC0">
        <w:rPr>
          <w:rFonts w:ascii="Times New Roman" w:hAnsi="Times New Roman" w:cs="Times New Roman"/>
          <w:bCs/>
        </w:rPr>
        <w:t xml:space="preserve">. </w:t>
      </w:r>
      <w:bookmarkEnd w:id="4"/>
      <w:r w:rsidR="00B40CF0" w:rsidRPr="002C5DC0">
        <w:rPr>
          <w:rFonts w:ascii="Times New Roman" w:hAnsi="Times New Roman" w:cs="Times New Roman"/>
          <w:bCs/>
        </w:rPr>
        <w:t>[</w:t>
      </w:r>
      <w:r w:rsidR="002C5DC0" w:rsidRPr="002C5DC0">
        <w:rPr>
          <w:rFonts w:ascii="Times New Roman" w:hAnsi="Times New Roman" w:cs="Times New Roman"/>
          <w:bCs/>
        </w:rPr>
        <w:t>17</w:t>
      </w:r>
      <w:r w:rsidR="00B40CF0" w:rsidRPr="002C5DC0">
        <w:rPr>
          <w:rFonts w:ascii="Times New Roman" w:hAnsi="Times New Roman" w:cs="Times New Roman"/>
          <w:bCs/>
        </w:rPr>
        <w:t>]</w:t>
      </w:r>
      <w:r w:rsidR="00B40CF0">
        <w:rPr>
          <w:rFonts w:ascii="Times New Roman" w:hAnsi="Times New Roman" w:cs="Times New Roman"/>
          <w:bCs/>
        </w:rPr>
        <w:t xml:space="preserve"> </w:t>
      </w:r>
    </w:p>
    <w:p w14:paraId="0A7CCEAB" w14:textId="77777777" w:rsidR="00011DED" w:rsidRDefault="00011DED" w:rsidP="004B68AE">
      <w:pPr>
        <w:spacing w:line="360" w:lineRule="auto"/>
        <w:ind w:left="0" w:right="268" w:firstLine="0"/>
        <w:rPr>
          <w:rFonts w:ascii="Times New Roman" w:hAnsi="Times New Roman" w:cs="Times New Roman"/>
          <w:bCs/>
        </w:rPr>
      </w:pPr>
    </w:p>
    <w:p w14:paraId="4C999996" w14:textId="63A3395C" w:rsidR="00BF743A" w:rsidRPr="005E5008" w:rsidRDefault="00376FE8" w:rsidP="004B68AE">
      <w:pPr>
        <w:spacing w:line="360" w:lineRule="auto"/>
        <w:ind w:left="0" w:right="268" w:firstLine="0"/>
        <w:rPr>
          <w:rFonts w:ascii="Times New Roman" w:hAnsi="Times New Roman" w:cs="Times New Roman"/>
          <w:bCs/>
          <w:lang w:val="cy-GB"/>
        </w:rPr>
      </w:pPr>
      <w:r>
        <w:rPr>
          <w:rFonts w:ascii="Times New Roman" w:hAnsi="Times New Roman" w:cs="Times New Roman"/>
          <w:bCs/>
        </w:rPr>
        <w:t>My plan</w:t>
      </w:r>
      <w:r w:rsidR="00B07598">
        <w:rPr>
          <w:rFonts w:ascii="Times New Roman" w:hAnsi="Times New Roman" w:cs="Times New Roman"/>
          <w:bCs/>
        </w:rPr>
        <w:t xml:space="preserve">s </w:t>
      </w:r>
      <w:r>
        <w:rPr>
          <w:rFonts w:ascii="Times New Roman" w:hAnsi="Times New Roman" w:cs="Times New Roman"/>
          <w:bCs/>
        </w:rPr>
        <w:t xml:space="preserve">for language, literacy and communication </w:t>
      </w:r>
      <w:r w:rsidR="00EA297E">
        <w:rPr>
          <w:rFonts w:ascii="Times New Roman" w:hAnsi="Times New Roman" w:cs="Times New Roman"/>
          <w:bCs/>
        </w:rPr>
        <w:t>is</w:t>
      </w:r>
      <w:r>
        <w:rPr>
          <w:rFonts w:ascii="Times New Roman" w:hAnsi="Times New Roman" w:cs="Times New Roman"/>
          <w:bCs/>
        </w:rPr>
        <w:t xml:space="preserve"> linked to previous learning of the book we are reading as a class “Charlie and the chocolate factory”</w:t>
      </w:r>
      <w:r w:rsidR="005E5008">
        <w:rPr>
          <w:rFonts w:ascii="Times New Roman" w:hAnsi="Times New Roman" w:cs="Times New Roman"/>
          <w:bCs/>
        </w:rPr>
        <w:t xml:space="preserve">. The learning objective </w:t>
      </w:r>
      <w:r w:rsidR="00B07598">
        <w:rPr>
          <w:rFonts w:ascii="Times New Roman" w:hAnsi="Times New Roman" w:cs="Times New Roman"/>
          <w:bCs/>
        </w:rPr>
        <w:t>is</w:t>
      </w:r>
      <w:r w:rsidR="005E5008">
        <w:rPr>
          <w:rFonts w:ascii="Times New Roman" w:hAnsi="Times New Roman" w:cs="Times New Roman"/>
          <w:bCs/>
        </w:rPr>
        <w:t xml:space="preserve"> to understand that writing can be for different purposes and audiences. The success criteria </w:t>
      </w:r>
      <w:r w:rsidR="00011DED">
        <w:rPr>
          <w:rFonts w:ascii="Times New Roman" w:hAnsi="Times New Roman" w:cs="Times New Roman"/>
          <w:bCs/>
        </w:rPr>
        <w:t xml:space="preserve">for this lesson </w:t>
      </w:r>
      <w:r w:rsidR="00B07598">
        <w:rPr>
          <w:rFonts w:ascii="Times New Roman" w:hAnsi="Times New Roman" w:cs="Times New Roman"/>
          <w:bCs/>
        </w:rPr>
        <w:t>is</w:t>
      </w:r>
      <w:r w:rsidR="005E5008">
        <w:rPr>
          <w:rFonts w:ascii="Times New Roman" w:hAnsi="Times New Roman" w:cs="Times New Roman"/>
          <w:bCs/>
        </w:rPr>
        <w:t>, “</w:t>
      </w:r>
      <w:r w:rsidR="005E5008" w:rsidRPr="005E5008">
        <w:rPr>
          <w:rFonts w:ascii="Times New Roman" w:hAnsi="Times New Roman" w:cs="Times New Roman"/>
          <w:bCs/>
          <w:lang w:val="cy-GB"/>
        </w:rPr>
        <w:t>I can understand that writing can be for different purposes and audiences</w:t>
      </w:r>
      <w:r w:rsidR="005E5008">
        <w:rPr>
          <w:rFonts w:ascii="Times New Roman" w:hAnsi="Times New Roman" w:cs="Times New Roman"/>
          <w:bCs/>
          <w:lang w:val="cy-GB"/>
        </w:rPr>
        <w:t xml:space="preserve">, </w:t>
      </w:r>
      <w:r w:rsidR="005E5008" w:rsidRPr="005E5008">
        <w:rPr>
          <w:rFonts w:ascii="Times New Roman" w:hAnsi="Times New Roman" w:cs="Times New Roman"/>
          <w:bCs/>
          <w:lang w:val="cy-GB"/>
        </w:rPr>
        <w:t>I can use familiar punctuation correctly</w:t>
      </w:r>
      <w:r w:rsidR="005E5008">
        <w:rPr>
          <w:rFonts w:ascii="Times New Roman" w:hAnsi="Times New Roman" w:cs="Times New Roman"/>
          <w:bCs/>
          <w:lang w:val="cy-GB"/>
        </w:rPr>
        <w:t xml:space="preserve">, and </w:t>
      </w:r>
      <w:r w:rsidR="005E5008" w:rsidRPr="005E5008">
        <w:rPr>
          <w:rFonts w:ascii="Times New Roman" w:hAnsi="Times New Roman" w:cs="Times New Roman"/>
          <w:bCs/>
          <w:lang w:val="cy-GB"/>
        </w:rPr>
        <w:t>I can use sight vocabulary and my knowledge of sounds and letter patterns to spell most familiar words correctly.</w:t>
      </w:r>
      <w:r w:rsidR="005E5008">
        <w:rPr>
          <w:rFonts w:ascii="Times New Roman" w:hAnsi="Times New Roman" w:cs="Times New Roman"/>
          <w:bCs/>
          <w:lang w:val="cy-GB"/>
        </w:rPr>
        <w:t>”</w:t>
      </w:r>
      <w:r w:rsidR="005E5008">
        <w:rPr>
          <w:rFonts w:ascii="Times New Roman" w:hAnsi="Times New Roman" w:cs="Times New Roman"/>
          <w:bCs/>
        </w:rPr>
        <w:t xml:space="preserve"> </w:t>
      </w:r>
      <w:r w:rsidR="00B07598">
        <w:rPr>
          <w:rFonts w:ascii="Times New Roman" w:hAnsi="Times New Roman" w:cs="Times New Roman"/>
          <w:bCs/>
        </w:rPr>
        <w:t>. For</w:t>
      </w:r>
      <w:r w:rsidR="0097252E">
        <w:rPr>
          <w:rFonts w:ascii="Times New Roman" w:hAnsi="Times New Roman" w:cs="Times New Roman"/>
          <w:bCs/>
        </w:rPr>
        <w:t xml:space="preserve"> this lesson I </w:t>
      </w:r>
      <w:r w:rsidR="00B07598">
        <w:rPr>
          <w:rFonts w:ascii="Times New Roman" w:hAnsi="Times New Roman" w:cs="Times New Roman"/>
          <w:bCs/>
        </w:rPr>
        <w:t xml:space="preserve">will start </w:t>
      </w:r>
      <w:r w:rsidR="005E5008">
        <w:rPr>
          <w:rFonts w:ascii="Times New Roman" w:hAnsi="Times New Roman" w:cs="Times New Roman"/>
          <w:bCs/>
        </w:rPr>
        <w:t>off</w:t>
      </w:r>
      <w:r w:rsidR="0097252E">
        <w:rPr>
          <w:rFonts w:ascii="Times New Roman" w:hAnsi="Times New Roman" w:cs="Times New Roman"/>
          <w:bCs/>
        </w:rPr>
        <w:t xml:space="preserve"> by asking “what happened in the last chapter we read of the book” the</w:t>
      </w:r>
      <w:r w:rsidR="00154052">
        <w:rPr>
          <w:rFonts w:ascii="Times New Roman" w:hAnsi="Times New Roman" w:cs="Times New Roman"/>
          <w:bCs/>
        </w:rPr>
        <w:t xml:space="preserve"> children </w:t>
      </w:r>
      <w:r w:rsidR="00B07598">
        <w:rPr>
          <w:rFonts w:ascii="Times New Roman" w:hAnsi="Times New Roman" w:cs="Times New Roman"/>
          <w:bCs/>
        </w:rPr>
        <w:t>will then have</w:t>
      </w:r>
      <w:r w:rsidR="0097252E">
        <w:rPr>
          <w:rFonts w:ascii="Times New Roman" w:hAnsi="Times New Roman" w:cs="Times New Roman"/>
          <w:bCs/>
        </w:rPr>
        <w:t xml:space="preserve"> to think pair share. </w:t>
      </w:r>
      <w:r w:rsidR="00B07598">
        <w:rPr>
          <w:rFonts w:ascii="Times New Roman" w:hAnsi="Times New Roman" w:cs="Times New Roman"/>
          <w:bCs/>
        </w:rPr>
        <w:t>Next they will be</w:t>
      </w:r>
      <w:r w:rsidR="0097252E">
        <w:rPr>
          <w:rFonts w:ascii="Times New Roman" w:hAnsi="Times New Roman" w:cs="Times New Roman"/>
          <w:bCs/>
        </w:rPr>
        <w:t xml:space="preserve"> given a character each in their groups to discuss the personalities. I </w:t>
      </w:r>
      <w:r w:rsidR="00B07598">
        <w:rPr>
          <w:rFonts w:ascii="Times New Roman" w:hAnsi="Times New Roman" w:cs="Times New Roman"/>
          <w:bCs/>
        </w:rPr>
        <w:t>am choosing</w:t>
      </w:r>
      <w:r w:rsidR="0097252E">
        <w:rPr>
          <w:rFonts w:ascii="Times New Roman" w:hAnsi="Times New Roman" w:cs="Times New Roman"/>
          <w:bCs/>
        </w:rPr>
        <w:t xml:space="preserve"> to do this because d</w:t>
      </w:r>
      <w:r w:rsidR="0097252E" w:rsidRPr="0097252E">
        <w:rPr>
          <w:rFonts w:ascii="Times New Roman" w:hAnsi="Times New Roman" w:cs="Times New Roman"/>
          <w:bCs/>
        </w:rPr>
        <w:t>iscussion in groups is another important AFL strategy I have chosen as it helps learner to train themselves to express their views and work with a group of people, it also improves speaking and listening skills</w:t>
      </w:r>
      <w:r w:rsidR="003B06DF">
        <w:rPr>
          <w:rFonts w:ascii="Times New Roman" w:hAnsi="Times New Roman" w:cs="Times New Roman"/>
          <w:bCs/>
        </w:rPr>
        <w:t xml:space="preserve">. The </w:t>
      </w:r>
      <w:r w:rsidR="003116AE">
        <w:rPr>
          <w:rFonts w:ascii="Times New Roman" w:hAnsi="Times New Roman" w:cs="Times New Roman"/>
          <w:bCs/>
        </w:rPr>
        <w:t>focus</w:t>
      </w:r>
      <w:r w:rsidR="003B06DF">
        <w:rPr>
          <w:rFonts w:ascii="Times New Roman" w:hAnsi="Times New Roman" w:cs="Times New Roman"/>
          <w:bCs/>
        </w:rPr>
        <w:t xml:space="preserve"> </w:t>
      </w:r>
      <w:r w:rsidR="00B07598">
        <w:rPr>
          <w:rFonts w:ascii="Times New Roman" w:hAnsi="Times New Roman" w:cs="Times New Roman"/>
          <w:bCs/>
        </w:rPr>
        <w:t>is</w:t>
      </w:r>
      <w:r w:rsidR="003B06DF">
        <w:rPr>
          <w:rFonts w:ascii="Times New Roman" w:hAnsi="Times New Roman" w:cs="Times New Roman"/>
          <w:bCs/>
        </w:rPr>
        <w:t xml:space="preserve"> to write a letter to Willy Wonka pretending to be a character out of the book telling him what the enjoyed the most and what they have been doing since leaving the factory. </w:t>
      </w:r>
      <w:r w:rsidR="003116AE">
        <w:rPr>
          <w:rFonts w:ascii="Times New Roman" w:hAnsi="Times New Roman" w:cs="Times New Roman"/>
          <w:bCs/>
        </w:rPr>
        <w:t xml:space="preserve">I </w:t>
      </w:r>
      <w:r w:rsidR="00B07598">
        <w:rPr>
          <w:rFonts w:ascii="Times New Roman" w:hAnsi="Times New Roman" w:cs="Times New Roman"/>
          <w:bCs/>
        </w:rPr>
        <w:t>will group</w:t>
      </w:r>
      <w:r w:rsidR="003116AE">
        <w:rPr>
          <w:rFonts w:ascii="Times New Roman" w:hAnsi="Times New Roman" w:cs="Times New Roman"/>
          <w:bCs/>
        </w:rPr>
        <w:t xml:space="preserve"> the children in their ability groups so I c</w:t>
      </w:r>
      <w:r w:rsidR="00B07598">
        <w:rPr>
          <w:rFonts w:ascii="Times New Roman" w:hAnsi="Times New Roman" w:cs="Times New Roman"/>
          <w:bCs/>
        </w:rPr>
        <w:t xml:space="preserve">an </w:t>
      </w:r>
      <w:r w:rsidR="003116AE">
        <w:rPr>
          <w:rFonts w:ascii="Times New Roman" w:hAnsi="Times New Roman" w:cs="Times New Roman"/>
          <w:bCs/>
        </w:rPr>
        <w:t xml:space="preserve">put support staff where needed and hand out spelling help sheets and key vocabulary. </w:t>
      </w:r>
      <w:r w:rsidR="00C86AF0" w:rsidRPr="00C86AF0">
        <w:rPr>
          <w:rFonts w:ascii="Times New Roman" w:hAnsi="Times New Roman" w:cs="Times New Roman"/>
          <w:bCs/>
          <w:color w:val="auto"/>
        </w:rPr>
        <w:t>For this task children will work independently, this is an important factor of AFL, referring to my literature review when Bill Meyer, Naomi Haywood, Darshan Sachdev and Sally Faraday state learning that supports independence increases motivation and confidence and improves academic performance</w:t>
      </w:r>
      <w:r w:rsidR="00C86AF0" w:rsidRPr="00C86AF0">
        <w:rPr>
          <w:rFonts w:ascii="Times New Roman" w:hAnsi="Times New Roman" w:cs="Times New Roman"/>
          <w:bCs/>
          <w:color w:val="FF0000"/>
        </w:rPr>
        <w:t>.</w:t>
      </w:r>
      <w:r w:rsidR="00C86AF0">
        <w:rPr>
          <w:rFonts w:ascii="Times New Roman" w:hAnsi="Times New Roman" w:cs="Times New Roman"/>
          <w:bCs/>
          <w:color w:val="FF0000"/>
        </w:rPr>
        <w:t xml:space="preserve"> </w:t>
      </w:r>
      <w:r w:rsidR="00771ADF">
        <w:rPr>
          <w:rFonts w:ascii="Times New Roman" w:hAnsi="Times New Roman" w:cs="Times New Roman"/>
          <w:bCs/>
        </w:rPr>
        <w:t xml:space="preserve">As the plenary </w:t>
      </w:r>
      <w:r w:rsidR="00B07598">
        <w:rPr>
          <w:rFonts w:ascii="Times New Roman" w:hAnsi="Times New Roman" w:cs="Times New Roman"/>
          <w:bCs/>
        </w:rPr>
        <w:t xml:space="preserve">have chosen a </w:t>
      </w:r>
      <w:r w:rsidR="00771ADF">
        <w:rPr>
          <w:rFonts w:ascii="Times New Roman" w:hAnsi="Times New Roman" w:cs="Times New Roman"/>
          <w:bCs/>
        </w:rPr>
        <w:t xml:space="preserve">task where each learner </w:t>
      </w:r>
      <w:r w:rsidR="00B07598">
        <w:rPr>
          <w:rFonts w:ascii="Times New Roman" w:hAnsi="Times New Roman" w:cs="Times New Roman"/>
          <w:bCs/>
        </w:rPr>
        <w:t>is</w:t>
      </w:r>
      <w:r w:rsidR="00771ADF">
        <w:rPr>
          <w:rFonts w:ascii="Times New Roman" w:hAnsi="Times New Roman" w:cs="Times New Roman"/>
          <w:bCs/>
        </w:rPr>
        <w:t xml:space="preserve"> given a card with either </w:t>
      </w:r>
      <w:r w:rsidR="00154052">
        <w:rPr>
          <w:rFonts w:ascii="Times New Roman" w:hAnsi="Times New Roman" w:cs="Times New Roman"/>
          <w:bCs/>
        </w:rPr>
        <w:t xml:space="preserve">a simile on it or a part of the chocolate factory. </w:t>
      </w:r>
      <w:r w:rsidR="00771ADF">
        <w:rPr>
          <w:rFonts w:ascii="Times New Roman" w:hAnsi="Times New Roman" w:cs="Times New Roman"/>
          <w:bCs/>
        </w:rPr>
        <w:t>On the whiteboard there w</w:t>
      </w:r>
      <w:r w:rsidR="00B07598">
        <w:rPr>
          <w:rFonts w:ascii="Times New Roman" w:hAnsi="Times New Roman" w:cs="Times New Roman"/>
          <w:bCs/>
        </w:rPr>
        <w:t xml:space="preserve">ill be </w:t>
      </w:r>
      <w:r w:rsidR="00771ADF">
        <w:rPr>
          <w:rFonts w:ascii="Times New Roman" w:hAnsi="Times New Roman" w:cs="Times New Roman"/>
          <w:bCs/>
        </w:rPr>
        <w:t>a picture of the chocolate factory. One of the cards w</w:t>
      </w:r>
      <w:r w:rsidR="00B07598">
        <w:rPr>
          <w:rFonts w:ascii="Times New Roman" w:hAnsi="Times New Roman" w:cs="Times New Roman"/>
          <w:bCs/>
        </w:rPr>
        <w:t xml:space="preserve">ill </w:t>
      </w:r>
      <w:r w:rsidR="00771ADF">
        <w:rPr>
          <w:rFonts w:ascii="Times New Roman" w:hAnsi="Times New Roman" w:cs="Times New Roman"/>
          <w:bCs/>
        </w:rPr>
        <w:t xml:space="preserve">say something like “As tall as...” and the learners must find the card with the simile on that matches. </w:t>
      </w:r>
      <w:r w:rsidR="004411D1">
        <w:rPr>
          <w:rFonts w:ascii="Times New Roman" w:hAnsi="Times New Roman" w:cs="Times New Roman"/>
          <w:bCs/>
        </w:rPr>
        <w:t>So,</w:t>
      </w:r>
      <w:r w:rsidR="00771ADF">
        <w:rPr>
          <w:rFonts w:ascii="Times New Roman" w:hAnsi="Times New Roman" w:cs="Times New Roman"/>
          <w:bCs/>
        </w:rPr>
        <w:t xml:space="preserve"> the other card would be “A skyscraper</w:t>
      </w:r>
      <w:r w:rsidR="006E0A17">
        <w:rPr>
          <w:rFonts w:ascii="Times New Roman" w:hAnsi="Times New Roman" w:cs="Times New Roman"/>
          <w:bCs/>
        </w:rPr>
        <w:t>”. The</w:t>
      </w:r>
      <w:r w:rsidR="009C3F05">
        <w:rPr>
          <w:rFonts w:ascii="Times New Roman" w:hAnsi="Times New Roman" w:cs="Times New Roman"/>
          <w:bCs/>
        </w:rPr>
        <w:t xml:space="preserve"> AFL in my plenary was random partners</w:t>
      </w:r>
      <w:r w:rsidR="00154052">
        <w:rPr>
          <w:rFonts w:ascii="Times New Roman" w:hAnsi="Times New Roman" w:cs="Times New Roman"/>
          <w:bCs/>
        </w:rPr>
        <w:t xml:space="preserve"> and </w:t>
      </w:r>
      <w:r w:rsidR="009C3F05">
        <w:rPr>
          <w:rFonts w:ascii="Times New Roman" w:hAnsi="Times New Roman" w:cs="Times New Roman"/>
          <w:bCs/>
        </w:rPr>
        <w:t>random person to answer</w:t>
      </w:r>
      <w:r w:rsidR="00154052">
        <w:rPr>
          <w:rFonts w:ascii="Times New Roman" w:hAnsi="Times New Roman" w:cs="Times New Roman"/>
          <w:bCs/>
        </w:rPr>
        <w:t>.</w:t>
      </w:r>
      <w:r w:rsidR="009C3F05">
        <w:rPr>
          <w:rFonts w:ascii="Times New Roman" w:hAnsi="Times New Roman" w:cs="Times New Roman"/>
          <w:bCs/>
        </w:rPr>
        <w:t xml:space="preserve"> I think this was </w:t>
      </w:r>
      <w:r w:rsidR="006E0A17">
        <w:rPr>
          <w:rFonts w:ascii="Times New Roman" w:hAnsi="Times New Roman" w:cs="Times New Roman"/>
          <w:bCs/>
        </w:rPr>
        <w:t xml:space="preserve">a strong AFL approach as </w:t>
      </w:r>
      <w:r w:rsidR="004411D1">
        <w:rPr>
          <w:rFonts w:ascii="Times New Roman" w:hAnsi="Times New Roman" w:cs="Times New Roman"/>
          <w:bCs/>
        </w:rPr>
        <w:t xml:space="preserve">no learner </w:t>
      </w:r>
      <w:r w:rsidR="00B07598">
        <w:rPr>
          <w:rFonts w:ascii="Times New Roman" w:hAnsi="Times New Roman" w:cs="Times New Roman"/>
          <w:bCs/>
        </w:rPr>
        <w:t xml:space="preserve">will know </w:t>
      </w:r>
      <w:r w:rsidR="004411D1">
        <w:rPr>
          <w:rFonts w:ascii="Times New Roman" w:hAnsi="Times New Roman" w:cs="Times New Roman"/>
          <w:bCs/>
        </w:rPr>
        <w:t>who they were going to be partnered with. This mean</w:t>
      </w:r>
      <w:r w:rsidR="00B07598">
        <w:rPr>
          <w:rFonts w:ascii="Times New Roman" w:hAnsi="Times New Roman" w:cs="Times New Roman"/>
          <w:bCs/>
        </w:rPr>
        <w:t>s</w:t>
      </w:r>
      <w:r w:rsidR="004411D1">
        <w:rPr>
          <w:rFonts w:ascii="Times New Roman" w:hAnsi="Times New Roman" w:cs="Times New Roman"/>
          <w:bCs/>
        </w:rPr>
        <w:t xml:space="preserve"> </w:t>
      </w:r>
      <w:r w:rsidR="004411D1" w:rsidRPr="002C5DC0">
        <w:rPr>
          <w:rFonts w:ascii="Times New Roman" w:hAnsi="Times New Roman" w:cs="Times New Roman"/>
          <w:bCs/>
        </w:rPr>
        <w:t xml:space="preserve">all the learners </w:t>
      </w:r>
      <w:r w:rsidR="00B07598" w:rsidRPr="002C5DC0">
        <w:rPr>
          <w:rFonts w:ascii="Times New Roman" w:hAnsi="Times New Roman" w:cs="Times New Roman"/>
          <w:bCs/>
        </w:rPr>
        <w:t>will be</w:t>
      </w:r>
      <w:r w:rsidR="004411D1" w:rsidRPr="002C5DC0">
        <w:rPr>
          <w:rFonts w:ascii="Times New Roman" w:hAnsi="Times New Roman" w:cs="Times New Roman"/>
          <w:bCs/>
        </w:rPr>
        <w:t xml:space="preserve"> engaged throughout the plenary and w</w:t>
      </w:r>
      <w:r w:rsidR="00B07598" w:rsidRPr="002C5DC0">
        <w:rPr>
          <w:rFonts w:ascii="Times New Roman" w:hAnsi="Times New Roman" w:cs="Times New Roman"/>
          <w:bCs/>
        </w:rPr>
        <w:t>ill be</w:t>
      </w:r>
      <w:r w:rsidR="004411D1" w:rsidRPr="002C5DC0">
        <w:rPr>
          <w:rFonts w:ascii="Times New Roman" w:hAnsi="Times New Roman" w:cs="Times New Roman"/>
          <w:bCs/>
        </w:rPr>
        <w:t xml:space="preserve"> listening. It </w:t>
      </w:r>
      <w:r w:rsidR="00B07598" w:rsidRPr="002C5DC0">
        <w:rPr>
          <w:rFonts w:ascii="Times New Roman" w:hAnsi="Times New Roman" w:cs="Times New Roman"/>
          <w:bCs/>
        </w:rPr>
        <w:t>also giv</w:t>
      </w:r>
      <w:r w:rsidR="004411D1" w:rsidRPr="002C5DC0">
        <w:rPr>
          <w:rFonts w:ascii="Times New Roman" w:hAnsi="Times New Roman" w:cs="Times New Roman"/>
          <w:bCs/>
        </w:rPr>
        <w:t>e</w:t>
      </w:r>
      <w:r w:rsidR="00B07598" w:rsidRPr="002C5DC0">
        <w:rPr>
          <w:rFonts w:ascii="Times New Roman" w:hAnsi="Times New Roman" w:cs="Times New Roman"/>
          <w:bCs/>
        </w:rPr>
        <w:t>s</w:t>
      </w:r>
      <w:r w:rsidR="004411D1" w:rsidRPr="002C5DC0">
        <w:rPr>
          <w:rFonts w:ascii="Times New Roman" w:hAnsi="Times New Roman" w:cs="Times New Roman"/>
          <w:bCs/>
        </w:rPr>
        <w:t xml:space="preserve"> everyone the chance to get involved. The plenary links to previous learning of similes.</w:t>
      </w:r>
      <w:r w:rsidR="0027128B" w:rsidRPr="002C5DC0">
        <w:rPr>
          <w:rFonts w:ascii="Times New Roman" w:hAnsi="Times New Roman" w:cs="Times New Roman"/>
          <w:bCs/>
        </w:rPr>
        <w:t xml:space="preserve"> Applying Donaldson’s twelve pedagogical principles</w:t>
      </w:r>
      <w:r w:rsidR="00B22413" w:rsidRPr="002C5DC0">
        <w:rPr>
          <w:rFonts w:ascii="Times New Roman" w:hAnsi="Times New Roman" w:cs="Times New Roman"/>
          <w:bCs/>
        </w:rPr>
        <w:t xml:space="preserve"> </w:t>
      </w:r>
      <w:r w:rsidR="0027128B" w:rsidRPr="002C5DC0">
        <w:rPr>
          <w:rFonts w:ascii="Times New Roman" w:hAnsi="Times New Roman" w:cs="Times New Roman"/>
          <w:bCs/>
        </w:rPr>
        <w:t>in</w:t>
      </w:r>
      <w:r w:rsidR="00B22413" w:rsidRPr="002C5DC0">
        <w:rPr>
          <w:rFonts w:ascii="Times New Roman" w:hAnsi="Times New Roman" w:cs="Times New Roman"/>
          <w:bCs/>
        </w:rPr>
        <w:t xml:space="preserve"> this lesson I am encouraging learners to take responsibility of their own learning</w:t>
      </w:r>
      <w:r w:rsidR="0027128B" w:rsidRPr="002C5DC0">
        <w:rPr>
          <w:rFonts w:ascii="Times New Roman" w:hAnsi="Times New Roman" w:cs="Times New Roman"/>
          <w:bCs/>
        </w:rPr>
        <w:t xml:space="preserve"> by allowing them to create their letters independently. I am</w:t>
      </w:r>
      <w:r w:rsidR="00B22413" w:rsidRPr="002C5DC0">
        <w:rPr>
          <w:rFonts w:ascii="Times New Roman" w:hAnsi="Times New Roman" w:cs="Times New Roman"/>
          <w:bCs/>
        </w:rPr>
        <w:t xml:space="preserve"> </w:t>
      </w:r>
      <w:r w:rsidR="00750508" w:rsidRPr="002C5DC0">
        <w:rPr>
          <w:rFonts w:ascii="Times New Roman" w:hAnsi="Times New Roman" w:cs="Times New Roman"/>
          <w:bCs/>
        </w:rPr>
        <w:t>promoting problem solving, creative and critical thinking</w:t>
      </w:r>
      <w:r w:rsidR="0027128B" w:rsidRPr="002C5DC0">
        <w:rPr>
          <w:rFonts w:ascii="Times New Roman" w:hAnsi="Times New Roman" w:cs="Times New Roman"/>
          <w:bCs/>
        </w:rPr>
        <w:t xml:space="preserve"> by encouraging learners to write in the style of one of the characters. I am</w:t>
      </w:r>
      <w:r w:rsidR="00750508" w:rsidRPr="002C5DC0">
        <w:rPr>
          <w:rFonts w:ascii="Times New Roman" w:hAnsi="Times New Roman" w:cs="Times New Roman"/>
          <w:bCs/>
        </w:rPr>
        <w:t xml:space="preserve"> </w:t>
      </w:r>
      <w:r w:rsidR="00B22413" w:rsidRPr="002C5DC0">
        <w:rPr>
          <w:rFonts w:ascii="Times New Roman" w:hAnsi="Times New Roman" w:cs="Times New Roman"/>
          <w:bCs/>
        </w:rPr>
        <w:t xml:space="preserve">building on previous knowledge and experience to engage </w:t>
      </w:r>
      <w:r w:rsidR="00B22413" w:rsidRPr="002C5DC0">
        <w:rPr>
          <w:rFonts w:ascii="Times New Roman" w:hAnsi="Times New Roman" w:cs="Times New Roman"/>
          <w:bCs/>
        </w:rPr>
        <w:lastRenderedPageBreak/>
        <w:t>interest</w:t>
      </w:r>
      <w:r w:rsidR="0027128B" w:rsidRPr="002C5DC0">
        <w:rPr>
          <w:rFonts w:ascii="Times New Roman" w:hAnsi="Times New Roman" w:cs="Times New Roman"/>
          <w:bCs/>
        </w:rPr>
        <w:t xml:space="preserve"> as I know the learners are all very engaged with the book</w:t>
      </w:r>
      <w:r w:rsidR="00750508" w:rsidRPr="002C5DC0">
        <w:rPr>
          <w:rFonts w:ascii="Times New Roman" w:hAnsi="Times New Roman" w:cs="Times New Roman"/>
          <w:bCs/>
        </w:rPr>
        <w:t xml:space="preserve"> </w:t>
      </w:r>
      <w:r w:rsidR="0027128B" w:rsidRPr="002C5DC0">
        <w:rPr>
          <w:rFonts w:ascii="Times New Roman" w:hAnsi="Times New Roman" w:cs="Times New Roman"/>
          <w:bCs/>
        </w:rPr>
        <w:t xml:space="preserve">and we have focused on it before </w:t>
      </w:r>
      <w:r w:rsidR="00750508" w:rsidRPr="002C5DC0">
        <w:rPr>
          <w:rFonts w:ascii="Times New Roman" w:hAnsi="Times New Roman" w:cs="Times New Roman"/>
          <w:bCs/>
        </w:rPr>
        <w:t>and using assessment for learning to accelerate progress</w:t>
      </w:r>
      <w:r w:rsidR="0027128B" w:rsidRPr="002C5DC0">
        <w:rPr>
          <w:rFonts w:ascii="Times New Roman" w:hAnsi="Times New Roman" w:cs="Times New Roman"/>
          <w:bCs/>
        </w:rPr>
        <w:t xml:space="preserve"> throughout. [</w:t>
      </w:r>
      <w:r w:rsidR="002C5DC0" w:rsidRPr="002C5DC0">
        <w:rPr>
          <w:rFonts w:ascii="Times New Roman" w:hAnsi="Times New Roman" w:cs="Times New Roman"/>
          <w:bCs/>
        </w:rPr>
        <w:t>17</w:t>
      </w:r>
      <w:r w:rsidR="0027128B" w:rsidRPr="002C5DC0">
        <w:rPr>
          <w:rFonts w:ascii="Times New Roman" w:hAnsi="Times New Roman" w:cs="Times New Roman"/>
          <w:bCs/>
        </w:rPr>
        <w:t>]</w:t>
      </w:r>
    </w:p>
    <w:p w14:paraId="389AD36D" w14:textId="77777777" w:rsidR="00011DED" w:rsidRDefault="00011DED" w:rsidP="004B68AE">
      <w:pPr>
        <w:spacing w:line="360" w:lineRule="auto"/>
        <w:ind w:left="0" w:right="268" w:firstLine="0"/>
        <w:rPr>
          <w:rFonts w:ascii="Times New Roman" w:hAnsi="Times New Roman" w:cs="Times New Roman"/>
          <w:bCs/>
        </w:rPr>
      </w:pPr>
    </w:p>
    <w:p w14:paraId="5085CEEE" w14:textId="13B10837" w:rsidR="008D49C2" w:rsidRDefault="00BF743A" w:rsidP="004B68AE">
      <w:pPr>
        <w:spacing w:line="360" w:lineRule="auto"/>
        <w:ind w:left="0" w:right="268" w:firstLine="0"/>
        <w:rPr>
          <w:rFonts w:ascii="Times New Roman" w:hAnsi="Times New Roman" w:cs="Times New Roman"/>
          <w:bCs/>
        </w:rPr>
      </w:pPr>
      <w:r>
        <w:rPr>
          <w:rFonts w:ascii="Times New Roman" w:hAnsi="Times New Roman" w:cs="Times New Roman"/>
          <w:bCs/>
        </w:rPr>
        <w:t xml:space="preserve">My plan for humanities </w:t>
      </w:r>
      <w:r w:rsidR="004C075D">
        <w:rPr>
          <w:rFonts w:ascii="Times New Roman" w:hAnsi="Times New Roman" w:cs="Times New Roman"/>
          <w:bCs/>
        </w:rPr>
        <w:t>was</w:t>
      </w:r>
      <w:r>
        <w:rPr>
          <w:rFonts w:ascii="Times New Roman" w:hAnsi="Times New Roman" w:cs="Times New Roman"/>
          <w:bCs/>
        </w:rPr>
        <w:t xml:space="preserve"> The Aztecs, </w:t>
      </w:r>
      <w:r w:rsidR="008151D7">
        <w:rPr>
          <w:rFonts w:ascii="Times New Roman" w:hAnsi="Times New Roman" w:cs="Times New Roman"/>
          <w:bCs/>
        </w:rPr>
        <w:t xml:space="preserve">the focus of the lesson </w:t>
      </w:r>
      <w:r w:rsidR="004C075D">
        <w:rPr>
          <w:rFonts w:ascii="Times New Roman" w:hAnsi="Times New Roman" w:cs="Times New Roman"/>
          <w:bCs/>
        </w:rPr>
        <w:t>is</w:t>
      </w:r>
      <w:r w:rsidR="008151D7">
        <w:rPr>
          <w:rFonts w:ascii="Times New Roman" w:hAnsi="Times New Roman" w:cs="Times New Roman"/>
          <w:bCs/>
        </w:rPr>
        <w:t xml:space="preserve"> for learners to create an acrostic poem about the Aztec period. </w:t>
      </w:r>
      <w:r w:rsidR="002F47F4">
        <w:rPr>
          <w:rFonts w:ascii="Times New Roman" w:hAnsi="Times New Roman" w:cs="Times New Roman"/>
          <w:bCs/>
        </w:rPr>
        <w:t xml:space="preserve">The learning objective </w:t>
      </w:r>
      <w:r w:rsidR="004C075D">
        <w:rPr>
          <w:rFonts w:ascii="Times New Roman" w:hAnsi="Times New Roman" w:cs="Times New Roman"/>
          <w:bCs/>
        </w:rPr>
        <w:t>is</w:t>
      </w:r>
      <w:r w:rsidR="002F47F4">
        <w:rPr>
          <w:rFonts w:ascii="Times New Roman" w:hAnsi="Times New Roman" w:cs="Times New Roman"/>
          <w:bCs/>
        </w:rPr>
        <w:t xml:space="preserve"> </w:t>
      </w:r>
      <w:r w:rsidR="002F47F4">
        <w:rPr>
          <w:rFonts w:ascii="Times New Roman" w:hAnsi="Times New Roman" w:cs="Times New Roman"/>
          <w:bCs/>
          <w:lang w:val="cy-GB"/>
        </w:rPr>
        <w:t>t</w:t>
      </w:r>
      <w:r w:rsidR="002F47F4" w:rsidRPr="002F47F4">
        <w:rPr>
          <w:rFonts w:ascii="Times New Roman" w:hAnsi="Times New Roman" w:cs="Times New Roman"/>
          <w:bCs/>
          <w:lang w:val="cy-GB"/>
        </w:rPr>
        <w:t xml:space="preserve">o </w:t>
      </w:r>
      <w:r w:rsidR="002F47F4" w:rsidRPr="00953A18">
        <w:rPr>
          <w:rFonts w:ascii="Times New Roman" w:hAnsi="Times New Roman" w:cs="Times New Roman"/>
          <w:bCs/>
          <w:lang w:val="cy-GB"/>
        </w:rPr>
        <w:t>make and record observations and findings</w:t>
      </w:r>
      <w:r w:rsidR="002F47F4" w:rsidRPr="002F47F4">
        <w:rPr>
          <w:rFonts w:ascii="Times New Roman" w:hAnsi="Times New Roman" w:cs="Times New Roman"/>
          <w:bCs/>
          <w:lang w:val="cy-GB"/>
        </w:rPr>
        <w:t xml:space="preserve"> about the aztec period</w:t>
      </w:r>
      <w:r w:rsidR="002F47F4" w:rsidRPr="00953A18">
        <w:rPr>
          <w:rFonts w:ascii="Times New Roman" w:hAnsi="Times New Roman" w:cs="Times New Roman"/>
          <w:bCs/>
          <w:lang w:val="cy-GB"/>
        </w:rPr>
        <w:t>, using digital and other methods</w:t>
      </w:r>
      <w:r w:rsidR="002F47F4" w:rsidRPr="002F47F4">
        <w:rPr>
          <w:rFonts w:ascii="Times New Roman" w:hAnsi="Times New Roman" w:cs="Times New Roman"/>
          <w:bCs/>
          <w:lang w:val="cy-GB"/>
        </w:rPr>
        <w:t>.</w:t>
      </w:r>
      <w:r w:rsidR="002F47F4">
        <w:rPr>
          <w:rFonts w:ascii="Times New Roman" w:hAnsi="Times New Roman" w:cs="Times New Roman"/>
          <w:bCs/>
          <w:lang w:val="cy-GB"/>
        </w:rPr>
        <w:t xml:space="preserve"> </w:t>
      </w:r>
      <w:r w:rsidR="005E5008">
        <w:rPr>
          <w:rFonts w:ascii="Times New Roman" w:hAnsi="Times New Roman" w:cs="Times New Roman"/>
          <w:bCs/>
          <w:lang w:val="cy-GB"/>
        </w:rPr>
        <w:t xml:space="preserve">The sucsess criteria </w:t>
      </w:r>
      <w:r w:rsidR="00011DED">
        <w:rPr>
          <w:rFonts w:ascii="Times New Roman" w:hAnsi="Times New Roman" w:cs="Times New Roman"/>
          <w:bCs/>
          <w:lang w:val="cy-GB"/>
        </w:rPr>
        <w:t xml:space="preserve">for this lesson </w:t>
      </w:r>
      <w:r w:rsidR="004C075D">
        <w:rPr>
          <w:rFonts w:ascii="Times New Roman" w:hAnsi="Times New Roman" w:cs="Times New Roman"/>
          <w:bCs/>
          <w:lang w:val="cy-GB"/>
        </w:rPr>
        <w:t>is</w:t>
      </w:r>
      <w:r w:rsidR="005E5008">
        <w:rPr>
          <w:rFonts w:ascii="Times New Roman" w:hAnsi="Times New Roman" w:cs="Times New Roman"/>
          <w:bCs/>
          <w:lang w:val="cy-GB"/>
        </w:rPr>
        <w:t xml:space="preserve"> “</w:t>
      </w:r>
      <w:r w:rsidR="005E5008" w:rsidRPr="005E5008">
        <w:rPr>
          <w:rFonts w:ascii="Times New Roman" w:hAnsi="Times New Roman" w:cs="Times New Roman"/>
          <w:bCs/>
          <w:lang w:val="cy-GB"/>
        </w:rPr>
        <w:t>I can make and record my observations in a variety of ways</w:t>
      </w:r>
      <w:r w:rsidR="005E5008">
        <w:rPr>
          <w:rFonts w:ascii="Times New Roman" w:hAnsi="Times New Roman" w:cs="Times New Roman"/>
          <w:bCs/>
          <w:lang w:val="cy-GB"/>
        </w:rPr>
        <w:t xml:space="preserve">, </w:t>
      </w:r>
      <w:r w:rsidR="005E5008" w:rsidRPr="005E5008">
        <w:rPr>
          <w:rFonts w:ascii="Times New Roman" w:hAnsi="Times New Roman" w:cs="Times New Roman"/>
          <w:bCs/>
          <w:lang w:val="cy-GB"/>
        </w:rPr>
        <w:t xml:space="preserve">I can </w:t>
      </w:r>
      <w:r w:rsidR="005E5008" w:rsidRPr="005E5008">
        <w:rPr>
          <w:rFonts w:ascii="Times New Roman" w:hAnsi="Times New Roman" w:cs="Times New Roman"/>
          <w:bCs/>
        </w:rPr>
        <w:t>use an internet browser independently</w:t>
      </w:r>
      <w:r w:rsidR="005E5008">
        <w:rPr>
          <w:rFonts w:ascii="Times New Roman" w:hAnsi="Times New Roman" w:cs="Times New Roman"/>
          <w:bCs/>
        </w:rPr>
        <w:t xml:space="preserve"> and </w:t>
      </w:r>
      <w:r w:rsidR="005E5008" w:rsidRPr="005E5008">
        <w:rPr>
          <w:rFonts w:ascii="Times New Roman" w:hAnsi="Times New Roman" w:cs="Times New Roman"/>
          <w:bCs/>
          <w:lang w:val="cy-GB"/>
        </w:rPr>
        <w:t>I can experince using a range of different visual, oral, written and physical sources.</w:t>
      </w:r>
      <w:r w:rsidR="005E5008">
        <w:rPr>
          <w:rFonts w:ascii="Times New Roman" w:hAnsi="Times New Roman" w:cs="Times New Roman"/>
          <w:bCs/>
          <w:lang w:val="cy-GB"/>
        </w:rPr>
        <w:t>”</w:t>
      </w:r>
      <w:r w:rsidR="008151D7">
        <w:rPr>
          <w:rFonts w:ascii="Times New Roman" w:hAnsi="Times New Roman" w:cs="Times New Roman"/>
          <w:bCs/>
        </w:rPr>
        <w:t xml:space="preserve">I </w:t>
      </w:r>
      <w:r w:rsidR="004C075D">
        <w:rPr>
          <w:rFonts w:ascii="Times New Roman" w:hAnsi="Times New Roman" w:cs="Times New Roman"/>
          <w:bCs/>
        </w:rPr>
        <w:t>will start</w:t>
      </w:r>
      <w:r w:rsidR="008151D7">
        <w:rPr>
          <w:rFonts w:ascii="Times New Roman" w:hAnsi="Times New Roman" w:cs="Times New Roman"/>
          <w:bCs/>
        </w:rPr>
        <w:t xml:space="preserve"> of the lesson by asking the children “Who were the Aztecs?” the</w:t>
      </w:r>
      <w:r w:rsidR="004C075D">
        <w:rPr>
          <w:rFonts w:ascii="Times New Roman" w:hAnsi="Times New Roman" w:cs="Times New Roman"/>
          <w:bCs/>
        </w:rPr>
        <w:t>n will</w:t>
      </w:r>
      <w:r w:rsidR="008151D7">
        <w:rPr>
          <w:rFonts w:ascii="Times New Roman" w:hAnsi="Times New Roman" w:cs="Times New Roman"/>
          <w:bCs/>
        </w:rPr>
        <w:t xml:space="preserve"> use the AFL strategy basketball not Ping-Pong, I knew this lesson didn’t link to previous learning but thought the children might have some ideas</w:t>
      </w:r>
      <w:r w:rsidR="002F47F4">
        <w:rPr>
          <w:rFonts w:ascii="Times New Roman" w:hAnsi="Times New Roman" w:cs="Times New Roman"/>
          <w:bCs/>
        </w:rPr>
        <w:t xml:space="preserve"> on who the Aztecs were.</w:t>
      </w:r>
      <w:r w:rsidR="008151D7">
        <w:rPr>
          <w:rFonts w:ascii="Times New Roman" w:hAnsi="Times New Roman" w:cs="Times New Roman"/>
          <w:bCs/>
        </w:rPr>
        <w:t xml:space="preserve"> </w:t>
      </w:r>
      <w:r w:rsidR="008151D7" w:rsidRPr="008151D7">
        <w:rPr>
          <w:rFonts w:ascii="Times New Roman" w:hAnsi="Times New Roman" w:cs="Times New Roman"/>
          <w:bCs/>
        </w:rPr>
        <w:t xml:space="preserve">I </w:t>
      </w:r>
      <w:r w:rsidR="004C075D">
        <w:rPr>
          <w:rFonts w:ascii="Times New Roman" w:hAnsi="Times New Roman" w:cs="Times New Roman"/>
          <w:bCs/>
        </w:rPr>
        <w:t xml:space="preserve">decided to use </w:t>
      </w:r>
      <w:r w:rsidR="008151D7" w:rsidRPr="008151D7">
        <w:rPr>
          <w:rFonts w:ascii="Times New Roman" w:hAnsi="Times New Roman" w:cs="Times New Roman"/>
          <w:bCs/>
        </w:rPr>
        <w:t xml:space="preserve">basketball not Ping-Pong as I believe this AFL strategy is important as you are engaging the class not just one individual and helps other learners engage with the </w:t>
      </w:r>
      <w:r w:rsidR="00BD7553" w:rsidRPr="008151D7">
        <w:rPr>
          <w:rFonts w:ascii="Times New Roman" w:hAnsi="Times New Roman" w:cs="Times New Roman"/>
          <w:bCs/>
        </w:rPr>
        <w:t>discussion.</w:t>
      </w:r>
      <w:r w:rsidR="00BD7553">
        <w:rPr>
          <w:rFonts w:ascii="Times New Roman" w:hAnsi="Times New Roman" w:cs="Times New Roman"/>
          <w:bCs/>
        </w:rPr>
        <w:t xml:space="preserve"> When</w:t>
      </w:r>
      <w:r w:rsidR="008151D7">
        <w:rPr>
          <w:rFonts w:ascii="Times New Roman" w:hAnsi="Times New Roman" w:cs="Times New Roman"/>
          <w:bCs/>
        </w:rPr>
        <w:t xml:space="preserve"> this discussion </w:t>
      </w:r>
      <w:r w:rsidR="00BD7553">
        <w:rPr>
          <w:rFonts w:ascii="Times New Roman" w:hAnsi="Times New Roman" w:cs="Times New Roman"/>
          <w:bCs/>
        </w:rPr>
        <w:t>ended,</w:t>
      </w:r>
      <w:r w:rsidR="008151D7">
        <w:rPr>
          <w:rFonts w:ascii="Times New Roman" w:hAnsi="Times New Roman" w:cs="Times New Roman"/>
          <w:bCs/>
        </w:rPr>
        <w:t xml:space="preserve"> I </w:t>
      </w:r>
      <w:r w:rsidR="004C075D">
        <w:rPr>
          <w:rFonts w:ascii="Times New Roman" w:hAnsi="Times New Roman" w:cs="Times New Roman"/>
          <w:bCs/>
        </w:rPr>
        <w:t xml:space="preserve">will then </w:t>
      </w:r>
      <w:r w:rsidR="008151D7">
        <w:rPr>
          <w:rFonts w:ascii="Times New Roman" w:hAnsi="Times New Roman" w:cs="Times New Roman"/>
          <w:bCs/>
        </w:rPr>
        <w:t xml:space="preserve">show the learners a PowerPoint introducing the </w:t>
      </w:r>
      <w:r w:rsidR="00BD7553">
        <w:rPr>
          <w:rFonts w:ascii="Times New Roman" w:hAnsi="Times New Roman" w:cs="Times New Roman"/>
          <w:bCs/>
        </w:rPr>
        <w:t>Azte</w:t>
      </w:r>
      <w:r w:rsidR="004C075D">
        <w:rPr>
          <w:rFonts w:ascii="Times New Roman" w:hAnsi="Times New Roman" w:cs="Times New Roman"/>
          <w:bCs/>
        </w:rPr>
        <w:t>cs. Following up by asking an</w:t>
      </w:r>
      <w:r w:rsidR="00BD7553">
        <w:rPr>
          <w:rFonts w:ascii="Times New Roman" w:hAnsi="Times New Roman" w:cs="Times New Roman"/>
          <w:bCs/>
        </w:rPr>
        <w:t xml:space="preserve"> open question “What type of poem could we make about the Aztecs?” </w:t>
      </w:r>
      <w:r w:rsidR="002866BB">
        <w:rPr>
          <w:rFonts w:ascii="Times New Roman" w:hAnsi="Times New Roman" w:cs="Times New Roman"/>
          <w:bCs/>
        </w:rPr>
        <w:t xml:space="preserve">this </w:t>
      </w:r>
      <w:r w:rsidR="00BD7553">
        <w:rPr>
          <w:rFonts w:ascii="Times New Roman" w:hAnsi="Times New Roman" w:cs="Times New Roman"/>
          <w:bCs/>
        </w:rPr>
        <w:t>link</w:t>
      </w:r>
      <w:r w:rsidR="002866BB">
        <w:rPr>
          <w:rFonts w:ascii="Times New Roman" w:hAnsi="Times New Roman" w:cs="Times New Roman"/>
          <w:bCs/>
        </w:rPr>
        <w:t>s</w:t>
      </w:r>
      <w:r w:rsidR="00BD7553">
        <w:rPr>
          <w:rFonts w:ascii="Times New Roman" w:hAnsi="Times New Roman" w:cs="Times New Roman"/>
          <w:bCs/>
        </w:rPr>
        <w:t xml:space="preserve"> to previous learning as they had been focusing on acrostic poems</w:t>
      </w:r>
      <w:r w:rsidR="002866BB">
        <w:rPr>
          <w:rFonts w:ascii="Times New Roman" w:hAnsi="Times New Roman" w:cs="Times New Roman"/>
          <w:bCs/>
        </w:rPr>
        <w:t xml:space="preserve"> last term</w:t>
      </w:r>
      <w:r w:rsidR="00BD7553">
        <w:rPr>
          <w:rFonts w:ascii="Times New Roman" w:hAnsi="Times New Roman" w:cs="Times New Roman"/>
          <w:bCs/>
        </w:rPr>
        <w:t>.</w:t>
      </w:r>
      <w:r w:rsidR="002D4DA0">
        <w:rPr>
          <w:rFonts w:ascii="Times New Roman" w:hAnsi="Times New Roman" w:cs="Times New Roman"/>
          <w:bCs/>
        </w:rPr>
        <w:t xml:space="preserve"> For this question I </w:t>
      </w:r>
      <w:r w:rsidR="004C075D">
        <w:rPr>
          <w:rFonts w:ascii="Times New Roman" w:hAnsi="Times New Roman" w:cs="Times New Roman"/>
          <w:bCs/>
        </w:rPr>
        <w:t xml:space="preserve">will use </w:t>
      </w:r>
      <w:r w:rsidR="002D4DA0">
        <w:rPr>
          <w:rFonts w:ascii="Times New Roman" w:hAnsi="Times New Roman" w:cs="Times New Roman"/>
          <w:bCs/>
        </w:rPr>
        <w:t xml:space="preserve">lollipop sticks as an AFL strategy </w:t>
      </w:r>
      <w:r w:rsidR="002D4DA0" w:rsidRPr="002D4DA0">
        <w:rPr>
          <w:rFonts w:ascii="Times New Roman" w:hAnsi="Times New Roman" w:cs="Times New Roman"/>
          <w:bCs/>
        </w:rPr>
        <w:t>I think lollipop sticks are one of the best AFL strategies as they engage every learner in the room. This happens because each leaner has a chance of being picked out therefore e</w:t>
      </w:r>
      <w:r w:rsidR="002866BB">
        <w:rPr>
          <w:rFonts w:ascii="Times New Roman" w:hAnsi="Times New Roman" w:cs="Times New Roman"/>
          <w:bCs/>
        </w:rPr>
        <w:t>veryone</w:t>
      </w:r>
      <w:r w:rsidR="002D4DA0" w:rsidRPr="002D4DA0">
        <w:rPr>
          <w:rFonts w:ascii="Times New Roman" w:hAnsi="Times New Roman" w:cs="Times New Roman"/>
          <w:bCs/>
        </w:rPr>
        <w:t xml:space="preserve"> must listen and engage in case they are picked out. Lollipop sticks also give learners who wouldn’t normally put their hands up a chance to answer</w:t>
      </w:r>
      <w:r w:rsidR="001F161E">
        <w:rPr>
          <w:rFonts w:ascii="Times New Roman" w:hAnsi="Times New Roman" w:cs="Times New Roman"/>
          <w:bCs/>
        </w:rPr>
        <w:t xml:space="preserve">, </w:t>
      </w:r>
      <w:r w:rsidR="00840F54">
        <w:rPr>
          <w:rFonts w:ascii="Times New Roman" w:hAnsi="Times New Roman" w:cs="Times New Roman"/>
          <w:bCs/>
        </w:rPr>
        <w:t>referring</w:t>
      </w:r>
      <w:r w:rsidR="001F161E">
        <w:rPr>
          <w:rFonts w:ascii="Times New Roman" w:hAnsi="Times New Roman" w:cs="Times New Roman"/>
          <w:bCs/>
        </w:rPr>
        <w:t xml:space="preserve"> to my literature review when</w:t>
      </w:r>
      <w:r w:rsidR="001F161E" w:rsidRPr="001F161E">
        <w:rPr>
          <w:rFonts w:ascii="Times New Roman" w:hAnsi="Times New Roman" w:cs="Times New Roman"/>
          <w:bCs/>
        </w:rPr>
        <w:t xml:space="preserve"> Dylan Wiliam suggest that one quarter of students constantly put their hands up. </w:t>
      </w:r>
      <w:r w:rsidR="002D4DA0" w:rsidRPr="002D4DA0">
        <w:rPr>
          <w:rFonts w:ascii="Times New Roman" w:hAnsi="Times New Roman" w:cs="Times New Roman"/>
          <w:bCs/>
        </w:rPr>
        <w:t xml:space="preserve"> </w:t>
      </w:r>
      <w:r w:rsidR="002D4DA0">
        <w:rPr>
          <w:rFonts w:ascii="Times New Roman" w:hAnsi="Times New Roman" w:cs="Times New Roman"/>
          <w:bCs/>
        </w:rPr>
        <w:t xml:space="preserve">Other </w:t>
      </w:r>
      <w:r w:rsidR="002D4DA0" w:rsidRPr="002D4DA0">
        <w:rPr>
          <w:rFonts w:ascii="Times New Roman" w:hAnsi="Times New Roman" w:cs="Times New Roman"/>
          <w:bCs/>
        </w:rPr>
        <w:t>learners may not put their hands up because they don’t feel confident however they may know the answer so using lollipop sticks gives everybody a fair chance of answering</w:t>
      </w:r>
      <w:r w:rsidR="002D4DA0">
        <w:rPr>
          <w:rFonts w:ascii="Times New Roman" w:hAnsi="Times New Roman" w:cs="Times New Roman"/>
          <w:bCs/>
        </w:rPr>
        <w:t xml:space="preserve">. </w:t>
      </w:r>
      <w:r w:rsidR="004C075D">
        <w:rPr>
          <w:rFonts w:ascii="Times New Roman" w:hAnsi="Times New Roman" w:cs="Times New Roman"/>
          <w:bCs/>
        </w:rPr>
        <w:t>I used</w:t>
      </w:r>
      <w:r w:rsidR="00BD7553">
        <w:rPr>
          <w:rFonts w:ascii="Times New Roman" w:hAnsi="Times New Roman" w:cs="Times New Roman"/>
          <w:bCs/>
        </w:rPr>
        <w:t xml:space="preserve"> lollipop sticks to pick out some individuals. For the main task the children </w:t>
      </w:r>
      <w:r w:rsidR="004C075D">
        <w:rPr>
          <w:rFonts w:ascii="Times New Roman" w:hAnsi="Times New Roman" w:cs="Times New Roman"/>
          <w:bCs/>
        </w:rPr>
        <w:t>will have</w:t>
      </w:r>
      <w:r w:rsidR="00BD7553">
        <w:rPr>
          <w:rFonts w:ascii="Times New Roman" w:hAnsi="Times New Roman" w:cs="Times New Roman"/>
          <w:bCs/>
        </w:rPr>
        <w:t xml:space="preserve"> to research on I-pads </w:t>
      </w:r>
      <w:r w:rsidR="002F47F4">
        <w:rPr>
          <w:rFonts w:ascii="Times New Roman" w:hAnsi="Times New Roman" w:cs="Times New Roman"/>
          <w:bCs/>
        </w:rPr>
        <w:t xml:space="preserve">and gather </w:t>
      </w:r>
      <w:r w:rsidR="00BD7553">
        <w:rPr>
          <w:rFonts w:ascii="Times New Roman" w:hAnsi="Times New Roman" w:cs="Times New Roman"/>
          <w:bCs/>
        </w:rPr>
        <w:t xml:space="preserve">some facts about the Aztec period and create their poem. </w:t>
      </w:r>
      <w:r w:rsidR="003410D0">
        <w:rPr>
          <w:rFonts w:ascii="Times New Roman" w:hAnsi="Times New Roman" w:cs="Times New Roman"/>
          <w:bCs/>
        </w:rPr>
        <w:t xml:space="preserve">For this task I </w:t>
      </w:r>
      <w:r w:rsidR="004C075D">
        <w:rPr>
          <w:rFonts w:ascii="Times New Roman" w:hAnsi="Times New Roman" w:cs="Times New Roman"/>
          <w:bCs/>
        </w:rPr>
        <w:t>will use</w:t>
      </w:r>
      <w:r w:rsidR="003410D0">
        <w:rPr>
          <w:rFonts w:ascii="Times New Roman" w:hAnsi="Times New Roman" w:cs="Times New Roman"/>
          <w:bCs/>
        </w:rPr>
        <w:t xml:space="preserve"> </w:t>
      </w:r>
      <w:r w:rsidR="00671FC4">
        <w:rPr>
          <w:rFonts w:ascii="Times New Roman" w:hAnsi="Times New Roman" w:cs="Times New Roman"/>
          <w:bCs/>
        </w:rPr>
        <w:t xml:space="preserve">the talk for writing </w:t>
      </w:r>
      <w:r w:rsidR="003410D0">
        <w:rPr>
          <w:rFonts w:ascii="Times New Roman" w:hAnsi="Times New Roman" w:cs="Times New Roman"/>
          <w:bCs/>
        </w:rPr>
        <w:t xml:space="preserve">teaching model idea, that learners </w:t>
      </w:r>
      <w:r w:rsidR="004C075D">
        <w:rPr>
          <w:rFonts w:ascii="Times New Roman" w:hAnsi="Times New Roman" w:cs="Times New Roman"/>
          <w:bCs/>
        </w:rPr>
        <w:t>must</w:t>
      </w:r>
      <w:r w:rsidR="003410D0">
        <w:rPr>
          <w:rFonts w:ascii="Times New Roman" w:hAnsi="Times New Roman" w:cs="Times New Roman"/>
          <w:bCs/>
        </w:rPr>
        <w:t xml:space="preserve"> imitate, innovate, invent. They </w:t>
      </w:r>
      <w:r w:rsidR="004C075D">
        <w:rPr>
          <w:rFonts w:ascii="Times New Roman" w:hAnsi="Times New Roman" w:cs="Times New Roman"/>
          <w:bCs/>
        </w:rPr>
        <w:t>will first</w:t>
      </w:r>
      <w:r w:rsidR="003410D0">
        <w:rPr>
          <w:rFonts w:ascii="Times New Roman" w:hAnsi="Times New Roman" w:cs="Times New Roman"/>
          <w:bCs/>
        </w:rPr>
        <w:t xml:space="preserve"> discuss what they already knew about the Aztecs, </w:t>
      </w:r>
      <w:r w:rsidR="004C075D">
        <w:rPr>
          <w:rFonts w:ascii="Times New Roman" w:hAnsi="Times New Roman" w:cs="Times New Roman"/>
          <w:bCs/>
        </w:rPr>
        <w:t>secondly,</w:t>
      </w:r>
      <w:r w:rsidR="003410D0">
        <w:rPr>
          <w:rFonts w:ascii="Times New Roman" w:hAnsi="Times New Roman" w:cs="Times New Roman"/>
          <w:bCs/>
        </w:rPr>
        <w:t xml:space="preserve"> the</w:t>
      </w:r>
      <w:r w:rsidR="004C075D">
        <w:rPr>
          <w:rFonts w:ascii="Times New Roman" w:hAnsi="Times New Roman" w:cs="Times New Roman"/>
          <w:bCs/>
        </w:rPr>
        <w:t>y</w:t>
      </w:r>
      <w:r w:rsidR="003410D0">
        <w:rPr>
          <w:rFonts w:ascii="Times New Roman" w:hAnsi="Times New Roman" w:cs="Times New Roman"/>
          <w:bCs/>
        </w:rPr>
        <w:t xml:space="preserve"> </w:t>
      </w:r>
      <w:r w:rsidR="004C075D">
        <w:rPr>
          <w:rFonts w:ascii="Times New Roman" w:hAnsi="Times New Roman" w:cs="Times New Roman"/>
          <w:bCs/>
        </w:rPr>
        <w:t>will have t</w:t>
      </w:r>
      <w:r w:rsidR="003410D0">
        <w:rPr>
          <w:rFonts w:ascii="Times New Roman" w:hAnsi="Times New Roman" w:cs="Times New Roman"/>
          <w:bCs/>
        </w:rPr>
        <w:t xml:space="preserve">o find out some new facts and information about the Aztecs and finally they </w:t>
      </w:r>
      <w:r w:rsidR="004C075D">
        <w:rPr>
          <w:rFonts w:ascii="Times New Roman" w:hAnsi="Times New Roman" w:cs="Times New Roman"/>
          <w:bCs/>
        </w:rPr>
        <w:t>will</w:t>
      </w:r>
      <w:r w:rsidR="003410D0">
        <w:rPr>
          <w:rFonts w:ascii="Times New Roman" w:hAnsi="Times New Roman" w:cs="Times New Roman"/>
          <w:bCs/>
        </w:rPr>
        <w:t xml:space="preserve"> create something new, a poem about the Aztecs. </w:t>
      </w:r>
      <w:r w:rsidR="00BD7553">
        <w:rPr>
          <w:rFonts w:ascii="Times New Roman" w:hAnsi="Times New Roman" w:cs="Times New Roman"/>
          <w:bCs/>
        </w:rPr>
        <w:t xml:space="preserve">For </w:t>
      </w:r>
      <w:r w:rsidR="004C075D">
        <w:rPr>
          <w:rFonts w:ascii="Times New Roman" w:hAnsi="Times New Roman" w:cs="Times New Roman"/>
          <w:bCs/>
        </w:rPr>
        <w:t xml:space="preserve">the </w:t>
      </w:r>
      <w:r w:rsidR="00BD7553">
        <w:rPr>
          <w:rFonts w:ascii="Times New Roman" w:hAnsi="Times New Roman" w:cs="Times New Roman"/>
          <w:bCs/>
        </w:rPr>
        <w:t xml:space="preserve">plenary I </w:t>
      </w:r>
      <w:r w:rsidR="004C075D">
        <w:rPr>
          <w:rFonts w:ascii="Times New Roman" w:hAnsi="Times New Roman" w:cs="Times New Roman"/>
          <w:bCs/>
        </w:rPr>
        <w:t xml:space="preserve">have chosen </w:t>
      </w:r>
      <w:r w:rsidR="00BD7553">
        <w:rPr>
          <w:rFonts w:ascii="Times New Roman" w:hAnsi="Times New Roman" w:cs="Times New Roman"/>
          <w:bCs/>
        </w:rPr>
        <w:t xml:space="preserve">to do a </w:t>
      </w:r>
      <w:r w:rsidR="00BC5E36">
        <w:rPr>
          <w:rFonts w:ascii="Times New Roman" w:hAnsi="Times New Roman" w:cs="Times New Roman"/>
          <w:bCs/>
        </w:rPr>
        <w:t>walk-through</w:t>
      </w:r>
      <w:r w:rsidR="00BD7553">
        <w:rPr>
          <w:rFonts w:ascii="Times New Roman" w:hAnsi="Times New Roman" w:cs="Times New Roman"/>
          <w:bCs/>
        </w:rPr>
        <w:t xml:space="preserve"> gallery. Leaners </w:t>
      </w:r>
      <w:r w:rsidR="004C075D">
        <w:rPr>
          <w:rFonts w:ascii="Times New Roman" w:hAnsi="Times New Roman" w:cs="Times New Roman"/>
          <w:bCs/>
        </w:rPr>
        <w:t xml:space="preserve">will have </w:t>
      </w:r>
      <w:r w:rsidR="00BD7553">
        <w:rPr>
          <w:rFonts w:ascii="Times New Roman" w:hAnsi="Times New Roman" w:cs="Times New Roman"/>
          <w:bCs/>
        </w:rPr>
        <w:t xml:space="preserve">to leave their poems displayed on their table and as a class we </w:t>
      </w:r>
      <w:r w:rsidR="004C075D">
        <w:rPr>
          <w:rFonts w:ascii="Times New Roman" w:hAnsi="Times New Roman" w:cs="Times New Roman"/>
          <w:bCs/>
        </w:rPr>
        <w:t>will walk</w:t>
      </w:r>
      <w:r w:rsidR="00BD7553">
        <w:rPr>
          <w:rFonts w:ascii="Times New Roman" w:hAnsi="Times New Roman" w:cs="Times New Roman"/>
          <w:bCs/>
        </w:rPr>
        <w:t xml:space="preserve"> around reading each poem </w:t>
      </w:r>
      <w:r w:rsidR="00BC5E36">
        <w:rPr>
          <w:rFonts w:ascii="Times New Roman" w:hAnsi="Times New Roman" w:cs="Times New Roman"/>
          <w:bCs/>
        </w:rPr>
        <w:t>giving each learner two stars and a wish</w:t>
      </w:r>
      <w:r w:rsidR="002F647A">
        <w:rPr>
          <w:rFonts w:ascii="Times New Roman" w:hAnsi="Times New Roman" w:cs="Times New Roman"/>
          <w:bCs/>
        </w:rPr>
        <w:t xml:space="preserve">, I will write each learners two stars and a wish on  a post-it </w:t>
      </w:r>
      <w:r w:rsidR="002866BB">
        <w:rPr>
          <w:rFonts w:ascii="Times New Roman" w:hAnsi="Times New Roman" w:cs="Times New Roman"/>
          <w:bCs/>
        </w:rPr>
        <w:t xml:space="preserve">note </w:t>
      </w:r>
      <w:r w:rsidR="002F647A">
        <w:rPr>
          <w:rFonts w:ascii="Times New Roman" w:hAnsi="Times New Roman" w:cs="Times New Roman"/>
          <w:bCs/>
        </w:rPr>
        <w:t>so they can keep it</w:t>
      </w:r>
      <w:r w:rsidR="00BC5E36">
        <w:rPr>
          <w:rFonts w:ascii="Times New Roman" w:hAnsi="Times New Roman" w:cs="Times New Roman"/>
          <w:bCs/>
        </w:rPr>
        <w:t xml:space="preserve">. </w:t>
      </w:r>
      <w:r w:rsidR="00933B39">
        <w:rPr>
          <w:rFonts w:ascii="Times New Roman" w:hAnsi="Times New Roman" w:cs="Times New Roman"/>
          <w:bCs/>
        </w:rPr>
        <w:t xml:space="preserve">I chose to focus on two stars and a wish because </w:t>
      </w:r>
      <w:r w:rsidR="003A54F6">
        <w:rPr>
          <w:rFonts w:ascii="Times New Roman" w:hAnsi="Times New Roman" w:cs="Times New Roman"/>
          <w:bCs/>
        </w:rPr>
        <w:lastRenderedPageBreak/>
        <w:t>it</w:t>
      </w:r>
      <w:r w:rsidR="00933B39">
        <w:rPr>
          <w:rFonts w:ascii="Times New Roman" w:hAnsi="Times New Roman" w:cs="Times New Roman"/>
          <w:bCs/>
        </w:rPr>
        <w:t xml:space="preserve"> </w:t>
      </w:r>
      <w:r w:rsidR="003A54F6">
        <w:rPr>
          <w:rFonts w:ascii="Times New Roman" w:hAnsi="Times New Roman" w:cs="Times New Roman"/>
          <w:bCs/>
        </w:rPr>
        <w:t>is giving</w:t>
      </w:r>
      <w:r w:rsidR="00933B39">
        <w:rPr>
          <w:rFonts w:ascii="Times New Roman" w:hAnsi="Times New Roman" w:cs="Times New Roman"/>
          <w:bCs/>
        </w:rPr>
        <w:t xml:space="preserve"> positive feedback as well as what you could improve on.</w:t>
      </w:r>
      <w:r w:rsidR="00B7773C">
        <w:rPr>
          <w:rFonts w:ascii="Times New Roman" w:hAnsi="Times New Roman" w:cs="Times New Roman"/>
          <w:bCs/>
        </w:rPr>
        <w:t xml:space="preserve"> </w:t>
      </w:r>
      <w:r w:rsidR="002F647A">
        <w:rPr>
          <w:rFonts w:ascii="Times New Roman" w:hAnsi="Times New Roman" w:cs="Times New Roman"/>
          <w:bCs/>
        </w:rPr>
        <w:t xml:space="preserve">After this I will set homework for the learners to complete their poems at home improving them by using the </w:t>
      </w:r>
      <w:r w:rsidR="0028287C">
        <w:rPr>
          <w:rFonts w:ascii="Times New Roman" w:hAnsi="Times New Roman" w:cs="Times New Roman"/>
          <w:bCs/>
        </w:rPr>
        <w:t>feedback,</w:t>
      </w:r>
      <w:r w:rsidR="002F647A">
        <w:rPr>
          <w:rFonts w:ascii="Times New Roman" w:hAnsi="Times New Roman" w:cs="Times New Roman"/>
          <w:bCs/>
        </w:rPr>
        <w:t xml:space="preserve"> they had by two stars and a wish. I chose to do this task as homework as it encourages the learners to make improvement to their work and </w:t>
      </w:r>
      <w:r w:rsidR="002F647A" w:rsidRPr="002C5DC0">
        <w:rPr>
          <w:rFonts w:ascii="Times New Roman" w:hAnsi="Times New Roman" w:cs="Times New Roman"/>
          <w:bCs/>
        </w:rPr>
        <w:t xml:space="preserve">teaches them that they </w:t>
      </w:r>
      <w:r w:rsidR="002866BB" w:rsidRPr="002C5DC0">
        <w:rPr>
          <w:rFonts w:ascii="Times New Roman" w:hAnsi="Times New Roman" w:cs="Times New Roman"/>
          <w:bCs/>
        </w:rPr>
        <w:t xml:space="preserve">can always </w:t>
      </w:r>
      <w:r w:rsidR="002F647A" w:rsidRPr="002C5DC0">
        <w:rPr>
          <w:rFonts w:ascii="Times New Roman" w:hAnsi="Times New Roman" w:cs="Times New Roman"/>
          <w:bCs/>
        </w:rPr>
        <w:t xml:space="preserve">improve.  </w:t>
      </w:r>
      <w:r w:rsidR="0027128B" w:rsidRPr="002C5DC0">
        <w:rPr>
          <w:rFonts w:ascii="Times New Roman" w:hAnsi="Times New Roman" w:cs="Times New Roman"/>
          <w:bCs/>
        </w:rPr>
        <w:t xml:space="preserve">Focusing on Donaldson’s twelve pedagogical principles </w:t>
      </w:r>
      <w:proofErr w:type="gramStart"/>
      <w:r w:rsidR="00750508" w:rsidRPr="002C5DC0">
        <w:rPr>
          <w:rFonts w:ascii="Times New Roman" w:hAnsi="Times New Roman" w:cs="Times New Roman"/>
          <w:bCs/>
        </w:rPr>
        <w:t>In</w:t>
      </w:r>
      <w:proofErr w:type="gramEnd"/>
      <w:r w:rsidR="00750508" w:rsidRPr="002C5DC0">
        <w:rPr>
          <w:rFonts w:ascii="Times New Roman" w:hAnsi="Times New Roman" w:cs="Times New Roman"/>
          <w:bCs/>
        </w:rPr>
        <w:t xml:space="preserve"> this lesson I am creating authentic context for learning</w:t>
      </w:r>
      <w:r w:rsidR="0027128B" w:rsidRPr="002C5DC0">
        <w:rPr>
          <w:rFonts w:ascii="Times New Roman" w:hAnsi="Times New Roman" w:cs="Times New Roman"/>
          <w:bCs/>
        </w:rPr>
        <w:t xml:space="preserve"> by focusing my lesson on the Aztec period.</w:t>
      </w:r>
      <w:r w:rsidR="00750508" w:rsidRPr="002C5DC0">
        <w:rPr>
          <w:rFonts w:ascii="Times New Roman" w:hAnsi="Times New Roman" w:cs="Times New Roman"/>
          <w:bCs/>
        </w:rPr>
        <w:t xml:space="preserve"> </w:t>
      </w:r>
      <w:r w:rsidR="0027128B" w:rsidRPr="002C5DC0">
        <w:rPr>
          <w:rFonts w:ascii="Times New Roman" w:hAnsi="Times New Roman" w:cs="Times New Roman"/>
          <w:bCs/>
        </w:rPr>
        <w:t>E</w:t>
      </w:r>
      <w:r w:rsidR="00750508" w:rsidRPr="002C5DC0">
        <w:rPr>
          <w:rFonts w:ascii="Times New Roman" w:hAnsi="Times New Roman" w:cs="Times New Roman"/>
          <w:bCs/>
        </w:rPr>
        <w:t>ncouraging learners to take responsibility for their own work</w:t>
      </w:r>
      <w:r w:rsidR="0027128B" w:rsidRPr="002C5DC0">
        <w:rPr>
          <w:rFonts w:ascii="Times New Roman" w:hAnsi="Times New Roman" w:cs="Times New Roman"/>
          <w:bCs/>
        </w:rPr>
        <w:t xml:space="preserve"> by letting them research independently and creating their poems independently.</w:t>
      </w:r>
      <w:r w:rsidR="00750508" w:rsidRPr="002C5DC0">
        <w:rPr>
          <w:rFonts w:ascii="Times New Roman" w:hAnsi="Times New Roman" w:cs="Times New Roman"/>
          <w:bCs/>
        </w:rPr>
        <w:t xml:space="preserve"> </w:t>
      </w:r>
      <w:r w:rsidR="0027128B" w:rsidRPr="002C5DC0">
        <w:rPr>
          <w:rFonts w:ascii="Times New Roman" w:hAnsi="Times New Roman" w:cs="Times New Roman"/>
          <w:bCs/>
        </w:rPr>
        <w:t>I am r</w:t>
      </w:r>
      <w:r w:rsidR="00750508" w:rsidRPr="002C5DC0">
        <w:rPr>
          <w:rFonts w:ascii="Times New Roman" w:hAnsi="Times New Roman" w:cs="Times New Roman"/>
          <w:bCs/>
        </w:rPr>
        <w:t>einforcing cross curricular responsibilities, literacy, numeracy and digital competenc</w:t>
      </w:r>
      <w:r w:rsidR="0027128B" w:rsidRPr="002C5DC0">
        <w:rPr>
          <w:rFonts w:ascii="Times New Roman" w:hAnsi="Times New Roman" w:cs="Times New Roman"/>
          <w:bCs/>
        </w:rPr>
        <w:t xml:space="preserve">e by brining in an element of literacy to my lesson as the learners must create an acrostic poem. </w:t>
      </w:r>
      <w:r w:rsidR="00750508" w:rsidRPr="002C5DC0">
        <w:rPr>
          <w:rFonts w:ascii="Times New Roman" w:hAnsi="Times New Roman" w:cs="Times New Roman"/>
          <w:bCs/>
        </w:rPr>
        <w:t>Making connections with and across areas of learning and experience</w:t>
      </w:r>
      <w:r w:rsidR="0027128B" w:rsidRPr="002C5DC0">
        <w:rPr>
          <w:rFonts w:ascii="Times New Roman" w:hAnsi="Times New Roman" w:cs="Times New Roman"/>
          <w:bCs/>
        </w:rPr>
        <w:t xml:space="preserve"> by collaborating humanities and language, literacy and communication and finally</w:t>
      </w:r>
      <w:r w:rsidR="00750508" w:rsidRPr="002C5DC0">
        <w:rPr>
          <w:rFonts w:ascii="Times New Roman" w:hAnsi="Times New Roman" w:cs="Times New Roman"/>
          <w:bCs/>
        </w:rPr>
        <w:t xml:space="preserve"> using assessment for learning to accelerate progress</w:t>
      </w:r>
      <w:r w:rsidR="0027128B">
        <w:rPr>
          <w:rFonts w:ascii="Times New Roman" w:hAnsi="Times New Roman" w:cs="Times New Roman"/>
          <w:bCs/>
        </w:rPr>
        <w:t xml:space="preserve"> throughout my lesson. [</w:t>
      </w:r>
      <w:r w:rsidR="002C5DC0">
        <w:rPr>
          <w:rFonts w:ascii="Times New Roman" w:hAnsi="Times New Roman" w:cs="Times New Roman"/>
          <w:bCs/>
        </w:rPr>
        <w:t>17</w:t>
      </w:r>
      <w:r w:rsidR="0027128B">
        <w:rPr>
          <w:rFonts w:ascii="Times New Roman" w:hAnsi="Times New Roman" w:cs="Times New Roman"/>
          <w:bCs/>
        </w:rPr>
        <w:t xml:space="preserve">] </w:t>
      </w:r>
    </w:p>
    <w:p w14:paraId="1BAAD609" w14:textId="77777777" w:rsidR="00750508" w:rsidRDefault="00750508" w:rsidP="004B68AE">
      <w:pPr>
        <w:spacing w:line="360" w:lineRule="auto"/>
        <w:ind w:left="0" w:right="268" w:firstLine="0"/>
        <w:rPr>
          <w:rFonts w:ascii="Times New Roman" w:hAnsi="Times New Roman" w:cs="Times New Roman"/>
          <w:bCs/>
        </w:rPr>
      </w:pPr>
    </w:p>
    <w:p w14:paraId="2A400FB6" w14:textId="50362A7E" w:rsidR="008151D7" w:rsidRDefault="00B7773C" w:rsidP="004B68AE">
      <w:pPr>
        <w:spacing w:line="360" w:lineRule="auto"/>
        <w:ind w:left="0" w:right="268" w:firstLine="0"/>
        <w:rPr>
          <w:rFonts w:ascii="Times New Roman" w:hAnsi="Times New Roman" w:cs="Times New Roman"/>
          <w:bCs/>
        </w:rPr>
      </w:pPr>
      <w:r>
        <w:rPr>
          <w:rFonts w:ascii="Times New Roman" w:hAnsi="Times New Roman" w:cs="Times New Roman"/>
          <w:bCs/>
        </w:rPr>
        <w:t>When planning all my lessons I used progression step two for learners as they are in year three</w:t>
      </w:r>
      <w:r w:rsidR="00CC52F5">
        <w:rPr>
          <w:rFonts w:ascii="Times New Roman" w:hAnsi="Times New Roman" w:cs="Times New Roman"/>
          <w:bCs/>
        </w:rPr>
        <w:t xml:space="preserve"> this is pushing learners</w:t>
      </w:r>
      <w:r>
        <w:rPr>
          <w:rFonts w:ascii="Times New Roman" w:hAnsi="Times New Roman" w:cs="Times New Roman"/>
          <w:bCs/>
        </w:rPr>
        <w:t>,</w:t>
      </w:r>
      <w:r w:rsidR="00CC52F5">
        <w:rPr>
          <w:rFonts w:ascii="Times New Roman" w:hAnsi="Times New Roman" w:cs="Times New Roman"/>
          <w:bCs/>
        </w:rPr>
        <w:t xml:space="preserve"> progression step two covers year three, four, five and six.</w:t>
      </w:r>
      <w:r>
        <w:rPr>
          <w:rFonts w:ascii="Times New Roman" w:hAnsi="Times New Roman" w:cs="Times New Roman"/>
          <w:bCs/>
        </w:rPr>
        <w:t xml:space="preserve"> I identified each progression step on the lesson plan for each </w:t>
      </w:r>
      <w:proofErr w:type="spellStart"/>
      <w:r>
        <w:rPr>
          <w:rFonts w:ascii="Times New Roman" w:hAnsi="Times New Roman" w:cs="Times New Roman"/>
          <w:bCs/>
        </w:rPr>
        <w:t>AoLE</w:t>
      </w:r>
      <w:proofErr w:type="spellEnd"/>
      <w:r>
        <w:rPr>
          <w:rFonts w:ascii="Times New Roman" w:hAnsi="Times New Roman" w:cs="Times New Roman"/>
          <w:bCs/>
        </w:rPr>
        <w:t xml:space="preserve">. </w:t>
      </w:r>
      <w:r w:rsidR="00377A4D">
        <w:rPr>
          <w:rFonts w:ascii="Times New Roman" w:hAnsi="Times New Roman" w:cs="Times New Roman"/>
          <w:bCs/>
        </w:rPr>
        <w:t>Donaldson (</w:t>
      </w:r>
      <w:r>
        <w:rPr>
          <w:rFonts w:ascii="Times New Roman" w:hAnsi="Times New Roman" w:cs="Times New Roman"/>
          <w:bCs/>
        </w:rPr>
        <w:t xml:space="preserve">2015) states that progression steps should </w:t>
      </w:r>
      <w:r w:rsidR="00FD0D30">
        <w:rPr>
          <w:rFonts w:ascii="Times New Roman" w:hAnsi="Times New Roman" w:cs="Times New Roman"/>
          <w:bCs/>
        </w:rPr>
        <w:t>be</w:t>
      </w:r>
      <w:r>
        <w:rPr>
          <w:rFonts w:ascii="Times New Roman" w:hAnsi="Times New Roman" w:cs="Times New Roman"/>
          <w:bCs/>
        </w:rPr>
        <w:t xml:space="preserve"> a personal roadmap for each child.[</w:t>
      </w:r>
      <w:r w:rsidR="00606AC3">
        <w:rPr>
          <w:rFonts w:ascii="Times New Roman" w:hAnsi="Times New Roman" w:cs="Times New Roman"/>
          <w:bCs/>
        </w:rPr>
        <w:t>1</w:t>
      </w:r>
      <w:r w:rsidR="00F12F4D">
        <w:rPr>
          <w:rFonts w:ascii="Times New Roman" w:hAnsi="Times New Roman" w:cs="Times New Roman"/>
          <w:bCs/>
        </w:rPr>
        <w:t>4</w:t>
      </w:r>
      <w:r>
        <w:rPr>
          <w:rFonts w:ascii="Times New Roman" w:hAnsi="Times New Roman" w:cs="Times New Roman"/>
          <w:bCs/>
        </w:rPr>
        <w:t>]</w:t>
      </w:r>
      <w:r w:rsidR="001832E7">
        <w:rPr>
          <w:rFonts w:ascii="Times New Roman" w:hAnsi="Times New Roman" w:cs="Times New Roman"/>
          <w:bCs/>
        </w:rPr>
        <w:t xml:space="preserve"> In my lessons I have tried to use differentiation, however the class I have focused on was only a class of twenty </w:t>
      </w:r>
      <w:r w:rsidR="002866BB">
        <w:rPr>
          <w:rFonts w:ascii="Times New Roman" w:hAnsi="Times New Roman" w:cs="Times New Roman"/>
          <w:bCs/>
        </w:rPr>
        <w:t xml:space="preserve">learners </w:t>
      </w:r>
      <w:r w:rsidR="001832E7">
        <w:rPr>
          <w:rFonts w:ascii="Times New Roman" w:hAnsi="Times New Roman" w:cs="Times New Roman"/>
          <w:bCs/>
        </w:rPr>
        <w:t>and all children are in year three</w:t>
      </w:r>
      <w:r w:rsidR="002866BB">
        <w:rPr>
          <w:rFonts w:ascii="Times New Roman" w:hAnsi="Times New Roman" w:cs="Times New Roman"/>
          <w:bCs/>
        </w:rPr>
        <w:t>. M</w:t>
      </w:r>
      <w:r w:rsidR="001832E7">
        <w:rPr>
          <w:rFonts w:ascii="Times New Roman" w:hAnsi="Times New Roman" w:cs="Times New Roman"/>
          <w:bCs/>
        </w:rPr>
        <w:t xml:space="preserve">ost the children are working at the same pace. Some learners do need extra help and for these two learners I would put support staff where needed. </w:t>
      </w:r>
      <w:r w:rsidR="002F647A">
        <w:rPr>
          <w:rFonts w:ascii="Times New Roman" w:hAnsi="Times New Roman" w:cs="Times New Roman"/>
          <w:bCs/>
        </w:rPr>
        <w:t>For differentiation I have created extension tasks for the learners I know may move on and finish before others.</w:t>
      </w:r>
    </w:p>
    <w:p w14:paraId="1D00286C" w14:textId="450EEA2C" w:rsidR="00634688" w:rsidRDefault="005E7C72" w:rsidP="004B68AE">
      <w:pPr>
        <w:spacing w:line="360" w:lineRule="auto"/>
        <w:ind w:left="0" w:right="268" w:firstLine="0"/>
        <w:rPr>
          <w:rFonts w:ascii="Times New Roman" w:hAnsi="Times New Roman" w:cs="Times New Roman"/>
          <w:b/>
          <w:lang w:val="cy-GB"/>
        </w:rPr>
      </w:pPr>
      <w:r w:rsidRPr="00634688">
        <w:rPr>
          <w:rFonts w:ascii="Times New Roman" w:hAnsi="Times New Roman" w:cs="Times New Roman"/>
          <w:b/>
        </w:rPr>
        <w:t xml:space="preserve"> </w:t>
      </w:r>
    </w:p>
    <w:p w14:paraId="427D6661" w14:textId="10344B4E" w:rsidR="0077459A" w:rsidRPr="00634688" w:rsidRDefault="0077459A" w:rsidP="004B68AE">
      <w:pPr>
        <w:spacing w:line="360" w:lineRule="auto"/>
        <w:ind w:left="0" w:right="268" w:firstLine="0"/>
        <w:rPr>
          <w:rFonts w:ascii="Times New Roman" w:hAnsi="Times New Roman" w:cs="Times New Roman"/>
          <w:b/>
          <w:lang w:val="cy-GB"/>
        </w:rPr>
      </w:pPr>
      <w:r w:rsidRPr="00F337AF">
        <w:rPr>
          <w:rFonts w:ascii="Times New Roman" w:hAnsi="Times New Roman" w:cs="Times New Roman"/>
          <w:b/>
          <w:u w:val="single"/>
        </w:rPr>
        <w:t>Conclusion</w:t>
      </w:r>
      <w:r w:rsidR="00594C63" w:rsidRPr="00594C63">
        <w:rPr>
          <w:rFonts w:ascii="Times New Roman" w:hAnsi="Times New Roman" w:cs="Times New Roman"/>
          <w:b/>
        </w:rPr>
        <w:t xml:space="preserve"> </w:t>
      </w:r>
    </w:p>
    <w:p w14:paraId="45F3F537" w14:textId="3035BDEB" w:rsidR="008D49C2" w:rsidRPr="00E554D6" w:rsidRDefault="00C36802" w:rsidP="004B68AE">
      <w:pPr>
        <w:spacing w:line="360" w:lineRule="auto"/>
        <w:ind w:left="0" w:right="268" w:firstLine="0"/>
        <w:rPr>
          <w:rFonts w:ascii="Times New Roman" w:hAnsi="Times New Roman" w:cs="Times New Roman"/>
        </w:rPr>
      </w:pPr>
      <w:r>
        <w:rPr>
          <w:rFonts w:ascii="Times New Roman" w:hAnsi="Times New Roman" w:cs="Times New Roman"/>
        </w:rPr>
        <w:t xml:space="preserve">The process of planning my </w:t>
      </w:r>
      <w:r w:rsidR="00081993">
        <w:rPr>
          <w:rFonts w:ascii="Times New Roman" w:hAnsi="Times New Roman" w:cs="Times New Roman"/>
        </w:rPr>
        <w:t xml:space="preserve">learning episode was focusing on my chosen </w:t>
      </w:r>
      <w:proofErr w:type="spellStart"/>
      <w:r w:rsidR="00081993">
        <w:rPr>
          <w:rFonts w:ascii="Times New Roman" w:hAnsi="Times New Roman" w:cs="Times New Roman"/>
        </w:rPr>
        <w:t>AoLE</w:t>
      </w:r>
      <w:proofErr w:type="spellEnd"/>
      <w:r w:rsidR="00081993">
        <w:rPr>
          <w:rFonts w:ascii="Times New Roman" w:hAnsi="Times New Roman" w:cs="Times New Roman"/>
        </w:rPr>
        <w:t xml:space="preserve"> for </w:t>
      </w:r>
      <w:r w:rsidR="00E554D6">
        <w:rPr>
          <w:rFonts w:ascii="Times New Roman" w:hAnsi="Times New Roman" w:cs="Times New Roman"/>
        </w:rPr>
        <w:t>the class whom my lessons are intended. An important factor of planning was including</w:t>
      </w:r>
      <w:r w:rsidR="00081993">
        <w:rPr>
          <w:rFonts w:ascii="Times New Roman" w:hAnsi="Times New Roman" w:cs="Times New Roman"/>
        </w:rPr>
        <w:t xml:space="preserve"> Donaldson’s twelve pedological principles</w:t>
      </w:r>
      <w:r w:rsidR="00E554D6">
        <w:rPr>
          <w:rFonts w:ascii="Times New Roman" w:hAnsi="Times New Roman" w:cs="Times New Roman"/>
        </w:rPr>
        <w:t xml:space="preserve"> and</w:t>
      </w:r>
      <w:r w:rsidR="00081993">
        <w:rPr>
          <w:rFonts w:ascii="Times New Roman" w:hAnsi="Times New Roman" w:cs="Times New Roman"/>
        </w:rPr>
        <w:t xml:space="preserve"> the four purposes</w:t>
      </w:r>
      <w:r w:rsidR="00E554D6">
        <w:rPr>
          <w:rFonts w:ascii="Times New Roman" w:hAnsi="Times New Roman" w:cs="Times New Roman"/>
        </w:rPr>
        <w:t xml:space="preserve">. Focusing on cross curricular approaches and meaningful links to the curriculum and finally included appropriate AFL strategies when appropriate in my lessons. The benefits I am hoping to see in the children’s progress are improving confidence, developing enquiry-based learning, learners knowing how they can improve their own work, also the use of questioning and answer questions and being engaged in the lesson as well as engaged as a group or individually. The focus of my planning was for the learners to know that they </w:t>
      </w:r>
      <w:r w:rsidR="00E554D6">
        <w:rPr>
          <w:rFonts w:ascii="Times New Roman" w:hAnsi="Times New Roman" w:cs="Times New Roman"/>
        </w:rPr>
        <w:lastRenderedPageBreak/>
        <w:t xml:space="preserve">could always improve., whether it be hour by hour, lesson by lesson or even week by week. </w:t>
      </w:r>
      <w:r w:rsidR="008D49C2" w:rsidRPr="008D49C2">
        <w:rPr>
          <w:rFonts w:ascii="Times New Roman" w:hAnsi="Times New Roman" w:cs="Times New Roman"/>
        </w:rPr>
        <w:t>Assessment, whether summative or formative, used as a tool to inform ongoing learning, is rigorous and supportive. The process of assessment should not be seen by the child or her teacher, as the end point, but as the beginning of future achievement [1</w:t>
      </w:r>
      <w:r w:rsidR="00F12F4D">
        <w:rPr>
          <w:rFonts w:ascii="Times New Roman" w:hAnsi="Times New Roman" w:cs="Times New Roman"/>
        </w:rPr>
        <w:t>5</w:t>
      </w:r>
      <w:r w:rsidR="008D49C2" w:rsidRPr="008D49C2">
        <w:rPr>
          <w:rFonts w:ascii="Times New Roman" w:hAnsi="Times New Roman" w:cs="Times New Roman"/>
        </w:rPr>
        <w:t>].</w:t>
      </w:r>
    </w:p>
    <w:p w14:paraId="6CA4BFD3" w14:textId="77777777" w:rsidR="00CA1AF0" w:rsidRPr="0088588F" w:rsidRDefault="00CA1AF0" w:rsidP="004B68AE">
      <w:pPr>
        <w:spacing w:line="360" w:lineRule="auto"/>
        <w:ind w:left="0" w:right="268" w:firstLine="0"/>
        <w:rPr>
          <w:rFonts w:ascii="Times New Roman" w:hAnsi="Times New Roman" w:cs="Times New Roman"/>
          <w:b/>
          <w:u w:val="single"/>
        </w:rPr>
      </w:pPr>
    </w:p>
    <w:p w14:paraId="7CAAEDD1" w14:textId="77777777" w:rsidR="00634688" w:rsidRDefault="00634688" w:rsidP="000E026E">
      <w:pPr>
        <w:spacing w:line="259" w:lineRule="auto"/>
        <w:ind w:left="0" w:right="268" w:firstLine="0"/>
        <w:rPr>
          <w:rFonts w:ascii="Times New Roman" w:hAnsi="Times New Roman" w:cs="Times New Roman"/>
          <w:b/>
          <w:u w:val="single"/>
        </w:rPr>
      </w:pPr>
    </w:p>
    <w:p w14:paraId="7171062B" w14:textId="77777777" w:rsidR="00634688" w:rsidRDefault="00634688" w:rsidP="000E026E">
      <w:pPr>
        <w:spacing w:line="259" w:lineRule="auto"/>
        <w:ind w:left="0" w:right="268" w:firstLine="0"/>
        <w:rPr>
          <w:rFonts w:ascii="Times New Roman" w:hAnsi="Times New Roman" w:cs="Times New Roman"/>
          <w:b/>
          <w:u w:val="single"/>
        </w:rPr>
      </w:pPr>
    </w:p>
    <w:p w14:paraId="4EE6AD94" w14:textId="77777777" w:rsidR="00634688" w:rsidRDefault="00634688" w:rsidP="000E026E">
      <w:pPr>
        <w:spacing w:line="259" w:lineRule="auto"/>
        <w:ind w:left="0" w:right="268" w:firstLine="0"/>
        <w:rPr>
          <w:rFonts w:ascii="Times New Roman" w:hAnsi="Times New Roman" w:cs="Times New Roman"/>
          <w:b/>
          <w:u w:val="single"/>
        </w:rPr>
      </w:pPr>
    </w:p>
    <w:p w14:paraId="7C90998E" w14:textId="77777777" w:rsidR="00634688" w:rsidRDefault="00634688" w:rsidP="000E026E">
      <w:pPr>
        <w:spacing w:line="259" w:lineRule="auto"/>
        <w:ind w:left="0" w:right="268" w:firstLine="0"/>
        <w:rPr>
          <w:rFonts w:ascii="Times New Roman" w:hAnsi="Times New Roman" w:cs="Times New Roman"/>
          <w:b/>
          <w:u w:val="single"/>
        </w:rPr>
      </w:pPr>
    </w:p>
    <w:p w14:paraId="442FE86A" w14:textId="77777777" w:rsidR="00634688" w:rsidRDefault="00634688" w:rsidP="000E026E">
      <w:pPr>
        <w:spacing w:line="259" w:lineRule="auto"/>
        <w:ind w:left="0" w:right="268" w:firstLine="0"/>
        <w:rPr>
          <w:rFonts w:ascii="Times New Roman" w:hAnsi="Times New Roman" w:cs="Times New Roman"/>
          <w:b/>
          <w:u w:val="single"/>
        </w:rPr>
      </w:pPr>
    </w:p>
    <w:p w14:paraId="3996ADA6" w14:textId="77777777" w:rsidR="00634688" w:rsidRDefault="00634688" w:rsidP="000E026E">
      <w:pPr>
        <w:spacing w:line="259" w:lineRule="auto"/>
        <w:ind w:left="0" w:right="268" w:firstLine="0"/>
        <w:rPr>
          <w:rFonts w:ascii="Times New Roman" w:hAnsi="Times New Roman" w:cs="Times New Roman"/>
          <w:b/>
          <w:u w:val="single"/>
        </w:rPr>
      </w:pPr>
    </w:p>
    <w:p w14:paraId="19CB7FB8" w14:textId="77777777" w:rsidR="00634688" w:rsidRDefault="00634688" w:rsidP="000E026E">
      <w:pPr>
        <w:spacing w:line="259" w:lineRule="auto"/>
        <w:ind w:left="0" w:right="268" w:firstLine="0"/>
        <w:rPr>
          <w:rFonts w:ascii="Times New Roman" w:hAnsi="Times New Roman" w:cs="Times New Roman"/>
          <w:b/>
          <w:u w:val="single"/>
        </w:rPr>
      </w:pPr>
    </w:p>
    <w:p w14:paraId="3396AA38" w14:textId="77777777" w:rsidR="00634688" w:rsidRDefault="00634688" w:rsidP="000E026E">
      <w:pPr>
        <w:spacing w:line="259" w:lineRule="auto"/>
        <w:ind w:left="0" w:right="268" w:firstLine="0"/>
        <w:rPr>
          <w:rFonts w:ascii="Times New Roman" w:hAnsi="Times New Roman" w:cs="Times New Roman"/>
          <w:b/>
          <w:u w:val="single"/>
        </w:rPr>
      </w:pPr>
    </w:p>
    <w:p w14:paraId="28FE3D14" w14:textId="77777777" w:rsidR="00634688" w:rsidRDefault="00634688" w:rsidP="000E026E">
      <w:pPr>
        <w:spacing w:line="259" w:lineRule="auto"/>
        <w:ind w:left="0" w:right="268" w:firstLine="0"/>
        <w:rPr>
          <w:rFonts w:ascii="Times New Roman" w:hAnsi="Times New Roman" w:cs="Times New Roman"/>
          <w:b/>
          <w:u w:val="single"/>
        </w:rPr>
      </w:pPr>
    </w:p>
    <w:p w14:paraId="2EC9A1D4" w14:textId="77777777" w:rsidR="00634688" w:rsidRDefault="00634688" w:rsidP="000E026E">
      <w:pPr>
        <w:spacing w:line="259" w:lineRule="auto"/>
        <w:ind w:left="0" w:right="268" w:firstLine="0"/>
        <w:rPr>
          <w:rFonts w:ascii="Times New Roman" w:hAnsi="Times New Roman" w:cs="Times New Roman"/>
          <w:b/>
          <w:u w:val="single"/>
        </w:rPr>
      </w:pPr>
    </w:p>
    <w:p w14:paraId="4B5F8418" w14:textId="5D659638" w:rsidR="000E5AF5" w:rsidRPr="00634688" w:rsidRDefault="000E5AF5" w:rsidP="000E026E">
      <w:pPr>
        <w:spacing w:line="259" w:lineRule="auto"/>
        <w:ind w:left="0" w:right="268" w:firstLine="0"/>
        <w:rPr>
          <w:rFonts w:ascii="Times New Roman" w:hAnsi="Times New Roman" w:cs="Times New Roman"/>
          <w:b/>
          <w:sz w:val="28"/>
          <w:szCs w:val="24"/>
          <w:u w:val="single"/>
        </w:rPr>
      </w:pPr>
      <w:r w:rsidRPr="00634688">
        <w:rPr>
          <w:rFonts w:ascii="Times New Roman" w:hAnsi="Times New Roman" w:cs="Times New Roman"/>
          <w:b/>
          <w:sz w:val="28"/>
          <w:szCs w:val="24"/>
          <w:u w:val="single"/>
        </w:rPr>
        <w:t>Reference</w:t>
      </w:r>
      <w:r w:rsidR="002F52F3" w:rsidRPr="00634688">
        <w:rPr>
          <w:rFonts w:ascii="Times New Roman" w:hAnsi="Times New Roman" w:cs="Times New Roman"/>
          <w:b/>
          <w:sz w:val="28"/>
          <w:szCs w:val="24"/>
          <w:u w:val="single"/>
        </w:rPr>
        <w:t>s</w:t>
      </w:r>
    </w:p>
    <w:p w14:paraId="1D40D37D" w14:textId="77777777" w:rsidR="00634688" w:rsidRPr="0088588F" w:rsidRDefault="00634688" w:rsidP="000E026E">
      <w:pPr>
        <w:spacing w:line="259" w:lineRule="auto"/>
        <w:ind w:left="0" w:right="268" w:firstLine="0"/>
        <w:rPr>
          <w:rFonts w:ascii="Times New Roman" w:hAnsi="Times New Roman" w:cs="Times New Roman"/>
          <w:b/>
          <w:u w:val="single"/>
        </w:rPr>
      </w:pPr>
    </w:p>
    <w:p w14:paraId="19BD3413" w14:textId="118556D7" w:rsidR="000E5AF5" w:rsidRDefault="004479BF" w:rsidP="000E026E">
      <w:pPr>
        <w:spacing w:line="259" w:lineRule="auto"/>
        <w:ind w:left="0" w:right="268" w:firstLine="0"/>
        <w:rPr>
          <w:rFonts w:ascii="Times New Roman" w:hAnsi="Times New Roman" w:cs="Times New Roman"/>
        </w:rPr>
      </w:pPr>
      <w:r>
        <w:rPr>
          <w:rFonts w:ascii="Times New Roman" w:hAnsi="Times New Roman" w:cs="Times New Roman"/>
        </w:rPr>
        <w:t>1</w:t>
      </w:r>
      <w:r w:rsidR="00D21CA5">
        <w:rPr>
          <w:rFonts w:ascii="Times New Roman" w:hAnsi="Times New Roman" w:cs="Times New Roman"/>
        </w:rPr>
        <w:t xml:space="preserve"> </w:t>
      </w:r>
      <w:r w:rsidR="0074629E">
        <w:rPr>
          <w:rFonts w:ascii="Times New Roman" w:hAnsi="Times New Roman" w:cs="Times New Roman"/>
        </w:rPr>
        <w:t xml:space="preserve">Cambridge Assessment (2019) </w:t>
      </w:r>
      <w:r w:rsidR="0074629E" w:rsidRPr="008951DE">
        <w:rPr>
          <w:rFonts w:ascii="Times New Roman" w:hAnsi="Times New Roman" w:cs="Times New Roman"/>
          <w:i/>
          <w:iCs/>
        </w:rPr>
        <w:t>Getting started with assessment for learning</w:t>
      </w:r>
      <w:r w:rsidR="0074629E">
        <w:rPr>
          <w:rFonts w:ascii="Times New Roman" w:hAnsi="Times New Roman" w:cs="Times New Roman"/>
        </w:rPr>
        <w:t xml:space="preserve">. Available at </w:t>
      </w:r>
      <w:r>
        <w:rPr>
          <w:rFonts w:ascii="Times New Roman" w:hAnsi="Times New Roman" w:cs="Times New Roman"/>
        </w:rPr>
        <w:t xml:space="preserve"> </w:t>
      </w:r>
      <w:hyperlink r:id="rId7" w:history="1">
        <w:r w:rsidRPr="00E97BDC">
          <w:rPr>
            <w:rStyle w:val="Hyperlink"/>
            <w:rFonts w:ascii="Times New Roman" w:hAnsi="Times New Roman" w:cs="Times New Roman"/>
          </w:rPr>
          <w:t>https://cambridge-community.org.uk/professional-development/gswafl/index.html</w:t>
        </w:r>
      </w:hyperlink>
      <w:r w:rsidR="0074629E">
        <w:rPr>
          <w:rFonts w:ascii="Times New Roman" w:hAnsi="Times New Roman" w:cs="Times New Roman"/>
        </w:rPr>
        <w:t xml:space="preserve"> (accessed: 16 October 2019)</w:t>
      </w:r>
    </w:p>
    <w:p w14:paraId="43613113" w14:textId="4624A2D9" w:rsidR="0074629E" w:rsidRDefault="0074629E" w:rsidP="000E026E">
      <w:pPr>
        <w:spacing w:line="259" w:lineRule="auto"/>
        <w:ind w:left="0" w:right="268" w:firstLine="0"/>
        <w:rPr>
          <w:rFonts w:ascii="Times New Roman" w:hAnsi="Times New Roman" w:cs="Times New Roman"/>
        </w:rPr>
      </w:pPr>
    </w:p>
    <w:p w14:paraId="7B64E79B" w14:textId="4963DA29" w:rsidR="00D95022" w:rsidRPr="00D95022" w:rsidRDefault="00D95022" w:rsidP="000E026E">
      <w:pPr>
        <w:spacing w:line="259" w:lineRule="auto"/>
        <w:ind w:left="0" w:right="268" w:firstLine="0"/>
        <w:rPr>
          <w:rFonts w:ascii="Times New Roman" w:hAnsi="Times New Roman" w:cs="Times New Roman"/>
        </w:rPr>
      </w:pPr>
      <w:r>
        <w:rPr>
          <w:rFonts w:ascii="Times New Roman" w:hAnsi="Times New Roman" w:cs="Times New Roman"/>
        </w:rPr>
        <w:t xml:space="preserve">2 Department for children, schools and family (2008) </w:t>
      </w:r>
      <w:r>
        <w:rPr>
          <w:rFonts w:ascii="Times New Roman" w:hAnsi="Times New Roman" w:cs="Times New Roman"/>
          <w:i/>
          <w:iCs/>
        </w:rPr>
        <w:t>The assessment for learning strategy</w:t>
      </w:r>
      <w:r>
        <w:rPr>
          <w:rFonts w:ascii="Times New Roman" w:hAnsi="Times New Roman" w:cs="Times New Roman"/>
        </w:rPr>
        <w:t xml:space="preserve">. Available at </w:t>
      </w:r>
      <w:r>
        <w:rPr>
          <w:rFonts w:ascii="Times New Roman" w:hAnsi="Times New Roman" w:cs="Times New Roman"/>
          <w:i/>
          <w:iCs/>
        </w:rPr>
        <w:t xml:space="preserve"> </w:t>
      </w:r>
      <w:hyperlink r:id="rId8" w:history="1">
        <w:r w:rsidRPr="00D95022">
          <w:rPr>
            <w:rStyle w:val="Hyperlink"/>
            <w:rFonts w:ascii="Times New Roman" w:hAnsi="Times New Roman" w:cs="Times New Roman"/>
            <w:i/>
            <w:iCs/>
          </w:rPr>
          <w:t>file:///C:/Users/User/Downloads/the%20assessment%20for%20learning%20strategy.pdf</w:t>
        </w:r>
      </w:hyperlink>
      <w:r>
        <w:rPr>
          <w:rFonts w:ascii="Times New Roman" w:hAnsi="Times New Roman" w:cs="Times New Roman"/>
          <w:i/>
          <w:iCs/>
        </w:rPr>
        <w:t xml:space="preserve"> </w:t>
      </w:r>
      <w:r>
        <w:rPr>
          <w:rFonts w:ascii="Times New Roman" w:hAnsi="Times New Roman" w:cs="Times New Roman"/>
        </w:rPr>
        <w:t>(accessed 23 October 2019)</w:t>
      </w:r>
    </w:p>
    <w:p w14:paraId="1797B561" w14:textId="77777777" w:rsidR="00D95022" w:rsidRDefault="00D95022" w:rsidP="000E026E">
      <w:pPr>
        <w:spacing w:line="259" w:lineRule="auto"/>
        <w:ind w:left="0" w:right="268" w:firstLine="0"/>
        <w:rPr>
          <w:rFonts w:ascii="Times New Roman" w:hAnsi="Times New Roman" w:cs="Times New Roman"/>
        </w:rPr>
      </w:pPr>
    </w:p>
    <w:p w14:paraId="27135448" w14:textId="6D3B83DE" w:rsidR="004479BF" w:rsidRDefault="00701206" w:rsidP="000E026E">
      <w:pPr>
        <w:spacing w:line="259" w:lineRule="auto"/>
        <w:ind w:left="0" w:right="268" w:firstLine="0"/>
        <w:rPr>
          <w:rFonts w:ascii="Times New Roman" w:hAnsi="Times New Roman" w:cs="Times New Roman"/>
        </w:rPr>
      </w:pPr>
      <w:r>
        <w:rPr>
          <w:rFonts w:ascii="Times New Roman" w:hAnsi="Times New Roman" w:cs="Times New Roman"/>
        </w:rPr>
        <w:t>3</w:t>
      </w:r>
      <w:r w:rsidR="004479BF">
        <w:rPr>
          <w:rFonts w:ascii="Times New Roman" w:hAnsi="Times New Roman" w:cs="Times New Roman"/>
        </w:rPr>
        <w:t xml:space="preserve"> </w:t>
      </w:r>
      <w:r w:rsidR="00E452BE">
        <w:rPr>
          <w:rFonts w:ascii="Times New Roman" w:hAnsi="Times New Roman" w:cs="Times New Roman"/>
        </w:rPr>
        <w:t>David Lambert and David lines (2000</w:t>
      </w:r>
      <w:r w:rsidR="001656F5">
        <w:rPr>
          <w:rFonts w:ascii="Times New Roman" w:hAnsi="Times New Roman" w:cs="Times New Roman"/>
        </w:rPr>
        <w:t>).</w:t>
      </w:r>
      <w:r w:rsidR="001656F5" w:rsidRPr="00E452BE">
        <w:rPr>
          <w:rFonts w:ascii="Times New Roman" w:hAnsi="Times New Roman" w:cs="Times New Roman"/>
          <w:i/>
          <w:iCs/>
        </w:rPr>
        <w:t xml:space="preserve"> Understanding</w:t>
      </w:r>
      <w:r w:rsidR="00E452BE" w:rsidRPr="00E452BE">
        <w:rPr>
          <w:rFonts w:ascii="Times New Roman" w:hAnsi="Times New Roman" w:cs="Times New Roman"/>
          <w:i/>
          <w:iCs/>
        </w:rPr>
        <w:t xml:space="preserve"> Assessment</w:t>
      </w:r>
      <w:r w:rsidR="00E452BE">
        <w:rPr>
          <w:rFonts w:ascii="Times New Roman" w:hAnsi="Times New Roman" w:cs="Times New Roman"/>
        </w:rPr>
        <w:t>. Londo</w:t>
      </w:r>
      <w:r w:rsidR="001656F5">
        <w:rPr>
          <w:rFonts w:ascii="Times New Roman" w:hAnsi="Times New Roman" w:cs="Times New Roman"/>
        </w:rPr>
        <w:t>n. Chapter one.</w:t>
      </w:r>
    </w:p>
    <w:p w14:paraId="7B7D90ED" w14:textId="77777777" w:rsidR="0074629E" w:rsidRDefault="0074629E" w:rsidP="000E026E">
      <w:pPr>
        <w:spacing w:line="259" w:lineRule="auto"/>
        <w:ind w:left="0" w:right="268" w:firstLine="0"/>
        <w:rPr>
          <w:rFonts w:ascii="Times New Roman" w:hAnsi="Times New Roman" w:cs="Times New Roman"/>
        </w:rPr>
      </w:pPr>
    </w:p>
    <w:p w14:paraId="7CB77292" w14:textId="79280C3A" w:rsidR="00307AA4" w:rsidRDefault="00701206" w:rsidP="00307AA4">
      <w:pPr>
        <w:spacing w:line="259" w:lineRule="auto"/>
        <w:ind w:left="0" w:right="268" w:firstLine="0"/>
        <w:rPr>
          <w:rFonts w:ascii="Times New Roman" w:hAnsi="Times New Roman" w:cs="Times New Roman"/>
        </w:rPr>
      </w:pPr>
      <w:r>
        <w:rPr>
          <w:rFonts w:ascii="Times New Roman" w:hAnsi="Times New Roman" w:cs="Times New Roman"/>
        </w:rPr>
        <w:t>4</w:t>
      </w:r>
      <w:r w:rsidR="00307AA4">
        <w:rPr>
          <w:rFonts w:ascii="Times New Roman" w:hAnsi="Times New Roman" w:cs="Times New Roman"/>
        </w:rPr>
        <w:t xml:space="preserve"> Tom Sherrington (2019) </w:t>
      </w:r>
      <w:r w:rsidR="00307AA4" w:rsidRPr="005442EE">
        <w:rPr>
          <w:rFonts w:ascii="Times New Roman" w:hAnsi="Times New Roman" w:cs="Times New Roman"/>
          <w:i/>
          <w:iCs/>
        </w:rPr>
        <w:t xml:space="preserve">Revisiting Dylan </w:t>
      </w:r>
      <w:proofErr w:type="spellStart"/>
      <w:r w:rsidR="00307AA4" w:rsidRPr="005442EE">
        <w:rPr>
          <w:rFonts w:ascii="Times New Roman" w:hAnsi="Times New Roman" w:cs="Times New Roman"/>
          <w:i/>
          <w:iCs/>
        </w:rPr>
        <w:t>Wiliam’s</w:t>
      </w:r>
      <w:proofErr w:type="spellEnd"/>
      <w:r w:rsidR="00307AA4" w:rsidRPr="005442EE">
        <w:rPr>
          <w:rFonts w:ascii="Times New Roman" w:hAnsi="Times New Roman" w:cs="Times New Roman"/>
          <w:i/>
          <w:iCs/>
        </w:rPr>
        <w:t xml:space="preserve"> Five Brilliant Formative Assessment Strategies</w:t>
      </w:r>
      <w:r w:rsidR="00307AA4">
        <w:rPr>
          <w:rFonts w:ascii="Times New Roman" w:hAnsi="Times New Roman" w:cs="Times New Roman"/>
        </w:rPr>
        <w:t>.</w:t>
      </w:r>
    </w:p>
    <w:p w14:paraId="0D51555D" w14:textId="1B2DC7CB" w:rsidR="00001946" w:rsidRDefault="00307AA4" w:rsidP="00307AA4">
      <w:pPr>
        <w:spacing w:line="259" w:lineRule="auto"/>
        <w:ind w:left="0" w:right="268" w:firstLine="0"/>
        <w:rPr>
          <w:rFonts w:ascii="Times New Roman" w:hAnsi="Times New Roman" w:cs="Times New Roman"/>
        </w:rPr>
      </w:pPr>
      <w:r>
        <w:rPr>
          <w:rFonts w:ascii="Times New Roman" w:hAnsi="Times New Roman" w:cs="Times New Roman"/>
        </w:rPr>
        <w:t xml:space="preserve">   Available at:</w:t>
      </w:r>
      <w:r w:rsidRPr="00307AA4">
        <w:t xml:space="preserve"> </w:t>
      </w:r>
      <w:hyperlink r:id="rId9" w:history="1">
        <w:r w:rsidRPr="00307AA4">
          <w:rPr>
            <w:rStyle w:val="Hyperlink"/>
            <w:rFonts w:ascii="Times New Roman" w:hAnsi="Times New Roman" w:cs="Times New Roman"/>
          </w:rPr>
          <w:t>https://teacherhead.com/2019/01/10/revisiting-dylan-wiliams-five-brilliant-formative-assessment-strategies/</w:t>
        </w:r>
      </w:hyperlink>
      <w:r>
        <w:rPr>
          <w:rFonts w:ascii="Times New Roman" w:hAnsi="Times New Roman" w:cs="Times New Roman"/>
        </w:rPr>
        <w:t xml:space="preserve"> (accessed: 16 October 2019).</w:t>
      </w:r>
    </w:p>
    <w:p w14:paraId="46566C52" w14:textId="77777777" w:rsidR="0074629E" w:rsidRDefault="0074629E" w:rsidP="00307AA4">
      <w:pPr>
        <w:spacing w:line="259" w:lineRule="auto"/>
        <w:ind w:left="0" w:right="268" w:firstLine="0"/>
        <w:rPr>
          <w:rFonts w:ascii="Times New Roman" w:hAnsi="Times New Roman" w:cs="Times New Roman"/>
        </w:rPr>
      </w:pPr>
    </w:p>
    <w:p w14:paraId="2AA8D684" w14:textId="4FEDC3C7" w:rsidR="0074629E" w:rsidRDefault="00701206" w:rsidP="000E026E">
      <w:pPr>
        <w:spacing w:line="259" w:lineRule="auto"/>
        <w:ind w:left="0" w:right="268" w:firstLine="0"/>
        <w:rPr>
          <w:rFonts w:ascii="Times New Roman" w:hAnsi="Times New Roman" w:cs="Times New Roman"/>
        </w:rPr>
      </w:pPr>
      <w:r>
        <w:rPr>
          <w:rFonts w:ascii="Times New Roman" w:hAnsi="Times New Roman" w:cs="Times New Roman"/>
        </w:rPr>
        <w:t>5</w:t>
      </w:r>
      <w:r w:rsidR="00BF77A8">
        <w:rPr>
          <w:rFonts w:ascii="Times New Roman" w:hAnsi="Times New Roman" w:cs="Times New Roman"/>
        </w:rPr>
        <w:t xml:space="preserve"> D</w:t>
      </w:r>
      <w:r w:rsidR="0074629E">
        <w:rPr>
          <w:rFonts w:ascii="Times New Roman" w:hAnsi="Times New Roman" w:cs="Times New Roman"/>
        </w:rPr>
        <w:t xml:space="preserve">oc Zoo (2012) </w:t>
      </w:r>
      <w:r w:rsidR="0074629E" w:rsidRPr="005442EE">
        <w:rPr>
          <w:rFonts w:ascii="Times New Roman" w:hAnsi="Times New Roman" w:cs="Times New Roman"/>
          <w:i/>
          <w:iCs/>
        </w:rPr>
        <w:t>The classroom experiment</w:t>
      </w:r>
      <w:r w:rsidR="0074629E">
        <w:rPr>
          <w:rFonts w:ascii="Times New Roman" w:hAnsi="Times New Roman" w:cs="Times New Roman"/>
        </w:rPr>
        <w:t xml:space="preserve"> ep.1 [video]. Available at: </w:t>
      </w:r>
      <w:hyperlink r:id="rId10" w:history="1">
        <w:r w:rsidR="0074629E" w:rsidRPr="0074629E">
          <w:rPr>
            <w:rStyle w:val="Hyperlink"/>
            <w:rFonts w:ascii="Times New Roman" w:hAnsi="Times New Roman" w:cs="Times New Roman"/>
          </w:rPr>
          <w:t>https://www.youtube.com/watch?v=J25d9aC1GZA</w:t>
        </w:r>
      </w:hyperlink>
      <w:r w:rsidR="0074629E">
        <w:rPr>
          <w:rFonts w:ascii="Times New Roman" w:hAnsi="Times New Roman" w:cs="Times New Roman"/>
        </w:rPr>
        <w:t xml:space="preserve"> </w:t>
      </w:r>
      <w:r w:rsidR="00E44FFF">
        <w:rPr>
          <w:rFonts w:ascii="Times New Roman" w:hAnsi="Times New Roman" w:cs="Times New Roman"/>
        </w:rPr>
        <w:t>(a</w:t>
      </w:r>
      <w:r w:rsidR="0074629E">
        <w:rPr>
          <w:rFonts w:ascii="Times New Roman" w:hAnsi="Times New Roman" w:cs="Times New Roman"/>
        </w:rPr>
        <w:t>ccessed: 16 October 2019)</w:t>
      </w:r>
    </w:p>
    <w:p w14:paraId="49549D91" w14:textId="46D8646F" w:rsidR="0074629E" w:rsidRDefault="0074629E" w:rsidP="000E026E">
      <w:pPr>
        <w:spacing w:line="259" w:lineRule="auto"/>
        <w:ind w:left="0" w:right="268" w:firstLine="0"/>
        <w:rPr>
          <w:rFonts w:ascii="Times New Roman" w:hAnsi="Times New Roman" w:cs="Times New Roman"/>
        </w:rPr>
      </w:pPr>
    </w:p>
    <w:p w14:paraId="55C00C57" w14:textId="2824650C" w:rsidR="0074629E" w:rsidRDefault="00701206" w:rsidP="000E026E">
      <w:pPr>
        <w:spacing w:line="259" w:lineRule="auto"/>
        <w:ind w:left="0" w:right="268" w:firstLine="0"/>
        <w:rPr>
          <w:rFonts w:ascii="Times New Roman" w:hAnsi="Times New Roman" w:cs="Times New Roman"/>
        </w:rPr>
      </w:pPr>
      <w:proofErr w:type="gramStart"/>
      <w:r>
        <w:rPr>
          <w:rFonts w:ascii="Times New Roman" w:hAnsi="Times New Roman" w:cs="Times New Roman"/>
        </w:rPr>
        <w:t>6</w:t>
      </w:r>
      <w:r w:rsidR="009A6731">
        <w:rPr>
          <w:rFonts w:ascii="Times New Roman" w:hAnsi="Times New Roman" w:cs="Times New Roman"/>
        </w:rPr>
        <w:t xml:space="preserve">  </w:t>
      </w:r>
      <w:r w:rsidR="00306E1E" w:rsidRPr="00306E1E">
        <w:rPr>
          <w:rFonts w:ascii="Times New Roman" w:hAnsi="Times New Roman" w:cs="Times New Roman"/>
        </w:rPr>
        <w:t>Assessment</w:t>
      </w:r>
      <w:proofErr w:type="gramEnd"/>
      <w:r w:rsidR="00306E1E" w:rsidRPr="00306E1E">
        <w:rPr>
          <w:rFonts w:ascii="Times New Roman" w:hAnsi="Times New Roman" w:cs="Times New Roman"/>
        </w:rPr>
        <w:t xml:space="preserve"> foundation (2017) </w:t>
      </w:r>
      <w:r w:rsidR="00306E1E" w:rsidRPr="00306E1E">
        <w:rPr>
          <w:rFonts w:ascii="Times New Roman" w:hAnsi="Times New Roman" w:cs="Times New Roman"/>
          <w:i/>
          <w:iCs/>
        </w:rPr>
        <w:t>The Donaldson Report: A Successful Future for Assessment?</w:t>
      </w:r>
      <w:r w:rsidR="00306E1E" w:rsidRPr="00306E1E">
        <w:rPr>
          <w:rFonts w:ascii="Times New Roman" w:hAnsi="Times New Roman" w:cs="Times New Roman"/>
        </w:rPr>
        <w:t xml:space="preserve"> Available at </w:t>
      </w:r>
      <w:hyperlink r:id="rId11" w:history="1">
        <w:r w:rsidR="00306E1E" w:rsidRPr="00306E1E">
          <w:rPr>
            <w:rStyle w:val="Hyperlink"/>
            <w:rFonts w:ascii="Times New Roman" w:hAnsi="Times New Roman" w:cs="Times New Roman"/>
          </w:rPr>
          <w:t>http://www.assessmentfoundation.org/blog/the-donaldson-report-a-successful-future-for-assessment-part-2-of-3.html</w:t>
        </w:r>
      </w:hyperlink>
      <w:r w:rsidR="00306E1E" w:rsidRPr="00306E1E">
        <w:rPr>
          <w:rFonts w:ascii="Times New Roman" w:hAnsi="Times New Roman" w:cs="Times New Roman"/>
        </w:rPr>
        <w:t xml:space="preserve"> (accessed: 17 October 2019)</w:t>
      </w:r>
    </w:p>
    <w:p w14:paraId="7DED9DFC" w14:textId="77777777" w:rsidR="00E44FFF" w:rsidRDefault="00E44FFF" w:rsidP="000E026E">
      <w:pPr>
        <w:spacing w:line="259" w:lineRule="auto"/>
        <w:ind w:left="0" w:right="268" w:firstLine="0"/>
        <w:rPr>
          <w:rFonts w:ascii="Times New Roman" w:hAnsi="Times New Roman" w:cs="Times New Roman"/>
        </w:rPr>
      </w:pPr>
    </w:p>
    <w:p w14:paraId="07CAA4AE" w14:textId="53944F1C" w:rsidR="001B2CBF" w:rsidRDefault="00701206" w:rsidP="000E026E">
      <w:pPr>
        <w:spacing w:line="259" w:lineRule="auto"/>
        <w:ind w:left="0" w:right="268" w:firstLine="0"/>
        <w:rPr>
          <w:rFonts w:ascii="Times New Roman" w:hAnsi="Times New Roman" w:cs="Times New Roman"/>
        </w:rPr>
      </w:pPr>
      <w:r>
        <w:rPr>
          <w:rFonts w:ascii="Times New Roman" w:hAnsi="Times New Roman" w:cs="Times New Roman"/>
        </w:rPr>
        <w:t>7</w:t>
      </w:r>
      <w:r w:rsidR="001B2CBF">
        <w:rPr>
          <w:rFonts w:ascii="Times New Roman" w:hAnsi="Times New Roman" w:cs="Times New Roman"/>
        </w:rPr>
        <w:t xml:space="preserve"> </w:t>
      </w:r>
      <w:r w:rsidR="00E44FFF">
        <w:rPr>
          <w:rFonts w:ascii="Times New Roman" w:hAnsi="Times New Roman" w:cs="Times New Roman"/>
        </w:rPr>
        <w:t xml:space="preserve">Paul Black and Dylan Wiliam (1998) </w:t>
      </w:r>
      <w:r w:rsidR="00E44FFF" w:rsidRPr="00E44FFF">
        <w:rPr>
          <w:rFonts w:ascii="Times New Roman" w:hAnsi="Times New Roman" w:cs="Times New Roman"/>
          <w:i/>
          <w:iCs/>
        </w:rPr>
        <w:t>Inside the black box</w:t>
      </w:r>
      <w:r w:rsidR="00E44FFF">
        <w:rPr>
          <w:rFonts w:ascii="Times New Roman" w:hAnsi="Times New Roman" w:cs="Times New Roman"/>
          <w:i/>
          <w:iCs/>
        </w:rPr>
        <w:t xml:space="preserve">. </w:t>
      </w:r>
      <w:r w:rsidR="00E44FFF" w:rsidRPr="00E44FFF">
        <w:rPr>
          <w:rFonts w:ascii="Times New Roman" w:hAnsi="Times New Roman" w:cs="Times New Roman"/>
        </w:rPr>
        <w:t>Phi Delta Kappa International</w:t>
      </w:r>
      <w:r w:rsidR="00E44FFF">
        <w:rPr>
          <w:rFonts w:ascii="Times New Roman" w:hAnsi="Times New Roman" w:cs="Times New Roman"/>
        </w:rPr>
        <w:t>. (accessed: 16 October 2019)</w:t>
      </w:r>
    </w:p>
    <w:p w14:paraId="0BEA7F90" w14:textId="77777777" w:rsidR="00474568" w:rsidRDefault="00474568" w:rsidP="000E026E">
      <w:pPr>
        <w:spacing w:line="259" w:lineRule="auto"/>
        <w:ind w:left="0" w:right="268" w:firstLine="0"/>
        <w:rPr>
          <w:rFonts w:ascii="Times New Roman" w:hAnsi="Times New Roman" w:cs="Times New Roman"/>
        </w:rPr>
      </w:pPr>
    </w:p>
    <w:p w14:paraId="5B69CF42" w14:textId="07D41BDE" w:rsidR="0074629E" w:rsidRDefault="00701206" w:rsidP="000E026E">
      <w:pPr>
        <w:spacing w:line="259" w:lineRule="auto"/>
        <w:ind w:left="0" w:right="268" w:firstLine="0"/>
        <w:rPr>
          <w:rFonts w:ascii="Times New Roman" w:hAnsi="Times New Roman" w:cs="Times New Roman"/>
        </w:rPr>
      </w:pPr>
      <w:r>
        <w:rPr>
          <w:rFonts w:ascii="Times New Roman" w:hAnsi="Times New Roman" w:cs="Times New Roman"/>
        </w:rPr>
        <w:lastRenderedPageBreak/>
        <w:t>8</w:t>
      </w:r>
      <w:r w:rsidR="00474568" w:rsidRPr="00474568">
        <w:rPr>
          <w:rFonts w:ascii="Times New Roman" w:hAnsi="Times New Roman" w:cs="Times New Roman"/>
        </w:rPr>
        <w:t xml:space="preserve"> Graham Donaldson (2015) </w:t>
      </w:r>
      <w:r w:rsidR="00474568" w:rsidRPr="00474568">
        <w:rPr>
          <w:rFonts w:ascii="Times New Roman" w:hAnsi="Times New Roman" w:cs="Times New Roman"/>
          <w:i/>
          <w:iCs/>
        </w:rPr>
        <w:t>Successful Futures</w:t>
      </w:r>
      <w:r w:rsidR="00474568" w:rsidRPr="00474568">
        <w:rPr>
          <w:rFonts w:ascii="Times New Roman" w:hAnsi="Times New Roman" w:cs="Times New Roman"/>
        </w:rPr>
        <w:t xml:space="preserve"> – looking at the curriculum and assessment arrangements in Wales. Available at </w:t>
      </w:r>
      <w:hyperlink r:id="rId12" w:history="1">
        <w:r w:rsidR="00474568" w:rsidRPr="00474568">
          <w:rPr>
            <w:rStyle w:val="Hyperlink"/>
            <w:rFonts w:ascii="Times New Roman" w:hAnsi="Times New Roman" w:cs="Times New Roman"/>
          </w:rPr>
          <w:t>https://gov.wales/sites/default/files/publications/2018-03/succesful-futures-a-summary-of-professor-graham-donaldsons-report.pdf</w:t>
        </w:r>
      </w:hyperlink>
      <w:r w:rsidR="00474568" w:rsidRPr="00474568">
        <w:rPr>
          <w:rFonts w:ascii="Times New Roman" w:hAnsi="Times New Roman" w:cs="Times New Roman"/>
        </w:rPr>
        <w:t xml:space="preserve"> (accessed 17 October)</w:t>
      </w:r>
    </w:p>
    <w:p w14:paraId="21B38559" w14:textId="587F0977" w:rsidR="00474568" w:rsidRDefault="00474568" w:rsidP="000E026E">
      <w:pPr>
        <w:spacing w:line="259" w:lineRule="auto"/>
        <w:ind w:left="0" w:right="268" w:firstLine="0"/>
        <w:rPr>
          <w:rFonts w:ascii="Times New Roman" w:hAnsi="Times New Roman" w:cs="Times New Roman"/>
        </w:rPr>
      </w:pPr>
    </w:p>
    <w:p w14:paraId="0E6E7949" w14:textId="30ADE10E" w:rsidR="00606AC3" w:rsidRPr="00507FA6" w:rsidRDefault="00701206" w:rsidP="000E026E">
      <w:pPr>
        <w:spacing w:line="259" w:lineRule="auto"/>
        <w:ind w:left="0" w:right="268" w:firstLine="0"/>
        <w:rPr>
          <w:rFonts w:ascii="Times New Roman" w:hAnsi="Times New Roman" w:cs="Times New Roman"/>
        </w:rPr>
      </w:pPr>
      <w:r>
        <w:rPr>
          <w:rFonts w:ascii="Times New Roman" w:hAnsi="Times New Roman" w:cs="Times New Roman"/>
        </w:rPr>
        <w:t>9</w:t>
      </w:r>
      <w:r w:rsidR="00507FA6">
        <w:rPr>
          <w:rFonts w:ascii="Times New Roman" w:hAnsi="Times New Roman" w:cs="Times New Roman"/>
        </w:rPr>
        <w:t xml:space="preserve"> Jordan </w:t>
      </w:r>
      <w:proofErr w:type="spellStart"/>
      <w:r w:rsidR="00507FA6">
        <w:rPr>
          <w:rFonts w:ascii="Times New Roman" w:hAnsi="Times New Roman" w:cs="Times New Roman"/>
        </w:rPr>
        <w:t>Catapano</w:t>
      </w:r>
      <w:proofErr w:type="spellEnd"/>
      <w:r w:rsidR="00507FA6">
        <w:rPr>
          <w:rFonts w:ascii="Times New Roman" w:hAnsi="Times New Roman" w:cs="Times New Roman"/>
        </w:rPr>
        <w:t xml:space="preserve"> (2019) </w:t>
      </w:r>
      <w:r w:rsidR="00507FA6">
        <w:rPr>
          <w:rFonts w:ascii="Times New Roman" w:hAnsi="Times New Roman" w:cs="Times New Roman"/>
          <w:i/>
          <w:iCs/>
        </w:rPr>
        <w:t xml:space="preserve">Teaching strategies: the balance between challenge and frustration. </w:t>
      </w:r>
      <w:r w:rsidR="00507FA6">
        <w:rPr>
          <w:rFonts w:ascii="Times New Roman" w:hAnsi="Times New Roman" w:cs="Times New Roman"/>
        </w:rPr>
        <w:t xml:space="preserve">Available at </w:t>
      </w:r>
      <w:hyperlink r:id="rId13" w:history="1">
        <w:r w:rsidR="00507FA6" w:rsidRPr="00507FA6">
          <w:rPr>
            <w:rStyle w:val="Hyperlink"/>
            <w:rFonts w:ascii="Times New Roman" w:hAnsi="Times New Roman" w:cs="Times New Roman"/>
          </w:rPr>
          <w:t>https://www.teachhub.com/teaching-strategies-balance-between-challenge-and-frustration</w:t>
        </w:r>
      </w:hyperlink>
      <w:r w:rsidR="00507FA6">
        <w:rPr>
          <w:rFonts w:ascii="Times New Roman" w:hAnsi="Times New Roman" w:cs="Times New Roman"/>
        </w:rPr>
        <w:t xml:space="preserve"> (accessed 21 October 2019)</w:t>
      </w:r>
    </w:p>
    <w:p w14:paraId="578A615F" w14:textId="18D8C931" w:rsidR="00507FA6" w:rsidRDefault="00507FA6" w:rsidP="000E026E">
      <w:pPr>
        <w:spacing w:line="259" w:lineRule="auto"/>
        <w:ind w:left="0" w:right="268" w:firstLine="0"/>
        <w:rPr>
          <w:rFonts w:ascii="Times New Roman" w:hAnsi="Times New Roman" w:cs="Times New Roman"/>
        </w:rPr>
      </w:pPr>
    </w:p>
    <w:p w14:paraId="4FAB0DE1" w14:textId="109DB045" w:rsidR="00B0210D" w:rsidRPr="00B0210D" w:rsidRDefault="00701206" w:rsidP="000E026E">
      <w:pPr>
        <w:spacing w:line="259" w:lineRule="auto"/>
        <w:ind w:left="0" w:right="268" w:firstLine="0"/>
        <w:rPr>
          <w:rFonts w:ascii="Times New Roman" w:hAnsi="Times New Roman" w:cs="Times New Roman"/>
        </w:rPr>
      </w:pPr>
      <w:r>
        <w:rPr>
          <w:rFonts w:ascii="Times New Roman" w:hAnsi="Times New Roman" w:cs="Times New Roman"/>
        </w:rPr>
        <w:t>10</w:t>
      </w:r>
      <w:r w:rsidR="00B0210D">
        <w:rPr>
          <w:rFonts w:ascii="Times New Roman" w:hAnsi="Times New Roman" w:cs="Times New Roman"/>
        </w:rPr>
        <w:t xml:space="preserve"> Bill Meyer, Naomi Haywood, Darshan Sachdev and Sally Faraday (2008) </w:t>
      </w:r>
      <w:r w:rsidR="00B0210D">
        <w:rPr>
          <w:rFonts w:ascii="Times New Roman" w:hAnsi="Times New Roman" w:cs="Times New Roman"/>
          <w:i/>
          <w:iCs/>
        </w:rPr>
        <w:t xml:space="preserve">Independent learning literature review. </w:t>
      </w:r>
      <w:r w:rsidR="00B0210D">
        <w:rPr>
          <w:rFonts w:ascii="Times New Roman" w:hAnsi="Times New Roman" w:cs="Times New Roman"/>
        </w:rPr>
        <w:t xml:space="preserve">Available at </w:t>
      </w:r>
      <w:hyperlink r:id="rId14" w:history="1">
        <w:r w:rsidR="00B0210D" w:rsidRPr="00B0210D">
          <w:rPr>
            <w:rStyle w:val="Hyperlink"/>
            <w:rFonts w:ascii="Times New Roman" w:hAnsi="Times New Roman" w:cs="Times New Roman"/>
          </w:rPr>
          <w:t>http://www.curee.co.uk/files/publication/[site-timestamp]/Whatisindependentlearningandwhatarethebenefits.pdf</w:t>
        </w:r>
      </w:hyperlink>
      <w:r w:rsidR="00B0210D">
        <w:rPr>
          <w:rFonts w:ascii="Times New Roman" w:hAnsi="Times New Roman" w:cs="Times New Roman"/>
        </w:rPr>
        <w:t xml:space="preserve"> (accessed 21 October 2019)</w:t>
      </w:r>
    </w:p>
    <w:p w14:paraId="3DA25D0E" w14:textId="77777777" w:rsidR="00B0210D" w:rsidRDefault="00B0210D" w:rsidP="000E026E">
      <w:pPr>
        <w:spacing w:line="259" w:lineRule="auto"/>
        <w:ind w:left="0" w:right="268" w:firstLine="0"/>
        <w:rPr>
          <w:rFonts w:ascii="Times New Roman" w:hAnsi="Times New Roman" w:cs="Times New Roman"/>
        </w:rPr>
      </w:pPr>
    </w:p>
    <w:p w14:paraId="652255B6" w14:textId="281131C3" w:rsidR="00CB45DC" w:rsidRDefault="00B0210D" w:rsidP="000E026E">
      <w:pPr>
        <w:spacing w:line="259" w:lineRule="auto"/>
        <w:ind w:left="0" w:right="268" w:firstLine="0"/>
        <w:rPr>
          <w:rFonts w:ascii="Times New Roman" w:hAnsi="Times New Roman" w:cs="Times New Roman"/>
        </w:rPr>
      </w:pPr>
      <w:r>
        <w:rPr>
          <w:rFonts w:ascii="Times New Roman" w:hAnsi="Times New Roman" w:cs="Times New Roman"/>
        </w:rPr>
        <w:t>1</w:t>
      </w:r>
      <w:r w:rsidR="00701206">
        <w:rPr>
          <w:rFonts w:ascii="Times New Roman" w:hAnsi="Times New Roman" w:cs="Times New Roman"/>
        </w:rPr>
        <w:t>1</w:t>
      </w:r>
      <w:r w:rsidR="00606AC3">
        <w:rPr>
          <w:rFonts w:ascii="Times New Roman" w:hAnsi="Times New Roman" w:cs="Times New Roman"/>
        </w:rPr>
        <w:t xml:space="preserve"> </w:t>
      </w:r>
      <w:r w:rsidR="00F43DDF">
        <w:rPr>
          <w:rFonts w:ascii="Times New Roman" w:hAnsi="Times New Roman" w:cs="Times New Roman"/>
        </w:rPr>
        <w:t xml:space="preserve">British Council (2019) </w:t>
      </w:r>
      <w:r w:rsidR="00F43DDF" w:rsidRPr="008C33B6">
        <w:rPr>
          <w:rFonts w:ascii="Times New Roman" w:hAnsi="Times New Roman" w:cs="Times New Roman"/>
          <w:i/>
          <w:iCs/>
        </w:rPr>
        <w:t>Assessment for learning</w:t>
      </w:r>
      <w:r w:rsidR="00F43DDF">
        <w:rPr>
          <w:rFonts w:ascii="Times New Roman" w:hAnsi="Times New Roman" w:cs="Times New Roman"/>
        </w:rPr>
        <w:t xml:space="preserve">. Available at: </w:t>
      </w:r>
      <w:hyperlink r:id="rId15" w:history="1">
        <w:r w:rsidR="00F43DDF" w:rsidRPr="00E97BDC">
          <w:rPr>
            <w:rStyle w:val="Hyperlink"/>
            <w:rFonts w:ascii="Times New Roman" w:hAnsi="Times New Roman" w:cs="Times New Roman"/>
          </w:rPr>
          <w:t>https://www.teachingenglish.org.uk/article/assessm</w:t>
        </w:r>
        <w:r w:rsidR="00F43DDF" w:rsidRPr="00E97BDC">
          <w:rPr>
            <w:rStyle w:val="Hyperlink"/>
            <w:rFonts w:ascii="Times New Roman" w:hAnsi="Times New Roman" w:cs="Times New Roman"/>
          </w:rPr>
          <w:t>ent-learning</w:t>
        </w:r>
      </w:hyperlink>
      <w:r w:rsidR="00F43DDF">
        <w:rPr>
          <w:rFonts w:ascii="Times New Roman" w:hAnsi="Times New Roman" w:cs="Times New Roman"/>
        </w:rPr>
        <w:t xml:space="preserve"> (accessed: 17 October 2019)</w:t>
      </w:r>
    </w:p>
    <w:p w14:paraId="290700B8" w14:textId="77777777" w:rsidR="0074629E" w:rsidRDefault="0074629E" w:rsidP="000E026E">
      <w:pPr>
        <w:spacing w:line="259" w:lineRule="auto"/>
        <w:ind w:left="0" w:right="268" w:firstLine="0"/>
        <w:rPr>
          <w:rFonts w:ascii="Times New Roman" w:hAnsi="Times New Roman" w:cs="Times New Roman"/>
        </w:rPr>
      </w:pPr>
    </w:p>
    <w:p w14:paraId="223A859A" w14:textId="01787B08" w:rsidR="00F12F4D" w:rsidRPr="00F12F4D" w:rsidRDefault="00F12F4D" w:rsidP="00F12F4D">
      <w:pPr>
        <w:spacing w:line="259" w:lineRule="auto"/>
        <w:ind w:left="0" w:right="268" w:firstLine="0"/>
        <w:rPr>
          <w:rFonts w:ascii="Times New Roman" w:hAnsi="Times New Roman" w:cs="Times New Roman"/>
        </w:rPr>
      </w:pPr>
      <w:r>
        <w:rPr>
          <w:rFonts w:ascii="Times New Roman" w:hAnsi="Times New Roman" w:cs="Times New Roman"/>
        </w:rPr>
        <w:t>12</w:t>
      </w:r>
      <w:r w:rsidRPr="00F12F4D">
        <w:rPr>
          <w:rFonts w:ascii="Times New Roman" w:hAnsi="Times New Roman" w:cs="Times New Roman"/>
        </w:rPr>
        <w:t xml:space="preserve"> Dr Cheryl A Jones (2005)</w:t>
      </w:r>
      <w:r w:rsidRPr="00F12F4D">
        <w:rPr>
          <w:rFonts w:ascii="Times New Roman" w:hAnsi="Times New Roman" w:cs="Times New Roman"/>
          <w:i/>
          <w:iCs/>
        </w:rPr>
        <w:t xml:space="preserve"> Assessment for learning. </w:t>
      </w:r>
      <w:r w:rsidRPr="00F12F4D">
        <w:rPr>
          <w:rFonts w:ascii="Times New Roman" w:hAnsi="Times New Roman" w:cs="Times New Roman"/>
        </w:rPr>
        <w:t xml:space="preserve">Available at </w:t>
      </w:r>
      <w:hyperlink r:id="rId16" w:history="1">
        <w:r w:rsidRPr="00F12F4D">
          <w:rPr>
            <w:rStyle w:val="Hyperlink"/>
            <w:rFonts w:ascii="Times New Roman" w:hAnsi="Times New Roman" w:cs="Times New Roman"/>
          </w:rPr>
          <w:t>https://dera.ioe.ac.uk/7800/1/Assess</w:t>
        </w:r>
        <w:r w:rsidRPr="00F12F4D">
          <w:rPr>
            <w:rStyle w:val="Hyperlink"/>
            <w:rFonts w:ascii="Times New Roman" w:hAnsi="Times New Roman" w:cs="Times New Roman"/>
          </w:rPr>
          <w:t>mentforLearning.pdf</w:t>
        </w:r>
      </w:hyperlink>
      <w:r w:rsidRPr="00F12F4D">
        <w:rPr>
          <w:rFonts w:ascii="Times New Roman" w:hAnsi="Times New Roman" w:cs="Times New Roman"/>
        </w:rPr>
        <w:t xml:space="preserve"> (accesse</w:t>
      </w:r>
      <w:r w:rsidR="00C23B15">
        <w:rPr>
          <w:rFonts w:ascii="Times New Roman" w:hAnsi="Times New Roman" w:cs="Times New Roman"/>
        </w:rPr>
        <w:t>d</w:t>
      </w:r>
      <w:r w:rsidRPr="00F12F4D">
        <w:rPr>
          <w:rFonts w:ascii="Times New Roman" w:hAnsi="Times New Roman" w:cs="Times New Roman"/>
        </w:rPr>
        <w:t xml:space="preserve"> 21 October 2019)</w:t>
      </w:r>
    </w:p>
    <w:p w14:paraId="3A243365" w14:textId="77777777" w:rsidR="00F12F4D" w:rsidRPr="00F12F4D" w:rsidRDefault="00F12F4D" w:rsidP="00F12F4D">
      <w:pPr>
        <w:spacing w:line="259" w:lineRule="auto"/>
        <w:ind w:left="0" w:right="268" w:firstLine="0"/>
        <w:rPr>
          <w:rFonts w:ascii="Times New Roman" w:hAnsi="Times New Roman" w:cs="Times New Roman"/>
        </w:rPr>
      </w:pPr>
    </w:p>
    <w:p w14:paraId="0DA65EF5" w14:textId="2572058E" w:rsidR="00F12F4D" w:rsidRDefault="00F12F4D" w:rsidP="00126EE0">
      <w:pPr>
        <w:spacing w:line="259" w:lineRule="auto"/>
        <w:ind w:left="0" w:right="268" w:firstLine="0"/>
        <w:rPr>
          <w:rFonts w:ascii="Times New Roman" w:hAnsi="Times New Roman" w:cs="Times New Roman"/>
        </w:rPr>
      </w:pPr>
      <w:r>
        <w:rPr>
          <w:rFonts w:ascii="Times New Roman" w:hAnsi="Times New Roman" w:cs="Times New Roman"/>
        </w:rPr>
        <w:t>13</w:t>
      </w:r>
      <w:r w:rsidR="00C23B15">
        <w:rPr>
          <w:rFonts w:ascii="Times New Roman" w:hAnsi="Times New Roman" w:cs="Times New Roman"/>
        </w:rPr>
        <w:t xml:space="preserve"> </w:t>
      </w:r>
      <w:proofErr w:type="spellStart"/>
      <w:r w:rsidR="00C23B15">
        <w:rPr>
          <w:rFonts w:ascii="Times New Roman" w:hAnsi="Times New Roman" w:cs="Times New Roman"/>
        </w:rPr>
        <w:t>Hwb</w:t>
      </w:r>
      <w:proofErr w:type="spellEnd"/>
      <w:r w:rsidR="00C23B15">
        <w:rPr>
          <w:rFonts w:ascii="Times New Roman" w:hAnsi="Times New Roman" w:cs="Times New Roman"/>
        </w:rPr>
        <w:t xml:space="preserve"> (2008) </w:t>
      </w:r>
      <w:r w:rsidR="00C23B15">
        <w:rPr>
          <w:rFonts w:ascii="Times New Roman" w:hAnsi="Times New Roman" w:cs="Times New Roman"/>
          <w:i/>
          <w:iCs/>
        </w:rPr>
        <w:t xml:space="preserve">Digital competence framework. </w:t>
      </w:r>
      <w:r w:rsidR="00C23B15">
        <w:rPr>
          <w:rFonts w:ascii="Times New Roman" w:hAnsi="Times New Roman" w:cs="Times New Roman"/>
        </w:rPr>
        <w:t xml:space="preserve">Available at </w:t>
      </w:r>
      <w:r>
        <w:rPr>
          <w:rFonts w:ascii="Times New Roman" w:hAnsi="Times New Roman" w:cs="Times New Roman"/>
        </w:rPr>
        <w:t xml:space="preserve"> </w:t>
      </w:r>
      <w:hyperlink r:id="rId17" w:history="1">
        <w:r w:rsidRPr="00F12F4D">
          <w:rPr>
            <w:rStyle w:val="Hyperlink"/>
            <w:rFonts w:ascii="Times New Roman" w:hAnsi="Times New Roman" w:cs="Times New Roman"/>
          </w:rPr>
          <w:t>https://s3-eu-west-1.amazonaws.com/hwb-live-storage/11/c5/76/43/6f3740cb838bd01ee162502e/progression-step-2.pdf</w:t>
        </w:r>
      </w:hyperlink>
      <w:r w:rsidR="00C23B15">
        <w:rPr>
          <w:rFonts w:ascii="Times New Roman" w:hAnsi="Times New Roman" w:cs="Times New Roman"/>
        </w:rPr>
        <w:t xml:space="preserve"> (accessed 23 October 2019)</w:t>
      </w:r>
    </w:p>
    <w:p w14:paraId="224BE730" w14:textId="77777777" w:rsidR="004B68AE" w:rsidRDefault="004B68AE" w:rsidP="00126EE0">
      <w:pPr>
        <w:spacing w:line="259" w:lineRule="auto"/>
        <w:ind w:left="0" w:right="268" w:firstLine="0"/>
        <w:rPr>
          <w:rFonts w:ascii="Times New Roman" w:hAnsi="Times New Roman" w:cs="Times New Roman"/>
        </w:rPr>
      </w:pPr>
    </w:p>
    <w:p w14:paraId="42F923D3" w14:textId="78CE0384" w:rsidR="00126EE0" w:rsidRPr="00126EE0" w:rsidRDefault="00F337AF" w:rsidP="00126EE0">
      <w:pPr>
        <w:spacing w:line="259" w:lineRule="auto"/>
        <w:ind w:left="0" w:right="268" w:firstLine="0"/>
        <w:rPr>
          <w:rFonts w:ascii="Times New Roman" w:hAnsi="Times New Roman" w:cs="Times New Roman"/>
        </w:rPr>
      </w:pPr>
      <w:r>
        <w:rPr>
          <w:rFonts w:ascii="Times New Roman" w:hAnsi="Times New Roman" w:cs="Times New Roman"/>
        </w:rPr>
        <w:t>1</w:t>
      </w:r>
      <w:r w:rsidR="00F12F4D">
        <w:rPr>
          <w:rFonts w:ascii="Times New Roman" w:hAnsi="Times New Roman" w:cs="Times New Roman"/>
        </w:rPr>
        <w:t>4</w:t>
      </w:r>
      <w:r w:rsidR="00126EE0" w:rsidRPr="00126EE0">
        <w:rPr>
          <w:rFonts w:ascii="Times New Roman" w:hAnsi="Times New Roman" w:cs="Times New Roman"/>
        </w:rPr>
        <w:t xml:space="preserve"> </w:t>
      </w:r>
      <w:bookmarkStart w:id="5" w:name="_Hlk22896334"/>
      <w:r w:rsidR="00126EE0" w:rsidRPr="00126EE0">
        <w:rPr>
          <w:rFonts w:ascii="Times New Roman" w:hAnsi="Times New Roman" w:cs="Times New Roman"/>
        </w:rPr>
        <w:t xml:space="preserve">Assessment foundation (2017) </w:t>
      </w:r>
      <w:r w:rsidR="00126EE0" w:rsidRPr="00126EE0">
        <w:rPr>
          <w:rFonts w:ascii="Times New Roman" w:hAnsi="Times New Roman" w:cs="Times New Roman"/>
          <w:i/>
          <w:iCs/>
        </w:rPr>
        <w:t>The Donaldson Report: A Successful Future for Assessment?</w:t>
      </w:r>
      <w:r w:rsidR="00126EE0" w:rsidRPr="00126EE0">
        <w:rPr>
          <w:rFonts w:ascii="Times New Roman" w:hAnsi="Times New Roman" w:cs="Times New Roman"/>
        </w:rPr>
        <w:t xml:space="preserve"> Available at </w:t>
      </w:r>
      <w:hyperlink r:id="rId18" w:history="1">
        <w:r w:rsidR="00126EE0" w:rsidRPr="00126EE0">
          <w:rPr>
            <w:rStyle w:val="Hyperlink"/>
            <w:rFonts w:ascii="Times New Roman" w:hAnsi="Times New Roman" w:cs="Times New Roman"/>
          </w:rPr>
          <w:t>http://www.assessmentfoundation.org/blog/the-donaldson-report-a-successful-future-for-assessment-part-2-of-3.html</w:t>
        </w:r>
      </w:hyperlink>
      <w:r w:rsidR="00126EE0" w:rsidRPr="00126EE0">
        <w:rPr>
          <w:rFonts w:ascii="Times New Roman" w:hAnsi="Times New Roman" w:cs="Times New Roman"/>
        </w:rPr>
        <w:t xml:space="preserve"> (accessed: 17 October 2019)</w:t>
      </w:r>
      <w:bookmarkEnd w:id="5"/>
    </w:p>
    <w:p w14:paraId="1A375E5B" w14:textId="77777777" w:rsidR="00126EE0" w:rsidRDefault="00126EE0" w:rsidP="000E026E">
      <w:pPr>
        <w:spacing w:line="259" w:lineRule="auto"/>
        <w:ind w:left="0" w:right="268" w:firstLine="0"/>
        <w:rPr>
          <w:rFonts w:ascii="Times New Roman" w:hAnsi="Times New Roman" w:cs="Times New Roman"/>
        </w:rPr>
      </w:pPr>
    </w:p>
    <w:p w14:paraId="063145DD" w14:textId="4B52CCB4" w:rsidR="00FD0D30" w:rsidRDefault="00FD0D30" w:rsidP="000E026E">
      <w:pPr>
        <w:spacing w:line="259" w:lineRule="auto"/>
        <w:ind w:left="0" w:right="268" w:firstLine="0"/>
        <w:rPr>
          <w:rFonts w:ascii="Times New Roman" w:hAnsi="Times New Roman" w:cs="Times New Roman"/>
        </w:rPr>
      </w:pPr>
    </w:p>
    <w:p w14:paraId="0215C641" w14:textId="53B66D3C" w:rsidR="00FD0D30" w:rsidRDefault="00FD0D30" w:rsidP="000E026E">
      <w:pPr>
        <w:spacing w:line="259" w:lineRule="auto"/>
        <w:ind w:left="0" w:right="268" w:firstLine="0"/>
        <w:rPr>
          <w:rFonts w:ascii="Times New Roman" w:hAnsi="Times New Roman" w:cs="Times New Roman"/>
        </w:rPr>
      </w:pPr>
      <w:r>
        <w:rPr>
          <w:rFonts w:ascii="Times New Roman" w:hAnsi="Times New Roman" w:cs="Times New Roman"/>
        </w:rPr>
        <w:t>1</w:t>
      </w:r>
      <w:r w:rsidR="00F12F4D">
        <w:rPr>
          <w:rFonts w:ascii="Times New Roman" w:hAnsi="Times New Roman" w:cs="Times New Roman"/>
        </w:rPr>
        <w:t>5</w:t>
      </w:r>
      <w:r>
        <w:rPr>
          <w:rFonts w:ascii="Times New Roman" w:hAnsi="Times New Roman" w:cs="Times New Roman"/>
        </w:rPr>
        <w:t xml:space="preserve"> </w:t>
      </w:r>
      <w:r w:rsidR="006418A3">
        <w:rPr>
          <w:rFonts w:ascii="Times New Roman" w:hAnsi="Times New Roman" w:cs="Times New Roman"/>
        </w:rPr>
        <w:t>Assessment Academy</w:t>
      </w:r>
      <w:r>
        <w:rPr>
          <w:rFonts w:ascii="Times New Roman" w:hAnsi="Times New Roman" w:cs="Times New Roman"/>
        </w:rPr>
        <w:t xml:space="preserve"> (2017) </w:t>
      </w:r>
      <w:r>
        <w:rPr>
          <w:rFonts w:ascii="Times New Roman" w:hAnsi="Times New Roman" w:cs="Times New Roman"/>
          <w:i/>
          <w:iCs/>
        </w:rPr>
        <w:t xml:space="preserve">What makes great assessment </w:t>
      </w:r>
      <w:r>
        <w:rPr>
          <w:rFonts w:ascii="Times New Roman" w:hAnsi="Times New Roman" w:cs="Times New Roman"/>
        </w:rPr>
        <w:t xml:space="preserve">Available at </w:t>
      </w:r>
      <w:hyperlink r:id="rId19" w:history="1">
        <w:r w:rsidRPr="00FD0D30">
          <w:rPr>
            <w:rStyle w:val="Hyperlink"/>
            <w:rFonts w:ascii="Times New Roman" w:hAnsi="Times New Roman" w:cs="Times New Roman"/>
          </w:rPr>
          <w:t>file:///C:/Users/User/Downloads/what%20makes%20great%20assessment%20transcript.pdf</w:t>
        </w:r>
      </w:hyperlink>
      <w:r>
        <w:rPr>
          <w:rFonts w:ascii="Times New Roman" w:hAnsi="Times New Roman" w:cs="Times New Roman"/>
        </w:rPr>
        <w:t xml:space="preserve"> (accessed 1</w:t>
      </w:r>
      <w:r w:rsidR="006418A3">
        <w:rPr>
          <w:rFonts w:ascii="Times New Roman" w:hAnsi="Times New Roman" w:cs="Times New Roman"/>
        </w:rPr>
        <w:t>7 October)</w:t>
      </w:r>
    </w:p>
    <w:p w14:paraId="0DB9915A" w14:textId="72F2B012" w:rsidR="000A170B" w:rsidRDefault="000A170B" w:rsidP="000E026E">
      <w:pPr>
        <w:spacing w:line="259" w:lineRule="auto"/>
        <w:ind w:left="0" w:right="268" w:firstLine="0"/>
        <w:rPr>
          <w:rFonts w:ascii="Times New Roman" w:hAnsi="Times New Roman" w:cs="Times New Roman"/>
        </w:rPr>
      </w:pPr>
    </w:p>
    <w:p w14:paraId="40EE9090" w14:textId="407735B5" w:rsidR="00613DF6" w:rsidRDefault="00613DF6" w:rsidP="000E026E">
      <w:pPr>
        <w:spacing w:line="259" w:lineRule="auto"/>
        <w:ind w:left="0" w:right="268" w:firstLine="0"/>
        <w:rPr>
          <w:rFonts w:ascii="Times New Roman" w:hAnsi="Times New Roman" w:cs="Times New Roman"/>
        </w:rPr>
      </w:pPr>
      <w:r>
        <w:rPr>
          <w:rFonts w:ascii="Times New Roman" w:hAnsi="Times New Roman" w:cs="Times New Roman"/>
        </w:rPr>
        <w:t xml:space="preserve">16 David Didau (2019) </w:t>
      </w:r>
      <w:r>
        <w:rPr>
          <w:rFonts w:ascii="Times New Roman" w:hAnsi="Times New Roman" w:cs="Times New Roman"/>
          <w:i/>
          <w:iCs/>
        </w:rPr>
        <w:t>How do we know pupils are making progress?</w:t>
      </w:r>
      <w:r>
        <w:rPr>
          <w:rFonts w:ascii="Times New Roman" w:hAnsi="Times New Roman" w:cs="Times New Roman"/>
        </w:rPr>
        <w:t xml:space="preserve"> Available at </w:t>
      </w:r>
      <w:hyperlink r:id="rId20" w:history="1">
        <w:r w:rsidRPr="00613DF6">
          <w:rPr>
            <w:rStyle w:val="Hyperlink"/>
            <w:rFonts w:ascii="Times New Roman" w:hAnsi="Times New Roman" w:cs="Times New Roman"/>
          </w:rPr>
          <w:t>https://learningspy.co.uk/category/assessment/</w:t>
        </w:r>
      </w:hyperlink>
      <w:r>
        <w:rPr>
          <w:rFonts w:ascii="Times New Roman" w:hAnsi="Times New Roman" w:cs="Times New Roman"/>
        </w:rPr>
        <w:t xml:space="preserve"> (accessed 23 October 2019)</w:t>
      </w:r>
    </w:p>
    <w:p w14:paraId="38543FFD" w14:textId="0B4405FC" w:rsidR="00306E1E" w:rsidRDefault="00306E1E" w:rsidP="000E026E">
      <w:pPr>
        <w:spacing w:line="259" w:lineRule="auto"/>
        <w:ind w:left="0" w:right="268" w:firstLine="0"/>
        <w:rPr>
          <w:rFonts w:ascii="Times New Roman" w:hAnsi="Times New Roman" w:cs="Times New Roman"/>
        </w:rPr>
      </w:pPr>
    </w:p>
    <w:p w14:paraId="726E8E58" w14:textId="2C9C4633" w:rsidR="00306E1E" w:rsidRPr="00306E1E" w:rsidRDefault="00306E1E" w:rsidP="000E026E">
      <w:pPr>
        <w:spacing w:line="259" w:lineRule="auto"/>
        <w:ind w:left="0" w:right="268" w:firstLine="0"/>
        <w:rPr>
          <w:rFonts w:ascii="Times New Roman" w:hAnsi="Times New Roman" w:cs="Times New Roman"/>
        </w:rPr>
      </w:pPr>
      <w:r>
        <w:rPr>
          <w:rFonts w:ascii="Times New Roman" w:hAnsi="Times New Roman" w:cs="Times New Roman"/>
        </w:rPr>
        <w:t xml:space="preserve">17 Impact Wales (2018) </w:t>
      </w:r>
      <w:r>
        <w:rPr>
          <w:rFonts w:ascii="Times New Roman" w:hAnsi="Times New Roman" w:cs="Times New Roman"/>
          <w:i/>
          <w:iCs/>
        </w:rPr>
        <w:t>Donaldson’s twelve pedagogical principles &amp; what you should do with them.</w:t>
      </w:r>
      <w:r>
        <w:rPr>
          <w:rFonts w:ascii="Times New Roman" w:hAnsi="Times New Roman" w:cs="Times New Roman"/>
        </w:rPr>
        <w:t xml:space="preserve"> Available at </w:t>
      </w:r>
      <w:hyperlink r:id="rId21" w:history="1">
        <w:r w:rsidRPr="00306E1E">
          <w:rPr>
            <w:rStyle w:val="Hyperlink"/>
            <w:rFonts w:ascii="Times New Roman" w:hAnsi="Times New Roman" w:cs="Times New Roman"/>
          </w:rPr>
          <w:t>https://i0.wp.com/educationblog.oup.com/wp-content/uploads/2018/10/12-Pedagogical-Principles.jpg</w:t>
        </w:r>
      </w:hyperlink>
      <w:r>
        <w:rPr>
          <w:rFonts w:ascii="Times New Roman" w:hAnsi="Times New Roman" w:cs="Times New Roman"/>
        </w:rPr>
        <w:t xml:space="preserve"> (accesses 25 October 2019)</w:t>
      </w:r>
    </w:p>
    <w:p w14:paraId="3398000C" w14:textId="77777777" w:rsidR="00613DF6" w:rsidRDefault="00613DF6" w:rsidP="000E026E">
      <w:pPr>
        <w:spacing w:line="259" w:lineRule="auto"/>
        <w:ind w:left="0" w:right="268" w:firstLine="0"/>
        <w:rPr>
          <w:rFonts w:ascii="Times New Roman" w:hAnsi="Times New Roman" w:cs="Times New Roman"/>
        </w:rPr>
      </w:pPr>
    </w:p>
    <w:p w14:paraId="3972A14F" w14:textId="444EAABF" w:rsidR="000A170B" w:rsidRPr="000A170B" w:rsidRDefault="000A170B" w:rsidP="000E026E">
      <w:pPr>
        <w:spacing w:line="259" w:lineRule="auto"/>
        <w:ind w:left="0" w:right="268" w:firstLine="0"/>
        <w:rPr>
          <w:rFonts w:ascii="Times New Roman" w:hAnsi="Times New Roman" w:cs="Times New Roman"/>
        </w:rPr>
      </w:pPr>
      <w:r>
        <w:rPr>
          <w:rFonts w:ascii="Times New Roman" w:hAnsi="Times New Roman" w:cs="Times New Roman"/>
        </w:rPr>
        <w:t xml:space="preserve">Welsh Government (2019) </w:t>
      </w:r>
      <w:r w:rsidRPr="000A170B">
        <w:rPr>
          <w:rFonts w:ascii="Times New Roman" w:hAnsi="Times New Roman" w:cs="Times New Roman"/>
          <w:i/>
          <w:iCs/>
        </w:rPr>
        <w:t xml:space="preserve">Draft Curriculum </w:t>
      </w:r>
      <w:r>
        <w:rPr>
          <w:rFonts w:ascii="Times New Roman" w:hAnsi="Times New Roman" w:cs="Times New Roman"/>
        </w:rPr>
        <w:t>Available a</w:t>
      </w:r>
      <w:r w:rsidR="00634688">
        <w:rPr>
          <w:rFonts w:ascii="Times New Roman" w:hAnsi="Times New Roman" w:cs="Times New Roman"/>
        </w:rPr>
        <w:t xml:space="preserve">t </w:t>
      </w:r>
      <w:hyperlink r:id="rId22" w:history="1">
        <w:r w:rsidR="00634688" w:rsidRPr="00634688">
          <w:rPr>
            <w:rStyle w:val="Hyperlink"/>
            <w:rFonts w:ascii="Times New Roman" w:hAnsi="Times New Roman" w:cs="Times New Roman"/>
          </w:rPr>
          <w:t>https://hwb.gov.wales/draft-curriculum-for-wales-2022/?_ga=2.80103703.1262733124.1571828629-393139667.1516705836</w:t>
        </w:r>
      </w:hyperlink>
      <w:r w:rsidR="00634688">
        <w:rPr>
          <w:rFonts w:ascii="Times New Roman" w:hAnsi="Times New Roman" w:cs="Times New Roman"/>
        </w:rPr>
        <w:t xml:space="preserve"> </w:t>
      </w:r>
      <w:r>
        <w:rPr>
          <w:rFonts w:ascii="Times New Roman" w:hAnsi="Times New Roman" w:cs="Times New Roman"/>
        </w:rPr>
        <w:t>(</w:t>
      </w:r>
      <w:r w:rsidR="00634688">
        <w:rPr>
          <w:rFonts w:ascii="Times New Roman" w:hAnsi="Times New Roman" w:cs="Times New Roman"/>
        </w:rPr>
        <w:t>a</w:t>
      </w:r>
      <w:r>
        <w:rPr>
          <w:rFonts w:ascii="Times New Roman" w:hAnsi="Times New Roman" w:cs="Times New Roman"/>
        </w:rPr>
        <w:t>ccessed 22 October 2019)</w:t>
      </w:r>
    </w:p>
    <w:p w14:paraId="214D8A5A" w14:textId="77777777" w:rsidR="00950D87" w:rsidRDefault="00950D87" w:rsidP="000E026E">
      <w:pPr>
        <w:spacing w:line="259" w:lineRule="auto"/>
        <w:ind w:left="0" w:right="268" w:firstLine="0"/>
        <w:rPr>
          <w:rFonts w:ascii="Times New Roman" w:hAnsi="Times New Roman" w:cs="Times New Roman"/>
          <w:b/>
          <w:bCs/>
          <w:u w:val="single"/>
        </w:rPr>
      </w:pPr>
    </w:p>
    <w:p w14:paraId="60760DC0" w14:textId="77777777" w:rsidR="00A2322E" w:rsidRPr="00286C59" w:rsidRDefault="00F337AF" w:rsidP="00A2322E">
      <w:pPr>
        <w:spacing w:line="259" w:lineRule="auto"/>
        <w:ind w:left="0" w:right="268" w:firstLine="0"/>
        <w:rPr>
          <w:rFonts w:ascii="Times New Roman" w:hAnsi="Times New Roman" w:cs="Times New Roman"/>
          <w:b/>
          <w:bCs/>
          <w:sz w:val="28"/>
          <w:szCs w:val="24"/>
          <w:u w:val="single"/>
        </w:rPr>
      </w:pPr>
      <w:r w:rsidRPr="00286C59">
        <w:rPr>
          <w:rFonts w:ascii="Times New Roman" w:hAnsi="Times New Roman" w:cs="Times New Roman"/>
          <w:b/>
          <w:bCs/>
          <w:sz w:val="28"/>
          <w:szCs w:val="24"/>
          <w:u w:val="single"/>
        </w:rPr>
        <w:lastRenderedPageBreak/>
        <w:t>Appendix</w:t>
      </w:r>
      <w:bookmarkStart w:id="6" w:name="_GoBack"/>
      <w:bookmarkEnd w:id="6"/>
    </w:p>
    <w:p w14:paraId="1732F965" w14:textId="77777777" w:rsidR="00286C59" w:rsidRDefault="00286C59" w:rsidP="00A2322E">
      <w:pPr>
        <w:spacing w:line="259" w:lineRule="auto"/>
        <w:ind w:left="0" w:right="268" w:firstLine="0"/>
        <w:rPr>
          <w:rFonts w:ascii="Calibri Light" w:eastAsia="Times New Roman" w:hAnsi="Calibri Light" w:cs="Times New Roman"/>
          <w:b/>
          <w:color w:val="2F5496"/>
          <w:sz w:val="32"/>
          <w:szCs w:val="32"/>
          <w:u w:val="single"/>
          <w:lang w:eastAsia="en-US"/>
        </w:rPr>
      </w:pPr>
    </w:p>
    <w:p w14:paraId="33FF367B" w14:textId="4E89CAB9" w:rsidR="00AA75BE" w:rsidRPr="00286C59" w:rsidRDefault="00A2322E" w:rsidP="00A2322E">
      <w:pPr>
        <w:spacing w:line="259" w:lineRule="auto"/>
        <w:ind w:left="0" w:right="268" w:firstLine="0"/>
        <w:rPr>
          <w:rFonts w:ascii="Times New Roman" w:hAnsi="Times New Roman" w:cs="Times New Roman"/>
          <w:b/>
          <w:bCs/>
          <w:u w:val="single"/>
        </w:rPr>
      </w:pPr>
      <w:r w:rsidRPr="00286C59">
        <w:rPr>
          <w:rFonts w:ascii="Calibri Light" w:eastAsia="Times New Roman" w:hAnsi="Calibri Light" w:cs="Times New Roman"/>
          <w:b/>
          <w:color w:val="2F5496"/>
          <w:sz w:val="32"/>
          <w:szCs w:val="32"/>
          <w:u w:val="single"/>
          <w:lang w:eastAsia="en-US"/>
        </w:rPr>
        <w:t>Le</w:t>
      </w:r>
      <w:r w:rsidR="00AA75BE" w:rsidRPr="00286C59">
        <w:rPr>
          <w:rFonts w:ascii="Calibri Light" w:eastAsia="Times New Roman" w:hAnsi="Calibri Light" w:cs="Times New Roman"/>
          <w:b/>
          <w:color w:val="2F5496"/>
          <w:sz w:val="32"/>
          <w:szCs w:val="32"/>
          <w:u w:val="single"/>
          <w:lang w:eastAsia="en-US"/>
        </w:rPr>
        <w:t>sson plan</w:t>
      </w:r>
      <w:r w:rsidRPr="00286C59">
        <w:rPr>
          <w:rFonts w:ascii="Calibri Light" w:eastAsia="Times New Roman" w:hAnsi="Calibri Light" w:cs="Times New Roman"/>
          <w:b/>
          <w:color w:val="2F5496"/>
          <w:sz w:val="32"/>
          <w:szCs w:val="32"/>
          <w:u w:val="single"/>
          <w:lang w:eastAsia="en-US"/>
        </w:rPr>
        <w:t xml:space="preserve"> – Mathematic and numeracy</w:t>
      </w:r>
    </w:p>
    <w:p w14:paraId="4DD5AE30" w14:textId="7E2D8975" w:rsidR="00AA75BE" w:rsidRPr="00AA75BE" w:rsidRDefault="00AA75BE" w:rsidP="00AA75BE">
      <w:pPr>
        <w:keepNext/>
        <w:keepLines/>
        <w:spacing w:before="240" w:line="240" w:lineRule="auto"/>
        <w:ind w:left="0" w:firstLine="0"/>
        <w:outlineLvl w:val="0"/>
        <w:rPr>
          <w:rFonts w:ascii="Calibri Light" w:eastAsia="Times New Roman" w:hAnsi="Calibri Light" w:cs="Times New Roman"/>
          <w:b/>
          <w:color w:val="2F5496"/>
          <w:sz w:val="32"/>
          <w:szCs w:val="32"/>
          <w:lang w:eastAsia="en-US"/>
        </w:rPr>
      </w:pPr>
      <w:r w:rsidRPr="00AA75BE">
        <w:rPr>
          <w:rFonts w:ascii="Calibri Light" w:eastAsia="Times New Roman" w:hAnsi="Calibri Light" w:cs="Times New Roman"/>
          <w:b/>
          <w:color w:val="2F5496"/>
          <w:sz w:val="32"/>
          <w:szCs w:val="32"/>
          <w:lang w:eastAsia="en-US"/>
        </w:rPr>
        <w:t>Lesson Plan Phase 1</w:t>
      </w:r>
    </w:p>
    <w:p w14:paraId="19885656" w14:textId="77777777" w:rsidR="00AA75BE" w:rsidRPr="00AA75BE" w:rsidRDefault="00AA75BE" w:rsidP="00AA75BE">
      <w:pPr>
        <w:spacing w:line="240" w:lineRule="auto"/>
        <w:ind w:left="0" w:firstLine="0"/>
        <w:rPr>
          <w:rFonts w:ascii="Calibri" w:eastAsia="Calibri" w:hAnsi="Calibri" w:cs="Times New Roman"/>
          <w:color w:val="auto"/>
          <w:szCs w:val="24"/>
          <w:lang w:eastAsia="en-US"/>
        </w:rPr>
        <w:sectPr w:rsidR="00AA75BE" w:rsidRPr="00AA75BE" w:rsidSect="00AA75BE">
          <w:pgSz w:w="11900" w:h="16840"/>
          <w:pgMar w:top="1440" w:right="1440" w:bottom="1440" w:left="1440" w:header="720" w:footer="720" w:gutter="0"/>
          <w:cols w:space="720"/>
          <w:docGrid w:linePitch="360"/>
        </w:sectPr>
      </w:pPr>
    </w:p>
    <w:p w14:paraId="1E64CE20" w14:textId="77777777" w:rsidR="00AA75BE" w:rsidRPr="00AA75BE" w:rsidRDefault="00AA75BE" w:rsidP="00AA75BE">
      <w:pPr>
        <w:spacing w:line="240" w:lineRule="auto"/>
        <w:ind w:left="0" w:firstLine="0"/>
        <w:rPr>
          <w:rFonts w:ascii="Calibri" w:eastAsia="Calibri" w:hAnsi="Calibri" w:cs="Times New Roman"/>
          <w:b/>
          <w:color w:val="auto"/>
          <w:sz w:val="28"/>
          <w:szCs w:val="28"/>
          <w:lang w:val="cy-GB" w:eastAsia="en-US"/>
        </w:rPr>
      </w:pPr>
      <w:r w:rsidRPr="00AA75BE">
        <w:rPr>
          <w:rFonts w:ascii="Calibri" w:eastAsia="Calibri" w:hAnsi="Calibri" w:cs="Times New Roman"/>
          <w:b/>
          <w:color w:val="auto"/>
          <w:sz w:val="28"/>
          <w:szCs w:val="28"/>
          <w:lang w:val="cy-GB" w:eastAsia="en-US"/>
        </w:rPr>
        <w:t>Lesson Plan – Step 1 Cynllun Gwers – Cam 1</w:t>
      </w:r>
    </w:p>
    <w:p w14:paraId="1C4473E6"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eastAsia="en-US"/>
        </w:rPr>
      </w:pPr>
    </w:p>
    <w:tbl>
      <w:tblPr>
        <w:tblStyle w:val="TableGrid1"/>
        <w:tblW w:w="0" w:type="auto"/>
        <w:tblLook w:val="04A0" w:firstRow="1" w:lastRow="0" w:firstColumn="1" w:lastColumn="0" w:noHBand="0" w:noVBand="1"/>
      </w:tblPr>
      <w:tblGrid>
        <w:gridCol w:w="2252"/>
        <w:gridCol w:w="3555"/>
        <w:gridCol w:w="950"/>
        <w:gridCol w:w="2253"/>
      </w:tblGrid>
      <w:tr w:rsidR="00AA75BE" w:rsidRPr="00AA75BE" w14:paraId="64F740C5" w14:textId="77777777" w:rsidTr="00A2322E">
        <w:tc>
          <w:tcPr>
            <w:tcW w:w="2252" w:type="dxa"/>
            <w:shd w:val="clear" w:color="auto" w:fill="auto"/>
          </w:tcPr>
          <w:p w14:paraId="091F02F8"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Student-teacher</w:t>
            </w:r>
          </w:p>
        </w:tc>
        <w:tc>
          <w:tcPr>
            <w:tcW w:w="3555" w:type="dxa"/>
          </w:tcPr>
          <w:p w14:paraId="05C1915B"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Amber Phillips</w:t>
            </w:r>
          </w:p>
        </w:tc>
        <w:tc>
          <w:tcPr>
            <w:tcW w:w="950" w:type="dxa"/>
            <w:shd w:val="clear" w:color="auto" w:fill="auto"/>
          </w:tcPr>
          <w:p w14:paraId="6DF1F871"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Class:</w:t>
            </w:r>
          </w:p>
        </w:tc>
        <w:tc>
          <w:tcPr>
            <w:tcW w:w="2253" w:type="dxa"/>
          </w:tcPr>
          <w:p w14:paraId="76D50394"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3</w:t>
            </w:r>
          </w:p>
        </w:tc>
      </w:tr>
      <w:tr w:rsidR="00AA75BE" w:rsidRPr="00AA75BE" w14:paraId="524BF6FD" w14:textId="77777777" w:rsidTr="00A2322E">
        <w:tc>
          <w:tcPr>
            <w:tcW w:w="2252" w:type="dxa"/>
            <w:shd w:val="clear" w:color="auto" w:fill="auto"/>
          </w:tcPr>
          <w:p w14:paraId="7C7CB714"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AoLE or Subject</w:t>
            </w:r>
          </w:p>
        </w:tc>
        <w:tc>
          <w:tcPr>
            <w:tcW w:w="3555" w:type="dxa"/>
          </w:tcPr>
          <w:p w14:paraId="57888196"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Mathematics and Numeracy</w:t>
            </w:r>
          </w:p>
        </w:tc>
        <w:tc>
          <w:tcPr>
            <w:tcW w:w="950" w:type="dxa"/>
            <w:shd w:val="clear" w:color="auto" w:fill="auto"/>
          </w:tcPr>
          <w:p w14:paraId="2AE03322"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Date:</w:t>
            </w:r>
          </w:p>
        </w:tc>
        <w:tc>
          <w:tcPr>
            <w:tcW w:w="2253" w:type="dxa"/>
          </w:tcPr>
          <w:p w14:paraId="76165872"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11/10/19</w:t>
            </w:r>
          </w:p>
        </w:tc>
      </w:tr>
      <w:tr w:rsidR="00AA75BE" w:rsidRPr="00AA75BE" w14:paraId="07C6BC58" w14:textId="77777777" w:rsidTr="00A2322E">
        <w:tc>
          <w:tcPr>
            <w:tcW w:w="2252" w:type="dxa"/>
            <w:shd w:val="clear" w:color="auto" w:fill="auto"/>
          </w:tcPr>
          <w:p w14:paraId="474F1F34"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Lesson Focus:</w:t>
            </w:r>
          </w:p>
        </w:tc>
        <w:tc>
          <w:tcPr>
            <w:tcW w:w="6758" w:type="dxa"/>
            <w:gridSpan w:val="3"/>
          </w:tcPr>
          <w:p w14:paraId="416CD8D2"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Coordinates and how to plot coordinats onto a graph</w:t>
            </w:r>
          </w:p>
        </w:tc>
      </w:tr>
      <w:tr w:rsidR="00AA75BE" w:rsidRPr="00AA75BE" w14:paraId="4DFEC940" w14:textId="77777777" w:rsidTr="00A2322E">
        <w:tc>
          <w:tcPr>
            <w:tcW w:w="2252" w:type="dxa"/>
            <w:shd w:val="clear" w:color="auto" w:fill="auto"/>
          </w:tcPr>
          <w:p w14:paraId="6E343D74"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 xml:space="preserve">Meaningful links to Curriculum </w:t>
            </w:r>
          </w:p>
        </w:tc>
        <w:tc>
          <w:tcPr>
            <w:tcW w:w="6758" w:type="dxa"/>
            <w:gridSpan w:val="3"/>
          </w:tcPr>
          <w:p w14:paraId="652681E6"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 xml:space="preserve">Learners can select and use appropriate equipment and units to measure accurately </w:t>
            </w:r>
          </w:p>
          <w:p w14:paraId="11525104"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Leaner can describe location, movement and position, using mathematical terminology</w:t>
            </w:r>
          </w:p>
          <w:p w14:paraId="1DFAAE9E"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Learners have explored and named two-dimensional and three-dimensional shapes in a range of contexts.</w:t>
            </w:r>
          </w:p>
          <w:p w14:paraId="3509A4A9"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tc>
      </w:tr>
      <w:tr w:rsidR="00AA75BE" w:rsidRPr="00AA75BE" w14:paraId="7DA2E08A" w14:textId="77777777" w:rsidTr="00A2322E">
        <w:tc>
          <w:tcPr>
            <w:tcW w:w="2252" w:type="dxa"/>
            <w:shd w:val="clear" w:color="auto" w:fill="auto"/>
          </w:tcPr>
          <w:p w14:paraId="427B7EA2"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Meaningful links to:</w:t>
            </w:r>
          </w:p>
          <w:p w14:paraId="16B5D349"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Cross Curricular Responsibilities</w:t>
            </w:r>
          </w:p>
        </w:tc>
        <w:tc>
          <w:tcPr>
            <w:tcW w:w="6758" w:type="dxa"/>
            <w:gridSpan w:val="3"/>
          </w:tcPr>
          <w:p w14:paraId="58776778" w14:textId="77777777" w:rsidR="00AA75BE" w:rsidRPr="00AA75BE" w:rsidRDefault="00AA75BE" w:rsidP="00AA75BE">
            <w:pPr>
              <w:spacing w:line="240" w:lineRule="auto"/>
              <w:ind w:left="0" w:firstLine="0"/>
              <w:rPr>
                <w:rFonts w:ascii="Calibri" w:eastAsia="Calibri" w:hAnsi="Calibri" w:cs="Times New Roman"/>
                <w:color w:val="auto"/>
                <w:sz w:val="28"/>
                <w:szCs w:val="28"/>
              </w:rPr>
            </w:pPr>
            <w:r w:rsidRPr="00AA75BE">
              <w:rPr>
                <w:rFonts w:ascii="Calibri" w:eastAsia="Calibri" w:hAnsi="Calibri" w:cs="Times New Roman"/>
                <w:b/>
                <w:bCs/>
                <w:color w:val="auto"/>
                <w:sz w:val="28"/>
                <w:szCs w:val="28"/>
              </w:rPr>
              <w:t xml:space="preserve">DCF </w:t>
            </w:r>
            <w:r w:rsidRPr="00AA75BE">
              <w:rPr>
                <w:rFonts w:ascii="Calibri" w:eastAsia="Calibri" w:hAnsi="Calibri" w:cs="Times New Roman"/>
                <w:color w:val="auto"/>
                <w:sz w:val="28"/>
                <w:szCs w:val="28"/>
              </w:rPr>
              <w:t>- break down a problem into separate parts to make it easier to understand</w:t>
            </w:r>
          </w:p>
          <w:p w14:paraId="77C93929"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bookmarkStart w:id="7" w:name="_Hlk22131395"/>
            <w:r w:rsidRPr="00AA75BE">
              <w:rPr>
                <w:rFonts w:ascii="Calibri" w:eastAsia="Calibri" w:hAnsi="Calibri" w:cs="Times New Roman"/>
                <w:color w:val="auto"/>
                <w:sz w:val="28"/>
                <w:szCs w:val="28"/>
              </w:rPr>
              <w:t>Detect and correct mistakes in sequences of instructions, e.g. identify mistakes in a solution that would cause it to fail.</w:t>
            </w:r>
            <w:bookmarkEnd w:id="7"/>
          </w:p>
        </w:tc>
      </w:tr>
      <w:tr w:rsidR="00AA75BE" w:rsidRPr="00AA75BE" w14:paraId="7AD91050" w14:textId="77777777" w:rsidTr="00A2322E">
        <w:tc>
          <w:tcPr>
            <w:tcW w:w="9010" w:type="dxa"/>
            <w:gridSpan w:val="4"/>
            <w:shd w:val="clear" w:color="auto" w:fill="auto"/>
          </w:tcPr>
          <w:p w14:paraId="6C8CF7B4" w14:textId="77777777" w:rsidR="00AA75BE" w:rsidRPr="00AA75BE" w:rsidRDefault="00AA75BE" w:rsidP="00AA75BE">
            <w:pPr>
              <w:spacing w:line="240" w:lineRule="auto"/>
              <w:ind w:left="0" w:firstLine="0"/>
              <w:rPr>
                <w:rFonts w:ascii="Calibri" w:eastAsia="Calibri" w:hAnsi="Calibri" w:cs="Times New Roman"/>
                <w:color w:val="auto"/>
                <w:sz w:val="22"/>
                <w:szCs w:val="28"/>
                <w:lang w:val="cy-GB"/>
              </w:rPr>
            </w:pPr>
            <w:r w:rsidRPr="00AA75BE">
              <w:rPr>
                <w:rFonts w:ascii="Calibri" w:eastAsia="Calibri" w:hAnsi="Calibri" w:cs="Times New Roman"/>
                <w:color w:val="auto"/>
                <w:szCs w:val="28"/>
                <w:lang w:val="cy-GB"/>
              </w:rPr>
              <w:t xml:space="preserve">Personal Targets </w:t>
            </w:r>
            <w:r w:rsidRPr="00AA75BE">
              <w:rPr>
                <w:rFonts w:ascii="Calibri" w:eastAsia="Calibri" w:hAnsi="Calibri" w:cs="Times New Roman"/>
                <w:color w:val="auto"/>
                <w:sz w:val="22"/>
                <w:szCs w:val="28"/>
                <w:lang w:val="cy-GB"/>
              </w:rPr>
              <w:t>(Linked to QTS and identifed in weekly review)</w:t>
            </w:r>
          </w:p>
          <w:p w14:paraId="7707B20B"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7D46415C"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0B465FE2"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25D92583"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1680E636"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6A0C745D"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tc>
      </w:tr>
    </w:tbl>
    <w:p w14:paraId="7453C8EB"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eastAsia="en-US"/>
        </w:rPr>
      </w:pPr>
    </w:p>
    <w:p w14:paraId="4D4FC2F3"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eastAsia="en-US"/>
        </w:rPr>
      </w:pPr>
    </w:p>
    <w:tbl>
      <w:tblPr>
        <w:tblStyle w:val="TableGrid1"/>
        <w:tblW w:w="0" w:type="auto"/>
        <w:tblLook w:val="04A0" w:firstRow="1" w:lastRow="0" w:firstColumn="1" w:lastColumn="0" w:noHBand="0" w:noVBand="1"/>
      </w:tblPr>
      <w:tblGrid>
        <w:gridCol w:w="9010"/>
      </w:tblGrid>
      <w:tr w:rsidR="00AA75BE" w:rsidRPr="00AA75BE" w14:paraId="22387BEE" w14:textId="77777777" w:rsidTr="00AA75BE">
        <w:tc>
          <w:tcPr>
            <w:tcW w:w="9010" w:type="dxa"/>
            <w:shd w:val="clear" w:color="auto" w:fill="D9E2F3"/>
          </w:tcPr>
          <w:p w14:paraId="07F6CD8E"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r w:rsidRPr="00AA75BE">
              <w:rPr>
                <w:rFonts w:ascii="Calibri" w:eastAsia="Calibri" w:hAnsi="Calibri" w:cs="Times New Roman"/>
                <w:color w:val="auto"/>
                <w:szCs w:val="28"/>
                <w:lang w:val="cy-GB"/>
              </w:rPr>
              <w:t>Learning Objectives (focus on Learning- use accessible vocabulary):</w:t>
            </w:r>
          </w:p>
        </w:tc>
      </w:tr>
      <w:tr w:rsidR="00AA75BE" w:rsidRPr="00AA75BE" w14:paraId="03123E63" w14:textId="77777777" w:rsidTr="00A2322E">
        <w:tc>
          <w:tcPr>
            <w:tcW w:w="9010" w:type="dxa"/>
          </w:tcPr>
          <w:p w14:paraId="6BF72DE7" w14:textId="77777777" w:rsidR="00AA75BE" w:rsidRPr="00AA75BE" w:rsidRDefault="00AA75BE" w:rsidP="00AA75BE">
            <w:pPr>
              <w:spacing w:line="240" w:lineRule="auto"/>
              <w:ind w:left="0" w:firstLine="0"/>
              <w:rPr>
                <w:rFonts w:ascii="Calibri" w:eastAsia="Calibri" w:hAnsi="Calibri" w:cs="Times New Roman"/>
                <w:color w:val="auto"/>
                <w:sz w:val="22"/>
                <w:szCs w:val="28"/>
                <w:lang w:val="cy-GB"/>
              </w:rPr>
            </w:pPr>
            <w:r w:rsidRPr="00AA75BE">
              <w:rPr>
                <w:rFonts w:ascii="Calibri" w:eastAsia="Calibri" w:hAnsi="Calibri" w:cs="Times New Roman"/>
                <w:color w:val="auto"/>
                <w:sz w:val="22"/>
                <w:szCs w:val="28"/>
                <w:lang w:val="cy-GB"/>
              </w:rPr>
              <w:t xml:space="preserve">The pupils will learn to: </w:t>
            </w:r>
            <w:bookmarkStart w:id="8" w:name="_Hlk22131284"/>
            <w:r w:rsidRPr="00AA75BE">
              <w:rPr>
                <w:rFonts w:ascii="Calibri" w:eastAsia="Calibri" w:hAnsi="Calibri" w:cs="Times New Roman"/>
                <w:color w:val="auto"/>
                <w:sz w:val="22"/>
                <w:szCs w:val="28"/>
                <w:lang w:val="cy-GB"/>
              </w:rPr>
              <w:t>can select and use appropriate equipment and units to measure accurately when plotting coordinates</w:t>
            </w:r>
            <w:bookmarkEnd w:id="8"/>
            <w:r w:rsidRPr="00AA75BE">
              <w:rPr>
                <w:rFonts w:ascii="Calibri" w:eastAsia="Calibri" w:hAnsi="Calibri" w:cs="Times New Roman"/>
                <w:color w:val="auto"/>
                <w:sz w:val="22"/>
                <w:szCs w:val="28"/>
                <w:lang w:val="cy-GB"/>
              </w:rPr>
              <w:t>.</w:t>
            </w:r>
          </w:p>
          <w:p w14:paraId="04A8EBF6"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p>
          <w:p w14:paraId="5F70E55A"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p>
          <w:p w14:paraId="091B9540"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p>
          <w:p w14:paraId="02396CC7"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p>
          <w:p w14:paraId="700ECE6E" w14:textId="77777777" w:rsidR="00AA75BE" w:rsidRPr="00AA75BE" w:rsidRDefault="00AA75BE" w:rsidP="00AA75BE">
            <w:pPr>
              <w:spacing w:line="240" w:lineRule="auto"/>
              <w:ind w:left="0" w:firstLine="0"/>
              <w:rPr>
                <w:rFonts w:ascii="Calibri" w:eastAsia="Calibri" w:hAnsi="Calibri" w:cs="Times New Roman"/>
                <w:color w:val="auto"/>
                <w:szCs w:val="28"/>
                <w:lang w:val="cy-GB"/>
              </w:rPr>
            </w:pPr>
          </w:p>
        </w:tc>
      </w:tr>
    </w:tbl>
    <w:p w14:paraId="6DF02012" w14:textId="17DF0450" w:rsidR="00AA75BE" w:rsidRDefault="00AA75BE" w:rsidP="00AA75BE">
      <w:pPr>
        <w:spacing w:line="240" w:lineRule="auto"/>
        <w:ind w:left="0" w:firstLine="0"/>
        <w:rPr>
          <w:rFonts w:ascii="Calibri" w:eastAsia="Calibri" w:hAnsi="Calibri" w:cs="Times New Roman"/>
          <w:color w:val="auto"/>
          <w:sz w:val="28"/>
          <w:szCs w:val="28"/>
          <w:lang w:val="cy-GB" w:eastAsia="en-US"/>
        </w:rPr>
      </w:pPr>
    </w:p>
    <w:p w14:paraId="61B52A88"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eastAsia="en-US"/>
        </w:rPr>
      </w:pPr>
    </w:p>
    <w:p w14:paraId="300B5704"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eastAsia="en-US"/>
        </w:rPr>
      </w:pPr>
    </w:p>
    <w:tbl>
      <w:tblPr>
        <w:tblStyle w:val="TableGrid1"/>
        <w:tblW w:w="0" w:type="auto"/>
        <w:tblLook w:val="04A0" w:firstRow="1" w:lastRow="0" w:firstColumn="1" w:lastColumn="0" w:noHBand="0" w:noVBand="1"/>
      </w:tblPr>
      <w:tblGrid>
        <w:gridCol w:w="4505"/>
        <w:gridCol w:w="4505"/>
      </w:tblGrid>
      <w:tr w:rsidR="00AA75BE" w:rsidRPr="00AA75BE" w14:paraId="3C09FA18" w14:textId="77777777" w:rsidTr="00AA75BE">
        <w:tc>
          <w:tcPr>
            <w:tcW w:w="4505" w:type="dxa"/>
            <w:shd w:val="clear" w:color="auto" w:fill="D9E2F3"/>
          </w:tcPr>
          <w:p w14:paraId="3E160467"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Cs w:val="28"/>
                <w:lang w:val="cy-GB"/>
              </w:rPr>
              <w:t xml:space="preserve">Success Criteria </w:t>
            </w:r>
            <w:r w:rsidRPr="00AA75BE">
              <w:rPr>
                <w:rFonts w:ascii="Calibri" w:eastAsia="Calibri" w:hAnsi="Calibri" w:cs="Times New Roman"/>
                <w:color w:val="auto"/>
                <w:sz w:val="20"/>
                <w:szCs w:val="28"/>
                <w:lang w:val="cy-GB"/>
              </w:rPr>
              <w:t>(clearly linked to each Learning Objective and related to the process and/or product of learning)</w:t>
            </w:r>
          </w:p>
        </w:tc>
        <w:tc>
          <w:tcPr>
            <w:tcW w:w="4505" w:type="dxa"/>
            <w:shd w:val="clear" w:color="auto" w:fill="D9E2F3"/>
          </w:tcPr>
          <w:p w14:paraId="6DB3B5FD"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Cs w:val="28"/>
                <w:lang w:val="cy-GB"/>
              </w:rPr>
              <w:t>Assessment of Pupils’ Learning</w:t>
            </w:r>
          </w:p>
          <w:p w14:paraId="22598B32" w14:textId="77777777" w:rsidR="00AA75BE" w:rsidRPr="00AA75BE" w:rsidRDefault="00AA75BE" w:rsidP="00AA75BE">
            <w:pPr>
              <w:spacing w:line="240" w:lineRule="auto"/>
              <w:ind w:left="0" w:firstLine="0"/>
              <w:rPr>
                <w:rFonts w:ascii="Calibri" w:eastAsia="Calibri" w:hAnsi="Calibri" w:cs="Times New Roman"/>
                <w:color w:val="auto"/>
                <w:sz w:val="20"/>
                <w:szCs w:val="20"/>
                <w:lang w:val="cy-GB"/>
              </w:rPr>
            </w:pPr>
            <w:r w:rsidRPr="00AA75BE">
              <w:rPr>
                <w:rFonts w:ascii="Calibri" w:eastAsia="Calibri" w:hAnsi="Calibri" w:cs="Times New Roman"/>
                <w:color w:val="auto"/>
                <w:sz w:val="20"/>
                <w:szCs w:val="20"/>
                <w:lang w:val="cy-GB"/>
              </w:rPr>
              <w:t>Evidence</w:t>
            </w:r>
          </w:p>
          <w:p w14:paraId="603DC060"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0"/>
                <w:szCs w:val="20"/>
                <w:lang w:val="cy-GB"/>
              </w:rPr>
              <w:t>(What have the learners to say/write/do/produce – to demonstrate learning)</w:t>
            </w:r>
          </w:p>
        </w:tc>
      </w:tr>
      <w:tr w:rsidR="00AA75BE" w:rsidRPr="00AA75BE" w14:paraId="6786E592" w14:textId="77777777" w:rsidTr="00A2322E">
        <w:tc>
          <w:tcPr>
            <w:tcW w:w="4505" w:type="dxa"/>
          </w:tcPr>
          <w:p w14:paraId="65CC2EAD"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I can describe location, movement and position, using mathematical terminology</w:t>
            </w:r>
          </w:p>
          <w:p w14:paraId="65279962"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I can explored and named two-dimensional and three-dimensional shapes in a range of contexts.</w:t>
            </w:r>
          </w:p>
          <w:p w14:paraId="3B342C14"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5B8BCF2F"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1D9828B3"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715E20B5"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tc>
        <w:tc>
          <w:tcPr>
            <w:tcW w:w="4505" w:type="dxa"/>
          </w:tcPr>
          <w:p w14:paraId="4319BD1C"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Discuss in groups</w:t>
            </w:r>
          </w:p>
          <w:p w14:paraId="4D78B0AA"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Poker face</w:t>
            </w:r>
          </w:p>
          <w:p w14:paraId="2A1E4D44"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Peer and self assess</w:t>
            </w:r>
          </w:p>
        </w:tc>
      </w:tr>
    </w:tbl>
    <w:p w14:paraId="6ADA7E44" w14:textId="77777777" w:rsidR="00AA75BE" w:rsidRDefault="00AA75BE" w:rsidP="00AA75BE">
      <w:pPr>
        <w:spacing w:line="240" w:lineRule="auto"/>
        <w:ind w:left="0" w:firstLine="0"/>
        <w:rPr>
          <w:rFonts w:ascii="Calibri" w:eastAsia="Calibri" w:hAnsi="Calibri" w:cs="Times New Roman"/>
          <w:color w:val="auto"/>
          <w:sz w:val="28"/>
          <w:szCs w:val="28"/>
          <w:lang w:val="cy-GB" w:eastAsia="en-US"/>
        </w:rPr>
      </w:pPr>
    </w:p>
    <w:p w14:paraId="1A49344A" w14:textId="77777777" w:rsidR="00AA75BE" w:rsidRDefault="00AA75BE" w:rsidP="00AA75BE">
      <w:pPr>
        <w:spacing w:line="240" w:lineRule="auto"/>
        <w:ind w:left="0" w:firstLine="0"/>
        <w:rPr>
          <w:rFonts w:ascii="Calibri" w:eastAsia="Calibri" w:hAnsi="Calibri" w:cs="Times New Roman"/>
          <w:color w:val="auto"/>
          <w:sz w:val="28"/>
          <w:szCs w:val="28"/>
          <w:lang w:val="cy-GB" w:eastAsia="en-US"/>
        </w:rPr>
      </w:pPr>
    </w:p>
    <w:tbl>
      <w:tblPr>
        <w:tblStyle w:val="TableGrid2"/>
        <w:tblpPr w:leftFromText="180" w:rightFromText="180" w:horzAnchor="page" w:tblpX="1570" w:tblpY="1084"/>
        <w:tblW w:w="0" w:type="auto"/>
        <w:tblLook w:val="04A0" w:firstRow="1" w:lastRow="0" w:firstColumn="1" w:lastColumn="0" w:noHBand="0" w:noVBand="1"/>
      </w:tblPr>
      <w:tblGrid>
        <w:gridCol w:w="1113"/>
        <w:gridCol w:w="4386"/>
        <w:gridCol w:w="1888"/>
        <w:gridCol w:w="1623"/>
      </w:tblGrid>
      <w:tr w:rsidR="00AA75BE" w:rsidRPr="00AA75BE" w14:paraId="3B3CED61" w14:textId="77777777" w:rsidTr="00A2322E">
        <w:trPr>
          <w:trHeight w:val="2258"/>
        </w:trPr>
        <w:tc>
          <w:tcPr>
            <w:tcW w:w="1249" w:type="dxa"/>
          </w:tcPr>
          <w:p w14:paraId="3F462B43"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r w:rsidRPr="00AA75BE">
              <w:rPr>
                <w:rFonts w:ascii="Calibri" w:eastAsia="Calibri" w:hAnsi="Calibri" w:cs="Times New Roman"/>
                <w:b/>
                <w:color w:val="auto"/>
                <w:lang w:val="cy-GB"/>
              </w:rPr>
              <w:lastRenderedPageBreak/>
              <w:t>Time</w:t>
            </w:r>
          </w:p>
        </w:tc>
        <w:tc>
          <w:tcPr>
            <w:tcW w:w="4971" w:type="dxa"/>
          </w:tcPr>
          <w:p w14:paraId="01F67698" w14:textId="77777777" w:rsidR="00AA75BE" w:rsidRPr="00AA75BE" w:rsidRDefault="00AA75BE" w:rsidP="00AA75BE">
            <w:pPr>
              <w:spacing w:line="240" w:lineRule="auto"/>
              <w:ind w:left="0" w:firstLine="0"/>
              <w:jc w:val="center"/>
              <w:rPr>
                <w:rFonts w:ascii="Calibri" w:eastAsia="Calibri" w:hAnsi="Calibri" w:cs="Times New Roman"/>
                <w:b/>
                <w:color w:val="auto"/>
                <w:sz w:val="22"/>
                <w:lang w:val="cy-GB"/>
              </w:rPr>
            </w:pPr>
            <w:r w:rsidRPr="00AA75BE">
              <w:rPr>
                <w:rFonts w:ascii="Calibri" w:eastAsia="Calibri" w:hAnsi="Calibri" w:cs="Times New Roman"/>
                <w:b/>
                <w:color w:val="auto"/>
                <w:sz w:val="22"/>
                <w:lang w:val="cy-GB"/>
              </w:rPr>
              <w:t>Activities/Methodology/Key Concepts</w:t>
            </w:r>
          </w:p>
          <w:p w14:paraId="6730631C" w14:textId="77777777" w:rsidR="00AA75BE" w:rsidRPr="00AA75BE" w:rsidRDefault="00AA75BE" w:rsidP="00AA75BE">
            <w:pPr>
              <w:spacing w:line="240" w:lineRule="auto"/>
              <w:ind w:left="0" w:firstLine="0"/>
              <w:jc w:val="center"/>
              <w:rPr>
                <w:rFonts w:ascii="Calibri" w:eastAsia="Calibri" w:hAnsi="Calibri" w:cs="Times New Roman"/>
                <w:color w:val="auto"/>
                <w:sz w:val="22"/>
                <w:lang w:val="cy-GB"/>
              </w:rPr>
            </w:pPr>
            <w:r w:rsidRPr="00AA75BE">
              <w:rPr>
                <w:rFonts w:ascii="Calibri" w:eastAsia="Calibri" w:hAnsi="Calibri" w:cs="Times New Roman"/>
                <w:color w:val="auto"/>
                <w:sz w:val="22"/>
                <w:lang w:val="cy-GB"/>
              </w:rPr>
              <w:t>(Teacher’s Role – including key teaching points and key questions)</w:t>
            </w:r>
          </w:p>
        </w:tc>
        <w:tc>
          <w:tcPr>
            <w:tcW w:w="4971" w:type="dxa"/>
          </w:tcPr>
          <w:p w14:paraId="4657045D" w14:textId="77777777" w:rsidR="00AA75BE" w:rsidRPr="00AA75BE" w:rsidRDefault="00AA75BE" w:rsidP="00AA75BE">
            <w:pPr>
              <w:spacing w:line="240" w:lineRule="auto"/>
              <w:ind w:left="0" w:firstLine="0"/>
              <w:jc w:val="center"/>
              <w:rPr>
                <w:rFonts w:ascii="Calibri" w:eastAsia="Calibri" w:hAnsi="Calibri" w:cs="Times New Roman"/>
                <w:b/>
                <w:color w:val="auto"/>
                <w:sz w:val="22"/>
                <w:lang w:val="cy-GB"/>
              </w:rPr>
            </w:pPr>
            <w:r w:rsidRPr="00AA75BE">
              <w:rPr>
                <w:rFonts w:ascii="Calibri" w:eastAsia="Calibri" w:hAnsi="Calibri" w:cs="Times New Roman"/>
                <w:b/>
                <w:color w:val="auto"/>
                <w:sz w:val="22"/>
                <w:lang w:val="cy-GB"/>
              </w:rPr>
              <w:t>Pupil Tasks</w:t>
            </w:r>
          </w:p>
          <w:p w14:paraId="134F3071" w14:textId="77777777" w:rsidR="00AA75BE" w:rsidRPr="00AA75BE" w:rsidRDefault="00AA75BE" w:rsidP="00AA75BE">
            <w:pPr>
              <w:spacing w:line="240" w:lineRule="auto"/>
              <w:ind w:left="0" w:firstLine="0"/>
              <w:jc w:val="center"/>
              <w:rPr>
                <w:rFonts w:ascii="Calibri" w:eastAsia="Calibri" w:hAnsi="Calibri" w:cs="Times New Roman"/>
                <w:color w:val="auto"/>
                <w:sz w:val="22"/>
                <w:lang w:val="cy-GB"/>
              </w:rPr>
            </w:pPr>
            <w:r w:rsidRPr="00AA75BE">
              <w:rPr>
                <w:rFonts w:ascii="Calibri" w:eastAsia="Calibri" w:hAnsi="Calibri" w:cs="Times New Roman"/>
                <w:color w:val="auto"/>
                <w:sz w:val="22"/>
                <w:lang w:val="cy-GB"/>
              </w:rPr>
              <w:t>(Pupils’ role -including differentiation strategies, engagement in formative assessment and homework)</w:t>
            </w:r>
          </w:p>
          <w:p w14:paraId="60020B8E" w14:textId="77777777" w:rsidR="00AA75BE" w:rsidRPr="00AA75BE" w:rsidRDefault="00AA75BE" w:rsidP="00AA75BE">
            <w:pPr>
              <w:spacing w:line="240" w:lineRule="auto"/>
              <w:ind w:left="0" w:firstLine="0"/>
              <w:jc w:val="center"/>
              <w:rPr>
                <w:rFonts w:ascii="Calibri" w:eastAsia="Calibri" w:hAnsi="Calibri" w:cs="Times New Roman"/>
                <w:color w:val="auto"/>
                <w:sz w:val="22"/>
                <w:lang w:val="cy-GB"/>
              </w:rPr>
            </w:pPr>
          </w:p>
        </w:tc>
        <w:tc>
          <w:tcPr>
            <w:tcW w:w="2903" w:type="dxa"/>
          </w:tcPr>
          <w:p w14:paraId="498242BE" w14:textId="77777777" w:rsidR="00AA75BE" w:rsidRPr="00AA75BE" w:rsidRDefault="00AA75BE" w:rsidP="00AA75BE">
            <w:pPr>
              <w:spacing w:line="240" w:lineRule="auto"/>
              <w:ind w:left="0" w:firstLine="0"/>
              <w:jc w:val="center"/>
              <w:rPr>
                <w:rFonts w:ascii="Calibri" w:eastAsia="Calibri" w:hAnsi="Calibri" w:cs="Times New Roman"/>
                <w:b/>
                <w:color w:val="auto"/>
                <w:sz w:val="22"/>
                <w:lang w:val="cy-GB"/>
              </w:rPr>
            </w:pPr>
            <w:r w:rsidRPr="00AA75BE">
              <w:rPr>
                <w:rFonts w:ascii="Calibri" w:eastAsia="Calibri" w:hAnsi="Calibri" w:cs="Times New Roman"/>
                <w:b/>
                <w:color w:val="auto"/>
                <w:sz w:val="22"/>
                <w:lang w:val="cy-GB"/>
              </w:rPr>
              <w:t>Resources</w:t>
            </w:r>
          </w:p>
          <w:p w14:paraId="25474C0A" w14:textId="77777777" w:rsidR="00AA75BE" w:rsidRPr="00AA75BE" w:rsidRDefault="00AA75BE" w:rsidP="00AA75BE">
            <w:pPr>
              <w:spacing w:line="240" w:lineRule="auto"/>
              <w:ind w:left="0" w:firstLine="0"/>
              <w:jc w:val="center"/>
              <w:rPr>
                <w:rFonts w:ascii="Calibri" w:eastAsia="Calibri" w:hAnsi="Calibri" w:cs="Times New Roman"/>
                <w:color w:val="auto"/>
                <w:sz w:val="22"/>
                <w:lang w:val="cy-GB"/>
              </w:rPr>
            </w:pPr>
            <w:r w:rsidRPr="00AA75BE">
              <w:rPr>
                <w:rFonts w:ascii="Calibri" w:eastAsia="Calibri" w:hAnsi="Calibri" w:cs="Times New Roman"/>
                <w:color w:val="auto"/>
                <w:sz w:val="22"/>
                <w:lang w:val="cy-GB"/>
              </w:rPr>
              <w:t>(Including Health and Safety requirement)</w:t>
            </w:r>
          </w:p>
        </w:tc>
      </w:tr>
      <w:tr w:rsidR="00AA75BE" w:rsidRPr="00AA75BE" w14:paraId="74A5E4B2" w14:textId="77777777" w:rsidTr="00A2322E">
        <w:trPr>
          <w:trHeight w:val="2391"/>
        </w:trPr>
        <w:tc>
          <w:tcPr>
            <w:tcW w:w="1249" w:type="dxa"/>
          </w:tcPr>
          <w:p w14:paraId="2B6B8299"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p>
          <w:p w14:paraId="567DF1AF"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p>
          <w:p w14:paraId="38ADB911"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r w:rsidRPr="00AA75BE">
              <w:rPr>
                <w:rFonts w:ascii="Calibri" w:eastAsia="Calibri" w:hAnsi="Calibri" w:cs="Times New Roman"/>
                <w:b/>
                <w:color w:val="auto"/>
                <w:lang w:val="cy-GB"/>
              </w:rPr>
              <w:t xml:space="preserve">Opening phase </w:t>
            </w:r>
            <w:r w:rsidRPr="00AA75BE">
              <w:rPr>
                <w:rFonts w:ascii="Calibri" w:eastAsia="Calibri" w:hAnsi="Calibri" w:cs="Times New Roman"/>
                <w:color w:val="auto"/>
                <w:sz w:val="20"/>
                <w:lang w:val="cy-GB"/>
              </w:rPr>
              <w:t xml:space="preserve"> (with links to  prior learning)</w:t>
            </w:r>
          </w:p>
        </w:tc>
        <w:tc>
          <w:tcPr>
            <w:tcW w:w="4971" w:type="dxa"/>
          </w:tcPr>
          <w:p w14:paraId="7BA189A1"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7F29D820"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03554089"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Teacher to ask class “What is a coordiate?”</w:t>
            </w:r>
          </w:p>
          <w:p w14:paraId="7899737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highlight w:val="cyan"/>
                <w:lang w:val="cy-GB"/>
              </w:rPr>
              <w:t>Discuss in groups</w:t>
            </w:r>
          </w:p>
          <w:p w14:paraId="31EEFF0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Ask a few people for their answers</w:t>
            </w:r>
          </w:p>
          <w:p w14:paraId="38B9E6CA"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highlight w:val="cyan"/>
                <w:lang w:val="cy-GB"/>
              </w:rPr>
              <w:t>Pokerface</w:t>
            </w:r>
          </w:p>
          <w:p w14:paraId="4ED79EE9"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Show powerpoint introducing coordinates and how they work.</w:t>
            </w:r>
          </w:p>
          <w:p w14:paraId="40F82E15" w14:textId="77777777" w:rsidR="00AA75BE" w:rsidRPr="00AA75BE" w:rsidRDefault="00AA75BE" w:rsidP="00AA75BE">
            <w:pPr>
              <w:spacing w:line="240" w:lineRule="auto"/>
              <w:ind w:left="0" w:firstLine="0"/>
              <w:rPr>
                <w:rFonts w:ascii="Calibri" w:eastAsia="Times New Roman" w:hAnsi="Calibri" w:cs="Times New Roman"/>
                <w:color w:val="auto"/>
                <w:sz w:val="22"/>
              </w:rPr>
            </w:pPr>
            <w:hyperlink r:id="rId23" w:history="1">
              <w:r w:rsidRPr="00AA75BE">
                <w:rPr>
                  <w:rFonts w:ascii="Calibri" w:eastAsia="Times New Roman" w:hAnsi="Calibri" w:cs="Times New Roman"/>
                  <w:color w:val="0563C1"/>
                  <w:sz w:val="22"/>
                  <w:u w:val="single"/>
                </w:rPr>
                <w:t>https://www.bbc.com/bitesize/clips/z7qmpv4</w:t>
              </w:r>
            </w:hyperlink>
          </w:p>
          <w:p w14:paraId="0C0CA284" w14:textId="77777777" w:rsidR="00AA75BE" w:rsidRPr="00AA75BE" w:rsidRDefault="00AA75BE" w:rsidP="00AA75BE">
            <w:pPr>
              <w:spacing w:line="240" w:lineRule="auto"/>
              <w:ind w:left="0" w:firstLine="0"/>
              <w:rPr>
                <w:rFonts w:ascii="Calibri" w:eastAsia="Times New Roman" w:hAnsi="Calibri" w:cs="Times New Roman"/>
                <w:color w:val="auto"/>
              </w:rPr>
            </w:pPr>
            <w:r w:rsidRPr="00AA75BE">
              <w:rPr>
                <w:rFonts w:ascii="Calibri" w:eastAsia="Calibri" w:hAnsi="Calibri" w:cs="Times New Roman"/>
                <w:color w:val="auto"/>
                <w:sz w:val="28"/>
                <w:szCs w:val="28"/>
              </w:rPr>
              <w:t>Coordinates are numbers which determine the position of a point or a shape in a space (a map or a graph).</w:t>
            </w:r>
          </w:p>
          <w:p w14:paraId="5BC34EFC" w14:textId="77777777" w:rsidR="00AA75BE" w:rsidRPr="00AA75BE" w:rsidRDefault="00AA75BE" w:rsidP="00AA75BE">
            <w:pPr>
              <w:spacing w:line="240" w:lineRule="auto"/>
              <w:ind w:left="0" w:firstLine="0"/>
              <w:rPr>
                <w:rFonts w:ascii="Calibri" w:eastAsia="Times New Roman" w:hAnsi="Calibri" w:cs="Times New Roman"/>
                <w:color w:val="auto"/>
                <w:sz w:val="22"/>
              </w:rPr>
            </w:pPr>
          </w:p>
          <w:p w14:paraId="6EB9F9C1"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tc>
        <w:tc>
          <w:tcPr>
            <w:tcW w:w="4971" w:type="dxa"/>
          </w:tcPr>
          <w:p w14:paraId="6FAF43A4"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31C2E56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1CE6D5B8"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pupils are to discuss in groups – What is a coordinate?</w:t>
            </w:r>
          </w:p>
          <w:p w14:paraId="5EA1A3A5"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Pupils must answer key questions and engage in the introduction.</w:t>
            </w:r>
          </w:p>
          <w:p w14:paraId="7A0FECCB"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Pupils must then show interest to the powerpoint.</w:t>
            </w:r>
          </w:p>
          <w:p w14:paraId="4FFC319D"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19083645"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6B16AD8F"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600D4580"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tc>
        <w:tc>
          <w:tcPr>
            <w:tcW w:w="2903" w:type="dxa"/>
          </w:tcPr>
          <w:p w14:paraId="783037C2"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Powerpoint</w:t>
            </w:r>
          </w:p>
          <w:p w14:paraId="6CD7FBC5"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34E29CCB"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make sure all bags are away under the tables and computer cables aren’t trip hazards.</w:t>
            </w:r>
          </w:p>
        </w:tc>
      </w:tr>
      <w:tr w:rsidR="00AA75BE" w:rsidRPr="00AA75BE" w14:paraId="5C17BB18" w14:textId="77777777" w:rsidTr="00A2322E">
        <w:trPr>
          <w:trHeight w:val="132"/>
        </w:trPr>
        <w:tc>
          <w:tcPr>
            <w:tcW w:w="1249" w:type="dxa"/>
          </w:tcPr>
          <w:p w14:paraId="1B436F69"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p>
          <w:p w14:paraId="0515D49B"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p>
          <w:p w14:paraId="318A0066"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r w:rsidRPr="00AA75BE">
              <w:rPr>
                <w:rFonts w:ascii="Calibri" w:eastAsia="Calibri" w:hAnsi="Calibri" w:cs="Times New Roman"/>
                <w:b/>
                <w:color w:val="auto"/>
                <w:lang w:val="cy-GB"/>
              </w:rPr>
              <w:t>Teaching &amp; Core Learning</w:t>
            </w:r>
          </w:p>
        </w:tc>
        <w:tc>
          <w:tcPr>
            <w:tcW w:w="4971" w:type="dxa"/>
          </w:tcPr>
          <w:p w14:paraId="163E047A"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Teacher to adopt a direct teaching approach in order to guide pupils through the key components of th These key components are:</w:t>
            </w:r>
          </w:p>
          <w:p w14:paraId="643E715E" w14:textId="77777777" w:rsidR="00AA75BE" w:rsidRPr="00AA75BE" w:rsidRDefault="00AA75BE" w:rsidP="00AA75BE">
            <w:pPr>
              <w:numPr>
                <w:ilvl w:val="0"/>
                <w:numId w:val="4"/>
              </w:numPr>
              <w:spacing w:line="240" w:lineRule="auto"/>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The lesson focus</w:t>
            </w:r>
          </w:p>
          <w:p w14:paraId="4A901411" w14:textId="77777777" w:rsidR="00AA75BE" w:rsidRPr="00AA75BE" w:rsidRDefault="00AA75BE" w:rsidP="00AA75BE">
            <w:pPr>
              <w:numPr>
                <w:ilvl w:val="0"/>
                <w:numId w:val="4"/>
              </w:numPr>
              <w:spacing w:line="240" w:lineRule="auto"/>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Learning objectives</w:t>
            </w:r>
          </w:p>
          <w:p w14:paraId="145E9FC1" w14:textId="77777777" w:rsidR="00AA75BE" w:rsidRPr="00AA75BE" w:rsidRDefault="00AA75BE" w:rsidP="00AA75BE">
            <w:pPr>
              <w:numPr>
                <w:ilvl w:val="0"/>
                <w:numId w:val="4"/>
              </w:numPr>
              <w:spacing w:line="240" w:lineRule="auto"/>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Success criteria</w:t>
            </w:r>
          </w:p>
          <w:p w14:paraId="0D235ED9" w14:textId="77777777" w:rsidR="00AA75BE" w:rsidRPr="00AA75BE" w:rsidRDefault="00AA75BE" w:rsidP="00AA75BE">
            <w:pPr>
              <w:numPr>
                <w:ilvl w:val="0"/>
                <w:numId w:val="4"/>
              </w:numPr>
              <w:spacing w:line="240" w:lineRule="auto"/>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Assessment of pupils’ learning</w:t>
            </w:r>
          </w:p>
          <w:p w14:paraId="20FA52FF" w14:textId="77777777" w:rsidR="00AA75BE" w:rsidRPr="00AA75BE" w:rsidRDefault="00AA75BE" w:rsidP="00AA75BE">
            <w:pPr>
              <w:spacing w:line="240" w:lineRule="auto"/>
              <w:ind w:left="720" w:firstLine="0"/>
              <w:rPr>
                <w:rFonts w:ascii="Calibri" w:eastAsia="Calibri" w:hAnsi="Calibri" w:cs="Times New Roman"/>
                <w:color w:val="auto"/>
                <w:sz w:val="28"/>
                <w:szCs w:val="28"/>
                <w:lang w:val="cy-GB"/>
              </w:rPr>
            </w:pPr>
          </w:p>
          <w:p w14:paraId="3E4EC1E6" w14:textId="77777777" w:rsidR="00AA75BE" w:rsidRPr="00AA75BE" w:rsidRDefault="00AA75BE" w:rsidP="00AA75BE">
            <w:pPr>
              <w:spacing w:line="240" w:lineRule="auto"/>
              <w:ind w:left="720" w:firstLine="0"/>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lastRenderedPageBreak/>
              <w:t>Teacher to provide feedback on responses to these questions, and to provide further information/guidance if necessary.</w:t>
            </w:r>
          </w:p>
          <w:p w14:paraId="6E717669"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11D87C87"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What axis is first when you plot coordinates? (open question)</w:t>
            </w:r>
          </w:p>
          <w:p w14:paraId="392E0D8D"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36CAB124"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rPr>
            </w:pPr>
            <w:r w:rsidRPr="00AA75BE">
              <w:rPr>
                <w:rFonts w:ascii="Calibri" w:eastAsia="Calibri" w:hAnsi="Calibri" w:cs="Times New Roman"/>
                <w:color w:val="auto"/>
                <w:sz w:val="28"/>
                <w:szCs w:val="28"/>
              </w:rPr>
              <w:t>Teacher to explain the main activity will be for pupils to fill out a worksheet on coordinates.  They will have to plot coordinates onto a graph that is on the worksheet. The coordinates when joined together will then create a 2D shape they will then write underneath what the shape is called (Hexagon). This develops the learner’s knowledge of 2D shapes as they must give the correct name to the shape they have created.</w:t>
            </w:r>
          </w:p>
          <w:p w14:paraId="18FA8088" w14:textId="77777777" w:rsidR="00AA75BE" w:rsidRPr="00AA75BE" w:rsidRDefault="00AA75BE" w:rsidP="00AA75BE">
            <w:pPr>
              <w:spacing w:line="240" w:lineRule="auto"/>
              <w:ind w:left="0" w:firstLine="0"/>
              <w:rPr>
                <w:rFonts w:ascii="Calibri" w:eastAsia="Calibri" w:hAnsi="Calibri" w:cs="Times New Roman"/>
                <w:color w:val="auto"/>
                <w:sz w:val="28"/>
                <w:szCs w:val="28"/>
                <w:lang w:val="cy-GB"/>
              </w:rPr>
            </w:pPr>
          </w:p>
          <w:p w14:paraId="5D219BB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6D5F0801"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71C2F05E"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tc>
        <w:tc>
          <w:tcPr>
            <w:tcW w:w="4971" w:type="dxa"/>
          </w:tcPr>
          <w:p w14:paraId="5E8C3677"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441257DC"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0EC16A97"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2D22EA4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 xml:space="preserve">Pupils will be given a worksheet with a graph on it and a seperate </w:t>
            </w:r>
            <w:r w:rsidRPr="00AA75BE">
              <w:rPr>
                <w:rFonts w:ascii="Calibri" w:eastAsia="Calibri" w:hAnsi="Calibri" w:cs="Times New Roman"/>
                <w:color w:val="auto"/>
                <w:sz w:val="28"/>
                <w:szCs w:val="28"/>
                <w:lang w:val="cy-GB"/>
              </w:rPr>
              <w:lastRenderedPageBreak/>
              <w:t>sheet with a list of coordinates on. They must plot the coordinates onto the graph. When they have ploted all coordinates they mudt all join up into a shape that the children have to name.</w:t>
            </w:r>
          </w:p>
          <w:p w14:paraId="2F81EA27"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Pupils should be able to see if they have plotted the coorinates wrong when they are joining up their shape as they will be able to tell if the shape doesn’t join up.</w:t>
            </w:r>
          </w:p>
          <w:p w14:paraId="26009D88"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00A8293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 xml:space="preserve">If they finish this task learners will be given another grid and must pick a shape, they must then list the </w:t>
            </w:r>
            <w:r w:rsidRPr="00AA75BE">
              <w:rPr>
                <w:rFonts w:ascii="Calibri" w:eastAsia="Calibri" w:hAnsi="Calibri" w:cs="Times New Roman"/>
                <w:color w:val="auto"/>
                <w:sz w:val="28"/>
                <w:szCs w:val="28"/>
                <w:lang w:val="cy-GB"/>
              </w:rPr>
              <w:lastRenderedPageBreak/>
              <w:t>coordinates. Then swap with a partner to see if they can find each others. (learners are not expected to complete this)</w:t>
            </w:r>
          </w:p>
        </w:tc>
        <w:tc>
          <w:tcPr>
            <w:tcW w:w="2903" w:type="dxa"/>
          </w:tcPr>
          <w:p w14:paraId="4E41453F"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lastRenderedPageBreak/>
              <w:t>H&amp;S</w:t>
            </w:r>
          </w:p>
          <w:p w14:paraId="390A52D0"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 xml:space="preserve">make sure all bags are away under the tables and computer cables </w:t>
            </w:r>
            <w:r w:rsidRPr="00AA75BE">
              <w:rPr>
                <w:rFonts w:ascii="Calibri" w:eastAsia="Calibri" w:hAnsi="Calibri" w:cs="Times New Roman"/>
                <w:color w:val="auto"/>
                <w:sz w:val="28"/>
                <w:szCs w:val="28"/>
                <w:lang w:val="cy-GB"/>
              </w:rPr>
              <w:lastRenderedPageBreak/>
              <w:t>aren’t trip hazards.</w:t>
            </w:r>
          </w:p>
        </w:tc>
      </w:tr>
      <w:tr w:rsidR="00AA75BE" w:rsidRPr="00AA75BE" w14:paraId="3294096D" w14:textId="77777777" w:rsidTr="00A2322E">
        <w:trPr>
          <w:trHeight w:val="2051"/>
        </w:trPr>
        <w:tc>
          <w:tcPr>
            <w:tcW w:w="1249" w:type="dxa"/>
          </w:tcPr>
          <w:p w14:paraId="15717724"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p>
          <w:p w14:paraId="3CF45760"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p>
          <w:p w14:paraId="04C8D9AB" w14:textId="77777777" w:rsidR="00AA75BE" w:rsidRPr="00AA75BE" w:rsidRDefault="00AA75BE" w:rsidP="00AA75BE">
            <w:pPr>
              <w:spacing w:line="240" w:lineRule="auto"/>
              <w:ind w:left="0" w:firstLine="0"/>
              <w:jc w:val="center"/>
              <w:rPr>
                <w:rFonts w:ascii="Calibri" w:eastAsia="Calibri" w:hAnsi="Calibri" w:cs="Times New Roman"/>
                <w:b/>
                <w:color w:val="auto"/>
                <w:lang w:val="cy-GB"/>
              </w:rPr>
            </w:pPr>
            <w:r w:rsidRPr="00AA75BE">
              <w:rPr>
                <w:rFonts w:ascii="Calibri" w:eastAsia="Calibri" w:hAnsi="Calibri" w:cs="Times New Roman"/>
                <w:b/>
                <w:color w:val="auto"/>
                <w:lang w:val="cy-GB"/>
              </w:rPr>
              <w:t>Plenary</w:t>
            </w:r>
          </w:p>
        </w:tc>
        <w:tc>
          <w:tcPr>
            <w:tcW w:w="4971" w:type="dxa"/>
          </w:tcPr>
          <w:p w14:paraId="285315CB"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1677C7B8"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 xml:space="preserve">Teacher to explain that pupils will </w:t>
            </w:r>
            <w:r w:rsidRPr="00AA75BE">
              <w:rPr>
                <w:rFonts w:ascii="Calibri" w:eastAsia="Calibri" w:hAnsi="Calibri" w:cs="Times New Roman"/>
                <w:color w:val="auto"/>
                <w:sz w:val="28"/>
                <w:szCs w:val="28"/>
                <w:highlight w:val="cyan"/>
                <w:lang w:val="cy-GB"/>
              </w:rPr>
              <w:t>peer and then self asses</w:t>
            </w:r>
            <w:r w:rsidRPr="00AA75BE">
              <w:rPr>
                <w:rFonts w:ascii="Calibri" w:eastAsia="Calibri" w:hAnsi="Calibri" w:cs="Times New Roman"/>
                <w:color w:val="auto"/>
                <w:sz w:val="28"/>
                <w:szCs w:val="28"/>
                <w:lang w:val="cy-GB"/>
              </w:rPr>
              <w:t xml:space="preserve"> with their partner.</w:t>
            </w:r>
          </w:p>
          <w:p w14:paraId="0C358F7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7DCCEBB1"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Teacher to ask “what part of that task was the most challanging?”</w:t>
            </w:r>
          </w:p>
          <w:p w14:paraId="397AD8FE"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38E34D22"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Teacher then to explain homework</w:t>
            </w:r>
          </w:p>
          <w:p w14:paraId="0312E86C"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tc>
        <w:tc>
          <w:tcPr>
            <w:tcW w:w="4971" w:type="dxa"/>
          </w:tcPr>
          <w:p w14:paraId="076B2D43"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35B41565"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 xml:space="preserve">Homework </w:t>
            </w:r>
          </w:p>
          <w:p w14:paraId="58A59B0C"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 xml:space="preserve">To complete the extension if not already done – to create their own coordinates for a shape of their choice </w:t>
            </w:r>
          </w:p>
          <w:p w14:paraId="643A0455"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20C51D14"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44F946D5"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p w14:paraId="2A1F268F"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p>
        </w:tc>
        <w:tc>
          <w:tcPr>
            <w:tcW w:w="2903" w:type="dxa"/>
          </w:tcPr>
          <w:p w14:paraId="0816F2E0"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H&amp;S</w:t>
            </w:r>
          </w:p>
          <w:p w14:paraId="73703451" w14:textId="77777777" w:rsidR="00AA75BE" w:rsidRPr="00AA75BE" w:rsidRDefault="00AA75BE" w:rsidP="00AA75BE">
            <w:pPr>
              <w:spacing w:line="240" w:lineRule="auto"/>
              <w:ind w:left="0" w:firstLine="0"/>
              <w:jc w:val="center"/>
              <w:rPr>
                <w:rFonts w:ascii="Calibri" w:eastAsia="Calibri" w:hAnsi="Calibri" w:cs="Times New Roman"/>
                <w:color w:val="auto"/>
                <w:sz w:val="28"/>
                <w:szCs w:val="28"/>
                <w:lang w:val="cy-GB"/>
              </w:rPr>
            </w:pPr>
            <w:r w:rsidRPr="00AA75BE">
              <w:rPr>
                <w:rFonts w:ascii="Calibri" w:eastAsia="Calibri" w:hAnsi="Calibri" w:cs="Times New Roman"/>
                <w:color w:val="auto"/>
                <w:sz w:val="28"/>
                <w:szCs w:val="28"/>
                <w:lang w:val="cy-GB"/>
              </w:rPr>
              <w:t>make sure all bags are away under the tables and computer cables aren’t trip hazards.</w:t>
            </w:r>
          </w:p>
        </w:tc>
      </w:tr>
    </w:tbl>
    <w:p w14:paraId="1A4FAC70" w14:textId="77777777" w:rsidR="00A2322E" w:rsidRDefault="00A2322E" w:rsidP="00A2322E">
      <w:pPr>
        <w:keepNext/>
        <w:keepLines/>
        <w:spacing w:before="240" w:line="240" w:lineRule="auto"/>
        <w:ind w:left="0" w:firstLine="0"/>
        <w:outlineLvl w:val="0"/>
        <w:rPr>
          <w:rFonts w:ascii="Calibri Light" w:eastAsia="Times New Roman" w:hAnsi="Calibri Light" w:cs="Times New Roman"/>
          <w:b/>
          <w:color w:val="2F5496"/>
          <w:sz w:val="32"/>
          <w:szCs w:val="32"/>
          <w:lang w:eastAsia="en-US"/>
        </w:rPr>
      </w:pPr>
    </w:p>
    <w:p w14:paraId="4FB16093" w14:textId="2DFC46B7" w:rsidR="00A2322E" w:rsidRPr="00286C59" w:rsidRDefault="00A2322E" w:rsidP="00A2322E">
      <w:pPr>
        <w:keepNext/>
        <w:keepLines/>
        <w:spacing w:before="240" w:line="240" w:lineRule="auto"/>
        <w:ind w:left="0" w:firstLine="0"/>
        <w:outlineLvl w:val="0"/>
        <w:rPr>
          <w:rFonts w:ascii="Calibri Light" w:eastAsia="Times New Roman" w:hAnsi="Calibri Light" w:cs="Times New Roman"/>
          <w:b/>
          <w:color w:val="2F5496"/>
          <w:sz w:val="32"/>
          <w:szCs w:val="32"/>
          <w:u w:val="single"/>
          <w:lang w:eastAsia="en-US"/>
        </w:rPr>
      </w:pPr>
      <w:r w:rsidRPr="00286C59">
        <w:rPr>
          <w:rFonts w:ascii="Calibri Light" w:eastAsia="Times New Roman" w:hAnsi="Calibri Light" w:cs="Times New Roman"/>
          <w:b/>
          <w:color w:val="2F5496"/>
          <w:sz w:val="32"/>
          <w:szCs w:val="32"/>
          <w:u w:val="single"/>
          <w:lang w:eastAsia="en-US"/>
        </w:rPr>
        <w:t xml:space="preserve">Lesson plan – Humanities </w:t>
      </w:r>
    </w:p>
    <w:p w14:paraId="715989B1" w14:textId="7B7196C1" w:rsidR="00A2322E" w:rsidRPr="00A2322E" w:rsidRDefault="00A2322E" w:rsidP="00A2322E">
      <w:pPr>
        <w:keepNext/>
        <w:keepLines/>
        <w:spacing w:before="240" w:line="240" w:lineRule="auto"/>
        <w:ind w:left="0" w:firstLine="0"/>
        <w:outlineLvl w:val="0"/>
        <w:rPr>
          <w:rFonts w:ascii="Calibri Light" w:eastAsia="Times New Roman" w:hAnsi="Calibri Light" w:cs="Times New Roman"/>
          <w:b/>
          <w:color w:val="2F5496"/>
          <w:sz w:val="32"/>
          <w:szCs w:val="32"/>
          <w:lang w:eastAsia="en-US"/>
        </w:rPr>
      </w:pPr>
      <w:r w:rsidRPr="00A2322E">
        <w:rPr>
          <w:rFonts w:ascii="Calibri Light" w:eastAsia="Times New Roman" w:hAnsi="Calibri Light" w:cs="Times New Roman"/>
          <w:b/>
          <w:color w:val="2F5496"/>
          <w:sz w:val="32"/>
          <w:szCs w:val="32"/>
          <w:lang w:eastAsia="en-US"/>
        </w:rPr>
        <w:t>Lesson Plan Phase 1</w:t>
      </w:r>
    </w:p>
    <w:p w14:paraId="13044EE1" w14:textId="77777777" w:rsidR="00A2322E" w:rsidRPr="00A2322E" w:rsidRDefault="00A2322E" w:rsidP="00A2322E">
      <w:pPr>
        <w:spacing w:line="240" w:lineRule="auto"/>
        <w:ind w:left="0" w:firstLine="0"/>
        <w:rPr>
          <w:rFonts w:ascii="Calibri" w:eastAsia="Calibri" w:hAnsi="Calibri" w:cs="Times New Roman"/>
          <w:color w:val="auto"/>
          <w:szCs w:val="24"/>
          <w:lang w:eastAsia="en-US"/>
        </w:rPr>
        <w:sectPr w:rsidR="00A2322E" w:rsidRPr="00A2322E" w:rsidSect="00A2322E">
          <w:type w:val="continuous"/>
          <w:pgSz w:w="11900" w:h="16840"/>
          <w:pgMar w:top="1440" w:right="1440" w:bottom="1440" w:left="1440" w:header="720" w:footer="720" w:gutter="0"/>
          <w:cols w:space="720"/>
          <w:docGrid w:linePitch="360"/>
        </w:sectPr>
      </w:pPr>
    </w:p>
    <w:p w14:paraId="2752D6CC" w14:textId="77777777" w:rsidR="00A2322E" w:rsidRPr="00A2322E" w:rsidRDefault="00A2322E" w:rsidP="00A2322E">
      <w:pPr>
        <w:spacing w:line="240" w:lineRule="auto"/>
        <w:ind w:left="0" w:firstLine="0"/>
        <w:rPr>
          <w:rFonts w:ascii="Calibri" w:eastAsia="Calibri" w:hAnsi="Calibri" w:cs="Times New Roman"/>
          <w:b/>
          <w:color w:val="auto"/>
          <w:sz w:val="28"/>
          <w:szCs w:val="28"/>
          <w:lang w:val="cy-GB" w:eastAsia="en-US"/>
        </w:rPr>
      </w:pPr>
      <w:r w:rsidRPr="00A2322E">
        <w:rPr>
          <w:rFonts w:ascii="Calibri" w:eastAsia="Calibri" w:hAnsi="Calibri" w:cs="Times New Roman"/>
          <w:b/>
          <w:color w:val="auto"/>
          <w:sz w:val="28"/>
          <w:szCs w:val="28"/>
          <w:lang w:val="cy-GB" w:eastAsia="en-US"/>
        </w:rPr>
        <w:t>Lesson Plan – Step 1 Cynllun Gwers – Cam 1</w:t>
      </w:r>
    </w:p>
    <w:p w14:paraId="30070768"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eastAsia="en-US"/>
        </w:rPr>
      </w:pPr>
    </w:p>
    <w:tbl>
      <w:tblPr>
        <w:tblStyle w:val="TableGrid3"/>
        <w:tblW w:w="0" w:type="auto"/>
        <w:tblLook w:val="04A0" w:firstRow="1" w:lastRow="0" w:firstColumn="1" w:lastColumn="0" w:noHBand="0" w:noVBand="1"/>
      </w:tblPr>
      <w:tblGrid>
        <w:gridCol w:w="2252"/>
        <w:gridCol w:w="3555"/>
        <w:gridCol w:w="950"/>
        <w:gridCol w:w="2253"/>
      </w:tblGrid>
      <w:tr w:rsidR="00A2322E" w:rsidRPr="00A2322E" w14:paraId="6CCFC319" w14:textId="77777777" w:rsidTr="00A2322E">
        <w:tc>
          <w:tcPr>
            <w:tcW w:w="2252" w:type="dxa"/>
            <w:shd w:val="clear" w:color="auto" w:fill="auto"/>
          </w:tcPr>
          <w:p w14:paraId="18B3FC92"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Student-teacher</w:t>
            </w:r>
          </w:p>
        </w:tc>
        <w:tc>
          <w:tcPr>
            <w:tcW w:w="3555" w:type="dxa"/>
          </w:tcPr>
          <w:p w14:paraId="4BED3412"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Amber Phillips</w:t>
            </w:r>
          </w:p>
        </w:tc>
        <w:tc>
          <w:tcPr>
            <w:tcW w:w="950" w:type="dxa"/>
            <w:shd w:val="clear" w:color="auto" w:fill="auto"/>
          </w:tcPr>
          <w:p w14:paraId="65F377DE"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Class:</w:t>
            </w:r>
          </w:p>
        </w:tc>
        <w:tc>
          <w:tcPr>
            <w:tcW w:w="2253" w:type="dxa"/>
          </w:tcPr>
          <w:p w14:paraId="484A7DFA"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3</w:t>
            </w:r>
          </w:p>
        </w:tc>
      </w:tr>
      <w:tr w:rsidR="00A2322E" w:rsidRPr="00A2322E" w14:paraId="507C4A90" w14:textId="77777777" w:rsidTr="00A2322E">
        <w:tc>
          <w:tcPr>
            <w:tcW w:w="2252" w:type="dxa"/>
            <w:shd w:val="clear" w:color="auto" w:fill="auto"/>
          </w:tcPr>
          <w:p w14:paraId="797C89C5"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AoLE or Subject</w:t>
            </w:r>
          </w:p>
        </w:tc>
        <w:tc>
          <w:tcPr>
            <w:tcW w:w="3555" w:type="dxa"/>
          </w:tcPr>
          <w:p w14:paraId="39BE35CA"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History - Humanities</w:t>
            </w:r>
          </w:p>
        </w:tc>
        <w:tc>
          <w:tcPr>
            <w:tcW w:w="950" w:type="dxa"/>
            <w:shd w:val="clear" w:color="auto" w:fill="auto"/>
          </w:tcPr>
          <w:p w14:paraId="51225D86"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Date:</w:t>
            </w:r>
          </w:p>
        </w:tc>
        <w:tc>
          <w:tcPr>
            <w:tcW w:w="2253" w:type="dxa"/>
          </w:tcPr>
          <w:p w14:paraId="2E6AC109"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11/10/19</w:t>
            </w:r>
          </w:p>
        </w:tc>
      </w:tr>
      <w:tr w:rsidR="00A2322E" w:rsidRPr="00A2322E" w14:paraId="6A357D24" w14:textId="77777777" w:rsidTr="00A2322E">
        <w:tc>
          <w:tcPr>
            <w:tcW w:w="2252" w:type="dxa"/>
            <w:shd w:val="clear" w:color="auto" w:fill="auto"/>
          </w:tcPr>
          <w:p w14:paraId="4B455D6A"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Lesson Focus:</w:t>
            </w:r>
          </w:p>
        </w:tc>
        <w:tc>
          <w:tcPr>
            <w:tcW w:w="6758" w:type="dxa"/>
            <w:gridSpan w:val="3"/>
          </w:tcPr>
          <w:p w14:paraId="3F1D82F3"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The Aztec period</w:t>
            </w:r>
          </w:p>
        </w:tc>
      </w:tr>
      <w:tr w:rsidR="00A2322E" w:rsidRPr="00A2322E" w14:paraId="22B258FF" w14:textId="77777777" w:rsidTr="00A2322E">
        <w:tc>
          <w:tcPr>
            <w:tcW w:w="2252" w:type="dxa"/>
            <w:shd w:val="clear" w:color="auto" w:fill="auto"/>
          </w:tcPr>
          <w:p w14:paraId="210EB841"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 xml:space="preserve">Meaningful links to Curriculum </w:t>
            </w:r>
          </w:p>
        </w:tc>
        <w:tc>
          <w:tcPr>
            <w:tcW w:w="6758" w:type="dxa"/>
            <w:gridSpan w:val="3"/>
          </w:tcPr>
          <w:p w14:paraId="4CBF57D9" w14:textId="77777777" w:rsidR="00A2322E" w:rsidRPr="00A2322E" w:rsidRDefault="00A2322E" w:rsidP="00A2322E">
            <w:pPr>
              <w:spacing w:line="240" w:lineRule="auto"/>
              <w:ind w:left="0" w:firstLine="0"/>
              <w:rPr>
                <w:rFonts w:ascii="Calibri" w:eastAsia="Calibri" w:hAnsi="Calibri" w:cs="Times New Roman"/>
                <w:color w:val="auto"/>
                <w:lang w:val="cy-GB"/>
              </w:rPr>
            </w:pPr>
            <w:r w:rsidRPr="00A2322E">
              <w:rPr>
                <w:rFonts w:ascii="Calibri" w:eastAsia="Calibri" w:hAnsi="Calibri" w:cs="Times New Roman"/>
                <w:color w:val="auto"/>
                <w:lang w:val="cy-GB"/>
              </w:rPr>
              <w:t>make and record observations and findings, using digital and other methods.</w:t>
            </w:r>
          </w:p>
          <w:p w14:paraId="639A0F8C" w14:textId="77777777" w:rsidR="00A2322E" w:rsidRPr="00A2322E" w:rsidRDefault="00A2322E" w:rsidP="00A2322E">
            <w:pPr>
              <w:spacing w:line="240" w:lineRule="auto"/>
              <w:ind w:left="0" w:firstLine="0"/>
              <w:rPr>
                <w:rFonts w:ascii="Calibri" w:eastAsia="Calibri" w:hAnsi="Calibri" w:cs="Times New Roman"/>
                <w:color w:val="auto"/>
                <w:lang w:val="cy-GB"/>
              </w:rPr>
            </w:pPr>
            <w:r w:rsidRPr="00A2322E">
              <w:rPr>
                <w:rFonts w:ascii="Calibri" w:eastAsia="Calibri" w:hAnsi="Calibri" w:cs="Times New Roman"/>
                <w:color w:val="auto"/>
                <w:lang w:val="cy-GB"/>
              </w:rPr>
              <w:t>Learners need to experince using a range of different visual, oral, written and physical sources</w:t>
            </w:r>
          </w:p>
          <w:p w14:paraId="28536765"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lang w:val="cy-GB"/>
              </w:rPr>
              <w:lastRenderedPageBreak/>
              <w:t>Leaners need to explore, find out about and discuss issues and events from within and across the Humanities disciplines</w:t>
            </w:r>
          </w:p>
        </w:tc>
      </w:tr>
      <w:tr w:rsidR="00A2322E" w:rsidRPr="00A2322E" w14:paraId="097EFA11" w14:textId="77777777" w:rsidTr="00A2322E">
        <w:tc>
          <w:tcPr>
            <w:tcW w:w="2252" w:type="dxa"/>
            <w:shd w:val="clear" w:color="auto" w:fill="auto"/>
          </w:tcPr>
          <w:p w14:paraId="2F0CF72B"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lastRenderedPageBreak/>
              <w:t>Meaningful links to:</w:t>
            </w:r>
          </w:p>
          <w:p w14:paraId="1F72FFDE"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Cross Curricular Responsibilities</w:t>
            </w:r>
          </w:p>
        </w:tc>
        <w:tc>
          <w:tcPr>
            <w:tcW w:w="6758" w:type="dxa"/>
            <w:gridSpan w:val="3"/>
          </w:tcPr>
          <w:p w14:paraId="19CEB9EC" w14:textId="77777777" w:rsidR="00A2322E" w:rsidRPr="00A2322E" w:rsidRDefault="00A2322E" w:rsidP="00A2322E">
            <w:pPr>
              <w:spacing w:line="240" w:lineRule="auto"/>
              <w:ind w:left="0" w:firstLine="0"/>
              <w:rPr>
                <w:rFonts w:ascii="Calibri" w:eastAsia="Calibri" w:hAnsi="Calibri" w:cs="Times New Roman"/>
                <w:color w:val="auto"/>
                <w:lang w:val="cy-GB"/>
              </w:rPr>
            </w:pPr>
            <w:r w:rsidRPr="00A2322E">
              <w:rPr>
                <w:rFonts w:ascii="Calibri" w:eastAsia="Calibri" w:hAnsi="Calibri" w:cs="Times New Roman"/>
                <w:b/>
                <w:bCs/>
                <w:color w:val="auto"/>
                <w:lang w:val="cy-GB"/>
              </w:rPr>
              <w:t>Language, Literacy and communication</w:t>
            </w:r>
            <w:r w:rsidRPr="00A2322E">
              <w:rPr>
                <w:rFonts w:ascii="Calibri" w:eastAsia="Calibri" w:hAnsi="Calibri" w:cs="Times New Roman"/>
                <w:color w:val="auto"/>
                <w:lang w:val="cy-GB"/>
              </w:rPr>
              <w:t xml:space="preserve"> - Literature as a medium of expression for interpretations. </w:t>
            </w:r>
          </w:p>
          <w:p w14:paraId="2ABF5725"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b/>
                <w:bCs/>
                <w:color w:val="auto"/>
              </w:rPr>
              <w:t>DCF</w:t>
            </w:r>
            <w:r w:rsidRPr="00A2322E">
              <w:rPr>
                <w:rFonts w:ascii="Calibri" w:eastAsia="Calibri" w:hAnsi="Calibri" w:cs="Times New Roman"/>
                <w:color w:val="auto"/>
              </w:rPr>
              <w:t>- use text when searching for information/media (image, video, sound) and use an internet browser independently, e.g. open web browser and type in one keyword for a search.</w:t>
            </w:r>
          </w:p>
        </w:tc>
      </w:tr>
      <w:tr w:rsidR="00A2322E" w:rsidRPr="00A2322E" w14:paraId="7A15F039" w14:textId="77777777" w:rsidTr="00A2322E">
        <w:tc>
          <w:tcPr>
            <w:tcW w:w="9010" w:type="dxa"/>
            <w:gridSpan w:val="4"/>
            <w:shd w:val="clear" w:color="auto" w:fill="auto"/>
          </w:tcPr>
          <w:p w14:paraId="674C068F" w14:textId="77777777" w:rsidR="00A2322E" w:rsidRPr="00A2322E" w:rsidRDefault="00A2322E" w:rsidP="00A2322E">
            <w:pPr>
              <w:spacing w:line="240" w:lineRule="auto"/>
              <w:ind w:left="0" w:firstLine="0"/>
              <w:rPr>
                <w:rFonts w:ascii="Calibri" w:eastAsia="Calibri" w:hAnsi="Calibri" w:cs="Times New Roman"/>
                <w:color w:val="auto"/>
                <w:sz w:val="22"/>
                <w:szCs w:val="28"/>
                <w:lang w:val="cy-GB"/>
              </w:rPr>
            </w:pPr>
            <w:r w:rsidRPr="00A2322E">
              <w:rPr>
                <w:rFonts w:ascii="Calibri" w:eastAsia="Calibri" w:hAnsi="Calibri" w:cs="Times New Roman"/>
                <w:color w:val="auto"/>
                <w:szCs w:val="28"/>
                <w:lang w:val="cy-GB"/>
              </w:rPr>
              <w:t xml:space="preserve">Personal Targets </w:t>
            </w:r>
            <w:r w:rsidRPr="00A2322E">
              <w:rPr>
                <w:rFonts w:ascii="Calibri" w:eastAsia="Calibri" w:hAnsi="Calibri" w:cs="Times New Roman"/>
                <w:color w:val="auto"/>
                <w:sz w:val="22"/>
                <w:szCs w:val="28"/>
                <w:lang w:val="cy-GB"/>
              </w:rPr>
              <w:t>(Linked to QTS and identifed in weekly review)</w:t>
            </w:r>
          </w:p>
          <w:p w14:paraId="6AA4987A"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p w14:paraId="477A7C2D"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p w14:paraId="40FAADDA"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p w14:paraId="6BEC666D"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p w14:paraId="67224274"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p w14:paraId="285C5AD9"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tc>
      </w:tr>
    </w:tbl>
    <w:p w14:paraId="36ADC028"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eastAsia="en-US"/>
        </w:rPr>
      </w:pPr>
    </w:p>
    <w:p w14:paraId="42B18557"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eastAsia="en-US"/>
        </w:rPr>
      </w:pPr>
    </w:p>
    <w:tbl>
      <w:tblPr>
        <w:tblStyle w:val="TableGrid3"/>
        <w:tblW w:w="0" w:type="auto"/>
        <w:tblLook w:val="04A0" w:firstRow="1" w:lastRow="0" w:firstColumn="1" w:lastColumn="0" w:noHBand="0" w:noVBand="1"/>
      </w:tblPr>
      <w:tblGrid>
        <w:gridCol w:w="9010"/>
      </w:tblGrid>
      <w:tr w:rsidR="00A2322E" w:rsidRPr="00A2322E" w14:paraId="70C7423C" w14:textId="77777777" w:rsidTr="00A2322E">
        <w:tc>
          <w:tcPr>
            <w:tcW w:w="9010" w:type="dxa"/>
            <w:shd w:val="clear" w:color="auto" w:fill="D9E2F3"/>
          </w:tcPr>
          <w:p w14:paraId="2F552709"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r w:rsidRPr="00A2322E">
              <w:rPr>
                <w:rFonts w:ascii="Calibri" w:eastAsia="Calibri" w:hAnsi="Calibri" w:cs="Times New Roman"/>
                <w:color w:val="auto"/>
                <w:szCs w:val="28"/>
                <w:lang w:val="cy-GB"/>
              </w:rPr>
              <w:t>Learning Objectives (focus on Learning- use accessible vocabulary):</w:t>
            </w:r>
          </w:p>
        </w:tc>
      </w:tr>
      <w:tr w:rsidR="00A2322E" w:rsidRPr="00A2322E" w14:paraId="14120C24" w14:textId="77777777" w:rsidTr="00A2322E">
        <w:tc>
          <w:tcPr>
            <w:tcW w:w="9010" w:type="dxa"/>
          </w:tcPr>
          <w:p w14:paraId="2744D9F4" w14:textId="77777777" w:rsidR="00A2322E" w:rsidRPr="00A2322E" w:rsidRDefault="00A2322E" w:rsidP="00A2322E">
            <w:pPr>
              <w:spacing w:line="240" w:lineRule="auto"/>
              <w:ind w:left="0" w:firstLine="0"/>
              <w:rPr>
                <w:rFonts w:ascii="Calibri" w:eastAsia="Calibri" w:hAnsi="Calibri" w:cs="Times New Roman"/>
                <w:color w:val="auto"/>
                <w:sz w:val="22"/>
                <w:szCs w:val="28"/>
                <w:lang w:val="cy-GB"/>
              </w:rPr>
            </w:pPr>
            <w:r w:rsidRPr="00A2322E">
              <w:rPr>
                <w:rFonts w:ascii="Calibri" w:eastAsia="Calibri" w:hAnsi="Calibri" w:cs="Times New Roman"/>
                <w:color w:val="auto"/>
                <w:sz w:val="22"/>
                <w:szCs w:val="28"/>
                <w:lang w:val="cy-GB"/>
              </w:rPr>
              <w:t xml:space="preserve">The pupils will learn to: </w:t>
            </w:r>
            <w:bookmarkStart w:id="9" w:name="_Hlk22131858"/>
            <w:r w:rsidRPr="00A2322E">
              <w:rPr>
                <w:rFonts w:ascii="Calibri" w:eastAsia="Calibri" w:hAnsi="Calibri" w:cs="Times New Roman"/>
                <w:color w:val="auto"/>
                <w:szCs w:val="28"/>
                <w:lang w:val="cy-GB"/>
              </w:rPr>
              <w:t>To make and record observations and findings about the aztec period, using digital and other methods.</w:t>
            </w:r>
            <w:bookmarkEnd w:id="9"/>
          </w:p>
          <w:p w14:paraId="176A3DAF"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p>
          <w:p w14:paraId="61CD2675"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p>
          <w:p w14:paraId="16494613" w14:textId="77777777" w:rsidR="00A2322E" w:rsidRPr="00A2322E" w:rsidRDefault="00A2322E" w:rsidP="00A2322E">
            <w:pPr>
              <w:spacing w:line="240" w:lineRule="auto"/>
              <w:ind w:left="0" w:firstLine="0"/>
              <w:rPr>
                <w:rFonts w:ascii="Calibri" w:eastAsia="Calibri" w:hAnsi="Calibri" w:cs="Times New Roman"/>
                <w:color w:val="auto"/>
                <w:szCs w:val="28"/>
                <w:lang w:val="cy-GB"/>
              </w:rPr>
            </w:pPr>
          </w:p>
        </w:tc>
      </w:tr>
    </w:tbl>
    <w:p w14:paraId="13686E43"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eastAsia="en-US"/>
        </w:rPr>
      </w:pPr>
    </w:p>
    <w:p w14:paraId="285AC81F"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eastAsia="en-US"/>
        </w:rPr>
      </w:pPr>
    </w:p>
    <w:tbl>
      <w:tblPr>
        <w:tblStyle w:val="TableGrid3"/>
        <w:tblW w:w="0" w:type="auto"/>
        <w:tblLook w:val="04A0" w:firstRow="1" w:lastRow="0" w:firstColumn="1" w:lastColumn="0" w:noHBand="0" w:noVBand="1"/>
      </w:tblPr>
      <w:tblGrid>
        <w:gridCol w:w="4505"/>
        <w:gridCol w:w="4505"/>
      </w:tblGrid>
      <w:tr w:rsidR="00A2322E" w:rsidRPr="00A2322E" w14:paraId="42B39D16" w14:textId="77777777" w:rsidTr="00A2322E">
        <w:tc>
          <w:tcPr>
            <w:tcW w:w="4505" w:type="dxa"/>
            <w:shd w:val="clear" w:color="auto" w:fill="D9E2F3"/>
          </w:tcPr>
          <w:p w14:paraId="3DBC278D"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Cs w:val="28"/>
                <w:lang w:val="cy-GB"/>
              </w:rPr>
              <w:t xml:space="preserve">Success Criteria </w:t>
            </w:r>
            <w:r w:rsidRPr="00A2322E">
              <w:rPr>
                <w:rFonts w:ascii="Calibri" w:eastAsia="Calibri" w:hAnsi="Calibri" w:cs="Times New Roman"/>
                <w:color w:val="auto"/>
                <w:sz w:val="20"/>
                <w:szCs w:val="28"/>
                <w:lang w:val="cy-GB"/>
              </w:rPr>
              <w:t>(clearly linked to each Learning Objective and related to the process and/or product of learning)</w:t>
            </w:r>
          </w:p>
        </w:tc>
        <w:tc>
          <w:tcPr>
            <w:tcW w:w="4505" w:type="dxa"/>
            <w:shd w:val="clear" w:color="auto" w:fill="D9E2F3"/>
          </w:tcPr>
          <w:p w14:paraId="76462157"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Cs w:val="28"/>
                <w:lang w:val="cy-GB"/>
              </w:rPr>
              <w:t>Assessment of Pupils’ Learning</w:t>
            </w:r>
          </w:p>
          <w:p w14:paraId="7B79EDA1" w14:textId="77777777" w:rsidR="00A2322E" w:rsidRPr="00A2322E" w:rsidRDefault="00A2322E" w:rsidP="00A2322E">
            <w:pPr>
              <w:spacing w:line="240" w:lineRule="auto"/>
              <w:ind w:left="0" w:firstLine="0"/>
              <w:rPr>
                <w:rFonts w:ascii="Calibri" w:eastAsia="Calibri" w:hAnsi="Calibri" w:cs="Times New Roman"/>
                <w:color w:val="auto"/>
                <w:sz w:val="20"/>
                <w:szCs w:val="20"/>
                <w:lang w:val="cy-GB"/>
              </w:rPr>
            </w:pPr>
            <w:r w:rsidRPr="00A2322E">
              <w:rPr>
                <w:rFonts w:ascii="Calibri" w:eastAsia="Calibri" w:hAnsi="Calibri" w:cs="Times New Roman"/>
                <w:color w:val="auto"/>
                <w:sz w:val="20"/>
                <w:szCs w:val="20"/>
                <w:lang w:val="cy-GB"/>
              </w:rPr>
              <w:t>Evidence</w:t>
            </w:r>
          </w:p>
          <w:p w14:paraId="0F9E3067"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0"/>
                <w:szCs w:val="20"/>
                <w:lang w:val="cy-GB"/>
              </w:rPr>
              <w:t>(What have the learners to say/write/do/produce – to demonstrate learning)</w:t>
            </w:r>
          </w:p>
        </w:tc>
      </w:tr>
      <w:tr w:rsidR="00A2322E" w:rsidRPr="00A2322E" w14:paraId="7983E2A7" w14:textId="77777777" w:rsidTr="00A2322E">
        <w:tc>
          <w:tcPr>
            <w:tcW w:w="4505" w:type="dxa"/>
          </w:tcPr>
          <w:p w14:paraId="7F9E1B45"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I can make and record my observations in a variety of ways.</w:t>
            </w:r>
          </w:p>
          <w:p w14:paraId="6F8934CD"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 xml:space="preserve">I can </w:t>
            </w:r>
            <w:r w:rsidRPr="00A2322E">
              <w:rPr>
                <w:rFonts w:ascii="Calibri" w:eastAsia="Calibri" w:hAnsi="Calibri" w:cs="Times New Roman"/>
                <w:color w:val="auto"/>
                <w:sz w:val="28"/>
                <w:szCs w:val="28"/>
              </w:rPr>
              <w:t>use an internet browser independently.</w:t>
            </w:r>
          </w:p>
          <w:p w14:paraId="7DBB9DB8"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I can experince using a range of different visual, oral, written and physical sources.</w:t>
            </w:r>
          </w:p>
          <w:p w14:paraId="219EA8C9"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p w14:paraId="5EBDF41F"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p>
        </w:tc>
        <w:tc>
          <w:tcPr>
            <w:tcW w:w="4505" w:type="dxa"/>
          </w:tcPr>
          <w:p w14:paraId="384B1F94"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Basketball not pingpong</w:t>
            </w:r>
          </w:p>
          <w:p w14:paraId="35075432"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Lollipop sticks</w:t>
            </w:r>
          </w:p>
          <w:p w14:paraId="7535DD6C"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2 stars and a wish</w:t>
            </w:r>
          </w:p>
          <w:p w14:paraId="2E7C8194"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The teaching model</w:t>
            </w:r>
          </w:p>
        </w:tc>
      </w:tr>
    </w:tbl>
    <w:p w14:paraId="539B2358"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eastAsia="en-US"/>
        </w:rPr>
        <w:sectPr w:rsidR="00A2322E" w:rsidRPr="00A2322E" w:rsidSect="00A2322E">
          <w:headerReference w:type="default" r:id="rId24"/>
          <w:type w:val="continuous"/>
          <w:pgSz w:w="11900" w:h="16840"/>
          <w:pgMar w:top="1440" w:right="1440" w:bottom="795" w:left="1440" w:header="720" w:footer="720" w:gutter="0"/>
          <w:cols w:space="720"/>
          <w:docGrid w:linePitch="360"/>
        </w:sectPr>
      </w:pPr>
    </w:p>
    <w:p w14:paraId="68026DBB" w14:textId="77777777" w:rsidR="00A2322E" w:rsidRPr="00AA75BE" w:rsidRDefault="00A2322E" w:rsidP="00A2322E">
      <w:pPr>
        <w:keepNext/>
        <w:keepLines/>
        <w:spacing w:before="240" w:line="240" w:lineRule="auto"/>
        <w:ind w:left="0" w:firstLine="0"/>
        <w:outlineLvl w:val="0"/>
        <w:rPr>
          <w:rFonts w:ascii="Calibri Light" w:eastAsia="Times New Roman" w:hAnsi="Calibri Light" w:cs="Times New Roman"/>
          <w:color w:val="2F5496"/>
          <w:sz w:val="28"/>
          <w:szCs w:val="28"/>
          <w:lang w:eastAsia="en-US"/>
        </w:rPr>
      </w:pPr>
    </w:p>
    <w:p w14:paraId="233348F5"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01829A6D"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0A6AFCA7"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456B36DC"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3D2470FF"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tbl>
      <w:tblPr>
        <w:tblStyle w:val="TableGrid21"/>
        <w:tblpPr w:leftFromText="180" w:rightFromText="180" w:horzAnchor="page" w:tblpX="1570" w:tblpY="1084"/>
        <w:tblW w:w="0" w:type="auto"/>
        <w:tblLook w:val="04A0" w:firstRow="1" w:lastRow="0" w:firstColumn="1" w:lastColumn="0" w:noHBand="0" w:noVBand="1"/>
      </w:tblPr>
      <w:tblGrid>
        <w:gridCol w:w="1139"/>
        <w:gridCol w:w="3512"/>
        <w:gridCol w:w="2421"/>
        <w:gridCol w:w="1938"/>
      </w:tblGrid>
      <w:tr w:rsidR="00A2322E" w:rsidRPr="00A2322E" w14:paraId="16697CBE" w14:textId="77777777" w:rsidTr="00A2322E">
        <w:trPr>
          <w:trHeight w:val="1071"/>
        </w:trPr>
        <w:tc>
          <w:tcPr>
            <w:tcW w:w="1249" w:type="dxa"/>
          </w:tcPr>
          <w:p w14:paraId="0D74A7E7"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r w:rsidRPr="00A2322E">
              <w:rPr>
                <w:rFonts w:ascii="Calibri" w:eastAsia="Calibri" w:hAnsi="Calibri" w:cs="Times New Roman"/>
                <w:b/>
                <w:color w:val="auto"/>
                <w:lang w:val="cy-GB"/>
              </w:rPr>
              <w:lastRenderedPageBreak/>
              <w:t>Time</w:t>
            </w:r>
          </w:p>
        </w:tc>
        <w:tc>
          <w:tcPr>
            <w:tcW w:w="4971" w:type="dxa"/>
          </w:tcPr>
          <w:p w14:paraId="4F5A07EF" w14:textId="77777777" w:rsidR="00A2322E" w:rsidRPr="00A2322E" w:rsidRDefault="00A2322E" w:rsidP="00A2322E">
            <w:pPr>
              <w:spacing w:line="240" w:lineRule="auto"/>
              <w:ind w:left="0" w:firstLine="0"/>
              <w:jc w:val="center"/>
              <w:rPr>
                <w:rFonts w:ascii="Calibri" w:eastAsia="Calibri" w:hAnsi="Calibri" w:cs="Times New Roman"/>
                <w:b/>
                <w:color w:val="auto"/>
                <w:sz w:val="22"/>
                <w:lang w:val="cy-GB"/>
              </w:rPr>
            </w:pPr>
            <w:r w:rsidRPr="00A2322E">
              <w:rPr>
                <w:rFonts w:ascii="Calibri" w:eastAsia="Calibri" w:hAnsi="Calibri" w:cs="Times New Roman"/>
                <w:b/>
                <w:color w:val="auto"/>
                <w:sz w:val="22"/>
                <w:lang w:val="cy-GB"/>
              </w:rPr>
              <w:t>Activities/Methodology/Key Concepts</w:t>
            </w:r>
          </w:p>
          <w:p w14:paraId="4BEF2C72" w14:textId="77777777" w:rsidR="00A2322E" w:rsidRPr="00A2322E" w:rsidRDefault="00A2322E" w:rsidP="00A2322E">
            <w:pPr>
              <w:spacing w:line="240" w:lineRule="auto"/>
              <w:ind w:left="0" w:firstLine="0"/>
              <w:jc w:val="center"/>
              <w:rPr>
                <w:rFonts w:ascii="Calibri" w:eastAsia="Calibri" w:hAnsi="Calibri" w:cs="Times New Roman"/>
                <w:color w:val="auto"/>
                <w:sz w:val="22"/>
                <w:lang w:val="cy-GB"/>
              </w:rPr>
            </w:pPr>
            <w:r w:rsidRPr="00A2322E">
              <w:rPr>
                <w:rFonts w:ascii="Calibri" w:eastAsia="Calibri" w:hAnsi="Calibri" w:cs="Times New Roman"/>
                <w:color w:val="auto"/>
                <w:sz w:val="22"/>
                <w:lang w:val="cy-GB"/>
              </w:rPr>
              <w:t>(Teacher’s Role – including key teaching points and key questions)</w:t>
            </w:r>
          </w:p>
        </w:tc>
        <w:tc>
          <w:tcPr>
            <w:tcW w:w="4971" w:type="dxa"/>
          </w:tcPr>
          <w:p w14:paraId="3188FC57" w14:textId="77777777" w:rsidR="00A2322E" w:rsidRPr="00A2322E" w:rsidRDefault="00A2322E" w:rsidP="00A2322E">
            <w:pPr>
              <w:spacing w:line="240" w:lineRule="auto"/>
              <w:ind w:left="0" w:firstLine="0"/>
              <w:jc w:val="center"/>
              <w:rPr>
                <w:rFonts w:ascii="Calibri" w:eastAsia="Calibri" w:hAnsi="Calibri" w:cs="Times New Roman"/>
                <w:b/>
                <w:color w:val="auto"/>
                <w:sz w:val="22"/>
                <w:lang w:val="cy-GB"/>
              </w:rPr>
            </w:pPr>
            <w:r w:rsidRPr="00A2322E">
              <w:rPr>
                <w:rFonts w:ascii="Calibri" w:eastAsia="Calibri" w:hAnsi="Calibri" w:cs="Times New Roman"/>
                <w:b/>
                <w:color w:val="auto"/>
                <w:sz w:val="22"/>
                <w:lang w:val="cy-GB"/>
              </w:rPr>
              <w:t>Pupil Tasks</w:t>
            </w:r>
          </w:p>
          <w:p w14:paraId="6F4550CC" w14:textId="77777777" w:rsidR="00A2322E" w:rsidRPr="00A2322E" w:rsidRDefault="00A2322E" w:rsidP="00A2322E">
            <w:pPr>
              <w:spacing w:line="240" w:lineRule="auto"/>
              <w:ind w:left="0" w:firstLine="0"/>
              <w:jc w:val="center"/>
              <w:rPr>
                <w:rFonts w:ascii="Calibri" w:eastAsia="Calibri" w:hAnsi="Calibri" w:cs="Times New Roman"/>
                <w:color w:val="auto"/>
                <w:sz w:val="22"/>
                <w:lang w:val="cy-GB"/>
              </w:rPr>
            </w:pPr>
            <w:r w:rsidRPr="00A2322E">
              <w:rPr>
                <w:rFonts w:ascii="Calibri" w:eastAsia="Calibri" w:hAnsi="Calibri" w:cs="Times New Roman"/>
                <w:color w:val="auto"/>
                <w:sz w:val="22"/>
                <w:lang w:val="cy-GB"/>
              </w:rPr>
              <w:t>(Pupils’ role -including differentiation strategies, engagement in formative assessment and homework)</w:t>
            </w:r>
          </w:p>
          <w:p w14:paraId="51398EFB" w14:textId="77777777" w:rsidR="00A2322E" w:rsidRPr="00A2322E" w:rsidRDefault="00A2322E" w:rsidP="00A2322E">
            <w:pPr>
              <w:spacing w:line="240" w:lineRule="auto"/>
              <w:ind w:left="0" w:firstLine="0"/>
              <w:jc w:val="center"/>
              <w:rPr>
                <w:rFonts w:ascii="Calibri" w:eastAsia="Calibri" w:hAnsi="Calibri" w:cs="Times New Roman"/>
                <w:color w:val="auto"/>
                <w:sz w:val="22"/>
                <w:lang w:val="cy-GB"/>
              </w:rPr>
            </w:pPr>
          </w:p>
        </w:tc>
        <w:tc>
          <w:tcPr>
            <w:tcW w:w="2903" w:type="dxa"/>
          </w:tcPr>
          <w:p w14:paraId="282F0A2D" w14:textId="77777777" w:rsidR="00A2322E" w:rsidRPr="00A2322E" w:rsidRDefault="00A2322E" w:rsidP="00A2322E">
            <w:pPr>
              <w:spacing w:line="240" w:lineRule="auto"/>
              <w:ind w:left="0" w:firstLine="0"/>
              <w:jc w:val="center"/>
              <w:rPr>
                <w:rFonts w:ascii="Calibri" w:eastAsia="Calibri" w:hAnsi="Calibri" w:cs="Times New Roman"/>
                <w:b/>
                <w:color w:val="auto"/>
                <w:sz w:val="22"/>
                <w:lang w:val="cy-GB"/>
              </w:rPr>
            </w:pPr>
            <w:r w:rsidRPr="00A2322E">
              <w:rPr>
                <w:rFonts w:ascii="Calibri" w:eastAsia="Calibri" w:hAnsi="Calibri" w:cs="Times New Roman"/>
                <w:b/>
                <w:color w:val="auto"/>
                <w:sz w:val="22"/>
                <w:lang w:val="cy-GB"/>
              </w:rPr>
              <w:t>Resources</w:t>
            </w:r>
          </w:p>
          <w:p w14:paraId="2FA635C4" w14:textId="77777777" w:rsidR="00A2322E" w:rsidRPr="00A2322E" w:rsidRDefault="00A2322E" w:rsidP="00A2322E">
            <w:pPr>
              <w:spacing w:line="240" w:lineRule="auto"/>
              <w:ind w:left="0" w:firstLine="0"/>
              <w:jc w:val="center"/>
              <w:rPr>
                <w:rFonts w:ascii="Calibri" w:eastAsia="Calibri" w:hAnsi="Calibri" w:cs="Times New Roman"/>
                <w:color w:val="auto"/>
                <w:sz w:val="22"/>
                <w:lang w:val="cy-GB"/>
              </w:rPr>
            </w:pPr>
            <w:r w:rsidRPr="00A2322E">
              <w:rPr>
                <w:rFonts w:ascii="Calibri" w:eastAsia="Calibri" w:hAnsi="Calibri" w:cs="Times New Roman"/>
                <w:color w:val="auto"/>
                <w:sz w:val="22"/>
                <w:lang w:val="cy-GB"/>
              </w:rPr>
              <w:t>(Including Health and Safety requirement)</w:t>
            </w:r>
          </w:p>
        </w:tc>
      </w:tr>
      <w:tr w:rsidR="00A2322E" w:rsidRPr="00A2322E" w14:paraId="01CE3096" w14:textId="77777777" w:rsidTr="00A2322E">
        <w:trPr>
          <w:trHeight w:val="2391"/>
        </w:trPr>
        <w:tc>
          <w:tcPr>
            <w:tcW w:w="1249" w:type="dxa"/>
          </w:tcPr>
          <w:p w14:paraId="67E34503"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p>
          <w:p w14:paraId="14DB6294"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p>
          <w:p w14:paraId="3F617D1D"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r w:rsidRPr="00A2322E">
              <w:rPr>
                <w:rFonts w:ascii="Calibri" w:eastAsia="Calibri" w:hAnsi="Calibri" w:cs="Times New Roman"/>
                <w:b/>
                <w:color w:val="auto"/>
                <w:lang w:val="cy-GB"/>
              </w:rPr>
              <w:t xml:space="preserve">Opening phase </w:t>
            </w:r>
            <w:r w:rsidRPr="00A2322E">
              <w:rPr>
                <w:rFonts w:ascii="Calibri" w:eastAsia="Calibri" w:hAnsi="Calibri" w:cs="Times New Roman"/>
                <w:color w:val="auto"/>
                <w:sz w:val="20"/>
                <w:lang w:val="cy-GB"/>
              </w:rPr>
              <w:t xml:space="preserve"> (with links to  prior learning)</w:t>
            </w:r>
          </w:p>
        </w:tc>
        <w:tc>
          <w:tcPr>
            <w:tcW w:w="4971" w:type="dxa"/>
          </w:tcPr>
          <w:p w14:paraId="1A09A7F7" w14:textId="77777777" w:rsidR="00A2322E" w:rsidRPr="00A2322E" w:rsidRDefault="00A2322E" w:rsidP="00A2322E">
            <w:pPr>
              <w:spacing w:line="240" w:lineRule="auto"/>
              <w:ind w:left="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Teacher to ask the learners “Who were the Aztecs?”</w:t>
            </w:r>
          </w:p>
          <w:p w14:paraId="7F7D6DD1"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highlight w:val="cyan"/>
                <w:lang w:val="cy-GB"/>
              </w:rPr>
              <w:t>Basketball not pingpong</w:t>
            </w:r>
            <w:r w:rsidRPr="00A2322E">
              <w:rPr>
                <w:rFonts w:ascii="Calibri" w:eastAsia="Calibri" w:hAnsi="Calibri" w:cs="Times New Roman"/>
                <w:color w:val="auto"/>
                <w:sz w:val="28"/>
                <w:szCs w:val="28"/>
                <w:lang w:val="cy-GB"/>
              </w:rPr>
              <w:t xml:space="preserve"> ask the children for their answers</w:t>
            </w:r>
          </w:p>
          <w:p w14:paraId="09EAE8E2"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Teacher to outline the lesson focus and share learning objective and sucsess criteria with learners.</w:t>
            </w:r>
          </w:p>
          <w:p w14:paraId="13F4E69E"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Then show powerpoint explaining who the Aztecs were (5mins)</w:t>
            </w:r>
          </w:p>
        </w:tc>
        <w:tc>
          <w:tcPr>
            <w:tcW w:w="4971" w:type="dxa"/>
          </w:tcPr>
          <w:p w14:paraId="353FFDF0"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2FD9F0D"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6CB9EC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Children must engage in a think pair share activity discussing what they already know about the aztecs</w:t>
            </w:r>
          </w:p>
          <w:p w14:paraId="4C96DEE1"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Children to answer questions giving ideas for who the Aztecs were</w:t>
            </w:r>
          </w:p>
          <w:p w14:paraId="52F14C7B"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Children to listen to the teachers introduction and watch the video introducing the Aztecs.</w:t>
            </w:r>
          </w:p>
          <w:p w14:paraId="0E0FF65C"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156ADB93"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F765A10"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A69F27A"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D8803EC"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tc>
        <w:tc>
          <w:tcPr>
            <w:tcW w:w="2903" w:type="dxa"/>
          </w:tcPr>
          <w:p w14:paraId="360B20CB"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Powerpoint</w:t>
            </w:r>
          </w:p>
          <w:p w14:paraId="63F5DE1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A560A1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 xml:space="preserve">H&amp;S – make sure all bags are away under the tables and computer cables aren’t trip hazards. </w:t>
            </w:r>
          </w:p>
        </w:tc>
      </w:tr>
      <w:tr w:rsidR="00A2322E" w:rsidRPr="00A2322E" w14:paraId="1376480B" w14:textId="77777777" w:rsidTr="00A2322E">
        <w:trPr>
          <w:trHeight w:val="70"/>
        </w:trPr>
        <w:tc>
          <w:tcPr>
            <w:tcW w:w="1249" w:type="dxa"/>
          </w:tcPr>
          <w:p w14:paraId="5E2A9340"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p>
          <w:p w14:paraId="225FF743"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p>
          <w:p w14:paraId="569D9D3B"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r w:rsidRPr="00A2322E">
              <w:rPr>
                <w:rFonts w:ascii="Calibri" w:eastAsia="Calibri" w:hAnsi="Calibri" w:cs="Times New Roman"/>
                <w:b/>
                <w:color w:val="auto"/>
                <w:lang w:val="cy-GB"/>
              </w:rPr>
              <w:t>Teaching &amp; Core Learning</w:t>
            </w:r>
          </w:p>
        </w:tc>
        <w:tc>
          <w:tcPr>
            <w:tcW w:w="4971" w:type="dxa"/>
          </w:tcPr>
          <w:p w14:paraId="77A5BCBE"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Teacher to adopt a direct teaching approach in order to guide pupils through the key components of the lesson These key components are:</w:t>
            </w:r>
          </w:p>
          <w:p w14:paraId="2C46BCD6" w14:textId="77777777" w:rsidR="00A2322E" w:rsidRPr="00A2322E" w:rsidRDefault="00A2322E" w:rsidP="00A2322E">
            <w:pPr>
              <w:numPr>
                <w:ilvl w:val="0"/>
                <w:numId w:val="4"/>
              </w:numPr>
              <w:spacing w:line="240" w:lineRule="auto"/>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The lesson focus</w:t>
            </w:r>
          </w:p>
          <w:p w14:paraId="30C7224E" w14:textId="77777777" w:rsidR="00A2322E" w:rsidRPr="00A2322E" w:rsidRDefault="00A2322E" w:rsidP="00A2322E">
            <w:pPr>
              <w:numPr>
                <w:ilvl w:val="0"/>
                <w:numId w:val="4"/>
              </w:numPr>
              <w:spacing w:line="240" w:lineRule="auto"/>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Learning objectives</w:t>
            </w:r>
          </w:p>
          <w:p w14:paraId="627BC587" w14:textId="77777777" w:rsidR="00A2322E" w:rsidRPr="00A2322E" w:rsidRDefault="00A2322E" w:rsidP="00A2322E">
            <w:pPr>
              <w:numPr>
                <w:ilvl w:val="0"/>
                <w:numId w:val="4"/>
              </w:numPr>
              <w:spacing w:line="240" w:lineRule="auto"/>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Success criteria</w:t>
            </w:r>
          </w:p>
          <w:p w14:paraId="4155B8EA" w14:textId="77777777" w:rsidR="00A2322E" w:rsidRPr="00A2322E" w:rsidRDefault="00A2322E" w:rsidP="00A2322E">
            <w:pPr>
              <w:numPr>
                <w:ilvl w:val="0"/>
                <w:numId w:val="4"/>
              </w:numPr>
              <w:spacing w:line="240" w:lineRule="auto"/>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lastRenderedPageBreak/>
              <w:t>Assessment of pupils’ learning</w:t>
            </w:r>
          </w:p>
          <w:p w14:paraId="10A3BFEE" w14:textId="77777777" w:rsidR="00A2322E" w:rsidRPr="00A2322E" w:rsidRDefault="00A2322E" w:rsidP="00A2322E">
            <w:pPr>
              <w:spacing w:line="240" w:lineRule="auto"/>
              <w:ind w:left="360" w:firstLine="0"/>
              <w:rPr>
                <w:rFonts w:ascii="Calibri" w:eastAsia="Calibri" w:hAnsi="Calibri" w:cs="Times New Roman"/>
                <w:color w:val="auto"/>
                <w:sz w:val="28"/>
                <w:szCs w:val="28"/>
                <w:lang w:val="cy-GB"/>
              </w:rPr>
            </w:pPr>
          </w:p>
          <w:p w14:paraId="7506B58B" w14:textId="77777777" w:rsidR="00A2322E" w:rsidRPr="00A2322E" w:rsidRDefault="00A2322E" w:rsidP="00A2322E">
            <w:pPr>
              <w:spacing w:line="240" w:lineRule="auto"/>
              <w:ind w:left="360" w:firstLine="0"/>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Teacher to provide feedback on responses to these questions, and to provide further information/guidance if necessary.</w:t>
            </w:r>
          </w:p>
          <w:p w14:paraId="1D6F9C85" w14:textId="77777777" w:rsidR="00A2322E" w:rsidRPr="00A2322E" w:rsidRDefault="00A2322E" w:rsidP="00A2322E">
            <w:pPr>
              <w:spacing w:line="240" w:lineRule="auto"/>
              <w:ind w:left="360" w:firstLine="0"/>
              <w:rPr>
                <w:rFonts w:ascii="Calibri" w:eastAsia="Calibri" w:hAnsi="Calibri" w:cs="Times New Roman"/>
                <w:color w:val="auto"/>
                <w:sz w:val="28"/>
                <w:szCs w:val="28"/>
                <w:lang w:val="cy-GB"/>
              </w:rPr>
            </w:pPr>
          </w:p>
          <w:p w14:paraId="5DD45A14"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 xml:space="preserve"> “What type of poems could you make about the Aztecs?” (</w:t>
            </w:r>
            <w:r w:rsidRPr="00A2322E">
              <w:rPr>
                <w:rFonts w:ascii="Calibri" w:eastAsia="Calibri" w:hAnsi="Calibri" w:cs="Times New Roman"/>
                <w:color w:val="auto"/>
                <w:sz w:val="28"/>
                <w:szCs w:val="28"/>
                <w:highlight w:val="cyan"/>
                <w:lang w:val="cy-GB"/>
              </w:rPr>
              <w:t>Use lollipop sticks</w:t>
            </w:r>
            <w:r w:rsidRPr="00A2322E">
              <w:rPr>
                <w:rFonts w:ascii="Calibri" w:eastAsia="Calibri" w:hAnsi="Calibri" w:cs="Times New Roman"/>
                <w:color w:val="auto"/>
                <w:sz w:val="28"/>
                <w:szCs w:val="28"/>
                <w:lang w:val="cy-GB"/>
              </w:rPr>
              <w:t>)</w:t>
            </w:r>
          </w:p>
          <w:p w14:paraId="3690A13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5855654"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rPr>
            </w:pPr>
            <w:r w:rsidRPr="00A2322E">
              <w:rPr>
                <w:rFonts w:ascii="Calibri" w:eastAsia="Calibri" w:hAnsi="Calibri" w:cs="Times New Roman"/>
                <w:color w:val="auto"/>
                <w:sz w:val="28"/>
                <w:szCs w:val="28"/>
              </w:rPr>
              <w:t xml:space="preserve">Teacher to explain that learner will have an I-pad one between two, to research the Aztecs (what did they wear, what did they do, when was the Aztec </w:t>
            </w:r>
            <w:proofErr w:type="spellStart"/>
            <w:r w:rsidRPr="00A2322E">
              <w:rPr>
                <w:rFonts w:ascii="Calibri" w:eastAsia="Calibri" w:hAnsi="Calibri" w:cs="Times New Roman"/>
                <w:color w:val="auto"/>
                <w:sz w:val="28"/>
                <w:szCs w:val="28"/>
              </w:rPr>
              <w:t>period..etc</w:t>
            </w:r>
            <w:proofErr w:type="spellEnd"/>
            <w:r w:rsidRPr="00A2322E">
              <w:rPr>
                <w:rFonts w:ascii="Calibri" w:eastAsia="Calibri" w:hAnsi="Calibri" w:cs="Times New Roman"/>
                <w:color w:val="auto"/>
                <w:sz w:val="28"/>
                <w:szCs w:val="28"/>
              </w:rPr>
              <w:t xml:space="preserve">) To gather facts in their pairs writing them down on the mini whiteboards then transforming the facts into an acrostic poem. the children will be practising literacy skills, full stops, cap letters etc. </w:t>
            </w:r>
          </w:p>
          <w:p w14:paraId="474DB9D2"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rPr>
            </w:pPr>
          </w:p>
          <w:p w14:paraId="0BDE76F2"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085EA9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5C85AA6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EE6FB8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tc>
        <w:tc>
          <w:tcPr>
            <w:tcW w:w="4971" w:type="dxa"/>
          </w:tcPr>
          <w:p w14:paraId="4E4C0FCE"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570740A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The children that are picked must name some differnt types of poems  they have preivously been taught.</w:t>
            </w:r>
          </w:p>
          <w:p w14:paraId="4C48394F"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lastRenderedPageBreak/>
              <w:t>The research task will develop writing skills</w:t>
            </w:r>
          </w:p>
          <w:p w14:paraId="09CB621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5A7EF6C1"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Pupils to respond to key questions</w:t>
            </w:r>
          </w:p>
          <w:p w14:paraId="53CD2141"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F819DF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Then to work in pairs when researching on Ipads finding out some facts about the Aztces, writing it down on mini whiteboards if needed to remember.</w:t>
            </w:r>
          </w:p>
          <w:p w14:paraId="2A960764"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Then individually creating an acrosstic poem about the Aztecs.</w:t>
            </w:r>
          </w:p>
          <w:p w14:paraId="58A64824"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E2A6B7C"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Pupils to use model teaching idea imitate, inovate, invent.</w:t>
            </w:r>
          </w:p>
        </w:tc>
        <w:tc>
          <w:tcPr>
            <w:tcW w:w="2903" w:type="dxa"/>
          </w:tcPr>
          <w:p w14:paraId="3C6A6F2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lastRenderedPageBreak/>
              <w:t>Lollipop sticks</w:t>
            </w:r>
          </w:p>
          <w:p w14:paraId="5A3715CA"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Ipads</w:t>
            </w:r>
          </w:p>
          <w:p w14:paraId="0E4BD26F"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Mini whiteboards</w:t>
            </w:r>
          </w:p>
          <w:p w14:paraId="0DD49CF5"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Lineguides</w:t>
            </w:r>
          </w:p>
          <w:p w14:paraId="3096120F"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 xml:space="preserve">H&amp;S – make sure all children are researching on </w:t>
            </w:r>
            <w:r w:rsidRPr="00A2322E">
              <w:rPr>
                <w:rFonts w:ascii="Calibri" w:eastAsia="Calibri" w:hAnsi="Calibri" w:cs="Times New Roman"/>
                <w:color w:val="auto"/>
                <w:sz w:val="28"/>
                <w:szCs w:val="28"/>
                <w:lang w:val="cy-GB"/>
              </w:rPr>
              <w:lastRenderedPageBreak/>
              <w:t>correct websites be aware of what they are looking at</w:t>
            </w:r>
          </w:p>
          <w:p w14:paraId="083FA5FD"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CCF9AE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make sure all bags are away under the tables and computer cables aren’t trip hazards.</w:t>
            </w:r>
          </w:p>
        </w:tc>
      </w:tr>
      <w:tr w:rsidR="00A2322E" w:rsidRPr="00A2322E" w14:paraId="2E03CA84" w14:textId="77777777" w:rsidTr="00A2322E">
        <w:trPr>
          <w:trHeight w:val="2051"/>
        </w:trPr>
        <w:tc>
          <w:tcPr>
            <w:tcW w:w="1249" w:type="dxa"/>
          </w:tcPr>
          <w:p w14:paraId="3BB68358"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p>
          <w:p w14:paraId="63D9AD65"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p>
          <w:p w14:paraId="30DDE125" w14:textId="77777777" w:rsidR="00A2322E" w:rsidRPr="00A2322E" w:rsidRDefault="00A2322E" w:rsidP="00A2322E">
            <w:pPr>
              <w:spacing w:line="240" w:lineRule="auto"/>
              <w:ind w:left="0" w:firstLine="0"/>
              <w:jc w:val="center"/>
              <w:rPr>
                <w:rFonts w:ascii="Calibri" w:eastAsia="Calibri" w:hAnsi="Calibri" w:cs="Times New Roman"/>
                <w:b/>
                <w:color w:val="auto"/>
                <w:lang w:val="cy-GB"/>
              </w:rPr>
            </w:pPr>
            <w:r w:rsidRPr="00A2322E">
              <w:rPr>
                <w:rFonts w:ascii="Calibri" w:eastAsia="Calibri" w:hAnsi="Calibri" w:cs="Times New Roman"/>
                <w:b/>
                <w:color w:val="auto"/>
                <w:lang w:val="cy-GB"/>
              </w:rPr>
              <w:t>Plenary</w:t>
            </w:r>
          </w:p>
        </w:tc>
        <w:tc>
          <w:tcPr>
            <w:tcW w:w="4971" w:type="dxa"/>
          </w:tcPr>
          <w:p w14:paraId="4B13200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7C0B9B5"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7A136AF"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 xml:space="preserve">Walk around gallary. The children will all display their work on the desks they are sitting on. Then as a class we </w:t>
            </w:r>
            <w:r w:rsidRPr="00A2322E">
              <w:rPr>
                <w:rFonts w:ascii="Calibri" w:eastAsia="Calibri" w:hAnsi="Calibri" w:cs="Times New Roman"/>
                <w:color w:val="auto"/>
                <w:sz w:val="28"/>
                <w:szCs w:val="28"/>
                <w:lang w:val="cy-GB"/>
              </w:rPr>
              <w:lastRenderedPageBreak/>
              <w:t xml:space="preserve">will walk around looking at each childs work, giving each child </w:t>
            </w:r>
            <w:r w:rsidRPr="00A2322E">
              <w:rPr>
                <w:rFonts w:ascii="Calibri" w:eastAsia="Calibri" w:hAnsi="Calibri" w:cs="Times New Roman"/>
                <w:color w:val="auto"/>
                <w:sz w:val="28"/>
                <w:szCs w:val="28"/>
                <w:highlight w:val="cyan"/>
                <w:lang w:val="cy-GB"/>
              </w:rPr>
              <w:t>2 stars and A wish</w:t>
            </w:r>
            <w:r w:rsidRPr="00A2322E">
              <w:rPr>
                <w:rFonts w:ascii="Calibri" w:eastAsia="Calibri" w:hAnsi="Calibri" w:cs="Times New Roman"/>
                <w:color w:val="auto"/>
                <w:sz w:val="28"/>
                <w:szCs w:val="28"/>
                <w:lang w:val="cy-GB"/>
              </w:rPr>
              <w:t xml:space="preserve"> Saying two things they have done well and one thing they can improve on.</w:t>
            </w:r>
          </w:p>
          <w:p w14:paraId="7EBBC0EB"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3E50690"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Teacher writes each pupils 2 stars and a wish down on a post it note and each child will then improve their poem at home ready for next lesson.</w:t>
            </w:r>
          </w:p>
          <w:p w14:paraId="04397A4A"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C15104C"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F1EFBEA"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2B324B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4D9438C0"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4A52076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47F2B23D"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44ACB45D"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090245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4CEB4D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8FC350F"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E8C4694"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167C9C92"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458F49CE"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50F499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5686F2F5"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12237753"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5A5683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59C079B"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DDCA871"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536B672"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1F01DA2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51AE07D"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1322D87B"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AD79B95"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C78861B"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6BDB7FD"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7483A41"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18EFA52F"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CA0C02F"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DF9A92E"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DDC4F4E"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37DB5E72"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75C2FFAC"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54D7558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3F9198C"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655F33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A605947"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2D4DB98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tc>
        <w:tc>
          <w:tcPr>
            <w:tcW w:w="4971" w:type="dxa"/>
          </w:tcPr>
          <w:p w14:paraId="19D36DDA"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5F29F6B2"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67E9F4D6"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 xml:space="preserve">The children will walk around each pupils table to look at their work. We </w:t>
            </w:r>
            <w:r w:rsidRPr="00A2322E">
              <w:rPr>
                <w:rFonts w:ascii="Calibri" w:eastAsia="Calibri" w:hAnsi="Calibri" w:cs="Times New Roman"/>
                <w:color w:val="auto"/>
                <w:sz w:val="28"/>
                <w:szCs w:val="28"/>
                <w:lang w:val="cy-GB"/>
              </w:rPr>
              <w:lastRenderedPageBreak/>
              <w:t>will as a class decide on two stars and a wish for each learner so they have feedback on todays lesson and know how they can improve their work.</w:t>
            </w:r>
          </w:p>
          <w:p w14:paraId="15629E58"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p>
          <w:p w14:paraId="03615F54"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u w:val="single"/>
                <w:lang w:val="cy-GB"/>
              </w:rPr>
            </w:pPr>
          </w:p>
          <w:p w14:paraId="4992C653"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u w:val="single"/>
                <w:lang w:val="cy-GB"/>
              </w:rPr>
            </w:pPr>
            <w:r w:rsidRPr="00A2322E">
              <w:rPr>
                <w:rFonts w:ascii="Calibri" w:eastAsia="Calibri" w:hAnsi="Calibri" w:cs="Times New Roman"/>
                <w:color w:val="auto"/>
                <w:sz w:val="28"/>
                <w:szCs w:val="28"/>
                <w:u w:val="single"/>
                <w:lang w:val="cy-GB"/>
              </w:rPr>
              <w:t>Homework</w:t>
            </w:r>
          </w:p>
          <w:p w14:paraId="1ECF2975"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t>To take poem home and improve by using 2 stars and a wish for next lesson.</w:t>
            </w:r>
          </w:p>
        </w:tc>
        <w:tc>
          <w:tcPr>
            <w:tcW w:w="2903" w:type="dxa"/>
          </w:tcPr>
          <w:p w14:paraId="0C76360A" w14:textId="77777777" w:rsidR="00A2322E" w:rsidRPr="00A2322E" w:rsidRDefault="00A2322E" w:rsidP="00A2322E">
            <w:pPr>
              <w:spacing w:line="240" w:lineRule="auto"/>
              <w:ind w:left="0" w:firstLine="0"/>
              <w:jc w:val="center"/>
              <w:rPr>
                <w:rFonts w:ascii="Calibri" w:eastAsia="Calibri" w:hAnsi="Calibri" w:cs="Times New Roman"/>
                <w:color w:val="auto"/>
                <w:sz w:val="28"/>
                <w:szCs w:val="28"/>
                <w:lang w:val="cy-GB"/>
              </w:rPr>
            </w:pPr>
            <w:r w:rsidRPr="00A2322E">
              <w:rPr>
                <w:rFonts w:ascii="Calibri" w:eastAsia="Calibri" w:hAnsi="Calibri" w:cs="Times New Roman"/>
                <w:color w:val="auto"/>
                <w:sz w:val="28"/>
                <w:szCs w:val="28"/>
                <w:lang w:val="cy-GB"/>
              </w:rPr>
              <w:lastRenderedPageBreak/>
              <w:t xml:space="preserve">H&amp;S – make sure all bags are away under the tables and computer </w:t>
            </w:r>
            <w:r w:rsidRPr="00A2322E">
              <w:rPr>
                <w:rFonts w:ascii="Calibri" w:eastAsia="Calibri" w:hAnsi="Calibri" w:cs="Times New Roman"/>
                <w:color w:val="auto"/>
                <w:sz w:val="28"/>
                <w:szCs w:val="28"/>
                <w:lang w:val="cy-GB"/>
              </w:rPr>
              <w:lastRenderedPageBreak/>
              <w:t>cables aren’t trip hazards.</w:t>
            </w:r>
          </w:p>
        </w:tc>
      </w:tr>
    </w:tbl>
    <w:p w14:paraId="3A0FCB57" w14:textId="38964D74" w:rsidR="00AA75BE" w:rsidRDefault="00AA75BE" w:rsidP="00AA75BE">
      <w:pPr>
        <w:spacing w:line="240" w:lineRule="auto"/>
        <w:ind w:left="0" w:firstLine="0"/>
        <w:rPr>
          <w:rFonts w:ascii="Calibri" w:eastAsia="Calibri" w:hAnsi="Calibri" w:cs="Times New Roman"/>
          <w:color w:val="auto"/>
          <w:sz w:val="28"/>
          <w:szCs w:val="28"/>
          <w:lang w:eastAsia="en-US"/>
        </w:rPr>
      </w:pPr>
    </w:p>
    <w:p w14:paraId="792635E0" w14:textId="49EDD14E" w:rsidR="005C2B5A" w:rsidRDefault="005C2B5A" w:rsidP="00AA75BE">
      <w:pPr>
        <w:spacing w:line="240" w:lineRule="auto"/>
        <w:ind w:left="0" w:firstLine="0"/>
        <w:rPr>
          <w:rFonts w:ascii="Calibri" w:eastAsia="Calibri" w:hAnsi="Calibri" w:cs="Times New Roman"/>
          <w:color w:val="auto"/>
          <w:sz w:val="28"/>
          <w:szCs w:val="28"/>
          <w:lang w:eastAsia="en-US"/>
        </w:rPr>
      </w:pPr>
    </w:p>
    <w:p w14:paraId="43836BC9" w14:textId="77777777" w:rsidR="005C2B5A" w:rsidRPr="00AA75BE" w:rsidRDefault="005C2B5A" w:rsidP="00AA75BE">
      <w:pPr>
        <w:spacing w:line="240" w:lineRule="auto"/>
        <w:ind w:left="0" w:firstLine="0"/>
        <w:rPr>
          <w:rFonts w:ascii="Calibri" w:eastAsia="Calibri" w:hAnsi="Calibri" w:cs="Times New Roman"/>
          <w:color w:val="auto"/>
          <w:sz w:val="28"/>
          <w:szCs w:val="28"/>
          <w:lang w:eastAsia="en-US"/>
        </w:rPr>
      </w:pPr>
    </w:p>
    <w:p w14:paraId="13E14197" w14:textId="77777777" w:rsidR="005C2B5A" w:rsidRPr="00286C59" w:rsidRDefault="005C2B5A" w:rsidP="005C2B5A">
      <w:pPr>
        <w:keepNext/>
        <w:keepLines/>
        <w:spacing w:before="240" w:line="240" w:lineRule="auto"/>
        <w:ind w:left="0" w:firstLine="0"/>
        <w:outlineLvl w:val="0"/>
        <w:rPr>
          <w:rFonts w:ascii="Calibri Light" w:eastAsia="Times New Roman" w:hAnsi="Calibri Light" w:cs="Times New Roman"/>
          <w:b/>
          <w:color w:val="2F5496"/>
          <w:sz w:val="32"/>
          <w:szCs w:val="32"/>
          <w:u w:val="single"/>
          <w:lang w:eastAsia="en-US"/>
        </w:rPr>
      </w:pPr>
      <w:r w:rsidRPr="005C2B5A">
        <w:rPr>
          <w:rFonts w:ascii="Calibri Light" w:eastAsia="Times New Roman" w:hAnsi="Calibri Light" w:cs="Times New Roman"/>
          <w:b/>
          <w:color w:val="2F5496"/>
          <w:sz w:val="32"/>
          <w:szCs w:val="32"/>
          <w:u w:val="single"/>
          <w:lang w:eastAsia="en-US"/>
        </w:rPr>
        <w:t>L</w:t>
      </w:r>
      <w:r w:rsidRPr="00286C59">
        <w:rPr>
          <w:rFonts w:ascii="Calibri Light" w:eastAsia="Times New Roman" w:hAnsi="Calibri Light" w:cs="Times New Roman"/>
          <w:b/>
          <w:color w:val="2F5496"/>
          <w:sz w:val="32"/>
          <w:szCs w:val="32"/>
          <w:u w:val="single"/>
          <w:lang w:eastAsia="en-US"/>
        </w:rPr>
        <w:t xml:space="preserve">esson plan – Language, literacy and communication </w:t>
      </w:r>
    </w:p>
    <w:p w14:paraId="23CADEAE" w14:textId="25BB4BEE" w:rsidR="005C2B5A" w:rsidRPr="005C2B5A" w:rsidRDefault="005C2B5A" w:rsidP="005C2B5A">
      <w:pPr>
        <w:keepNext/>
        <w:keepLines/>
        <w:spacing w:before="240" w:line="240" w:lineRule="auto"/>
        <w:ind w:left="0" w:firstLine="0"/>
        <w:outlineLvl w:val="0"/>
        <w:rPr>
          <w:rFonts w:ascii="Calibri Light" w:eastAsia="Times New Roman" w:hAnsi="Calibri Light" w:cs="Times New Roman"/>
          <w:b/>
          <w:color w:val="2F5496"/>
          <w:sz w:val="32"/>
          <w:szCs w:val="32"/>
          <w:lang w:eastAsia="en-US"/>
        </w:rPr>
      </w:pPr>
      <w:r>
        <w:rPr>
          <w:rFonts w:ascii="Calibri Light" w:eastAsia="Times New Roman" w:hAnsi="Calibri Light" w:cs="Times New Roman"/>
          <w:b/>
          <w:color w:val="2F5496"/>
          <w:sz w:val="32"/>
          <w:szCs w:val="32"/>
          <w:lang w:eastAsia="en-US"/>
        </w:rPr>
        <w:t>L</w:t>
      </w:r>
      <w:r w:rsidRPr="005C2B5A">
        <w:rPr>
          <w:rFonts w:ascii="Calibri Light" w:eastAsia="Times New Roman" w:hAnsi="Calibri Light" w:cs="Times New Roman"/>
          <w:b/>
          <w:color w:val="2F5496"/>
          <w:sz w:val="32"/>
          <w:szCs w:val="32"/>
          <w:lang w:eastAsia="en-US"/>
        </w:rPr>
        <w:t>esson Plan Phase 1</w:t>
      </w:r>
    </w:p>
    <w:p w14:paraId="38CD78D3" w14:textId="77777777" w:rsidR="005C2B5A" w:rsidRPr="005C2B5A" w:rsidRDefault="005C2B5A" w:rsidP="005C2B5A">
      <w:pPr>
        <w:spacing w:line="240" w:lineRule="auto"/>
        <w:ind w:left="0" w:firstLine="0"/>
        <w:rPr>
          <w:rFonts w:ascii="Calibri" w:eastAsia="Calibri" w:hAnsi="Calibri" w:cs="Times New Roman"/>
          <w:color w:val="auto"/>
          <w:szCs w:val="24"/>
          <w:lang w:eastAsia="en-US"/>
        </w:rPr>
        <w:sectPr w:rsidR="005C2B5A" w:rsidRPr="005C2B5A" w:rsidSect="00EF0BE1">
          <w:type w:val="continuous"/>
          <w:pgSz w:w="11900" w:h="16840"/>
          <w:pgMar w:top="1440" w:right="1440" w:bottom="1440" w:left="1440" w:header="720" w:footer="720" w:gutter="0"/>
          <w:cols w:space="720"/>
          <w:docGrid w:linePitch="360"/>
        </w:sectPr>
      </w:pPr>
    </w:p>
    <w:p w14:paraId="3DA118A9" w14:textId="77777777" w:rsidR="005C2B5A" w:rsidRPr="005C2B5A" w:rsidRDefault="005C2B5A" w:rsidP="005C2B5A">
      <w:pPr>
        <w:spacing w:line="240" w:lineRule="auto"/>
        <w:ind w:left="0" w:firstLine="0"/>
        <w:rPr>
          <w:rFonts w:ascii="Calibri" w:eastAsia="Calibri" w:hAnsi="Calibri" w:cs="Times New Roman"/>
          <w:b/>
          <w:color w:val="auto"/>
          <w:sz w:val="28"/>
          <w:szCs w:val="28"/>
          <w:lang w:val="cy-GB" w:eastAsia="en-US"/>
        </w:rPr>
      </w:pPr>
      <w:r w:rsidRPr="005C2B5A">
        <w:rPr>
          <w:rFonts w:ascii="Calibri" w:eastAsia="Calibri" w:hAnsi="Calibri" w:cs="Times New Roman"/>
          <w:b/>
          <w:color w:val="auto"/>
          <w:sz w:val="28"/>
          <w:szCs w:val="28"/>
          <w:lang w:val="cy-GB" w:eastAsia="en-US"/>
        </w:rPr>
        <w:t>Lesson Plan – Step 1 Cynllun Gwers – Cam 1</w:t>
      </w:r>
    </w:p>
    <w:p w14:paraId="683BD559"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eastAsia="en-US"/>
        </w:rPr>
      </w:pPr>
    </w:p>
    <w:tbl>
      <w:tblPr>
        <w:tblStyle w:val="TableGrid4"/>
        <w:tblW w:w="0" w:type="auto"/>
        <w:tblLook w:val="04A0" w:firstRow="1" w:lastRow="0" w:firstColumn="1" w:lastColumn="0" w:noHBand="0" w:noVBand="1"/>
      </w:tblPr>
      <w:tblGrid>
        <w:gridCol w:w="2252"/>
        <w:gridCol w:w="3555"/>
        <w:gridCol w:w="950"/>
        <w:gridCol w:w="2253"/>
      </w:tblGrid>
      <w:tr w:rsidR="005C2B5A" w:rsidRPr="005C2B5A" w14:paraId="6F3FD562" w14:textId="77777777" w:rsidTr="004453BF">
        <w:tc>
          <w:tcPr>
            <w:tcW w:w="2252" w:type="dxa"/>
            <w:shd w:val="clear" w:color="auto" w:fill="auto"/>
          </w:tcPr>
          <w:p w14:paraId="5A749BE2"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Student-teacher</w:t>
            </w:r>
          </w:p>
        </w:tc>
        <w:tc>
          <w:tcPr>
            <w:tcW w:w="3555" w:type="dxa"/>
          </w:tcPr>
          <w:p w14:paraId="468D242A"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Amber Phillips</w:t>
            </w:r>
          </w:p>
        </w:tc>
        <w:tc>
          <w:tcPr>
            <w:tcW w:w="950" w:type="dxa"/>
            <w:shd w:val="clear" w:color="auto" w:fill="auto"/>
          </w:tcPr>
          <w:p w14:paraId="2FB12AC9"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Class:</w:t>
            </w:r>
          </w:p>
        </w:tc>
        <w:tc>
          <w:tcPr>
            <w:tcW w:w="2253" w:type="dxa"/>
          </w:tcPr>
          <w:p w14:paraId="3AC33E75"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3</w:t>
            </w:r>
          </w:p>
        </w:tc>
      </w:tr>
      <w:tr w:rsidR="005C2B5A" w:rsidRPr="005C2B5A" w14:paraId="727C291B" w14:textId="77777777" w:rsidTr="004453BF">
        <w:tc>
          <w:tcPr>
            <w:tcW w:w="2252" w:type="dxa"/>
            <w:shd w:val="clear" w:color="auto" w:fill="auto"/>
          </w:tcPr>
          <w:p w14:paraId="7EEA0A5B"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AoLE or Subject</w:t>
            </w:r>
          </w:p>
        </w:tc>
        <w:tc>
          <w:tcPr>
            <w:tcW w:w="3555" w:type="dxa"/>
          </w:tcPr>
          <w:p w14:paraId="739C4BB4"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Language, literacy and communication</w:t>
            </w:r>
          </w:p>
        </w:tc>
        <w:tc>
          <w:tcPr>
            <w:tcW w:w="950" w:type="dxa"/>
            <w:shd w:val="clear" w:color="auto" w:fill="auto"/>
          </w:tcPr>
          <w:p w14:paraId="4E1121F7"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Date:</w:t>
            </w:r>
          </w:p>
        </w:tc>
        <w:tc>
          <w:tcPr>
            <w:tcW w:w="2253" w:type="dxa"/>
          </w:tcPr>
          <w:p w14:paraId="0250D807"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14/10/19</w:t>
            </w:r>
          </w:p>
        </w:tc>
      </w:tr>
      <w:tr w:rsidR="005C2B5A" w:rsidRPr="005C2B5A" w14:paraId="799D5BA4" w14:textId="77777777" w:rsidTr="004453BF">
        <w:tc>
          <w:tcPr>
            <w:tcW w:w="2252" w:type="dxa"/>
            <w:shd w:val="clear" w:color="auto" w:fill="auto"/>
          </w:tcPr>
          <w:p w14:paraId="2041E33B"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Lesson Focus:</w:t>
            </w:r>
          </w:p>
        </w:tc>
        <w:tc>
          <w:tcPr>
            <w:tcW w:w="6758" w:type="dxa"/>
            <w:gridSpan w:val="3"/>
          </w:tcPr>
          <w:p w14:paraId="1AB70090"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Writing a letter to Mr Willy Wonka </w:t>
            </w:r>
          </w:p>
        </w:tc>
      </w:tr>
      <w:tr w:rsidR="005C2B5A" w:rsidRPr="005C2B5A" w14:paraId="7F23556B" w14:textId="77777777" w:rsidTr="004453BF">
        <w:tc>
          <w:tcPr>
            <w:tcW w:w="2252" w:type="dxa"/>
            <w:shd w:val="clear" w:color="auto" w:fill="auto"/>
          </w:tcPr>
          <w:p w14:paraId="24D19FC9"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 xml:space="preserve">Meaningful links to Curriculum </w:t>
            </w:r>
          </w:p>
        </w:tc>
        <w:tc>
          <w:tcPr>
            <w:tcW w:w="6758" w:type="dxa"/>
            <w:gridSpan w:val="3"/>
          </w:tcPr>
          <w:p w14:paraId="18EBA994"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Learners need to  understand that writing can be for different purposes and audiences. </w:t>
            </w:r>
          </w:p>
          <w:p w14:paraId="23D55827"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Learners need to use familiar punctuation correctly.</w:t>
            </w:r>
          </w:p>
          <w:p w14:paraId="4AA38B49"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Learners need to use sight vocabulary and my knowledge of sounds and letter patterns to spell most familiar words correctly.</w:t>
            </w:r>
          </w:p>
        </w:tc>
      </w:tr>
      <w:tr w:rsidR="005C2B5A" w:rsidRPr="005C2B5A" w14:paraId="3F0AD351" w14:textId="77777777" w:rsidTr="004453BF">
        <w:tc>
          <w:tcPr>
            <w:tcW w:w="2252" w:type="dxa"/>
            <w:shd w:val="clear" w:color="auto" w:fill="auto"/>
          </w:tcPr>
          <w:p w14:paraId="0990EB47"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Meaningful links to:</w:t>
            </w:r>
          </w:p>
          <w:p w14:paraId="179EAA95"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Cross Curricular Responsibilities</w:t>
            </w:r>
          </w:p>
        </w:tc>
        <w:tc>
          <w:tcPr>
            <w:tcW w:w="6758" w:type="dxa"/>
            <w:gridSpan w:val="3"/>
          </w:tcPr>
          <w:p w14:paraId="3D02DAEA"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b/>
                <w:bCs/>
                <w:color w:val="auto"/>
                <w:sz w:val="28"/>
                <w:szCs w:val="28"/>
                <w:lang w:val="cy-GB"/>
              </w:rPr>
              <w:t>Expressive arts</w:t>
            </w:r>
            <w:r w:rsidRPr="005C2B5A">
              <w:rPr>
                <w:rFonts w:ascii="Calibri" w:eastAsia="Calibri" w:hAnsi="Calibri" w:cs="Times New Roman"/>
                <w:color w:val="auto"/>
                <w:sz w:val="28"/>
                <w:szCs w:val="28"/>
                <w:lang w:val="cy-GB"/>
              </w:rPr>
              <w:t>- Creative thinking</w:t>
            </w:r>
          </w:p>
          <w:p w14:paraId="3195131B"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p>
        </w:tc>
      </w:tr>
      <w:tr w:rsidR="005C2B5A" w:rsidRPr="005C2B5A" w14:paraId="68836CE7" w14:textId="77777777" w:rsidTr="004453BF">
        <w:tc>
          <w:tcPr>
            <w:tcW w:w="9010" w:type="dxa"/>
            <w:gridSpan w:val="4"/>
            <w:shd w:val="clear" w:color="auto" w:fill="auto"/>
          </w:tcPr>
          <w:p w14:paraId="1D59A278" w14:textId="77777777" w:rsidR="005C2B5A" w:rsidRPr="005C2B5A" w:rsidRDefault="005C2B5A" w:rsidP="005C2B5A">
            <w:pPr>
              <w:spacing w:line="240" w:lineRule="auto"/>
              <w:ind w:left="0" w:firstLine="0"/>
              <w:rPr>
                <w:rFonts w:ascii="Calibri" w:eastAsia="Calibri" w:hAnsi="Calibri" w:cs="Times New Roman"/>
                <w:color w:val="auto"/>
                <w:sz w:val="22"/>
                <w:szCs w:val="28"/>
                <w:lang w:val="cy-GB"/>
              </w:rPr>
            </w:pPr>
            <w:r w:rsidRPr="005C2B5A">
              <w:rPr>
                <w:rFonts w:ascii="Calibri" w:eastAsia="Calibri" w:hAnsi="Calibri" w:cs="Times New Roman"/>
                <w:color w:val="auto"/>
                <w:szCs w:val="28"/>
                <w:lang w:val="cy-GB"/>
              </w:rPr>
              <w:t xml:space="preserve">Personal Targets </w:t>
            </w:r>
            <w:r w:rsidRPr="005C2B5A">
              <w:rPr>
                <w:rFonts w:ascii="Calibri" w:eastAsia="Calibri" w:hAnsi="Calibri" w:cs="Times New Roman"/>
                <w:color w:val="auto"/>
                <w:sz w:val="22"/>
                <w:szCs w:val="28"/>
                <w:lang w:val="cy-GB"/>
              </w:rPr>
              <w:t>(Linked to QTS and identifed in weekly review)</w:t>
            </w:r>
          </w:p>
          <w:p w14:paraId="12BA997B"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p>
          <w:p w14:paraId="1B9ECCE4"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p>
          <w:p w14:paraId="36270C10"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p>
          <w:p w14:paraId="1306955C"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p>
          <w:p w14:paraId="7E9CB233"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p>
          <w:p w14:paraId="5C6D4F2E"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p>
        </w:tc>
      </w:tr>
    </w:tbl>
    <w:p w14:paraId="14F5C7EA"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eastAsia="en-US"/>
        </w:rPr>
      </w:pPr>
    </w:p>
    <w:p w14:paraId="3403285C"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eastAsia="en-US"/>
        </w:rPr>
      </w:pPr>
    </w:p>
    <w:tbl>
      <w:tblPr>
        <w:tblStyle w:val="TableGrid4"/>
        <w:tblW w:w="0" w:type="auto"/>
        <w:tblLook w:val="04A0" w:firstRow="1" w:lastRow="0" w:firstColumn="1" w:lastColumn="0" w:noHBand="0" w:noVBand="1"/>
      </w:tblPr>
      <w:tblGrid>
        <w:gridCol w:w="9010"/>
      </w:tblGrid>
      <w:tr w:rsidR="005C2B5A" w:rsidRPr="005C2B5A" w14:paraId="6B7F94EE" w14:textId="77777777" w:rsidTr="005C2B5A">
        <w:tc>
          <w:tcPr>
            <w:tcW w:w="9010" w:type="dxa"/>
            <w:shd w:val="clear" w:color="auto" w:fill="D9E2F3"/>
          </w:tcPr>
          <w:p w14:paraId="78302EC8"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r w:rsidRPr="005C2B5A">
              <w:rPr>
                <w:rFonts w:ascii="Calibri" w:eastAsia="Calibri" w:hAnsi="Calibri" w:cs="Times New Roman"/>
                <w:color w:val="auto"/>
                <w:szCs w:val="28"/>
                <w:lang w:val="cy-GB"/>
              </w:rPr>
              <w:t>Learning Objectives (focus on Learning- use accessible vocabulary):</w:t>
            </w:r>
          </w:p>
        </w:tc>
      </w:tr>
      <w:tr w:rsidR="005C2B5A" w:rsidRPr="005C2B5A" w14:paraId="0C178C55" w14:textId="77777777" w:rsidTr="004453BF">
        <w:tc>
          <w:tcPr>
            <w:tcW w:w="9010" w:type="dxa"/>
          </w:tcPr>
          <w:p w14:paraId="18816C6B" w14:textId="77777777" w:rsidR="005C2B5A" w:rsidRPr="005C2B5A" w:rsidRDefault="005C2B5A" w:rsidP="005C2B5A">
            <w:pPr>
              <w:spacing w:line="240" w:lineRule="auto"/>
              <w:ind w:left="0" w:firstLine="0"/>
              <w:rPr>
                <w:rFonts w:ascii="Calibri" w:eastAsia="Calibri" w:hAnsi="Calibri" w:cs="Times New Roman"/>
                <w:color w:val="auto"/>
                <w:sz w:val="22"/>
                <w:szCs w:val="28"/>
                <w:lang w:val="cy-GB"/>
              </w:rPr>
            </w:pPr>
            <w:r w:rsidRPr="005C2B5A">
              <w:rPr>
                <w:rFonts w:ascii="Calibri" w:eastAsia="Calibri" w:hAnsi="Calibri" w:cs="Times New Roman"/>
                <w:color w:val="auto"/>
                <w:sz w:val="22"/>
                <w:szCs w:val="28"/>
                <w:lang w:val="cy-GB"/>
              </w:rPr>
              <w:t xml:space="preserve">The pupils will learn to: understand that writing can be for different purposes and audiences. </w:t>
            </w:r>
          </w:p>
          <w:p w14:paraId="38290563" w14:textId="77777777" w:rsidR="005C2B5A" w:rsidRPr="005C2B5A" w:rsidRDefault="005C2B5A" w:rsidP="005C2B5A">
            <w:pPr>
              <w:spacing w:line="240" w:lineRule="auto"/>
              <w:ind w:left="0" w:firstLine="0"/>
              <w:rPr>
                <w:rFonts w:ascii="Calibri" w:eastAsia="Calibri" w:hAnsi="Calibri" w:cs="Times New Roman"/>
                <w:color w:val="auto"/>
                <w:sz w:val="22"/>
                <w:szCs w:val="28"/>
                <w:lang w:val="cy-GB"/>
              </w:rPr>
            </w:pPr>
          </w:p>
          <w:p w14:paraId="18C06981"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p>
          <w:p w14:paraId="289C38BB"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p>
          <w:p w14:paraId="0C3920A0"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p>
          <w:p w14:paraId="06A54091"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p>
          <w:p w14:paraId="0CAAB520"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p>
          <w:p w14:paraId="0BF333D1" w14:textId="77777777" w:rsidR="005C2B5A" w:rsidRPr="005C2B5A" w:rsidRDefault="005C2B5A" w:rsidP="005C2B5A">
            <w:pPr>
              <w:spacing w:line="240" w:lineRule="auto"/>
              <w:ind w:left="0" w:firstLine="0"/>
              <w:rPr>
                <w:rFonts w:ascii="Calibri" w:eastAsia="Calibri" w:hAnsi="Calibri" w:cs="Times New Roman"/>
                <w:color w:val="auto"/>
                <w:szCs w:val="28"/>
                <w:lang w:val="cy-GB"/>
              </w:rPr>
            </w:pPr>
          </w:p>
        </w:tc>
      </w:tr>
    </w:tbl>
    <w:p w14:paraId="7E6F3D37"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eastAsia="en-US"/>
        </w:rPr>
      </w:pPr>
    </w:p>
    <w:p w14:paraId="0C8C6ADC"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eastAsia="en-US"/>
        </w:rPr>
      </w:pPr>
    </w:p>
    <w:tbl>
      <w:tblPr>
        <w:tblStyle w:val="TableGrid4"/>
        <w:tblW w:w="0" w:type="auto"/>
        <w:tblLook w:val="04A0" w:firstRow="1" w:lastRow="0" w:firstColumn="1" w:lastColumn="0" w:noHBand="0" w:noVBand="1"/>
      </w:tblPr>
      <w:tblGrid>
        <w:gridCol w:w="4505"/>
        <w:gridCol w:w="4505"/>
      </w:tblGrid>
      <w:tr w:rsidR="005C2B5A" w:rsidRPr="005C2B5A" w14:paraId="0715463C" w14:textId="77777777" w:rsidTr="005C2B5A">
        <w:tc>
          <w:tcPr>
            <w:tcW w:w="4505" w:type="dxa"/>
            <w:shd w:val="clear" w:color="auto" w:fill="D9E2F3"/>
          </w:tcPr>
          <w:p w14:paraId="01EC216A"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Cs w:val="28"/>
                <w:lang w:val="cy-GB"/>
              </w:rPr>
              <w:t xml:space="preserve">Success Criteria </w:t>
            </w:r>
            <w:r w:rsidRPr="005C2B5A">
              <w:rPr>
                <w:rFonts w:ascii="Calibri" w:eastAsia="Calibri" w:hAnsi="Calibri" w:cs="Times New Roman"/>
                <w:color w:val="auto"/>
                <w:sz w:val="20"/>
                <w:szCs w:val="28"/>
                <w:lang w:val="cy-GB"/>
              </w:rPr>
              <w:t>(clearly linked to each Learning Objective and related to the process and/or product of learning)</w:t>
            </w:r>
          </w:p>
        </w:tc>
        <w:tc>
          <w:tcPr>
            <w:tcW w:w="4505" w:type="dxa"/>
            <w:shd w:val="clear" w:color="auto" w:fill="D9E2F3"/>
          </w:tcPr>
          <w:p w14:paraId="5ACA886B"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Cs w:val="28"/>
                <w:lang w:val="cy-GB"/>
              </w:rPr>
              <w:t>Assessment of Pupils’ Learning</w:t>
            </w:r>
          </w:p>
          <w:p w14:paraId="26E05175" w14:textId="77777777" w:rsidR="005C2B5A" w:rsidRPr="005C2B5A" w:rsidRDefault="005C2B5A" w:rsidP="005C2B5A">
            <w:pPr>
              <w:spacing w:line="240" w:lineRule="auto"/>
              <w:ind w:left="0" w:firstLine="0"/>
              <w:rPr>
                <w:rFonts w:ascii="Calibri" w:eastAsia="Calibri" w:hAnsi="Calibri" w:cs="Times New Roman"/>
                <w:color w:val="auto"/>
                <w:sz w:val="20"/>
                <w:szCs w:val="20"/>
                <w:lang w:val="cy-GB"/>
              </w:rPr>
            </w:pPr>
            <w:r w:rsidRPr="005C2B5A">
              <w:rPr>
                <w:rFonts w:ascii="Calibri" w:eastAsia="Calibri" w:hAnsi="Calibri" w:cs="Times New Roman"/>
                <w:color w:val="auto"/>
                <w:sz w:val="20"/>
                <w:szCs w:val="20"/>
                <w:lang w:val="cy-GB"/>
              </w:rPr>
              <w:t>Evidence</w:t>
            </w:r>
          </w:p>
          <w:p w14:paraId="06A1C528"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0"/>
                <w:szCs w:val="20"/>
                <w:lang w:val="cy-GB"/>
              </w:rPr>
              <w:t>(What have the learners to say/write/do/produce – to demonstrate learning)</w:t>
            </w:r>
          </w:p>
        </w:tc>
      </w:tr>
      <w:tr w:rsidR="005C2B5A" w:rsidRPr="005C2B5A" w14:paraId="498B2A0B" w14:textId="77777777" w:rsidTr="004453BF">
        <w:tc>
          <w:tcPr>
            <w:tcW w:w="4505" w:type="dxa"/>
          </w:tcPr>
          <w:p w14:paraId="56340FD6"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I can understand that writing can be for different purposes and audiences. </w:t>
            </w:r>
          </w:p>
          <w:p w14:paraId="26506CBF"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I can use familiar punctuation correctly.</w:t>
            </w:r>
          </w:p>
          <w:p w14:paraId="7668935B"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I can use sight vocabulary and my knowledge of sounds and letter patterns to spell most familiar words correctly.</w:t>
            </w:r>
          </w:p>
        </w:tc>
        <w:tc>
          <w:tcPr>
            <w:tcW w:w="4505" w:type="dxa"/>
          </w:tcPr>
          <w:p w14:paraId="24E9FE33"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Think- pair – share</w:t>
            </w:r>
          </w:p>
          <w:p w14:paraId="3FC9B2FC"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Group respones</w:t>
            </w:r>
          </w:p>
          <w:p w14:paraId="37E439D3"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Random partner/random person to answer.</w:t>
            </w:r>
          </w:p>
        </w:tc>
      </w:tr>
    </w:tbl>
    <w:p w14:paraId="7AD8D264"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eastAsia="en-US"/>
        </w:rPr>
        <w:sectPr w:rsidR="005C2B5A" w:rsidRPr="005C2B5A" w:rsidSect="00D46A8E">
          <w:headerReference w:type="default" r:id="rId25"/>
          <w:type w:val="continuous"/>
          <w:pgSz w:w="11900" w:h="16840"/>
          <w:pgMar w:top="1440" w:right="1440" w:bottom="795" w:left="1440" w:header="720" w:footer="720" w:gutter="0"/>
          <w:cols w:space="720"/>
          <w:docGrid w:linePitch="360"/>
        </w:sectPr>
      </w:pPr>
    </w:p>
    <w:p w14:paraId="0034B8D0"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tbl>
      <w:tblPr>
        <w:tblStyle w:val="TableGrid22"/>
        <w:tblpPr w:leftFromText="180" w:rightFromText="180" w:horzAnchor="page" w:tblpX="1570" w:tblpY="1084"/>
        <w:tblW w:w="0" w:type="auto"/>
        <w:tblLook w:val="04A0" w:firstRow="1" w:lastRow="0" w:firstColumn="1" w:lastColumn="0" w:noHBand="0" w:noVBand="1"/>
      </w:tblPr>
      <w:tblGrid>
        <w:gridCol w:w="1145"/>
        <w:gridCol w:w="3412"/>
        <w:gridCol w:w="2489"/>
        <w:gridCol w:w="1964"/>
      </w:tblGrid>
      <w:tr w:rsidR="005C2B5A" w:rsidRPr="005C2B5A" w14:paraId="21CC98F4" w14:textId="77777777" w:rsidTr="004453BF">
        <w:trPr>
          <w:trHeight w:val="1071"/>
        </w:trPr>
        <w:tc>
          <w:tcPr>
            <w:tcW w:w="1249" w:type="dxa"/>
          </w:tcPr>
          <w:p w14:paraId="39983921"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r w:rsidRPr="005C2B5A">
              <w:rPr>
                <w:rFonts w:ascii="Calibri" w:eastAsia="Calibri" w:hAnsi="Calibri" w:cs="Times New Roman"/>
                <w:b/>
                <w:color w:val="auto"/>
                <w:lang w:val="cy-GB"/>
              </w:rPr>
              <w:lastRenderedPageBreak/>
              <w:t>Time</w:t>
            </w:r>
          </w:p>
        </w:tc>
        <w:tc>
          <w:tcPr>
            <w:tcW w:w="4971" w:type="dxa"/>
          </w:tcPr>
          <w:p w14:paraId="1FD481A7" w14:textId="77777777" w:rsidR="005C2B5A" w:rsidRPr="005C2B5A" w:rsidRDefault="005C2B5A" w:rsidP="005C2B5A">
            <w:pPr>
              <w:spacing w:line="240" w:lineRule="auto"/>
              <w:ind w:left="0" w:firstLine="0"/>
              <w:jc w:val="center"/>
              <w:rPr>
                <w:rFonts w:ascii="Calibri" w:eastAsia="Calibri" w:hAnsi="Calibri" w:cs="Times New Roman"/>
                <w:b/>
                <w:color w:val="auto"/>
                <w:sz w:val="22"/>
                <w:lang w:val="cy-GB"/>
              </w:rPr>
            </w:pPr>
            <w:r w:rsidRPr="005C2B5A">
              <w:rPr>
                <w:rFonts w:ascii="Calibri" w:eastAsia="Calibri" w:hAnsi="Calibri" w:cs="Times New Roman"/>
                <w:b/>
                <w:color w:val="auto"/>
                <w:sz w:val="22"/>
                <w:lang w:val="cy-GB"/>
              </w:rPr>
              <w:t>Activities/Methodology/Key Concepts</w:t>
            </w:r>
          </w:p>
          <w:p w14:paraId="367EB544" w14:textId="77777777" w:rsidR="005C2B5A" w:rsidRPr="005C2B5A" w:rsidRDefault="005C2B5A" w:rsidP="005C2B5A">
            <w:pPr>
              <w:spacing w:line="240" w:lineRule="auto"/>
              <w:ind w:left="0" w:firstLine="0"/>
              <w:jc w:val="center"/>
              <w:rPr>
                <w:rFonts w:ascii="Calibri" w:eastAsia="Calibri" w:hAnsi="Calibri" w:cs="Times New Roman"/>
                <w:color w:val="auto"/>
                <w:sz w:val="22"/>
                <w:lang w:val="cy-GB"/>
              </w:rPr>
            </w:pPr>
            <w:r w:rsidRPr="005C2B5A">
              <w:rPr>
                <w:rFonts w:ascii="Calibri" w:eastAsia="Calibri" w:hAnsi="Calibri" w:cs="Times New Roman"/>
                <w:color w:val="auto"/>
                <w:sz w:val="22"/>
                <w:lang w:val="cy-GB"/>
              </w:rPr>
              <w:t>(Teacher’s Role – including key teaching points and key questions)</w:t>
            </w:r>
          </w:p>
        </w:tc>
        <w:tc>
          <w:tcPr>
            <w:tcW w:w="4971" w:type="dxa"/>
          </w:tcPr>
          <w:p w14:paraId="35FCC420" w14:textId="77777777" w:rsidR="005C2B5A" w:rsidRPr="005C2B5A" w:rsidRDefault="005C2B5A" w:rsidP="005C2B5A">
            <w:pPr>
              <w:spacing w:line="240" w:lineRule="auto"/>
              <w:ind w:left="0" w:firstLine="0"/>
              <w:jc w:val="center"/>
              <w:rPr>
                <w:rFonts w:ascii="Calibri" w:eastAsia="Calibri" w:hAnsi="Calibri" w:cs="Times New Roman"/>
                <w:b/>
                <w:color w:val="auto"/>
                <w:sz w:val="22"/>
                <w:lang w:val="cy-GB"/>
              </w:rPr>
            </w:pPr>
            <w:r w:rsidRPr="005C2B5A">
              <w:rPr>
                <w:rFonts w:ascii="Calibri" w:eastAsia="Calibri" w:hAnsi="Calibri" w:cs="Times New Roman"/>
                <w:b/>
                <w:color w:val="auto"/>
                <w:sz w:val="22"/>
                <w:lang w:val="cy-GB"/>
              </w:rPr>
              <w:t>Pupil Tasks</w:t>
            </w:r>
          </w:p>
          <w:p w14:paraId="3CFCD1F9" w14:textId="77777777" w:rsidR="005C2B5A" w:rsidRPr="005C2B5A" w:rsidRDefault="005C2B5A" w:rsidP="005C2B5A">
            <w:pPr>
              <w:spacing w:line="240" w:lineRule="auto"/>
              <w:ind w:left="0" w:firstLine="0"/>
              <w:jc w:val="center"/>
              <w:rPr>
                <w:rFonts w:ascii="Calibri" w:eastAsia="Calibri" w:hAnsi="Calibri" w:cs="Times New Roman"/>
                <w:color w:val="auto"/>
                <w:sz w:val="22"/>
                <w:lang w:val="cy-GB"/>
              </w:rPr>
            </w:pPr>
            <w:r w:rsidRPr="005C2B5A">
              <w:rPr>
                <w:rFonts w:ascii="Calibri" w:eastAsia="Calibri" w:hAnsi="Calibri" w:cs="Times New Roman"/>
                <w:color w:val="auto"/>
                <w:sz w:val="22"/>
                <w:lang w:val="cy-GB"/>
              </w:rPr>
              <w:t>(Pupils’ role -including differentiation strategies, engagement in formative assessment and homework)</w:t>
            </w:r>
          </w:p>
          <w:p w14:paraId="4A1008D6" w14:textId="77777777" w:rsidR="005C2B5A" w:rsidRPr="005C2B5A" w:rsidRDefault="005C2B5A" w:rsidP="005C2B5A">
            <w:pPr>
              <w:spacing w:line="240" w:lineRule="auto"/>
              <w:ind w:left="0" w:firstLine="0"/>
              <w:jc w:val="center"/>
              <w:rPr>
                <w:rFonts w:ascii="Calibri" w:eastAsia="Calibri" w:hAnsi="Calibri" w:cs="Times New Roman"/>
                <w:color w:val="auto"/>
                <w:sz w:val="22"/>
                <w:lang w:val="cy-GB"/>
              </w:rPr>
            </w:pPr>
          </w:p>
        </w:tc>
        <w:tc>
          <w:tcPr>
            <w:tcW w:w="2903" w:type="dxa"/>
          </w:tcPr>
          <w:p w14:paraId="642FC93D" w14:textId="77777777" w:rsidR="005C2B5A" w:rsidRPr="005C2B5A" w:rsidRDefault="005C2B5A" w:rsidP="005C2B5A">
            <w:pPr>
              <w:spacing w:line="240" w:lineRule="auto"/>
              <w:ind w:left="0" w:firstLine="0"/>
              <w:jc w:val="center"/>
              <w:rPr>
                <w:rFonts w:ascii="Calibri" w:eastAsia="Calibri" w:hAnsi="Calibri" w:cs="Times New Roman"/>
                <w:b/>
                <w:color w:val="auto"/>
                <w:sz w:val="22"/>
                <w:lang w:val="cy-GB"/>
              </w:rPr>
            </w:pPr>
            <w:r w:rsidRPr="005C2B5A">
              <w:rPr>
                <w:rFonts w:ascii="Calibri" w:eastAsia="Calibri" w:hAnsi="Calibri" w:cs="Times New Roman"/>
                <w:b/>
                <w:color w:val="auto"/>
                <w:sz w:val="22"/>
                <w:lang w:val="cy-GB"/>
              </w:rPr>
              <w:t>Resources</w:t>
            </w:r>
          </w:p>
          <w:p w14:paraId="18481EA7" w14:textId="77777777" w:rsidR="005C2B5A" w:rsidRPr="005C2B5A" w:rsidRDefault="005C2B5A" w:rsidP="005C2B5A">
            <w:pPr>
              <w:spacing w:line="240" w:lineRule="auto"/>
              <w:ind w:left="0" w:firstLine="0"/>
              <w:jc w:val="center"/>
              <w:rPr>
                <w:rFonts w:ascii="Calibri" w:eastAsia="Calibri" w:hAnsi="Calibri" w:cs="Times New Roman"/>
                <w:color w:val="auto"/>
                <w:sz w:val="22"/>
                <w:lang w:val="cy-GB"/>
              </w:rPr>
            </w:pPr>
            <w:r w:rsidRPr="005C2B5A">
              <w:rPr>
                <w:rFonts w:ascii="Calibri" w:eastAsia="Calibri" w:hAnsi="Calibri" w:cs="Times New Roman"/>
                <w:color w:val="auto"/>
                <w:sz w:val="22"/>
                <w:lang w:val="cy-GB"/>
              </w:rPr>
              <w:t>(Including Health and Safety requirement)</w:t>
            </w:r>
          </w:p>
        </w:tc>
      </w:tr>
      <w:tr w:rsidR="005C2B5A" w:rsidRPr="005C2B5A" w14:paraId="0F32866D" w14:textId="77777777" w:rsidTr="004453BF">
        <w:trPr>
          <w:trHeight w:val="2391"/>
        </w:trPr>
        <w:tc>
          <w:tcPr>
            <w:tcW w:w="1249" w:type="dxa"/>
          </w:tcPr>
          <w:p w14:paraId="41148987"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p>
          <w:p w14:paraId="4BECE56C"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p>
          <w:p w14:paraId="5A2A30DB"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r w:rsidRPr="005C2B5A">
              <w:rPr>
                <w:rFonts w:ascii="Calibri" w:eastAsia="Calibri" w:hAnsi="Calibri" w:cs="Times New Roman"/>
                <w:b/>
                <w:color w:val="auto"/>
                <w:lang w:val="cy-GB"/>
              </w:rPr>
              <w:t xml:space="preserve">Opening phase </w:t>
            </w:r>
            <w:r w:rsidRPr="005C2B5A">
              <w:rPr>
                <w:rFonts w:ascii="Calibri" w:eastAsia="Calibri" w:hAnsi="Calibri" w:cs="Times New Roman"/>
                <w:color w:val="auto"/>
                <w:sz w:val="20"/>
                <w:lang w:val="cy-GB"/>
              </w:rPr>
              <w:t xml:space="preserve"> (with links to  prior learning)</w:t>
            </w:r>
          </w:p>
        </w:tc>
        <w:tc>
          <w:tcPr>
            <w:tcW w:w="4971" w:type="dxa"/>
          </w:tcPr>
          <w:p w14:paraId="1FA12C7C"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 what happened in the last chapter we read of the book?</w:t>
            </w:r>
          </w:p>
          <w:p w14:paraId="05344C3F"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highlight w:val="cyan"/>
                <w:lang w:val="cy-GB"/>
              </w:rPr>
              <w:t>Think pair share</w:t>
            </w:r>
          </w:p>
          <w:p w14:paraId="425DAD08"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Before starting the main acitivty each table must discuss a character each and describe their personality (e.g Veruca spoilt, demanding) – then share with the class after 2 mins. </w:t>
            </w:r>
            <w:r w:rsidRPr="005C2B5A">
              <w:rPr>
                <w:rFonts w:ascii="Calibri" w:eastAsia="Calibri" w:hAnsi="Calibri" w:cs="Times New Roman"/>
                <w:color w:val="auto"/>
                <w:sz w:val="28"/>
                <w:szCs w:val="28"/>
                <w:highlight w:val="cyan"/>
                <w:lang w:val="cy-GB"/>
              </w:rPr>
              <w:t>group responses</w:t>
            </w:r>
          </w:p>
          <w:p w14:paraId="1EC3E2D3"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*Explain main task*</w:t>
            </w:r>
          </w:p>
        </w:tc>
        <w:tc>
          <w:tcPr>
            <w:tcW w:w="4971" w:type="dxa"/>
          </w:tcPr>
          <w:p w14:paraId="5BE1871A"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7608D11A"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4B4AB86C"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Pupils must engage with think – pair – share and show knowledge of the previous chapter. The 5 of Wonkas lucky winners entered the factrory and have been given a tour.</w:t>
            </w:r>
          </w:p>
          <w:p w14:paraId="0C91E952"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Pupils must then discuss in groups a character gievn to them.</w:t>
            </w:r>
          </w:p>
          <w:p w14:paraId="54B09959"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Pupils must then share with the class what they have discussed. </w:t>
            </w:r>
          </w:p>
          <w:p w14:paraId="15F7CBC5"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5E50EF46"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61F83ECC"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0B8E074E"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tc>
        <w:tc>
          <w:tcPr>
            <w:tcW w:w="2903" w:type="dxa"/>
          </w:tcPr>
          <w:p w14:paraId="62BB0417"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The book</w:t>
            </w:r>
          </w:p>
          <w:p w14:paraId="3B98CE82"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A picture of the 5 winners on the</w:t>
            </w:r>
          </w:p>
          <w:p w14:paraId="70371722"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 mini whiteboard.</w:t>
            </w:r>
          </w:p>
          <w:p w14:paraId="0C7F5F40"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0D75E34F"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H&amp;S</w:t>
            </w:r>
          </w:p>
          <w:p w14:paraId="7E9E04FE"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Make sure all bags are under the table and all computer wires arent trip hazards.</w:t>
            </w:r>
          </w:p>
        </w:tc>
      </w:tr>
      <w:tr w:rsidR="005C2B5A" w:rsidRPr="005C2B5A" w14:paraId="18DDA533" w14:textId="77777777" w:rsidTr="004453BF">
        <w:trPr>
          <w:trHeight w:val="2043"/>
        </w:trPr>
        <w:tc>
          <w:tcPr>
            <w:tcW w:w="1249" w:type="dxa"/>
          </w:tcPr>
          <w:p w14:paraId="205BCAB5"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p>
          <w:p w14:paraId="7C7C43B0"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p>
          <w:p w14:paraId="463DB125"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r w:rsidRPr="005C2B5A">
              <w:rPr>
                <w:rFonts w:ascii="Calibri" w:eastAsia="Calibri" w:hAnsi="Calibri" w:cs="Times New Roman"/>
                <w:b/>
                <w:color w:val="auto"/>
                <w:lang w:val="cy-GB"/>
              </w:rPr>
              <w:t>Teaching &amp; Core Learning</w:t>
            </w:r>
          </w:p>
        </w:tc>
        <w:tc>
          <w:tcPr>
            <w:tcW w:w="4971" w:type="dxa"/>
          </w:tcPr>
          <w:p w14:paraId="47C1BC2C"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Teacher to adopt a direct teaching approach in order to guide pupils through the key components of the lesson. These key components are:</w:t>
            </w:r>
          </w:p>
          <w:p w14:paraId="6E5CB4C1" w14:textId="77777777" w:rsidR="005C2B5A" w:rsidRPr="005C2B5A" w:rsidRDefault="005C2B5A" w:rsidP="005C2B5A">
            <w:pPr>
              <w:numPr>
                <w:ilvl w:val="0"/>
                <w:numId w:val="4"/>
              </w:numPr>
              <w:spacing w:line="240" w:lineRule="auto"/>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The lesson focus</w:t>
            </w:r>
          </w:p>
          <w:p w14:paraId="758F48F8" w14:textId="77777777" w:rsidR="005C2B5A" w:rsidRPr="005C2B5A" w:rsidRDefault="005C2B5A" w:rsidP="005C2B5A">
            <w:pPr>
              <w:numPr>
                <w:ilvl w:val="0"/>
                <w:numId w:val="4"/>
              </w:numPr>
              <w:spacing w:line="240" w:lineRule="auto"/>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Learning objectives</w:t>
            </w:r>
          </w:p>
          <w:p w14:paraId="14EF51D9" w14:textId="77777777" w:rsidR="005C2B5A" w:rsidRPr="005C2B5A" w:rsidRDefault="005C2B5A" w:rsidP="005C2B5A">
            <w:pPr>
              <w:numPr>
                <w:ilvl w:val="0"/>
                <w:numId w:val="4"/>
              </w:numPr>
              <w:spacing w:line="240" w:lineRule="auto"/>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Success criteria</w:t>
            </w:r>
          </w:p>
          <w:p w14:paraId="3C23C022" w14:textId="77777777" w:rsidR="005C2B5A" w:rsidRPr="005C2B5A" w:rsidRDefault="005C2B5A" w:rsidP="005C2B5A">
            <w:pPr>
              <w:numPr>
                <w:ilvl w:val="0"/>
                <w:numId w:val="4"/>
              </w:numPr>
              <w:spacing w:line="240" w:lineRule="auto"/>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lastRenderedPageBreak/>
              <w:t>Assessment of pupils’ learning</w:t>
            </w:r>
          </w:p>
          <w:p w14:paraId="428EAB13" w14:textId="77777777" w:rsidR="005C2B5A" w:rsidRPr="005C2B5A" w:rsidRDefault="005C2B5A" w:rsidP="005C2B5A">
            <w:pPr>
              <w:spacing w:line="240" w:lineRule="auto"/>
              <w:ind w:left="0" w:firstLine="0"/>
              <w:rPr>
                <w:rFonts w:ascii="Calibri" w:eastAsia="Calibri" w:hAnsi="Calibri" w:cs="Times New Roman"/>
                <w:color w:val="auto"/>
                <w:sz w:val="28"/>
                <w:szCs w:val="28"/>
              </w:rPr>
            </w:pPr>
          </w:p>
          <w:p w14:paraId="7645BFC1"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rPr>
              <w:t xml:space="preserve">Teacher to explain the main activity - to learn about the chocolate factory. The children must all pretend to be a character of their choice and write a letter to Willy Wonka saying what their favourite bit of the factory was and least favourite bit of it was. They must then write about what their character has done since visiting the factory and how it changed their life and why. </w:t>
            </w:r>
          </w:p>
          <w:p w14:paraId="6CDA56BB"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0F3E3B73"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tc>
        <w:tc>
          <w:tcPr>
            <w:tcW w:w="4971" w:type="dxa"/>
          </w:tcPr>
          <w:p w14:paraId="617B5376"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lastRenderedPageBreak/>
              <w:t xml:space="preserve">Pupils must pick a character of from the book. They must write a letter to Mr Willy Wonka pretending to be the character and saying what they enjoyed/ least enjoyed and what </w:t>
            </w:r>
            <w:r w:rsidRPr="005C2B5A">
              <w:rPr>
                <w:rFonts w:ascii="Calibri" w:eastAsia="Calibri" w:hAnsi="Calibri" w:cs="Times New Roman"/>
                <w:color w:val="auto"/>
                <w:sz w:val="28"/>
                <w:szCs w:val="28"/>
                <w:lang w:val="cy-GB"/>
              </w:rPr>
              <w:lastRenderedPageBreak/>
              <w:t>they have done since leaving the factory.</w:t>
            </w:r>
          </w:p>
          <w:p w14:paraId="533DC7E8" w14:textId="77777777" w:rsidR="005C2B5A" w:rsidRPr="005C2B5A" w:rsidRDefault="005C2B5A" w:rsidP="005C2B5A">
            <w:pPr>
              <w:spacing w:line="240" w:lineRule="auto"/>
              <w:ind w:left="0" w:firstLine="0"/>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 Pupils must write in the characters stlye and try their best to keep in character.</w:t>
            </w:r>
          </w:p>
          <w:p w14:paraId="042AFAA8"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rPr>
              <w:t>They must include a range of vocabulary and must adapt their writing to suit their character also making sure all familiar spelling is spelt correctly</w:t>
            </w:r>
          </w:p>
          <w:p w14:paraId="7FDEBDAB"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tc>
        <w:tc>
          <w:tcPr>
            <w:tcW w:w="2903" w:type="dxa"/>
          </w:tcPr>
          <w:p w14:paraId="1F1F43A2"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lastRenderedPageBreak/>
              <w:t>A list of vocab the children may use.</w:t>
            </w:r>
          </w:p>
          <w:p w14:paraId="0D7250BB"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Help sheet with spellings.</w:t>
            </w:r>
          </w:p>
          <w:p w14:paraId="758FD638"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2A1A1CB4"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H&amp;S</w:t>
            </w:r>
          </w:p>
          <w:p w14:paraId="46CBF0B2"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 xml:space="preserve">Make sure all bags are under the table and </w:t>
            </w:r>
            <w:r w:rsidRPr="005C2B5A">
              <w:rPr>
                <w:rFonts w:ascii="Calibri" w:eastAsia="Calibri" w:hAnsi="Calibri" w:cs="Times New Roman"/>
                <w:color w:val="auto"/>
                <w:sz w:val="28"/>
                <w:szCs w:val="28"/>
                <w:lang w:val="cy-GB"/>
              </w:rPr>
              <w:lastRenderedPageBreak/>
              <w:t>all computer wires arent trip hazards.</w:t>
            </w:r>
          </w:p>
        </w:tc>
      </w:tr>
      <w:tr w:rsidR="005C2B5A" w:rsidRPr="005C2B5A" w14:paraId="09A0EDB9" w14:textId="77777777" w:rsidTr="004453BF">
        <w:trPr>
          <w:trHeight w:val="2051"/>
        </w:trPr>
        <w:tc>
          <w:tcPr>
            <w:tcW w:w="1249" w:type="dxa"/>
          </w:tcPr>
          <w:p w14:paraId="0A17426A"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p>
          <w:p w14:paraId="395B886B"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p>
          <w:p w14:paraId="078D3549" w14:textId="77777777" w:rsidR="005C2B5A" w:rsidRPr="005C2B5A" w:rsidRDefault="005C2B5A" w:rsidP="005C2B5A">
            <w:pPr>
              <w:spacing w:line="240" w:lineRule="auto"/>
              <w:ind w:left="0" w:firstLine="0"/>
              <w:jc w:val="center"/>
              <w:rPr>
                <w:rFonts w:ascii="Calibri" w:eastAsia="Calibri" w:hAnsi="Calibri" w:cs="Times New Roman"/>
                <w:b/>
                <w:color w:val="auto"/>
                <w:lang w:val="cy-GB"/>
              </w:rPr>
            </w:pPr>
            <w:r w:rsidRPr="005C2B5A">
              <w:rPr>
                <w:rFonts w:ascii="Calibri" w:eastAsia="Calibri" w:hAnsi="Calibri" w:cs="Times New Roman"/>
                <w:b/>
                <w:color w:val="auto"/>
                <w:lang w:val="cy-GB"/>
              </w:rPr>
              <w:t>Plenary</w:t>
            </w:r>
          </w:p>
        </w:tc>
        <w:tc>
          <w:tcPr>
            <w:tcW w:w="4971" w:type="dxa"/>
          </w:tcPr>
          <w:p w14:paraId="4F41DEC7"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2D0C470B"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rPr>
            </w:pPr>
            <w:r w:rsidRPr="005C2B5A">
              <w:rPr>
                <w:rFonts w:ascii="Calibri" w:eastAsia="Calibri" w:hAnsi="Calibri" w:cs="Times New Roman"/>
                <w:color w:val="auto"/>
                <w:sz w:val="28"/>
                <w:szCs w:val="28"/>
              </w:rPr>
              <w:t>The plenary will be to have a photo of the chocolate factory on the main whiteboard.</w:t>
            </w:r>
          </w:p>
          <w:p w14:paraId="4B0E472A"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rPr>
            </w:pPr>
          </w:p>
          <w:p w14:paraId="7DCCEBBF"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rPr>
            </w:pPr>
            <w:r w:rsidRPr="005C2B5A">
              <w:rPr>
                <w:rFonts w:ascii="Calibri" w:eastAsia="Calibri" w:hAnsi="Calibri" w:cs="Times New Roman"/>
                <w:color w:val="auto"/>
                <w:sz w:val="28"/>
                <w:szCs w:val="28"/>
              </w:rPr>
              <w:t>Teacher to explain the plenary to the pupils and hand out the cards.</w:t>
            </w:r>
          </w:p>
          <w:p w14:paraId="397D0841"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0CB287D9"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tc>
        <w:tc>
          <w:tcPr>
            <w:tcW w:w="4971" w:type="dxa"/>
          </w:tcPr>
          <w:p w14:paraId="38124854"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306D96B5"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rPr>
            </w:pPr>
            <w:r w:rsidRPr="005C2B5A">
              <w:rPr>
                <w:rFonts w:ascii="Calibri" w:eastAsia="Calibri" w:hAnsi="Calibri" w:cs="Times New Roman"/>
                <w:color w:val="auto"/>
                <w:sz w:val="28"/>
                <w:szCs w:val="28"/>
              </w:rPr>
              <w:t xml:space="preserve">Each child will have a piece of card with either a part of the factory or a simile describing it. All the children with the similes must stand at the front of the class and all children with the parts of the factory stay in their seats. The children at the front must read out their card </w:t>
            </w:r>
            <w:proofErr w:type="spellStart"/>
            <w:r w:rsidRPr="005C2B5A">
              <w:rPr>
                <w:rFonts w:ascii="Calibri" w:eastAsia="Calibri" w:hAnsi="Calibri" w:cs="Times New Roman"/>
                <w:color w:val="auto"/>
                <w:sz w:val="28"/>
                <w:szCs w:val="28"/>
              </w:rPr>
              <w:t>e.g</w:t>
            </w:r>
            <w:proofErr w:type="spellEnd"/>
            <w:r w:rsidRPr="005C2B5A">
              <w:rPr>
                <w:rFonts w:ascii="Calibri" w:eastAsia="Calibri" w:hAnsi="Calibri" w:cs="Times New Roman"/>
                <w:color w:val="auto"/>
                <w:sz w:val="28"/>
                <w:szCs w:val="28"/>
              </w:rPr>
              <w:t xml:space="preserve"> “As tall as a skyscraper” and the children in their seats can put their hands up if they think their part of the factory </w:t>
            </w:r>
            <w:r w:rsidRPr="005C2B5A">
              <w:rPr>
                <w:rFonts w:ascii="Calibri" w:eastAsia="Calibri" w:hAnsi="Calibri" w:cs="Times New Roman"/>
                <w:color w:val="auto"/>
                <w:sz w:val="28"/>
                <w:szCs w:val="28"/>
              </w:rPr>
              <w:lastRenderedPageBreak/>
              <w:t xml:space="preserve">matches the simile e.g. “the chimneys”. Each child will have a go. </w:t>
            </w:r>
          </w:p>
          <w:p w14:paraId="773B6F93"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highlight w:val="cyan"/>
              </w:rPr>
              <w:t>Random partners – random learner to answer</w:t>
            </w:r>
          </w:p>
          <w:p w14:paraId="3E3441BB"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75CA68FD"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712AABBE"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0D0B7F5A"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0D2165C2"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tc>
        <w:tc>
          <w:tcPr>
            <w:tcW w:w="2903" w:type="dxa"/>
          </w:tcPr>
          <w:p w14:paraId="55497095"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lastRenderedPageBreak/>
              <w:t xml:space="preserve">Cards </w:t>
            </w:r>
          </w:p>
          <w:p w14:paraId="7D70EB4D"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Photo on Whiteboard</w:t>
            </w:r>
          </w:p>
          <w:p w14:paraId="6FFFEDBE"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p>
          <w:p w14:paraId="48508D21"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H&amp;S</w:t>
            </w:r>
          </w:p>
          <w:p w14:paraId="5543159C" w14:textId="77777777" w:rsidR="005C2B5A" w:rsidRPr="005C2B5A" w:rsidRDefault="005C2B5A" w:rsidP="005C2B5A">
            <w:pPr>
              <w:spacing w:line="240" w:lineRule="auto"/>
              <w:ind w:left="0" w:firstLine="0"/>
              <w:jc w:val="center"/>
              <w:rPr>
                <w:rFonts w:ascii="Calibri" w:eastAsia="Calibri" w:hAnsi="Calibri" w:cs="Times New Roman"/>
                <w:color w:val="auto"/>
                <w:sz w:val="28"/>
                <w:szCs w:val="28"/>
                <w:lang w:val="cy-GB"/>
              </w:rPr>
            </w:pPr>
            <w:r w:rsidRPr="005C2B5A">
              <w:rPr>
                <w:rFonts w:ascii="Calibri" w:eastAsia="Calibri" w:hAnsi="Calibri" w:cs="Times New Roman"/>
                <w:color w:val="auto"/>
                <w:sz w:val="28"/>
                <w:szCs w:val="28"/>
                <w:lang w:val="cy-GB"/>
              </w:rPr>
              <w:t>Make sure all bags are under the table and all computer wires arent trip hazards.</w:t>
            </w:r>
          </w:p>
        </w:tc>
      </w:tr>
    </w:tbl>
    <w:p w14:paraId="01A2BB63"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5AFB84CE"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7E22B1C1"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140A3340"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665CD4B9"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12599912"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1252158B"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72112C57" w14:textId="77777777" w:rsidR="00AA75BE" w:rsidRPr="00AA75BE" w:rsidRDefault="00AA75BE" w:rsidP="00AA75BE">
      <w:pPr>
        <w:spacing w:line="240" w:lineRule="auto"/>
        <w:ind w:left="0" w:firstLine="0"/>
        <w:rPr>
          <w:rFonts w:ascii="Calibri" w:eastAsia="Calibri" w:hAnsi="Calibri" w:cs="Times New Roman"/>
          <w:color w:val="auto"/>
          <w:sz w:val="28"/>
          <w:szCs w:val="28"/>
          <w:lang w:eastAsia="en-US"/>
        </w:rPr>
      </w:pPr>
    </w:p>
    <w:p w14:paraId="3D21F0E6" w14:textId="77CF179D" w:rsidR="00AA75BE" w:rsidRPr="00AA75BE" w:rsidRDefault="00AA75BE" w:rsidP="00AA75BE">
      <w:pPr>
        <w:spacing w:line="240" w:lineRule="auto"/>
        <w:ind w:left="0" w:firstLine="0"/>
        <w:rPr>
          <w:rFonts w:ascii="Calibri" w:eastAsia="Calibri" w:hAnsi="Calibri" w:cs="Times New Roman"/>
          <w:color w:val="auto"/>
          <w:sz w:val="28"/>
          <w:szCs w:val="28"/>
          <w:lang w:val="cy-GB" w:eastAsia="en-US"/>
        </w:rPr>
        <w:sectPr w:rsidR="00AA75BE" w:rsidRPr="00AA75BE" w:rsidSect="00A2322E">
          <w:headerReference w:type="default" r:id="rId26"/>
          <w:type w:val="continuous"/>
          <w:pgSz w:w="11900" w:h="16840"/>
          <w:pgMar w:top="1440" w:right="1440" w:bottom="795" w:left="1440" w:header="720" w:footer="720" w:gutter="0"/>
          <w:cols w:space="720"/>
          <w:docGrid w:linePitch="360"/>
        </w:sectPr>
      </w:pPr>
    </w:p>
    <w:p w14:paraId="0613E468" w14:textId="53AAEA4D" w:rsidR="005224C4" w:rsidRDefault="005224C4" w:rsidP="000E026E">
      <w:pPr>
        <w:spacing w:line="259" w:lineRule="auto"/>
        <w:ind w:left="0" w:right="268" w:firstLine="0"/>
        <w:rPr>
          <w:rFonts w:ascii="Times New Roman" w:hAnsi="Times New Roman" w:cs="Times New Roman"/>
          <w:b/>
          <w:bCs/>
          <w:u w:val="single"/>
        </w:rPr>
      </w:pPr>
    </w:p>
    <w:p w14:paraId="3A7160B3" w14:textId="77777777" w:rsidR="00F337AF" w:rsidRPr="00F337AF" w:rsidRDefault="00F337AF" w:rsidP="000E026E">
      <w:pPr>
        <w:spacing w:line="259" w:lineRule="auto"/>
        <w:ind w:left="0" w:right="268" w:firstLine="0"/>
        <w:rPr>
          <w:rFonts w:ascii="Times New Roman" w:hAnsi="Times New Roman" w:cs="Times New Roman"/>
          <w:b/>
          <w:bCs/>
          <w:u w:val="single"/>
        </w:rPr>
      </w:pPr>
    </w:p>
    <w:sectPr w:rsidR="00F337AF" w:rsidRPr="00F337AF" w:rsidSect="000E026E">
      <w:footerReference w:type="even" r:id="rId27"/>
      <w:footerReference w:type="default" r:id="rId28"/>
      <w:footerReference w:type="first" r:id="rId29"/>
      <w:pgSz w:w="11894" w:h="16834"/>
      <w:pgMar w:top="694" w:right="723" w:bottom="860" w:left="720" w:header="720" w:footer="4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1B1F8" w14:textId="77777777" w:rsidR="009C1256" w:rsidRDefault="009C1256">
      <w:pPr>
        <w:spacing w:line="240" w:lineRule="auto"/>
      </w:pPr>
      <w:r>
        <w:separator/>
      </w:r>
    </w:p>
  </w:endnote>
  <w:endnote w:type="continuationSeparator" w:id="0">
    <w:p w14:paraId="59BAF4D3" w14:textId="77777777" w:rsidR="009C1256" w:rsidRDefault="009C12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91B6C" w14:textId="77777777" w:rsidR="00A2322E" w:rsidRDefault="00A2322E">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217B" w14:textId="77777777" w:rsidR="00A2322E" w:rsidRDefault="00A2322E">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B6B83" w14:textId="77777777" w:rsidR="00A2322E" w:rsidRDefault="00A2322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AFAB0" w14:textId="77777777" w:rsidR="009C1256" w:rsidRDefault="009C1256">
      <w:pPr>
        <w:spacing w:line="240" w:lineRule="auto"/>
      </w:pPr>
      <w:r>
        <w:separator/>
      </w:r>
    </w:p>
  </w:footnote>
  <w:footnote w:type="continuationSeparator" w:id="0">
    <w:p w14:paraId="53136E08" w14:textId="77777777" w:rsidR="009C1256" w:rsidRDefault="009C12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7B86C" w14:textId="77777777" w:rsidR="00A2322E" w:rsidRDefault="00A232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C43D5" w14:textId="77777777" w:rsidR="005C2B5A" w:rsidRDefault="005C2B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37FBE" w14:textId="77777777" w:rsidR="00A2322E" w:rsidRDefault="00A232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95B11"/>
    <w:multiLevelType w:val="hybridMultilevel"/>
    <w:tmpl w:val="E4E85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54492"/>
    <w:multiLevelType w:val="hybridMultilevel"/>
    <w:tmpl w:val="CFE050CE"/>
    <w:lvl w:ilvl="0" w:tplc="70F25C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A2679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1E33B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6F00E9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FAE9D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8DA02B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3083CC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92A3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B6C5C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E873265"/>
    <w:multiLevelType w:val="hybridMultilevel"/>
    <w:tmpl w:val="24F427C8"/>
    <w:lvl w:ilvl="0" w:tplc="A5C86B8A">
      <w:start w:val="1"/>
      <w:numFmt w:val="bullet"/>
      <w:lvlText w:val="•"/>
      <w:lvlJc w:val="left"/>
      <w:pPr>
        <w:ind w:left="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68E1FE">
      <w:start w:val="1"/>
      <w:numFmt w:val="bullet"/>
      <w:lvlText w:val="o"/>
      <w:lvlJc w:val="left"/>
      <w:pPr>
        <w:ind w:left="14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1B2E25A">
      <w:start w:val="1"/>
      <w:numFmt w:val="bullet"/>
      <w:lvlText w:val="▪"/>
      <w:lvlJc w:val="left"/>
      <w:pPr>
        <w:ind w:left="21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C66DB4">
      <w:start w:val="1"/>
      <w:numFmt w:val="bullet"/>
      <w:lvlText w:val="•"/>
      <w:lvlJc w:val="left"/>
      <w:pPr>
        <w:ind w:left="29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4255F6">
      <w:start w:val="1"/>
      <w:numFmt w:val="bullet"/>
      <w:lvlText w:val="o"/>
      <w:lvlJc w:val="left"/>
      <w:pPr>
        <w:ind w:left="36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E665CC">
      <w:start w:val="1"/>
      <w:numFmt w:val="bullet"/>
      <w:lvlText w:val="▪"/>
      <w:lvlJc w:val="left"/>
      <w:pPr>
        <w:ind w:left="43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8508372">
      <w:start w:val="1"/>
      <w:numFmt w:val="bullet"/>
      <w:lvlText w:val="•"/>
      <w:lvlJc w:val="left"/>
      <w:pPr>
        <w:ind w:left="50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982BA8">
      <w:start w:val="1"/>
      <w:numFmt w:val="bullet"/>
      <w:lvlText w:val="o"/>
      <w:lvlJc w:val="left"/>
      <w:pPr>
        <w:ind w:left="57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6B8CD2C">
      <w:start w:val="1"/>
      <w:numFmt w:val="bullet"/>
      <w:lvlText w:val="▪"/>
      <w:lvlJc w:val="left"/>
      <w:pPr>
        <w:ind w:left="65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F423868"/>
    <w:multiLevelType w:val="hybridMultilevel"/>
    <w:tmpl w:val="41AEFF62"/>
    <w:lvl w:ilvl="0" w:tplc="020A85EE">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8F26E68">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AEC049C">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54FE24FE">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9D8C80C">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26AC704">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59DA9A14">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5A806F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E9E2032">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97B"/>
    <w:rsid w:val="00001946"/>
    <w:rsid w:val="00011DED"/>
    <w:rsid w:val="00041A00"/>
    <w:rsid w:val="00046421"/>
    <w:rsid w:val="00081993"/>
    <w:rsid w:val="00086EC6"/>
    <w:rsid w:val="000A170B"/>
    <w:rsid w:val="000A1A50"/>
    <w:rsid w:val="000D6AD1"/>
    <w:rsid w:val="000E026E"/>
    <w:rsid w:val="000E5AF5"/>
    <w:rsid w:val="000F7894"/>
    <w:rsid w:val="00115E1F"/>
    <w:rsid w:val="00126EE0"/>
    <w:rsid w:val="00134D77"/>
    <w:rsid w:val="00154052"/>
    <w:rsid w:val="00156F85"/>
    <w:rsid w:val="001656F5"/>
    <w:rsid w:val="00166F14"/>
    <w:rsid w:val="00180EE0"/>
    <w:rsid w:val="001832E7"/>
    <w:rsid w:val="001B2CBF"/>
    <w:rsid w:val="001E344A"/>
    <w:rsid w:val="001F161E"/>
    <w:rsid w:val="001F1866"/>
    <w:rsid w:val="001F2B27"/>
    <w:rsid w:val="00247EB6"/>
    <w:rsid w:val="00257B5C"/>
    <w:rsid w:val="00261C10"/>
    <w:rsid w:val="0027128B"/>
    <w:rsid w:val="0028287C"/>
    <w:rsid w:val="00285171"/>
    <w:rsid w:val="002866BB"/>
    <w:rsid w:val="00286C59"/>
    <w:rsid w:val="002C5DC0"/>
    <w:rsid w:val="002D4DA0"/>
    <w:rsid w:val="002E215A"/>
    <w:rsid w:val="002F47F4"/>
    <w:rsid w:val="002F52F3"/>
    <w:rsid w:val="002F5616"/>
    <w:rsid w:val="002F647A"/>
    <w:rsid w:val="00306E1E"/>
    <w:rsid w:val="00307AA4"/>
    <w:rsid w:val="003116AE"/>
    <w:rsid w:val="00320B4C"/>
    <w:rsid w:val="00323F5E"/>
    <w:rsid w:val="003410D0"/>
    <w:rsid w:val="00376FE8"/>
    <w:rsid w:val="00377A4D"/>
    <w:rsid w:val="00393D06"/>
    <w:rsid w:val="003A54F6"/>
    <w:rsid w:val="003A70E6"/>
    <w:rsid w:val="003B06DF"/>
    <w:rsid w:val="003C34C0"/>
    <w:rsid w:val="003C677F"/>
    <w:rsid w:val="003F1781"/>
    <w:rsid w:val="003F23A2"/>
    <w:rsid w:val="004132D0"/>
    <w:rsid w:val="004411D1"/>
    <w:rsid w:val="004479BF"/>
    <w:rsid w:val="00474568"/>
    <w:rsid w:val="00480909"/>
    <w:rsid w:val="004B68AE"/>
    <w:rsid w:val="004C075D"/>
    <w:rsid w:val="004C3C38"/>
    <w:rsid w:val="004E4E8A"/>
    <w:rsid w:val="00507FA6"/>
    <w:rsid w:val="005224C4"/>
    <w:rsid w:val="005442EE"/>
    <w:rsid w:val="005455D5"/>
    <w:rsid w:val="005603C3"/>
    <w:rsid w:val="00594C63"/>
    <w:rsid w:val="00595C4A"/>
    <w:rsid w:val="005A6ADA"/>
    <w:rsid w:val="005C2B5A"/>
    <w:rsid w:val="005C632C"/>
    <w:rsid w:val="005D3929"/>
    <w:rsid w:val="005E1561"/>
    <w:rsid w:val="005E5008"/>
    <w:rsid w:val="005E7C72"/>
    <w:rsid w:val="005F0A66"/>
    <w:rsid w:val="00606A01"/>
    <w:rsid w:val="00606AC3"/>
    <w:rsid w:val="0061007D"/>
    <w:rsid w:val="006112DE"/>
    <w:rsid w:val="00613DF6"/>
    <w:rsid w:val="00634688"/>
    <w:rsid w:val="00641105"/>
    <w:rsid w:val="006418A3"/>
    <w:rsid w:val="00662101"/>
    <w:rsid w:val="00663437"/>
    <w:rsid w:val="00670B84"/>
    <w:rsid w:val="00671FC4"/>
    <w:rsid w:val="00686226"/>
    <w:rsid w:val="006A59D7"/>
    <w:rsid w:val="006E0A17"/>
    <w:rsid w:val="00701206"/>
    <w:rsid w:val="007260B1"/>
    <w:rsid w:val="00745E17"/>
    <w:rsid w:val="0074629E"/>
    <w:rsid w:val="00750508"/>
    <w:rsid w:val="0076272D"/>
    <w:rsid w:val="007644C9"/>
    <w:rsid w:val="00771ADF"/>
    <w:rsid w:val="0077459A"/>
    <w:rsid w:val="00794962"/>
    <w:rsid w:val="008151D7"/>
    <w:rsid w:val="00840F54"/>
    <w:rsid w:val="0088588F"/>
    <w:rsid w:val="008951DE"/>
    <w:rsid w:val="008B29B0"/>
    <w:rsid w:val="008C33B6"/>
    <w:rsid w:val="008D49C2"/>
    <w:rsid w:val="00902603"/>
    <w:rsid w:val="00905BCB"/>
    <w:rsid w:val="00905C47"/>
    <w:rsid w:val="0092289A"/>
    <w:rsid w:val="009259D3"/>
    <w:rsid w:val="00933B39"/>
    <w:rsid w:val="00944565"/>
    <w:rsid w:val="00950D87"/>
    <w:rsid w:val="0097252E"/>
    <w:rsid w:val="0098528B"/>
    <w:rsid w:val="00986142"/>
    <w:rsid w:val="00986465"/>
    <w:rsid w:val="009A6731"/>
    <w:rsid w:val="009C1256"/>
    <w:rsid w:val="009C3F05"/>
    <w:rsid w:val="00A05062"/>
    <w:rsid w:val="00A17902"/>
    <w:rsid w:val="00A2322E"/>
    <w:rsid w:val="00A23497"/>
    <w:rsid w:val="00A47F77"/>
    <w:rsid w:val="00AA75BE"/>
    <w:rsid w:val="00AC599C"/>
    <w:rsid w:val="00AD4D00"/>
    <w:rsid w:val="00AE1F9B"/>
    <w:rsid w:val="00AF58BB"/>
    <w:rsid w:val="00B00639"/>
    <w:rsid w:val="00B0210D"/>
    <w:rsid w:val="00B07598"/>
    <w:rsid w:val="00B22413"/>
    <w:rsid w:val="00B40CF0"/>
    <w:rsid w:val="00B7773C"/>
    <w:rsid w:val="00BC5E36"/>
    <w:rsid w:val="00BD7553"/>
    <w:rsid w:val="00BF743A"/>
    <w:rsid w:val="00BF77A8"/>
    <w:rsid w:val="00C23B15"/>
    <w:rsid w:val="00C36802"/>
    <w:rsid w:val="00C37BEF"/>
    <w:rsid w:val="00C86AF0"/>
    <w:rsid w:val="00CA1AF0"/>
    <w:rsid w:val="00CB3A13"/>
    <w:rsid w:val="00CB45DC"/>
    <w:rsid w:val="00CC52F5"/>
    <w:rsid w:val="00D21CA5"/>
    <w:rsid w:val="00D3694D"/>
    <w:rsid w:val="00D62BEC"/>
    <w:rsid w:val="00D95022"/>
    <w:rsid w:val="00DD457D"/>
    <w:rsid w:val="00E040BE"/>
    <w:rsid w:val="00E44FFF"/>
    <w:rsid w:val="00E452BE"/>
    <w:rsid w:val="00E554D6"/>
    <w:rsid w:val="00EA297E"/>
    <w:rsid w:val="00EB08D5"/>
    <w:rsid w:val="00EE7F3D"/>
    <w:rsid w:val="00F12F4D"/>
    <w:rsid w:val="00F13D2A"/>
    <w:rsid w:val="00F2297B"/>
    <w:rsid w:val="00F337AF"/>
    <w:rsid w:val="00F37FC9"/>
    <w:rsid w:val="00F43DDF"/>
    <w:rsid w:val="00F542C1"/>
    <w:rsid w:val="00F941C4"/>
    <w:rsid w:val="00FA2A28"/>
    <w:rsid w:val="00FB6020"/>
    <w:rsid w:val="00FD0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D36E"/>
  <w15:docId w15:val="{977ED53D-29CE-4AA6-85A0-8B90CE8D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0" w:line="249" w:lineRule="auto"/>
      <w:ind w:left="730" w:hanging="10"/>
    </w:pPr>
    <w:rPr>
      <w:rFonts w:ascii="Arial" w:eastAsia="Arial" w:hAnsi="Arial" w:cs="Arial"/>
      <w:color w:val="000000"/>
      <w:sz w:val="24"/>
    </w:rPr>
  </w:style>
  <w:style w:type="paragraph" w:styleId="Heading1">
    <w:name w:val="heading 1"/>
    <w:next w:val="Normal"/>
    <w:link w:val="Heading1Char"/>
    <w:uiPriority w:val="9"/>
    <w:qFormat/>
    <w:pPr>
      <w:keepNext/>
      <w:keepLines/>
      <w:numPr>
        <w:numId w:val="3"/>
      </w:numPr>
      <w:spacing w:after="5" w:line="250" w:lineRule="auto"/>
      <w:ind w:left="10" w:hanging="10"/>
      <w:outlineLvl w:val="0"/>
    </w:pPr>
    <w:rPr>
      <w:rFonts w:ascii="Arial" w:eastAsia="Arial" w:hAnsi="Arial" w:cs="Arial"/>
      <w:b/>
      <w:color w:val="000000"/>
      <w:sz w:val="24"/>
    </w:rPr>
  </w:style>
  <w:style w:type="paragraph" w:styleId="Heading2">
    <w:name w:val="heading 2"/>
    <w:basedOn w:val="Normal"/>
    <w:next w:val="Normal"/>
    <w:link w:val="Heading2Char"/>
    <w:uiPriority w:val="9"/>
    <w:semiHidden/>
    <w:unhideWhenUsed/>
    <w:qFormat/>
    <w:rsid w:val="00115E1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E5AF5"/>
    <w:rPr>
      <w:color w:val="0563C1" w:themeColor="hyperlink"/>
      <w:u w:val="single"/>
    </w:rPr>
  </w:style>
  <w:style w:type="character" w:styleId="UnresolvedMention">
    <w:name w:val="Unresolved Mention"/>
    <w:basedOn w:val="DefaultParagraphFont"/>
    <w:uiPriority w:val="99"/>
    <w:semiHidden/>
    <w:unhideWhenUsed/>
    <w:rsid w:val="000E5AF5"/>
    <w:rPr>
      <w:color w:val="605E5C"/>
      <w:shd w:val="clear" w:color="auto" w:fill="E1DFDD"/>
    </w:rPr>
  </w:style>
  <w:style w:type="character" w:styleId="FollowedHyperlink">
    <w:name w:val="FollowedHyperlink"/>
    <w:basedOn w:val="DefaultParagraphFont"/>
    <w:uiPriority w:val="99"/>
    <w:semiHidden/>
    <w:unhideWhenUsed/>
    <w:rsid w:val="00307AA4"/>
    <w:rPr>
      <w:color w:val="954F72" w:themeColor="followedHyperlink"/>
      <w:u w:val="single"/>
    </w:rPr>
  </w:style>
  <w:style w:type="character" w:customStyle="1" w:styleId="Heading2Char">
    <w:name w:val="Heading 2 Char"/>
    <w:basedOn w:val="DefaultParagraphFont"/>
    <w:link w:val="Heading2"/>
    <w:uiPriority w:val="9"/>
    <w:semiHidden/>
    <w:rsid w:val="00115E1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semiHidden/>
    <w:unhideWhenUsed/>
    <w:rsid w:val="00AA75B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A75BE"/>
    <w:rPr>
      <w:rFonts w:ascii="Arial" w:eastAsia="Arial" w:hAnsi="Arial" w:cs="Arial"/>
      <w:color w:val="000000"/>
      <w:sz w:val="24"/>
    </w:rPr>
  </w:style>
  <w:style w:type="table" w:customStyle="1" w:styleId="TableGrid1">
    <w:name w:val="Table Grid1"/>
    <w:basedOn w:val="TableNormal"/>
    <w:next w:val="TableGrid0"/>
    <w:uiPriority w:val="39"/>
    <w:rsid w:val="00AA75BE"/>
    <w:pPr>
      <w:spacing w:after="0" w:line="240" w:lineRule="auto"/>
    </w:pPr>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AA7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AA75BE"/>
    <w:pPr>
      <w:spacing w:after="0" w:line="240" w:lineRule="auto"/>
    </w:pPr>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0"/>
    <w:uiPriority w:val="39"/>
    <w:rsid w:val="00A2322E"/>
    <w:pPr>
      <w:spacing w:after="0" w:line="240" w:lineRule="auto"/>
    </w:pPr>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0"/>
    <w:uiPriority w:val="39"/>
    <w:rsid w:val="00A2322E"/>
    <w:pPr>
      <w:spacing w:after="0" w:line="240" w:lineRule="auto"/>
    </w:pPr>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0"/>
    <w:uiPriority w:val="39"/>
    <w:rsid w:val="005C2B5A"/>
    <w:pPr>
      <w:spacing w:after="0" w:line="240" w:lineRule="auto"/>
    </w:pPr>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0"/>
    <w:uiPriority w:val="39"/>
    <w:rsid w:val="005C2B5A"/>
    <w:pPr>
      <w:spacing w:after="0" w:line="240" w:lineRule="auto"/>
    </w:pPr>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034893">
      <w:bodyDiv w:val="1"/>
      <w:marLeft w:val="0"/>
      <w:marRight w:val="0"/>
      <w:marTop w:val="0"/>
      <w:marBottom w:val="0"/>
      <w:divBdr>
        <w:top w:val="none" w:sz="0" w:space="0" w:color="auto"/>
        <w:left w:val="none" w:sz="0" w:space="0" w:color="auto"/>
        <w:bottom w:val="none" w:sz="0" w:space="0" w:color="auto"/>
        <w:right w:val="none" w:sz="0" w:space="0" w:color="auto"/>
      </w:divBdr>
    </w:div>
    <w:div w:id="1892420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the%20assessment%20for%20learning%20strategy.pdf" TargetMode="External"/><Relationship Id="rId13" Type="http://schemas.openxmlformats.org/officeDocument/2006/relationships/hyperlink" Target="https://www.teachhub.com/teaching-strategies-balance-between-challenge-and-frustration" TargetMode="External"/><Relationship Id="rId18" Type="http://schemas.openxmlformats.org/officeDocument/2006/relationships/hyperlink" Target="http://www.assessmentfoundation.org/blog/the-donaldson-report-a-successful-future-for-assessment-part-2-of-3.html"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i0.wp.com/educationblog.oup.com/wp-content/uploads/2018/10/12-Pedagogical-Principles.jpg"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hyperlink" Target="https://s3-eu-west-1.amazonaws.com/hwb-live-storage/11/c5/76/43/6f3740cb838bd01ee162502e/progression-step-2.pdf"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dera.ioe.ac.uk/7800/1/AssessmentforLearning.pdf" TargetMode="External"/><Relationship Id="rId20" Type="http://schemas.openxmlformats.org/officeDocument/2006/relationships/hyperlink" Target="https://learningspy.co.uk/category/assessment/"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sessmentfoundation.org/blog/the-donaldson-report-a-successful-future-for-assessment-part-2-of-3.htm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eachingenglish.org.uk/article/assessment-learning" TargetMode="External"/><Relationship Id="rId23" Type="http://schemas.openxmlformats.org/officeDocument/2006/relationships/hyperlink" Target="https://www.bbc.com/bitesize/clips/z7qmpv4" TargetMode="External"/><Relationship Id="rId28" Type="http://schemas.openxmlformats.org/officeDocument/2006/relationships/footer" Target="footer2.xml"/><Relationship Id="rId10" Type="http://schemas.openxmlformats.org/officeDocument/2006/relationships/hyperlink" Target="https://www.youtube.com/watch?v=J25d9aC1GZA" TargetMode="External"/><Relationship Id="rId19" Type="http://schemas.openxmlformats.org/officeDocument/2006/relationships/hyperlink" Target="file:///C:\Users\User\Downloads\what%20makes%20great%20assessment%20transcrip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eacherhead.com/2019/01/10/revisiting-dylan-wiliams-five-brilliant-formative-assessment-strategies/" TargetMode="External"/><Relationship Id="rId14" Type="http://schemas.openxmlformats.org/officeDocument/2006/relationships/hyperlink" Target="http://www.curee.co.uk/files/publication/%5bsite-timestamp%5d/Whatisindependentlearningandwhatarethebenefits.pdf" TargetMode="External"/><Relationship Id="rId22" Type="http://schemas.openxmlformats.org/officeDocument/2006/relationships/hyperlink" Target="https://hwb.gov.wales/draft-curriculum-for-wales-2022/?_ga=2.80103703.1262733124.1571828629-393139667.1516705836"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6272</Words>
  <Characters>35754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41943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Amber Phillips</cp:lastModifiedBy>
  <cp:revision>2</cp:revision>
  <dcterms:created xsi:type="dcterms:W3CDTF">2019-10-25T11:47:00Z</dcterms:created>
  <dcterms:modified xsi:type="dcterms:W3CDTF">2019-10-25T11:47:00Z</dcterms:modified>
</cp:coreProperties>
</file>