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217FFB" w14:textId="46FFBC4C" w:rsidR="0071535B" w:rsidRPr="0071535B" w:rsidRDefault="0071535B" w:rsidP="00255581">
      <w:pPr>
        <w:spacing w:line="360" w:lineRule="auto"/>
        <w:jc w:val="both"/>
        <w:rPr>
          <w:rFonts w:ascii="Times" w:hAnsi="Times" w:cs="Arial"/>
          <w:b/>
          <w:bCs/>
          <w:sz w:val="28"/>
          <w:szCs w:val="28"/>
        </w:rPr>
      </w:pPr>
      <w:r w:rsidRPr="0071535B">
        <w:rPr>
          <w:rFonts w:ascii="Times" w:hAnsi="Times" w:cs="Arial"/>
          <w:b/>
          <w:bCs/>
          <w:sz w:val="28"/>
          <w:szCs w:val="28"/>
        </w:rPr>
        <w:t xml:space="preserve">What can </w:t>
      </w:r>
      <w:r w:rsidR="00994423">
        <w:rPr>
          <w:rFonts w:ascii="Times" w:hAnsi="Times" w:cs="Arial"/>
          <w:b/>
          <w:bCs/>
          <w:sz w:val="28"/>
          <w:szCs w:val="28"/>
        </w:rPr>
        <w:t xml:space="preserve">business </w:t>
      </w:r>
      <w:r w:rsidRPr="0071535B">
        <w:rPr>
          <w:rFonts w:ascii="Times" w:hAnsi="Times" w:cs="Arial"/>
          <w:b/>
          <w:bCs/>
          <w:sz w:val="28"/>
          <w:szCs w:val="28"/>
        </w:rPr>
        <w:t xml:space="preserve">do to solve the global threat facing the world today? </w:t>
      </w:r>
    </w:p>
    <w:p w14:paraId="5E2E1496" w14:textId="77777777" w:rsidR="0071535B" w:rsidRDefault="0071535B" w:rsidP="00255581">
      <w:pPr>
        <w:spacing w:line="360" w:lineRule="auto"/>
        <w:jc w:val="both"/>
        <w:rPr>
          <w:rFonts w:ascii="Times" w:hAnsi="Times" w:cs="Arial"/>
        </w:rPr>
      </w:pPr>
    </w:p>
    <w:p w14:paraId="7B2D462C" w14:textId="5DCF69FD" w:rsidR="00255581" w:rsidRDefault="0071535B" w:rsidP="00486890">
      <w:pPr>
        <w:spacing w:line="360" w:lineRule="auto"/>
        <w:jc w:val="both"/>
        <w:rPr>
          <w:rFonts w:ascii="Times" w:hAnsi="Times" w:cs="Arial"/>
        </w:rPr>
      </w:pPr>
      <w:r w:rsidRPr="0071535B">
        <w:rPr>
          <w:rFonts w:ascii="Times" w:hAnsi="Times" w:cs="Arial"/>
        </w:rPr>
        <w:t>Climate change is argued to be the “greatest environmental challenge facing the world today” (Williams and Schaefer</w:t>
      </w:r>
      <w:r w:rsidR="009C39C1">
        <w:rPr>
          <w:rFonts w:ascii="Times" w:hAnsi="Times" w:cs="Arial"/>
        </w:rPr>
        <w:t>,</w:t>
      </w:r>
      <w:r w:rsidRPr="0071535B">
        <w:rPr>
          <w:rFonts w:ascii="Times" w:hAnsi="Times" w:cs="Arial"/>
        </w:rPr>
        <w:t xml:space="preserve"> 2013).</w:t>
      </w:r>
      <w:r w:rsidR="00255581">
        <w:rPr>
          <w:rFonts w:ascii="Times" w:hAnsi="Times" w:cs="Arial"/>
        </w:rPr>
        <w:t xml:space="preserve"> </w:t>
      </w:r>
      <w:r w:rsidR="00255581" w:rsidRPr="00255581">
        <w:rPr>
          <w:rFonts w:ascii="Times" w:hAnsi="Times" w:cs="Arial"/>
        </w:rPr>
        <w:t>Whether it</w:t>
      </w:r>
      <w:r w:rsidR="00081116">
        <w:rPr>
          <w:rFonts w:ascii="Times" w:hAnsi="Times" w:cs="Arial"/>
        </w:rPr>
        <w:t xml:space="preserve"> i</w:t>
      </w:r>
      <w:r w:rsidR="00255581" w:rsidRPr="00255581">
        <w:rPr>
          <w:rFonts w:ascii="Times" w:hAnsi="Times" w:cs="Arial"/>
        </w:rPr>
        <w:t xml:space="preserve">s evidenced through </w:t>
      </w:r>
      <w:r w:rsidR="00081116">
        <w:rPr>
          <w:rFonts w:ascii="Times" w:hAnsi="Times" w:cs="Arial"/>
        </w:rPr>
        <w:t xml:space="preserve">new </w:t>
      </w:r>
      <w:r w:rsidR="00255581" w:rsidRPr="00255581">
        <w:rPr>
          <w:rFonts w:ascii="Times" w:hAnsi="Times" w:cs="Arial"/>
        </w:rPr>
        <w:t>scientific report</w:t>
      </w:r>
      <w:r w:rsidR="00255581">
        <w:rPr>
          <w:rFonts w:ascii="Times" w:hAnsi="Times" w:cs="Arial"/>
        </w:rPr>
        <w:t>s</w:t>
      </w:r>
      <w:r w:rsidR="00255581" w:rsidRPr="00255581">
        <w:rPr>
          <w:rFonts w:ascii="Times" w:hAnsi="Times" w:cs="Arial"/>
        </w:rPr>
        <w:t xml:space="preserve"> or exemplified</w:t>
      </w:r>
      <w:r w:rsidR="00255581" w:rsidRPr="0071535B">
        <w:rPr>
          <w:rFonts w:ascii="Times" w:hAnsi="Times" w:cs="Arial"/>
        </w:rPr>
        <w:t xml:space="preserve"> through catastrophic weather</w:t>
      </w:r>
      <w:r w:rsidR="00255581">
        <w:rPr>
          <w:rFonts w:ascii="Times" w:hAnsi="Times" w:cs="Arial"/>
        </w:rPr>
        <w:t xml:space="preserve"> events, every day we are reminded of the global threat our planet faces</w:t>
      </w:r>
      <w:r w:rsidR="004D76ED">
        <w:rPr>
          <w:rFonts w:ascii="Times" w:hAnsi="Times" w:cs="Arial"/>
        </w:rPr>
        <w:t>. T</w:t>
      </w:r>
      <w:r w:rsidR="00255581" w:rsidRPr="0071535B">
        <w:rPr>
          <w:rFonts w:ascii="Times" w:hAnsi="Times" w:cs="Arial"/>
        </w:rPr>
        <w:t>he scale and urgency of the climate emergency can no longer be ignored (Williams</w:t>
      </w:r>
      <w:r w:rsidR="009C39C1">
        <w:rPr>
          <w:rFonts w:ascii="Times" w:hAnsi="Times" w:cs="Arial"/>
        </w:rPr>
        <w:t>,</w:t>
      </w:r>
      <w:r w:rsidR="00CC58C3">
        <w:rPr>
          <w:rFonts w:ascii="Times" w:hAnsi="Times" w:cs="Arial"/>
        </w:rPr>
        <w:t xml:space="preserve"> </w:t>
      </w:r>
      <w:r w:rsidR="00255581" w:rsidRPr="0071535B">
        <w:rPr>
          <w:rFonts w:ascii="Times" w:hAnsi="Times" w:cs="Arial"/>
        </w:rPr>
        <w:t>2020).</w:t>
      </w:r>
    </w:p>
    <w:p w14:paraId="380D44F9" w14:textId="77777777" w:rsidR="00255581" w:rsidRDefault="00255581" w:rsidP="00486890">
      <w:pPr>
        <w:spacing w:line="360" w:lineRule="auto"/>
        <w:jc w:val="both"/>
        <w:rPr>
          <w:rFonts w:ascii="Times" w:hAnsi="Times" w:cs="Arial"/>
        </w:rPr>
      </w:pPr>
    </w:p>
    <w:p w14:paraId="1F0C2AF0" w14:textId="4A3D53CA" w:rsidR="0071535B" w:rsidRDefault="00255581" w:rsidP="00486890">
      <w:pPr>
        <w:spacing w:line="360" w:lineRule="auto"/>
        <w:jc w:val="both"/>
        <w:rPr>
          <w:rFonts w:ascii="Times" w:hAnsi="Times" w:cs="Arial"/>
        </w:rPr>
      </w:pPr>
      <w:r w:rsidRPr="0071535B">
        <w:rPr>
          <w:rFonts w:ascii="Times" w:hAnsi="Times" w:cs="Arial"/>
        </w:rPr>
        <w:t xml:space="preserve">The magnitude </w:t>
      </w:r>
      <w:r w:rsidRPr="00217127">
        <w:rPr>
          <w:rFonts w:ascii="Times" w:hAnsi="Times" w:cs="Arial"/>
        </w:rPr>
        <w:t xml:space="preserve">of the global climate change threat for future generations requires urgent action </w:t>
      </w:r>
      <w:r w:rsidRPr="00CC58C3">
        <w:rPr>
          <w:rFonts w:ascii="Times" w:hAnsi="Times" w:cs="Arial"/>
        </w:rPr>
        <w:t>(Cripps</w:t>
      </w:r>
      <w:r w:rsidR="009C39C1">
        <w:rPr>
          <w:rFonts w:ascii="Times" w:hAnsi="Times" w:cs="Arial"/>
        </w:rPr>
        <w:t>,</w:t>
      </w:r>
      <w:r w:rsidRPr="00CC58C3">
        <w:rPr>
          <w:rFonts w:ascii="Times" w:hAnsi="Times" w:cs="Arial"/>
        </w:rPr>
        <w:t xml:space="preserve"> 2011).</w:t>
      </w:r>
      <w:r w:rsidRPr="00217127">
        <w:rPr>
          <w:rFonts w:ascii="Times" w:hAnsi="Times" w:cs="Arial"/>
        </w:rPr>
        <w:t xml:space="preserve">  </w:t>
      </w:r>
      <w:r w:rsidRPr="00CC58C3">
        <w:rPr>
          <w:rFonts w:ascii="Times" w:hAnsi="Times" w:cs="Arial"/>
        </w:rPr>
        <w:t>Caney (2005</w:t>
      </w:r>
      <w:r w:rsidRPr="00217127">
        <w:rPr>
          <w:rFonts w:ascii="Times" w:hAnsi="Times" w:cs="Arial"/>
        </w:rPr>
        <w:t>) suggest</w:t>
      </w:r>
      <w:r w:rsidR="00081116">
        <w:rPr>
          <w:rFonts w:ascii="Times" w:hAnsi="Times" w:cs="Arial"/>
        </w:rPr>
        <w:t>s</w:t>
      </w:r>
      <w:r w:rsidRPr="00217127">
        <w:rPr>
          <w:rFonts w:ascii="Times" w:hAnsi="Times" w:cs="Arial"/>
        </w:rPr>
        <w:t xml:space="preserve"> corporations are the primary cause of the extensive level of greenhouse gas emissions. Given the amount of deforestation and use of fossil fuels that corporations are responsible for, it is difficult to object this point. </w:t>
      </w:r>
      <w:r w:rsidRPr="008A7919">
        <w:rPr>
          <w:rFonts w:ascii="Times" w:hAnsi="Times" w:cs="Arial"/>
        </w:rPr>
        <w:t xml:space="preserve">Fortier and </w:t>
      </w:r>
      <w:proofErr w:type="spellStart"/>
      <w:r w:rsidRPr="008A7919">
        <w:rPr>
          <w:rFonts w:ascii="Times" w:hAnsi="Times" w:cs="Arial"/>
        </w:rPr>
        <w:t>Viens</w:t>
      </w:r>
      <w:proofErr w:type="spellEnd"/>
      <w:r w:rsidRPr="008A7919">
        <w:rPr>
          <w:rFonts w:ascii="Times" w:hAnsi="Times" w:cs="Arial"/>
        </w:rPr>
        <w:t xml:space="preserve"> (2018) assert that the responsibility in achieving ‘ecological sustainability’ falls in totality to business.</w:t>
      </w:r>
      <w:r w:rsidRPr="00255581">
        <w:rPr>
          <w:rFonts w:ascii="Times" w:hAnsi="Times" w:cs="Arial"/>
        </w:rPr>
        <w:t xml:space="preserve"> While Korngold (2014) claims that corporations with their vast resources available through human and financial capital, technological advancements and market powers are in a central position to solve the global challenges we face today.</w:t>
      </w:r>
      <w:r w:rsidRPr="0071535B">
        <w:rPr>
          <w:rFonts w:ascii="Times" w:hAnsi="Times" w:cs="Arial"/>
        </w:rPr>
        <w:t xml:space="preserve"> </w:t>
      </w:r>
      <w:r w:rsidR="00994423" w:rsidRPr="00CC58C3">
        <w:rPr>
          <w:rFonts w:ascii="Times" w:hAnsi="Times" w:cs="Arial"/>
        </w:rPr>
        <w:t>Porter and Kramer</w:t>
      </w:r>
      <w:r w:rsidR="00994423">
        <w:rPr>
          <w:rFonts w:ascii="Times" w:hAnsi="Times" w:cs="Arial"/>
        </w:rPr>
        <w:t xml:space="preserve"> (2011) </w:t>
      </w:r>
      <w:r>
        <w:rPr>
          <w:rFonts w:ascii="Times" w:hAnsi="Times" w:cs="Arial"/>
        </w:rPr>
        <w:t>advocate</w:t>
      </w:r>
      <w:r w:rsidR="00994423">
        <w:rPr>
          <w:rFonts w:ascii="Times" w:hAnsi="Times" w:cs="Arial"/>
        </w:rPr>
        <w:t xml:space="preserve"> that business has increasingly been viewed as a major cause of environmental </w:t>
      </w:r>
      <w:r>
        <w:rPr>
          <w:rFonts w:ascii="Times" w:hAnsi="Times" w:cs="Arial"/>
        </w:rPr>
        <w:t>issues and</w:t>
      </w:r>
      <w:r w:rsidR="00994423">
        <w:rPr>
          <w:rFonts w:ascii="Times" w:hAnsi="Times" w:cs="Arial"/>
        </w:rPr>
        <w:t xml:space="preserve"> must now take the lead in facing the global threat facing business and society. </w:t>
      </w:r>
      <w:r w:rsidR="0071535B" w:rsidRPr="0071535B">
        <w:rPr>
          <w:rFonts w:ascii="Times" w:hAnsi="Times" w:cs="Arial"/>
        </w:rPr>
        <w:t>Which leaves us to ask</w:t>
      </w:r>
      <w:r w:rsidR="004D76ED">
        <w:rPr>
          <w:rFonts w:ascii="Times" w:hAnsi="Times" w:cs="Arial"/>
        </w:rPr>
        <w:t>,</w:t>
      </w:r>
      <w:r w:rsidR="0071535B" w:rsidRPr="0071535B">
        <w:rPr>
          <w:rFonts w:ascii="Times" w:hAnsi="Times" w:cs="Arial"/>
        </w:rPr>
        <w:t xml:space="preserve"> as </w:t>
      </w:r>
      <w:proofErr w:type="spellStart"/>
      <w:r w:rsidR="0071535B" w:rsidRPr="0071535B">
        <w:rPr>
          <w:rFonts w:ascii="Times" w:hAnsi="Times" w:cs="Arial"/>
        </w:rPr>
        <w:t>Draijer</w:t>
      </w:r>
      <w:proofErr w:type="spellEnd"/>
      <w:r w:rsidR="0071535B" w:rsidRPr="0071535B">
        <w:rPr>
          <w:rFonts w:ascii="Times" w:hAnsi="Times" w:cs="Arial"/>
        </w:rPr>
        <w:t xml:space="preserve"> </w:t>
      </w:r>
      <w:r w:rsidR="0071535B" w:rsidRPr="0071535B">
        <w:rPr>
          <w:rFonts w:ascii="Times" w:hAnsi="Times" w:cs="Arial"/>
          <w:i/>
          <w:iCs/>
        </w:rPr>
        <w:t>et al.</w:t>
      </w:r>
      <w:r w:rsidR="0071535B" w:rsidRPr="0071535B">
        <w:rPr>
          <w:rFonts w:ascii="Times" w:hAnsi="Times" w:cs="Arial"/>
        </w:rPr>
        <w:t xml:space="preserve"> (2016) ha</w:t>
      </w:r>
      <w:r w:rsidR="00081116">
        <w:rPr>
          <w:rFonts w:ascii="Times" w:hAnsi="Times" w:cs="Arial"/>
        </w:rPr>
        <w:t>ve</w:t>
      </w:r>
      <w:r w:rsidR="0071535B" w:rsidRPr="0071535B">
        <w:rPr>
          <w:rFonts w:ascii="Times" w:hAnsi="Times" w:cs="Arial"/>
        </w:rPr>
        <w:t xml:space="preserve"> done</w:t>
      </w:r>
      <w:r w:rsidR="004D76ED">
        <w:rPr>
          <w:rFonts w:ascii="Times" w:hAnsi="Times" w:cs="Arial"/>
        </w:rPr>
        <w:t>,</w:t>
      </w:r>
      <w:r w:rsidR="0071535B" w:rsidRPr="0071535B">
        <w:rPr>
          <w:rFonts w:ascii="Times" w:hAnsi="Times" w:cs="Arial"/>
        </w:rPr>
        <w:t xml:space="preserve"> “How can an organisation even begin to attempt to solve a complex global problem like climate change, food insecurity, deteriorating infrastructure, or economic inequality?”</w:t>
      </w:r>
    </w:p>
    <w:p w14:paraId="110A4507" w14:textId="77777777" w:rsidR="004D76ED" w:rsidRDefault="004D76ED" w:rsidP="00486890">
      <w:pPr>
        <w:spacing w:line="360" w:lineRule="auto"/>
        <w:jc w:val="both"/>
        <w:rPr>
          <w:rFonts w:ascii="Times" w:hAnsi="Times" w:cs="Arial"/>
        </w:rPr>
      </w:pPr>
    </w:p>
    <w:p w14:paraId="13E3E5CC" w14:textId="4555186A" w:rsidR="009248F4" w:rsidRDefault="00255581" w:rsidP="00486890">
      <w:pPr>
        <w:spacing w:line="360" w:lineRule="auto"/>
        <w:jc w:val="both"/>
        <w:rPr>
          <w:rFonts w:ascii="Times" w:hAnsi="Times" w:cs="Arial"/>
        </w:rPr>
      </w:pPr>
      <w:r>
        <w:rPr>
          <w:rFonts w:ascii="Times" w:hAnsi="Times" w:cs="Arial"/>
        </w:rPr>
        <w:t xml:space="preserve">This paper seeks to answer some of these questions. The following quote from Albert Einstein offers an important outlook in responding to the current climate crisis; </w:t>
      </w:r>
      <w:r w:rsidR="00BD20C8" w:rsidRPr="0071535B">
        <w:rPr>
          <w:rFonts w:ascii="Times" w:hAnsi="Times" w:cs="Arial"/>
          <w:i/>
          <w:iCs/>
        </w:rPr>
        <w:t xml:space="preserve">‘We cannot solve our problems with the thinking we used to create them’. </w:t>
      </w:r>
      <w:r w:rsidR="009248F4" w:rsidRPr="0071535B">
        <w:rPr>
          <w:rFonts w:ascii="Times" w:hAnsi="Times" w:cs="Arial"/>
        </w:rPr>
        <w:t xml:space="preserve">This paper will first </w:t>
      </w:r>
      <w:r>
        <w:rPr>
          <w:rFonts w:ascii="Times" w:hAnsi="Times" w:cs="Arial"/>
        </w:rPr>
        <w:t xml:space="preserve">address the pertinent message from Einstein’s quote in understanding why the current and traditional business models and subsequent systems must be </w:t>
      </w:r>
      <w:r w:rsidR="004D76ED">
        <w:rPr>
          <w:rFonts w:ascii="Times" w:hAnsi="Times" w:cs="Arial"/>
        </w:rPr>
        <w:t>re</w:t>
      </w:r>
      <w:r>
        <w:rPr>
          <w:rFonts w:ascii="Times" w:hAnsi="Times" w:cs="Arial"/>
        </w:rPr>
        <w:t>considered</w:t>
      </w:r>
      <w:r w:rsidR="004D76ED">
        <w:rPr>
          <w:rFonts w:ascii="Times" w:hAnsi="Times" w:cs="Arial"/>
        </w:rPr>
        <w:t>,</w:t>
      </w:r>
      <w:r>
        <w:rPr>
          <w:rFonts w:ascii="Times" w:hAnsi="Times" w:cs="Arial"/>
        </w:rPr>
        <w:t xml:space="preserve"> </w:t>
      </w:r>
      <w:r w:rsidR="004D76ED">
        <w:rPr>
          <w:rFonts w:ascii="Times" w:hAnsi="Times" w:cs="Arial"/>
        </w:rPr>
        <w:t>in order to address some of the challenges and subsequent threats facing global corporations, economies and societies around the world today</w:t>
      </w:r>
      <w:r>
        <w:rPr>
          <w:rFonts w:ascii="Times" w:hAnsi="Times" w:cs="Arial"/>
        </w:rPr>
        <w:t xml:space="preserve">.  </w:t>
      </w:r>
      <w:r w:rsidR="009248F4" w:rsidRPr="0071535B">
        <w:rPr>
          <w:rFonts w:ascii="Times" w:hAnsi="Times" w:cs="Arial"/>
        </w:rPr>
        <w:t xml:space="preserve">The second part of this paper hopes to identify what can be changed </w:t>
      </w:r>
      <w:r w:rsidR="004D76ED">
        <w:rPr>
          <w:rFonts w:ascii="Times" w:hAnsi="Times" w:cs="Arial"/>
        </w:rPr>
        <w:t xml:space="preserve">by organisations, </w:t>
      </w:r>
      <w:r w:rsidR="009248F4" w:rsidRPr="0071535B">
        <w:rPr>
          <w:rFonts w:ascii="Times" w:hAnsi="Times" w:cs="Arial"/>
        </w:rPr>
        <w:t>and how these changes can occur</w:t>
      </w:r>
      <w:r>
        <w:rPr>
          <w:rFonts w:ascii="Times" w:hAnsi="Times" w:cs="Arial"/>
        </w:rPr>
        <w:t>,</w:t>
      </w:r>
      <w:r w:rsidR="009248F4" w:rsidRPr="0071535B">
        <w:rPr>
          <w:rFonts w:ascii="Times" w:hAnsi="Times" w:cs="Arial"/>
        </w:rPr>
        <w:t xml:space="preserve"> </w:t>
      </w:r>
      <w:r w:rsidR="0071535B" w:rsidRPr="0071535B">
        <w:rPr>
          <w:rFonts w:ascii="Times" w:hAnsi="Times" w:cs="Arial"/>
        </w:rPr>
        <w:t xml:space="preserve">drawing on </w:t>
      </w:r>
      <w:r w:rsidR="009248F4" w:rsidRPr="0071535B">
        <w:rPr>
          <w:rFonts w:ascii="Times" w:hAnsi="Times" w:cs="Arial"/>
        </w:rPr>
        <w:t>solutions that have been widely discussed within the discourse of sustainable business practises.</w:t>
      </w:r>
      <w:r w:rsidR="00682730">
        <w:rPr>
          <w:rFonts w:ascii="Times" w:hAnsi="Times" w:cs="Arial"/>
        </w:rPr>
        <w:t xml:space="preserve"> This paper will review </w:t>
      </w:r>
      <w:r w:rsidR="00217127">
        <w:rPr>
          <w:rFonts w:ascii="Times" w:hAnsi="Times" w:cs="Arial"/>
        </w:rPr>
        <w:t>systems-based</w:t>
      </w:r>
      <w:r w:rsidR="00682730">
        <w:rPr>
          <w:rFonts w:ascii="Times" w:hAnsi="Times" w:cs="Arial"/>
        </w:rPr>
        <w:t xml:space="preserve"> changes through the notion of a circular economy, as well as practical </w:t>
      </w:r>
      <w:r w:rsidR="00682730">
        <w:rPr>
          <w:rFonts w:ascii="Times" w:hAnsi="Times" w:cs="Arial"/>
        </w:rPr>
        <w:lastRenderedPageBreak/>
        <w:t>considerations during strategy planning concerning innovation, design, procurement, logistics and value capital exemplified through Porter and Kramer</w:t>
      </w:r>
      <w:r w:rsidR="009C39C1">
        <w:rPr>
          <w:rFonts w:ascii="Times" w:hAnsi="Times" w:cs="Arial"/>
        </w:rPr>
        <w:t>’</w:t>
      </w:r>
      <w:r w:rsidR="00682730">
        <w:rPr>
          <w:rFonts w:ascii="Times" w:hAnsi="Times" w:cs="Arial"/>
        </w:rPr>
        <w:t xml:space="preserve">s </w:t>
      </w:r>
      <w:r w:rsidR="00217127">
        <w:rPr>
          <w:rFonts w:ascii="Times" w:hAnsi="Times" w:cs="Arial"/>
        </w:rPr>
        <w:t>(</w:t>
      </w:r>
      <w:r w:rsidR="00682730">
        <w:rPr>
          <w:rFonts w:ascii="Times" w:hAnsi="Times" w:cs="Arial"/>
        </w:rPr>
        <w:t>2011</w:t>
      </w:r>
      <w:r w:rsidR="00217127">
        <w:rPr>
          <w:rFonts w:ascii="Times" w:hAnsi="Times" w:cs="Arial"/>
        </w:rPr>
        <w:t>)</w:t>
      </w:r>
      <w:r w:rsidR="00682730">
        <w:rPr>
          <w:rFonts w:ascii="Times" w:hAnsi="Times" w:cs="Arial"/>
        </w:rPr>
        <w:t xml:space="preserve"> theory of shared value. </w:t>
      </w:r>
    </w:p>
    <w:p w14:paraId="32CA6E80" w14:textId="1AFDE684" w:rsidR="00255581" w:rsidRDefault="00255581" w:rsidP="00486890">
      <w:pPr>
        <w:spacing w:line="360" w:lineRule="auto"/>
        <w:jc w:val="both"/>
        <w:rPr>
          <w:rFonts w:ascii="Times" w:hAnsi="Times" w:cs="Arial"/>
        </w:rPr>
      </w:pPr>
    </w:p>
    <w:p w14:paraId="17039D95" w14:textId="080DC6EA" w:rsidR="00255581" w:rsidRPr="00081116" w:rsidRDefault="00255581" w:rsidP="00486890">
      <w:pPr>
        <w:spacing w:line="360" w:lineRule="auto"/>
        <w:jc w:val="both"/>
        <w:rPr>
          <w:rFonts w:ascii="Times" w:hAnsi="Times" w:cs="Arial"/>
          <w:b/>
          <w:bCs/>
        </w:rPr>
      </w:pPr>
      <w:r w:rsidRPr="00255581">
        <w:rPr>
          <w:rFonts w:ascii="Times" w:hAnsi="Times" w:cs="Arial"/>
          <w:b/>
          <w:bCs/>
        </w:rPr>
        <w:t>PART I</w:t>
      </w:r>
      <w:r w:rsidR="00081116">
        <w:rPr>
          <w:rFonts w:ascii="Times" w:hAnsi="Times" w:cs="Arial"/>
          <w:b/>
          <w:bCs/>
        </w:rPr>
        <w:t xml:space="preserve"> - </w:t>
      </w:r>
      <w:r w:rsidRPr="00255581">
        <w:rPr>
          <w:rFonts w:ascii="Times" w:hAnsi="Times" w:cs="Arial"/>
          <w:i/>
          <w:iCs/>
        </w:rPr>
        <w:t xml:space="preserve">As we know it </w:t>
      </w:r>
    </w:p>
    <w:p w14:paraId="6ACFCDAE" w14:textId="77777777" w:rsidR="009248F4" w:rsidRPr="009248F4" w:rsidRDefault="009248F4" w:rsidP="00486890">
      <w:pPr>
        <w:spacing w:line="360" w:lineRule="auto"/>
        <w:jc w:val="both"/>
        <w:rPr>
          <w:rFonts w:ascii="Times" w:hAnsi="Times" w:cs="Arial"/>
        </w:rPr>
      </w:pPr>
    </w:p>
    <w:p w14:paraId="213EA663" w14:textId="13A95E47" w:rsidR="009248F4" w:rsidRDefault="003F46F3" w:rsidP="003F46F3">
      <w:pPr>
        <w:spacing w:line="360" w:lineRule="auto"/>
        <w:ind w:left="720"/>
        <w:jc w:val="both"/>
        <w:rPr>
          <w:rFonts w:ascii="Times" w:hAnsi="Times" w:cs="Arial"/>
        </w:rPr>
      </w:pPr>
      <w:r>
        <w:rPr>
          <w:rFonts w:ascii="Times" w:hAnsi="Times" w:cs="Arial"/>
        </w:rPr>
        <w:t>“</w:t>
      </w:r>
      <w:r w:rsidR="009248F4" w:rsidRPr="0071535B">
        <w:rPr>
          <w:rFonts w:ascii="Times" w:hAnsi="Times" w:cs="Arial"/>
        </w:rPr>
        <w:t>We must let go of the ways of the past that are no longer fit for purpose</w:t>
      </w:r>
      <w:r>
        <w:rPr>
          <w:rFonts w:ascii="Times" w:hAnsi="Times" w:cs="Arial"/>
        </w:rPr>
        <w:t xml:space="preserve">.” </w:t>
      </w:r>
      <w:r w:rsidR="009248F4" w:rsidRPr="00E202AB">
        <w:rPr>
          <w:rFonts w:ascii="Times" w:hAnsi="Times" w:cs="Arial"/>
        </w:rPr>
        <w:t>(DeLuca</w:t>
      </w:r>
      <w:r w:rsidR="009C39C1">
        <w:rPr>
          <w:rFonts w:ascii="Times" w:hAnsi="Times" w:cs="Arial"/>
        </w:rPr>
        <w:t>,</w:t>
      </w:r>
      <w:r w:rsidR="009248F4" w:rsidRPr="0071535B">
        <w:rPr>
          <w:rFonts w:ascii="Times" w:hAnsi="Times" w:cs="Arial"/>
        </w:rPr>
        <w:t xml:space="preserve"> 2012)</w:t>
      </w:r>
    </w:p>
    <w:p w14:paraId="1AA47D00" w14:textId="335C3162" w:rsidR="0071535B" w:rsidRPr="0071535B" w:rsidRDefault="0071535B" w:rsidP="00486890">
      <w:pPr>
        <w:spacing w:line="360" w:lineRule="auto"/>
        <w:jc w:val="both"/>
        <w:rPr>
          <w:rFonts w:ascii="Times" w:hAnsi="Times" w:cs="Arial"/>
        </w:rPr>
      </w:pPr>
    </w:p>
    <w:p w14:paraId="3E855D2F" w14:textId="40BB138A" w:rsidR="00255581" w:rsidRDefault="0071535B" w:rsidP="00486890">
      <w:pPr>
        <w:spacing w:line="360" w:lineRule="auto"/>
        <w:jc w:val="both"/>
        <w:rPr>
          <w:rFonts w:ascii="Times" w:hAnsi="Times" w:cs="Arial"/>
        </w:rPr>
      </w:pPr>
      <w:r w:rsidRPr="0071535B">
        <w:rPr>
          <w:rFonts w:ascii="Times" w:hAnsi="Times" w:cs="Arial"/>
        </w:rPr>
        <w:t xml:space="preserve">Business has increasingly been viewed as a major cause of environmental problems (Porter and Kramer 2011). </w:t>
      </w:r>
      <w:r w:rsidR="008A7919">
        <w:rPr>
          <w:rFonts w:ascii="Times" w:hAnsi="Times" w:cs="Arial"/>
        </w:rPr>
        <w:t xml:space="preserve">To first understand the pertinence of Einstein’s quote we will review literature exploring the problematic models of the pre-existing business structures and strategies, and how these have caused such environmental problems. </w:t>
      </w:r>
      <w:r w:rsidR="00255581">
        <w:rPr>
          <w:rFonts w:ascii="Times" w:hAnsi="Times" w:cs="Arial"/>
        </w:rPr>
        <w:t xml:space="preserve">The Stern Review (2006) commissioned by the UK government stressed the “dire economic and environmental consequences” of continuing with business as usual (Revell </w:t>
      </w:r>
      <w:r w:rsidR="00255581" w:rsidRPr="00217127">
        <w:rPr>
          <w:rFonts w:ascii="Times" w:hAnsi="Times" w:cs="Arial"/>
          <w:i/>
          <w:iCs/>
        </w:rPr>
        <w:t>et al.</w:t>
      </w:r>
      <w:r w:rsidR="00255581">
        <w:rPr>
          <w:rFonts w:ascii="Times" w:hAnsi="Times" w:cs="Arial"/>
        </w:rPr>
        <w:t xml:space="preserve"> 20</w:t>
      </w:r>
      <w:r w:rsidR="00217127">
        <w:rPr>
          <w:rFonts w:ascii="Times" w:hAnsi="Times" w:cs="Arial"/>
        </w:rPr>
        <w:t>10</w:t>
      </w:r>
      <w:r w:rsidR="00255581">
        <w:rPr>
          <w:rFonts w:ascii="Times" w:hAnsi="Times" w:cs="Arial"/>
        </w:rPr>
        <w:t>)</w:t>
      </w:r>
      <w:r w:rsidR="00217127">
        <w:rPr>
          <w:rFonts w:ascii="Times" w:hAnsi="Times" w:cs="Arial"/>
        </w:rPr>
        <w:t>.</w:t>
      </w:r>
      <w:r w:rsidR="00255581">
        <w:rPr>
          <w:rFonts w:ascii="Times" w:hAnsi="Times" w:cs="Arial"/>
        </w:rPr>
        <w:t xml:space="preserve"> </w:t>
      </w:r>
      <w:r w:rsidRPr="0071535B">
        <w:rPr>
          <w:rFonts w:ascii="Times" w:hAnsi="Times" w:cs="Arial"/>
        </w:rPr>
        <w:t xml:space="preserve">Companies have been focused on creating value to enhance competitive advantage through </w:t>
      </w:r>
      <w:r w:rsidR="00255581">
        <w:rPr>
          <w:rFonts w:ascii="Times" w:hAnsi="Times" w:cs="Arial"/>
        </w:rPr>
        <w:t xml:space="preserve">continued </w:t>
      </w:r>
      <w:r w:rsidRPr="0071535B">
        <w:rPr>
          <w:rFonts w:ascii="Times" w:hAnsi="Times" w:cs="Arial"/>
        </w:rPr>
        <w:t>development and costing efficiencies</w:t>
      </w:r>
      <w:r w:rsidR="00255581">
        <w:rPr>
          <w:rFonts w:ascii="Times" w:hAnsi="Times" w:cs="Arial"/>
        </w:rPr>
        <w:t>,</w:t>
      </w:r>
      <w:r w:rsidRPr="0071535B">
        <w:rPr>
          <w:rFonts w:ascii="Times" w:hAnsi="Times" w:cs="Arial"/>
        </w:rPr>
        <w:t xml:space="preserve"> at the expense of both the global community and the natural environment. </w:t>
      </w:r>
      <w:r w:rsidR="00255581">
        <w:rPr>
          <w:rFonts w:ascii="Times" w:hAnsi="Times" w:cs="Arial"/>
        </w:rPr>
        <w:t xml:space="preserve">Deloitte (2020) claim the “age-old rule” of business exists purely to maximise profits for shareholders. </w:t>
      </w:r>
      <w:r w:rsidRPr="0071535B">
        <w:rPr>
          <w:rFonts w:ascii="Times" w:hAnsi="Times" w:cs="Arial"/>
        </w:rPr>
        <w:t>Porter and Kramer (2011) suggest that businesses are “trapped” in an “outdated approach to value creation”. Businesses optimising short-term financial performance, are now operating with blinkers on, and “ignoring broader influence</w:t>
      </w:r>
      <w:r w:rsidR="004D76ED">
        <w:rPr>
          <w:rFonts w:ascii="Times" w:hAnsi="Times" w:cs="Arial"/>
        </w:rPr>
        <w:t>s</w:t>
      </w:r>
      <w:r w:rsidRPr="0071535B">
        <w:rPr>
          <w:rFonts w:ascii="Times" w:hAnsi="Times" w:cs="Arial"/>
        </w:rPr>
        <w:t xml:space="preserve"> that determine their longer-term success” (Porter and Kramer</w:t>
      </w:r>
      <w:r w:rsidR="009C39C1">
        <w:rPr>
          <w:rFonts w:ascii="Times" w:hAnsi="Times" w:cs="Arial"/>
        </w:rPr>
        <w:t>,</w:t>
      </w:r>
      <w:r w:rsidRPr="0071535B">
        <w:rPr>
          <w:rFonts w:ascii="Times" w:hAnsi="Times" w:cs="Arial"/>
        </w:rPr>
        <w:t xml:space="preserve"> 2011). </w:t>
      </w:r>
      <w:r w:rsidR="008A7919">
        <w:rPr>
          <w:rFonts w:ascii="Times" w:hAnsi="Times" w:cs="Arial"/>
        </w:rPr>
        <w:t xml:space="preserve">However, for a shift to more sustainable world systems there needs to be a fundamental shift in the thinking and models of business today. </w:t>
      </w:r>
    </w:p>
    <w:p w14:paraId="5164E0ED" w14:textId="77777777" w:rsidR="00255581" w:rsidRDefault="00255581" w:rsidP="00486890">
      <w:pPr>
        <w:spacing w:line="360" w:lineRule="auto"/>
        <w:jc w:val="both"/>
        <w:rPr>
          <w:rFonts w:ascii="Times" w:hAnsi="Times" w:cs="Arial"/>
        </w:rPr>
      </w:pPr>
    </w:p>
    <w:p w14:paraId="37B7B8C7" w14:textId="5F0E2B01" w:rsidR="00255581" w:rsidRPr="004D76ED" w:rsidRDefault="00255581" w:rsidP="00486890">
      <w:pPr>
        <w:spacing w:line="360" w:lineRule="auto"/>
        <w:jc w:val="both"/>
        <w:rPr>
          <w:rFonts w:ascii="Times" w:hAnsi="Times" w:cs="Arial"/>
          <w:i/>
          <w:iCs/>
        </w:rPr>
      </w:pPr>
      <w:proofErr w:type="spellStart"/>
      <w:r>
        <w:rPr>
          <w:rFonts w:ascii="Times" w:hAnsi="Times" w:cs="Arial"/>
        </w:rPr>
        <w:t>Terrafiniti</w:t>
      </w:r>
      <w:proofErr w:type="spellEnd"/>
      <w:r>
        <w:rPr>
          <w:rFonts w:ascii="Times" w:hAnsi="Times" w:cs="Arial"/>
        </w:rPr>
        <w:t xml:space="preserve"> (2017) assert that the economic and business models of the past, may not hold true for the enterprise of the future.</w:t>
      </w:r>
      <w:r w:rsidR="004D76ED">
        <w:rPr>
          <w:rFonts w:ascii="Times" w:hAnsi="Times" w:cs="Arial"/>
        </w:rPr>
        <w:t xml:space="preserve"> </w:t>
      </w:r>
      <w:r>
        <w:rPr>
          <w:rFonts w:ascii="Times" w:hAnsi="Times" w:cs="Arial"/>
        </w:rPr>
        <w:t xml:space="preserve"> The current economic model defined as ‘the operating system of capitalism’ (Taylor</w:t>
      </w:r>
      <w:r w:rsidR="009C39C1">
        <w:rPr>
          <w:rFonts w:ascii="Times" w:hAnsi="Times" w:cs="Arial"/>
        </w:rPr>
        <w:t>,</w:t>
      </w:r>
      <w:r>
        <w:rPr>
          <w:rFonts w:ascii="Times" w:hAnsi="Times" w:cs="Arial"/>
        </w:rPr>
        <w:t xml:space="preserve"> 2018), has been termed a ‘linear’ system. A </w:t>
      </w:r>
      <w:r w:rsidRPr="0071535B">
        <w:rPr>
          <w:rFonts w:ascii="Times" w:hAnsi="Times" w:cs="Arial"/>
        </w:rPr>
        <w:t>one-way throughput flow</w:t>
      </w:r>
      <w:r>
        <w:rPr>
          <w:rFonts w:ascii="Times" w:hAnsi="Times" w:cs="Arial"/>
        </w:rPr>
        <w:t xml:space="preserve"> model</w:t>
      </w:r>
      <w:r w:rsidRPr="0071535B">
        <w:rPr>
          <w:rFonts w:ascii="Times" w:hAnsi="Times" w:cs="Arial"/>
        </w:rPr>
        <w:t xml:space="preserve"> of extracting and disposing of </w:t>
      </w:r>
      <w:r>
        <w:rPr>
          <w:rFonts w:ascii="Times" w:hAnsi="Times" w:cs="Arial"/>
        </w:rPr>
        <w:t>h</w:t>
      </w:r>
      <w:r w:rsidRPr="0071535B">
        <w:rPr>
          <w:rFonts w:ascii="Times" w:hAnsi="Times" w:cs="Arial"/>
        </w:rPr>
        <w:t>uge quantities of materials</w:t>
      </w:r>
      <w:r>
        <w:rPr>
          <w:rFonts w:ascii="Times" w:hAnsi="Times" w:cs="Arial"/>
        </w:rPr>
        <w:t xml:space="preserve">, which has </w:t>
      </w:r>
      <w:r w:rsidRPr="0071535B">
        <w:rPr>
          <w:rFonts w:ascii="Times" w:hAnsi="Times" w:cs="Arial"/>
        </w:rPr>
        <w:t>been termed a make-use-throw</w:t>
      </w:r>
      <w:r>
        <w:rPr>
          <w:rFonts w:ascii="Times" w:hAnsi="Times" w:cs="Arial"/>
        </w:rPr>
        <w:t>-</w:t>
      </w:r>
      <w:r w:rsidRPr="0071535B">
        <w:rPr>
          <w:rFonts w:ascii="Times" w:hAnsi="Times" w:cs="Arial"/>
        </w:rPr>
        <w:t>away-model (</w:t>
      </w:r>
      <w:proofErr w:type="spellStart"/>
      <w:r w:rsidRPr="0071535B">
        <w:rPr>
          <w:rFonts w:ascii="Times" w:hAnsi="Times" w:cs="Arial"/>
        </w:rPr>
        <w:t>Planing</w:t>
      </w:r>
      <w:proofErr w:type="spellEnd"/>
      <w:r w:rsidR="009C39C1">
        <w:rPr>
          <w:rFonts w:ascii="Times" w:hAnsi="Times" w:cs="Arial"/>
        </w:rPr>
        <w:t>,</w:t>
      </w:r>
      <w:r w:rsidRPr="0071535B">
        <w:rPr>
          <w:rFonts w:ascii="Times" w:hAnsi="Times" w:cs="Arial"/>
        </w:rPr>
        <w:t xml:space="preserve"> 2015)</w:t>
      </w:r>
      <w:r>
        <w:rPr>
          <w:rFonts w:ascii="Times" w:hAnsi="Times" w:cs="Arial"/>
        </w:rPr>
        <w:t xml:space="preserve"> or take, make, waste system</w:t>
      </w:r>
      <w:r w:rsidR="004D76ED">
        <w:rPr>
          <w:rFonts w:ascii="Times" w:hAnsi="Times" w:cs="Arial"/>
        </w:rPr>
        <w:t xml:space="preserve"> (Taylor</w:t>
      </w:r>
      <w:r w:rsidR="009C39C1">
        <w:rPr>
          <w:rFonts w:ascii="Times" w:hAnsi="Times" w:cs="Arial"/>
        </w:rPr>
        <w:t>,</w:t>
      </w:r>
      <w:r w:rsidR="0008073B">
        <w:rPr>
          <w:rFonts w:ascii="Times" w:hAnsi="Times" w:cs="Arial"/>
        </w:rPr>
        <w:t xml:space="preserve"> </w:t>
      </w:r>
      <w:r w:rsidR="004D76ED">
        <w:rPr>
          <w:rFonts w:ascii="Times" w:hAnsi="Times" w:cs="Arial"/>
        </w:rPr>
        <w:t>2018)</w:t>
      </w:r>
      <w:r>
        <w:rPr>
          <w:rFonts w:ascii="Times" w:hAnsi="Times" w:cs="Arial"/>
        </w:rPr>
        <w:t xml:space="preserve">.  This system which relies on the consumption of increasingly scarce resources and materials </w:t>
      </w:r>
      <w:r w:rsidRPr="00E202AB">
        <w:rPr>
          <w:rFonts w:ascii="Times" w:hAnsi="Times" w:cs="Arial"/>
        </w:rPr>
        <w:t xml:space="preserve">(Lucy </w:t>
      </w:r>
      <w:r w:rsidRPr="00E202AB">
        <w:rPr>
          <w:rFonts w:ascii="Times" w:hAnsi="Times" w:cs="Arial"/>
          <w:i/>
          <w:iCs/>
        </w:rPr>
        <w:t>et</w:t>
      </w:r>
      <w:r w:rsidRPr="0008073B">
        <w:rPr>
          <w:rFonts w:ascii="Times" w:hAnsi="Times" w:cs="Arial"/>
          <w:i/>
          <w:iCs/>
        </w:rPr>
        <w:t xml:space="preserve"> al.</w:t>
      </w:r>
      <w:r>
        <w:rPr>
          <w:rFonts w:ascii="Times" w:hAnsi="Times" w:cs="Arial"/>
        </w:rPr>
        <w:t xml:space="preserve"> 2021), </w:t>
      </w:r>
      <w:r w:rsidRPr="0071535B">
        <w:rPr>
          <w:rFonts w:ascii="Times" w:hAnsi="Times" w:cs="Arial"/>
        </w:rPr>
        <w:t xml:space="preserve">has been highlighted as the cause of significant environmental harm </w:t>
      </w:r>
      <w:r w:rsidRPr="00CC58C3">
        <w:rPr>
          <w:rFonts w:ascii="Times" w:hAnsi="Times" w:cs="Arial"/>
        </w:rPr>
        <w:t>(Korhonen</w:t>
      </w:r>
      <w:r w:rsidRPr="0071535B">
        <w:rPr>
          <w:rFonts w:ascii="Times" w:hAnsi="Times" w:cs="Arial"/>
        </w:rPr>
        <w:t xml:space="preserve"> </w:t>
      </w:r>
      <w:r w:rsidRPr="0008073B">
        <w:rPr>
          <w:rFonts w:ascii="Times" w:hAnsi="Times" w:cs="Arial"/>
          <w:i/>
          <w:iCs/>
        </w:rPr>
        <w:t>et al.</w:t>
      </w:r>
      <w:r w:rsidRPr="0071535B">
        <w:rPr>
          <w:rFonts w:ascii="Times" w:hAnsi="Times" w:cs="Arial"/>
        </w:rPr>
        <w:t xml:space="preserve"> 2018)</w:t>
      </w:r>
      <w:r>
        <w:rPr>
          <w:rFonts w:ascii="Times" w:hAnsi="Times" w:cs="Arial"/>
        </w:rPr>
        <w:t xml:space="preserve">, </w:t>
      </w:r>
      <w:r w:rsidRPr="0071535B">
        <w:rPr>
          <w:rFonts w:ascii="Times" w:hAnsi="Times" w:cs="Arial"/>
        </w:rPr>
        <w:t xml:space="preserve">such as biodiversity loss, pollution, resource depletion, and </w:t>
      </w:r>
      <w:r w:rsidRPr="00CC58C3">
        <w:rPr>
          <w:rFonts w:ascii="Times" w:hAnsi="Times" w:cs="Arial"/>
        </w:rPr>
        <w:t>deforestation (</w:t>
      </w:r>
      <w:proofErr w:type="spellStart"/>
      <w:r w:rsidRPr="00CC58C3">
        <w:rPr>
          <w:rFonts w:ascii="Times" w:hAnsi="Times" w:cs="Arial"/>
        </w:rPr>
        <w:t>Geissdoerfer</w:t>
      </w:r>
      <w:proofErr w:type="spellEnd"/>
      <w:r w:rsidRPr="009248F4">
        <w:rPr>
          <w:rFonts w:ascii="Times" w:hAnsi="Times" w:cs="Arial"/>
        </w:rPr>
        <w:t xml:space="preserve"> </w:t>
      </w:r>
      <w:r w:rsidRPr="0008073B">
        <w:rPr>
          <w:rFonts w:ascii="Times" w:hAnsi="Times" w:cs="Arial"/>
          <w:i/>
          <w:iCs/>
        </w:rPr>
        <w:t>et al.</w:t>
      </w:r>
      <w:r w:rsidRPr="009248F4">
        <w:rPr>
          <w:rFonts w:ascii="Times" w:hAnsi="Times" w:cs="Arial"/>
        </w:rPr>
        <w:t xml:space="preserve"> 2017</w:t>
      </w:r>
      <w:r w:rsidRPr="0071535B">
        <w:rPr>
          <w:rFonts w:ascii="Times" w:hAnsi="Times" w:cs="Arial"/>
        </w:rPr>
        <w:t xml:space="preserve">; Fortier and </w:t>
      </w:r>
      <w:proofErr w:type="spellStart"/>
      <w:r w:rsidRPr="0071535B">
        <w:rPr>
          <w:rFonts w:ascii="Times" w:hAnsi="Times" w:cs="Arial"/>
        </w:rPr>
        <w:t>Viens</w:t>
      </w:r>
      <w:proofErr w:type="spellEnd"/>
      <w:r w:rsidR="009C39C1">
        <w:rPr>
          <w:rFonts w:ascii="Times" w:hAnsi="Times" w:cs="Arial"/>
        </w:rPr>
        <w:t>,</w:t>
      </w:r>
      <w:r w:rsidRPr="0071535B">
        <w:rPr>
          <w:rFonts w:ascii="Times" w:hAnsi="Times" w:cs="Arial"/>
        </w:rPr>
        <w:t xml:space="preserve"> 2018)</w:t>
      </w:r>
      <w:r>
        <w:rPr>
          <w:rFonts w:ascii="Times" w:hAnsi="Times" w:cs="Arial"/>
        </w:rPr>
        <w:t xml:space="preserve"> and declared by many as a closed-loop production system which is no longer fit for purpose (Lucy </w:t>
      </w:r>
      <w:r w:rsidRPr="0008073B">
        <w:rPr>
          <w:rFonts w:ascii="Times" w:hAnsi="Times" w:cs="Arial"/>
          <w:i/>
          <w:iCs/>
        </w:rPr>
        <w:t>et al.</w:t>
      </w:r>
      <w:r>
        <w:rPr>
          <w:rFonts w:ascii="Times" w:hAnsi="Times" w:cs="Arial"/>
        </w:rPr>
        <w:t xml:space="preserve"> 2021). </w:t>
      </w:r>
      <w:r w:rsidR="008A7919">
        <w:rPr>
          <w:rFonts w:ascii="Times" w:hAnsi="Times" w:cs="Arial"/>
        </w:rPr>
        <w:t xml:space="preserve">It is clear </w:t>
      </w:r>
      <w:r w:rsidR="008A7919">
        <w:rPr>
          <w:rFonts w:ascii="Times" w:hAnsi="Times" w:cs="Arial"/>
        </w:rPr>
        <w:lastRenderedPageBreak/>
        <w:t>that there is</w:t>
      </w:r>
      <w:r w:rsidR="004D76ED" w:rsidRPr="00255581">
        <w:rPr>
          <w:rFonts w:ascii="Times" w:hAnsi="Times" w:cs="Arial"/>
        </w:rPr>
        <w:t xml:space="preserve"> now a pressing need to transition into more sustainable system</w:t>
      </w:r>
      <w:r w:rsidR="008A7919">
        <w:rPr>
          <w:rFonts w:ascii="Times" w:hAnsi="Times" w:cs="Arial"/>
        </w:rPr>
        <w:t>s, moving away from the linear flows of production and consumption</w:t>
      </w:r>
      <w:r w:rsidR="004D76ED" w:rsidRPr="00255581">
        <w:rPr>
          <w:rFonts w:ascii="Times" w:hAnsi="Times" w:cs="Arial"/>
        </w:rPr>
        <w:t xml:space="preserve"> (</w:t>
      </w:r>
      <w:proofErr w:type="spellStart"/>
      <w:r w:rsidR="004D76ED" w:rsidRPr="00255581">
        <w:rPr>
          <w:rFonts w:ascii="Times" w:hAnsi="Times" w:cs="Arial"/>
        </w:rPr>
        <w:t>Geissdoerfer</w:t>
      </w:r>
      <w:proofErr w:type="spellEnd"/>
      <w:r w:rsidR="004D76ED" w:rsidRPr="00255581">
        <w:rPr>
          <w:rFonts w:ascii="Times" w:hAnsi="Times" w:cs="Arial"/>
        </w:rPr>
        <w:t xml:space="preserve"> </w:t>
      </w:r>
      <w:r w:rsidR="004D76ED" w:rsidRPr="00255581">
        <w:rPr>
          <w:rFonts w:ascii="Times" w:hAnsi="Times" w:cs="Arial"/>
          <w:i/>
          <w:iCs/>
        </w:rPr>
        <w:t xml:space="preserve">et al. </w:t>
      </w:r>
      <w:r w:rsidR="004D76ED" w:rsidRPr="00255581">
        <w:rPr>
          <w:rFonts w:ascii="Times" w:hAnsi="Times" w:cs="Arial"/>
        </w:rPr>
        <w:t>2017</w:t>
      </w:r>
      <w:r w:rsidR="004D76ED" w:rsidRPr="00255581">
        <w:rPr>
          <w:rFonts w:ascii="Times" w:hAnsi="Times" w:cs="Arial"/>
          <w:i/>
          <w:iCs/>
        </w:rPr>
        <w:t xml:space="preserve">).  </w:t>
      </w:r>
    </w:p>
    <w:p w14:paraId="71D967F2" w14:textId="77777777" w:rsidR="00255581" w:rsidRDefault="00255581" w:rsidP="00486890">
      <w:pPr>
        <w:spacing w:line="360" w:lineRule="auto"/>
        <w:jc w:val="both"/>
        <w:rPr>
          <w:rFonts w:ascii="Times" w:hAnsi="Times" w:cs="Arial"/>
        </w:rPr>
      </w:pPr>
    </w:p>
    <w:p w14:paraId="5D420F9C" w14:textId="45E54B6C" w:rsidR="0071535B" w:rsidRDefault="00255581" w:rsidP="00486890">
      <w:pPr>
        <w:spacing w:line="360" w:lineRule="auto"/>
        <w:jc w:val="both"/>
        <w:rPr>
          <w:rFonts w:ascii="Times" w:hAnsi="Times" w:cs="Arial"/>
        </w:rPr>
      </w:pPr>
      <w:r w:rsidRPr="0071535B">
        <w:rPr>
          <w:rFonts w:ascii="Times" w:hAnsi="Times" w:cs="Arial"/>
        </w:rPr>
        <w:t xml:space="preserve">Many academics and practitioners highlight a fundamental need to adapt the current ‘linear’ model of our economic system (Korhonen </w:t>
      </w:r>
      <w:r w:rsidRPr="0008073B">
        <w:rPr>
          <w:rFonts w:ascii="Times" w:hAnsi="Times" w:cs="Arial"/>
          <w:i/>
          <w:iCs/>
        </w:rPr>
        <w:t>et al.</w:t>
      </w:r>
      <w:r w:rsidRPr="0071535B">
        <w:rPr>
          <w:rFonts w:ascii="Times" w:hAnsi="Times" w:cs="Arial"/>
        </w:rPr>
        <w:t xml:space="preserve"> 2018, </w:t>
      </w:r>
      <w:proofErr w:type="spellStart"/>
      <w:r w:rsidRPr="0071535B">
        <w:rPr>
          <w:rFonts w:ascii="Times" w:hAnsi="Times" w:cs="Arial"/>
        </w:rPr>
        <w:t>Planing</w:t>
      </w:r>
      <w:proofErr w:type="spellEnd"/>
      <w:r w:rsidRPr="0071535B">
        <w:rPr>
          <w:rFonts w:ascii="Times" w:hAnsi="Times" w:cs="Arial"/>
        </w:rPr>
        <w:t xml:space="preserve"> 2015; Biomimicry Institute 2021). </w:t>
      </w:r>
      <w:proofErr w:type="spellStart"/>
      <w:r w:rsidRPr="00CC58C3">
        <w:rPr>
          <w:rFonts w:ascii="Times" w:hAnsi="Times" w:cs="Arial"/>
        </w:rPr>
        <w:t>Planing</w:t>
      </w:r>
      <w:proofErr w:type="spellEnd"/>
      <w:r w:rsidRPr="00CC58C3">
        <w:rPr>
          <w:rFonts w:ascii="Times" w:hAnsi="Times" w:cs="Arial"/>
        </w:rPr>
        <w:t xml:space="preserve"> (2015</w:t>
      </w:r>
      <w:r>
        <w:rPr>
          <w:rFonts w:ascii="Times" w:hAnsi="Times" w:cs="Arial"/>
        </w:rPr>
        <w:t xml:space="preserve">) </w:t>
      </w:r>
      <w:r w:rsidR="004D76ED">
        <w:rPr>
          <w:rFonts w:ascii="Times" w:hAnsi="Times" w:cs="Arial"/>
        </w:rPr>
        <w:t xml:space="preserve">emphasises </w:t>
      </w:r>
      <w:r>
        <w:rPr>
          <w:rFonts w:ascii="Times" w:hAnsi="Times" w:cs="Arial"/>
        </w:rPr>
        <w:t xml:space="preserve">the urgency for a system shift </w:t>
      </w:r>
      <w:r w:rsidR="004D76ED">
        <w:rPr>
          <w:rFonts w:ascii="Times" w:hAnsi="Times" w:cs="Arial"/>
        </w:rPr>
        <w:t xml:space="preserve">declaring </w:t>
      </w:r>
      <w:r>
        <w:rPr>
          <w:rFonts w:ascii="Times" w:hAnsi="Times" w:cs="Arial"/>
        </w:rPr>
        <w:t>that b</w:t>
      </w:r>
      <w:r w:rsidR="00081116">
        <w:rPr>
          <w:rFonts w:ascii="Times" w:hAnsi="Times" w:cs="Arial"/>
        </w:rPr>
        <w:t>ecause</w:t>
      </w:r>
      <w:r>
        <w:rPr>
          <w:rFonts w:ascii="Times" w:hAnsi="Times" w:cs="Arial"/>
        </w:rPr>
        <w:t xml:space="preserve"> </w:t>
      </w:r>
      <w:r w:rsidR="00081116">
        <w:rPr>
          <w:rFonts w:ascii="Times" w:hAnsi="Times" w:cs="Arial"/>
        </w:rPr>
        <w:t xml:space="preserve">global </w:t>
      </w:r>
      <w:r>
        <w:rPr>
          <w:rFonts w:ascii="Times" w:hAnsi="Times" w:cs="Arial"/>
        </w:rPr>
        <w:t>population</w:t>
      </w:r>
      <w:r w:rsidR="00081116">
        <w:rPr>
          <w:rFonts w:ascii="Times" w:hAnsi="Times" w:cs="Arial"/>
        </w:rPr>
        <w:t xml:space="preserve"> is</w:t>
      </w:r>
      <w:r>
        <w:rPr>
          <w:rFonts w:ascii="Times" w:hAnsi="Times" w:cs="Arial"/>
        </w:rPr>
        <w:t xml:space="preserve"> set to grow to 9 billion people</w:t>
      </w:r>
      <w:r w:rsidR="00081116">
        <w:rPr>
          <w:rFonts w:ascii="Times" w:hAnsi="Times" w:cs="Arial"/>
        </w:rPr>
        <w:t xml:space="preserve"> by 2050</w:t>
      </w:r>
      <w:r>
        <w:rPr>
          <w:rFonts w:ascii="Times" w:hAnsi="Times" w:cs="Arial"/>
        </w:rPr>
        <w:t xml:space="preserve">, the current global economy will require three times the resources we currently use. </w:t>
      </w:r>
      <w:r w:rsidRPr="0071535B">
        <w:rPr>
          <w:rFonts w:ascii="Times" w:hAnsi="Times" w:cs="Arial"/>
        </w:rPr>
        <w:t xml:space="preserve">Korhonen </w:t>
      </w:r>
      <w:r w:rsidRPr="0008073B">
        <w:rPr>
          <w:rFonts w:ascii="Times" w:hAnsi="Times" w:cs="Arial"/>
          <w:i/>
          <w:iCs/>
        </w:rPr>
        <w:t>et al.</w:t>
      </w:r>
      <w:r w:rsidRPr="0071535B">
        <w:rPr>
          <w:rFonts w:ascii="Times" w:hAnsi="Times" w:cs="Arial"/>
        </w:rPr>
        <w:t xml:space="preserve"> (2018) depict that “the current and traditional linear model of the modern economic system is unsustainable</w:t>
      </w:r>
      <w:r>
        <w:rPr>
          <w:rFonts w:ascii="Times" w:hAnsi="Times" w:cs="Arial"/>
        </w:rPr>
        <w:t>”.</w:t>
      </w:r>
      <w:r w:rsidRPr="0071535B">
        <w:rPr>
          <w:rFonts w:ascii="Times" w:hAnsi="Times" w:cs="Arial"/>
        </w:rPr>
        <w:t xml:space="preserve"> </w:t>
      </w:r>
      <w:r w:rsidR="00081116">
        <w:rPr>
          <w:rFonts w:ascii="Times" w:hAnsi="Times" w:cs="Arial"/>
        </w:rPr>
        <w:t>I</w:t>
      </w:r>
      <w:r>
        <w:rPr>
          <w:rFonts w:ascii="Times" w:hAnsi="Times" w:cs="Arial"/>
        </w:rPr>
        <w:t xml:space="preserve"> will review this idea as a solution in part II of this paper. </w:t>
      </w:r>
    </w:p>
    <w:p w14:paraId="4D11A40E" w14:textId="38CF8248" w:rsidR="00255581" w:rsidRDefault="00255581" w:rsidP="00486890">
      <w:pPr>
        <w:spacing w:line="360" w:lineRule="auto"/>
        <w:jc w:val="both"/>
        <w:rPr>
          <w:rFonts w:ascii="Times" w:hAnsi="Times" w:cs="Arial"/>
        </w:rPr>
      </w:pPr>
    </w:p>
    <w:p w14:paraId="75EF27D4" w14:textId="2C941BCA" w:rsidR="00255581" w:rsidRPr="0071535B" w:rsidRDefault="008A7919" w:rsidP="00486890">
      <w:pPr>
        <w:spacing w:line="360" w:lineRule="auto"/>
        <w:jc w:val="both"/>
        <w:rPr>
          <w:rFonts w:ascii="Times" w:hAnsi="Times" w:cs="Arial"/>
        </w:rPr>
      </w:pPr>
      <w:r>
        <w:rPr>
          <w:rFonts w:ascii="Times" w:hAnsi="Times" w:cs="Arial"/>
        </w:rPr>
        <w:t>It is important to note that a</w:t>
      </w:r>
      <w:r w:rsidR="00D12634">
        <w:rPr>
          <w:rFonts w:ascii="Times" w:hAnsi="Times" w:cs="Arial"/>
        </w:rPr>
        <w:t xml:space="preserve"> considerable amount of literature discusses the need for adaption and mitigation </w:t>
      </w:r>
      <w:r>
        <w:rPr>
          <w:rFonts w:ascii="Times" w:hAnsi="Times" w:cs="Arial"/>
        </w:rPr>
        <w:t xml:space="preserve">when looking at transitions to sustainable business systems </w:t>
      </w:r>
      <w:r w:rsidR="00D12634" w:rsidRPr="0071535B">
        <w:rPr>
          <w:rFonts w:ascii="Times" w:hAnsi="Times" w:cs="Arial"/>
        </w:rPr>
        <w:t>(</w:t>
      </w:r>
      <w:proofErr w:type="spellStart"/>
      <w:r w:rsidR="00D12634" w:rsidRPr="0071535B">
        <w:rPr>
          <w:rFonts w:ascii="Times" w:hAnsi="Times" w:cs="Arial"/>
        </w:rPr>
        <w:t>Wilby</w:t>
      </w:r>
      <w:proofErr w:type="spellEnd"/>
      <w:r w:rsidR="00D12634" w:rsidRPr="0071535B">
        <w:rPr>
          <w:rFonts w:ascii="Times" w:hAnsi="Times" w:cs="Arial"/>
        </w:rPr>
        <w:t xml:space="preserve"> and Vaughan 2011</w:t>
      </w:r>
      <w:r w:rsidR="00D12634" w:rsidRPr="00CC58C3">
        <w:rPr>
          <w:rFonts w:ascii="Times" w:hAnsi="Times" w:cs="Arial"/>
        </w:rPr>
        <w:t xml:space="preserve">; </w:t>
      </w:r>
      <w:proofErr w:type="spellStart"/>
      <w:r w:rsidR="00D12634" w:rsidRPr="00CC58C3">
        <w:rPr>
          <w:rFonts w:ascii="Times" w:hAnsi="Times" w:cs="Arial"/>
        </w:rPr>
        <w:t>Birnik</w:t>
      </w:r>
      <w:proofErr w:type="spellEnd"/>
      <w:r w:rsidR="00D12634" w:rsidRPr="00CC58C3">
        <w:rPr>
          <w:rFonts w:ascii="Times" w:hAnsi="Times" w:cs="Arial"/>
        </w:rPr>
        <w:t xml:space="preserve"> 2013</w:t>
      </w:r>
      <w:r w:rsidR="00D12634" w:rsidRPr="0071535B">
        <w:rPr>
          <w:rFonts w:ascii="Times" w:hAnsi="Times" w:cs="Arial"/>
        </w:rPr>
        <w:t>)</w:t>
      </w:r>
      <w:r w:rsidR="00255581">
        <w:rPr>
          <w:rFonts w:ascii="Times" w:hAnsi="Times" w:cs="Arial"/>
        </w:rPr>
        <w:t>. W</w:t>
      </w:r>
      <w:r w:rsidR="00D12634">
        <w:rPr>
          <w:rFonts w:ascii="Times" w:hAnsi="Times" w:cs="Arial"/>
        </w:rPr>
        <w:t xml:space="preserve">hile </w:t>
      </w:r>
      <w:r w:rsidR="00D12634" w:rsidRPr="0071535B">
        <w:rPr>
          <w:rFonts w:ascii="Times" w:hAnsi="Times" w:cs="Arial"/>
        </w:rPr>
        <w:t xml:space="preserve">adaptation and mitigation implemented by business </w:t>
      </w:r>
      <w:r w:rsidR="00D12634">
        <w:rPr>
          <w:rFonts w:ascii="Times" w:hAnsi="Times" w:cs="Arial"/>
        </w:rPr>
        <w:t xml:space="preserve">will </w:t>
      </w:r>
      <w:r w:rsidR="00D12634" w:rsidRPr="0071535B">
        <w:rPr>
          <w:rFonts w:ascii="Times" w:hAnsi="Times" w:cs="Arial"/>
        </w:rPr>
        <w:t xml:space="preserve">go some way to diminish the global challenges we are </w:t>
      </w:r>
      <w:r w:rsidR="00255581">
        <w:rPr>
          <w:rFonts w:ascii="Times" w:hAnsi="Times" w:cs="Arial"/>
        </w:rPr>
        <w:t>facing</w:t>
      </w:r>
      <w:r w:rsidR="00D12634" w:rsidRPr="0071535B">
        <w:rPr>
          <w:rFonts w:ascii="Times" w:hAnsi="Times" w:cs="Arial"/>
        </w:rPr>
        <w:t xml:space="preserve"> (</w:t>
      </w:r>
      <w:proofErr w:type="spellStart"/>
      <w:r w:rsidR="00D12634" w:rsidRPr="0071535B">
        <w:rPr>
          <w:rFonts w:ascii="Times" w:hAnsi="Times" w:cs="Arial"/>
        </w:rPr>
        <w:t>Wilby</w:t>
      </w:r>
      <w:proofErr w:type="spellEnd"/>
      <w:r w:rsidR="00D12634" w:rsidRPr="0071535B">
        <w:rPr>
          <w:rFonts w:ascii="Times" w:hAnsi="Times" w:cs="Arial"/>
        </w:rPr>
        <w:t xml:space="preserve"> and Vaughan</w:t>
      </w:r>
      <w:r w:rsidR="009C39C1">
        <w:rPr>
          <w:rFonts w:ascii="Times" w:hAnsi="Times" w:cs="Arial"/>
        </w:rPr>
        <w:t>,</w:t>
      </w:r>
      <w:r w:rsidR="00D12634" w:rsidRPr="0071535B">
        <w:rPr>
          <w:rFonts w:ascii="Times" w:hAnsi="Times" w:cs="Arial"/>
        </w:rPr>
        <w:t xml:space="preserve"> 2011)</w:t>
      </w:r>
      <w:r w:rsidR="00081116">
        <w:rPr>
          <w:rFonts w:ascii="Times" w:hAnsi="Times" w:cs="Arial"/>
        </w:rPr>
        <w:t>, i</w:t>
      </w:r>
      <w:r w:rsidR="00D12634">
        <w:rPr>
          <w:rFonts w:ascii="Times" w:hAnsi="Times" w:cs="Arial"/>
        </w:rPr>
        <w:t xml:space="preserve">t is suggested that these techniques as an over-arching solution do not adequately address the severity of the global challenges business are facing today. </w:t>
      </w:r>
      <w:r w:rsidR="00D12634" w:rsidRPr="0071535B">
        <w:rPr>
          <w:rFonts w:ascii="Times" w:hAnsi="Times" w:cs="Arial"/>
        </w:rPr>
        <w:t>Changes in resource availability, rising demand (</w:t>
      </w:r>
      <w:r>
        <w:rPr>
          <w:rFonts w:ascii="Times" w:hAnsi="Times" w:cs="Arial"/>
        </w:rPr>
        <w:t xml:space="preserve">by way of an </w:t>
      </w:r>
      <w:r w:rsidR="00D12634" w:rsidRPr="0071535B">
        <w:rPr>
          <w:rFonts w:ascii="Times" w:hAnsi="Times" w:cs="Arial"/>
        </w:rPr>
        <w:t>increas</w:t>
      </w:r>
      <w:r w:rsidR="003F47B1">
        <w:rPr>
          <w:rFonts w:ascii="Times" w:hAnsi="Times" w:cs="Arial"/>
        </w:rPr>
        <w:t>ing</w:t>
      </w:r>
      <w:r w:rsidR="00D12634" w:rsidRPr="0071535B">
        <w:rPr>
          <w:rFonts w:ascii="Times" w:hAnsi="Times" w:cs="Arial"/>
        </w:rPr>
        <w:t xml:space="preserve"> population) </w:t>
      </w:r>
      <w:r>
        <w:rPr>
          <w:rFonts w:ascii="Times" w:hAnsi="Times" w:cs="Arial"/>
        </w:rPr>
        <w:t xml:space="preserve">and </w:t>
      </w:r>
      <w:r w:rsidR="00D12634" w:rsidRPr="0071535B">
        <w:rPr>
          <w:rFonts w:ascii="Times" w:hAnsi="Times" w:cs="Arial"/>
        </w:rPr>
        <w:t>changing ecological conditions threaten today’s business models.</w:t>
      </w:r>
      <w:r w:rsidR="00D12634">
        <w:rPr>
          <w:rFonts w:ascii="Times" w:hAnsi="Times" w:cs="Arial"/>
        </w:rPr>
        <w:t xml:space="preserve"> To that end, there is an urgent need to not only adapt, or mitigate, but for</w:t>
      </w:r>
      <w:r w:rsidR="009248F4" w:rsidRPr="0071535B">
        <w:rPr>
          <w:rFonts w:ascii="Times" w:hAnsi="Times" w:cs="Arial"/>
        </w:rPr>
        <w:t xml:space="preserve"> </w:t>
      </w:r>
      <w:r w:rsidR="00D12634">
        <w:rPr>
          <w:rFonts w:ascii="Times" w:hAnsi="Times" w:cs="Arial"/>
        </w:rPr>
        <w:t>business to be redefined (Porter and Kramer</w:t>
      </w:r>
      <w:r w:rsidR="009C39C1">
        <w:rPr>
          <w:rFonts w:ascii="Times" w:hAnsi="Times" w:cs="Arial"/>
        </w:rPr>
        <w:t>,</w:t>
      </w:r>
      <w:r w:rsidR="00D12634">
        <w:rPr>
          <w:rFonts w:ascii="Times" w:hAnsi="Times" w:cs="Arial"/>
        </w:rPr>
        <w:t xml:space="preserve"> 2011). </w:t>
      </w:r>
      <w:r w:rsidR="00D12634" w:rsidRPr="0071535B">
        <w:rPr>
          <w:rFonts w:ascii="Times" w:hAnsi="Times" w:cs="Arial"/>
        </w:rPr>
        <w:t xml:space="preserve">Fortier and </w:t>
      </w:r>
      <w:proofErr w:type="spellStart"/>
      <w:r w:rsidR="00D12634" w:rsidRPr="0071535B">
        <w:rPr>
          <w:rFonts w:ascii="Times" w:hAnsi="Times" w:cs="Arial"/>
        </w:rPr>
        <w:t>Viens</w:t>
      </w:r>
      <w:proofErr w:type="spellEnd"/>
      <w:r w:rsidR="00D12634" w:rsidRPr="0071535B">
        <w:rPr>
          <w:rFonts w:ascii="Times" w:hAnsi="Times" w:cs="Arial"/>
        </w:rPr>
        <w:t xml:space="preserve"> </w:t>
      </w:r>
      <w:r w:rsidR="00D12634">
        <w:rPr>
          <w:rFonts w:ascii="Times" w:hAnsi="Times" w:cs="Arial"/>
        </w:rPr>
        <w:t>(</w:t>
      </w:r>
      <w:r w:rsidR="00D12634" w:rsidRPr="0071535B">
        <w:rPr>
          <w:rFonts w:ascii="Times" w:hAnsi="Times" w:cs="Arial"/>
        </w:rPr>
        <w:t>2018</w:t>
      </w:r>
      <w:r w:rsidR="00D12634">
        <w:rPr>
          <w:rFonts w:ascii="Times" w:hAnsi="Times" w:cs="Arial"/>
        </w:rPr>
        <w:t xml:space="preserve">) agree that </w:t>
      </w:r>
      <w:r w:rsidR="00D12634" w:rsidRPr="0071535B">
        <w:rPr>
          <w:rFonts w:ascii="Times" w:hAnsi="Times" w:cs="Arial"/>
        </w:rPr>
        <w:t>organi</w:t>
      </w:r>
      <w:r w:rsidR="00D12634">
        <w:rPr>
          <w:rFonts w:ascii="Times" w:hAnsi="Times" w:cs="Arial"/>
        </w:rPr>
        <w:t>s</w:t>
      </w:r>
      <w:r w:rsidR="00D12634" w:rsidRPr="0071535B">
        <w:rPr>
          <w:rFonts w:ascii="Times" w:hAnsi="Times" w:cs="Arial"/>
        </w:rPr>
        <w:t>ations must be reformed, redesigned</w:t>
      </w:r>
      <w:r w:rsidR="00D12634">
        <w:rPr>
          <w:rFonts w:ascii="Times" w:hAnsi="Times" w:cs="Arial"/>
        </w:rPr>
        <w:t xml:space="preserve"> and </w:t>
      </w:r>
      <w:r w:rsidR="00D12634" w:rsidRPr="0071535B">
        <w:rPr>
          <w:rFonts w:ascii="Times" w:hAnsi="Times" w:cs="Arial"/>
        </w:rPr>
        <w:t>restructured</w:t>
      </w:r>
      <w:r w:rsidR="00D12634">
        <w:rPr>
          <w:rFonts w:ascii="Times" w:hAnsi="Times" w:cs="Arial"/>
        </w:rPr>
        <w:t xml:space="preserve">. </w:t>
      </w:r>
    </w:p>
    <w:p w14:paraId="5E8F9967" w14:textId="3ED17AAA" w:rsidR="009248F4" w:rsidRDefault="009248F4" w:rsidP="00486890">
      <w:pPr>
        <w:spacing w:line="360" w:lineRule="auto"/>
        <w:jc w:val="both"/>
        <w:rPr>
          <w:rFonts w:ascii="Times" w:hAnsi="Times" w:cs="Arial"/>
        </w:rPr>
      </w:pPr>
    </w:p>
    <w:p w14:paraId="055BAAC5" w14:textId="1CE5E7A2" w:rsidR="00255581" w:rsidRPr="00081116" w:rsidRDefault="00255581" w:rsidP="00486890">
      <w:pPr>
        <w:spacing w:line="360" w:lineRule="auto"/>
        <w:jc w:val="both"/>
        <w:rPr>
          <w:rFonts w:ascii="Times" w:hAnsi="Times" w:cs="Arial"/>
          <w:b/>
          <w:bCs/>
        </w:rPr>
      </w:pPr>
      <w:r w:rsidRPr="00255581">
        <w:rPr>
          <w:rFonts w:ascii="Times" w:hAnsi="Times" w:cs="Arial"/>
          <w:b/>
          <w:bCs/>
        </w:rPr>
        <w:t xml:space="preserve">Part II </w:t>
      </w:r>
      <w:r w:rsidR="00081116">
        <w:rPr>
          <w:rFonts w:ascii="Times" w:hAnsi="Times" w:cs="Arial"/>
          <w:b/>
          <w:bCs/>
        </w:rPr>
        <w:t xml:space="preserve">- </w:t>
      </w:r>
      <w:r w:rsidR="004D76ED">
        <w:rPr>
          <w:rFonts w:ascii="Times" w:hAnsi="Times" w:cs="Arial"/>
          <w:i/>
          <w:iCs/>
        </w:rPr>
        <w:t>The reform</w:t>
      </w:r>
    </w:p>
    <w:p w14:paraId="78A8F29A" w14:textId="77777777" w:rsidR="00255581" w:rsidRPr="003F46F3" w:rsidRDefault="00255581" w:rsidP="00486890">
      <w:pPr>
        <w:spacing w:line="360" w:lineRule="auto"/>
        <w:jc w:val="both"/>
        <w:rPr>
          <w:rFonts w:ascii="Times" w:hAnsi="Times" w:cs="Arial"/>
        </w:rPr>
      </w:pPr>
    </w:p>
    <w:p w14:paraId="4E00E2CC" w14:textId="56A8EABE" w:rsidR="00F03DDA" w:rsidRDefault="00F03DDA" w:rsidP="00486890">
      <w:pPr>
        <w:spacing w:line="360" w:lineRule="auto"/>
        <w:ind w:left="720"/>
        <w:jc w:val="both"/>
        <w:rPr>
          <w:rFonts w:ascii="Times" w:hAnsi="Times" w:cs="Arial"/>
        </w:rPr>
      </w:pPr>
      <w:r w:rsidRPr="003F46F3">
        <w:rPr>
          <w:rFonts w:ascii="Times" w:hAnsi="Times" w:cs="Arial"/>
        </w:rPr>
        <w:t xml:space="preserve">Many of the global challenges we face today are the result of flaws in our economic models and require people to look more broadly </w:t>
      </w:r>
      <w:r w:rsidR="00255581" w:rsidRPr="003F46F3">
        <w:rPr>
          <w:rFonts w:ascii="Times" w:hAnsi="Times" w:cs="Arial"/>
        </w:rPr>
        <w:t>at</w:t>
      </w:r>
      <w:r w:rsidRPr="003F46F3">
        <w:rPr>
          <w:rFonts w:ascii="Times" w:hAnsi="Times" w:cs="Arial"/>
        </w:rPr>
        <w:t xml:space="preserve"> system level solutions.</w:t>
      </w:r>
      <w:r w:rsidR="003F46F3">
        <w:rPr>
          <w:rFonts w:ascii="Times" w:hAnsi="Times" w:cs="Arial"/>
        </w:rPr>
        <w:t xml:space="preserve"> </w:t>
      </w:r>
      <w:proofErr w:type="gramStart"/>
      <w:r>
        <w:rPr>
          <w:rFonts w:ascii="Times" w:hAnsi="Times" w:cs="Arial"/>
        </w:rPr>
        <w:t>(</w:t>
      </w:r>
      <w:proofErr w:type="gramEnd"/>
      <w:r>
        <w:rPr>
          <w:rFonts w:ascii="Times" w:hAnsi="Times" w:cs="Arial"/>
        </w:rPr>
        <w:t xml:space="preserve">Biomimicry Toolbox, 2020) </w:t>
      </w:r>
    </w:p>
    <w:p w14:paraId="70940FD6" w14:textId="128CA60A" w:rsidR="00255581" w:rsidRDefault="00255581" w:rsidP="00486890">
      <w:pPr>
        <w:spacing w:line="360" w:lineRule="auto"/>
        <w:jc w:val="both"/>
        <w:rPr>
          <w:rFonts w:ascii="Times" w:hAnsi="Times" w:cs="Arial"/>
          <w:i/>
          <w:iCs/>
        </w:rPr>
      </w:pPr>
    </w:p>
    <w:p w14:paraId="38CA82C2" w14:textId="04C935F0" w:rsidR="00255581" w:rsidRPr="00255581" w:rsidRDefault="00255581" w:rsidP="00486890">
      <w:pPr>
        <w:spacing w:line="360" w:lineRule="auto"/>
        <w:jc w:val="both"/>
        <w:rPr>
          <w:rFonts w:ascii="Times" w:hAnsi="Times" w:cs="Arial"/>
        </w:rPr>
      </w:pPr>
      <w:r>
        <w:rPr>
          <w:rFonts w:ascii="Times" w:hAnsi="Times" w:cs="Arial"/>
        </w:rPr>
        <w:t>An increasing number of businesses are rethinking and reinventing the way they operate (Taylor</w:t>
      </w:r>
      <w:r w:rsidR="009C39C1">
        <w:rPr>
          <w:rFonts w:ascii="Times" w:hAnsi="Times" w:cs="Arial"/>
        </w:rPr>
        <w:t>,</w:t>
      </w:r>
      <w:r w:rsidR="0008073B">
        <w:rPr>
          <w:rFonts w:ascii="Times" w:hAnsi="Times" w:cs="Arial"/>
        </w:rPr>
        <w:t xml:space="preserve"> </w:t>
      </w:r>
      <w:r>
        <w:rPr>
          <w:rFonts w:ascii="Times" w:hAnsi="Times" w:cs="Arial"/>
        </w:rPr>
        <w:t>2018). Deloitte (2020) found that the environment and climate change are now becoming integral to how businesses are being managed. Executives are now beginning to act</w:t>
      </w:r>
      <w:r w:rsidR="004D76ED">
        <w:rPr>
          <w:rFonts w:ascii="Times" w:hAnsi="Times" w:cs="Arial"/>
        </w:rPr>
        <w:t xml:space="preserve"> </w:t>
      </w:r>
      <w:r>
        <w:rPr>
          <w:rFonts w:ascii="Times" w:hAnsi="Times" w:cs="Arial"/>
        </w:rPr>
        <w:t>as they recognise a threat to their business, as well as feeling an ever-growing pressure from stakeholders (Deloitte</w:t>
      </w:r>
      <w:r w:rsidR="009C39C1">
        <w:rPr>
          <w:rFonts w:ascii="Times" w:hAnsi="Times" w:cs="Arial"/>
        </w:rPr>
        <w:t>,</w:t>
      </w:r>
      <w:r>
        <w:rPr>
          <w:rFonts w:ascii="Times" w:hAnsi="Times" w:cs="Arial"/>
        </w:rPr>
        <w:t xml:space="preserve"> 2020). B</w:t>
      </w:r>
      <w:r w:rsidRPr="00255581">
        <w:rPr>
          <w:rFonts w:ascii="Times" w:hAnsi="Times" w:cs="Arial"/>
        </w:rPr>
        <w:t xml:space="preserve">usinesses now recognise that implementing environmental and </w:t>
      </w:r>
      <w:r w:rsidRPr="00255581">
        <w:rPr>
          <w:rFonts w:ascii="Times" w:hAnsi="Times" w:cs="Arial"/>
        </w:rPr>
        <w:lastRenderedPageBreak/>
        <w:t xml:space="preserve">social initiatives that go beyond the regulatory </w:t>
      </w:r>
      <w:r w:rsidRPr="00E202AB">
        <w:rPr>
          <w:rFonts w:ascii="Times" w:hAnsi="Times" w:cs="Arial"/>
        </w:rPr>
        <w:t>requirements (Gupta and Benson</w:t>
      </w:r>
      <w:r w:rsidR="009C39C1">
        <w:rPr>
          <w:rFonts w:ascii="Times" w:hAnsi="Times" w:cs="Arial"/>
        </w:rPr>
        <w:t>,</w:t>
      </w:r>
      <w:r w:rsidRPr="00E202AB">
        <w:rPr>
          <w:rFonts w:ascii="Times" w:hAnsi="Times" w:cs="Arial"/>
        </w:rPr>
        <w:t xml:space="preserve"> 2011), are</w:t>
      </w:r>
      <w:r w:rsidRPr="00255581">
        <w:rPr>
          <w:rFonts w:ascii="Times" w:hAnsi="Times" w:cs="Arial"/>
        </w:rPr>
        <w:t xml:space="preserve"> likely to retain, or improve, their competitive advantage.</w:t>
      </w:r>
      <w:r>
        <w:rPr>
          <w:rFonts w:ascii="Times" w:hAnsi="Times" w:cs="Arial"/>
        </w:rPr>
        <w:t xml:space="preserve"> A number of solutions and systems can be found, some operational such as putting in place sensor lighting and switching to renewable energy sources and some larger systems and models-based solutions such as value creation and a circular economic system</w:t>
      </w:r>
      <w:r w:rsidR="004D76ED">
        <w:rPr>
          <w:rFonts w:ascii="Times" w:hAnsi="Times" w:cs="Arial"/>
        </w:rPr>
        <w:t>. Whether it</w:t>
      </w:r>
      <w:r w:rsidR="00C96366">
        <w:rPr>
          <w:rFonts w:ascii="Times" w:hAnsi="Times" w:cs="Arial"/>
        </w:rPr>
        <w:t xml:space="preserve"> i</w:t>
      </w:r>
      <w:r w:rsidR="004D76ED">
        <w:rPr>
          <w:rFonts w:ascii="Times" w:hAnsi="Times" w:cs="Arial"/>
        </w:rPr>
        <w:t>s an operational adjustment or a systems-wide solution</w:t>
      </w:r>
      <w:r w:rsidR="00C96366">
        <w:rPr>
          <w:rFonts w:ascii="Times" w:hAnsi="Times" w:cs="Arial"/>
        </w:rPr>
        <w:t>,</w:t>
      </w:r>
      <w:r>
        <w:rPr>
          <w:rFonts w:ascii="Times" w:hAnsi="Times" w:cs="Arial"/>
        </w:rPr>
        <w:t xml:space="preserve"> all </w:t>
      </w:r>
      <w:r w:rsidR="004D76ED">
        <w:rPr>
          <w:rFonts w:ascii="Times" w:hAnsi="Times" w:cs="Arial"/>
        </w:rPr>
        <w:t xml:space="preserve">sustainably focused change considers </w:t>
      </w:r>
      <w:r>
        <w:rPr>
          <w:rFonts w:ascii="Times" w:hAnsi="Times" w:cs="Arial"/>
        </w:rPr>
        <w:t>the need in putting people and the planet before profit (Taylor</w:t>
      </w:r>
      <w:r w:rsidR="009C39C1">
        <w:rPr>
          <w:rFonts w:ascii="Times" w:hAnsi="Times" w:cs="Arial"/>
        </w:rPr>
        <w:t>,</w:t>
      </w:r>
      <w:r w:rsidR="0008073B">
        <w:rPr>
          <w:rFonts w:ascii="Times" w:hAnsi="Times" w:cs="Arial"/>
        </w:rPr>
        <w:t xml:space="preserve"> </w:t>
      </w:r>
      <w:r>
        <w:rPr>
          <w:rFonts w:ascii="Times" w:hAnsi="Times" w:cs="Arial"/>
        </w:rPr>
        <w:t xml:space="preserve">2018). It is the larger systems-based solutions that </w:t>
      </w:r>
      <w:r w:rsidR="00C96366">
        <w:rPr>
          <w:rFonts w:ascii="Times" w:hAnsi="Times" w:cs="Arial"/>
        </w:rPr>
        <w:t>I</w:t>
      </w:r>
      <w:r>
        <w:rPr>
          <w:rFonts w:ascii="Times" w:hAnsi="Times" w:cs="Arial"/>
        </w:rPr>
        <w:t xml:space="preserve"> will now explore. </w:t>
      </w:r>
    </w:p>
    <w:p w14:paraId="4816B174" w14:textId="77777777" w:rsidR="00255581" w:rsidRPr="003F47B1" w:rsidRDefault="00255581" w:rsidP="00486890">
      <w:pPr>
        <w:spacing w:line="360" w:lineRule="auto"/>
        <w:jc w:val="both"/>
        <w:rPr>
          <w:rFonts w:ascii="Times" w:hAnsi="Times" w:cs="Arial"/>
          <w:i/>
          <w:iCs/>
        </w:rPr>
      </w:pPr>
    </w:p>
    <w:p w14:paraId="742EEC18" w14:textId="133D20AD" w:rsidR="003F47B1" w:rsidRPr="003F47B1" w:rsidRDefault="003F47B1" w:rsidP="00486890">
      <w:pPr>
        <w:spacing w:line="360" w:lineRule="auto"/>
        <w:ind w:firstLine="720"/>
        <w:jc w:val="both"/>
        <w:rPr>
          <w:rFonts w:ascii="Times" w:hAnsi="Times" w:cs="Arial"/>
          <w:i/>
          <w:iCs/>
        </w:rPr>
      </w:pPr>
      <w:r w:rsidRPr="003F47B1">
        <w:rPr>
          <w:rFonts w:ascii="Times" w:hAnsi="Times" w:cs="Arial"/>
          <w:i/>
          <w:iCs/>
        </w:rPr>
        <w:t>Circular Economy</w:t>
      </w:r>
    </w:p>
    <w:p w14:paraId="46F7E231" w14:textId="2289B604" w:rsidR="009248F4" w:rsidRDefault="009248F4" w:rsidP="00486890">
      <w:pPr>
        <w:spacing w:line="360" w:lineRule="auto"/>
        <w:jc w:val="both"/>
        <w:rPr>
          <w:rFonts w:ascii="Times" w:hAnsi="Times" w:cs="Arial"/>
        </w:rPr>
      </w:pPr>
    </w:p>
    <w:p w14:paraId="4B478637" w14:textId="60B64B82" w:rsidR="003F47B1" w:rsidRDefault="003F47B1" w:rsidP="00486890">
      <w:pPr>
        <w:spacing w:line="360" w:lineRule="auto"/>
        <w:jc w:val="both"/>
        <w:rPr>
          <w:rFonts w:ascii="Times" w:hAnsi="Times" w:cs="Arial"/>
        </w:rPr>
      </w:pPr>
      <w:proofErr w:type="spellStart"/>
      <w:r>
        <w:rPr>
          <w:rFonts w:ascii="Times" w:hAnsi="Times" w:cs="Arial"/>
        </w:rPr>
        <w:t>Planing</w:t>
      </w:r>
      <w:proofErr w:type="spellEnd"/>
      <w:r>
        <w:rPr>
          <w:rFonts w:ascii="Times" w:hAnsi="Times" w:cs="Arial"/>
        </w:rPr>
        <w:t xml:space="preserve"> (2015) points out that in our “current linear system” 80% of our current consumption of material goods is ‘directly discarded’ after use. With this fundamental need for an alternative business model</w:t>
      </w:r>
      <w:r w:rsidR="00994423">
        <w:rPr>
          <w:rFonts w:ascii="Times" w:hAnsi="Times" w:cs="Arial"/>
        </w:rPr>
        <w:t>,</w:t>
      </w:r>
      <w:r>
        <w:rPr>
          <w:rFonts w:ascii="Times" w:hAnsi="Times" w:cs="Arial"/>
        </w:rPr>
        <w:t xml:space="preserve"> discussion</w:t>
      </w:r>
      <w:r w:rsidR="00994423">
        <w:rPr>
          <w:rFonts w:ascii="Times" w:hAnsi="Times" w:cs="Arial"/>
        </w:rPr>
        <w:t>s around a</w:t>
      </w:r>
      <w:r>
        <w:rPr>
          <w:rFonts w:ascii="Times" w:hAnsi="Times" w:cs="Arial"/>
        </w:rPr>
        <w:t xml:space="preserve"> more circular economy</w:t>
      </w:r>
      <w:r w:rsidR="00994423">
        <w:rPr>
          <w:rFonts w:ascii="Times" w:hAnsi="Times" w:cs="Arial"/>
        </w:rPr>
        <w:t xml:space="preserve"> have emerged. While the concept of circular economy is not new, it </w:t>
      </w:r>
      <w:r>
        <w:rPr>
          <w:rFonts w:ascii="Times" w:hAnsi="Times" w:cs="Arial"/>
        </w:rPr>
        <w:t xml:space="preserve">is </w:t>
      </w:r>
      <w:r w:rsidR="00994423">
        <w:rPr>
          <w:rFonts w:ascii="Times" w:hAnsi="Times" w:cs="Arial"/>
        </w:rPr>
        <w:t xml:space="preserve">only </w:t>
      </w:r>
      <w:r>
        <w:rPr>
          <w:rFonts w:ascii="Times" w:hAnsi="Times" w:cs="Arial"/>
        </w:rPr>
        <w:t>now being recognised as a more favourable option for many businesses (</w:t>
      </w:r>
      <w:proofErr w:type="spellStart"/>
      <w:r>
        <w:rPr>
          <w:rFonts w:ascii="Times" w:hAnsi="Times" w:cs="Arial"/>
        </w:rPr>
        <w:t>Planing</w:t>
      </w:r>
      <w:proofErr w:type="spellEnd"/>
      <w:r>
        <w:rPr>
          <w:rFonts w:ascii="Times" w:hAnsi="Times" w:cs="Arial"/>
        </w:rPr>
        <w:t xml:space="preserve"> 2015). </w:t>
      </w:r>
      <w:r w:rsidR="004D76ED">
        <w:rPr>
          <w:rFonts w:ascii="Times" w:hAnsi="Times" w:cs="Arial"/>
        </w:rPr>
        <w:t xml:space="preserve">As Lucy </w:t>
      </w:r>
      <w:r w:rsidR="004D76ED" w:rsidRPr="004D76ED">
        <w:rPr>
          <w:rFonts w:ascii="Times" w:hAnsi="Times" w:cs="Arial"/>
          <w:i/>
          <w:iCs/>
        </w:rPr>
        <w:t>et al.</w:t>
      </w:r>
      <w:r w:rsidR="004D76ED">
        <w:rPr>
          <w:rFonts w:ascii="Times" w:hAnsi="Times" w:cs="Arial"/>
        </w:rPr>
        <w:t xml:space="preserve"> (2021) explain</w:t>
      </w:r>
      <w:r w:rsidR="00C96366">
        <w:rPr>
          <w:rFonts w:ascii="Times" w:hAnsi="Times" w:cs="Arial"/>
        </w:rPr>
        <w:t>,</w:t>
      </w:r>
      <w:r w:rsidR="004D76ED">
        <w:rPr>
          <w:rFonts w:ascii="Times" w:hAnsi="Times" w:cs="Arial"/>
        </w:rPr>
        <w:t xml:space="preserve"> transitioning to a circular economic model is critical in reducing any further environmental degradation and reducing greenhouse gas emission</w:t>
      </w:r>
      <w:r w:rsidR="00BD02DC">
        <w:rPr>
          <w:rFonts w:ascii="Times" w:hAnsi="Times" w:cs="Arial"/>
        </w:rPr>
        <w:t xml:space="preserve">s. </w:t>
      </w:r>
    </w:p>
    <w:p w14:paraId="15BAE244" w14:textId="3D8709CB" w:rsidR="00994423" w:rsidRDefault="00994423" w:rsidP="00486890">
      <w:pPr>
        <w:spacing w:line="360" w:lineRule="auto"/>
        <w:jc w:val="both"/>
        <w:rPr>
          <w:rFonts w:ascii="Times" w:hAnsi="Times" w:cs="Arial"/>
        </w:rPr>
      </w:pPr>
    </w:p>
    <w:p w14:paraId="008F8857" w14:textId="44D0E46D" w:rsidR="00994423" w:rsidRDefault="00994423" w:rsidP="00486890">
      <w:pPr>
        <w:spacing w:line="360" w:lineRule="auto"/>
        <w:jc w:val="both"/>
        <w:rPr>
          <w:rFonts w:ascii="Times" w:hAnsi="Times" w:cs="Arial"/>
        </w:rPr>
      </w:pPr>
      <w:r>
        <w:rPr>
          <w:rFonts w:ascii="Times" w:hAnsi="Times" w:cs="Arial"/>
        </w:rPr>
        <w:t xml:space="preserve">The circular economy </w:t>
      </w:r>
      <w:r w:rsidRPr="00E202AB">
        <w:rPr>
          <w:rFonts w:ascii="Times" w:hAnsi="Times" w:cs="Arial"/>
        </w:rPr>
        <w:t xml:space="preserve">is a concept which aims at “creating an industrial system that is restorative by intention” (Genovese </w:t>
      </w:r>
      <w:r w:rsidRPr="00E202AB">
        <w:rPr>
          <w:rFonts w:ascii="Times" w:hAnsi="Times" w:cs="Arial"/>
          <w:i/>
          <w:iCs/>
        </w:rPr>
        <w:t>et</w:t>
      </w:r>
      <w:r w:rsidRPr="00994423">
        <w:rPr>
          <w:rFonts w:ascii="Times" w:hAnsi="Times" w:cs="Arial"/>
          <w:i/>
          <w:iCs/>
        </w:rPr>
        <w:t xml:space="preserve"> al.</w:t>
      </w:r>
      <w:r>
        <w:rPr>
          <w:rFonts w:ascii="Times" w:hAnsi="Times" w:cs="Arial"/>
        </w:rPr>
        <w:t xml:space="preserve"> 2017). It is a concept that emphasises innovative design considering re-use and re-purposing materials (Genovese </w:t>
      </w:r>
      <w:r w:rsidRPr="00994423">
        <w:rPr>
          <w:rFonts w:ascii="Times" w:hAnsi="Times" w:cs="Arial"/>
          <w:i/>
          <w:iCs/>
        </w:rPr>
        <w:t>et al.</w:t>
      </w:r>
      <w:r>
        <w:rPr>
          <w:rFonts w:ascii="Times" w:hAnsi="Times" w:cs="Arial"/>
        </w:rPr>
        <w:t xml:space="preserve"> 2017). </w:t>
      </w:r>
      <w:r w:rsidR="00BD02DC">
        <w:rPr>
          <w:rFonts w:ascii="Times" w:hAnsi="Times" w:cs="Arial"/>
        </w:rPr>
        <w:t xml:space="preserve">The concept has been adopted by national governments, business organisations, practitioners and policymakers (Korhonen </w:t>
      </w:r>
      <w:r w:rsidR="00BD02DC" w:rsidRPr="00994423">
        <w:rPr>
          <w:rFonts w:ascii="Times" w:hAnsi="Times" w:cs="Arial"/>
          <w:i/>
          <w:iCs/>
        </w:rPr>
        <w:t>et al.</w:t>
      </w:r>
      <w:r w:rsidR="00BD02DC">
        <w:rPr>
          <w:rFonts w:ascii="Times" w:hAnsi="Times" w:cs="Arial"/>
        </w:rPr>
        <w:t xml:space="preserve"> 2018). </w:t>
      </w:r>
      <w:r>
        <w:rPr>
          <w:rFonts w:ascii="Times" w:hAnsi="Times" w:cs="Arial"/>
        </w:rPr>
        <w:t xml:space="preserve">As noted by Genovese </w:t>
      </w:r>
      <w:r w:rsidRPr="00994423">
        <w:rPr>
          <w:rFonts w:ascii="Times" w:hAnsi="Times" w:cs="Arial"/>
          <w:i/>
          <w:iCs/>
        </w:rPr>
        <w:t>et al.</w:t>
      </w:r>
      <w:r>
        <w:rPr>
          <w:rFonts w:ascii="Times" w:hAnsi="Times" w:cs="Arial"/>
        </w:rPr>
        <w:t xml:space="preserve"> (2017) being able to holistically view the whole supply chain is a key step when looking to implement greener practices</w:t>
      </w:r>
      <w:r w:rsidR="00BD02DC">
        <w:rPr>
          <w:rFonts w:ascii="Times" w:hAnsi="Times" w:cs="Arial"/>
        </w:rPr>
        <w:t xml:space="preserve"> and solutions</w:t>
      </w:r>
      <w:r>
        <w:rPr>
          <w:rFonts w:ascii="Times" w:hAnsi="Times" w:cs="Arial"/>
        </w:rPr>
        <w:t xml:space="preserve">, </w:t>
      </w:r>
      <w:r w:rsidR="00BD02DC">
        <w:rPr>
          <w:rFonts w:ascii="Times" w:hAnsi="Times" w:cs="Arial"/>
        </w:rPr>
        <w:t xml:space="preserve">it is </w:t>
      </w:r>
      <w:r>
        <w:rPr>
          <w:rFonts w:ascii="Times" w:hAnsi="Times" w:cs="Arial"/>
        </w:rPr>
        <w:t xml:space="preserve">specifically useful when looking at reusing and repurposing materials. </w:t>
      </w:r>
      <w:r w:rsidR="00BD02DC">
        <w:rPr>
          <w:rFonts w:ascii="Times" w:hAnsi="Times" w:cs="Arial"/>
        </w:rPr>
        <w:t xml:space="preserve">Whilst this notion may offer some initial resource, planning and cost it is likely to greatly improve efficiencies and overheads in time. </w:t>
      </w:r>
    </w:p>
    <w:p w14:paraId="78BC33F3" w14:textId="6721FB5E" w:rsidR="00994423" w:rsidRDefault="00994423" w:rsidP="00486890">
      <w:pPr>
        <w:spacing w:line="360" w:lineRule="auto"/>
        <w:jc w:val="both"/>
        <w:rPr>
          <w:rFonts w:ascii="Times" w:hAnsi="Times" w:cs="Arial"/>
        </w:rPr>
      </w:pPr>
    </w:p>
    <w:p w14:paraId="01CFEC48" w14:textId="1087BA5E" w:rsidR="003F47B1" w:rsidRDefault="00994423" w:rsidP="00486890">
      <w:pPr>
        <w:spacing w:line="360" w:lineRule="auto"/>
        <w:jc w:val="both"/>
        <w:rPr>
          <w:rFonts w:ascii="Times" w:hAnsi="Times" w:cs="Arial"/>
        </w:rPr>
      </w:pPr>
      <w:r w:rsidRPr="0071535B">
        <w:rPr>
          <w:rFonts w:ascii="Times" w:hAnsi="Times" w:cs="Arial"/>
        </w:rPr>
        <w:t xml:space="preserve">Climate change has increasingly attracted the attention of business because of </w:t>
      </w:r>
      <w:r w:rsidR="00FB7FE3" w:rsidRPr="0071535B">
        <w:rPr>
          <w:rFonts w:ascii="Times" w:hAnsi="Times" w:cs="Arial"/>
        </w:rPr>
        <w:t>its</w:t>
      </w:r>
      <w:r w:rsidRPr="0071535B">
        <w:rPr>
          <w:rFonts w:ascii="Times" w:hAnsi="Times" w:cs="Arial"/>
        </w:rPr>
        <w:t xml:space="preserve"> potential impact on operations, more specifically </w:t>
      </w:r>
      <w:r>
        <w:rPr>
          <w:rFonts w:ascii="Times" w:hAnsi="Times" w:cs="Arial"/>
        </w:rPr>
        <w:t xml:space="preserve">on </w:t>
      </w:r>
      <w:r w:rsidRPr="0071535B">
        <w:rPr>
          <w:rFonts w:ascii="Times" w:hAnsi="Times" w:cs="Arial"/>
        </w:rPr>
        <w:t xml:space="preserve">an organisations competitive advantage (Kolk and </w:t>
      </w:r>
      <w:proofErr w:type="spellStart"/>
      <w:r w:rsidRPr="0071535B">
        <w:rPr>
          <w:rFonts w:ascii="Times" w:hAnsi="Times" w:cs="Arial"/>
        </w:rPr>
        <w:t>Pinkse</w:t>
      </w:r>
      <w:proofErr w:type="spellEnd"/>
      <w:r w:rsidR="009C39C1">
        <w:rPr>
          <w:rFonts w:ascii="Times" w:hAnsi="Times" w:cs="Arial"/>
        </w:rPr>
        <w:t>,</w:t>
      </w:r>
      <w:r w:rsidRPr="0071535B">
        <w:rPr>
          <w:rFonts w:ascii="Times" w:hAnsi="Times" w:cs="Arial"/>
        </w:rPr>
        <w:t xml:space="preserve"> 2004). </w:t>
      </w:r>
      <w:r w:rsidR="00255581">
        <w:rPr>
          <w:rFonts w:ascii="Times" w:hAnsi="Times" w:cs="Arial"/>
        </w:rPr>
        <w:t xml:space="preserve">The </w:t>
      </w:r>
      <w:r>
        <w:rPr>
          <w:rFonts w:ascii="Times" w:hAnsi="Times" w:cs="Arial"/>
        </w:rPr>
        <w:t xml:space="preserve">Circular Economy is becoming recognised by business as a mechanism to </w:t>
      </w:r>
      <w:r>
        <w:rPr>
          <w:rFonts w:ascii="Times" w:hAnsi="Times" w:cs="Arial"/>
        </w:rPr>
        <w:lastRenderedPageBreak/>
        <w:t xml:space="preserve">create competitive advantage (Genovese </w:t>
      </w:r>
      <w:r w:rsidRPr="00994423">
        <w:rPr>
          <w:rFonts w:ascii="Times" w:hAnsi="Times" w:cs="Arial"/>
          <w:i/>
          <w:iCs/>
        </w:rPr>
        <w:t>et al.</w:t>
      </w:r>
      <w:r>
        <w:rPr>
          <w:rFonts w:ascii="Times" w:hAnsi="Times" w:cs="Arial"/>
        </w:rPr>
        <w:t xml:space="preserve"> 2017). </w:t>
      </w:r>
      <w:r w:rsidR="00255581">
        <w:rPr>
          <w:rFonts w:ascii="Times" w:hAnsi="Times" w:cs="Arial"/>
        </w:rPr>
        <w:t xml:space="preserve">In a circular economy, waste is designed out and instead further value is created from recovering materials and redesigning products. </w:t>
      </w:r>
    </w:p>
    <w:p w14:paraId="47291AA1" w14:textId="4FC033DC" w:rsidR="003F47B1" w:rsidRDefault="003F47B1" w:rsidP="00486890">
      <w:pPr>
        <w:spacing w:line="360" w:lineRule="auto"/>
        <w:jc w:val="both"/>
        <w:rPr>
          <w:rFonts w:ascii="Times" w:hAnsi="Times" w:cs="Arial"/>
        </w:rPr>
      </w:pPr>
    </w:p>
    <w:p w14:paraId="438F84C3" w14:textId="019B26DA" w:rsidR="002C2EBB" w:rsidRDefault="00255581" w:rsidP="00486890">
      <w:pPr>
        <w:spacing w:line="360" w:lineRule="auto"/>
        <w:jc w:val="both"/>
        <w:rPr>
          <w:rFonts w:ascii="Times" w:hAnsi="Times" w:cs="Arial"/>
        </w:rPr>
      </w:pPr>
      <w:r w:rsidRPr="00752305">
        <w:rPr>
          <w:rFonts w:ascii="Times" w:hAnsi="Times" w:cs="Arial"/>
        </w:rPr>
        <w:t>Accenture (2021) have</w:t>
      </w:r>
      <w:r>
        <w:rPr>
          <w:rFonts w:ascii="Times" w:hAnsi="Times" w:cs="Arial"/>
        </w:rPr>
        <w:t xml:space="preserve"> calculated that the circular economy will be worth $4.5 trillion by 2030, presenting a unique opportunity for businesses and managers</w:t>
      </w:r>
      <w:r w:rsidR="004D76ED">
        <w:rPr>
          <w:rFonts w:ascii="Times" w:hAnsi="Times" w:cs="Arial"/>
        </w:rPr>
        <w:t xml:space="preserve">. </w:t>
      </w:r>
      <w:r w:rsidR="00BD02DC">
        <w:rPr>
          <w:rFonts w:ascii="Times" w:hAnsi="Times" w:cs="Arial"/>
        </w:rPr>
        <w:t xml:space="preserve">New models of circular consumption are also being explored </w:t>
      </w:r>
      <w:r w:rsidR="00BD02DC" w:rsidRPr="00752305">
        <w:rPr>
          <w:rFonts w:ascii="Times" w:hAnsi="Times" w:cs="Arial"/>
        </w:rPr>
        <w:t xml:space="preserve">including product-as-a-service, product-use extension, and sharing platforms (Lucy </w:t>
      </w:r>
      <w:r w:rsidR="00BD02DC" w:rsidRPr="00752305">
        <w:rPr>
          <w:rFonts w:ascii="Times" w:hAnsi="Times" w:cs="Arial"/>
          <w:i/>
          <w:iCs/>
        </w:rPr>
        <w:t>et al.</w:t>
      </w:r>
      <w:r w:rsidR="00BD02DC" w:rsidRPr="00752305">
        <w:rPr>
          <w:rFonts w:ascii="Times" w:hAnsi="Times" w:cs="Arial"/>
        </w:rPr>
        <w:t xml:space="preserve"> 2021)</w:t>
      </w:r>
      <w:r w:rsidR="00BD02DC">
        <w:rPr>
          <w:rFonts w:ascii="Times" w:hAnsi="Times" w:cs="Arial"/>
        </w:rPr>
        <w:t>, allowing diverse business models to explore and adopt variations of a critically important systems change.</w:t>
      </w:r>
    </w:p>
    <w:p w14:paraId="382E1F2F" w14:textId="5C6F2B6F" w:rsidR="002C2EBB" w:rsidRDefault="002C2EBB" w:rsidP="00486890">
      <w:pPr>
        <w:spacing w:line="360" w:lineRule="auto"/>
        <w:jc w:val="both"/>
        <w:rPr>
          <w:rFonts w:ascii="Times" w:hAnsi="Times" w:cs="Arial"/>
        </w:rPr>
      </w:pPr>
    </w:p>
    <w:p w14:paraId="2FE23311" w14:textId="6D9D0367" w:rsidR="002C2EBB" w:rsidRPr="0071535B" w:rsidRDefault="002C2EBB" w:rsidP="00486890">
      <w:pPr>
        <w:spacing w:line="360" w:lineRule="auto"/>
        <w:jc w:val="both"/>
        <w:rPr>
          <w:rFonts w:ascii="Times" w:hAnsi="Times" w:cs="Arial"/>
        </w:rPr>
      </w:pPr>
      <w:r>
        <w:rPr>
          <w:rFonts w:ascii="Times" w:hAnsi="Times" w:cs="Arial"/>
        </w:rPr>
        <w:t>One critical consideration when looking at a shift to a circular economy is the role of consumer behaviour, and fundamental change in a consumers learned and traditional purchasing behaviours. Executives and business leaders must consider strategically, a likely resistance to change from the ‘status quo’ (</w:t>
      </w:r>
      <w:proofErr w:type="spellStart"/>
      <w:r>
        <w:rPr>
          <w:rFonts w:ascii="Times" w:hAnsi="Times" w:cs="Arial"/>
        </w:rPr>
        <w:t>Planing</w:t>
      </w:r>
      <w:proofErr w:type="spellEnd"/>
      <w:r>
        <w:rPr>
          <w:rFonts w:ascii="Times" w:hAnsi="Times" w:cs="Arial"/>
        </w:rPr>
        <w:t xml:space="preserve">, 2015).  A successful shift to circular economy must also consider </w:t>
      </w:r>
      <w:r w:rsidR="00CE2D94">
        <w:rPr>
          <w:rFonts w:ascii="Times" w:hAnsi="Times" w:cs="Arial"/>
        </w:rPr>
        <w:t>how consumer behaviour impacts the transition</w:t>
      </w:r>
      <w:r>
        <w:rPr>
          <w:rFonts w:ascii="Times" w:hAnsi="Times" w:cs="Arial"/>
        </w:rPr>
        <w:t>. An organisation must look to take the consumers on their journey</w:t>
      </w:r>
      <w:r w:rsidR="00CE2D94">
        <w:rPr>
          <w:rFonts w:ascii="Times" w:hAnsi="Times" w:cs="Arial"/>
        </w:rPr>
        <w:t xml:space="preserve">, to a new business model. </w:t>
      </w:r>
      <w:r>
        <w:rPr>
          <w:rFonts w:ascii="Times" w:hAnsi="Times" w:cs="Arial"/>
        </w:rPr>
        <w:t xml:space="preserve"> </w:t>
      </w:r>
    </w:p>
    <w:p w14:paraId="02694AAB" w14:textId="77777777" w:rsidR="0071535B" w:rsidRPr="0071535B" w:rsidRDefault="0071535B" w:rsidP="00486890">
      <w:pPr>
        <w:spacing w:line="360" w:lineRule="auto"/>
        <w:jc w:val="both"/>
        <w:rPr>
          <w:rFonts w:ascii="Times" w:hAnsi="Times" w:cs="Arial"/>
        </w:rPr>
      </w:pPr>
    </w:p>
    <w:p w14:paraId="5AF302F3" w14:textId="60FF3121" w:rsidR="009248F4" w:rsidRPr="00F03DDA" w:rsidRDefault="00A967BE" w:rsidP="00486890">
      <w:pPr>
        <w:spacing w:line="360" w:lineRule="auto"/>
        <w:ind w:firstLine="720"/>
        <w:jc w:val="both"/>
        <w:rPr>
          <w:rFonts w:ascii="Times" w:hAnsi="Times" w:cs="Arial"/>
          <w:i/>
          <w:iCs/>
        </w:rPr>
      </w:pPr>
      <w:r w:rsidRPr="00F03DDA">
        <w:rPr>
          <w:rFonts w:ascii="Times" w:hAnsi="Times" w:cs="Arial"/>
          <w:i/>
          <w:iCs/>
        </w:rPr>
        <w:t>Biomimicry</w:t>
      </w:r>
    </w:p>
    <w:p w14:paraId="390CACC2" w14:textId="0287F0FD" w:rsidR="00F32FA8" w:rsidRDefault="00F32FA8" w:rsidP="00486890">
      <w:pPr>
        <w:spacing w:line="360" w:lineRule="auto"/>
        <w:jc w:val="both"/>
        <w:rPr>
          <w:rFonts w:ascii="Times" w:hAnsi="Times" w:cs="Arial"/>
        </w:rPr>
      </w:pPr>
    </w:p>
    <w:p w14:paraId="6DA19A15" w14:textId="77A7A08F" w:rsidR="00255581" w:rsidRDefault="00255581" w:rsidP="00486890">
      <w:pPr>
        <w:spacing w:line="360" w:lineRule="auto"/>
        <w:jc w:val="both"/>
        <w:rPr>
          <w:rFonts w:ascii="Times" w:hAnsi="Times" w:cs="Arial"/>
        </w:rPr>
      </w:pPr>
      <w:r w:rsidRPr="00255581">
        <w:rPr>
          <w:rFonts w:ascii="Times" w:hAnsi="Times"/>
          <w:color w:val="222222"/>
          <w:shd w:val="clear" w:color="auto" w:fill="FFFFFF"/>
        </w:rPr>
        <w:t xml:space="preserve">Lucy </w:t>
      </w:r>
      <w:r w:rsidRPr="004D76ED">
        <w:rPr>
          <w:rFonts w:ascii="Times" w:hAnsi="Times"/>
          <w:i/>
          <w:iCs/>
          <w:color w:val="222222"/>
          <w:shd w:val="clear" w:color="auto" w:fill="FFFFFF"/>
        </w:rPr>
        <w:t>et al</w:t>
      </w:r>
      <w:r w:rsidR="004D76ED" w:rsidRPr="004D76ED">
        <w:rPr>
          <w:rFonts w:ascii="Times" w:hAnsi="Times"/>
          <w:i/>
          <w:iCs/>
          <w:color w:val="222222"/>
          <w:shd w:val="clear" w:color="auto" w:fill="FFFFFF"/>
        </w:rPr>
        <w:t>.</w:t>
      </w:r>
      <w:r w:rsidRPr="00255581">
        <w:rPr>
          <w:rFonts w:ascii="Times" w:hAnsi="Times"/>
          <w:color w:val="222222"/>
          <w:shd w:val="clear" w:color="auto" w:fill="FFFFFF"/>
        </w:rPr>
        <w:t xml:space="preserve"> (2021) </w:t>
      </w:r>
      <w:r w:rsidR="004D76ED" w:rsidRPr="00255581">
        <w:rPr>
          <w:rFonts w:ascii="Times" w:hAnsi="Times"/>
          <w:color w:val="222222"/>
          <w:shd w:val="clear" w:color="auto" w:fill="FFFFFF"/>
        </w:rPr>
        <w:t>explains</w:t>
      </w:r>
      <w:r w:rsidRPr="00255581">
        <w:rPr>
          <w:rFonts w:ascii="Times" w:hAnsi="Times"/>
          <w:color w:val="222222"/>
          <w:shd w:val="clear" w:color="auto" w:fill="FFFFFF"/>
        </w:rPr>
        <w:t xml:space="preserve"> </w:t>
      </w:r>
      <w:r w:rsidR="00C96366">
        <w:rPr>
          <w:rFonts w:ascii="Times" w:hAnsi="Times"/>
          <w:color w:val="222222"/>
          <w:shd w:val="clear" w:color="auto" w:fill="FFFFFF"/>
        </w:rPr>
        <w:t xml:space="preserve">that the </w:t>
      </w:r>
      <w:r w:rsidRPr="00255581">
        <w:rPr>
          <w:rFonts w:ascii="Times" w:hAnsi="Times"/>
          <w:color w:val="222222"/>
          <w:shd w:val="clear" w:color="auto" w:fill="FFFFFF"/>
        </w:rPr>
        <w:t>acceler</w:t>
      </w:r>
      <w:r w:rsidR="004D76ED">
        <w:rPr>
          <w:rFonts w:ascii="Times" w:hAnsi="Times"/>
          <w:color w:val="222222"/>
          <w:shd w:val="clear" w:color="auto" w:fill="FFFFFF"/>
        </w:rPr>
        <w:t>at</w:t>
      </w:r>
      <w:r w:rsidR="00C96366">
        <w:rPr>
          <w:rFonts w:ascii="Times" w:hAnsi="Times"/>
          <w:color w:val="222222"/>
          <w:shd w:val="clear" w:color="auto" w:fill="FFFFFF"/>
        </w:rPr>
        <w:t>ed</w:t>
      </w:r>
      <w:r w:rsidRPr="00255581">
        <w:rPr>
          <w:rFonts w:ascii="Times" w:hAnsi="Times"/>
          <w:color w:val="222222"/>
          <w:shd w:val="clear" w:color="auto" w:fill="FFFFFF"/>
        </w:rPr>
        <w:t xml:space="preserve"> </w:t>
      </w:r>
      <w:r w:rsidR="004D76ED">
        <w:rPr>
          <w:rFonts w:ascii="Times" w:hAnsi="Times"/>
          <w:color w:val="222222"/>
          <w:shd w:val="clear" w:color="auto" w:fill="FFFFFF"/>
        </w:rPr>
        <w:t xml:space="preserve">transition of a </w:t>
      </w:r>
      <w:r w:rsidRPr="00255581">
        <w:rPr>
          <w:rFonts w:ascii="Times" w:hAnsi="Times"/>
          <w:color w:val="222222"/>
          <w:shd w:val="clear" w:color="auto" w:fill="FFFFFF"/>
        </w:rPr>
        <w:t>systems</w:t>
      </w:r>
      <w:r w:rsidR="004D76ED">
        <w:rPr>
          <w:rFonts w:ascii="Times" w:hAnsi="Times"/>
          <w:color w:val="222222"/>
          <w:shd w:val="clear" w:color="auto" w:fill="FFFFFF"/>
        </w:rPr>
        <w:t>-shift is reliant</w:t>
      </w:r>
      <w:r w:rsidRPr="00255581">
        <w:rPr>
          <w:rFonts w:ascii="Times" w:hAnsi="Times"/>
          <w:color w:val="222222"/>
          <w:shd w:val="clear" w:color="auto" w:fill="FFFFFF"/>
        </w:rPr>
        <w:t>, not only, on the uptake of new circular business models but also on ‘disruptive technological innovation’.</w:t>
      </w:r>
      <w:r>
        <w:rPr>
          <w:rFonts w:ascii="Times" w:hAnsi="Times"/>
          <w:color w:val="222222"/>
          <w:shd w:val="clear" w:color="auto" w:fill="FFFFFF"/>
        </w:rPr>
        <w:t xml:space="preserve"> </w:t>
      </w:r>
      <w:r w:rsidR="00F32FA8" w:rsidRPr="00255581">
        <w:rPr>
          <w:rFonts w:ascii="Times" w:hAnsi="Times" w:cs="Arial"/>
        </w:rPr>
        <w:t xml:space="preserve">Biomimicry is </w:t>
      </w:r>
      <w:r w:rsidR="00F32FA8" w:rsidRPr="00E202AB">
        <w:rPr>
          <w:rFonts w:ascii="Times" w:hAnsi="Times" w:cs="Arial"/>
        </w:rPr>
        <w:t xml:space="preserve">one emerging concept </w:t>
      </w:r>
      <w:r w:rsidRPr="00E202AB">
        <w:rPr>
          <w:rFonts w:ascii="Times" w:hAnsi="Times" w:cs="Arial"/>
        </w:rPr>
        <w:t xml:space="preserve">that </w:t>
      </w:r>
      <w:r w:rsidR="004D76ED" w:rsidRPr="00E202AB">
        <w:rPr>
          <w:rFonts w:ascii="Times" w:hAnsi="Times" w:cs="Arial"/>
        </w:rPr>
        <w:t>works</w:t>
      </w:r>
      <w:r w:rsidRPr="00E202AB">
        <w:rPr>
          <w:rFonts w:ascii="Times" w:hAnsi="Times" w:cs="Arial"/>
        </w:rPr>
        <w:t xml:space="preserve"> with the idea of innovation and </w:t>
      </w:r>
      <w:r w:rsidR="004D76ED" w:rsidRPr="00E202AB">
        <w:rPr>
          <w:rFonts w:ascii="Times" w:hAnsi="Times" w:cs="Arial"/>
        </w:rPr>
        <w:t>redesign but</w:t>
      </w:r>
      <w:r w:rsidRPr="00E202AB">
        <w:rPr>
          <w:rFonts w:ascii="Times" w:hAnsi="Times" w:cs="Arial"/>
        </w:rPr>
        <w:t xml:space="preserve"> looks to nature for </w:t>
      </w:r>
      <w:r w:rsidR="004D76ED" w:rsidRPr="00E202AB">
        <w:rPr>
          <w:rFonts w:ascii="Times" w:hAnsi="Times" w:cs="Arial"/>
        </w:rPr>
        <w:t>answers</w:t>
      </w:r>
      <w:r w:rsidR="00F32FA8" w:rsidRPr="00E202AB">
        <w:rPr>
          <w:rFonts w:ascii="Times" w:hAnsi="Times" w:cs="Arial"/>
        </w:rPr>
        <w:t xml:space="preserve"> (</w:t>
      </w:r>
      <w:proofErr w:type="spellStart"/>
      <w:r w:rsidR="00F32FA8" w:rsidRPr="00E202AB">
        <w:rPr>
          <w:rFonts w:ascii="Times" w:hAnsi="Times" w:cs="Arial"/>
        </w:rPr>
        <w:t>Fecheryr</w:t>
      </w:r>
      <w:proofErr w:type="spellEnd"/>
      <w:r w:rsidR="00F32FA8" w:rsidRPr="00E202AB">
        <w:rPr>
          <w:rFonts w:ascii="Times" w:hAnsi="Times" w:cs="Arial"/>
        </w:rPr>
        <w:t xml:space="preserve">-Lippens </w:t>
      </w:r>
      <w:r w:rsidR="00F32FA8" w:rsidRPr="00E202AB">
        <w:rPr>
          <w:rFonts w:ascii="Times" w:hAnsi="Times" w:cs="Arial"/>
          <w:i/>
          <w:iCs/>
        </w:rPr>
        <w:t>et al.</w:t>
      </w:r>
      <w:r w:rsidR="00F32FA8" w:rsidRPr="00E202AB">
        <w:rPr>
          <w:rFonts w:ascii="Times" w:hAnsi="Times" w:cs="Arial"/>
        </w:rPr>
        <w:t xml:space="preserve"> 2015).</w:t>
      </w:r>
      <w:r w:rsidR="00F32FA8">
        <w:rPr>
          <w:rFonts w:ascii="Times" w:hAnsi="Times" w:cs="Arial"/>
        </w:rPr>
        <w:t xml:space="preserve"> </w:t>
      </w:r>
      <w:r w:rsidR="00C96366">
        <w:rPr>
          <w:rFonts w:ascii="Times" w:hAnsi="Times" w:cs="Arial"/>
        </w:rPr>
        <w:t>It can be a powerful tool in sustainable innovation (Biomimicry Toolbox, 2020) allowing designers and developers an “opportunity to act as sustainability interventionists” (</w:t>
      </w:r>
      <w:proofErr w:type="spellStart"/>
      <w:r w:rsidR="00C96366" w:rsidRPr="009F0F92">
        <w:rPr>
          <w:rFonts w:ascii="Times" w:hAnsi="Times" w:cs="Arial"/>
        </w:rPr>
        <w:t>Fecheryr</w:t>
      </w:r>
      <w:proofErr w:type="spellEnd"/>
      <w:r w:rsidR="00C96366" w:rsidRPr="009F0F92">
        <w:rPr>
          <w:rFonts w:ascii="Times" w:hAnsi="Times" w:cs="Arial"/>
        </w:rPr>
        <w:t xml:space="preserve">-Lippens </w:t>
      </w:r>
      <w:r w:rsidR="00C96366" w:rsidRPr="009F0F92">
        <w:rPr>
          <w:rFonts w:ascii="Times" w:hAnsi="Times" w:cs="Arial"/>
          <w:i/>
          <w:iCs/>
        </w:rPr>
        <w:t>et al.</w:t>
      </w:r>
      <w:r w:rsidR="00C96366" w:rsidRPr="009F0F92">
        <w:rPr>
          <w:rFonts w:ascii="Times" w:hAnsi="Times" w:cs="Arial"/>
        </w:rPr>
        <w:t xml:space="preserve"> 2015)</w:t>
      </w:r>
      <w:r w:rsidR="00C96366">
        <w:rPr>
          <w:rFonts w:ascii="Times" w:hAnsi="Times" w:cs="Arial"/>
        </w:rPr>
        <w:t>.</w:t>
      </w:r>
    </w:p>
    <w:p w14:paraId="1E94D2B2" w14:textId="77777777" w:rsidR="00255581" w:rsidRDefault="00255581" w:rsidP="00486890">
      <w:pPr>
        <w:spacing w:line="360" w:lineRule="auto"/>
        <w:jc w:val="both"/>
        <w:rPr>
          <w:rFonts w:ascii="Times" w:hAnsi="Times" w:cs="Arial"/>
        </w:rPr>
      </w:pPr>
    </w:p>
    <w:p w14:paraId="6E3E60E5" w14:textId="02950335" w:rsidR="00855B33" w:rsidRPr="00255581" w:rsidRDefault="00BD02DC" w:rsidP="00486890">
      <w:pPr>
        <w:spacing w:line="360" w:lineRule="auto"/>
        <w:jc w:val="both"/>
        <w:rPr>
          <w:rFonts w:ascii="Times" w:hAnsi="Times"/>
          <w:color w:val="222222"/>
          <w:shd w:val="clear" w:color="auto" w:fill="FFFFFF"/>
        </w:rPr>
      </w:pPr>
      <w:proofErr w:type="gramStart"/>
      <w:r>
        <w:rPr>
          <w:rFonts w:ascii="Times" w:hAnsi="Times" w:cs="Arial"/>
        </w:rPr>
        <w:t>Similarly</w:t>
      </w:r>
      <w:proofErr w:type="gramEnd"/>
      <w:r w:rsidR="00F32FA8">
        <w:rPr>
          <w:rFonts w:ascii="Times" w:hAnsi="Times" w:cs="Arial"/>
        </w:rPr>
        <w:t xml:space="preserve"> to circular economy</w:t>
      </w:r>
      <w:r w:rsidR="00C96366">
        <w:rPr>
          <w:rFonts w:ascii="Times" w:hAnsi="Times" w:cs="Arial"/>
        </w:rPr>
        <w:t>,</w:t>
      </w:r>
      <w:r w:rsidR="00F32FA8">
        <w:rPr>
          <w:rFonts w:ascii="Times" w:hAnsi="Times" w:cs="Arial"/>
        </w:rPr>
        <w:t xml:space="preserve"> biomimicry </w:t>
      </w:r>
      <w:r w:rsidR="00C40932">
        <w:rPr>
          <w:rFonts w:ascii="Times" w:hAnsi="Times" w:cs="Arial"/>
        </w:rPr>
        <w:t>looks to</w:t>
      </w:r>
      <w:r w:rsidR="00F32FA8">
        <w:rPr>
          <w:rFonts w:ascii="Times" w:hAnsi="Times" w:cs="Arial"/>
        </w:rPr>
        <w:t xml:space="preserve"> redesign the wasteful through</w:t>
      </w:r>
      <w:r w:rsidR="00C40932">
        <w:rPr>
          <w:rFonts w:ascii="Times" w:hAnsi="Times" w:cs="Arial"/>
        </w:rPr>
        <w:t>p</w:t>
      </w:r>
      <w:r w:rsidR="00F32FA8">
        <w:rPr>
          <w:rFonts w:ascii="Times" w:hAnsi="Times" w:cs="Arial"/>
        </w:rPr>
        <w:t xml:space="preserve">ut of materials that we have so far </w:t>
      </w:r>
      <w:r w:rsidR="00255581">
        <w:rPr>
          <w:rFonts w:ascii="Times" w:hAnsi="Times" w:cs="Arial"/>
        </w:rPr>
        <w:t>relied</w:t>
      </w:r>
      <w:r>
        <w:rPr>
          <w:rFonts w:ascii="Times" w:hAnsi="Times" w:cs="Arial"/>
        </w:rPr>
        <w:t xml:space="preserve"> </w:t>
      </w:r>
      <w:r w:rsidR="00255581">
        <w:rPr>
          <w:rFonts w:ascii="Times" w:hAnsi="Times" w:cs="Arial"/>
        </w:rPr>
        <w:t>upon and</w:t>
      </w:r>
      <w:r w:rsidR="00F32FA8">
        <w:rPr>
          <w:rFonts w:ascii="Times" w:hAnsi="Times" w:cs="Arial"/>
        </w:rPr>
        <w:t xml:space="preserve"> looks to biological designs and systems that can inform our </w:t>
      </w:r>
      <w:r>
        <w:rPr>
          <w:rFonts w:ascii="Times" w:hAnsi="Times" w:cs="Arial"/>
        </w:rPr>
        <w:t xml:space="preserve">product development, infrastructure </w:t>
      </w:r>
      <w:r w:rsidR="00F32FA8">
        <w:rPr>
          <w:rFonts w:ascii="Times" w:hAnsi="Times" w:cs="Arial"/>
        </w:rPr>
        <w:t>and invention</w:t>
      </w:r>
      <w:r w:rsidR="00255581">
        <w:rPr>
          <w:rFonts w:ascii="Times" w:hAnsi="Times" w:cs="Arial"/>
        </w:rPr>
        <w:t>s</w:t>
      </w:r>
      <w:r w:rsidR="00F32FA8">
        <w:rPr>
          <w:rFonts w:ascii="Times" w:hAnsi="Times" w:cs="Arial"/>
        </w:rPr>
        <w:t xml:space="preserve">. </w:t>
      </w:r>
      <w:r w:rsidR="008D7023">
        <w:rPr>
          <w:rFonts w:ascii="Times" w:hAnsi="Times" w:cs="Arial"/>
        </w:rPr>
        <w:t xml:space="preserve">Fortier and </w:t>
      </w:r>
      <w:proofErr w:type="spellStart"/>
      <w:r w:rsidR="008D7023">
        <w:rPr>
          <w:rFonts w:ascii="Times" w:hAnsi="Times" w:cs="Arial"/>
        </w:rPr>
        <w:t>Viens</w:t>
      </w:r>
      <w:proofErr w:type="spellEnd"/>
      <w:r w:rsidR="008D7023">
        <w:rPr>
          <w:rFonts w:ascii="Times" w:hAnsi="Times" w:cs="Arial"/>
        </w:rPr>
        <w:t xml:space="preserve"> (2018) explain </w:t>
      </w:r>
      <w:r w:rsidR="00855B33">
        <w:rPr>
          <w:rFonts w:ascii="Times" w:hAnsi="Times" w:cs="Arial"/>
        </w:rPr>
        <w:t>repurposing</w:t>
      </w:r>
      <w:r w:rsidR="008D7023">
        <w:rPr>
          <w:rFonts w:ascii="Times" w:hAnsi="Times" w:cs="Arial"/>
        </w:rPr>
        <w:t xml:space="preserve"> nature</w:t>
      </w:r>
      <w:r w:rsidR="00C96366">
        <w:rPr>
          <w:rFonts w:ascii="Times" w:hAnsi="Times" w:cs="Arial"/>
        </w:rPr>
        <w:t>’</w:t>
      </w:r>
      <w:r w:rsidR="008D7023">
        <w:rPr>
          <w:rFonts w:ascii="Times" w:hAnsi="Times" w:cs="Arial"/>
        </w:rPr>
        <w:t>s patterns and strategies</w:t>
      </w:r>
      <w:r w:rsidR="00255581">
        <w:rPr>
          <w:rFonts w:ascii="Times" w:hAnsi="Times" w:cs="Arial"/>
        </w:rPr>
        <w:t xml:space="preserve"> -</w:t>
      </w:r>
      <w:r w:rsidR="008D7023">
        <w:rPr>
          <w:rFonts w:ascii="Times" w:hAnsi="Times" w:cs="Arial"/>
        </w:rPr>
        <w:t xml:space="preserve"> that have evolved </w:t>
      </w:r>
      <w:r w:rsidR="00C96366">
        <w:rPr>
          <w:rFonts w:ascii="Times" w:hAnsi="Times" w:cs="Arial"/>
        </w:rPr>
        <w:t>over</w:t>
      </w:r>
      <w:r w:rsidR="008D7023">
        <w:rPr>
          <w:rFonts w:ascii="Times" w:hAnsi="Times" w:cs="Arial"/>
        </w:rPr>
        <w:t xml:space="preserve"> a </w:t>
      </w:r>
      <w:r w:rsidR="00C96366">
        <w:rPr>
          <w:rFonts w:ascii="Times" w:hAnsi="Times" w:cs="Arial"/>
        </w:rPr>
        <w:t>long duration</w:t>
      </w:r>
      <w:r w:rsidR="008D7023">
        <w:rPr>
          <w:rFonts w:ascii="Times" w:hAnsi="Times" w:cs="Arial"/>
        </w:rPr>
        <w:t xml:space="preserve"> of time</w:t>
      </w:r>
      <w:r w:rsidR="00255581">
        <w:rPr>
          <w:rFonts w:ascii="Times" w:hAnsi="Times" w:cs="Arial"/>
        </w:rPr>
        <w:t xml:space="preserve"> - </w:t>
      </w:r>
      <w:r w:rsidR="008D7023">
        <w:rPr>
          <w:rFonts w:ascii="Times" w:hAnsi="Times" w:cs="Arial"/>
        </w:rPr>
        <w:t>allow us to create knowledge and identify biomimetic solutions</w:t>
      </w:r>
      <w:r w:rsidR="001B5CE1">
        <w:rPr>
          <w:rFonts w:ascii="Times" w:hAnsi="Times" w:cs="Arial"/>
        </w:rPr>
        <w:t xml:space="preserve"> that can help solve technical and social challenges business </w:t>
      </w:r>
      <w:r w:rsidR="004D76ED">
        <w:rPr>
          <w:rFonts w:ascii="Times" w:hAnsi="Times" w:cs="Arial"/>
        </w:rPr>
        <w:t xml:space="preserve">may </w:t>
      </w:r>
      <w:r w:rsidR="001B5CE1">
        <w:rPr>
          <w:rFonts w:ascii="Times" w:hAnsi="Times" w:cs="Arial"/>
        </w:rPr>
        <w:t>currently face</w:t>
      </w:r>
      <w:r w:rsidR="00855B33">
        <w:rPr>
          <w:rFonts w:ascii="Times" w:hAnsi="Times" w:cs="Arial"/>
        </w:rPr>
        <w:t xml:space="preserve"> (</w:t>
      </w:r>
      <w:proofErr w:type="spellStart"/>
      <w:r w:rsidR="00855B33" w:rsidRPr="00855B33">
        <w:rPr>
          <w:rFonts w:ascii="Times" w:hAnsi="Times" w:cs="Arial"/>
        </w:rPr>
        <w:t>Fecheryr</w:t>
      </w:r>
      <w:proofErr w:type="spellEnd"/>
      <w:r w:rsidR="00855B33" w:rsidRPr="00855B33">
        <w:rPr>
          <w:rFonts w:ascii="Times" w:hAnsi="Times" w:cs="Arial"/>
        </w:rPr>
        <w:t xml:space="preserve">-Lippens </w:t>
      </w:r>
      <w:r w:rsidR="00855B33" w:rsidRPr="00855B33">
        <w:rPr>
          <w:rFonts w:ascii="Times" w:hAnsi="Times" w:cs="Arial"/>
          <w:i/>
          <w:iCs/>
        </w:rPr>
        <w:t>et al.</w:t>
      </w:r>
      <w:r w:rsidR="00855B33" w:rsidRPr="00855B33">
        <w:rPr>
          <w:rFonts w:ascii="Times" w:hAnsi="Times" w:cs="Arial"/>
        </w:rPr>
        <w:t xml:space="preserve"> 2015)</w:t>
      </w:r>
      <w:r w:rsidR="00855B33">
        <w:rPr>
          <w:rFonts w:ascii="Times" w:hAnsi="Times" w:cs="Arial"/>
        </w:rPr>
        <w:t xml:space="preserve">. </w:t>
      </w:r>
      <w:r w:rsidR="00C96366">
        <w:rPr>
          <w:rFonts w:ascii="Times" w:hAnsi="Times" w:cs="Arial"/>
        </w:rPr>
        <w:t xml:space="preserve">It is, by its very </w:t>
      </w:r>
      <w:r w:rsidR="00C96366" w:rsidRPr="00C96366">
        <w:rPr>
          <w:rFonts w:ascii="Times" w:hAnsi="Times" w:cs="Arial"/>
          <w:i/>
          <w:iCs/>
        </w:rPr>
        <w:t>nature</w:t>
      </w:r>
      <w:r w:rsidR="00C96366">
        <w:rPr>
          <w:rFonts w:ascii="Times" w:hAnsi="Times" w:cs="Arial"/>
        </w:rPr>
        <w:t>, sustainable.</w:t>
      </w:r>
    </w:p>
    <w:p w14:paraId="0D402BE2" w14:textId="77777777" w:rsidR="006D7F26" w:rsidRDefault="006D7F26" w:rsidP="00486890">
      <w:pPr>
        <w:spacing w:line="360" w:lineRule="auto"/>
        <w:jc w:val="both"/>
        <w:rPr>
          <w:rFonts w:ascii="Times" w:hAnsi="Times" w:cs="Arial"/>
        </w:rPr>
      </w:pPr>
    </w:p>
    <w:p w14:paraId="2F6D1F27" w14:textId="250A41C2" w:rsidR="006D7F26" w:rsidRPr="00F32FA8" w:rsidRDefault="006D7F26" w:rsidP="00486890">
      <w:pPr>
        <w:spacing w:line="360" w:lineRule="auto"/>
        <w:jc w:val="both"/>
        <w:rPr>
          <w:rFonts w:ascii="Times" w:hAnsi="Times" w:cs="Arial"/>
        </w:rPr>
      </w:pPr>
      <w:r>
        <w:rPr>
          <w:rFonts w:ascii="Times" w:hAnsi="Times" w:cs="Arial"/>
        </w:rPr>
        <w:lastRenderedPageBreak/>
        <w:t xml:space="preserve">Supporters of Biomimicry </w:t>
      </w:r>
      <w:r w:rsidR="009F0F92">
        <w:rPr>
          <w:rFonts w:ascii="Times" w:hAnsi="Times" w:cs="Arial"/>
        </w:rPr>
        <w:t>believe we can learn valuable lessons from nature</w:t>
      </w:r>
      <w:r w:rsidR="00C96366">
        <w:rPr>
          <w:rFonts w:ascii="Times" w:hAnsi="Times" w:cs="Arial"/>
        </w:rPr>
        <w:t>’</w:t>
      </w:r>
      <w:r w:rsidR="009F0F92">
        <w:rPr>
          <w:rFonts w:ascii="Times" w:hAnsi="Times" w:cs="Arial"/>
        </w:rPr>
        <w:t>s “time-tested pa</w:t>
      </w:r>
      <w:r w:rsidR="00174866">
        <w:rPr>
          <w:rFonts w:ascii="Times" w:hAnsi="Times" w:cs="Arial"/>
        </w:rPr>
        <w:t>tt</w:t>
      </w:r>
      <w:r w:rsidR="009F0F92">
        <w:rPr>
          <w:rFonts w:ascii="Times" w:hAnsi="Times" w:cs="Arial"/>
        </w:rPr>
        <w:t xml:space="preserve">erns and strategies” (Fortier and </w:t>
      </w:r>
      <w:proofErr w:type="spellStart"/>
      <w:r w:rsidR="009F0F92">
        <w:rPr>
          <w:rFonts w:ascii="Times" w:hAnsi="Times" w:cs="Arial"/>
        </w:rPr>
        <w:t>Viens</w:t>
      </w:r>
      <w:proofErr w:type="spellEnd"/>
      <w:r w:rsidR="009C39C1">
        <w:rPr>
          <w:rFonts w:ascii="Times" w:hAnsi="Times" w:cs="Arial"/>
        </w:rPr>
        <w:t>,</w:t>
      </w:r>
      <w:r w:rsidR="009F0F92">
        <w:rPr>
          <w:rFonts w:ascii="Times" w:hAnsi="Times" w:cs="Arial"/>
        </w:rPr>
        <w:t xml:space="preserve"> 2018). </w:t>
      </w:r>
      <w:r w:rsidR="00174866">
        <w:rPr>
          <w:rFonts w:ascii="Times" w:hAnsi="Times" w:cs="Arial"/>
        </w:rPr>
        <w:t xml:space="preserve">Practitioners </w:t>
      </w:r>
      <w:r>
        <w:rPr>
          <w:rFonts w:ascii="Times" w:hAnsi="Times" w:cs="Arial"/>
        </w:rPr>
        <w:t xml:space="preserve">highlight a number of examples </w:t>
      </w:r>
      <w:r w:rsidR="005E004D">
        <w:rPr>
          <w:rFonts w:ascii="Times" w:hAnsi="Times" w:cs="Arial"/>
        </w:rPr>
        <w:t>wh</w:t>
      </w:r>
      <w:r w:rsidR="00174866">
        <w:rPr>
          <w:rFonts w:ascii="Times" w:hAnsi="Times" w:cs="Arial"/>
        </w:rPr>
        <w:t>ere</w:t>
      </w:r>
      <w:r w:rsidR="005E004D">
        <w:rPr>
          <w:rFonts w:ascii="Times" w:hAnsi="Times" w:cs="Arial"/>
        </w:rPr>
        <w:t xml:space="preserve"> biological lines </w:t>
      </w:r>
      <w:r w:rsidR="00174866">
        <w:rPr>
          <w:rFonts w:ascii="Times" w:hAnsi="Times" w:cs="Arial"/>
        </w:rPr>
        <w:t>have</w:t>
      </w:r>
      <w:r w:rsidR="005E004D">
        <w:rPr>
          <w:rFonts w:ascii="Times" w:hAnsi="Times" w:cs="Arial"/>
        </w:rPr>
        <w:t xml:space="preserve"> naturally creat</w:t>
      </w:r>
      <w:r w:rsidR="00174866">
        <w:rPr>
          <w:rFonts w:ascii="Times" w:hAnsi="Times" w:cs="Arial"/>
        </w:rPr>
        <w:t>ed</w:t>
      </w:r>
      <w:r w:rsidR="005E004D">
        <w:rPr>
          <w:rFonts w:ascii="Times" w:hAnsi="Times" w:cs="Arial"/>
        </w:rPr>
        <w:t xml:space="preserve"> materials and structures that </w:t>
      </w:r>
      <w:r w:rsidR="00174866">
        <w:rPr>
          <w:rFonts w:ascii="Times" w:hAnsi="Times" w:cs="Arial"/>
        </w:rPr>
        <w:t>out-perform</w:t>
      </w:r>
      <w:r w:rsidR="005E004D">
        <w:rPr>
          <w:rFonts w:ascii="Times" w:hAnsi="Times" w:cs="Arial"/>
        </w:rPr>
        <w:t xml:space="preserve"> our </w:t>
      </w:r>
      <w:r w:rsidR="00BD02DC">
        <w:rPr>
          <w:rFonts w:ascii="Times" w:hAnsi="Times" w:cs="Arial"/>
        </w:rPr>
        <w:t>man-</w:t>
      </w:r>
      <w:r w:rsidR="005E004D">
        <w:rPr>
          <w:rFonts w:ascii="Times" w:hAnsi="Times" w:cs="Arial"/>
        </w:rPr>
        <w:t xml:space="preserve">made, chemically </w:t>
      </w:r>
      <w:r w:rsidR="00174866">
        <w:rPr>
          <w:rFonts w:ascii="Times" w:hAnsi="Times" w:cs="Arial"/>
        </w:rPr>
        <w:t>enhanced</w:t>
      </w:r>
      <w:r w:rsidR="005E004D">
        <w:rPr>
          <w:rFonts w:ascii="Times" w:hAnsi="Times" w:cs="Arial"/>
        </w:rPr>
        <w:t>, resource</w:t>
      </w:r>
      <w:r w:rsidR="00174866">
        <w:rPr>
          <w:rFonts w:ascii="Times" w:hAnsi="Times" w:cs="Arial"/>
        </w:rPr>
        <w:t>-</w:t>
      </w:r>
      <w:r w:rsidR="005E004D">
        <w:rPr>
          <w:rFonts w:ascii="Times" w:hAnsi="Times" w:cs="Arial"/>
        </w:rPr>
        <w:t>depleting ways. That may be true, but critics (</w:t>
      </w:r>
      <w:r w:rsidR="004D76ED">
        <w:rPr>
          <w:rFonts w:ascii="Times" w:hAnsi="Times" w:cs="Arial"/>
        </w:rPr>
        <w:t xml:space="preserve">Marshall and </w:t>
      </w:r>
      <w:proofErr w:type="spellStart"/>
      <w:r w:rsidR="004D76ED">
        <w:rPr>
          <w:rFonts w:ascii="Times" w:hAnsi="Times" w:cs="Arial"/>
        </w:rPr>
        <w:t>Lozeva</w:t>
      </w:r>
      <w:proofErr w:type="spellEnd"/>
      <w:r w:rsidR="004D76ED">
        <w:rPr>
          <w:rFonts w:ascii="Times" w:hAnsi="Times" w:cs="Arial"/>
        </w:rPr>
        <w:t>, 2009</w:t>
      </w:r>
      <w:r w:rsidR="005E004D">
        <w:rPr>
          <w:rFonts w:ascii="Times" w:hAnsi="Times" w:cs="Arial"/>
        </w:rPr>
        <w:t xml:space="preserve">) explain that </w:t>
      </w:r>
      <w:r w:rsidR="00855B33">
        <w:rPr>
          <w:rFonts w:ascii="Times" w:hAnsi="Times" w:cs="Arial"/>
        </w:rPr>
        <w:t>biomimicry</w:t>
      </w:r>
      <w:r w:rsidR="005E004D">
        <w:rPr>
          <w:rFonts w:ascii="Times" w:hAnsi="Times" w:cs="Arial"/>
        </w:rPr>
        <w:t xml:space="preserve"> as a concept </w:t>
      </w:r>
      <w:r w:rsidR="005E004D" w:rsidRPr="004D76ED">
        <w:rPr>
          <w:rFonts w:ascii="Times" w:hAnsi="Times" w:cs="Arial"/>
        </w:rPr>
        <w:t xml:space="preserve">does not necessarily </w:t>
      </w:r>
      <w:r w:rsidR="00174866" w:rsidRPr="004D76ED">
        <w:rPr>
          <w:rFonts w:ascii="Times" w:hAnsi="Times" w:cs="Arial"/>
        </w:rPr>
        <w:t xml:space="preserve">result in </w:t>
      </w:r>
      <w:r w:rsidR="005E004D" w:rsidRPr="004D76ED">
        <w:rPr>
          <w:rFonts w:ascii="Times" w:hAnsi="Times" w:cs="Arial"/>
        </w:rPr>
        <w:t>sustainable</w:t>
      </w:r>
      <w:r w:rsidR="005E004D">
        <w:rPr>
          <w:rFonts w:ascii="Times" w:hAnsi="Times" w:cs="Arial"/>
        </w:rPr>
        <w:t xml:space="preserve"> practises, and therefore </w:t>
      </w:r>
      <w:r w:rsidR="00855B33">
        <w:rPr>
          <w:rFonts w:ascii="Times" w:hAnsi="Times" w:cs="Arial"/>
        </w:rPr>
        <w:t>practitioners</w:t>
      </w:r>
      <w:r w:rsidR="005E004D">
        <w:rPr>
          <w:rFonts w:ascii="Times" w:hAnsi="Times" w:cs="Arial"/>
        </w:rPr>
        <w:t xml:space="preserve"> must act with caution when seeking this technique as a solution. </w:t>
      </w:r>
      <w:r w:rsidR="00255581">
        <w:rPr>
          <w:rFonts w:ascii="Times" w:hAnsi="Times" w:cs="Arial"/>
        </w:rPr>
        <w:t xml:space="preserve">The fundamental learning from </w:t>
      </w:r>
      <w:r w:rsidR="004D76ED">
        <w:rPr>
          <w:rFonts w:ascii="Times" w:hAnsi="Times" w:cs="Arial"/>
        </w:rPr>
        <w:t>biomimetic</w:t>
      </w:r>
      <w:r w:rsidR="00255581">
        <w:rPr>
          <w:rFonts w:ascii="Times" w:hAnsi="Times" w:cs="Arial"/>
        </w:rPr>
        <w:t xml:space="preserve"> solutions requires</w:t>
      </w:r>
      <w:r w:rsidR="00C96366">
        <w:rPr>
          <w:rFonts w:ascii="Times" w:hAnsi="Times" w:cs="Arial"/>
        </w:rPr>
        <w:t xml:space="preserve"> that we turn to</w:t>
      </w:r>
      <w:r w:rsidR="00255581">
        <w:rPr>
          <w:rFonts w:ascii="Times" w:hAnsi="Times" w:cs="Arial"/>
        </w:rPr>
        <w:t xml:space="preserve"> </w:t>
      </w:r>
      <w:r w:rsidR="005E004D">
        <w:rPr>
          <w:rFonts w:ascii="Times" w:hAnsi="Times" w:cs="Arial"/>
        </w:rPr>
        <w:t xml:space="preserve">nature in a way that allows human development to co-exist harmoniously and sustainably with nature. </w:t>
      </w:r>
    </w:p>
    <w:p w14:paraId="24A8A0FA" w14:textId="743466C4" w:rsidR="009248F4" w:rsidRPr="0071535B" w:rsidRDefault="009248F4" w:rsidP="00486890">
      <w:pPr>
        <w:spacing w:line="360" w:lineRule="auto"/>
        <w:jc w:val="both"/>
        <w:rPr>
          <w:rFonts w:ascii="Times" w:hAnsi="Times" w:cs="Arial"/>
        </w:rPr>
      </w:pPr>
    </w:p>
    <w:p w14:paraId="19576624" w14:textId="50FA4428" w:rsidR="009248F4" w:rsidRPr="00F03DDA" w:rsidRDefault="009248F4" w:rsidP="00486890">
      <w:pPr>
        <w:spacing w:line="360" w:lineRule="auto"/>
        <w:ind w:firstLine="720"/>
        <w:jc w:val="both"/>
        <w:rPr>
          <w:rFonts w:ascii="Times" w:hAnsi="Times" w:cs="Arial"/>
          <w:i/>
          <w:iCs/>
        </w:rPr>
      </w:pPr>
      <w:r w:rsidRPr="00F03DDA">
        <w:rPr>
          <w:rFonts w:ascii="Times" w:hAnsi="Times" w:cs="Arial"/>
          <w:i/>
          <w:iCs/>
        </w:rPr>
        <w:t xml:space="preserve">Shared Value </w:t>
      </w:r>
    </w:p>
    <w:p w14:paraId="2C1585A1" w14:textId="6D662386" w:rsidR="00994423" w:rsidRDefault="00994423" w:rsidP="00486890">
      <w:pPr>
        <w:spacing w:line="360" w:lineRule="auto"/>
        <w:jc w:val="both"/>
        <w:rPr>
          <w:rFonts w:ascii="Times" w:hAnsi="Times" w:cs="Arial"/>
        </w:rPr>
      </w:pPr>
    </w:p>
    <w:p w14:paraId="026DC870" w14:textId="5F26DE8F" w:rsidR="00994423" w:rsidRDefault="00994423" w:rsidP="00486890">
      <w:pPr>
        <w:spacing w:line="360" w:lineRule="auto"/>
        <w:jc w:val="both"/>
        <w:rPr>
          <w:rFonts w:ascii="Times" w:hAnsi="Times" w:cs="Arial"/>
        </w:rPr>
      </w:pPr>
      <w:r>
        <w:rPr>
          <w:rFonts w:ascii="Times" w:hAnsi="Times" w:cs="Arial"/>
        </w:rPr>
        <w:t xml:space="preserve">One </w:t>
      </w:r>
      <w:r w:rsidR="00255581">
        <w:rPr>
          <w:rFonts w:ascii="Times" w:hAnsi="Times" w:cs="Arial"/>
        </w:rPr>
        <w:t xml:space="preserve">important </w:t>
      </w:r>
      <w:r>
        <w:rPr>
          <w:rFonts w:ascii="Times" w:hAnsi="Times" w:cs="Arial"/>
        </w:rPr>
        <w:t xml:space="preserve">consideration identified </w:t>
      </w:r>
      <w:r w:rsidR="00255581">
        <w:rPr>
          <w:rFonts w:ascii="Times" w:hAnsi="Times" w:cs="Arial"/>
        </w:rPr>
        <w:t>within the discourse of sustainable business</w:t>
      </w:r>
      <w:r w:rsidR="004D76ED">
        <w:rPr>
          <w:rFonts w:ascii="Times" w:hAnsi="Times" w:cs="Arial"/>
        </w:rPr>
        <w:t xml:space="preserve"> </w:t>
      </w:r>
      <w:r w:rsidR="00255581">
        <w:rPr>
          <w:rFonts w:ascii="Times" w:hAnsi="Times" w:cs="Arial"/>
        </w:rPr>
        <w:t>solutions</w:t>
      </w:r>
      <w:r w:rsidR="004D76ED">
        <w:rPr>
          <w:rFonts w:ascii="Times" w:hAnsi="Times" w:cs="Arial"/>
        </w:rPr>
        <w:t xml:space="preserve"> </w:t>
      </w:r>
      <w:r w:rsidR="00255581">
        <w:rPr>
          <w:rFonts w:ascii="Times" w:hAnsi="Times" w:cs="Arial"/>
        </w:rPr>
        <w:t>that move beyond our existing business models</w:t>
      </w:r>
      <w:r w:rsidR="00CD570B">
        <w:rPr>
          <w:rFonts w:ascii="Times" w:hAnsi="Times" w:cs="Arial"/>
        </w:rPr>
        <w:t xml:space="preserve"> </w:t>
      </w:r>
      <w:r>
        <w:rPr>
          <w:rFonts w:ascii="Times" w:hAnsi="Times" w:cs="Arial"/>
        </w:rPr>
        <w:t>encompass</w:t>
      </w:r>
      <w:r w:rsidR="004D76ED">
        <w:rPr>
          <w:rFonts w:ascii="Times" w:hAnsi="Times" w:cs="Arial"/>
        </w:rPr>
        <w:t xml:space="preserve"> </w:t>
      </w:r>
      <w:r>
        <w:rPr>
          <w:rFonts w:ascii="Times" w:hAnsi="Times" w:cs="Arial"/>
        </w:rPr>
        <w:t>value creation</w:t>
      </w:r>
      <w:r w:rsidR="00CD570B">
        <w:rPr>
          <w:rFonts w:ascii="Times" w:hAnsi="Times" w:cs="Arial"/>
        </w:rPr>
        <w:t>,</w:t>
      </w:r>
      <w:r>
        <w:rPr>
          <w:rFonts w:ascii="Times" w:hAnsi="Times" w:cs="Arial"/>
        </w:rPr>
        <w:t xml:space="preserve"> and the need to redefine how value is </w:t>
      </w:r>
      <w:r w:rsidR="00255581">
        <w:rPr>
          <w:rFonts w:ascii="Times" w:hAnsi="Times" w:cs="Arial"/>
        </w:rPr>
        <w:t xml:space="preserve">considered </w:t>
      </w:r>
      <w:r>
        <w:rPr>
          <w:rFonts w:ascii="Times" w:hAnsi="Times" w:cs="Arial"/>
        </w:rPr>
        <w:t>in business. Porter and Kramer (2011) explore the idea of creating ‘shared value’</w:t>
      </w:r>
      <w:r w:rsidR="00C96366">
        <w:rPr>
          <w:rFonts w:ascii="Times" w:hAnsi="Times" w:cs="Arial"/>
        </w:rPr>
        <w:t>,</w:t>
      </w:r>
      <w:r>
        <w:rPr>
          <w:rFonts w:ascii="Times" w:hAnsi="Times" w:cs="Arial"/>
        </w:rPr>
        <w:t xml:space="preserve"> extending the purpose of business beyond profit. A concept which is no longer concerned with the short-time financial </w:t>
      </w:r>
      <w:proofErr w:type="gramStart"/>
      <w:r>
        <w:rPr>
          <w:rFonts w:ascii="Times" w:hAnsi="Times" w:cs="Arial"/>
        </w:rPr>
        <w:t xml:space="preserve">performance, </w:t>
      </w:r>
      <w:r w:rsidR="00CE2D94">
        <w:rPr>
          <w:rFonts w:ascii="Times" w:hAnsi="Times" w:cs="Arial"/>
        </w:rPr>
        <w:t>but</w:t>
      </w:r>
      <w:proofErr w:type="gramEnd"/>
      <w:r w:rsidR="00CE2D94">
        <w:rPr>
          <w:rFonts w:ascii="Times" w:hAnsi="Times" w:cs="Arial"/>
        </w:rPr>
        <w:t xml:space="preserve"> </w:t>
      </w:r>
      <w:r>
        <w:rPr>
          <w:rFonts w:ascii="Times" w:hAnsi="Times" w:cs="Arial"/>
        </w:rPr>
        <w:t xml:space="preserve">concentrating on the ‘broader influences that determine long-term success’. </w:t>
      </w:r>
    </w:p>
    <w:p w14:paraId="3E716649" w14:textId="77777777" w:rsidR="00994423" w:rsidRDefault="00994423" w:rsidP="00486890">
      <w:pPr>
        <w:spacing w:line="360" w:lineRule="auto"/>
        <w:jc w:val="both"/>
        <w:rPr>
          <w:rFonts w:ascii="Times" w:hAnsi="Times" w:cs="Arial"/>
        </w:rPr>
      </w:pPr>
    </w:p>
    <w:p w14:paraId="5B64DDBA" w14:textId="7C3EBD41" w:rsidR="00994423" w:rsidRPr="003F46F3" w:rsidRDefault="00994423" w:rsidP="00486890">
      <w:pPr>
        <w:spacing w:line="360" w:lineRule="auto"/>
        <w:ind w:left="720"/>
        <w:rPr>
          <w:rFonts w:ascii="Times" w:hAnsi="Times" w:cs="Arial"/>
        </w:rPr>
      </w:pPr>
      <w:r w:rsidRPr="003F46F3">
        <w:rPr>
          <w:rFonts w:ascii="Times" w:hAnsi="Times" w:cs="Arial"/>
        </w:rPr>
        <w:t>The concept of shared value can be defined as policies and operating practices that enhance the competitiveness of a company while simultaneously advancing the economic and social conditions in the communities in which it operates</w:t>
      </w:r>
      <w:r w:rsidR="003F46F3">
        <w:rPr>
          <w:rFonts w:ascii="Times" w:hAnsi="Times" w:cs="Arial"/>
        </w:rPr>
        <w:t xml:space="preserve">. </w:t>
      </w:r>
      <w:r w:rsidRPr="003F46F3">
        <w:rPr>
          <w:rFonts w:ascii="Times" w:hAnsi="Times" w:cs="Arial"/>
        </w:rPr>
        <w:t xml:space="preserve">(Porter and Kramer (2011). </w:t>
      </w:r>
    </w:p>
    <w:p w14:paraId="2C81AC4E" w14:textId="1DB5A4BC" w:rsidR="00994423" w:rsidRDefault="00994423" w:rsidP="00486890">
      <w:pPr>
        <w:spacing w:line="360" w:lineRule="auto"/>
        <w:jc w:val="both"/>
        <w:rPr>
          <w:rFonts w:ascii="Times" w:hAnsi="Times" w:cs="Arial"/>
        </w:rPr>
      </w:pPr>
    </w:p>
    <w:p w14:paraId="3A7E8FD1" w14:textId="664B94E9" w:rsidR="00994423" w:rsidRPr="00994423" w:rsidRDefault="00994423" w:rsidP="00486890">
      <w:pPr>
        <w:spacing w:line="360" w:lineRule="auto"/>
        <w:jc w:val="both"/>
        <w:rPr>
          <w:rFonts w:ascii="Times" w:hAnsi="Times" w:cs="Arial"/>
        </w:rPr>
      </w:pPr>
      <w:r w:rsidRPr="00994423">
        <w:rPr>
          <w:rFonts w:ascii="Times" w:hAnsi="Times" w:cs="Arial"/>
        </w:rPr>
        <w:t>Porter and Kramer (2011) highlight globalisation and the commoditisation of goods</w:t>
      </w:r>
      <w:r w:rsidR="00682730">
        <w:rPr>
          <w:rFonts w:ascii="Times" w:hAnsi="Times" w:cs="Arial"/>
        </w:rPr>
        <w:t xml:space="preserve"> </w:t>
      </w:r>
      <w:r w:rsidRPr="00994423">
        <w:rPr>
          <w:rFonts w:ascii="Times" w:hAnsi="Times" w:cs="Arial"/>
        </w:rPr>
        <w:t>as a key factor</w:t>
      </w:r>
      <w:r w:rsidR="004D76ED">
        <w:rPr>
          <w:rFonts w:ascii="Times" w:hAnsi="Times" w:cs="Arial"/>
        </w:rPr>
        <w:t xml:space="preserve"> which has shaped the existing economic model</w:t>
      </w:r>
      <w:r w:rsidRPr="00994423">
        <w:rPr>
          <w:rFonts w:ascii="Times" w:hAnsi="Times" w:cs="Arial"/>
        </w:rPr>
        <w:t xml:space="preserve">, </w:t>
      </w:r>
      <w:r w:rsidR="004D76ED">
        <w:rPr>
          <w:rFonts w:ascii="Times" w:hAnsi="Times" w:cs="Arial"/>
        </w:rPr>
        <w:t xml:space="preserve">further </w:t>
      </w:r>
      <w:r w:rsidRPr="00994423">
        <w:rPr>
          <w:rFonts w:ascii="Times" w:hAnsi="Times" w:cs="Arial"/>
        </w:rPr>
        <w:t xml:space="preserve">highlighting the </w:t>
      </w:r>
      <w:r w:rsidR="004D76ED">
        <w:rPr>
          <w:rFonts w:ascii="Times" w:hAnsi="Times" w:cs="Arial"/>
        </w:rPr>
        <w:t>imperative</w:t>
      </w:r>
      <w:r w:rsidRPr="00994423">
        <w:rPr>
          <w:rFonts w:ascii="Times" w:hAnsi="Times" w:cs="Arial"/>
        </w:rPr>
        <w:t xml:space="preserve"> </w:t>
      </w:r>
      <w:r w:rsidR="004D76ED">
        <w:rPr>
          <w:rFonts w:ascii="Times" w:hAnsi="Times" w:cs="Arial"/>
        </w:rPr>
        <w:t xml:space="preserve">to </w:t>
      </w:r>
      <w:r w:rsidR="00682730">
        <w:rPr>
          <w:rFonts w:ascii="Times" w:hAnsi="Times" w:cs="Arial"/>
        </w:rPr>
        <w:t>move</w:t>
      </w:r>
      <w:r w:rsidR="004D76ED">
        <w:rPr>
          <w:rFonts w:ascii="Times" w:hAnsi="Times" w:cs="Arial"/>
        </w:rPr>
        <w:t xml:space="preserve"> away from the current system</w:t>
      </w:r>
      <w:r w:rsidR="00682730">
        <w:rPr>
          <w:rFonts w:ascii="Times" w:hAnsi="Times" w:cs="Arial"/>
        </w:rPr>
        <w:t xml:space="preserve"> </w:t>
      </w:r>
      <w:r w:rsidR="00D10022">
        <w:rPr>
          <w:rFonts w:ascii="Times" w:hAnsi="Times" w:cs="Arial"/>
        </w:rPr>
        <w:t>(</w:t>
      </w:r>
      <w:r w:rsidR="00682730">
        <w:rPr>
          <w:rFonts w:ascii="Times" w:hAnsi="Times" w:cs="Arial"/>
          <w:i/>
          <w:iCs/>
        </w:rPr>
        <w:t>the thinking we used to create the issues we face now</w:t>
      </w:r>
      <w:r w:rsidR="00D10022">
        <w:rPr>
          <w:rFonts w:ascii="Times" w:hAnsi="Times" w:cs="Arial"/>
          <w:i/>
          <w:iCs/>
        </w:rPr>
        <w:t>)</w:t>
      </w:r>
      <w:r w:rsidR="00682730">
        <w:rPr>
          <w:rFonts w:ascii="Times" w:hAnsi="Times" w:cs="Arial"/>
          <w:i/>
          <w:iCs/>
        </w:rPr>
        <w:t xml:space="preserve"> </w:t>
      </w:r>
      <w:r w:rsidR="00682730">
        <w:rPr>
          <w:rFonts w:ascii="Times" w:hAnsi="Times" w:cs="Arial"/>
        </w:rPr>
        <w:t>and transition into new thinking</w:t>
      </w:r>
      <w:r w:rsidR="004D76ED">
        <w:rPr>
          <w:rFonts w:ascii="Times" w:hAnsi="Times" w:cs="Arial"/>
        </w:rPr>
        <w:t xml:space="preserve"> </w:t>
      </w:r>
      <w:r w:rsidR="00682730" w:rsidRPr="00994423">
        <w:rPr>
          <w:rFonts w:ascii="Times" w:hAnsi="Times" w:cs="Arial"/>
        </w:rPr>
        <w:t>for shared value creation</w:t>
      </w:r>
      <w:r w:rsidR="00682730">
        <w:rPr>
          <w:rFonts w:ascii="Times" w:hAnsi="Times" w:cs="Arial"/>
        </w:rPr>
        <w:t xml:space="preserve">. </w:t>
      </w:r>
    </w:p>
    <w:p w14:paraId="74EAF020" w14:textId="7C3FA41D" w:rsidR="00994423" w:rsidRDefault="00994423" w:rsidP="00486890">
      <w:pPr>
        <w:spacing w:line="360" w:lineRule="auto"/>
        <w:jc w:val="both"/>
        <w:rPr>
          <w:rFonts w:ascii="Times" w:hAnsi="Times" w:cs="Arial"/>
        </w:rPr>
      </w:pPr>
    </w:p>
    <w:p w14:paraId="7A3C28A2" w14:textId="4904281E" w:rsidR="00994423" w:rsidRDefault="00994423" w:rsidP="00486890">
      <w:pPr>
        <w:spacing w:line="360" w:lineRule="auto"/>
        <w:jc w:val="both"/>
        <w:rPr>
          <w:rFonts w:ascii="Times" w:hAnsi="Times" w:cs="Arial"/>
        </w:rPr>
      </w:pPr>
      <w:r>
        <w:rPr>
          <w:rFonts w:ascii="Times" w:hAnsi="Times" w:cs="Arial"/>
        </w:rPr>
        <w:t xml:space="preserve">The concept relies on </w:t>
      </w:r>
      <w:r w:rsidRPr="004D76ED">
        <w:rPr>
          <w:rFonts w:ascii="Times" w:hAnsi="Times" w:cs="Arial"/>
          <w:i/>
          <w:iCs/>
        </w:rPr>
        <w:t>both</w:t>
      </w:r>
      <w:r>
        <w:rPr>
          <w:rFonts w:ascii="Times" w:hAnsi="Times" w:cs="Arial"/>
        </w:rPr>
        <w:t xml:space="preserve"> economic and social concerns being valued</w:t>
      </w:r>
      <w:r w:rsidR="004D76ED">
        <w:rPr>
          <w:rFonts w:ascii="Times" w:hAnsi="Times" w:cs="Arial"/>
        </w:rPr>
        <w:t xml:space="preserve"> in business</w:t>
      </w:r>
      <w:r w:rsidR="00682730">
        <w:rPr>
          <w:rFonts w:ascii="Times" w:hAnsi="Times" w:cs="Arial"/>
        </w:rPr>
        <w:t xml:space="preserve">, which itself is a huge leap from previous economic thinking. </w:t>
      </w:r>
      <w:r>
        <w:rPr>
          <w:rFonts w:ascii="Times" w:hAnsi="Times" w:cs="Arial"/>
        </w:rPr>
        <w:t>Porter and Kra</w:t>
      </w:r>
      <w:r w:rsidR="00255581">
        <w:rPr>
          <w:rFonts w:ascii="Times" w:hAnsi="Times" w:cs="Arial"/>
        </w:rPr>
        <w:t>m</w:t>
      </w:r>
      <w:r>
        <w:rPr>
          <w:rFonts w:ascii="Times" w:hAnsi="Times" w:cs="Arial"/>
        </w:rPr>
        <w:t xml:space="preserve">er (2011) argue that ‘reimagining value chains’ with shared value in mind opens up access to innovation, new business models and markets that may have been overlooked previously. </w:t>
      </w:r>
    </w:p>
    <w:p w14:paraId="39772E63" w14:textId="77777777" w:rsidR="00994423" w:rsidRDefault="00994423" w:rsidP="00486890">
      <w:pPr>
        <w:spacing w:line="360" w:lineRule="auto"/>
        <w:jc w:val="both"/>
        <w:rPr>
          <w:rFonts w:ascii="Times" w:hAnsi="Times" w:cs="Arial"/>
        </w:rPr>
      </w:pPr>
    </w:p>
    <w:p w14:paraId="7A8BA4E8" w14:textId="5D1CCA07" w:rsidR="00994423" w:rsidRPr="00994423" w:rsidRDefault="00994423" w:rsidP="00486890">
      <w:pPr>
        <w:spacing w:line="360" w:lineRule="auto"/>
        <w:jc w:val="both"/>
        <w:rPr>
          <w:rFonts w:ascii="Times" w:hAnsi="Times" w:cs="Arial"/>
        </w:rPr>
      </w:pPr>
      <w:r w:rsidRPr="00994423">
        <w:rPr>
          <w:rFonts w:ascii="Times" w:hAnsi="Times" w:cs="Arial"/>
        </w:rPr>
        <w:t>Porter and Kramer (2011) identify a number of im</w:t>
      </w:r>
      <w:r>
        <w:rPr>
          <w:rFonts w:ascii="Times" w:hAnsi="Times" w:cs="Arial"/>
        </w:rPr>
        <w:t>p</w:t>
      </w:r>
      <w:r w:rsidRPr="00994423">
        <w:rPr>
          <w:rFonts w:ascii="Times" w:hAnsi="Times" w:cs="Arial"/>
        </w:rPr>
        <w:t>ortant</w:t>
      </w:r>
      <w:r w:rsidR="00255581">
        <w:rPr>
          <w:rFonts w:ascii="Times" w:hAnsi="Times" w:cs="Arial"/>
        </w:rPr>
        <w:t xml:space="preserve"> </w:t>
      </w:r>
      <w:r w:rsidRPr="00994423">
        <w:rPr>
          <w:rFonts w:ascii="Times" w:hAnsi="Times" w:cs="Arial"/>
        </w:rPr>
        <w:t>eleme</w:t>
      </w:r>
      <w:r>
        <w:rPr>
          <w:rFonts w:ascii="Times" w:hAnsi="Times" w:cs="Arial"/>
        </w:rPr>
        <w:t>nt</w:t>
      </w:r>
      <w:r w:rsidRPr="00994423">
        <w:rPr>
          <w:rFonts w:ascii="Times" w:hAnsi="Times" w:cs="Arial"/>
        </w:rPr>
        <w:t xml:space="preserve">s in creating shared </w:t>
      </w:r>
      <w:proofErr w:type="gramStart"/>
      <w:r w:rsidRPr="00994423">
        <w:rPr>
          <w:rFonts w:ascii="Times" w:hAnsi="Times" w:cs="Arial"/>
        </w:rPr>
        <w:t>value;</w:t>
      </w:r>
      <w:proofErr w:type="gramEnd"/>
    </w:p>
    <w:p w14:paraId="5A425CE7" w14:textId="1612CCFE" w:rsidR="00994423" w:rsidRPr="004D76ED" w:rsidRDefault="00994423" w:rsidP="00486890">
      <w:pPr>
        <w:pStyle w:val="ListParagraph"/>
        <w:numPr>
          <w:ilvl w:val="0"/>
          <w:numId w:val="2"/>
        </w:numPr>
        <w:spacing w:line="360" w:lineRule="auto"/>
        <w:jc w:val="both"/>
        <w:rPr>
          <w:rFonts w:ascii="Times" w:hAnsi="Times" w:cs="Arial"/>
          <w:i/>
          <w:iCs/>
        </w:rPr>
      </w:pPr>
      <w:r w:rsidRPr="004D76ED">
        <w:rPr>
          <w:rFonts w:ascii="Times" w:hAnsi="Times" w:cs="Arial"/>
          <w:b/>
          <w:bCs/>
        </w:rPr>
        <w:t>Energy use and logistics</w:t>
      </w:r>
      <w:r w:rsidR="00DB0E9F">
        <w:rPr>
          <w:rFonts w:ascii="Times" w:hAnsi="Times" w:cs="Arial"/>
          <w:b/>
          <w:bCs/>
        </w:rPr>
        <w:t>:</w:t>
      </w:r>
      <w:r w:rsidR="00255581" w:rsidRPr="004D76ED">
        <w:rPr>
          <w:rFonts w:ascii="Times" w:hAnsi="Times" w:cs="Arial"/>
          <w:b/>
          <w:bCs/>
        </w:rPr>
        <w:t xml:space="preserve"> </w:t>
      </w:r>
      <w:r w:rsidRPr="004D76ED">
        <w:rPr>
          <w:rFonts w:ascii="Times" w:hAnsi="Times" w:cs="Arial"/>
        </w:rPr>
        <w:t>using energy more efficiently</w:t>
      </w:r>
      <w:r w:rsidR="004D76ED" w:rsidRPr="004D76ED">
        <w:rPr>
          <w:rFonts w:ascii="Times" w:hAnsi="Times" w:cs="Arial"/>
        </w:rPr>
        <w:t xml:space="preserve"> and re-</w:t>
      </w:r>
      <w:r w:rsidR="00DB0E9F" w:rsidRPr="004D76ED">
        <w:rPr>
          <w:rFonts w:ascii="Times" w:hAnsi="Times" w:cs="Arial"/>
        </w:rPr>
        <w:t>examining</w:t>
      </w:r>
      <w:r w:rsidR="004D76ED" w:rsidRPr="004D76ED">
        <w:rPr>
          <w:rFonts w:ascii="Times" w:hAnsi="Times" w:cs="Arial"/>
        </w:rPr>
        <w:t xml:space="preserve"> how energy </w:t>
      </w:r>
      <w:r w:rsidR="00DB0E9F">
        <w:rPr>
          <w:rFonts w:ascii="Times" w:hAnsi="Times" w:cs="Arial"/>
        </w:rPr>
        <w:t xml:space="preserve">is </w:t>
      </w:r>
      <w:r w:rsidR="004D76ED" w:rsidRPr="004D76ED">
        <w:rPr>
          <w:rFonts w:ascii="Times" w:hAnsi="Times" w:cs="Arial"/>
        </w:rPr>
        <w:t xml:space="preserve">used. Redesigning logistical operations </w:t>
      </w:r>
      <w:r w:rsidR="0008073B">
        <w:rPr>
          <w:rFonts w:ascii="Times" w:hAnsi="Times" w:cs="Arial"/>
        </w:rPr>
        <w:t>such as reduc</w:t>
      </w:r>
      <w:r w:rsidR="004D76ED" w:rsidRPr="004D76ED">
        <w:rPr>
          <w:rFonts w:ascii="Times" w:hAnsi="Times" w:cs="Arial"/>
        </w:rPr>
        <w:t xml:space="preserve">ed shipping distances, reduction in air freight, rerouting </w:t>
      </w:r>
      <w:r w:rsidR="00DB0E9F">
        <w:rPr>
          <w:rFonts w:ascii="Times" w:hAnsi="Times" w:cs="Arial"/>
        </w:rPr>
        <w:t xml:space="preserve">and route planning </w:t>
      </w:r>
      <w:r w:rsidR="004D76ED" w:rsidRPr="004D76ED">
        <w:rPr>
          <w:rFonts w:ascii="Times" w:hAnsi="Times" w:cs="Arial"/>
        </w:rPr>
        <w:t xml:space="preserve">deliveries. </w:t>
      </w:r>
      <w:r w:rsidRPr="004D76ED">
        <w:rPr>
          <w:rFonts w:ascii="Times" w:hAnsi="Times" w:cs="Arial"/>
          <w:i/>
          <w:iCs/>
        </w:rPr>
        <w:t xml:space="preserve"> </w:t>
      </w:r>
    </w:p>
    <w:p w14:paraId="3EF2F73D" w14:textId="7B4BB48B" w:rsidR="00994423" w:rsidRPr="004D76ED" w:rsidRDefault="00994423" w:rsidP="00486890">
      <w:pPr>
        <w:pStyle w:val="ListParagraph"/>
        <w:numPr>
          <w:ilvl w:val="0"/>
          <w:numId w:val="2"/>
        </w:numPr>
        <w:spacing w:line="360" w:lineRule="auto"/>
        <w:jc w:val="both"/>
        <w:rPr>
          <w:rFonts w:ascii="Times" w:hAnsi="Times" w:cs="Arial"/>
        </w:rPr>
      </w:pPr>
      <w:r w:rsidRPr="004D76ED">
        <w:rPr>
          <w:rFonts w:ascii="Times" w:hAnsi="Times" w:cs="Arial"/>
          <w:b/>
          <w:bCs/>
        </w:rPr>
        <w:t xml:space="preserve">Resource </w:t>
      </w:r>
      <w:r w:rsidR="00DB0E9F">
        <w:rPr>
          <w:rFonts w:ascii="Times" w:hAnsi="Times" w:cs="Arial"/>
          <w:b/>
          <w:bCs/>
        </w:rPr>
        <w:t>u</w:t>
      </w:r>
      <w:r w:rsidRPr="004D76ED">
        <w:rPr>
          <w:rFonts w:ascii="Times" w:hAnsi="Times" w:cs="Arial"/>
          <w:b/>
          <w:bCs/>
        </w:rPr>
        <w:t>se</w:t>
      </w:r>
      <w:r w:rsidR="00DB0E9F">
        <w:rPr>
          <w:rFonts w:ascii="Times" w:hAnsi="Times" w:cs="Arial"/>
          <w:b/>
          <w:bCs/>
        </w:rPr>
        <w:t>:</w:t>
      </w:r>
      <w:r w:rsidR="004D76ED" w:rsidRPr="004D76ED">
        <w:rPr>
          <w:rFonts w:ascii="Times" w:hAnsi="Times" w:cs="Arial"/>
          <w:b/>
          <w:bCs/>
        </w:rPr>
        <w:t xml:space="preserve"> </w:t>
      </w:r>
      <w:r w:rsidR="004D76ED" w:rsidRPr="004D76ED">
        <w:rPr>
          <w:rFonts w:ascii="Times" w:hAnsi="Times" w:cs="Arial"/>
        </w:rPr>
        <w:t>heightened environmental awareness is creating new approaches to materials and manufacturing solutions, including water usage and recycling materials.</w:t>
      </w:r>
      <w:r w:rsidR="004D76ED" w:rsidRPr="004D76ED">
        <w:rPr>
          <w:rFonts w:ascii="Times" w:hAnsi="Times" w:cs="Arial"/>
          <w:b/>
          <w:bCs/>
        </w:rPr>
        <w:t xml:space="preserve"> </w:t>
      </w:r>
      <w:r w:rsidRPr="004D76ED">
        <w:rPr>
          <w:rFonts w:ascii="Times" w:hAnsi="Times" w:cs="Arial"/>
        </w:rPr>
        <w:t xml:space="preserve"> </w:t>
      </w:r>
    </w:p>
    <w:p w14:paraId="31DE4EA3" w14:textId="798227BC" w:rsidR="00994423" w:rsidRPr="004D76ED" w:rsidRDefault="004D76ED" w:rsidP="00486890">
      <w:pPr>
        <w:pStyle w:val="ListParagraph"/>
        <w:numPr>
          <w:ilvl w:val="0"/>
          <w:numId w:val="2"/>
        </w:numPr>
        <w:spacing w:line="360" w:lineRule="auto"/>
        <w:jc w:val="both"/>
        <w:rPr>
          <w:rFonts w:ascii="Times New Roman" w:eastAsia="Times New Roman" w:hAnsi="Times New Roman" w:cs="Times New Roman"/>
          <w:b/>
          <w:bCs/>
          <w:lang w:eastAsia="en-GB"/>
        </w:rPr>
      </w:pPr>
      <w:r w:rsidRPr="004D76ED">
        <w:rPr>
          <w:rFonts w:ascii="Times" w:hAnsi="Times" w:cs="Arial"/>
          <w:b/>
          <w:bCs/>
        </w:rPr>
        <w:t>Procurement</w:t>
      </w:r>
      <w:r w:rsidR="00DB0E9F">
        <w:rPr>
          <w:rFonts w:ascii="Times" w:hAnsi="Times" w:cs="Arial"/>
          <w:b/>
          <w:bCs/>
        </w:rPr>
        <w:t xml:space="preserve">: </w:t>
      </w:r>
      <w:r w:rsidRPr="004D76ED">
        <w:rPr>
          <w:rFonts w:ascii="Times" w:hAnsi="Times" w:cs="Arial"/>
        </w:rPr>
        <w:t xml:space="preserve">Realising that marginalised suppliers may be detrimental to sustaining trade, and growth. </w:t>
      </w:r>
    </w:p>
    <w:p w14:paraId="0DB9F464" w14:textId="08A1F63B" w:rsidR="00994423" w:rsidRPr="004D76ED" w:rsidRDefault="00994423" w:rsidP="00486890">
      <w:pPr>
        <w:pStyle w:val="ListParagraph"/>
        <w:numPr>
          <w:ilvl w:val="0"/>
          <w:numId w:val="2"/>
        </w:numPr>
        <w:spacing w:line="360" w:lineRule="auto"/>
        <w:jc w:val="both"/>
        <w:rPr>
          <w:rFonts w:ascii="Times" w:hAnsi="Times" w:cs="Arial"/>
          <w:b/>
          <w:bCs/>
        </w:rPr>
      </w:pPr>
      <w:r w:rsidRPr="004D76ED">
        <w:rPr>
          <w:rFonts w:ascii="Times" w:hAnsi="Times" w:cs="Arial"/>
          <w:b/>
          <w:bCs/>
        </w:rPr>
        <w:t>Distribution</w:t>
      </w:r>
      <w:r w:rsidR="00DB0E9F">
        <w:rPr>
          <w:rFonts w:ascii="Times" w:hAnsi="Times" w:cs="Arial"/>
          <w:b/>
          <w:bCs/>
        </w:rPr>
        <w:t>:</w:t>
      </w:r>
      <w:r w:rsidR="004D76ED" w:rsidRPr="004D76ED">
        <w:rPr>
          <w:rFonts w:ascii="Times" w:hAnsi="Times" w:cs="Arial"/>
          <w:b/>
          <w:bCs/>
        </w:rPr>
        <w:t xml:space="preserve"> </w:t>
      </w:r>
      <w:r w:rsidR="004D76ED" w:rsidRPr="004D76ED">
        <w:rPr>
          <w:rFonts w:ascii="Times" w:hAnsi="Times" w:cs="Arial"/>
        </w:rPr>
        <w:t xml:space="preserve">Re-examining distribution practises. </w:t>
      </w:r>
    </w:p>
    <w:p w14:paraId="31E14B57" w14:textId="0860E328" w:rsidR="00994423" w:rsidRPr="004D76ED" w:rsidRDefault="00994423" w:rsidP="00486890">
      <w:pPr>
        <w:pStyle w:val="ListParagraph"/>
        <w:numPr>
          <w:ilvl w:val="0"/>
          <w:numId w:val="2"/>
        </w:numPr>
        <w:spacing w:line="360" w:lineRule="auto"/>
        <w:jc w:val="both"/>
        <w:rPr>
          <w:rFonts w:ascii="Times" w:hAnsi="Times" w:cs="Arial"/>
          <w:i/>
          <w:iCs/>
        </w:rPr>
      </w:pPr>
      <w:r w:rsidRPr="004D76ED">
        <w:rPr>
          <w:rFonts w:ascii="Times" w:hAnsi="Times" w:cs="Arial"/>
          <w:b/>
          <w:bCs/>
        </w:rPr>
        <w:t>Employee productivity</w:t>
      </w:r>
      <w:r w:rsidR="00DB0E9F">
        <w:rPr>
          <w:rFonts w:ascii="Times" w:hAnsi="Times" w:cs="Arial"/>
          <w:b/>
          <w:bCs/>
        </w:rPr>
        <w:t>:</w:t>
      </w:r>
      <w:r w:rsidR="004D76ED" w:rsidRPr="004D76ED">
        <w:rPr>
          <w:rFonts w:ascii="Times" w:hAnsi="Times" w:cs="Arial"/>
          <w:b/>
          <w:bCs/>
        </w:rPr>
        <w:t xml:space="preserve"> </w:t>
      </w:r>
      <w:r w:rsidR="004D76ED" w:rsidRPr="004D76ED">
        <w:rPr>
          <w:rFonts w:ascii="Times" w:hAnsi="Times" w:cs="Arial"/>
        </w:rPr>
        <w:t xml:space="preserve">Realising that compassion towards employees above the regulatory requirements can improve productivity and reduce resource costs. </w:t>
      </w:r>
      <w:r w:rsidRPr="004D76ED">
        <w:rPr>
          <w:rFonts w:ascii="Times" w:hAnsi="Times" w:cs="Arial"/>
          <w:i/>
          <w:iCs/>
        </w:rPr>
        <w:t xml:space="preserve"> </w:t>
      </w:r>
    </w:p>
    <w:p w14:paraId="2B140620" w14:textId="0ACCF1CF" w:rsidR="00994423" w:rsidRPr="004D76ED" w:rsidRDefault="00994423" w:rsidP="00486890">
      <w:pPr>
        <w:pStyle w:val="ListParagraph"/>
        <w:numPr>
          <w:ilvl w:val="0"/>
          <w:numId w:val="2"/>
        </w:numPr>
        <w:spacing w:line="360" w:lineRule="auto"/>
        <w:jc w:val="both"/>
        <w:rPr>
          <w:rFonts w:ascii="Times" w:hAnsi="Times" w:cs="Arial"/>
          <w:i/>
          <w:iCs/>
        </w:rPr>
      </w:pPr>
      <w:r w:rsidRPr="004D76ED">
        <w:rPr>
          <w:rFonts w:ascii="Times" w:hAnsi="Times" w:cs="Arial"/>
          <w:b/>
          <w:bCs/>
        </w:rPr>
        <w:t>Locatio</w:t>
      </w:r>
      <w:r w:rsidR="00DB0E9F">
        <w:rPr>
          <w:rFonts w:ascii="Times" w:hAnsi="Times" w:cs="Arial"/>
          <w:b/>
          <w:bCs/>
        </w:rPr>
        <w:t xml:space="preserve">n: </w:t>
      </w:r>
      <w:r w:rsidR="00DB0E9F">
        <w:rPr>
          <w:rFonts w:ascii="Times" w:hAnsi="Times" w:cs="Arial"/>
        </w:rPr>
        <w:t>Acknowledging</w:t>
      </w:r>
      <w:r w:rsidR="004D76ED" w:rsidRPr="004D76ED">
        <w:rPr>
          <w:rFonts w:ascii="Times" w:hAnsi="Times" w:cs="Arial"/>
        </w:rPr>
        <w:t xml:space="preserve"> that localised business networks ha</w:t>
      </w:r>
      <w:r w:rsidR="00DB0E9F">
        <w:rPr>
          <w:rFonts w:ascii="Times" w:hAnsi="Times" w:cs="Arial"/>
        </w:rPr>
        <w:t>ve</w:t>
      </w:r>
      <w:r w:rsidR="004D76ED" w:rsidRPr="004D76ED">
        <w:rPr>
          <w:rFonts w:ascii="Times" w:hAnsi="Times" w:cs="Arial"/>
        </w:rPr>
        <w:t xml:space="preserve"> better long-term benefits than the previous globalised supply systems.</w:t>
      </w:r>
      <w:r w:rsidR="004D76ED" w:rsidRPr="004D76ED">
        <w:rPr>
          <w:rFonts w:ascii="Times" w:hAnsi="Times" w:cs="Arial"/>
          <w:b/>
          <w:bCs/>
          <w:i/>
          <w:iCs/>
        </w:rPr>
        <w:t xml:space="preserve"> </w:t>
      </w:r>
    </w:p>
    <w:p w14:paraId="37C2857A" w14:textId="16453C86" w:rsidR="00994423" w:rsidRDefault="00994423" w:rsidP="00486890">
      <w:pPr>
        <w:spacing w:line="360" w:lineRule="auto"/>
        <w:jc w:val="both"/>
        <w:rPr>
          <w:rFonts w:ascii="Times" w:hAnsi="Times" w:cs="Arial"/>
        </w:rPr>
      </w:pPr>
    </w:p>
    <w:p w14:paraId="521C497E" w14:textId="7E2BAE3C" w:rsidR="00255581" w:rsidRDefault="00F05F70" w:rsidP="00486890">
      <w:pPr>
        <w:spacing w:line="360" w:lineRule="auto"/>
        <w:jc w:val="both"/>
        <w:rPr>
          <w:rFonts w:ascii="Times" w:hAnsi="Times" w:cs="Arial"/>
        </w:rPr>
      </w:pPr>
      <w:r>
        <w:rPr>
          <w:rFonts w:ascii="Times" w:hAnsi="Times" w:cs="Arial"/>
        </w:rPr>
        <w:t xml:space="preserve">Porter and Kramer (2011) suggest that shared value is a key factor determining the ‘next wave’ of innovation and growth in business. </w:t>
      </w:r>
      <w:r w:rsidR="004D76ED">
        <w:rPr>
          <w:rFonts w:ascii="Times" w:hAnsi="Times" w:cs="Arial"/>
        </w:rPr>
        <w:t>Shared value harnesses collaboration</w:t>
      </w:r>
      <w:r w:rsidR="00DB0E9F">
        <w:rPr>
          <w:rFonts w:ascii="Times" w:hAnsi="Times" w:cs="Arial"/>
        </w:rPr>
        <w:t>,</w:t>
      </w:r>
      <w:r>
        <w:rPr>
          <w:rFonts w:ascii="Times" w:hAnsi="Times" w:cs="Arial"/>
        </w:rPr>
        <w:t xml:space="preserve"> </w:t>
      </w:r>
      <w:r w:rsidR="00DB0E9F">
        <w:rPr>
          <w:rFonts w:ascii="Times" w:hAnsi="Times" w:cs="Arial"/>
        </w:rPr>
        <w:t>both of which</w:t>
      </w:r>
      <w:r w:rsidR="004D76ED">
        <w:rPr>
          <w:rFonts w:ascii="Times" w:hAnsi="Times" w:cs="Arial"/>
        </w:rPr>
        <w:t xml:space="preserve"> </w:t>
      </w:r>
      <w:r>
        <w:rPr>
          <w:rFonts w:ascii="Times" w:hAnsi="Times" w:cs="Arial"/>
        </w:rPr>
        <w:t>ha</w:t>
      </w:r>
      <w:r w:rsidR="00DB0E9F">
        <w:rPr>
          <w:rFonts w:ascii="Times" w:hAnsi="Times" w:cs="Arial"/>
        </w:rPr>
        <w:t>ve</w:t>
      </w:r>
      <w:r>
        <w:rPr>
          <w:rFonts w:ascii="Times" w:hAnsi="Times" w:cs="Arial"/>
        </w:rPr>
        <w:t xml:space="preserve"> been highlighted extensively in the discourse </w:t>
      </w:r>
      <w:r w:rsidR="008A52EE">
        <w:rPr>
          <w:rFonts w:ascii="Times" w:hAnsi="Times" w:cs="Arial"/>
        </w:rPr>
        <w:t>of</w:t>
      </w:r>
      <w:r>
        <w:rPr>
          <w:rFonts w:ascii="Times" w:hAnsi="Times" w:cs="Arial"/>
        </w:rPr>
        <w:t xml:space="preserve"> sustainable development</w:t>
      </w:r>
      <w:r w:rsidR="00DB0E9F">
        <w:rPr>
          <w:rFonts w:ascii="Times" w:hAnsi="Times" w:cs="Arial"/>
        </w:rPr>
        <w:t xml:space="preserve"> </w:t>
      </w:r>
      <w:r>
        <w:rPr>
          <w:rFonts w:ascii="Times" w:hAnsi="Times" w:cs="Arial"/>
        </w:rPr>
        <w:t xml:space="preserve">as </w:t>
      </w:r>
      <w:r w:rsidR="008A52EE">
        <w:rPr>
          <w:rFonts w:ascii="Times" w:hAnsi="Times" w:cs="Arial"/>
        </w:rPr>
        <w:t xml:space="preserve">necessary </w:t>
      </w:r>
      <w:r w:rsidR="00DB0E9F">
        <w:rPr>
          <w:rFonts w:ascii="Times" w:hAnsi="Times" w:cs="Arial"/>
        </w:rPr>
        <w:t xml:space="preserve">principles </w:t>
      </w:r>
      <w:r w:rsidR="008A52EE">
        <w:rPr>
          <w:rFonts w:ascii="Times" w:hAnsi="Times" w:cs="Arial"/>
        </w:rPr>
        <w:t xml:space="preserve">to overcome </w:t>
      </w:r>
      <w:r w:rsidR="004D76ED">
        <w:rPr>
          <w:rFonts w:ascii="Times" w:hAnsi="Times" w:cs="Arial"/>
        </w:rPr>
        <w:t>the</w:t>
      </w:r>
      <w:r w:rsidR="008A52EE">
        <w:rPr>
          <w:rFonts w:ascii="Times" w:hAnsi="Times" w:cs="Arial"/>
        </w:rPr>
        <w:t xml:space="preserve"> challenges</w:t>
      </w:r>
      <w:r w:rsidR="004D76ED">
        <w:rPr>
          <w:rFonts w:ascii="Times" w:hAnsi="Times" w:cs="Arial"/>
        </w:rPr>
        <w:t xml:space="preserve"> the world faces.</w:t>
      </w:r>
      <w:r w:rsidR="008A52EE">
        <w:rPr>
          <w:rFonts w:ascii="Times" w:hAnsi="Times" w:cs="Arial"/>
        </w:rPr>
        <w:t xml:space="preserve"> Governments and NGO’s can reinforce shared value and support businesses in redefining the current economic system, equally they can hinder it. </w:t>
      </w:r>
      <w:r w:rsidR="006D7F26">
        <w:rPr>
          <w:rFonts w:ascii="Times" w:hAnsi="Times" w:cs="Arial"/>
        </w:rPr>
        <w:t xml:space="preserve">Fortier and </w:t>
      </w:r>
      <w:proofErr w:type="spellStart"/>
      <w:r w:rsidR="006D7F26">
        <w:rPr>
          <w:rFonts w:ascii="Times" w:hAnsi="Times" w:cs="Arial"/>
        </w:rPr>
        <w:t>Viens</w:t>
      </w:r>
      <w:proofErr w:type="spellEnd"/>
      <w:r w:rsidR="006D7F26">
        <w:rPr>
          <w:rFonts w:ascii="Times" w:hAnsi="Times" w:cs="Arial"/>
        </w:rPr>
        <w:t xml:space="preserve"> (2018) </w:t>
      </w:r>
      <w:r w:rsidR="004D76ED">
        <w:rPr>
          <w:rFonts w:ascii="Times" w:hAnsi="Times" w:cs="Arial"/>
        </w:rPr>
        <w:t>explain that</w:t>
      </w:r>
      <w:r w:rsidR="006D7F26">
        <w:rPr>
          <w:rFonts w:ascii="Times" w:hAnsi="Times" w:cs="Arial"/>
        </w:rPr>
        <w:t xml:space="preserve"> working together leaders, stakeholders and policy makers can change the regulations and practises that define the current nature of competition. </w:t>
      </w:r>
      <w:r w:rsidR="00D10022">
        <w:rPr>
          <w:rFonts w:ascii="Times" w:hAnsi="Times" w:cs="Arial"/>
        </w:rPr>
        <w:t>The notion is f</w:t>
      </w:r>
      <w:r w:rsidR="004D76ED">
        <w:rPr>
          <w:rFonts w:ascii="Times" w:hAnsi="Times" w:cs="Arial"/>
        </w:rPr>
        <w:t xml:space="preserve">urther supported by </w:t>
      </w:r>
      <w:r w:rsidR="006D7F26">
        <w:rPr>
          <w:rFonts w:ascii="Times" w:hAnsi="Times" w:cs="Arial"/>
        </w:rPr>
        <w:t>DeLuca (2012)</w:t>
      </w:r>
      <w:r w:rsidR="00D10022">
        <w:rPr>
          <w:rFonts w:ascii="Times" w:hAnsi="Times" w:cs="Arial"/>
        </w:rPr>
        <w:t>, who</w:t>
      </w:r>
      <w:r w:rsidR="006D7F26">
        <w:rPr>
          <w:rFonts w:ascii="Times" w:hAnsi="Times" w:cs="Arial"/>
        </w:rPr>
        <w:t xml:space="preserve"> </w:t>
      </w:r>
      <w:r w:rsidR="004D76ED">
        <w:rPr>
          <w:rFonts w:ascii="Times" w:hAnsi="Times" w:cs="Arial"/>
        </w:rPr>
        <w:t>explai</w:t>
      </w:r>
      <w:r w:rsidR="00D10022">
        <w:rPr>
          <w:rFonts w:ascii="Times" w:hAnsi="Times" w:cs="Arial"/>
        </w:rPr>
        <w:t>ns</w:t>
      </w:r>
      <w:r w:rsidR="004D76ED">
        <w:rPr>
          <w:rFonts w:ascii="Times" w:hAnsi="Times" w:cs="Arial"/>
        </w:rPr>
        <w:t xml:space="preserve"> that</w:t>
      </w:r>
      <w:r w:rsidR="006D7F26">
        <w:rPr>
          <w:rFonts w:ascii="Times" w:hAnsi="Times" w:cs="Arial"/>
        </w:rPr>
        <w:t xml:space="preserve"> different ways o</w:t>
      </w:r>
      <w:r w:rsidR="00DB0E9F">
        <w:rPr>
          <w:rFonts w:ascii="Times" w:hAnsi="Times" w:cs="Arial"/>
        </w:rPr>
        <w:t>f</w:t>
      </w:r>
      <w:r w:rsidR="006D7F26">
        <w:rPr>
          <w:rFonts w:ascii="Times" w:hAnsi="Times" w:cs="Arial"/>
        </w:rPr>
        <w:t xml:space="preserve"> communication, collaborating and co-creating </w:t>
      </w:r>
      <w:r w:rsidR="00D10022">
        <w:rPr>
          <w:rFonts w:ascii="Times" w:hAnsi="Times" w:cs="Arial"/>
        </w:rPr>
        <w:t>are</w:t>
      </w:r>
      <w:r w:rsidR="006D7F26">
        <w:rPr>
          <w:rFonts w:ascii="Times" w:hAnsi="Times" w:cs="Arial"/>
        </w:rPr>
        <w:t xml:space="preserve"> necessary</w:t>
      </w:r>
      <w:r w:rsidR="004D76ED">
        <w:rPr>
          <w:rFonts w:ascii="Times" w:hAnsi="Times" w:cs="Arial"/>
        </w:rPr>
        <w:t xml:space="preserve"> for sustainable development in business.</w:t>
      </w:r>
      <w:r w:rsidR="00DB0E9F">
        <w:rPr>
          <w:rFonts w:ascii="Times" w:hAnsi="Times" w:cs="Arial"/>
        </w:rPr>
        <w:t xml:space="preserve"> With this in mind </w:t>
      </w:r>
      <w:r w:rsidR="00D10022">
        <w:rPr>
          <w:rFonts w:ascii="Times" w:hAnsi="Times" w:cs="Arial"/>
        </w:rPr>
        <w:t>I will now draw</w:t>
      </w:r>
      <w:r w:rsidR="00DB0E9F">
        <w:rPr>
          <w:rFonts w:ascii="Times" w:hAnsi="Times" w:cs="Arial"/>
        </w:rPr>
        <w:t xml:space="preserve"> specifically </w:t>
      </w:r>
      <w:r w:rsidR="00D10022">
        <w:rPr>
          <w:rFonts w:ascii="Times" w:hAnsi="Times" w:cs="Arial"/>
        </w:rPr>
        <w:t>up</w:t>
      </w:r>
      <w:r w:rsidR="00DB0E9F">
        <w:rPr>
          <w:rFonts w:ascii="Times" w:hAnsi="Times" w:cs="Arial"/>
        </w:rPr>
        <w:t xml:space="preserve">on the importance of creating stakeholder value. </w:t>
      </w:r>
    </w:p>
    <w:p w14:paraId="17EEDC46" w14:textId="77777777" w:rsidR="00255581" w:rsidRDefault="00255581" w:rsidP="00486890">
      <w:pPr>
        <w:spacing w:line="360" w:lineRule="auto"/>
        <w:jc w:val="both"/>
        <w:rPr>
          <w:rFonts w:ascii="Times" w:hAnsi="Times" w:cs="Arial"/>
        </w:rPr>
      </w:pPr>
    </w:p>
    <w:p w14:paraId="0FE6BEAF" w14:textId="2DAB311F" w:rsidR="00255581" w:rsidRPr="00255581" w:rsidRDefault="00255581" w:rsidP="00486890">
      <w:pPr>
        <w:spacing w:line="360" w:lineRule="auto"/>
        <w:ind w:firstLine="720"/>
        <w:jc w:val="both"/>
        <w:rPr>
          <w:rFonts w:ascii="Times" w:hAnsi="Times" w:cs="Arial"/>
          <w:i/>
          <w:iCs/>
        </w:rPr>
      </w:pPr>
      <w:r>
        <w:rPr>
          <w:rFonts w:ascii="Times" w:hAnsi="Times" w:cs="Arial"/>
          <w:i/>
          <w:iCs/>
        </w:rPr>
        <w:t>Stakeholder Value</w:t>
      </w:r>
    </w:p>
    <w:p w14:paraId="462E91D7" w14:textId="77777777" w:rsidR="00255581" w:rsidRDefault="00255581" w:rsidP="00486890">
      <w:pPr>
        <w:spacing w:line="360" w:lineRule="auto"/>
        <w:jc w:val="both"/>
        <w:rPr>
          <w:rFonts w:ascii="Times" w:hAnsi="Times" w:cs="Arial"/>
        </w:rPr>
      </w:pPr>
    </w:p>
    <w:p w14:paraId="52F7D0EA" w14:textId="72FDE62D" w:rsidR="004D76ED" w:rsidRDefault="004D76ED" w:rsidP="00486890">
      <w:pPr>
        <w:spacing w:line="360" w:lineRule="auto"/>
        <w:jc w:val="both"/>
        <w:rPr>
          <w:rFonts w:ascii="Times" w:hAnsi="Times" w:cs="Arial"/>
        </w:rPr>
      </w:pPr>
      <w:r>
        <w:rPr>
          <w:rFonts w:ascii="Times" w:hAnsi="Times" w:cs="Arial"/>
        </w:rPr>
        <w:t>A</w:t>
      </w:r>
      <w:r w:rsidR="00255581">
        <w:rPr>
          <w:rFonts w:ascii="Times" w:hAnsi="Times" w:cs="Arial"/>
        </w:rPr>
        <w:t>dapting to climate change involves decision-making in a landscape of various stakeholders from individuals to governments at local</w:t>
      </w:r>
      <w:r>
        <w:rPr>
          <w:rFonts w:ascii="Times" w:hAnsi="Times" w:cs="Arial"/>
        </w:rPr>
        <w:t xml:space="preserve">, </w:t>
      </w:r>
      <w:r w:rsidR="00255581">
        <w:rPr>
          <w:rFonts w:ascii="Times" w:hAnsi="Times" w:cs="Arial"/>
        </w:rPr>
        <w:t>national and global scales</w:t>
      </w:r>
      <w:r>
        <w:rPr>
          <w:rFonts w:ascii="Times" w:hAnsi="Times" w:cs="Arial"/>
        </w:rPr>
        <w:t xml:space="preserve"> (</w:t>
      </w:r>
      <w:proofErr w:type="spellStart"/>
      <w:r>
        <w:rPr>
          <w:rFonts w:ascii="Times" w:hAnsi="Times" w:cs="Arial"/>
        </w:rPr>
        <w:t>Adger</w:t>
      </w:r>
      <w:proofErr w:type="spellEnd"/>
      <w:r>
        <w:rPr>
          <w:rFonts w:ascii="Times" w:hAnsi="Times" w:cs="Arial"/>
        </w:rPr>
        <w:t xml:space="preserve"> </w:t>
      </w:r>
      <w:r w:rsidRPr="004D76ED">
        <w:rPr>
          <w:rFonts w:ascii="Times" w:hAnsi="Times" w:cs="Arial"/>
          <w:i/>
          <w:iCs/>
        </w:rPr>
        <w:t>et al.</w:t>
      </w:r>
      <w:r>
        <w:rPr>
          <w:rFonts w:ascii="Times" w:hAnsi="Times" w:cs="Arial"/>
        </w:rPr>
        <w:t xml:space="preserve"> 2005)</w:t>
      </w:r>
      <w:r w:rsidR="00255581">
        <w:rPr>
          <w:rFonts w:ascii="Times" w:hAnsi="Times" w:cs="Arial"/>
        </w:rPr>
        <w:t xml:space="preserve">. </w:t>
      </w:r>
      <w:r>
        <w:rPr>
          <w:rFonts w:ascii="Times" w:hAnsi="Times" w:cs="Arial"/>
        </w:rPr>
        <w:t>Therefore,</w:t>
      </w:r>
      <w:r w:rsidR="00255581">
        <w:rPr>
          <w:rFonts w:ascii="Times" w:hAnsi="Times" w:cs="Arial"/>
        </w:rPr>
        <w:t xml:space="preserve"> it is not surprising that stakeholder theory is widely used within the approach to social, environmental and sustainability management (</w:t>
      </w:r>
      <w:proofErr w:type="spellStart"/>
      <w:r w:rsidR="00255581">
        <w:rPr>
          <w:rFonts w:ascii="Times" w:hAnsi="Times" w:cs="Arial"/>
        </w:rPr>
        <w:t>Horisch</w:t>
      </w:r>
      <w:proofErr w:type="spellEnd"/>
      <w:r w:rsidR="00255581">
        <w:rPr>
          <w:rFonts w:ascii="Times" w:hAnsi="Times" w:cs="Arial"/>
        </w:rPr>
        <w:t xml:space="preserve"> </w:t>
      </w:r>
      <w:r w:rsidR="00255581" w:rsidRPr="004D76ED">
        <w:rPr>
          <w:rFonts w:ascii="Times" w:hAnsi="Times" w:cs="Arial"/>
          <w:i/>
          <w:iCs/>
        </w:rPr>
        <w:t>et al.</w:t>
      </w:r>
      <w:r w:rsidR="00255581">
        <w:rPr>
          <w:rFonts w:ascii="Times" w:hAnsi="Times" w:cs="Arial"/>
        </w:rPr>
        <w:t xml:space="preserve"> 2014).  </w:t>
      </w:r>
    </w:p>
    <w:p w14:paraId="64C3A25A" w14:textId="77777777" w:rsidR="004D76ED" w:rsidRDefault="004D76ED" w:rsidP="00486890">
      <w:pPr>
        <w:spacing w:line="360" w:lineRule="auto"/>
        <w:jc w:val="both"/>
        <w:rPr>
          <w:rFonts w:ascii="Times" w:hAnsi="Times" w:cs="Arial"/>
        </w:rPr>
      </w:pPr>
    </w:p>
    <w:p w14:paraId="191B88D2" w14:textId="03804F34" w:rsidR="00255581" w:rsidRDefault="00255581" w:rsidP="00486890">
      <w:pPr>
        <w:spacing w:line="360" w:lineRule="auto"/>
        <w:jc w:val="both"/>
        <w:rPr>
          <w:rFonts w:ascii="Times" w:hAnsi="Times" w:cs="Arial"/>
        </w:rPr>
      </w:pPr>
      <w:r w:rsidRPr="00255581">
        <w:rPr>
          <w:rFonts w:ascii="Times" w:hAnsi="Times" w:cs="Arial"/>
        </w:rPr>
        <w:t>Hart and Milstein (2003) suggest that for managers to strategically employ sustainable business operations</w:t>
      </w:r>
      <w:r w:rsidR="004D76ED">
        <w:rPr>
          <w:rFonts w:ascii="Times" w:hAnsi="Times" w:cs="Arial"/>
        </w:rPr>
        <w:t>,</w:t>
      </w:r>
      <w:r w:rsidRPr="00255581">
        <w:rPr>
          <w:rFonts w:ascii="Times" w:hAnsi="Times" w:cs="Arial"/>
        </w:rPr>
        <w:t xml:space="preserve"> managers must first link enterprise sustainability to the creation of shareholder value. </w:t>
      </w:r>
      <w:r w:rsidR="00DB0E9F">
        <w:rPr>
          <w:rFonts w:ascii="Times" w:hAnsi="Times" w:cs="Arial"/>
        </w:rPr>
        <w:t>That is, t</w:t>
      </w:r>
      <w:r w:rsidRPr="00255581">
        <w:rPr>
          <w:rFonts w:ascii="Times" w:hAnsi="Times" w:cs="Arial"/>
        </w:rPr>
        <w:t>o “understand the challenges associated with sustainability through an appropriate set of business lenses, can help to identify strategies and practices that contribute to a more sustainable world and, simultaneously, drive shareholder value”</w:t>
      </w:r>
      <w:r w:rsidR="004D76ED">
        <w:rPr>
          <w:rFonts w:ascii="Times" w:hAnsi="Times" w:cs="Arial"/>
        </w:rPr>
        <w:t xml:space="preserve"> (Hart and Milstein</w:t>
      </w:r>
      <w:r w:rsidR="009C39C1">
        <w:rPr>
          <w:rFonts w:ascii="Times" w:hAnsi="Times" w:cs="Arial"/>
        </w:rPr>
        <w:t>,</w:t>
      </w:r>
      <w:r w:rsidR="004D76ED">
        <w:rPr>
          <w:rFonts w:ascii="Times" w:hAnsi="Times" w:cs="Arial"/>
        </w:rPr>
        <w:t xml:space="preserve"> 2003). </w:t>
      </w:r>
      <w:r w:rsidR="00A46B75">
        <w:rPr>
          <w:rFonts w:ascii="Times" w:hAnsi="Times" w:cs="Arial"/>
        </w:rPr>
        <w:t>Stakeholder value can also be a valuable consideration in the shift towards a circular economy, specifically relating to the important role of consumer behaviour within this shift (</w:t>
      </w:r>
      <w:proofErr w:type="spellStart"/>
      <w:r w:rsidR="00A46B75">
        <w:rPr>
          <w:rFonts w:ascii="Times" w:hAnsi="Times" w:cs="Arial"/>
        </w:rPr>
        <w:t>Planing</w:t>
      </w:r>
      <w:proofErr w:type="spellEnd"/>
      <w:r w:rsidR="00A46B75">
        <w:rPr>
          <w:rFonts w:ascii="Times" w:hAnsi="Times" w:cs="Arial"/>
        </w:rPr>
        <w:t xml:space="preserve">, 2015). </w:t>
      </w:r>
    </w:p>
    <w:p w14:paraId="20417C86" w14:textId="77777777" w:rsidR="004D76ED" w:rsidRDefault="004D76ED" w:rsidP="00486890">
      <w:pPr>
        <w:spacing w:line="360" w:lineRule="auto"/>
        <w:jc w:val="both"/>
        <w:rPr>
          <w:rFonts w:ascii="Times" w:hAnsi="Times" w:cs="Arial"/>
        </w:rPr>
      </w:pPr>
    </w:p>
    <w:p w14:paraId="3BE58DFD" w14:textId="5A5C769E" w:rsidR="00994423" w:rsidRDefault="00994423" w:rsidP="00486890">
      <w:pPr>
        <w:spacing w:line="360" w:lineRule="auto"/>
        <w:jc w:val="both"/>
        <w:rPr>
          <w:rFonts w:ascii="Times" w:hAnsi="Times" w:cs="Arial"/>
        </w:rPr>
      </w:pPr>
      <w:r>
        <w:rPr>
          <w:rFonts w:ascii="Times" w:hAnsi="Times" w:cs="Arial"/>
        </w:rPr>
        <w:t xml:space="preserve">With an increasing consideration of sustainability in a </w:t>
      </w:r>
      <w:r w:rsidR="00255581">
        <w:rPr>
          <w:rFonts w:ascii="Times" w:hAnsi="Times" w:cs="Arial"/>
        </w:rPr>
        <w:t>business operation</w:t>
      </w:r>
      <w:r>
        <w:rPr>
          <w:rFonts w:ascii="Times" w:hAnsi="Times" w:cs="Arial"/>
        </w:rPr>
        <w:t>, organisations are now being held responsible for their ‘environmental and social performance’ by major stakeholders (</w:t>
      </w:r>
      <w:r w:rsidRPr="00994423">
        <w:rPr>
          <w:rFonts w:ascii="Times" w:hAnsi="Times" w:cs="Arial"/>
        </w:rPr>
        <w:t xml:space="preserve">Genovese </w:t>
      </w:r>
      <w:r w:rsidRPr="00994423">
        <w:rPr>
          <w:rFonts w:ascii="Times" w:hAnsi="Times" w:cs="Arial"/>
          <w:i/>
          <w:iCs/>
        </w:rPr>
        <w:t>et al.</w:t>
      </w:r>
      <w:r w:rsidRPr="00994423">
        <w:rPr>
          <w:rFonts w:ascii="Times" w:hAnsi="Times" w:cs="Arial"/>
        </w:rPr>
        <w:t xml:space="preserve"> 2017)</w:t>
      </w:r>
      <w:r w:rsidR="00255581">
        <w:rPr>
          <w:rFonts w:ascii="Times" w:hAnsi="Times" w:cs="Arial"/>
        </w:rPr>
        <w:t xml:space="preserve">. </w:t>
      </w:r>
      <w:r w:rsidR="00D10022">
        <w:rPr>
          <w:rFonts w:ascii="Times" w:hAnsi="Times" w:cs="Arial"/>
          <w:color w:val="000000" w:themeColor="text1"/>
        </w:rPr>
        <w:t>I</w:t>
      </w:r>
      <w:r w:rsidR="00255581" w:rsidRPr="00DB0E9F">
        <w:rPr>
          <w:rFonts w:ascii="Times" w:hAnsi="Times" w:cs="Arial"/>
          <w:color w:val="000000" w:themeColor="text1"/>
        </w:rPr>
        <w:t xml:space="preserve"> have noted already in this essay</w:t>
      </w:r>
      <w:r w:rsidR="00DB0E9F" w:rsidRPr="00DB0E9F">
        <w:rPr>
          <w:rFonts w:ascii="Times" w:hAnsi="Times" w:cs="Arial"/>
          <w:color w:val="000000" w:themeColor="text1"/>
        </w:rPr>
        <w:t xml:space="preserve"> that whilst </w:t>
      </w:r>
      <w:r w:rsidR="004D76ED" w:rsidRPr="00DB0E9F">
        <w:rPr>
          <w:rFonts w:ascii="Times" w:hAnsi="Times" w:cs="Arial"/>
          <w:color w:val="000000" w:themeColor="text1"/>
        </w:rPr>
        <w:t xml:space="preserve">previously </w:t>
      </w:r>
      <w:r w:rsidR="00255581" w:rsidRPr="00DB0E9F">
        <w:rPr>
          <w:rFonts w:ascii="Times" w:hAnsi="Times" w:cs="Arial"/>
          <w:color w:val="000000" w:themeColor="text1"/>
        </w:rPr>
        <w:t>the primary need for business</w:t>
      </w:r>
      <w:r w:rsidR="00DB0E9F" w:rsidRPr="00DB0E9F">
        <w:rPr>
          <w:rFonts w:ascii="Times" w:hAnsi="Times" w:cs="Arial"/>
          <w:color w:val="000000" w:themeColor="text1"/>
        </w:rPr>
        <w:t xml:space="preserve">es was </w:t>
      </w:r>
      <w:r w:rsidR="00255581" w:rsidRPr="00DB0E9F">
        <w:rPr>
          <w:rFonts w:ascii="Times" w:hAnsi="Times" w:cs="Arial"/>
          <w:color w:val="000000" w:themeColor="text1"/>
        </w:rPr>
        <w:t>to increase profit for shareholders, much of the discourse around business in sustainable development</w:t>
      </w:r>
      <w:r w:rsidR="00DB0E9F" w:rsidRPr="00DB0E9F">
        <w:rPr>
          <w:rFonts w:ascii="Times" w:hAnsi="Times" w:cs="Arial"/>
          <w:color w:val="000000" w:themeColor="text1"/>
        </w:rPr>
        <w:t xml:space="preserve"> now emphasises the importance in </w:t>
      </w:r>
      <w:r w:rsidR="00255581" w:rsidRPr="00DB0E9F">
        <w:rPr>
          <w:rFonts w:ascii="Times" w:hAnsi="Times" w:cs="Arial"/>
          <w:color w:val="000000" w:themeColor="text1"/>
        </w:rPr>
        <w:t xml:space="preserve">value creation for </w:t>
      </w:r>
      <w:r w:rsidR="00255581" w:rsidRPr="00DB0E9F">
        <w:rPr>
          <w:rFonts w:ascii="Times" w:hAnsi="Times" w:cs="Arial"/>
          <w:i/>
          <w:iCs/>
          <w:color w:val="000000" w:themeColor="text1"/>
        </w:rPr>
        <w:t xml:space="preserve">all </w:t>
      </w:r>
      <w:r w:rsidR="00255581" w:rsidRPr="00DB0E9F">
        <w:rPr>
          <w:rFonts w:ascii="Times" w:hAnsi="Times" w:cs="Arial"/>
          <w:color w:val="000000" w:themeColor="text1"/>
        </w:rPr>
        <w:t xml:space="preserve">stakeholders. </w:t>
      </w:r>
      <w:proofErr w:type="spellStart"/>
      <w:r w:rsidR="00255581">
        <w:rPr>
          <w:rFonts w:ascii="Times" w:hAnsi="Times" w:cs="Arial"/>
        </w:rPr>
        <w:t>Horish</w:t>
      </w:r>
      <w:proofErr w:type="spellEnd"/>
      <w:r w:rsidR="00255581">
        <w:rPr>
          <w:rFonts w:ascii="Times" w:hAnsi="Times" w:cs="Arial"/>
        </w:rPr>
        <w:t xml:space="preserve"> </w:t>
      </w:r>
      <w:r w:rsidR="00255581" w:rsidRPr="00DC54DB">
        <w:rPr>
          <w:rFonts w:ascii="Times" w:hAnsi="Times" w:cs="Arial"/>
          <w:i/>
          <w:iCs/>
        </w:rPr>
        <w:t>et al</w:t>
      </w:r>
      <w:r w:rsidR="00DC54DB">
        <w:rPr>
          <w:rFonts w:ascii="Times" w:hAnsi="Times" w:cs="Arial"/>
        </w:rPr>
        <w:t xml:space="preserve">. </w:t>
      </w:r>
      <w:r w:rsidR="00255581">
        <w:rPr>
          <w:rFonts w:ascii="Times" w:hAnsi="Times" w:cs="Arial"/>
        </w:rPr>
        <w:t>(2014) support this</w:t>
      </w:r>
      <w:r w:rsidR="00D10022">
        <w:rPr>
          <w:rFonts w:ascii="Times" w:hAnsi="Times" w:cs="Arial"/>
        </w:rPr>
        <w:t>,</w:t>
      </w:r>
      <w:r w:rsidR="00255581">
        <w:rPr>
          <w:rFonts w:ascii="Times" w:hAnsi="Times" w:cs="Arial"/>
        </w:rPr>
        <w:t xml:space="preserve"> </w:t>
      </w:r>
      <w:r w:rsidR="00DC54DB">
        <w:rPr>
          <w:rFonts w:ascii="Times" w:hAnsi="Times" w:cs="Arial"/>
        </w:rPr>
        <w:t xml:space="preserve">suggesting that </w:t>
      </w:r>
      <w:r w:rsidR="00255581">
        <w:rPr>
          <w:rFonts w:ascii="Times" w:hAnsi="Times" w:cs="Arial"/>
        </w:rPr>
        <w:t>s</w:t>
      </w:r>
      <w:r w:rsidR="00255581" w:rsidRPr="00255581">
        <w:rPr>
          <w:rFonts w:ascii="Times" w:hAnsi="Times" w:cs="Arial"/>
        </w:rPr>
        <w:t>takeholder considerations add a long-term perspective</w:t>
      </w:r>
      <w:r w:rsidR="00DC54DB">
        <w:rPr>
          <w:rFonts w:ascii="Times" w:hAnsi="Times" w:cs="Arial"/>
        </w:rPr>
        <w:t>,</w:t>
      </w:r>
      <w:r w:rsidR="00255581" w:rsidRPr="00255581">
        <w:rPr>
          <w:rFonts w:ascii="Times" w:hAnsi="Times" w:cs="Arial"/>
        </w:rPr>
        <w:t xml:space="preserve"> which facilitates sustainability strategy in defining value creation for long term success.</w:t>
      </w:r>
      <w:r w:rsidR="00DC54DB">
        <w:rPr>
          <w:rFonts w:ascii="Times" w:hAnsi="Times" w:cs="Arial"/>
        </w:rPr>
        <w:t xml:space="preserve"> </w:t>
      </w:r>
      <w:proofErr w:type="spellStart"/>
      <w:r w:rsidR="00255581">
        <w:rPr>
          <w:rFonts w:ascii="Times" w:hAnsi="Times" w:cs="Arial"/>
        </w:rPr>
        <w:t>Horisch</w:t>
      </w:r>
      <w:proofErr w:type="spellEnd"/>
      <w:r w:rsidR="00255581">
        <w:rPr>
          <w:rFonts w:ascii="Times" w:hAnsi="Times" w:cs="Arial"/>
        </w:rPr>
        <w:t xml:space="preserve"> </w:t>
      </w:r>
      <w:r w:rsidR="00255581" w:rsidRPr="00DC54DB">
        <w:rPr>
          <w:rFonts w:ascii="Times" w:hAnsi="Times" w:cs="Arial"/>
          <w:i/>
          <w:iCs/>
        </w:rPr>
        <w:t>et al.</w:t>
      </w:r>
      <w:r w:rsidR="00255581">
        <w:rPr>
          <w:rFonts w:ascii="Times" w:hAnsi="Times" w:cs="Arial"/>
        </w:rPr>
        <w:t xml:space="preserve"> (2014) </w:t>
      </w:r>
      <w:r w:rsidR="00DC54DB">
        <w:rPr>
          <w:rFonts w:ascii="Times" w:hAnsi="Times" w:cs="Arial"/>
        </w:rPr>
        <w:t xml:space="preserve">explain that </w:t>
      </w:r>
      <w:r w:rsidR="00255581">
        <w:rPr>
          <w:rFonts w:ascii="Times" w:hAnsi="Times" w:cs="Arial"/>
        </w:rPr>
        <w:t>creating mutual sustainability interests</w:t>
      </w:r>
      <w:r w:rsidR="00DC54DB">
        <w:rPr>
          <w:rFonts w:ascii="Times" w:hAnsi="Times" w:cs="Arial"/>
        </w:rPr>
        <w:t xml:space="preserve"> </w:t>
      </w:r>
      <w:r w:rsidR="00255581">
        <w:rPr>
          <w:rFonts w:ascii="Times" w:hAnsi="Times" w:cs="Arial"/>
        </w:rPr>
        <w:t>among each stakeholder group can foster a feeling o</w:t>
      </w:r>
      <w:r w:rsidR="00DC54DB">
        <w:rPr>
          <w:rFonts w:ascii="Times" w:hAnsi="Times" w:cs="Arial"/>
        </w:rPr>
        <w:t>f</w:t>
      </w:r>
      <w:r w:rsidR="00255581">
        <w:rPr>
          <w:rFonts w:ascii="Times" w:hAnsi="Times" w:cs="Arial"/>
        </w:rPr>
        <w:t xml:space="preserve"> inclusio</w:t>
      </w:r>
      <w:r w:rsidR="00DC54DB">
        <w:rPr>
          <w:rFonts w:ascii="Times" w:hAnsi="Times" w:cs="Arial"/>
        </w:rPr>
        <w:t xml:space="preserve">n, </w:t>
      </w:r>
      <w:r w:rsidR="00255581">
        <w:rPr>
          <w:rFonts w:ascii="Times" w:hAnsi="Times" w:cs="Arial"/>
        </w:rPr>
        <w:t>leading to enhanced reputation growth (Hart and Milstein</w:t>
      </w:r>
      <w:r w:rsidR="00AF5450">
        <w:rPr>
          <w:rFonts w:ascii="Times" w:hAnsi="Times" w:cs="Arial"/>
        </w:rPr>
        <w:t>,</w:t>
      </w:r>
      <w:r w:rsidR="00255581">
        <w:rPr>
          <w:rFonts w:ascii="Times" w:hAnsi="Times" w:cs="Arial"/>
        </w:rPr>
        <w:t xml:space="preserve"> 2013). </w:t>
      </w:r>
      <w:r w:rsidR="00D10022">
        <w:rPr>
          <w:rFonts w:ascii="Times" w:hAnsi="Times" w:cs="Arial"/>
        </w:rPr>
        <w:t>Could this</w:t>
      </w:r>
      <w:r w:rsidR="00DC54DB">
        <w:rPr>
          <w:rFonts w:ascii="Times" w:hAnsi="Times" w:cs="Arial"/>
        </w:rPr>
        <w:t xml:space="preserve"> </w:t>
      </w:r>
      <w:r w:rsidR="00D10022">
        <w:rPr>
          <w:rFonts w:ascii="Times" w:hAnsi="Times" w:cs="Arial"/>
        </w:rPr>
        <w:t xml:space="preserve">be </w:t>
      </w:r>
      <w:r w:rsidR="00DC54DB">
        <w:rPr>
          <w:rFonts w:ascii="Times" w:hAnsi="Times" w:cs="Arial"/>
        </w:rPr>
        <w:t>harnessed when a business has a clear purpose, particularly one that seeks to remedy the environmental impact of trad</w:t>
      </w:r>
      <w:r w:rsidR="00D10022">
        <w:rPr>
          <w:rFonts w:ascii="Times" w:hAnsi="Times" w:cs="Arial"/>
        </w:rPr>
        <w:t>e networks? It seems there is some potential.</w:t>
      </w:r>
      <w:r w:rsidR="00DC54DB">
        <w:rPr>
          <w:rFonts w:ascii="Times" w:hAnsi="Times" w:cs="Arial"/>
        </w:rPr>
        <w:t xml:space="preserve"> </w:t>
      </w:r>
    </w:p>
    <w:p w14:paraId="11A2506C" w14:textId="7FF976E9" w:rsidR="00255581" w:rsidRPr="00255581" w:rsidRDefault="00255581" w:rsidP="00486890">
      <w:pPr>
        <w:spacing w:line="360" w:lineRule="auto"/>
        <w:jc w:val="both"/>
        <w:rPr>
          <w:rFonts w:ascii="Times" w:hAnsi="Times" w:cs="Arial"/>
        </w:rPr>
      </w:pPr>
    </w:p>
    <w:p w14:paraId="7326B5AC" w14:textId="236D2BF3" w:rsidR="00AF5450" w:rsidRDefault="00AF5450" w:rsidP="00AF5450">
      <w:pPr>
        <w:spacing w:line="360" w:lineRule="auto"/>
        <w:jc w:val="both"/>
        <w:rPr>
          <w:rFonts w:ascii="Times" w:hAnsi="Times" w:cs="Arial"/>
        </w:rPr>
      </w:pPr>
      <w:r>
        <w:rPr>
          <w:rFonts w:ascii="Times" w:hAnsi="Times" w:cs="Arial"/>
        </w:rPr>
        <w:t>Certainly, i</w:t>
      </w:r>
      <w:r w:rsidR="00A46B75">
        <w:rPr>
          <w:rFonts w:ascii="Times" w:hAnsi="Times" w:cs="Arial"/>
        </w:rPr>
        <w:t>t</w:t>
      </w:r>
      <w:r>
        <w:rPr>
          <w:rFonts w:ascii="Times" w:hAnsi="Times" w:cs="Arial"/>
        </w:rPr>
        <w:t xml:space="preserve"> has been known that cultivating wider socio-environmental consciousness and purpose within business strategy has been identified to have a positive impact on all stakeholders and offers an interconnective interest among varying and often conflicting stakeholder groups (Deloitte, 2014).  </w:t>
      </w:r>
      <w:r w:rsidR="00A46B75">
        <w:rPr>
          <w:rFonts w:ascii="Times" w:hAnsi="Times" w:cs="Arial"/>
        </w:rPr>
        <w:t xml:space="preserve">Thinking back to Einstein’s quote at the start of the paper Taylor (2018) explains that the aim for new thinking in business is to ‘dismantle the culture of purely profit-seeking and inject compassion into the system.’ </w:t>
      </w:r>
      <w:r>
        <w:rPr>
          <w:rFonts w:ascii="Times" w:hAnsi="Times" w:cs="Arial"/>
        </w:rPr>
        <w:t xml:space="preserve">Deloitte’s (2014) report on a “culture of purpose” found a number of benefits to a business focusing on purpose rather than profit. Namely, organisations focusing on purpose are more likely to find long-term success and strong financial performance which builds business confidence. </w:t>
      </w:r>
    </w:p>
    <w:p w14:paraId="4936F722" w14:textId="55D70332" w:rsidR="00255581" w:rsidRDefault="00255581" w:rsidP="00486890">
      <w:pPr>
        <w:spacing w:line="360" w:lineRule="auto"/>
        <w:jc w:val="both"/>
        <w:rPr>
          <w:rFonts w:ascii="Times" w:hAnsi="Times" w:cs="Arial"/>
        </w:rPr>
      </w:pPr>
      <w:r>
        <w:rPr>
          <w:rFonts w:ascii="Times" w:hAnsi="Times" w:cs="Arial"/>
        </w:rPr>
        <w:lastRenderedPageBreak/>
        <w:t xml:space="preserve">Freeman and </w:t>
      </w:r>
      <w:proofErr w:type="spellStart"/>
      <w:r>
        <w:rPr>
          <w:rFonts w:ascii="Times" w:hAnsi="Times" w:cs="Arial"/>
        </w:rPr>
        <w:t>Ginena</w:t>
      </w:r>
      <w:proofErr w:type="spellEnd"/>
      <w:r>
        <w:rPr>
          <w:rFonts w:ascii="Times" w:hAnsi="Times" w:cs="Arial"/>
        </w:rPr>
        <w:t xml:space="preserve"> (2015) discuss the importance of purpose. Purpose is the fundamental reason for an organisation </w:t>
      </w:r>
      <w:r w:rsidR="00A46B75">
        <w:rPr>
          <w:rFonts w:ascii="Times" w:hAnsi="Times" w:cs="Arial"/>
        </w:rPr>
        <w:t>existing and</w:t>
      </w:r>
      <w:r>
        <w:rPr>
          <w:rFonts w:ascii="Times" w:hAnsi="Times" w:cs="Arial"/>
        </w:rPr>
        <w:t xml:space="preserve"> is an important element for any business to consider in developing a resilient business that can face the global threat of climate change. Freeman and </w:t>
      </w:r>
      <w:proofErr w:type="spellStart"/>
      <w:r>
        <w:rPr>
          <w:rFonts w:ascii="Times" w:hAnsi="Times" w:cs="Arial"/>
        </w:rPr>
        <w:t>Ginena</w:t>
      </w:r>
      <w:proofErr w:type="spellEnd"/>
      <w:r>
        <w:rPr>
          <w:rFonts w:ascii="Times" w:hAnsi="Times" w:cs="Arial"/>
        </w:rPr>
        <w:t xml:space="preserve"> (2015) find the idea that the purpose of a business is to make a profit fundamentally problematic</w:t>
      </w:r>
      <w:r w:rsidR="00AF5450">
        <w:rPr>
          <w:rFonts w:ascii="Times" w:hAnsi="Times" w:cs="Arial"/>
        </w:rPr>
        <w:t xml:space="preserve"> -</w:t>
      </w:r>
      <w:r>
        <w:rPr>
          <w:rFonts w:ascii="Times" w:hAnsi="Times" w:cs="Arial"/>
        </w:rPr>
        <w:t xml:space="preserve"> as we found earlier in this paper</w:t>
      </w:r>
      <w:r w:rsidR="00AF5450">
        <w:rPr>
          <w:rFonts w:ascii="Times" w:hAnsi="Times" w:cs="Arial"/>
        </w:rPr>
        <w:t>,</w:t>
      </w:r>
      <w:r w:rsidR="00402F9A">
        <w:rPr>
          <w:rFonts w:ascii="Times" w:hAnsi="Times" w:cs="Arial"/>
        </w:rPr>
        <w:t xml:space="preserve"> </w:t>
      </w:r>
      <w:r>
        <w:rPr>
          <w:rFonts w:ascii="Times" w:hAnsi="Times" w:cs="Arial"/>
        </w:rPr>
        <w:t>a business must understand that its purpose must include creating value for customer</w:t>
      </w:r>
      <w:r w:rsidR="00AF5450">
        <w:rPr>
          <w:rFonts w:ascii="Times" w:hAnsi="Times" w:cs="Arial"/>
        </w:rPr>
        <w:t>s</w:t>
      </w:r>
      <w:r>
        <w:rPr>
          <w:rFonts w:ascii="Times" w:hAnsi="Times" w:cs="Arial"/>
        </w:rPr>
        <w:t xml:space="preserve">, employees, suppliers, communities as well as shareholders and financiers. </w:t>
      </w:r>
    </w:p>
    <w:p w14:paraId="46A4DF0E" w14:textId="3E0DF806" w:rsidR="004D76ED" w:rsidRDefault="004D76ED" w:rsidP="00486890">
      <w:pPr>
        <w:spacing w:line="360" w:lineRule="auto"/>
        <w:jc w:val="both"/>
        <w:rPr>
          <w:rFonts w:ascii="Times" w:hAnsi="Times" w:cs="Arial"/>
        </w:rPr>
      </w:pPr>
    </w:p>
    <w:p w14:paraId="4D39E35B" w14:textId="0BC99494" w:rsidR="00F2710F" w:rsidRDefault="004D76ED" w:rsidP="00A839A4">
      <w:pPr>
        <w:spacing w:line="360" w:lineRule="auto"/>
        <w:jc w:val="both"/>
        <w:rPr>
          <w:rFonts w:ascii="Times" w:hAnsi="Times" w:cs="Arial"/>
        </w:rPr>
      </w:pPr>
      <w:r w:rsidRPr="004D76ED">
        <w:rPr>
          <w:rFonts w:ascii="Times" w:hAnsi="Times" w:cs="Arial"/>
        </w:rPr>
        <w:t xml:space="preserve">Lucy </w:t>
      </w:r>
      <w:r w:rsidRPr="00402F9A">
        <w:rPr>
          <w:rFonts w:ascii="Times" w:hAnsi="Times" w:cs="Arial"/>
          <w:i/>
          <w:iCs/>
        </w:rPr>
        <w:t>et al</w:t>
      </w:r>
      <w:r w:rsidR="00402F9A" w:rsidRPr="00402F9A">
        <w:rPr>
          <w:rFonts w:ascii="Times" w:hAnsi="Times" w:cs="Arial"/>
          <w:i/>
          <w:iCs/>
        </w:rPr>
        <w:t>.</w:t>
      </w:r>
      <w:r w:rsidRPr="004D76ED">
        <w:rPr>
          <w:rFonts w:ascii="Times" w:hAnsi="Times" w:cs="Arial"/>
        </w:rPr>
        <w:t xml:space="preserve"> (2021) discuss that whilst multi-national corporations are best placed to redesign the existing model into a more circular system</w:t>
      </w:r>
      <w:r w:rsidR="00AF5450">
        <w:rPr>
          <w:rFonts w:ascii="Times" w:hAnsi="Times" w:cs="Arial"/>
        </w:rPr>
        <w:t>,</w:t>
      </w:r>
      <w:r w:rsidR="00402F9A">
        <w:rPr>
          <w:rFonts w:ascii="Times" w:hAnsi="Times" w:cs="Arial"/>
        </w:rPr>
        <w:t xml:space="preserve"> t</w:t>
      </w:r>
      <w:r w:rsidRPr="004D76ED">
        <w:rPr>
          <w:rFonts w:ascii="Times" w:hAnsi="Times" w:cs="Arial"/>
        </w:rPr>
        <w:t xml:space="preserve">hese organisations, with their ‘increasingly complex supply chains and processes’ may struggle ‘to maintain a pulse on ever-advancing circular innovation’. The solution to this is presented by way of value creation across the chain of stakeholders, further supporting the evidence that </w:t>
      </w:r>
      <w:r w:rsidR="00AF5450">
        <w:rPr>
          <w:rFonts w:ascii="Times" w:hAnsi="Times" w:cs="Arial"/>
        </w:rPr>
        <w:t xml:space="preserve">a </w:t>
      </w:r>
      <w:r w:rsidRPr="004D76ED">
        <w:rPr>
          <w:rFonts w:ascii="Times" w:hAnsi="Times" w:cs="Arial"/>
        </w:rPr>
        <w:t>consider</w:t>
      </w:r>
      <w:r w:rsidR="00AF5450">
        <w:rPr>
          <w:rFonts w:ascii="Times" w:hAnsi="Times" w:cs="Arial"/>
        </w:rPr>
        <w:t>ation of</w:t>
      </w:r>
      <w:r w:rsidRPr="004D76ED">
        <w:rPr>
          <w:rFonts w:ascii="Times" w:hAnsi="Times" w:cs="Arial"/>
        </w:rPr>
        <w:t xml:space="preserve"> stakeholders</w:t>
      </w:r>
      <w:r w:rsidR="00AF5450">
        <w:rPr>
          <w:rFonts w:ascii="Times" w:hAnsi="Times" w:cs="Arial"/>
        </w:rPr>
        <w:t>,</w:t>
      </w:r>
      <w:r w:rsidRPr="004D76ED">
        <w:rPr>
          <w:rFonts w:ascii="Times" w:hAnsi="Times" w:cs="Arial"/>
        </w:rPr>
        <w:t xml:space="preserve"> and </w:t>
      </w:r>
      <w:r w:rsidR="00AF5450">
        <w:rPr>
          <w:rFonts w:ascii="Times" w:hAnsi="Times" w:cs="Arial"/>
        </w:rPr>
        <w:t>connecting them</w:t>
      </w:r>
      <w:r w:rsidRPr="004D76ED">
        <w:rPr>
          <w:rFonts w:ascii="Times" w:hAnsi="Times" w:cs="Arial"/>
        </w:rPr>
        <w:t xml:space="preserve"> to a shared purpose</w:t>
      </w:r>
      <w:r w:rsidR="00AF5450">
        <w:rPr>
          <w:rFonts w:ascii="Times" w:hAnsi="Times" w:cs="Arial"/>
        </w:rPr>
        <w:t>,</w:t>
      </w:r>
      <w:r w:rsidRPr="004D76ED">
        <w:rPr>
          <w:rFonts w:ascii="Times" w:hAnsi="Times" w:cs="Arial"/>
        </w:rPr>
        <w:t xml:space="preserve"> is fundamental in redesigning the current business model. </w:t>
      </w:r>
    </w:p>
    <w:p w14:paraId="23448E19" w14:textId="77777777" w:rsidR="00A839A4" w:rsidRPr="00A839A4" w:rsidRDefault="00A839A4" w:rsidP="00A839A4">
      <w:pPr>
        <w:spacing w:line="360" w:lineRule="auto"/>
        <w:jc w:val="both"/>
        <w:rPr>
          <w:rFonts w:ascii="Times" w:hAnsi="Times" w:cs="Arial"/>
        </w:rPr>
      </w:pPr>
    </w:p>
    <w:p w14:paraId="7229493E" w14:textId="564DAF79" w:rsidR="00255581" w:rsidRDefault="00255581" w:rsidP="00486890">
      <w:pPr>
        <w:spacing w:line="360" w:lineRule="auto"/>
        <w:ind w:firstLine="720"/>
        <w:rPr>
          <w:rFonts w:ascii="Times" w:hAnsi="Times"/>
          <w:i/>
          <w:iCs/>
        </w:rPr>
      </w:pPr>
      <w:r w:rsidRPr="00255581">
        <w:rPr>
          <w:rFonts w:ascii="Times" w:hAnsi="Times"/>
          <w:i/>
          <w:iCs/>
        </w:rPr>
        <w:t xml:space="preserve">The new story of business </w:t>
      </w:r>
    </w:p>
    <w:p w14:paraId="7D51984F" w14:textId="77777777" w:rsidR="00255581" w:rsidRPr="00255581" w:rsidRDefault="00255581" w:rsidP="00486890">
      <w:pPr>
        <w:spacing w:line="360" w:lineRule="auto"/>
        <w:rPr>
          <w:rFonts w:ascii="Times" w:hAnsi="Times"/>
          <w:i/>
          <w:iCs/>
        </w:rPr>
      </w:pPr>
    </w:p>
    <w:p w14:paraId="48AE5DA6" w14:textId="2C0F40F7" w:rsidR="00255581" w:rsidRDefault="00255581" w:rsidP="00486890">
      <w:pPr>
        <w:spacing w:line="360" w:lineRule="auto"/>
        <w:ind w:left="720"/>
        <w:rPr>
          <w:rFonts w:ascii="Times" w:hAnsi="Times" w:cs="Arial"/>
        </w:rPr>
      </w:pPr>
      <w:r>
        <w:rPr>
          <w:rFonts w:ascii="Times" w:hAnsi="Times" w:cs="Arial"/>
        </w:rPr>
        <w:t xml:space="preserve">“There is a new story of business emerging around the world” (Freeman and </w:t>
      </w:r>
      <w:proofErr w:type="spellStart"/>
      <w:r>
        <w:rPr>
          <w:rFonts w:ascii="Times" w:hAnsi="Times" w:cs="Arial"/>
        </w:rPr>
        <w:t>Ginena</w:t>
      </w:r>
      <w:proofErr w:type="spellEnd"/>
      <w:r w:rsidR="00F849BD">
        <w:rPr>
          <w:rFonts w:ascii="Times" w:hAnsi="Times" w:cs="Arial"/>
        </w:rPr>
        <w:t>,</w:t>
      </w:r>
      <w:r>
        <w:rPr>
          <w:rFonts w:ascii="Times" w:hAnsi="Times" w:cs="Arial"/>
        </w:rPr>
        <w:t xml:space="preserve"> 2015). </w:t>
      </w:r>
    </w:p>
    <w:p w14:paraId="3A3AC0F4" w14:textId="77777777" w:rsidR="00255581" w:rsidRPr="00255581" w:rsidRDefault="00255581" w:rsidP="00486890">
      <w:pPr>
        <w:spacing w:line="360" w:lineRule="auto"/>
        <w:ind w:left="720"/>
        <w:rPr>
          <w:rFonts w:ascii="Times" w:hAnsi="Times" w:cs="Arial"/>
        </w:rPr>
      </w:pPr>
    </w:p>
    <w:p w14:paraId="1FF3F774" w14:textId="15D4FE30" w:rsidR="00255581" w:rsidRDefault="00255581" w:rsidP="00486890">
      <w:pPr>
        <w:spacing w:line="360" w:lineRule="auto"/>
        <w:rPr>
          <w:rFonts w:ascii="Times" w:hAnsi="Times"/>
        </w:rPr>
      </w:pPr>
      <w:r>
        <w:rPr>
          <w:rFonts w:ascii="Times" w:hAnsi="Times"/>
        </w:rPr>
        <w:t>To change the current operating system</w:t>
      </w:r>
      <w:r w:rsidR="00F849BD">
        <w:rPr>
          <w:rFonts w:ascii="Times" w:hAnsi="Times"/>
        </w:rPr>
        <w:t xml:space="preserve">, </w:t>
      </w:r>
      <w:r>
        <w:rPr>
          <w:rFonts w:ascii="Times" w:hAnsi="Times"/>
        </w:rPr>
        <w:t>economic model</w:t>
      </w:r>
      <w:r w:rsidR="00AF5450">
        <w:rPr>
          <w:rFonts w:ascii="Times" w:hAnsi="Times"/>
        </w:rPr>
        <w:t xml:space="preserve"> and</w:t>
      </w:r>
      <w:r>
        <w:rPr>
          <w:rFonts w:ascii="Times" w:hAnsi="Times"/>
        </w:rPr>
        <w:t xml:space="preserve"> create long-lasting benefits for everyone</w:t>
      </w:r>
      <w:r w:rsidR="00F849BD">
        <w:rPr>
          <w:rFonts w:ascii="Times" w:hAnsi="Times"/>
        </w:rPr>
        <w:t>,</w:t>
      </w:r>
      <w:r>
        <w:rPr>
          <w:rFonts w:ascii="Times" w:hAnsi="Times"/>
        </w:rPr>
        <w:t xml:space="preserve"> requires mainstream business to be part of the solution (Taylor</w:t>
      </w:r>
      <w:r w:rsidR="00AF5450">
        <w:rPr>
          <w:rFonts w:ascii="Times" w:hAnsi="Times"/>
        </w:rPr>
        <w:t>,</w:t>
      </w:r>
      <w:r>
        <w:rPr>
          <w:rFonts w:ascii="Times" w:hAnsi="Times"/>
        </w:rPr>
        <w:t xml:space="preserve"> 2018). </w:t>
      </w:r>
      <w:r w:rsidR="00AF5450">
        <w:rPr>
          <w:rFonts w:ascii="Times" w:hAnsi="Times"/>
        </w:rPr>
        <w:t xml:space="preserve"> </w:t>
      </w:r>
      <w:r>
        <w:rPr>
          <w:rFonts w:ascii="Times" w:hAnsi="Times"/>
        </w:rPr>
        <w:t xml:space="preserve">Freeman and </w:t>
      </w:r>
      <w:proofErr w:type="spellStart"/>
      <w:r>
        <w:rPr>
          <w:rFonts w:ascii="Times" w:hAnsi="Times"/>
        </w:rPr>
        <w:t>Ginena</w:t>
      </w:r>
      <w:proofErr w:type="spellEnd"/>
      <w:r>
        <w:rPr>
          <w:rFonts w:ascii="Times" w:hAnsi="Times"/>
        </w:rPr>
        <w:t xml:space="preserve"> (2015) highlight five key principles which can serve as a foundation to transition away from the profit-only </w:t>
      </w:r>
      <w:proofErr w:type="gramStart"/>
      <w:r>
        <w:rPr>
          <w:rFonts w:ascii="Times" w:hAnsi="Times"/>
        </w:rPr>
        <w:t>model;</w:t>
      </w:r>
      <w:proofErr w:type="gramEnd"/>
      <w:r>
        <w:rPr>
          <w:rFonts w:ascii="Times" w:hAnsi="Times"/>
        </w:rPr>
        <w:t xml:space="preserve"> </w:t>
      </w:r>
    </w:p>
    <w:p w14:paraId="003BE276" w14:textId="7B7881E4" w:rsidR="00255581" w:rsidRPr="00255581" w:rsidRDefault="00255581" w:rsidP="00486890">
      <w:pPr>
        <w:pStyle w:val="ListParagraph"/>
        <w:numPr>
          <w:ilvl w:val="0"/>
          <w:numId w:val="1"/>
        </w:numPr>
        <w:spacing w:line="360" w:lineRule="auto"/>
        <w:rPr>
          <w:rFonts w:ascii="Times" w:hAnsi="Times"/>
        </w:rPr>
      </w:pPr>
      <w:r w:rsidRPr="00255581">
        <w:rPr>
          <w:rFonts w:ascii="Times" w:hAnsi="Times"/>
        </w:rPr>
        <w:t xml:space="preserve">The Value Creation Principle – A business should be aiming to create as much value as possible for customers, suppliers, employees, communities and financiers. </w:t>
      </w:r>
    </w:p>
    <w:p w14:paraId="49BDA0DA" w14:textId="5A5D63CD" w:rsidR="00255581" w:rsidRPr="00255581" w:rsidRDefault="00255581" w:rsidP="00486890">
      <w:pPr>
        <w:pStyle w:val="ListParagraph"/>
        <w:numPr>
          <w:ilvl w:val="0"/>
          <w:numId w:val="1"/>
        </w:numPr>
        <w:spacing w:line="360" w:lineRule="auto"/>
        <w:rPr>
          <w:rFonts w:ascii="Times" w:hAnsi="Times"/>
        </w:rPr>
      </w:pPr>
      <w:r w:rsidRPr="00255581">
        <w:rPr>
          <w:rFonts w:ascii="Times" w:hAnsi="Times"/>
        </w:rPr>
        <w:t xml:space="preserve">The Purpose Principle – </w:t>
      </w:r>
      <w:r>
        <w:rPr>
          <w:rFonts w:ascii="Times" w:hAnsi="Times"/>
        </w:rPr>
        <w:t>Businesses should be purpose-driven making it easier for v</w:t>
      </w:r>
      <w:r w:rsidRPr="00255581">
        <w:rPr>
          <w:rFonts w:ascii="Times" w:hAnsi="Times"/>
        </w:rPr>
        <w:t>alue creation</w:t>
      </w:r>
      <w:r>
        <w:rPr>
          <w:rFonts w:ascii="Times" w:hAnsi="Times"/>
        </w:rPr>
        <w:t xml:space="preserve">. </w:t>
      </w:r>
    </w:p>
    <w:p w14:paraId="0AE1E6D1" w14:textId="0C2DEA16" w:rsidR="00255581" w:rsidRPr="00255581" w:rsidRDefault="00255581" w:rsidP="00486890">
      <w:pPr>
        <w:pStyle w:val="ListParagraph"/>
        <w:numPr>
          <w:ilvl w:val="0"/>
          <w:numId w:val="1"/>
        </w:numPr>
        <w:spacing w:line="360" w:lineRule="auto"/>
        <w:rPr>
          <w:rFonts w:ascii="Times" w:hAnsi="Times"/>
        </w:rPr>
      </w:pPr>
      <w:r w:rsidRPr="00255581">
        <w:rPr>
          <w:rFonts w:ascii="Times" w:hAnsi="Times"/>
        </w:rPr>
        <w:t xml:space="preserve">The Interconnection Principle </w:t>
      </w:r>
      <w:r>
        <w:rPr>
          <w:rFonts w:ascii="Times" w:hAnsi="Times"/>
        </w:rPr>
        <w:t>–</w:t>
      </w:r>
      <w:r w:rsidRPr="00255581">
        <w:rPr>
          <w:rFonts w:ascii="Times" w:hAnsi="Times"/>
        </w:rPr>
        <w:t xml:space="preserve"> </w:t>
      </w:r>
      <w:r>
        <w:rPr>
          <w:rFonts w:ascii="Times" w:hAnsi="Times"/>
        </w:rPr>
        <w:t>Stakeholder interests are interrelated and should be consider</w:t>
      </w:r>
      <w:r w:rsidR="00402F9A">
        <w:rPr>
          <w:rFonts w:ascii="Times" w:hAnsi="Times"/>
        </w:rPr>
        <w:t>ed</w:t>
      </w:r>
      <w:r>
        <w:rPr>
          <w:rFonts w:ascii="Times" w:hAnsi="Times"/>
        </w:rPr>
        <w:t xml:space="preserve"> as such. </w:t>
      </w:r>
    </w:p>
    <w:p w14:paraId="1D0AA356" w14:textId="6151DF68" w:rsidR="00255581" w:rsidRPr="00255581" w:rsidRDefault="00255581" w:rsidP="00486890">
      <w:pPr>
        <w:pStyle w:val="ListParagraph"/>
        <w:numPr>
          <w:ilvl w:val="0"/>
          <w:numId w:val="1"/>
        </w:numPr>
        <w:spacing w:line="360" w:lineRule="auto"/>
        <w:rPr>
          <w:rFonts w:ascii="Times" w:hAnsi="Times"/>
        </w:rPr>
      </w:pPr>
      <w:r w:rsidRPr="00255581">
        <w:rPr>
          <w:rFonts w:ascii="Times" w:hAnsi="Times"/>
        </w:rPr>
        <w:t xml:space="preserve">The No Trade-offs Principle – </w:t>
      </w:r>
      <w:r>
        <w:rPr>
          <w:rFonts w:ascii="Times" w:hAnsi="Times"/>
        </w:rPr>
        <w:t xml:space="preserve">A company should find interconnections among stakeholders without making trade-offs, harmonising the interests of stakeholders. </w:t>
      </w:r>
    </w:p>
    <w:p w14:paraId="68F24CD9" w14:textId="750BCCF4" w:rsidR="00255581" w:rsidRPr="00255581" w:rsidRDefault="00255581" w:rsidP="00486890">
      <w:pPr>
        <w:pStyle w:val="ListParagraph"/>
        <w:numPr>
          <w:ilvl w:val="0"/>
          <w:numId w:val="1"/>
        </w:numPr>
        <w:spacing w:line="360" w:lineRule="auto"/>
        <w:rPr>
          <w:rFonts w:ascii="Times" w:hAnsi="Times"/>
        </w:rPr>
      </w:pPr>
      <w:r w:rsidRPr="00255581">
        <w:rPr>
          <w:rFonts w:ascii="Times" w:hAnsi="Times"/>
        </w:rPr>
        <w:lastRenderedPageBreak/>
        <w:t xml:space="preserve">The Friction Principle </w:t>
      </w:r>
      <w:r>
        <w:rPr>
          <w:rFonts w:ascii="Times" w:hAnsi="Times"/>
        </w:rPr>
        <w:t>–</w:t>
      </w:r>
      <w:r w:rsidRPr="00255581">
        <w:rPr>
          <w:rFonts w:ascii="Times" w:hAnsi="Times"/>
        </w:rPr>
        <w:t xml:space="preserve"> </w:t>
      </w:r>
      <w:r>
        <w:rPr>
          <w:rFonts w:ascii="Times" w:hAnsi="Times"/>
        </w:rPr>
        <w:t xml:space="preserve">conflict can be a helpful tool for value creation, an example provided here is creating value through ‘green’ products. </w:t>
      </w:r>
    </w:p>
    <w:p w14:paraId="17973FD4" w14:textId="77777777" w:rsidR="00255581" w:rsidRPr="00255581" w:rsidRDefault="00255581" w:rsidP="00486890">
      <w:pPr>
        <w:spacing w:line="360" w:lineRule="auto"/>
        <w:rPr>
          <w:rFonts w:ascii="Times" w:hAnsi="Times"/>
          <w:b/>
          <w:bCs/>
        </w:rPr>
      </w:pPr>
    </w:p>
    <w:p w14:paraId="20B0DF5C" w14:textId="76C3F6D3" w:rsidR="00255581" w:rsidRPr="00255581" w:rsidRDefault="00255581" w:rsidP="00486890">
      <w:pPr>
        <w:spacing w:line="360" w:lineRule="auto"/>
        <w:jc w:val="both"/>
        <w:rPr>
          <w:rFonts w:ascii="Times" w:hAnsi="Times"/>
        </w:rPr>
      </w:pPr>
      <w:r w:rsidRPr="00255581">
        <w:rPr>
          <w:rFonts w:ascii="Times" w:hAnsi="Times"/>
        </w:rPr>
        <w:t xml:space="preserve">Lucy </w:t>
      </w:r>
      <w:r w:rsidRPr="00402F9A">
        <w:rPr>
          <w:rFonts w:ascii="Times" w:hAnsi="Times"/>
          <w:i/>
          <w:iCs/>
        </w:rPr>
        <w:t xml:space="preserve">et al. </w:t>
      </w:r>
      <w:r w:rsidRPr="00255581">
        <w:rPr>
          <w:rFonts w:ascii="Times" w:hAnsi="Times"/>
        </w:rPr>
        <w:t xml:space="preserve">(2021) </w:t>
      </w:r>
      <w:proofErr w:type="gramStart"/>
      <w:r w:rsidRPr="00255581">
        <w:rPr>
          <w:rFonts w:ascii="Times" w:hAnsi="Times"/>
        </w:rPr>
        <w:t>highlight</w:t>
      </w:r>
      <w:proofErr w:type="gramEnd"/>
      <w:r w:rsidRPr="00255581">
        <w:rPr>
          <w:rFonts w:ascii="Times" w:hAnsi="Times"/>
        </w:rPr>
        <w:t xml:space="preserve"> three key solutions for circular transformation which </w:t>
      </w:r>
      <w:r w:rsidR="00AF5450">
        <w:rPr>
          <w:rFonts w:ascii="Times" w:hAnsi="Times"/>
        </w:rPr>
        <w:t>coherently</w:t>
      </w:r>
      <w:r>
        <w:rPr>
          <w:rFonts w:ascii="Times" w:hAnsi="Times"/>
        </w:rPr>
        <w:t xml:space="preserve"> interrelate the themes mentioned throughout this paper and can work as a premise for managers when considering sustainable strategy management. These solutions are created to s</w:t>
      </w:r>
      <w:r w:rsidRPr="00255581">
        <w:rPr>
          <w:rFonts w:ascii="Times" w:hAnsi="Times"/>
        </w:rPr>
        <w:t>pan the full value chain;</w:t>
      </w:r>
      <w:r>
        <w:rPr>
          <w:rFonts w:ascii="Times" w:hAnsi="Times"/>
        </w:rPr>
        <w:t xml:space="preserve"> </w:t>
      </w:r>
      <w:r w:rsidRPr="00255581">
        <w:rPr>
          <w:rFonts w:ascii="Times" w:hAnsi="Times"/>
        </w:rPr>
        <w:t>Innovating products and production</w:t>
      </w:r>
      <w:r>
        <w:rPr>
          <w:rFonts w:ascii="Times" w:hAnsi="Times"/>
        </w:rPr>
        <w:t xml:space="preserve"> (new design approached with manufacturing and packaging solutions); t</w:t>
      </w:r>
      <w:r w:rsidRPr="00255581">
        <w:rPr>
          <w:rFonts w:ascii="Times" w:hAnsi="Times"/>
        </w:rPr>
        <w:t xml:space="preserve">ransforming consumption </w:t>
      </w:r>
      <w:r>
        <w:rPr>
          <w:rFonts w:ascii="Times" w:hAnsi="Times"/>
        </w:rPr>
        <w:t xml:space="preserve">(circular models of consumption) </w:t>
      </w:r>
      <w:r w:rsidRPr="00255581">
        <w:rPr>
          <w:rFonts w:ascii="Times" w:hAnsi="Times"/>
        </w:rPr>
        <w:t xml:space="preserve">and recovering value. </w:t>
      </w:r>
    </w:p>
    <w:p w14:paraId="1A0C9C84" w14:textId="77777777" w:rsidR="00255581" w:rsidRPr="00255581" w:rsidRDefault="00255581" w:rsidP="00486890">
      <w:pPr>
        <w:spacing w:line="360" w:lineRule="auto"/>
        <w:rPr>
          <w:rFonts w:ascii="Times" w:hAnsi="Times"/>
        </w:rPr>
      </w:pPr>
    </w:p>
    <w:p w14:paraId="691B310C" w14:textId="1B02167E" w:rsidR="00255581" w:rsidRDefault="00255581" w:rsidP="00486890">
      <w:pPr>
        <w:spacing w:line="360" w:lineRule="auto"/>
        <w:jc w:val="both"/>
        <w:rPr>
          <w:rFonts w:ascii="Times" w:hAnsi="Times"/>
        </w:rPr>
      </w:pPr>
      <w:r w:rsidRPr="004F72FF">
        <w:rPr>
          <w:rFonts w:ascii="Times" w:hAnsi="Times"/>
        </w:rPr>
        <w:t>There is nothing predetermined about how the role of business in society will evolve in coming years and decades</w:t>
      </w:r>
      <w:r>
        <w:rPr>
          <w:rFonts w:ascii="Times" w:hAnsi="Times"/>
        </w:rPr>
        <w:t xml:space="preserve"> (Freeman and </w:t>
      </w:r>
      <w:proofErr w:type="spellStart"/>
      <w:r>
        <w:rPr>
          <w:rFonts w:ascii="Times" w:hAnsi="Times"/>
        </w:rPr>
        <w:t>Ginena</w:t>
      </w:r>
      <w:proofErr w:type="spellEnd"/>
      <w:r w:rsidR="009C39C1">
        <w:rPr>
          <w:rFonts w:ascii="Times" w:hAnsi="Times"/>
        </w:rPr>
        <w:t>,</w:t>
      </w:r>
      <w:r w:rsidR="00486890">
        <w:rPr>
          <w:rFonts w:ascii="Times" w:hAnsi="Times"/>
        </w:rPr>
        <w:t xml:space="preserve"> </w:t>
      </w:r>
      <w:r>
        <w:rPr>
          <w:rFonts w:ascii="Times" w:hAnsi="Times"/>
        </w:rPr>
        <w:t>2015). Perhaps that’s exactly the point</w:t>
      </w:r>
      <w:r w:rsidR="00A839A4">
        <w:rPr>
          <w:rFonts w:ascii="Times" w:hAnsi="Times"/>
        </w:rPr>
        <w:t xml:space="preserve">; </w:t>
      </w:r>
      <w:r>
        <w:rPr>
          <w:rFonts w:ascii="Times" w:hAnsi="Times"/>
        </w:rPr>
        <w:t xml:space="preserve">to </w:t>
      </w:r>
      <w:r w:rsidR="00ED6D68">
        <w:rPr>
          <w:rFonts w:ascii="Times" w:hAnsi="Times"/>
        </w:rPr>
        <w:t>meet</w:t>
      </w:r>
      <w:r>
        <w:rPr>
          <w:rFonts w:ascii="Times" w:hAnsi="Times"/>
        </w:rPr>
        <w:t xml:space="preserve"> the global threat facing the world today</w:t>
      </w:r>
      <w:r w:rsidR="00AF5450">
        <w:rPr>
          <w:rFonts w:ascii="Times" w:hAnsi="Times"/>
        </w:rPr>
        <w:t xml:space="preserve"> then surely</w:t>
      </w:r>
      <w:r w:rsidR="004D76ED">
        <w:rPr>
          <w:rFonts w:ascii="Times" w:hAnsi="Times"/>
        </w:rPr>
        <w:t xml:space="preserve"> </w:t>
      </w:r>
      <w:r>
        <w:rPr>
          <w:rFonts w:ascii="Times" w:hAnsi="Times"/>
        </w:rPr>
        <w:t xml:space="preserve">business must be </w:t>
      </w:r>
      <w:r w:rsidR="00ED6D68">
        <w:rPr>
          <w:rFonts w:ascii="Times" w:hAnsi="Times"/>
        </w:rPr>
        <w:t xml:space="preserve">designed </w:t>
      </w:r>
      <w:r>
        <w:rPr>
          <w:rFonts w:ascii="Times" w:hAnsi="Times"/>
        </w:rPr>
        <w:t xml:space="preserve">to be resilient, to connect agents and entities it has previously </w:t>
      </w:r>
      <w:r w:rsidR="00ED6D68">
        <w:rPr>
          <w:rFonts w:ascii="Times" w:hAnsi="Times"/>
        </w:rPr>
        <w:t xml:space="preserve">once </w:t>
      </w:r>
      <w:r>
        <w:rPr>
          <w:rFonts w:ascii="Times" w:hAnsi="Times"/>
        </w:rPr>
        <w:t xml:space="preserve">exploited, or ignored, </w:t>
      </w:r>
      <w:r w:rsidR="00ED6D68">
        <w:rPr>
          <w:rFonts w:ascii="Times" w:hAnsi="Times"/>
        </w:rPr>
        <w:t xml:space="preserve">in </w:t>
      </w:r>
      <w:r>
        <w:rPr>
          <w:rFonts w:ascii="Times" w:hAnsi="Times"/>
        </w:rPr>
        <w:t>a</w:t>
      </w:r>
      <w:r w:rsidR="004D76ED">
        <w:rPr>
          <w:rFonts w:ascii="Times" w:hAnsi="Times"/>
        </w:rPr>
        <w:t xml:space="preserve"> constantly evolving model. </w:t>
      </w:r>
      <w:r>
        <w:rPr>
          <w:rFonts w:ascii="Times" w:hAnsi="Times"/>
        </w:rPr>
        <w:t xml:space="preserve"> </w:t>
      </w:r>
    </w:p>
    <w:p w14:paraId="73735509" w14:textId="77777777" w:rsidR="003F47B1" w:rsidRPr="00255581" w:rsidRDefault="003F47B1" w:rsidP="00486890">
      <w:pPr>
        <w:spacing w:line="360" w:lineRule="auto"/>
        <w:jc w:val="both"/>
        <w:rPr>
          <w:rFonts w:ascii="Times" w:hAnsi="Times"/>
        </w:rPr>
      </w:pPr>
    </w:p>
    <w:p w14:paraId="46D2F4FE" w14:textId="5D7F6018" w:rsidR="00A839A4" w:rsidRDefault="00255581" w:rsidP="00486890">
      <w:pPr>
        <w:spacing w:line="360" w:lineRule="auto"/>
        <w:jc w:val="both"/>
        <w:rPr>
          <w:rFonts w:ascii="Times" w:hAnsi="Times"/>
        </w:rPr>
      </w:pPr>
      <w:r w:rsidRPr="00255581">
        <w:rPr>
          <w:rFonts w:ascii="Times" w:hAnsi="Times"/>
        </w:rPr>
        <w:t xml:space="preserve">Deloitte’s </w:t>
      </w:r>
      <w:r w:rsidR="0008073B">
        <w:rPr>
          <w:rFonts w:ascii="Times" w:hAnsi="Times"/>
        </w:rPr>
        <w:t>(</w:t>
      </w:r>
      <w:r w:rsidR="00486890" w:rsidRPr="00255581">
        <w:rPr>
          <w:rFonts w:ascii="Times" w:hAnsi="Times"/>
        </w:rPr>
        <w:t>2020</w:t>
      </w:r>
      <w:r w:rsidR="0008073B">
        <w:rPr>
          <w:rFonts w:ascii="Times" w:hAnsi="Times"/>
        </w:rPr>
        <w:t xml:space="preserve">) </w:t>
      </w:r>
      <w:r w:rsidRPr="00255581">
        <w:rPr>
          <w:rFonts w:ascii="Times" w:hAnsi="Times"/>
        </w:rPr>
        <w:t>insight</w:t>
      </w:r>
      <w:r w:rsidR="00ED6D68">
        <w:rPr>
          <w:rFonts w:ascii="Times" w:hAnsi="Times"/>
        </w:rPr>
        <w:t>s</w:t>
      </w:r>
      <w:r w:rsidRPr="00255581">
        <w:rPr>
          <w:rFonts w:ascii="Times" w:hAnsi="Times"/>
        </w:rPr>
        <w:t xml:space="preserve"> survey highlights </w:t>
      </w:r>
      <w:r w:rsidR="00ED6D68">
        <w:rPr>
          <w:rFonts w:ascii="Times" w:hAnsi="Times"/>
        </w:rPr>
        <w:t xml:space="preserve">a number of </w:t>
      </w:r>
      <w:r w:rsidRPr="00255581">
        <w:rPr>
          <w:rFonts w:ascii="Times" w:hAnsi="Times"/>
        </w:rPr>
        <w:t>actions that some organisations are taking with examples of switches to renewable energy sources, sensor-controlled lighting</w:t>
      </w:r>
      <w:r w:rsidR="00486890">
        <w:rPr>
          <w:rFonts w:ascii="Times" w:hAnsi="Times"/>
        </w:rPr>
        <w:t xml:space="preserve"> and </w:t>
      </w:r>
      <w:r w:rsidRPr="00255581">
        <w:rPr>
          <w:rFonts w:ascii="Times" w:hAnsi="Times"/>
        </w:rPr>
        <w:t>building new ‘green’ infrastructure.</w:t>
      </w:r>
      <w:r w:rsidR="00486890">
        <w:rPr>
          <w:rFonts w:ascii="Times" w:hAnsi="Times"/>
        </w:rPr>
        <w:t xml:space="preserve"> </w:t>
      </w:r>
      <w:r w:rsidRPr="00255581">
        <w:rPr>
          <w:rFonts w:ascii="Times" w:hAnsi="Times"/>
        </w:rPr>
        <w:t>Whil</w:t>
      </w:r>
      <w:r w:rsidR="00486890">
        <w:rPr>
          <w:rFonts w:ascii="Times" w:hAnsi="Times"/>
        </w:rPr>
        <w:t>e</w:t>
      </w:r>
      <w:r w:rsidRPr="00255581">
        <w:rPr>
          <w:rFonts w:ascii="Times" w:hAnsi="Times"/>
        </w:rPr>
        <w:t xml:space="preserve"> these operational activities are certainly </w:t>
      </w:r>
      <w:r w:rsidR="00486890" w:rsidRPr="00255581">
        <w:rPr>
          <w:rFonts w:ascii="Times" w:hAnsi="Times"/>
        </w:rPr>
        <w:t>welcomed</w:t>
      </w:r>
      <w:r w:rsidR="00486890">
        <w:rPr>
          <w:rFonts w:ascii="Times" w:hAnsi="Times"/>
        </w:rPr>
        <w:t xml:space="preserve"> and championed</w:t>
      </w:r>
      <w:r w:rsidR="00ED6D68">
        <w:rPr>
          <w:rFonts w:ascii="Times" w:hAnsi="Times"/>
        </w:rPr>
        <w:t>,</w:t>
      </w:r>
      <w:r w:rsidR="00486890">
        <w:rPr>
          <w:rFonts w:ascii="Times" w:hAnsi="Times"/>
        </w:rPr>
        <w:t xml:space="preserve"> it is important that </w:t>
      </w:r>
      <w:r w:rsidR="00AF5450">
        <w:rPr>
          <w:rFonts w:ascii="Times" w:hAnsi="Times"/>
        </w:rPr>
        <w:t>e</w:t>
      </w:r>
      <w:r w:rsidRPr="00255581">
        <w:rPr>
          <w:rFonts w:ascii="Times" w:hAnsi="Times"/>
        </w:rPr>
        <w:t xml:space="preserve">xecutives </w:t>
      </w:r>
      <w:r w:rsidR="00486890">
        <w:rPr>
          <w:rFonts w:ascii="Times" w:hAnsi="Times"/>
        </w:rPr>
        <w:t xml:space="preserve">do </w:t>
      </w:r>
      <w:r w:rsidRPr="00255581">
        <w:rPr>
          <w:rFonts w:ascii="Times" w:hAnsi="Times"/>
        </w:rPr>
        <w:t>not overlook a need for wider systemic change. Existing business models fuelled</w:t>
      </w:r>
      <w:r w:rsidR="00AF5450">
        <w:rPr>
          <w:rFonts w:ascii="Times" w:hAnsi="Times"/>
        </w:rPr>
        <w:t xml:space="preserve"> solely</w:t>
      </w:r>
      <w:r w:rsidRPr="00255581">
        <w:rPr>
          <w:rFonts w:ascii="Times" w:hAnsi="Times"/>
        </w:rPr>
        <w:t xml:space="preserve"> by renewable energy sources will not </w:t>
      </w:r>
      <w:r w:rsidR="00486890">
        <w:rPr>
          <w:rFonts w:ascii="Times" w:hAnsi="Times"/>
        </w:rPr>
        <w:t>cut it.</w:t>
      </w:r>
      <w:r w:rsidRPr="00255581">
        <w:rPr>
          <w:rFonts w:ascii="Times" w:hAnsi="Times"/>
        </w:rPr>
        <w:t xml:space="preserve"> It is the much harder philosophical change in mindset that is required</w:t>
      </w:r>
      <w:r w:rsidR="00486890">
        <w:rPr>
          <w:rFonts w:ascii="Times" w:hAnsi="Times"/>
        </w:rPr>
        <w:t>; o</w:t>
      </w:r>
      <w:r w:rsidRPr="00255581">
        <w:rPr>
          <w:rFonts w:ascii="Times" w:hAnsi="Times"/>
        </w:rPr>
        <w:t xml:space="preserve">ne that sees </w:t>
      </w:r>
      <w:r w:rsidR="00486890">
        <w:rPr>
          <w:rFonts w:ascii="Times" w:hAnsi="Times"/>
        </w:rPr>
        <w:t>the</w:t>
      </w:r>
      <w:r w:rsidRPr="00255581">
        <w:rPr>
          <w:rFonts w:ascii="Times" w:hAnsi="Times"/>
        </w:rPr>
        <w:t xml:space="preserve"> bigger picture of shared value</w:t>
      </w:r>
      <w:r w:rsidR="00486890">
        <w:rPr>
          <w:rFonts w:ascii="Times" w:hAnsi="Times"/>
        </w:rPr>
        <w:t>;</w:t>
      </w:r>
      <w:r w:rsidRPr="00255581">
        <w:rPr>
          <w:rFonts w:ascii="Times" w:hAnsi="Times"/>
        </w:rPr>
        <w:t xml:space="preserve"> one that </w:t>
      </w:r>
      <w:r w:rsidR="004D76ED" w:rsidRPr="00255581">
        <w:rPr>
          <w:rFonts w:ascii="Times" w:hAnsi="Times"/>
        </w:rPr>
        <w:t>sees</w:t>
      </w:r>
      <w:r w:rsidRPr="00255581">
        <w:rPr>
          <w:rFonts w:ascii="Times" w:hAnsi="Times"/>
        </w:rPr>
        <w:t xml:space="preserve"> a </w:t>
      </w:r>
      <w:r w:rsidR="00ED6D68">
        <w:rPr>
          <w:rFonts w:ascii="Times" w:hAnsi="Times"/>
        </w:rPr>
        <w:t>value</w:t>
      </w:r>
      <w:r w:rsidRPr="00255581">
        <w:rPr>
          <w:rFonts w:ascii="Times" w:hAnsi="Times"/>
        </w:rPr>
        <w:t xml:space="preserve"> </w:t>
      </w:r>
      <w:r w:rsidR="00ED6D68">
        <w:rPr>
          <w:rFonts w:ascii="Times" w:hAnsi="Times"/>
        </w:rPr>
        <w:t xml:space="preserve">in </w:t>
      </w:r>
      <w:r w:rsidRPr="00255581">
        <w:rPr>
          <w:rFonts w:ascii="Times" w:hAnsi="Times"/>
        </w:rPr>
        <w:t>purpose beyond profit</w:t>
      </w:r>
      <w:r w:rsidR="00486890">
        <w:rPr>
          <w:rFonts w:ascii="Times" w:hAnsi="Times"/>
        </w:rPr>
        <w:t xml:space="preserve">; </w:t>
      </w:r>
      <w:r w:rsidRPr="00255581">
        <w:rPr>
          <w:rFonts w:ascii="Times" w:hAnsi="Times"/>
        </w:rPr>
        <w:t>one that recognises that value must be shared with society</w:t>
      </w:r>
      <w:r w:rsidR="004D76ED">
        <w:rPr>
          <w:rFonts w:ascii="Times" w:hAnsi="Times"/>
        </w:rPr>
        <w:t xml:space="preserve"> </w:t>
      </w:r>
      <w:r w:rsidRPr="00255581">
        <w:rPr>
          <w:rFonts w:ascii="Times" w:hAnsi="Times"/>
        </w:rPr>
        <w:t>and nature harmoniously</w:t>
      </w:r>
      <w:r w:rsidR="004D76ED">
        <w:rPr>
          <w:rFonts w:ascii="Times" w:hAnsi="Times"/>
        </w:rPr>
        <w:t xml:space="preserve">. </w:t>
      </w:r>
      <w:r w:rsidR="00A839A4">
        <w:rPr>
          <w:rFonts w:ascii="Times" w:hAnsi="Times"/>
        </w:rPr>
        <w:t xml:space="preserve"> </w:t>
      </w:r>
    </w:p>
    <w:p w14:paraId="73FD1E94" w14:textId="77777777" w:rsidR="00A839A4" w:rsidRDefault="00A839A4" w:rsidP="00486890">
      <w:pPr>
        <w:spacing w:line="360" w:lineRule="auto"/>
        <w:jc w:val="both"/>
        <w:rPr>
          <w:rFonts w:ascii="Times" w:hAnsi="Times"/>
        </w:rPr>
      </w:pPr>
    </w:p>
    <w:p w14:paraId="2FD03B90" w14:textId="223EE7F2" w:rsidR="00F849BD" w:rsidRDefault="00A839A4" w:rsidP="00486890">
      <w:pPr>
        <w:spacing w:line="360" w:lineRule="auto"/>
        <w:jc w:val="both"/>
        <w:rPr>
          <w:rFonts w:ascii="Times" w:hAnsi="Times" w:cs="Arial"/>
          <w:i/>
          <w:iCs/>
        </w:rPr>
      </w:pPr>
      <w:r w:rsidRPr="00255581">
        <w:rPr>
          <w:rFonts w:ascii="Times" w:hAnsi="Times"/>
        </w:rPr>
        <w:t xml:space="preserve">Fortier and </w:t>
      </w:r>
      <w:proofErr w:type="spellStart"/>
      <w:r w:rsidRPr="00255581">
        <w:rPr>
          <w:rFonts w:ascii="Times" w:hAnsi="Times"/>
        </w:rPr>
        <w:t>Viens</w:t>
      </w:r>
      <w:proofErr w:type="spellEnd"/>
      <w:r w:rsidRPr="00255581">
        <w:rPr>
          <w:rFonts w:ascii="Times" w:hAnsi="Times"/>
        </w:rPr>
        <w:t xml:space="preserve"> (2018) point out the need to move away from the belief that sustainability and profit cannot simultaneously work together</w:t>
      </w:r>
      <w:r w:rsidR="00AF5450">
        <w:rPr>
          <w:rFonts w:ascii="Times" w:hAnsi="Times"/>
        </w:rPr>
        <w:t>. L</w:t>
      </w:r>
      <w:r w:rsidRPr="00255581">
        <w:rPr>
          <w:rFonts w:ascii="Times" w:hAnsi="Times"/>
        </w:rPr>
        <w:t>eaders must</w:t>
      </w:r>
      <w:r w:rsidR="00AF5450">
        <w:rPr>
          <w:rFonts w:ascii="Times" w:hAnsi="Times"/>
        </w:rPr>
        <w:t xml:space="preserve"> therefore</w:t>
      </w:r>
      <w:r w:rsidRPr="00255581">
        <w:rPr>
          <w:rFonts w:ascii="Times" w:hAnsi="Times"/>
        </w:rPr>
        <w:t xml:space="preserve"> recognise that one does not need to sacrifice the other.</w:t>
      </w:r>
      <w:r>
        <w:rPr>
          <w:rFonts w:ascii="Times" w:hAnsi="Times"/>
        </w:rPr>
        <w:t xml:space="preserve"> </w:t>
      </w:r>
      <w:r w:rsidR="00255581" w:rsidRPr="00255581">
        <w:rPr>
          <w:rFonts w:ascii="Times" w:hAnsi="Times" w:cs="Arial"/>
        </w:rPr>
        <w:t xml:space="preserve">It is also important to note that pre-existing business models and the economic systems that define our current global trade networks were not originally </w:t>
      </w:r>
      <w:r w:rsidR="00AF5450">
        <w:rPr>
          <w:rFonts w:ascii="Times" w:hAnsi="Times" w:cs="Arial"/>
        </w:rPr>
        <w:t>made to function</w:t>
      </w:r>
      <w:r w:rsidR="00255581" w:rsidRPr="00255581">
        <w:rPr>
          <w:rFonts w:ascii="Times" w:hAnsi="Times" w:cs="Arial"/>
        </w:rPr>
        <w:t xml:space="preserve"> with the issues of climate change in </w:t>
      </w:r>
      <w:r w:rsidR="00AF5450">
        <w:rPr>
          <w:rFonts w:ascii="Times" w:hAnsi="Times" w:cs="Arial"/>
        </w:rPr>
        <w:t>consideration</w:t>
      </w:r>
      <w:r w:rsidR="00255581" w:rsidRPr="00255581">
        <w:rPr>
          <w:rFonts w:ascii="Times" w:hAnsi="Times" w:cs="Arial"/>
        </w:rPr>
        <w:t xml:space="preserve">. Issues of climate change and the challenges businesses face as a result have not been </w:t>
      </w:r>
      <w:r>
        <w:rPr>
          <w:rFonts w:ascii="Times" w:hAnsi="Times" w:cs="Arial"/>
        </w:rPr>
        <w:t xml:space="preserve">previously </w:t>
      </w:r>
      <w:r w:rsidR="00255581" w:rsidRPr="00255581">
        <w:rPr>
          <w:rFonts w:ascii="Times" w:hAnsi="Times" w:cs="Arial"/>
        </w:rPr>
        <w:t>considered b</w:t>
      </w:r>
      <w:r>
        <w:rPr>
          <w:rFonts w:ascii="Times" w:hAnsi="Times" w:cs="Arial"/>
        </w:rPr>
        <w:t>y</w:t>
      </w:r>
      <w:r w:rsidR="00255581" w:rsidRPr="00255581">
        <w:rPr>
          <w:rFonts w:ascii="Times" w:hAnsi="Times" w:cs="Arial"/>
        </w:rPr>
        <w:t xml:space="preserve"> investors, consumers, NGOs or organisations (</w:t>
      </w:r>
      <w:proofErr w:type="spellStart"/>
      <w:r w:rsidR="00255581" w:rsidRPr="00255581">
        <w:rPr>
          <w:rFonts w:ascii="Times" w:hAnsi="Times" w:cs="Arial"/>
        </w:rPr>
        <w:t>Terrafiniti</w:t>
      </w:r>
      <w:proofErr w:type="spellEnd"/>
      <w:r w:rsidR="009C39C1">
        <w:rPr>
          <w:rFonts w:ascii="Times" w:hAnsi="Times" w:cs="Arial"/>
        </w:rPr>
        <w:t>,</w:t>
      </w:r>
      <w:r w:rsidR="00255581" w:rsidRPr="00255581">
        <w:rPr>
          <w:rFonts w:ascii="Times" w:hAnsi="Times" w:cs="Arial"/>
        </w:rPr>
        <w:t xml:space="preserve"> 2017). </w:t>
      </w:r>
      <w:r w:rsidR="00F849BD">
        <w:rPr>
          <w:rFonts w:ascii="Times" w:hAnsi="Times" w:cs="Arial"/>
        </w:rPr>
        <w:t xml:space="preserve">Such considerations highlight the </w:t>
      </w:r>
      <w:r w:rsidR="00F849BD">
        <w:rPr>
          <w:rFonts w:ascii="Times" w:hAnsi="Times" w:cs="Arial"/>
        </w:rPr>
        <w:lastRenderedPageBreak/>
        <w:t xml:space="preserve">importance of Einstein’s quote from the opening of this paper </w:t>
      </w:r>
      <w:r w:rsidR="00F849BD" w:rsidRPr="0071535B">
        <w:rPr>
          <w:rFonts w:ascii="Times" w:hAnsi="Times" w:cs="Arial"/>
          <w:i/>
          <w:iCs/>
        </w:rPr>
        <w:t>‘We cannot solve our problems with the thinking we used to create them’</w:t>
      </w:r>
      <w:r w:rsidR="00F849BD">
        <w:rPr>
          <w:rFonts w:ascii="Times" w:hAnsi="Times" w:cs="Arial"/>
          <w:i/>
          <w:iCs/>
        </w:rPr>
        <w:t xml:space="preserve"> </w:t>
      </w:r>
    </w:p>
    <w:p w14:paraId="50156CFA" w14:textId="77777777" w:rsidR="004D76ED" w:rsidRDefault="004D76ED" w:rsidP="00486890">
      <w:pPr>
        <w:spacing w:line="360" w:lineRule="auto"/>
        <w:jc w:val="both"/>
        <w:rPr>
          <w:rFonts w:ascii="Times" w:hAnsi="Times" w:cs="Arial"/>
        </w:rPr>
      </w:pPr>
    </w:p>
    <w:p w14:paraId="492C6B6B" w14:textId="196A3864" w:rsidR="004D76ED" w:rsidRPr="00255581" w:rsidRDefault="004D76ED" w:rsidP="00486890">
      <w:pPr>
        <w:spacing w:line="360" w:lineRule="auto"/>
        <w:jc w:val="both"/>
        <w:rPr>
          <w:rFonts w:ascii="Times" w:hAnsi="Times"/>
        </w:rPr>
      </w:pPr>
      <w:r w:rsidRPr="00255581">
        <w:rPr>
          <w:rFonts w:ascii="Times" w:hAnsi="Times" w:cs="Arial"/>
        </w:rPr>
        <w:t xml:space="preserve">This paper has recognised that businesses play a fundamental role in </w:t>
      </w:r>
      <w:r w:rsidR="009C39C1">
        <w:rPr>
          <w:rFonts w:ascii="Times" w:hAnsi="Times" w:cs="Arial"/>
        </w:rPr>
        <w:t>the perpetuation</w:t>
      </w:r>
      <w:r w:rsidRPr="00255581">
        <w:rPr>
          <w:rFonts w:ascii="Times" w:hAnsi="Times" w:cs="Arial"/>
        </w:rPr>
        <w:t xml:space="preserve"> of environmental damage, however </w:t>
      </w:r>
      <w:r w:rsidR="009C39C1">
        <w:rPr>
          <w:rFonts w:ascii="Times" w:hAnsi="Times" w:cs="Arial"/>
        </w:rPr>
        <w:t xml:space="preserve">it also </w:t>
      </w:r>
      <w:r w:rsidRPr="00255581">
        <w:rPr>
          <w:rFonts w:ascii="Times" w:hAnsi="Times" w:cs="Arial"/>
        </w:rPr>
        <w:t>recognise</w:t>
      </w:r>
      <w:r w:rsidR="00A839A4">
        <w:rPr>
          <w:rFonts w:ascii="Times" w:hAnsi="Times" w:cs="Arial"/>
        </w:rPr>
        <w:t xml:space="preserve">s </w:t>
      </w:r>
      <w:r w:rsidRPr="00255581">
        <w:rPr>
          <w:rFonts w:ascii="Times" w:hAnsi="Times" w:cs="Arial"/>
        </w:rPr>
        <w:t>that business play</w:t>
      </w:r>
      <w:r w:rsidR="00A839A4">
        <w:rPr>
          <w:rFonts w:ascii="Times" w:hAnsi="Times" w:cs="Arial"/>
        </w:rPr>
        <w:t>s</w:t>
      </w:r>
      <w:r w:rsidRPr="00255581">
        <w:rPr>
          <w:rFonts w:ascii="Times" w:hAnsi="Times" w:cs="Arial"/>
        </w:rPr>
        <w:t xml:space="preserve"> an important role in confronting environmental change (</w:t>
      </w:r>
      <w:proofErr w:type="spellStart"/>
      <w:r w:rsidRPr="00255581">
        <w:rPr>
          <w:rFonts w:ascii="Times" w:hAnsi="Times" w:cs="Arial"/>
        </w:rPr>
        <w:t>Wilby</w:t>
      </w:r>
      <w:proofErr w:type="spellEnd"/>
      <w:r w:rsidRPr="00255581">
        <w:rPr>
          <w:rFonts w:ascii="Times" w:hAnsi="Times" w:cs="Arial"/>
        </w:rPr>
        <w:t xml:space="preserve"> and Vaughan</w:t>
      </w:r>
      <w:r w:rsidR="009C39C1">
        <w:rPr>
          <w:rFonts w:ascii="Times" w:hAnsi="Times" w:cs="Arial"/>
        </w:rPr>
        <w:t>,</w:t>
      </w:r>
      <w:r w:rsidRPr="00255581">
        <w:rPr>
          <w:rFonts w:ascii="Times" w:hAnsi="Times" w:cs="Arial"/>
        </w:rPr>
        <w:t xml:space="preserve"> </w:t>
      </w:r>
      <w:r w:rsidRPr="00CD42FB">
        <w:rPr>
          <w:rFonts w:ascii="Times" w:hAnsi="Times" w:cs="Arial"/>
        </w:rPr>
        <w:t>2011). Schein (2015) explain</w:t>
      </w:r>
      <w:r w:rsidR="00ED6D68" w:rsidRPr="00CD42FB">
        <w:rPr>
          <w:rFonts w:ascii="Times" w:hAnsi="Times" w:cs="Arial"/>
        </w:rPr>
        <w:t>s</w:t>
      </w:r>
      <w:r w:rsidRPr="00255581">
        <w:rPr>
          <w:rFonts w:ascii="Times" w:hAnsi="Times" w:cs="Arial"/>
        </w:rPr>
        <w:t xml:space="preserve"> that the move to sustainable business may be the most important environmental movement in the world today.</w:t>
      </w:r>
      <w:r>
        <w:rPr>
          <w:rFonts w:ascii="Times" w:hAnsi="Times" w:cs="Arial"/>
        </w:rPr>
        <w:t xml:space="preserve"> </w:t>
      </w:r>
    </w:p>
    <w:p w14:paraId="12DA5AC1" w14:textId="77777777" w:rsidR="00255581" w:rsidRPr="00255581" w:rsidRDefault="00255581" w:rsidP="00486890">
      <w:pPr>
        <w:spacing w:line="360" w:lineRule="auto"/>
        <w:jc w:val="both"/>
        <w:rPr>
          <w:rFonts w:ascii="Times" w:hAnsi="Times" w:cs="Arial"/>
        </w:rPr>
      </w:pPr>
    </w:p>
    <w:p w14:paraId="09B22C6B" w14:textId="58594BC6" w:rsidR="00255581" w:rsidRPr="00255581" w:rsidRDefault="00255581" w:rsidP="00486890">
      <w:pPr>
        <w:spacing w:line="360" w:lineRule="auto"/>
        <w:jc w:val="both"/>
        <w:rPr>
          <w:rFonts w:ascii="Times" w:hAnsi="Times" w:cs="Arial"/>
        </w:rPr>
      </w:pPr>
    </w:p>
    <w:p w14:paraId="2661C591" w14:textId="301696DA" w:rsidR="004D76ED" w:rsidRDefault="004D76ED" w:rsidP="00486890">
      <w:pPr>
        <w:spacing w:line="360" w:lineRule="auto"/>
        <w:rPr>
          <w:rFonts w:ascii="Times" w:hAnsi="Times" w:cs="Arial"/>
        </w:rPr>
      </w:pPr>
      <w:r>
        <w:rPr>
          <w:rFonts w:ascii="Times" w:hAnsi="Times" w:cs="Arial"/>
        </w:rPr>
        <w:br w:type="page"/>
      </w:r>
    </w:p>
    <w:p w14:paraId="6DA5E357" w14:textId="5B956EA7" w:rsidR="00255581" w:rsidRPr="004D76ED" w:rsidRDefault="004D76ED" w:rsidP="00255581">
      <w:pPr>
        <w:spacing w:line="360" w:lineRule="auto"/>
        <w:rPr>
          <w:rFonts w:ascii="Times" w:hAnsi="Times"/>
          <w:b/>
          <w:bCs/>
        </w:rPr>
      </w:pPr>
      <w:r w:rsidRPr="004D76ED">
        <w:rPr>
          <w:rFonts w:ascii="Times" w:hAnsi="Times"/>
          <w:b/>
          <w:bCs/>
        </w:rPr>
        <w:lastRenderedPageBreak/>
        <w:t>References</w:t>
      </w:r>
    </w:p>
    <w:p w14:paraId="6A7E1D65" w14:textId="77777777" w:rsidR="00217127" w:rsidRPr="00217127" w:rsidRDefault="00217127" w:rsidP="00217127">
      <w:pPr>
        <w:spacing w:line="276" w:lineRule="auto"/>
        <w:rPr>
          <w:rFonts w:ascii="Times" w:hAnsi="Times"/>
        </w:rPr>
      </w:pPr>
    </w:p>
    <w:p w14:paraId="67953C12" w14:textId="7CB6ECFF" w:rsidR="00752305" w:rsidRPr="00752305" w:rsidRDefault="00752305" w:rsidP="00752305">
      <w:pPr>
        <w:pStyle w:val="ListParagraph"/>
        <w:numPr>
          <w:ilvl w:val="0"/>
          <w:numId w:val="3"/>
        </w:numPr>
        <w:rPr>
          <w:rFonts w:ascii="Times" w:hAnsi="Times"/>
        </w:rPr>
      </w:pPr>
      <w:r w:rsidRPr="00752305">
        <w:rPr>
          <w:rFonts w:ascii="Times" w:hAnsi="Times"/>
        </w:rPr>
        <w:t>ACCENTURE., 2021. The Circular Economy Handbook. Available: </w:t>
      </w:r>
      <w:hyperlink r:id="rId7" w:tgtFrame="_blank" w:history="1">
        <w:r w:rsidRPr="00752305">
          <w:rPr>
            <w:rFonts w:ascii="Times" w:hAnsi="Times"/>
          </w:rPr>
          <w:t>https://www.accenture.com/gb-en/about/events/the-circular-economy-handbook</w:t>
        </w:r>
      </w:hyperlink>
      <w:r w:rsidRPr="00752305">
        <w:rPr>
          <w:rFonts w:ascii="Times" w:hAnsi="Times"/>
        </w:rPr>
        <w:t> [Accessed Jun</w:t>
      </w:r>
      <w:r w:rsidR="00A839A4">
        <w:rPr>
          <w:rFonts w:ascii="Times" w:hAnsi="Times"/>
        </w:rPr>
        <w:t>e</w:t>
      </w:r>
      <w:r w:rsidRPr="00752305">
        <w:rPr>
          <w:rFonts w:ascii="Times" w:hAnsi="Times"/>
        </w:rPr>
        <w:t xml:space="preserve"> 2021].</w:t>
      </w:r>
    </w:p>
    <w:p w14:paraId="033AA993" w14:textId="5288A119" w:rsidR="00217127" w:rsidRDefault="00CD42FB" w:rsidP="00217127">
      <w:pPr>
        <w:pStyle w:val="ListParagraph"/>
        <w:numPr>
          <w:ilvl w:val="0"/>
          <w:numId w:val="3"/>
        </w:numPr>
        <w:spacing w:line="276" w:lineRule="auto"/>
        <w:rPr>
          <w:rFonts w:ascii="Times" w:hAnsi="Times"/>
        </w:rPr>
      </w:pPr>
      <w:r>
        <w:rPr>
          <w:rFonts w:ascii="Times" w:hAnsi="Times"/>
        </w:rPr>
        <w:t xml:space="preserve">BIOMIMICRY TOOLBOX., 2020. </w:t>
      </w:r>
      <w:r w:rsidR="00217127" w:rsidRPr="00CD42FB">
        <w:rPr>
          <w:rFonts w:ascii="Times" w:hAnsi="Times"/>
          <w:i/>
          <w:iCs/>
        </w:rPr>
        <w:t>Business Planning for Biomimicry</w:t>
      </w:r>
      <w:r w:rsidR="00217127" w:rsidRPr="00217127">
        <w:rPr>
          <w:rFonts w:ascii="Times" w:hAnsi="Times"/>
        </w:rPr>
        <w:t>. Available: </w:t>
      </w:r>
      <w:hyperlink r:id="rId8" w:tgtFrame="_blank" w:history="1">
        <w:r w:rsidR="00217127" w:rsidRPr="00217127">
          <w:rPr>
            <w:rFonts w:ascii="Times" w:hAnsi="Times"/>
          </w:rPr>
          <w:t>https://toolbox.biomimicry.org/references/business/</w:t>
        </w:r>
      </w:hyperlink>
      <w:r w:rsidR="00217127" w:rsidRPr="00217127">
        <w:rPr>
          <w:rFonts w:ascii="Times" w:hAnsi="Times"/>
        </w:rPr>
        <w:t> [Accessed May 6, 2021].</w:t>
      </w:r>
    </w:p>
    <w:p w14:paraId="7F00618A" w14:textId="0894DBFE" w:rsidR="00CC58C3" w:rsidRPr="00CD42FB" w:rsidRDefault="00CC58C3" w:rsidP="00CD42FB">
      <w:pPr>
        <w:pStyle w:val="ListParagraph"/>
        <w:numPr>
          <w:ilvl w:val="0"/>
          <w:numId w:val="3"/>
        </w:numPr>
        <w:spacing w:line="276" w:lineRule="auto"/>
        <w:rPr>
          <w:rFonts w:ascii="Times" w:hAnsi="Times"/>
        </w:rPr>
      </w:pPr>
      <w:r w:rsidRPr="00CD42FB">
        <w:rPr>
          <w:rFonts w:ascii="Times" w:hAnsi="Times"/>
        </w:rPr>
        <w:t>BIRNIK, A., 2013. Developing Climate Change Strategy: A Framework for Managers. Thunderbird International Business Review, 55(6), pp. 699-717.</w:t>
      </w:r>
    </w:p>
    <w:p w14:paraId="1F98426C" w14:textId="39232E75" w:rsidR="00CC58C3" w:rsidRPr="00CD42FB" w:rsidRDefault="00CC58C3" w:rsidP="00CD42FB">
      <w:pPr>
        <w:pStyle w:val="ListParagraph"/>
        <w:numPr>
          <w:ilvl w:val="0"/>
          <w:numId w:val="3"/>
        </w:numPr>
        <w:spacing w:line="276" w:lineRule="auto"/>
        <w:rPr>
          <w:rFonts w:ascii="Times" w:hAnsi="Times"/>
        </w:rPr>
      </w:pPr>
      <w:r w:rsidRPr="00CD42FB">
        <w:rPr>
          <w:rFonts w:ascii="Times" w:hAnsi="Times"/>
        </w:rPr>
        <w:t>CANEY, S., 2005. Cosmopolitan Justice, Responsibility, and Global Climate Change. Leiden Journal of International Law, 18(4), pp. 747-775.</w:t>
      </w:r>
    </w:p>
    <w:p w14:paraId="388021DB" w14:textId="1AC4F5DF" w:rsidR="00CC58C3" w:rsidRPr="00CD42FB" w:rsidRDefault="00CC58C3" w:rsidP="00CD42FB">
      <w:pPr>
        <w:pStyle w:val="ListParagraph"/>
        <w:numPr>
          <w:ilvl w:val="0"/>
          <w:numId w:val="3"/>
        </w:numPr>
        <w:spacing w:line="276" w:lineRule="auto"/>
        <w:rPr>
          <w:rFonts w:ascii="Times" w:hAnsi="Times"/>
        </w:rPr>
      </w:pPr>
      <w:r w:rsidRPr="00CD42FB">
        <w:rPr>
          <w:rFonts w:ascii="Times" w:hAnsi="Times"/>
        </w:rPr>
        <w:t>CRIPPS, E., 2011. Climate change, collective harm and legitimate coercion. Critical review of international social and political philosophy, 14(2), pp. 171-193.</w:t>
      </w:r>
    </w:p>
    <w:p w14:paraId="0E21C212" w14:textId="42FD5FA9"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DELOITTE</w:t>
      </w:r>
      <w:r>
        <w:rPr>
          <w:rFonts w:ascii="Times" w:hAnsi="Times"/>
        </w:rPr>
        <w:t>.</w:t>
      </w:r>
      <w:r w:rsidRPr="00217127">
        <w:rPr>
          <w:rFonts w:ascii="Times" w:hAnsi="Times"/>
        </w:rPr>
        <w:t>, 2014. Culture of Purpose.</w:t>
      </w:r>
      <w:r>
        <w:rPr>
          <w:rFonts w:ascii="Times" w:hAnsi="Times"/>
        </w:rPr>
        <w:t xml:space="preserve"> </w:t>
      </w:r>
      <w:r w:rsidRPr="00217127">
        <w:rPr>
          <w:rFonts w:ascii="Times" w:hAnsi="Times"/>
        </w:rPr>
        <w:t>Available: </w:t>
      </w:r>
      <w:hyperlink r:id="rId9" w:tgtFrame="_blank" w:history="1">
        <w:r w:rsidRPr="00217127">
          <w:rPr>
            <w:rFonts w:ascii="Times" w:hAnsi="Times"/>
          </w:rPr>
          <w:t>https://www2.deloitte.com/us/en/pages/about-deloitte/articles/culture-of-purpose.html</w:t>
        </w:r>
      </w:hyperlink>
      <w:r w:rsidRPr="00217127">
        <w:rPr>
          <w:rFonts w:ascii="Times" w:hAnsi="Times"/>
        </w:rPr>
        <w:t> [Accessed May 23, 2021].</w:t>
      </w:r>
    </w:p>
    <w:p w14:paraId="401EDFDE" w14:textId="4B7220C0" w:rsidR="00217127" w:rsidRDefault="00217127" w:rsidP="00217127">
      <w:pPr>
        <w:pStyle w:val="ListParagraph"/>
        <w:numPr>
          <w:ilvl w:val="0"/>
          <w:numId w:val="3"/>
        </w:numPr>
        <w:spacing w:line="276" w:lineRule="auto"/>
        <w:rPr>
          <w:rFonts w:ascii="Times" w:hAnsi="Times"/>
        </w:rPr>
      </w:pPr>
      <w:r w:rsidRPr="00217127">
        <w:rPr>
          <w:rFonts w:ascii="Times" w:hAnsi="Times"/>
        </w:rPr>
        <w:t xml:space="preserve">DELOITTE, B., 2020. Reducing Environmental Impact Is Now </w:t>
      </w:r>
      <w:proofErr w:type="gramStart"/>
      <w:r w:rsidRPr="00217127">
        <w:rPr>
          <w:rFonts w:ascii="Times" w:hAnsi="Times"/>
        </w:rPr>
        <w:t>A</w:t>
      </w:r>
      <w:proofErr w:type="gramEnd"/>
      <w:r w:rsidRPr="00217127">
        <w:rPr>
          <w:rFonts w:ascii="Times" w:hAnsi="Times"/>
        </w:rPr>
        <w:t xml:space="preserve"> Business Imperative. Available: </w:t>
      </w:r>
      <w:hyperlink r:id="rId10" w:tgtFrame="_blank" w:history="1">
        <w:r w:rsidRPr="00217127">
          <w:rPr>
            <w:rFonts w:ascii="Times" w:hAnsi="Times"/>
          </w:rPr>
          <w:t>https://www.forbes.com/sites/deloitte/2020/01/22/reducing-environmental-impact-is-now-a-business-imperative/</w:t>
        </w:r>
      </w:hyperlink>
      <w:r w:rsidRPr="00217127">
        <w:rPr>
          <w:rFonts w:ascii="Times" w:hAnsi="Times"/>
        </w:rPr>
        <w:t> [Accessed May 23, 2021].</w:t>
      </w:r>
    </w:p>
    <w:p w14:paraId="745F4535" w14:textId="174E9513" w:rsidR="00E202AB" w:rsidRPr="00217127" w:rsidRDefault="00E202AB" w:rsidP="00217127">
      <w:pPr>
        <w:pStyle w:val="ListParagraph"/>
        <w:numPr>
          <w:ilvl w:val="0"/>
          <w:numId w:val="3"/>
        </w:numPr>
        <w:spacing w:line="276" w:lineRule="auto"/>
        <w:rPr>
          <w:rFonts w:ascii="Times" w:hAnsi="Times"/>
        </w:rPr>
      </w:pPr>
      <w:r>
        <w:rPr>
          <w:rFonts w:ascii="Times" w:hAnsi="Times"/>
        </w:rPr>
        <w:t xml:space="preserve">DELUCA, D., 2012. Leadership Inspired by Nature. </w:t>
      </w:r>
      <w:r w:rsidRPr="00CD42FB">
        <w:rPr>
          <w:rFonts w:ascii="Times" w:hAnsi="Times"/>
        </w:rPr>
        <w:t>Biomimicry for Creative Innovation</w:t>
      </w:r>
      <w:r>
        <w:rPr>
          <w:rFonts w:ascii="Times" w:hAnsi="Times"/>
        </w:rPr>
        <w:t xml:space="preserve">. </w:t>
      </w:r>
    </w:p>
    <w:p w14:paraId="7B7F0B61" w14:textId="77777777"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 xml:space="preserve">DRAIJER, W., NELSON, J. and DREIER, L., 2016. No Company Can Solve a Massive Global Problem on Its Own. Harvard Business Review. </w:t>
      </w:r>
    </w:p>
    <w:p w14:paraId="53E4903B" w14:textId="77777777"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FORTIER, D. and VIENS, N., 2018. Leadership Education and Sustainable Development: Guidelines for Updating the Curriculum. European journal of sustainable development, 7(4), pp. 53.</w:t>
      </w:r>
    </w:p>
    <w:p w14:paraId="027E1B5A" w14:textId="1BACFD63" w:rsidR="00217127" w:rsidRDefault="00217127" w:rsidP="00217127">
      <w:pPr>
        <w:pStyle w:val="ListParagraph"/>
        <w:numPr>
          <w:ilvl w:val="0"/>
          <w:numId w:val="3"/>
        </w:numPr>
        <w:spacing w:line="276" w:lineRule="auto"/>
        <w:rPr>
          <w:rFonts w:ascii="Times" w:hAnsi="Times"/>
        </w:rPr>
      </w:pPr>
      <w:r w:rsidRPr="00217127">
        <w:rPr>
          <w:rFonts w:ascii="Times" w:hAnsi="Times"/>
        </w:rPr>
        <w:t xml:space="preserve">FREEMAN, R.E., GINENA, K., EDWARD FREEMAN, R. and GINENA, K., 2017. Rethinking the purpose of the corporation: Challenges from stakeholder theory Rethinking the Purpose of the Corporation: Challenges </w:t>
      </w:r>
      <w:proofErr w:type="gramStart"/>
      <w:r w:rsidRPr="00217127">
        <w:rPr>
          <w:rFonts w:ascii="Times" w:hAnsi="Times"/>
        </w:rPr>
        <w:t>From</w:t>
      </w:r>
      <w:proofErr w:type="gramEnd"/>
      <w:r w:rsidRPr="00217127">
        <w:rPr>
          <w:rFonts w:ascii="Times" w:hAnsi="Times"/>
        </w:rPr>
        <w:t xml:space="preserve"> Stakeholder Theory.</w:t>
      </w:r>
    </w:p>
    <w:p w14:paraId="56817EA8" w14:textId="4EDEDE5A" w:rsidR="00E202AB" w:rsidRPr="00CD42FB" w:rsidRDefault="00E202AB" w:rsidP="00CD42FB">
      <w:pPr>
        <w:pStyle w:val="ListParagraph"/>
        <w:numPr>
          <w:ilvl w:val="0"/>
          <w:numId w:val="3"/>
        </w:numPr>
        <w:spacing w:line="276" w:lineRule="auto"/>
        <w:rPr>
          <w:rFonts w:ascii="Times" w:hAnsi="Times"/>
        </w:rPr>
      </w:pPr>
      <w:r w:rsidRPr="00CD42FB">
        <w:rPr>
          <w:rFonts w:ascii="Times" w:hAnsi="Times"/>
        </w:rPr>
        <w:t>GENOVESE, A., ACQUAYE, A., FIGUEROA, A. and KOH, S.C.L., 2017. Sustainable supply chain management and the transition towards a circular economy: Evidence and some applications.</w:t>
      </w:r>
    </w:p>
    <w:p w14:paraId="68C653C1" w14:textId="14CA63EF" w:rsidR="00CC58C3" w:rsidRPr="00CD42FB" w:rsidRDefault="00CC58C3" w:rsidP="00CD42FB">
      <w:pPr>
        <w:pStyle w:val="ListParagraph"/>
        <w:numPr>
          <w:ilvl w:val="0"/>
          <w:numId w:val="3"/>
        </w:numPr>
        <w:spacing w:line="276" w:lineRule="auto"/>
        <w:rPr>
          <w:rFonts w:ascii="Times" w:hAnsi="Times"/>
        </w:rPr>
      </w:pPr>
      <w:r w:rsidRPr="00CD42FB">
        <w:rPr>
          <w:rFonts w:ascii="Times" w:hAnsi="Times"/>
        </w:rPr>
        <w:t>GEISSDOERFER, M., SAVAGET, P., BOCKEN, N.M.P. and HULTINK, E.J., 2017. The Circular Economy – A new sustainability paradigm? Journal of cleaner production, 143, pp. 757-768.</w:t>
      </w:r>
    </w:p>
    <w:p w14:paraId="0DE2BCFD" w14:textId="2E06635A" w:rsidR="00E202AB" w:rsidRPr="00CD42FB" w:rsidRDefault="00E202AB" w:rsidP="00CD42FB">
      <w:pPr>
        <w:pStyle w:val="ListParagraph"/>
        <w:numPr>
          <w:ilvl w:val="0"/>
          <w:numId w:val="3"/>
        </w:numPr>
        <w:spacing w:line="276" w:lineRule="auto"/>
        <w:rPr>
          <w:rFonts w:ascii="Times" w:hAnsi="Times"/>
        </w:rPr>
      </w:pPr>
      <w:r w:rsidRPr="00CD42FB">
        <w:rPr>
          <w:rFonts w:ascii="Times" w:hAnsi="Times"/>
        </w:rPr>
        <w:t>GUPTA, N.</w:t>
      </w:r>
      <w:r w:rsidR="00CD42FB">
        <w:rPr>
          <w:rFonts w:ascii="Times" w:hAnsi="Times"/>
        </w:rPr>
        <w:t>J</w:t>
      </w:r>
      <w:r w:rsidRPr="00CD42FB">
        <w:rPr>
          <w:rFonts w:ascii="Times" w:hAnsi="Times"/>
        </w:rPr>
        <w:t>. and BENSON, C.C., 2011a. Sustainability and competitive advantage:</w:t>
      </w:r>
    </w:p>
    <w:p w14:paraId="5D4EA1C3" w14:textId="60FC5CBC" w:rsidR="00CC58C3" w:rsidRPr="00CD42FB" w:rsidRDefault="00E202AB" w:rsidP="00CD42FB">
      <w:pPr>
        <w:pStyle w:val="ListParagraph"/>
        <w:numPr>
          <w:ilvl w:val="0"/>
          <w:numId w:val="3"/>
        </w:numPr>
        <w:spacing w:line="276" w:lineRule="auto"/>
        <w:rPr>
          <w:rFonts w:ascii="Times" w:hAnsi="Times"/>
        </w:rPr>
      </w:pPr>
      <w:r w:rsidRPr="00CD42FB">
        <w:rPr>
          <w:rFonts w:ascii="Times" w:hAnsi="Times"/>
        </w:rPr>
        <w:t>an empirical study of value creation. Competition forum, 9(1), pp. 121.</w:t>
      </w:r>
    </w:p>
    <w:p w14:paraId="3AEBFF19" w14:textId="77777777"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HART, S.L. and MILSTEIN, M.B., 2020. Handbook of research on creating sustainable value in the global economy. Hershey, PA, USA: Business Science Reference.</w:t>
      </w:r>
    </w:p>
    <w:p w14:paraId="0AA62CCB" w14:textId="7CB7C806"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HÖRISCH, J., FREEMAN, R.</w:t>
      </w:r>
      <w:r w:rsidR="00CD42FB">
        <w:rPr>
          <w:rFonts w:ascii="Times" w:hAnsi="Times"/>
        </w:rPr>
        <w:t xml:space="preserve"> </w:t>
      </w:r>
      <w:r w:rsidRPr="00217127">
        <w:rPr>
          <w:rFonts w:ascii="Times" w:hAnsi="Times"/>
        </w:rPr>
        <w:t>and SCHALTEGGER, S., 2014. Applying Stakeholder Theory in Sustainability Management. Organization &amp; environment, 27(4), pp. 328-346.</w:t>
      </w:r>
    </w:p>
    <w:p w14:paraId="2C8DC92E" w14:textId="239B8B14" w:rsidR="00CC58C3" w:rsidRPr="00CD42FB" w:rsidRDefault="00217127" w:rsidP="00CD42FB">
      <w:pPr>
        <w:pStyle w:val="ListParagraph"/>
        <w:numPr>
          <w:ilvl w:val="0"/>
          <w:numId w:val="3"/>
        </w:numPr>
        <w:spacing w:line="276" w:lineRule="auto"/>
        <w:rPr>
          <w:rFonts w:ascii="Times" w:hAnsi="Times"/>
        </w:rPr>
      </w:pPr>
      <w:r w:rsidRPr="00217127">
        <w:rPr>
          <w:rFonts w:ascii="Times" w:hAnsi="Times"/>
        </w:rPr>
        <w:lastRenderedPageBreak/>
        <w:t xml:space="preserve">FECHEYR-LIPPENS, D., </w:t>
      </w:r>
      <w:r w:rsidR="00E202AB" w:rsidRPr="00217127">
        <w:rPr>
          <w:rFonts w:ascii="Times" w:hAnsi="Times"/>
        </w:rPr>
        <w:t xml:space="preserve">KENNEDY, E., </w:t>
      </w:r>
      <w:r w:rsidRPr="00217127">
        <w:rPr>
          <w:rFonts w:ascii="Times" w:hAnsi="Times"/>
        </w:rPr>
        <w:t>HSIUNG, B., NIEWIAROWSKI, P.H. and KOLODZIEJ, M., 2015. Biomimicry: A Path to Sustainable Innovation. Design issues, 31(3), pp. 66-73.</w:t>
      </w:r>
    </w:p>
    <w:p w14:paraId="3D8DBF8E" w14:textId="1CC91648" w:rsidR="00217127" w:rsidRDefault="00217127" w:rsidP="00217127">
      <w:pPr>
        <w:pStyle w:val="ListParagraph"/>
        <w:numPr>
          <w:ilvl w:val="0"/>
          <w:numId w:val="3"/>
        </w:numPr>
        <w:spacing w:line="276" w:lineRule="auto"/>
        <w:rPr>
          <w:rFonts w:ascii="Times" w:hAnsi="Times"/>
        </w:rPr>
      </w:pPr>
      <w:r w:rsidRPr="00217127">
        <w:rPr>
          <w:rFonts w:ascii="Times" w:hAnsi="Times"/>
        </w:rPr>
        <w:t>KOLK, A. and PINKSE, J., 2004. Market Strategies for Climate Change. European management journal, 22(3), pp. 304-314.</w:t>
      </w:r>
    </w:p>
    <w:p w14:paraId="0F7D81C2" w14:textId="77777777" w:rsidR="00CC58C3" w:rsidRPr="00CD42FB" w:rsidRDefault="00CC58C3" w:rsidP="00CD42FB">
      <w:pPr>
        <w:pStyle w:val="ListParagraph"/>
        <w:numPr>
          <w:ilvl w:val="0"/>
          <w:numId w:val="3"/>
        </w:numPr>
        <w:spacing w:line="276" w:lineRule="auto"/>
        <w:rPr>
          <w:rFonts w:ascii="Times" w:hAnsi="Times"/>
        </w:rPr>
      </w:pPr>
      <w:r w:rsidRPr="00CD42FB">
        <w:rPr>
          <w:rFonts w:ascii="Times" w:hAnsi="Times"/>
        </w:rPr>
        <w:t>KORHONEN, J., HONKASALO, A. and SEPPÄLÄ, J., 2018. Circular Economy: The Concept and its Limitations. Ecological economics, 143, pp. 37-46.</w:t>
      </w:r>
    </w:p>
    <w:p w14:paraId="69688CCA" w14:textId="20738D34" w:rsidR="00CC58C3" w:rsidRPr="00CD42FB" w:rsidRDefault="00E202AB" w:rsidP="00CD42FB">
      <w:pPr>
        <w:pStyle w:val="ListParagraph"/>
        <w:numPr>
          <w:ilvl w:val="0"/>
          <w:numId w:val="3"/>
        </w:numPr>
        <w:spacing w:line="276" w:lineRule="auto"/>
        <w:rPr>
          <w:rFonts w:ascii="Times" w:hAnsi="Times"/>
        </w:rPr>
      </w:pPr>
      <w:r w:rsidRPr="00CD42FB">
        <w:rPr>
          <w:rFonts w:ascii="Times" w:hAnsi="Times"/>
        </w:rPr>
        <w:t>LUCY, P., SPINDLER, W. and DUTTON, J., 2021</w:t>
      </w:r>
      <w:r w:rsidR="00CD42FB">
        <w:rPr>
          <w:rFonts w:ascii="Times" w:hAnsi="Times"/>
        </w:rPr>
        <w:t xml:space="preserve">. </w:t>
      </w:r>
      <w:r w:rsidRPr="00CD42FB">
        <w:rPr>
          <w:rFonts w:ascii="Times" w:hAnsi="Times"/>
        </w:rPr>
        <w:t xml:space="preserve"> A circular economy isn’t just </w:t>
      </w:r>
      <w:r w:rsidR="00A839A4" w:rsidRPr="00CD42FB">
        <w:rPr>
          <w:rFonts w:ascii="Times" w:hAnsi="Times"/>
        </w:rPr>
        <w:t>planet friendly</w:t>
      </w:r>
      <w:r w:rsidRPr="00CD42FB">
        <w:rPr>
          <w:rFonts w:ascii="Times" w:hAnsi="Times"/>
        </w:rPr>
        <w:t xml:space="preserve">. It’s a </w:t>
      </w:r>
      <w:r w:rsidR="00CD42FB" w:rsidRPr="00CD42FB">
        <w:rPr>
          <w:rFonts w:ascii="Times" w:hAnsi="Times"/>
        </w:rPr>
        <w:t>trillion-dollar</w:t>
      </w:r>
      <w:r w:rsidRPr="00CD42FB">
        <w:rPr>
          <w:rFonts w:ascii="Times" w:hAnsi="Times"/>
        </w:rPr>
        <w:t xml:space="preserve"> market opportunity. Available: </w:t>
      </w:r>
      <w:hyperlink r:id="rId11" w:tgtFrame="_blank" w:history="1">
        <w:r w:rsidRPr="00CD42FB">
          <w:rPr>
            <w:rFonts w:ascii="Times" w:hAnsi="Times"/>
          </w:rPr>
          <w:t>https://theprint.in/opinion/a-circular-economy-isnt-just-planet-friendly-its-a-trillion-dollar-market-opportunity/604408/</w:t>
        </w:r>
      </w:hyperlink>
      <w:r w:rsidRPr="00CD42FB">
        <w:rPr>
          <w:rFonts w:ascii="Times" w:hAnsi="Times"/>
        </w:rPr>
        <w:t> [Accessed June 2021].</w:t>
      </w:r>
    </w:p>
    <w:p w14:paraId="01FA7AB0" w14:textId="77777777"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 xml:space="preserve">MARSHALL, A. and LOZEVA, S., 2009. Questioning the theory and practice of biomimicry. International journal of design &amp; nature and </w:t>
      </w:r>
      <w:proofErr w:type="spellStart"/>
      <w:r w:rsidRPr="00217127">
        <w:rPr>
          <w:rFonts w:ascii="Times" w:hAnsi="Times"/>
        </w:rPr>
        <w:t>ecodynamics</w:t>
      </w:r>
      <w:proofErr w:type="spellEnd"/>
      <w:r w:rsidRPr="00217127">
        <w:rPr>
          <w:rFonts w:ascii="Times" w:hAnsi="Times"/>
        </w:rPr>
        <w:t>, 4(1), pp. 1-10.</w:t>
      </w:r>
    </w:p>
    <w:p w14:paraId="01416C16" w14:textId="60034465" w:rsidR="00217127" w:rsidRDefault="00217127" w:rsidP="00217127">
      <w:pPr>
        <w:pStyle w:val="ListParagraph"/>
        <w:numPr>
          <w:ilvl w:val="0"/>
          <w:numId w:val="3"/>
        </w:numPr>
        <w:spacing w:line="276" w:lineRule="auto"/>
        <w:rPr>
          <w:rFonts w:ascii="Times" w:hAnsi="Times"/>
        </w:rPr>
      </w:pPr>
      <w:r w:rsidRPr="00217127">
        <w:rPr>
          <w:rFonts w:ascii="Times" w:hAnsi="Times"/>
        </w:rPr>
        <w:t>NEIL ADGER, W., ARNELL, N.W. and TOMPKINS, E.L., 2005. Successful adaptation to climate change across scales. Global environmental change, 15(2), pp. 77-86.</w:t>
      </w:r>
    </w:p>
    <w:p w14:paraId="7863C8E1" w14:textId="5DF0C936" w:rsidR="00CC58C3" w:rsidRPr="00CD42FB" w:rsidRDefault="00CC58C3" w:rsidP="00CD42FB">
      <w:pPr>
        <w:pStyle w:val="ListParagraph"/>
        <w:numPr>
          <w:ilvl w:val="0"/>
          <w:numId w:val="3"/>
        </w:numPr>
        <w:spacing w:line="276" w:lineRule="auto"/>
        <w:rPr>
          <w:rFonts w:ascii="Times" w:hAnsi="Times"/>
        </w:rPr>
      </w:pPr>
      <w:r w:rsidRPr="00CD42FB">
        <w:rPr>
          <w:rFonts w:ascii="Times" w:hAnsi="Times"/>
        </w:rPr>
        <w:t>PLANING, P., </w:t>
      </w:r>
      <w:r w:rsidR="00CD42FB">
        <w:rPr>
          <w:rFonts w:ascii="Times" w:hAnsi="Times"/>
        </w:rPr>
        <w:t xml:space="preserve">2015. </w:t>
      </w:r>
      <w:r w:rsidRPr="00CD42FB">
        <w:rPr>
          <w:rFonts w:ascii="Times" w:hAnsi="Times"/>
        </w:rPr>
        <w:t>Business Model Innovation in a Circular Economy Reasons for Non-Acceptance of Circular Business Models OPEN JOURNAL OF BUSINESS MODEL INNOVATION Business Model Innovation in a Circular Economy Reasons for Non-Acceptance of Circular Business Models.</w:t>
      </w:r>
    </w:p>
    <w:p w14:paraId="3E169D49" w14:textId="074AFFDF" w:rsidR="00CC58C3" w:rsidRPr="00CD42FB" w:rsidRDefault="00CC58C3" w:rsidP="00CD42FB">
      <w:pPr>
        <w:pStyle w:val="ListParagraph"/>
        <w:numPr>
          <w:ilvl w:val="0"/>
          <w:numId w:val="3"/>
        </w:numPr>
        <w:spacing w:line="276" w:lineRule="auto"/>
        <w:rPr>
          <w:rFonts w:ascii="Times" w:hAnsi="Times"/>
        </w:rPr>
      </w:pPr>
      <w:r w:rsidRPr="00CD42FB">
        <w:rPr>
          <w:rFonts w:ascii="Times" w:hAnsi="Times"/>
        </w:rPr>
        <w:t xml:space="preserve">PORTER, M.E. and KRAMER, M.R., 2011. Creating Shared Value. Harvard Business Review. </w:t>
      </w:r>
    </w:p>
    <w:p w14:paraId="0E5AF223" w14:textId="77777777" w:rsidR="00ED6D68" w:rsidRDefault="00217127" w:rsidP="00ED6D68">
      <w:pPr>
        <w:pStyle w:val="ListParagraph"/>
        <w:numPr>
          <w:ilvl w:val="0"/>
          <w:numId w:val="3"/>
        </w:numPr>
        <w:spacing w:line="276" w:lineRule="auto"/>
        <w:rPr>
          <w:rFonts w:ascii="Times" w:hAnsi="Times"/>
        </w:rPr>
      </w:pPr>
      <w:r w:rsidRPr="00217127">
        <w:rPr>
          <w:rFonts w:ascii="Times" w:hAnsi="Times"/>
        </w:rPr>
        <w:t>REVELL, A., STOKES, D. and CHEN, H., 2010. Small businesses and the environment: turning over a new leaf? Business strategy and the environment, 19(5), pp. 273-288.</w:t>
      </w:r>
    </w:p>
    <w:p w14:paraId="1A58B2F6" w14:textId="12710FE8" w:rsidR="00ED6D68" w:rsidRPr="00CD42FB" w:rsidRDefault="00ED6D68" w:rsidP="00CD42FB">
      <w:pPr>
        <w:pStyle w:val="ListParagraph"/>
        <w:numPr>
          <w:ilvl w:val="0"/>
          <w:numId w:val="3"/>
        </w:numPr>
        <w:spacing w:line="276" w:lineRule="auto"/>
        <w:rPr>
          <w:rFonts w:ascii="Times" w:hAnsi="Times"/>
        </w:rPr>
      </w:pPr>
      <w:r w:rsidRPr="00ED6D68">
        <w:rPr>
          <w:rFonts w:ascii="Times" w:hAnsi="Times"/>
        </w:rPr>
        <w:t>S</w:t>
      </w:r>
      <w:r w:rsidR="00CD42FB">
        <w:rPr>
          <w:rFonts w:ascii="Times" w:hAnsi="Times"/>
        </w:rPr>
        <w:t>CHEIN</w:t>
      </w:r>
      <w:r w:rsidRPr="00ED6D68">
        <w:rPr>
          <w:rFonts w:ascii="Times" w:hAnsi="Times"/>
        </w:rPr>
        <w:t>, S.</w:t>
      </w:r>
      <w:r w:rsidR="00CD42FB">
        <w:rPr>
          <w:rFonts w:ascii="Times" w:hAnsi="Times"/>
        </w:rPr>
        <w:t xml:space="preserve">, </w:t>
      </w:r>
      <w:r w:rsidRPr="00ED6D68">
        <w:rPr>
          <w:rFonts w:ascii="Times" w:hAnsi="Times"/>
        </w:rPr>
        <w:t xml:space="preserve">2015.  </w:t>
      </w:r>
      <w:r w:rsidRPr="00CD42FB">
        <w:rPr>
          <w:rFonts w:ascii="Times" w:hAnsi="Times"/>
        </w:rPr>
        <w:t xml:space="preserve">A new psychology for sustainability leadership the hidden power of ecological worldviews. </w:t>
      </w:r>
      <w:r w:rsidRPr="00ED6D68">
        <w:rPr>
          <w:rFonts w:ascii="Times" w:hAnsi="Times"/>
        </w:rPr>
        <w:t>Sheffield, United Kingdom: Greenleaf Publishin</w:t>
      </w:r>
      <w:r>
        <w:rPr>
          <w:rFonts w:ascii="Times" w:hAnsi="Times"/>
        </w:rPr>
        <w:t>g</w:t>
      </w:r>
    </w:p>
    <w:p w14:paraId="2C9D565E" w14:textId="0A264860"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TAYLOR, L., 2018, New face of capitalism sees business put planet before profit. Available: </w:t>
      </w:r>
      <w:hyperlink r:id="rId12" w:history="1">
        <w:r w:rsidRPr="00CD42FB">
          <w:t>https://www.reuters.com/article/us-global-business-sustainability</w:t>
        </w:r>
      </w:hyperlink>
      <w:r w:rsidRPr="00217127">
        <w:rPr>
          <w:rFonts w:ascii="Times" w:hAnsi="Times"/>
        </w:rPr>
        <w:t> [Accessed May 23, 2021].</w:t>
      </w:r>
    </w:p>
    <w:p w14:paraId="2B07278C" w14:textId="4D68740E"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 xml:space="preserve">TERRAFINITI, 2017. Building business resilience. </w:t>
      </w:r>
      <w:hyperlink r:id="rId13" w:history="1">
        <w:r w:rsidRPr="00CD42FB">
          <w:t>https://www.youtube.com/watch?v=rOWW0QFKWKU&amp;t=59s</w:t>
        </w:r>
      </w:hyperlink>
      <w:r w:rsidRPr="00217127">
        <w:rPr>
          <w:rFonts w:ascii="Times" w:hAnsi="Times"/>
        </w:rPr>
        <w:t xml:space="preserve"> [Accessed May </w:t>
      </w:r>
      <w:r w:rsidR="00CD42FB">
        <w:rPr>
          <w:rFonts w:ascii="Times" w:hAnsi="Times"/>
        </w:rPr>
        <w:t xml:space="preserve">23, </w:t>
      </w:r>
      <w:r w:rsidRPr="00217127">
        <w:rPr>
          <w:rFonts w:ascii="Times" w:hAnsi="Times"/>
        </w:rPr>
        <w:t xml:space="preserve">2021]. </w:t>
      </w:r>
    </w:p>
    <w:p w14:paraId="4C84DFB4" w14:textId="0BFCBFFD"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WILBY, R.L. and VAUGHAN, K., 2011. Hallmarks of organisations that are adapting to climate change. Water and environment journal: WEJ, 25(2), pp. 271-281.</w:t>
      </w:r>
    </w:p>
    <w:p w14:paraId="2086DEEC" w14:textId="77777777"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WILLIAMS, C., 2020. Can a ‘natural capital approach’ restore nature in the UK? Available: </w:t>
      </w:r>
      <w:hyperlink r:id="rId14" w:tgtFrame="_blank" w:history="1">
        <w:r w:rsidRPr="00217127">
          <w:rPr>
            <w:rFonts w:ascii="Times" w:hAnsi="Times"/>
          </w:rPr>
          <w:t>https://neweconomics.org/2020/01/can-a-natural-capital-approach-restore-nature-in-the-uk</w:t>
        </w:r>
      </w:hyperlink>
      <w:r w:rsidRPr="00217127">
        <w:rPr>
          <w:rFonts w:ascii="Times" w:hAnsi="Times"/>
        </w:rPr>
        <w:t> [Accessed April 28, 2021].</w:t>
      </w:r>
    </w:p>
    <w:p w14:paraId="7122D81A" w14:textId="77777777" w:rsidR="00217127" w:rsidRPr="00217127" w:rsidRDefault="00217127" w:rsidP="00217127">
      <w:pPr>
        <w:pStyle w:val="ListParagraph"/>
        <w:numPr>
          <w:ilvl w:val="0"/>
          <w:numId w:val="3"/>
        </w:numPr>
        <w:spacing w:line="276" w:lineRule="auto"/>
        <w:rPr>
          <w:rFonts w:ascii="Times" w:hAnsi="Times"/>
        </w:rPr>
      </w:pPr>
      <w:r w:rsidRPr="00217127">
        <w:rPr>
          <w:rFonts w:ascii="Times" w:hAnsi="Times"/>
        </w:rPr>
        <w:t>WILLIAMS, S. and SCHAEFER, A., 2013. Small and Medium-Sized Enterprises and Sustainability: Managers' Values and Engagement with Environmental and Climate Change Issues. Business strategy and the environment, 22(3), pp. 173-186.</w:t>
      </w:r>
    </w:p>
    <w:sectPr w:rsidR="00217127" w:rsidRPr="00217127">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6D992" w14:textId="77777777" w:rsidR="00664868" w:rsidRDefault="00664868" w:rsidP="0071535B">
      <w:r>
        <w:separator/>
      </w:r>
    </w:p>
  </w:endnote>
  <w:endnote w:type="continuationSeparator" w:id="0">
    <w:p w14:paraId="3D60C3DB" w14:textId="77777777" w:rsidR="00664868" w:rsidRDefault="00664868" w:rsidP="00715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altName w:val="﷽﷽﷽﷽﷽﷽﷽﷽"/>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11734871"/>
      <w:docPartObj>
        <w:docPartGallery w:val="Page Numbers (Bottom of Page)"/>
        <w:docPartUnique/>
      </w:docPartObj>
    </w:sdtPr>
    <w:sdtEndPr>
      <w:rPr>
        <w:rStyle w:val="PageNumber"/>
      </w:rPr>
    </w:sdtEndPr>
    <w:sdtContent>
      <w:p w14:paraId="34803DFA" w14:textId="58BC0B78" w:rsidR="0071535B" w:rsidRDefault="0071535B" w:rsidP="00633B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8FD945" w14:textId="77777777" w:rsidR="0071535B" w:rsidRDefault="0071535B" w:rsidP="007153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Times" w:hAnsi="Times"/>
      </w:rPr>
      <w:id w:val="-631401621"/>
      <w:docPartObj>
        <w:docPartGallery w:val="Page Numbers (Bottom of Page)"/>
        <w:docPartUnique/>
      </w:docPartObj>
    </w:sdtPr>
    <w:sdtEndPr>
      <w:rPr>
        <w:rStyle w:val="PageNumber"/>
      </w:rPr>
    </w:sdtEndPr>
    <w:sdtContent>
      <w:p w14:paraId="2DFF41B7" w14:textId="7E8D57C2" w:rsidR="0071535B" w:rsidRPr="0071535B" w:rsidRDefault="0071535B" w:rsidP="0071535B">
        <w:pPr>
          <w:pStyle w:val="Footer"/>
          <w:framePr w:wrap="none" w:vAnchor="text" w:hAnchor="page" w:x="11010" w:y="7"/>
          <w:rPr>
            <w:rStyle w:val="PageNumber"/>
            <w:rFonts w:ascii="Times" w:hAnsi="Times"/>
          </w:rPr>
        </w:pPr>
        <w:r w:rsidRPr="0071535B">
          <w:rPr>
            <w:rStyle w:val="PageNumber"/>
            <w:rFonts w:ascii="Times" w:hAnsi="Times"/>
          </w:rPr>
          <w:fldChar w:fldCharType="begin"/>
        </w:r>
        <w:r w:rsidRPr="0071535B">
          <w:rPr>
            <w:rStyle w:val="PageNumber"/>
            <w:rFonts w:ascii="Times" w:hAnsi="Times"/>
          </w:rPr>
          <w:instrText xml:space="preserve"> PAGE </w:instrText>
        </w:r>
        <w:r w:rsidRPr="0071535B">
          <w:rPr>
            <w:rStyle w:val="PageNumber"/>
            <w:rFonts w:ascii="Times" w:hAnsi="Times"/>
          </w:rPr>
          <w:fldChar w:fldCharType="separate"/>
        </w:r>
        <w:r w:rsidRPr="0071535B">
          <w:rPr>
            <w:rStyle w:val="PageNumber"/>
            <w:rFonts w:ascii="Times" w:hAnsi="Times"/>
            <w:noProof/>
          </w:rPr>
          <w:t>1</w:t>
        </w:r>
        <w:r w:rsidRPr="0071535B">
          <w:rPr>
            <w:rStyle w:val="PageNumber"/>
            <w:rFonts w:ascii="Times" w:hAnsi="Times"/>
          </w:rPr>
          <w:fldChar w:fldCharType="end"/>
        </w:r>
      </w:p>
    </w:sdtContent>
  </w:sdt>
  <w:p w14:paraId="40567158" w14:textId="4CE35C12" w:rsidR="0071535B" w:rsidRPr="0071535B" w:rsidRDefault="0071535B" w:rsidP="0071535B">
    <w:pPr>
      <w:pStyle w:val="Footer"/>
      <w:ind w:right="360"/>
      <w:rPr>
        <w:rFonts w:ascii="Times" w:hAnsi="Times"/>
      </w:rPr>
    </w:pPr>
    <w:r w:rsidRPr="0071535B">
      <w:rPr>
        <w:rFonts w:ascii="Times" w:hAnsi="Times"/>
      </w:rPr>
      <w:t xml:space="preserve">Emily Field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5FB01C" w14:textId="77777777" w:rsidR="00664868" w:rsidRDefault="00664868" w:rsidP="0071535B">
      <w:r>
        <w:separator/>
      </w:r>
    </w:p>
  </w:footnote>
  <w:footnote w:type="continuationSeparator" w:id="0">
    <w:p w14:paraId="79DF83EB" w14:textId="77777777" w:rsidR="00664868" w:rsidRDefault="00664868" w:rsidP="007153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CA3286"/>
    <w:multiLevelType w:val="hybridMultilevel"/>
    <w:tmpl w:val="E064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757930"/>
    <w:multiLevelType w:val="hybridMultilevel"/>
    <w:tmpl w:val="D7741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C82562"/>
    <w:multiLevelType w:val="hybridMultilevel"/>
    <w:tmpl w:val="B8BCA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0C8"/>
    <w:rsid w:val="0008073B"/>
    <w:rsid w:val="00081116"/>
    <w:rsid w:val="00082E7D"/>
    <w:rsid w:val="000E6919"/>
    <w:rsid w:val="00174866"/>
    <w:rsid w:val="001B5CE1"/>
    <w:rsid w:val="00217127"/>
    <w:rsid w:val="00255581"/>
    <w:rsid w:val="002621EA"/>
    <w:rsid w:val="002C2EBB"/>
    <w:rsid w:val="003D64D7"/>
    <w:rsid w:val="003F46F3"/>
    <w:rsid w:val="003F47B1"/>
    <w:rsid w:val="00402F9A"/>
    <w:rsid w:val="00486890"/>
    <w:rsid w:val="004D76ED"/>
    <w:rsid w:val="005E004D"/>
    <w:rsid w:val="005F4356"/>
    <w:rsid w:val="00664868"/>
    <w:rsid w:val="00682730"/>
    <w:rsid w:val="006D7F26"/>
    <w:rsid w:val="0071535B"/>
    <w:rsid w:val="00752305"/>
    <w:rsid w:val="0077639B"/>
    <w:rsid w:val="00855B33"/>
    <w:rsid w:val="008A52EE"/>
    <w:rsid w:val="008A7919"/>
    <w:rsid w:val="008D65AE"/>
    <w:rsid w:val="008D7023"/>
    <w:rsid w:val="008E54F9"/>
    <w:rsid w:val="009248F4"/>
    <w:rsid w:val="00994423"/>
    <w:rsid w:val="009A1219"/>
    <w:rsid w:val="009C39C1"/>
    <w:rsid w:val="009F0F92"/>
    <w:rsid w:val="00A46B75"/>
    <w:rsid w:val="00A839A4"/>
    <w:rsid w:val="00A967BE"/>
    <w:rsid w:val="00AF5450"/>
    <w:rsid w:val="00B03A74"/>
    <w:rsid w:val="00BB42DF"/>
    <w:rsid w:val="00BC6F23"/>
    <w:rsid w:val="00BD02DC"/>
    <w:rsid w:val="00BD20C8"/>
    <w:rsid w:val="00C40932"/>
    <w:rsid w:val="00C96366"/>
    <w:rsid w:val="00CC58C3"/>
    <w:rsid w:val="00CD42FB"/>
    <w:rsid w:val="00CD570B"/>
    <w:rsid w:val="00CE245E"/>
    <w:rsid w:val="00CE2D94"/>
    <w:rsid w:val="00D10022"/>
    <w:rsid w:val="00D12634"/>
    <w:rsid w:val="00DB0E9F"/>
    <w:rsid w:val="00DC54DB"/>
    <w:rsid w:val="00E202AB"/>
    <w:rsid w:val="00ED6D68"/>
    <w:rsid w:val="00F03DDA"/>
    <w:rsid w:val="00F05F70"/>
    <w:rsid w:val="00F2710F"/>
    <w:rsid w:val="00F32FA8"/>
    <w:rsid w:val="00F849BD"/>
    <w:rsid w:val="00FB7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E75D5C"/>
  <w15:chartTrackingRefBased/>
  <w15:docId w15:val="{9F11E910-9E81-AF41-813C-DD051C926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0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48F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248F4"/>
    <w:rPr>
      <w:rFonts w:ascii="Times New Roman" w:hAnsi="Times New Roman" w:cs="Times New Roman"/>
      <w:sz w:val="18"/>
      <w:szCs w:val="18"/>
    </w:rPr>
  </w:style>
  <w:style w:type="paragraph" w:styleId="Header">
    <w:name w:val="header"/>
    <w:basedOn w:val="Normal"/>
    <w:link w:val="HeaderChar"/>
    <w:uiPriority w:val="99"/>
    <w:unhideWhenUsed/>
    <w:rsid w:val="0071535B"/>
    <w:pPr>
      <w:tabs>
        <w:tab w:val="center" w:pos="4513"/>
        <w:tab w:val="right" w:pos="9026"/>
      </w:tabs>
    </w:pPr>
  </w:style>
  <w:style w:type="character" w:customStyle="1" w:styleId="HeaderChar">
    <w:name w:val="Header Char"/>
    <w:basedOn w:val="DefaultParagraphFont"/>
    <w:link w:val="Header"/>
    <w:uiPriority w:val="99"/>
    <w:rsid w:val="0071535B"/>
  </w:style>
  <w:style w:type="paragraph" w:styleId="Footer">
    <w:name w:val="footer"/>
    <w:basedOn w:val="Normal"/>
    <w:link w:val="FooterChar"/>
    <w:uiPriority w:val="99"/>
    <w:unhideWhenUsed/>
    <w:rsid w:val="0071535B"/>
    <w:pPr>
      <w:tabs>
        <w:tab w:val="center" w:pos="4513"/>
        <w:tab w:val="right" w:pos="9026"/>
      </w:tabs>
    </w:pPr>
  </w:style>
  <w:style w:type="character" w:customStyle="1" w:styleId="FooterChar">
    <w:name w:val="Footer Char"/>
    <w:basedOn w:val="DefaultParagraphFont"/>
    <w:link w:val="Footer"/>
    <w:uiPriority w:val="99"/>
    <w:rsid w:val="0071535B"/>
  </w:style>
  <w:style w:type="character" w:styleId="PageNumber">
    <w:name w:val="page number"/>
    <w:basedOn w:val="DefaultParagraphFont"/>
    <w:uiPriority w:val="99"/>
    <w:semiHidden/>
    <w:unhideWhenUsed/>
    <w:rsid w:val="0071535B"/>
  </w:style>
  <w:style w:type="character" w:styleId="CommentReference">
    <w:name w:val="annotation reference"/>
    <w:basedOn w:val="DefaultParagraphFont"/>
    <w:uiPriority w:val="99"/>
    <w:semiHidden/>
    <w:unhideWhenUsed/>
    <w:rsid w:val="00F03DDA"/>
    <w:rPr>
      <w:sz w:val="16"/>
      <w:szCs w:val="16"/>
    </w:rPr>
  </w:style>
  <w:style w:type="paragraph" w:styleId="CommentText">
    <w:name w:val="annotation text"/>
    <w:basedOn w:val="Normal"/>
    <w:link w:val="CommentTextChar"/>
    <w:uiPriority w:val="99"/>
    <w:semiHidden/>
    <w:unhideWhenUsed/>
    <w:rsid w:val="00F03DDA"/>
    <w:rPr>
      <w:sz w:val="20"/>
      <w:szCs w:val="20"/>
    </w:rPr>
  </w:style>
  <w:style w:type="character" w:customStyle="1" w:styleId="CommentTextChar">
    <w:name w:val="Comment Text Char"/>
    <w:basedOn w:val="DefaultParagraphFont"/>
    <w:link w:val="CommentText"/>
    <w:uiPriority w:val="99"/>
    <w:semiHidden/>
    <w:rsid w:val="00F03DDA"/>
    <w:rPr>
      <w:sz w:val="20"/>
      <w:szCs w:val="20"/>
    </w:rPr>
  </w:style>
  <w:style w:type="paragraph" w:styleId="ListParagraph">
    <w:name w:val="List Paragraph"/>
    <w:basedOn w:val="Normal"/>
    <w:uiPriority w:val="34"/>
    <w:qFormat/>
    <w:rsid w:val="00255581"/>
    <w:pPr>
      <w:ind w:left="720"/>
      <w:contextualSpacing/>
    </w:pPr>
  </w:style>
  <w:style w:type="character" w:styleId="Hyperlink">
    <w:name w:val="Hyperlink"/>
    <w:basedOn w:val="DefaultParagraphFont"/>
    <w:uiPriority w:val="99"/>
    <w:unhideWhenUsed/>
    <w:rsid w:val="004D76ED"/>
    <w:rPr>
      <w:color w:val="0563C1" w:themeColor="hyperlink"/>
      <w:u w:val="single"/>
    </w:rPr>
  </w:style>
  <w:style w:type="character" w:styleId="UnresolvedMention">
    <w:name w:val="Unresolved Mention"/>
    <w:basedOn w:val="DefaultParagraphFont"/>
    <w:uiPriority w:val="99"/>
    <w:semiHidden/>
    <w:unhideWhenUsed/>
    <w:rsid w:val="004D76ED"/>
    <w:rPr>
      <w:color w:val="605E5C"/>
      <w:shd w:val="clear" w:color="auto" w:fill="E1DFDD"/>
    </w:rPr>
  </w:style>
  <w:style w:type="paragraph" w:styleId="NormalWeb">
    <w:name w:val="Normal (Web)"/>
    <w:basedOn w:val="Normal"/>
    <w:uiPriority w:val="99"/>
    <w:semiHidden/>
    <w:unhideWhenUsed/>
    <w:rsid w:val="00486890"/>
    <w:pPr>
      <w:spacing w:before="100" w:beforeAutospacing="1" w:after="100" w:afterAutospacing="1"/>
    </w:pPr>
    <w:rPr>
      <w:rFonts w:ascii="Times New Roman" w:eastAsia="Times New Roman" w:hAnsi="Times New Roman" w:cs="Times New Roman"/>
      <w:lang w:eastAsia="en-GB"/>
    </w:rPr>
  </w:style>
  <w:style w:type="character" w:customStyle="1" w:styleId="ff5">
    <w:name w:val="ff5"/>
    <w:basedOn w:val="DefaultParagraphFont"/>
    <w:rsid w:val="00ED6D68"/>
  </w:style>
  <w:style w:type="character" w:customStyle="1" w:styleId="ff3">
    <w:name w:val="ff3"/>
    <w:basedOn w:val="DefaultParagraphFont"/>
    <w:rsid w:val="00ED6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675566">
      <w:bodyDiv w:val="1"/>
      <w:marLeft w:val="0"/>
      <w:marRight w:val="0"/>
      <w:marTop w:val="0"/>
      <w:marBottom w:val="0"/>
      <w:divBdr>
        <w:top w:val="none" w:sz="0" w:space="0" w:color="auto"/>
        <w:left w:val="none" w:sz="0" w:space="0" w:color="auto"/>
        <w:bottom w:val="none" w:sz="0" w:space="0" w:color="auto"/>
        <w:right w:val="none" w:sz="0" w:space="0" w:color="auto"/>
      </w:divBdr>
    </w:div>
    <w:div w:id="524755100">
      <w:bodyDiv w:val="1"/>
      <w:marLeft w:val="0"/>
      <w:marRight w:val="0"/>
      <w:marTop w:val="0"/>
      <w:marBottom w:val="0"/>
      <w:divBdr>
        <w:top w:val="none" w:sz="0" w:space="0" w:color="auto"/>
        <w:left w:val="none" w:sz="0" w:space="0" w:color="auto"/>
        <w:bottom w:val="none" w:sz="0" w:space="0" w:color="auto"/>
        <w:right w:val="none" w:sz="0" w:space="0" w:color="auto"/>
      </w:divBdr>
    </w:div>
    <w:div w:id="536553113">
      <w:bodyDiv w:val="1"/>
      <w:marLeft w:val="0"/>
      <w:marRight w:val="0"/>
      <w:marTop w:val="0"/>
      <w:marBottom w:val="0"/>
      <w:divBdr>
        <w:top w:val="none" w:sz="0" w:space="0" w:color="auto"/>
        <w:left w:val="none" w:sz="0" w:space="0" w:color="auto"/>
        <w:bottom w:val="none" w:sz="0" w:space="0" w:color="auto"/>
        <w:right w:val="none" w:sz="0" w:space="0" w:color="auto"/>
      </w:divBdr>
    </w:div>
    <w:div w:id="570848054">
      <w:bodyDiv w:val="1"/>
      <w:marLeft w:val="0"/>
      <w:marRight w:val="0"/>
      <w:marTop w:val="0"/>
      <w:marBottom w:val="0"/>
      <w:divBdr>
        <w:top w:val="none" w:sz="0" w:space="0" w:color="auto"/>
        <w:left w:val="none" w:sz="0" w:space="0" w:color="auto"/>
        <w:bottom w:val="none" w:sz="0" w:space="0" w:color="auto"/>
        <w:right w:val="none" w:sz="0" w:space="0" w:color="auto"/>
      </w:divBdr>
    </w:div>
    <w:div w:id="654190583">
      <w:bodyDiv w:val="1"/>
      <w:marLeft w:val="0"/>
      <w:marRight w:val="0"/>
      <w:marTop w:val="0"/>
      <w:marBottom w:val="0"/>
      <w:divBdr>
        <w:top w:val="none" w:sz="0" w:space="0" w:color="auto"/>
        <w:left w:val="none" w:sz="0" w:space="0" w:color="auto"/>
        <w:bottom w:val="none" w:sz="0" w:space="0" w:color="auto"/>
        <w:right w:val="none" w:sz="0" w:space="0" w:color="auto"/>
      </w:divBdr>
    </w:div>
    <w:div w:id="666597447">
      <w:bodyDiv w:val="1"/>
      <w:marLeft w:val="0"/>
      <w:marRight w:val="0"/>
      <w:marTop w:val="0"/>
      <w:marBottom w:val="0"/>
      <w:divBdr>
        <w:top w:val="none" w:sz="0" w:space="0" w:color="auto"/>
        <w:left w:val="none" w:sz="0" w:space="0" w:color="auto"/>
        <w:bottom w:val="none" w:sz="0" w:space="0" w:color="auto"/>
        <w:right w:val="none" w:sz="0" w:space="0" w:color="auto"/>
      </w:divBdr>
    </w:div>
    <w:div w:id="745033268">
      <w:bodyDiv w:val="1"/>
      <w:marLeft w:val="0"/>
      <w:marRight w:val="0"/>
      <w:marTop w:val="0"/>
      <w:marBottom w:val="0"/>
      <w:divBdr>
        <w:top w:val="none" w:sz="0" w:space="0" w:color="auto"/>
        <w:left w:val="none" w:sz="0" w:space="0" w:color="auto"/>
        <w:bottom w:val="none" w:sz="0" w:space="0" w:color="auto"/>
        <w:right w:val="none" w:sz="0" w:space="0" w:color="auto"/>
      </w:divBdr>
    </w:div>
    <w:div w:id="746001946">
      <w:bodyDiv w:val="1"/>
      <w:marLeft w:val="0"/>
      <w:marRight w:val="0"/>
      <w:marTop w:val="0"/>
      <w:marBottom w:val="0"/>
      <w:divBdr>
        <w:top w:val="none" w:sz="0" w:space="0" w:color="auto"/>
        <w:left w:val="none" w:sz="0" w:space="0" w:color="auto"/>
        <w:bottom w:val="none" w:sz="0" w:space="0" w:color="auto"/>
        <w:right w:val="none" w:sz="0" w:space="0" w:color="auto"/>
      </w:divBdr>
    </w:div>
    <w:div w:id="757210154">
      <w:bodyDiv w:val="1"/>
      <w:marLeft w:val="0"/>
      <w:marRight w:val="0"/>
      <w:marTop w:val="0"/>
      <w:marBottom w:val="0"/>
      <w:divBdr>
        <w:top w:val="none" w:sz="0" w:space="0" w:color="auto"/>
        <w:left w:val="none" w:sz="0" w:space="0" w:color="auto"/>
        <w:bottom w:val="none" w:sz="0" w:space="0" w:color="auto"/>
        <w:right w:val="none" w:sz="0" w:space="0" w:color="auto"/>
      </w:divBdr>
    </w:div>
    <w:div w:id="826240992">
      <w:bodyDiv w:val="1"/>
      <w:marLeft w:val="0"/>
      <w:marRight w:val="0"/>
      <w:marTop w:val="0"/>
      <w:marBottom w:val="0"/>
      <w:divBdr>
        <w:top w:val="none" w:sz="0" w:space="0" w:color="auto"/>
        <w:left w:val="none" w:sz="0" w:space="0" w:color="auto"/>
        <w:bottom w:val="none" w:sz="0" w:space="0" w:color="auto"/>
        <w:right w:val="none" w:sz="0" w:space="0" w:color="auto"/>
      </w:divBdr>
    </w:div>
    <w:div w:id="918832391">
      <w:bodyDiv w:val="1"/>
      <w:marLeft w:val="0"/>
      <w:marRight w:val="0"/>
      <w:marTop w:val="0"/>
      <w:marBottom w:val="0"/>
      <w:divBdr>
        <w:top w:val="none" w:sz="0" w:space="0" w:color="auto"/>
        <w:left w:val="none" w:sz="0" w:space="0" w:color="auto"/>
        <w:bottom w:val="none" w:sz="0" w:space="0" w:color="auto"/>
        <w:right w:val="none" w:sz="0" w:space="0" w:color="auto"/>
      </w:divBdr>
    </w:div>
    <w:div w:id="1609041576">
      <w:bodyDiv w:val="1"/>
      <w:marLeft w:val="0"/>
      <w:marRight w:val="0"/>
      <w:marTop w:val="0"/>
      <w:marBottom w:val="0"/>
      <w:divBdr>
        <w:top w:val="none" w:sz="0" w:space="0" w:color="auto"/>
        <w:left w:val="none" w:sz="0" w:space="0" w:color="auto"/>
        <w:bottom w:val="none" w:sz="0" w:space="0" w:color="auto"/>
        <w:right w:val="none" w:sz="0" w:space="0" w:color="auto"/>
      </w:divBdr>
    </w:div>
    <w:div w:id="1631401806">
      <w:bodyDiv w:val="1"/>
      <w:marLeft w:val="0"/>
      <w:marRight w:val="0"/>
      <w:marTop w:val="0"/>
      <w:marBottom w:val="0"/>
      <w:divBdr>
        <w:top w:val="none" w:sz="0" w:space="0" w:color="auto"/>
        <w:left w:val="none" w:sz="0" w:space="0" w:color="auto"/>
        <w:bottom w:val="none" w:sz="0" w:space="0" w:color="auto"/>
        <w:right w:val="none" w:sz="0" w:space="0" w:color="auto"/>
      </w:divBdr>
    </w:div>
    <w:div w:id="1910966808">
      <w:bodyDiv w:val="1"/>
      <w:marLeft w:val="0"/>
      <w:marRight w:val="0"/>
      <w:marTop w:val="0"/>
      <w:marBottom w:val="0"/>
      <w:divBdr>
        <w:top w:val="none" w:sz="0" w:space="0" w:color="auto"/>
        <w:left w:val="none" w:sz="0" w:space="0" w:color="auto"/>
        <w:bottom w:val="none" w:sz="0" w:space="0" w:color="auto"/>
        <w:right w:val="none" w:sz="0" w:space="0" w:color="auto"/>
      </w:divBdr>
    </w:div>
    <w:div w:id="2006391686">
      <w:bodyDiv w:val="1"/>
      <w:marLeft w:val="0"/>
      <w:marRight w:val="0"/>
      <w:marTop w:val="0"/>
      <w:marBottom w:val="0"/>
      <w:divBdr>
        <w:top w:val="none" w:sz="0" w:space="0" w:color="auto"/>
        <w:left w:val="none" w:sz="0" w:space="0" w:color="auto"/>
        <w:bottom w:val="none" w:sz="0" w:space="0" w:color="auto"/>
        <w:right w:val="none" w:sz="0" w:space="0" w:color="auto"/>
      </w:divBdr>
    </w:div>
    <w:div w:id="2037806774">
      <w:bodyDiv w:val="1"/>
      <w:marLeft w:val="0"/>
      <w:marRight w:val="0"/>
      <w:marTop w:val="0"/>
      <w:marBottom w:val="0"/>
      <w:divBdr>
        <w:top w:val="none" w:sz="0" w:space="0" w:color="auto"/>
        <w:left w:val="none" w:sz="0" w:space="0" w:color="auto"/>
        <w:bottom w:val="none" w:sz="0" w:space="0" w:color="auto"/>
        <w:right w:val="none" w:sz="0" w:space="0" w:color="auto"/>
      </w:divBdr>
    </w:div>
    <w:div w:id="210495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olbox.biomimicry.org/references/business/" TargetMode="External"/><Relationship Id="rId13" Type="http://schemas.openxmlformats.org/officeDocument/2006/relationships/hyperlink" Target="https://www.youtube.com/watch?v=rOWW0QFKWKU&amp;t=59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ccenture.com/gb-en/about/events/the-circular-economy-handbook" TargetMode="External"/><Relationship Id="rId12" Type="http://schemas.openxmlformats.org/officeDocument/2006/relationships/hyperlink" Target="https://www.reuters.com/article/us-global-business-sustainabilit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print.in/opinion/a-circular-economy-isnt-just-planet-friendly-its-a-trillion-dollar-market-opportunity/60440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orbes.com/sites/deloitte/2020/01/22/reducing-environmental-impact-is-now-a-business-imperative/" TargetMode="External"/><Relationship Id="rId4" Type="http://schemas.openxmlformats.org/officeDocument/2006/relationships/webSettings" Target="webSettings.xml"/><Relationship Id="rId9" Type="http://schemas.openxmlformats.org/officeDocument/2006/relationships/hyperlink" Target="https://www2.deloitte.com/us/en/pages/about-deloitte/articles/culture-of-purpose.html" TargetMode="External"/><Relationship Id="rId14" Type="http://schemas.openxmlformats.org/officeDocument/2006/relationships/hyperlink" Target="https://neweconomics.org/2020/01/can-a-natural-capital-approach-restore-nature-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4476</Words>
  <Characters>25519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Grace Field (2009966)</dc:creator>
  <cp:keywords/>
  <dc:description/>
  <cp:lastModifiedBy>Emily Grace Field (2009966)</cp:lastModifiedBy>
  <cp:revision>3</cp:revision>
  <dcterms:created xsi:type="dcterms:W3CDTF">2021-06-04T08:07:00Z</dcterms:created>
  <dcterms:modified xsi:type="dcterms:W3CDTF">2021-06-04T15:18:00Z</dcterms:modified>
</cp:coreProperties>
</file>