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8FC76" w14:textId="7C1BF354" w:rsidR="009B2EAC" w:rsidRDefault="003F3414">
      <w:pPr>
        <w:rPr>
          <w:rFonts w:ascii="Abadi" w:hAnsi="Abadi"/>
          <w:b/>
          <w:bCs/>
          <w:sz w:val="24"/>
          <w:szCs w:val="24"/>
          <w:u w:val="single"/>
        </w:rPr>
      </w:pPr>
      <w:r w:rsidRPr="003F3414">
        <w:rPr>
          <w:rFonts w:ascii="Abadi" w:hAnsi="Abadi"/>
          <w:b/>
          <w:bCs/>
          <w:sz w:val="24"/>
          <w:szCs w:val="24"/>
          <w:u w:val="single"/>
        </w:rPr>
        <w:t>Sexual health</w:t>
      </w:r>
    </w:p>
    <w:p w14:paraId="0EE6FDAF" w14:textId="77777777" w:rsidR="003F3414" w:rsidRDefault="003F3414">
      <w:pPr>
        <w:rPr>
          <w:rFonts w:ascii="Abadi" w:hAnsi="Abadi"/>
          <w:b/>
          <w:bCs/>
          <w:sz w:val="24"/>
          <w:szCs w:val="24"/>
          <w:u w:val="single"/>
        </w:rPr>
      </w:pPr>
    </w:p>
    <w:p w14:paraId="4149A295" w14:textId="222953B2" w:rsidR="003F3414" w:rsidRDefault="00496F06">
      <w:pPr>
        <w:rPr>
          <w:rFonts w:ascii="Abadi" w:hAnsi="Abadi"/>
          <w:sz w:val="24"/>
          <w:szCs w:val="24"/>
        </w:rPr>
      </w:pPr>
      <w:r>
        <w:rPr>
          <w:rFonts w:ascii="Abadi" w:hAnsi="Abadi"/>
          <w:sz w:val="24"/>
          <w:szCs w:val="24"/>
        </w:rPr>
        <w:t xml:space="preserve">This research will show how sexual health performs health promotion. </w:t>
      </w:r>
      <w:r w:rsidR="00A91937">
        <w:rPr>
          <w:rFonts w:ascii="Abadi" w:hAnsi="Abadi"/>
          <w:sz w:val="24"/>
          <w:szCs w:val="24"/>
        </w:rPr>
        <w:t xml:space="preserve">The question that will be answered will be how sexually transmitted diseases are spread, what the symptoms are and how statistics show the change in the percentage of people with different sexually transmitted infections. </w:t>
      </w:r>
      <w:r>
        <w:rPr>
          <w:rFonts w:ascii="Abadi" w:hAnsi="Abadi"/>
          <w:sz w:val="24"/>
          <w:szCs w:val="24"/>
        </w:rPr>
        <w:t xml:space="preserve">The research will also show the statistics </w:t>
      </w:r>
      <w:r w:rsidR="00D84703">
        <w:rPr>
          <w:rFonts w:ascii="Abadi" w:hAnsi="Abadi"/>
          <w:sz w:val="24"/>
          <w:szCs w:val="24"/>
        </w:rPr>
        <w:t xml:space="preserve">in England </w:t>
      </w:r>
      <w:r>
        <w:rPr>
          <w:rFonts w:ascii="Abadi" w:hAnsi="Abadi"/>
          <w:sz w:val="24"/>
          <w:szCs w:val="24"/>
        </w:rPr>
        <w:t>of how sexually transmitted diseases have decreased in the years of</w:t>
      </w:r>
      <w:r w:rsidR="00D84703">
        <w:rPr>
          <w:rFonts w:ascii="Abadi" w:hAnsi="Abadi"/>
          <w:sz w:val="24"/>
          <w:szCs w:val="24"/>
        </w:rPr>
        <w:t xml:space="preserve"> 2019 to 2020</w:t>
      </w:r>
      <w:r>
        <w:rPr>
          <w:rFonts w:ascii="Abadi" w:hAnsi="Abadi"/>
          <w:sz w:val="24"/>
          <w:szCs w:val="24"/>
        </w:rPr>
        <w:t>. This assignment will also show the research on how common each sexually transmitted disease is and the symptoms to watch out</w:t>
      </w:r>
      <w:r w:rsidR="0013784D">
        <w:rPr>
          <w:rFonts w:ascii="Abadi" w:hAnsi="Abadi"/>
          <w:sz w:val="24"/>
          <w:szCs w:val="24"/>
        </w:rPr>
        <w:t xml:space="preserve"> for</w:t>
      </w:r>
      <w:r>
        <w:rPr>
          <w:rFonts w:ascii="Abadi" w:hAnsi="Abadi"/>
          <w:sz w:val="24"/>
          <w:szCs w:val="24"/>
        </w:rPr>
        <w:t xml:space="preserve">. We will also research </w:t>
      </w:r>
      <w:r w:rsidR="00A01CC2">
        <w:rPr>
          <w:rFonts w:ascii="Abadi" w:hAnsi="Abadi"/>
          <w:sz w:val="24"/>
          <w:szCs w:val="24"/>
        </w:rPr>
        <w:t xml:space="preserve">how to prevent </w:t>
      </w:r>
      <w:r w:rsidR="0013784D">
        <w:rPr>
          <w:rFonts w:ascii="Abadi" w:hAnsi="Abadi"/>
          <w:sz w:val="24"/>
          <w:szCs w:val="24"/>
        </w:rPr>
        <w:t>catching these specific infections</w:t>
      </w:r>
      <w:r w:rsidR="00A01CC2">
        <w:rPr>
          <w:rFonts w:ascii="Abadi" w:hAnsi="Abadi"/>
          <w:sz w:val="24"/>
          <w:szCs w:val="24"/>
        </w:rPr>
        <w:t>.</w:t>
      </w:r>
      <w:r w:rsidR="00A91937">
        <w:rPr>
          <w:rFonts w:ascii="Abadi" w:hAnsi="Abadi"/>
          <w:sz w:val="24"/>
          <w:szCs w:val="24"/>
        </w:rPr>
        <w:t xml:space="preserve"> </w:t>
      </w:r>
      <w:r w:rsidR="0013784D">
        <w:rPr>
          <w:rFonts w:ascii="Abadi" w:hAnsi="Abadi"/>
          <w:sz w:val="24"/>
          <w:szCs w:val="24"/>
        </w:rPr>
        <w:t xml:space="preserve">This will also include the different types of </w:t>
      </w:r>
      <w:r w:rsidR="0013784D" w:rsidRPr="0013784D">
        <w:rPr>
          <w:rFonts w:ascii="Abadi" w:hAnsi="Abadi"/>
          <w:sz w:val="24"/>
          <w:szCs w:val="24"/>
        </w:rPr>
        <w:t>treatment provided for each sexually transmitted disease</w:t>
      </w:r>
      <w:r w:rsidR="0013784D">
        <w:rPr>
          <w:rFonts w:ascii="Abadi" w:hAnsi="Abadi"/>
          <w:sz w:val="24"/>
          <w:szCs w:val="24"/>
        </w:rPr>
        <w:t>.</w:t>
      </w:r>
    </w:p>
    <w:p w14:paraId="47BEF420" w14:textId="77777777" w:rsidR="00D84703" w:rsidRDefault="00D84703">
      <w:pPr>
        <w:rPr>
          <w:rFonts w:ascii="Abadi" w:hAnsi="Abadi"/>
          <w:sz w:val="24"/>
          <w:szCs w:val="24"/>
        </w:rPr>
      </w:pPr>
    </w:p>
    <w:p w14:paraId="6CA68E6A" w14:textId="2468898A" w:rsidR="00D84703" w:rsidRDefault="00D84703">
      <w:pPr>
        <w:rPr>
          <w:rFonts w:ascii="Abadi" w:hAnsi="Abadi"/>
          <w:sz w:val="24"/>
          <w:szCs w:val="24"/>
        </w:rPr>
      </w:pPr>
      <w:r>
        <w:rPr>
          <w:rFonts w:ascii="Abadi" w:hAnsi="Abadi"/>
          <w:sz w:val="24"/>
          <w:szCs w:val="24"/>
        </w:rPr>
        <w:t>This is a table to show the statistics on how sexually transmitted have decreased from 2019 to 2020. (</w:t>
      </w:r>
      <w:bookmarkStart w:id="0" w:name="_Hlk150000049"/>
      <w:r>
        <w:rPr>
          <w:rFonts w:ascii="Abadi" w:hAnsi="Abadi"/>
          <w:sz w:val="24"/>
          <w:szCs w:val="24"/>
        </w:rPr>
        <w:t>Public Health England, 2021</w:t>
      </w:r>
      <w:bookmarkEnd w:id="0"/>
      <w:r>
        <w:rPr>
          <w:rFonts w:ascii="Abadi" w:hAnsi="Abadi"/>
          <w:sz w:val="24"/>
          <w:szCs w:val="24"/>
        </w:rPr>
        <w:t>)</w:t>
      </w:r>
    </w:p>
    <w:p w14:paraId="00D27067" w14:textId="77777777" w:rsidR="00A01CC2" w:rsidRDefault="00A01CC2">
      <w:pPr>
        <w:rPr>
          <w:rFonts w:ascii="Abadi" w:hAnsi="Abadi"/>
          <w:sz w:val="24"/>
          <w:szCs w:val="24"/>
        </w:rPr>
      </w:pP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6056"/>
        <w:gridCol w:w="1168"/>
        <w:gridCol w:w="1168"/>
        <w:gridCol w:w="1058"/>
      </w:tblGrid>
      <w:tr w:rsidR="00D84703" w:rsidRPr="00D84703" w14:paraId="6A483F94"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33F7F63E"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b/>
                <w:bCs/>
                <w:color w:val="0B0C0C"/>
                <w:kern w:val="0"/>
                <w:sz w:val="24"/>
                <w:szCs w:val="24"/>
                <w:lang w:eastAsia="en-GB"/>
                <w14:ligatures w14:val="none"/>
              </w:rPr>
              <w:t>New STI diagnoses</w:t>
            </w:r>
          </w:p>
        </w:tc>
        <w:tc>
          <w:tcPr>
            <w:tcW w:w="0" w:type="auto"/>
            <w:tcBorders>
              <w:bottom w:val="single" w:sz="6" w:space="0" w:color="B1B4B6"/>
            </w:tcBorders>
            <w:shd w:val="clear" w:color="auto" w:fill="FFFFFF"/>
            <w:tcMar>
              <w:top w:w="150" w:type="dxa"/>
              <w:left w:w="0" w:type="dxa"/>
              <w:bottom w:w="150" w:type="dxa"/>
              <w:right w:w="300" w:type="dxa"/>
            </w:tcMar>
            <w:hideMark/>
          </w:tcPr>
          <w:p w14:paraId="4AAE7699"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b/>
                <w:bCs/>
                <w:color w:val="0B0C0C"/>
                <w:kern w:val="0"/>
                <w:sz w:val="24"/>
                <w:szCs w:val="24"/>
                <w:lang w:eastAsia="en-GB"/>
                <w14:ligatures w14:val="none"/>
              </w:rPr>
              <w:t>2019</w:t>
            </w:r>
          </w:p>
        </w:tc>
        <w:tc>
          <w:tcPr>
            <w:tcW w:w="0" w:type="auto"/>
            <w:tcBorders>
              <w:bottom w:val="single" w:sz="6" w:space="0" w:color="B1B4B6"/>
            </w:tcBorders>
            <w:shd w:val="clear" w:color="auto" w:fill="FFFFFF"/>
            <w:tcMar>
              <w:top w:w="150" w:type="dxa"/>
              <w:left w:w="0" w:type="dxa"/>
              <w:bottom w:w="150" w:type="dxa"/>
              <w:right w:w="300" w:type="dxa"/>
            </w:tcMar>
            <w:hideMark/>
          </w:tcPr>
          <w:p w14:paraId="2208AFC3"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b/>
                <w:bCs/>
                <w:color w:val="0B0C0C"/>
                <w:kern w:val="0"/>
                <w:sz w:val="24"/>
                <w:szCs w:val="24"/>
                <w:lang w:eastAsia="en-GB"/>
                <w14:ligatures w14:val="none"/>
              </w:rPr>
              <w:t>2020</w:t>
            </w:r>
          </w:p>
        </w:tc>
        <w:tc>
          <w:tcPr>
            <w:tcW w:w="0" w:type="auto"/>
            <w:tcBorders>
              <w:bottom w:val="single" w:sz="6" w:space="0" w:color="B1B4B6"/>
            </w:tcBorders>
            <w:shd w:val="clear" w:color="auto" w:fill="FFFFFF"/>
            <w:tcMar>
              <w:top w:w="150" w:type="dxa"/>
              <w:left w:w="0" w:type="dxa"/>
              <w:bottom w:w="150" w:type="dxa"/>
              <w:right w:w="0" w:type="dxa"/>
            </w:tcMar>
            <w:hideMark/>
          </w:tcPr>
          <w:p w14:paraId="424BA00F"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b/>
                <w:bCs/>
                <w:color w:val="0B0C0C"/>
                <w:kern w:val="0"/>
                <w:sz w:val="24"/>
                <w:szCs w:val="24"/>
                <w:lang w:eastAsia="en-GB"/>
                <w14:ligatures w14:val="none"/>
              </w:rPr>
              <w:t>% change</w:t>
            </w:r>
          </w:p>
        </w:tc>
      </w:tr>
      <w:tr w:rsidR="00D84703" w:rsidRPr="00D84703" w14:paraId="366E946A"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70BC12B0"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Chlamydia</w:t>
            </w:r>
          </w:p>
        </w:tc>
        <w:tc>
          <w:tcPr>
            <w:tcW w:w="0" w:type="auto"/>
            <w:tcBorders>
              <w:bottom w:val="single" w:sz="6" w:space="0" w:color="B1B4B6"/>
            </w:tcBorders>
            <w:shd w:val="clear" w:color="auto" w:fill="FFFFFF"/>
            <w:tcMar>
              <w:top w:w="150" w:type="dxa"/>
              <w:left w:w="0" w:type="dxa"/>
              <w:bottom w:w="150" w:type="dxa"/>
              <w:right w:w="300" w:type="dxa"/>
            </w:tcMar>
            <w:hideMark/>
          </w:tcPr>
          <w:p w14:paraId="7A25E8CA"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229,213</w:t>
            </w:r>
          </w:p>
        </w:tc>
        <w:tc>
          <w:tcPr>
            <w:tcW w:w="0" w:type="auto"/>
            <w:tcBorders>
              <w:bottom w:val="single" w:sz="6" w:space="0" w:color="B1B4B6"/>
            </w:tcBorders>
            <w:shd w:val="clear" w:color="auto" w:fill="FFFFFF"/>
            <w:tcMar>
              <w:top w:w="150" w:type="dxa"/>
              <w:left w:w="0" w:type="dxa"/>
              <w:bottom w:w="150" w:type="dxa"/>
              <w:right w:w="300" w:type="dxa"/>
            </w:tcMar>
            <w:hideMark/>
          </w:tcPr>
          <w:p w14:paraId="1B607B28"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161,672</w:t>
            </w:r>
          </w:p>
        </w:tc>
        <w:tc>
          <w:tcPr>
            <w:tcW w:w="0" w:type="auto"/>
            <w:tcBorders>
              <w:bottom w:val="single" w:sz="6" w:space="0" w:color="B1B4B6"/>
            </w:tcBorders>
            <w:shd w:val="clear" w:color="auto" w:fill="FFFFFF"/>
            <w:tcMar>
              <w:top w:w="150" w:type="dxa"/>
              <w:left w:w="0" w:type="dxa"/>
              <w:bottom w:w="150" w:type="dxa"/>
              <w:right w:w="0" w:type="dxa"/>
            </w:tcMar>
            <w:hideMark/>
          </w:tcPr>
          <w:p w14:paraId="5F61650D"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-29%</w:t>
            </w:r>
          </w:p>
        </w:tc>
      </w:tr>
      <w:tr w:rsidR="00D84703" w:rsidRPr="00D84703" w14:paraId="0F91A9C9"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4B40878A"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Gonorrhoea</w:t>
            </w:r>
          </w:p>
        </w:tc>
        <w:tc>
          <w:tcPr>
            <w:tcW w:w="0" w:type="auto"/>
            <w:tcBorders>
              <w:bottom w:val="single" w:sz="6" w:space="0" w:color="B1B4B6"/>
            </w:tcBorders>
            <w:shd w:val="clear" w:color="auto" w:fill="FFFFFF"/>
            <w:tcMar>
              <w:top w:w="150" w:type="dxa"/>
              <w:left w:w="0" w:type="dxa"/>
              <w:bottom w:w="150" w:type="dxa"/>
              <w:right w:w="300" w:type="dxa"/>
            </w:tcMar>
            <w:hideMark/>
          </w:tcPr>
          <w:p w14:paraId="059C9B98"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70,922</w:t>
            </w:r>
          </w:p>
        </w:tc>
        <w:tc>
          <w:tcPr>
            <w:tcW w:w="0" w:type="auto"/>
            <w:tcBorders>
              <w:bottom w:val="single" w:sz="6" w:space="0" w:color="B1B4B6"/>
            </w:tcBorders>
            <w:shd w:val="clear" w:color="auto" w:fill="FFFFFF"/>
            <w:tcMar>
              <w:top w:w="150" w:type="dxa"/>
              <w:left w:w="0" w:type="dxa"/>
              <w:bottom w:w="150" w:type="dxa"/>
              <w:right w:w="300" w:type="dxa"/>
            </w:tcMar>
            <w:hideMark/>
          </w:tcPr>
          <w:p w14:paraId="6409BD41"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57,084</w:t>
            </w:r>
          </w:p>
        </w:tc>
        <w:tc>
          <w:tcPr>
            <w:tcW w:w="0" w:type="auto"/>
            <w:tcBorders>
              <w:bottom w:val="single" w:sz="6" w:space="0" w:color="B1B4B6"/>
            </w:tcBorders>
            <w:shd w:val="clear" w:color="auto" w:fill="FFFFFF"/>
            <w:tcMar>
              <w:top w:w="150" w:type="dxa"/>
              <w:left w:w="0" w:type="dxa"/>
              <w:bottom w:w="150" w:type="dxa"/>
              <w:right w:w="0" w:type="dxa"/>
            </w:tcMar>
            <w:hideMark/>
          </w:tcPr>
          <w:p w14:paraId="64AE58CD"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-20%</w:t>
            </w:r>
          </w:p>
        </w:tc>
      </w:tr>
      <w:tr w:rsidR="00D84703" w:rsidRPr="00D84703" w14:paraId="42D185C6"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622B3A6A"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Herpes: anogenital herpes (first episode)</w:t>
            </w:r>
          </w:p>
        </w:tc>
        <w:tc>
          <w:tcPr>
            <w:tcW w:w="0" w:type="auto"/>
            <w:tcBorders>
              <w:bottom w:val="single" w:sz="6" w:space="0" w:color="B1B4B6"/>
            </w:tcBorders>
            <w:shd w:val="clear" w:color="auto" w:fill="FFFFFF"/>
            <w:tcMar>
              <w:top w:w="150" w:type="dxa"/>
              <w:left w:w="0" w:type="dxa"/>
              <w:bottom w:w="150" w:type="dxa"/>
              <w:right w:w="300" w:type="dxa"/>
            </w:tcMar>
            <w:hideMark/>
          </w:tcPr>
          <w:p w14:paraId="2F6CEFC4"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34,279</w:t>
            </w:r>
          </w:p>
        </w:tc>
        <w:tc>
          <w:tcPr>
            <w:tcW w:w="0" w:type="auto"/>
            <w:tcBorders>
              <w:bottom w:val="single" w:sz="6" w:space="0" w:color="B1B4B6"/>
            </w:tcBorders>
            <w:shd w:val="clear" w:color="auto" w:fill="FFFFFF"/>
            <w:tcMar>
              <w:top w:w="150" w:type="dxa"/>
              <w:left w:w="0" w:type="dxa"/>
              <w:bottom w:w="150" w:type="dxa"/>
              <w:right w:w="300" w:type="dxa"/>
            </w:tcMar>
            <w:hideMark/>
          </w:tcPr>
          <w:p w14:paraId="01370454"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20,530</w:t>
            </w:r>
          </w:p>
        </w:tc>
        <w:tc>
          <w:tcPr>
            <w:tcW w:w="0" w:type="auto"/>
            <w:tcBorders>
              <w:bottom w:val="single" w:sz="6" w:space="0" w:color="B1B4B6"/>
            </w:tcBorders>
            <w:shd w:val="clear" w:color="auto" w:fill="FFFFFF"/>
            <w:tcMar>
              <w:top w:w="150" w:type="dxa"/>
              <w:left w:w="0" w:type="dxa"/>
              <w:bottom w:w="150" w:type="dxa"/>
              <w:right w:w="0" w:type="dxa"/>
            </w:tcMar>
            <w:hideMark/>
          </w:tcPr>
          <w:p w14:paraId="36ADC0FD"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-40%</w:t>
            </w:r>
          </w:p>
        </w:tc>
      </w:tr>
      <w:tr w:rsidR="00D84703" w:rsidRPr="00D84703" w14:paraId="69C41D93"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7B05D664"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 xml:space="preserve">Mycoplasma </w:t>
            </w:r>
            <w:proofErr w:type="spellStart"/>
            <w:r w:rsidRPr="00D84703">
              <w:rPr>
                <w:rFonts w:ascii="Arial" w:eastAsia="Times New Roman" w:hAnsi="Arial" w:cs="Arial"/>
                <w:color w:val="0B0C0C"/>
                <w:kern w:val="0"/>
                <w:sz w:val="24"/>
                <w:szCs w:val="24"/>
                <w:lang w:eastAsia="en-GB"/>
                <w14:ligatures w14:val="none"/>
              </w:rPr>
              <w:t>genitalium</w:t>
            </w:r>
            <w:proofErr w:type="spellEnd"/>
          </w:p>
        </w:tc>
        <w:tc>
          <w:tcPr>
            <w:tcW w:w="0" w:type="auto"/>
            <w:tcBorders>
              <w:bottom w:val="single" w:sz="6" w:space="0" w:color="B1B4B6"/>
            </w:tcBorders>
            <w:shd w:val="clear" w:color="auto" w:fill="FFFFFF"/>
            <w:tcMar>
              <w:top w:w="150" w:type="dxa"/>
              <w:left w:w="0" w:type="dxa"/>
              <w:bottom w:w="150" w:type="dxa"/>
              <w:right w:w="300" w:type="dxa"/>
            </w:tcMar>
            <w:hideMark/>
          </w:tcPr>
          <w:p w14:paraId="29FEB5E3"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5,331</w:t>
            </w:r>
          </w:p>
        </w:tc>
        <w:tc>
          <w:tcPr>
            <w:tcW w:w="0" w:type="auto"/>
            <w:tcBorders>
              <w:bottom w:val="single" w:sz="6" w:space="0" w:color="B1B4B6"/>
            </w:tcBorders>
            <w:shd w:val="clear" w:color="auto" w:fill="FFFFFF"/>
            <w:tcMar>
              <w:top w:w="150" w:type="dxa"/>
              <w:left w:w="0" w:type="dxa"/>
              <w:bottom w:w="150" w:type="dxa"/>
              <w:right w:w="300" w:type="dxa"/>
            </w:tcMar>
            <w:hideMark/>
          </w:tcPr>
          <w:p w14:paraId="2B948D2C"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4,226</w:t>
            </w:r>
          </w:p>
        </w:tc>
        <w:tc>
          <w:tcPr>
            <w:tcW w:w="0" w:type="auto"/>
            <w:tcBorders>
              <w:bottom w:val="single" w:sz="6" w:space="0" w:color="B1B4B6"/>
            </w:tcBorders>
            <w:shd w:val="clear" w:color="auto" w:fill="FFFFFF"/>
            <w:tcMar>
              <w:top w:w="150" w:type="dxa"/>
              <w:left w:w="0" w:type="dxa"/>
              <w:bottom w:w="150" w:type="dxa"/>
              <w:right w:w="0" w:type="dxa"/>
            </w:tcMar>
            <w:hideMark/>
          </w:tcPr>
          <w:p w14:paraId="7CF8A44D"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-21%</w:t>
            </w:r>
          </w:p>
        </w:tc>
      </w:tr>
      <w:tr w:rsidR="00D84703" w:rsidRPr="00D84703" w14:paraId="0119B0C9"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23AF7722"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lastRenderedPageBreak/>
              <w:t>Non-specific genital infection (NSGI)</w:t>
            </w:r>
          </w:p>
        </w:tc>
        <w:tc>
          <w:tcPr>
            <w:tcW w:w="0" w:type="auto"/>
            <w:tcBorders>
              <w:bottom w:val="single" w:sz="6" w:space="0" w:color="B1B4B6"/>
            </w:tcBorders>
            <w:shd w:val="clear" w:color="auto" w:fill="FFFFFF"/>
            <w:tcMar>
              <w:top w:w="150" w:type="dxa"/>
              <w:left w:w="0" w:type="dxa"/>
              <w:bottom w:w="150" w:type="dxa"/>
              <w:right w:w="300" w:type="dxa"/>
            </w:tcMar>
            <w:hideMark/>
          </w:tcPr>
          <w:p w14:paraId="1D7A07F4"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28,546</w:t>
            </w:r>
          </w:p>
        </w:tc>
        <w:tc>
          <w:tcPr>
            <w:tcW w:w="0" w:type="auto"/>
            <w:tcBorders>
              <w:bottom w:val="single" w:sz="6" w:space="0" w:color="B1B4B6"/>
            </w:tcBorders>
            <w:shd w:val="clear" w:color="auto" w:fill="FFFFFF"/>
            <w:tcMar>
              <w:top w:w="150" w:type="dxa"/>
              <w:left w:w="0" w:type="dxa"/>
              <w:bottom w:w="150" w:type="dxa"/>
              <w:right w:w="300" w:type="dxa"/>
            </w:tcMar>
            <w:hideMark/>
          </w:tcPr>
          <w:p w14:paraId="6D8FE2BF"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15,705</w:t>
            </w:r>
          </w:p>
        </w:tc>
        <w:tc>
          <w:tcPr>
            <w:tcW w:w="0" w:type="auto"/>
            <w:tcBorders>
              <w:bottom w:val="single" w:sz="6" w:space="0" w:color="B1B4B6"/>
            </w:tcBorders>
            <w:shd w:val="clear" w:color="auto" w:fill="FFFFFF"/>
            <w:tcMar>
              <w:top w:w="150" w:type="dxa"/>
              <w:left w:w="0" w:type="dxa"/>
              <w:bottom w:w="150" w:type="dxa"/>
              <w:right w:w="0" w:type="dxa"/>
            </w:tcMar>
            <w:hideMark/>
          </w:tcPr>
          <w:p w14:paraId="43FAA1B0"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-45%</w:t>
            </w:r>
          </w:p>
        </w:tc>
      </w:tr>
      <w:tr w:rsidR="00D84703" w:rsidRPr="00D84703" w14:paraId="4EC98FDD"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519FCC4F"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Pelvic inflammatory disease (PID) and epididymitis: non-specific</w:t>
            </w:r>
          </w:p>
        </w:tc>
        <w:tc>
          <w:tcPr>
            <w:tcW w:w="0" w:type="auto"/>
            <w:tcBorders>
              <w:bottom w:val="single" w:sz="6" w:space="0" w:color="B1B4B6"/>
            </w:tcBorders>
            <w:shd w:val="clear" w:color="auto" w:fill="FFFFFF"/>
            <w:tcMar>
              <w:top w:w="150" w:type="dxa"/>
              <w:left w:w="0" w:type="dxa"/>
              <w:bottom w:w="150" w:type="dxa"/>
              <w:right w:w="300" w:type="dxa"/>
            </w:tcMar>
            <w:hideMark/>
          </w:tcPr>
          <w:p w14:paraId="7A6DE2DD"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16,152</w:t>
            </w:r>
          </w:p>
        </w:tc>
        <w:tc>
          <w:tcPr>
            <w:tcW w:w="0" w:type="auto"/>
            <w:tcBorders>
              <w:bottom w:val="single" w:sz="6" w:space="0" w:color="B1B4B6"/>
            </w:tcBorders>
            <w:shd w:val="clear" w:color="auto" w:fill="FFFFFF"/>
            <w:tcMar>
              <w:top w:w="150" w:type="dxa"/>
              <w:left w:w="0" w:type="dxa"/>
              <w:bottom w:w="150" w:type="dxa"/>
              <w:right w:w="300" w:type="dxa"/>
            </w:tcMar>
            <w:hideMark/>
          </w:tcPr>
          <w:p w14:paraId="64A540BA"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10,572</w:t>
            </w:r>
          </w:p>
        </w:tc>
        <w:tc>
          <w:tcPr>
            <w:tcW w:w="0" w:type="auto"/>
            <w:tcBorders>
              <w:bottom w:val="single" w:sz="6" w:space="0" w:color="B1B4B6"/>
            </w:tcBorders>
            <w:shd w:val="clear" w:color="auto" w:fill="FFFFFF"/>
            <w:tcMar>
              <w:top w:w="150" w:type="dxa"/>
              <w:left w:w="0" w:type="dxa"/>
              <w:bottom w:w="150" w:type="dxa"/>
              <w:right w:w="0" w:type="dxa"/>
            </w:tcMar>
            <w:hideMark/>
          </w:tcPr>
          <w:p w14:paraId="32B116EF"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-35%</w:t>
            </w:r>
          </w:p>
        </w:tc>
      </w:tr>
      <w:tr w:rsidR="00D84703" w:rsidRPr="00D84703" w14:paraId="173D705C"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25A0DE3D"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Chlamydial PID and epididymitis (included in chlamydia total)</w:t>
            </w:r>
          </w:p>
        </w:tc>
        <w:tc>
          <w:tcPr>
            <w:tcW w:w="0" w:type="auto"/>
            <w:tcBorders>
              <w:bottom w:val="single" w:sz="6" w:space="0" w:color="B1B4B6"/>
            </w:tcBorders>
            <w:shd w:val="clear" w:color="auto" w:fill="FFFFFF"/>
            <w:tcMar>
              <w:top w:w="150" w:type="dxa"/>
              <w:left w:w="0" w:type="dxa"/>
              <w:bottom w:w="150" w:type="dxa"/>
              <w:right w:w="300" w:type="dxa"/>
            </w:tcMar>
            <w:hideMark/>
          </w:tcPr>
          <w:p w14:paraId="277A928B"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1,586</w:t>
            </w:r>
          </w:p>
        </w:tc>
        <w:tc>
          <w:tcPr>
            <w:tcW w:w="0" w:type="auto"/>
            <w:tcBorders>
              <w:bottom w:val="single" w:sz="6" w:space="0" w:color="B1B4B6"/>
            </w:tcBorders>
            <w:shd w:val="clear" w:color="auto" w:fill="FFFFFF"/>
            <w:tcMar>
              <w:top w:w="150" w:type="dxa"/>
              <w:left w:w="0" w:type="dxa"/>
              <w:bottom w:w="150" w:type="dxa"/>
              <w:right w:w="300" w:type="dxa"/>
            </w:tcMar>
            <w:hideMark/>
          </w:tcPr>
          <w:p w14:paraId="2454A3CF"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962</w:t>
            </w:r>
          </w:p>
        </w:tc>
        <w:tc>
          <w:tcPr>
            <w:tcW w:w="0" w:type="auto"/>
            <w:tcBorders>
              <w:bottom w:val="single" w:sz="6" w:space="0" w:color="B1B4B6"/>
            </w:tcBorders>
            <w:shd w:val="clear" w:color="auto" w:fill="FFFFFF"/>
            <w:tcMar>
              <w:top w:w="150" w:type="dxa"/>
              <w:left w:w="0" w:type="dxa"/>
              <w:bottom w:w="150" w:type="dxa"/>
              <w:right w:w="0" w:type="dxa"/>
            </w:tcMar>
            <w:hideMark/>
          </w:tcPr>
          <w:p w14:paraId="5E1CF059"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-39%</w:t>
            </w:r>
          </w:p>
        </w:tc>
      </w:tr>
      <w:tr w:rsidR="00D84703" w:rsidRPr="00D84703" w14:paraId="13FEC189"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2B0C2DB9"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Gonococcal PID and epididymitis (included in gonorrhoea total)</w:t>
            </w:r>
          </w:p>
        </w:tc>
        <w:tc>
          <w:tcPr>
            <w:tcW w:w="0" w:type="auto"/>
            <w:tcBorders>
              <w:bottom w:val="single" w:sz="6" w:space="0" w:color="B1B4B6"/>
            </w:tcBorders>
            <w:shd w:val="clear" w:color="auto" w:fill="FFFFFF"/>
            <w:tcMar>
              <w:top w:w="150" w:type="dxa"/>
              <w:left w:w="0" w:type="dxa"/>
              <w:bottom w:w="150" w:type="dxa"/>
              <w:right w:w="300" w:type="dxa"/>
            </w:tcMar>
            <w:hideMark/>
          </w:tcPr>
          <w:p w14:paraId="0D42E3CF"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722</w:t>
            </w:r>
          </w:p>
        </w:tc>
        <w:tc>
          <w:tcPr>
            <w:tcW w:w="0" w:type="auto"/>
            <w:tcBorders>
              <w:bottom w:val="single" w:sz="6" w:space="0" w:color="B1B4B6"/>
            </w:tcBorders>
            <w:shd w:val="clear" w:color="auto" w:fill="FFFFFF"/>
            <w:tcMar>
              <w:top w:w="150" w:type="dxa"/>
              <w:left w:w="0" w:type="dxa"/>
              <w:bottom w:w="150" w:type="dxa"/>
              <w:right w:w="300" w:type="dxa"/>
            </w:tcMar>
            <w:hideMark/>
          </w:tcPr>
          <w:p w14:paraId="5A2A2841"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512</w:t>
            </w:r>
          </w:p>
        </w:tc>
        <w:tc>
          <w:tcPr>
            <w:tcW w:w="0" w:type="auto"/>
            <w:tcBorders>
              <w:bottom w:val="single" w:sz="6" w:space="0" w:color="B1B4B6"/>
            </w:tcBorders>
            <w:shd w:val="clear" w:color="auto" w:fill="FFFFFF"/>
            <w:tcMar>
              <w:top w:w="150" w:type="dxa"/>
              <w:left w:w="0" w:type="dxa"/>
              <w:bottom w:w="150" w:type="dxa"/>
              <w:right w:w="0" w:type="dxa"/>
            </w:tcMar>
            <w:hideMark/>
          </w:tcPr>
          <w:p w14:paraId="1E573E53"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-23%</w:t>
            </w:r>
          </w:p>
        </w:tc>
      </w:tr>
      <w:tr w:rsidR="00D84703" w:rsidRPr="00D84703" w14:paraId="488C9A36"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2F534DE8"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Syphilis: primary, secondary and early latent</w:t>
            </w:r>
          </w:p>
        </w:tc>
        <w:tc>
          <w:tcPr>
            <w:tcW w:w="0" w:type="auto"/>
            <w:tcBorders>
              <w:bottom w:val="single" w:sz="6" w:space="0" w:color="B1B4B6"/>
            </w:tcBorders>
            <w:shd w:val="clear" w:color="auto" w:fill="FFFFFF"/>
            <w:tcMar>
              <w:top w:w="150" w:type="dxa"/>
              <w:left w:w="0" w:type="dxa"/>
              <w:bottom w:w="150" w:type="dxa"/>
              <w:right w:w="300" w:type="dxa"/>
            </w:tcMar>
            <w:hideMark/>
          </w:tcPr>
          <w:p w14:paraId="29E08C68"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8,011</w:t>
            </w:r>
          </w:p>
        </w:tc>
        <w:tc>
          <w:tcPr>
            <w:tcW w:w="0" w:type="auto"/>
            <w:tcBorders>
              <w:bottom w:val="single" w:sz="6" w:space="0" w:color="B1B4B6"/>
            </w:tcBorders>
            <w:shd w:val="clear" w:color="auto" w:fill="FFFFFF"/>
            <w:tcMar>
              <w:top w:w="150" w:type="dxa"/>
              <w:left w:w="0" w:type="dxa"/>
              <w:bottom w:w="150" w:type="dxa"/>
              <w:right w:w="300" w:type="dxa"/>
            </w:tcMar>
            <w:hideMark/>
          </w:tcPr>
          <w:p w14:paraId="2677446E"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6,926</w:t>
            </w:r>
          </w:p>
        </w:tc>
        <w:tc>
          <w:tcPr>
            <w:tcW w:w="0" w:type="auto"/>
            <w:tcBorders>
              <w:bottom w:val="single" w:sz="6" w:space="0" w:color="B1B4B6"/>
            </w:tcBorders>
            <w:shd w:val="clear" w:color="auto" w:fill="FFFFFF"/>
            <w:tcMar>
              <w:top w:w="150" w:type="dxa"/>
              <w:left w:w="0" w:type="dxa"/>
              <w:bottom w:w="150" w:type="dxa"/>
              <w:right w:w="0" w:type="dxa"/>
            </w:tcMar>
            <w:hideMark/>
          </w:tcPr>
          <w:p w14:paraId="4888F0D9"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-14%</w:t>
            </w:r>
          </w:p>
        </w:tc>
      </w:tr>
      <w:tr w:rsidR="00D84703" w:rsidRPr="00D84703" w14:paraId="72AE99D4"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5504DA3D"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Warts: anogenital warts (first episode)</w:t>
            </w:r>
          </w:p>
        </w:tc>
        <w:tc>
          <w:tcPr>
            <w:tcW w:w="0" w:type="auto"/>
            <w:tcBorders>
              <w:bottom w:val="single" w:sz="6" w:space="0" w:color="B1B4B6"/>
            </w:tcBorders>
            <w:shd w:val="clear" w:color="auto" w:fill="FFFFFF"/>
            <w:tcMar>
              <w:top w:w="150" w:type="dxa"/>
              <w:left w:w="0" w:type="dxa"/>
              <w:bottom w:w="150" w:type="dxa"/>
              <w:right w:w="300" w:type="dxa"/>
            </w:tcMar>
            <w:hideMark/>
          </w:tcPr>
          <w:p w14:paraId="36354115"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50,700</w:t>
            </w:r>
          </w:p>
        </w:tc>
        <w:tc>
          <w:tcPr>
            <w:tcW w:w="0" w:type="auto"/>
            <w:tcBorders>
              <w:bottom w:val="single" w:sz="6" w:space="0" w:color="B1B4B6"/>
            </w:tcBorders>
            <w:shd w:val="clear" w:color="auto" w:fill="FFFFFF"/>
            <w:tcMar>
              <w:top w:w="150" w:type="dxa"/>
              <w:left w:w="0" w:type="dxa"/>
              <w:bottom w:w="150" w:type="dxa"/>
              <w:right w:w="300" w:type="dxa"/>
            </w:tcMar>
            <w:hideMark/>
          </w:tcPr>
          <w:p w14:paraId="340EA430"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27,473</w:t>
            </w:r>
          </w:p>
        </w:tc>
        <w:tc>
          <w:tcPr>
            <w:tcW w:w="0" w:type="auto"/>
            <w:tcBorders>
              <w:bottom w:val="single" w:sz="6" w:space="0" w:color="B1B4B6"/>
            </w:tcBorders>
            <w:shd w:val="clear" w:color="auto" w:fill="FFFFFF"/>
            <w:tcMar>
              <w:top w:w="150" w:type="dxa"/>
              <w:left w:w="0" w:type="dxa"/>
              <w:bottom w:w="150" w:type="dxa"/>
              <w:right w:w="0" w:type="dxa"/>
            </w:tcMar>
            <w:hideMark/>
          </w:tcPr>
          <w:p w14:paraId="30BD8BF2"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-46%</w:t>
            </w:r>
          </w:p>
        </w:tc>
      </w:tr>
      <w:tr w:rsidR="00D84703" w:rsidRPr="00D84703" w14:paraId="4C06EE88"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2F504ED5"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Other new STI diagnoses</w:t>
            </w:r>
          </w:p>
        </w:tc>
        <w:tc>
          <w:tcPr>
            <w:tcW w:w="0" w:type="auto"/>
            <w:tcBorders>
              <w:bottom w:val="single" w:sz="6" w:space="0" w:color="B1B4B6"/>
            </w:tcBorders>
            <w:shd w:val="clear" w:color="auto" w:fill="FFFFFF"/>
            <w:tcMar>
              <w:top w:w="150" w:type="dxa"/>
              <w:left w:w="0" w:type="dxa"/>
              <w:bottom w:w="150" w:type="dxa"/>
              <w:right w:w="300" w:type="dxa"/>
            </w:tcMar>
            <w:hideMark/>
          </w:tcPr>
          <w:p w14:paraId="36ECFBC0"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23,942</w:t>
            </w:r>
          </w:p>
        </w:tc>
        <w:tc>
          <w:tcPr>
            <w:tcW w:w="0" w:type="auto"/>
            <w:tcBorders>
              <w:bottom w:val="single" w:sz="6" w:space="0" w:color="B1B4B6"/>
            </w:tcBorders>
            <w:shd w:val="clear" w:color="auto" w:fill="FFFFFF"/>
            <w:tcMar>
              <w:top w:w="150" w:type="dxa"/>
              <w:left w:w="0" w:type="dxa"/>
              <w:bottom w:w="150" w:type="dxa"/>
              <w:right w:w="300" w:type="dxa"/>
            </w:tcMar>
            <w:hideMark/>
          </w:tcPr>
          <w:p w14:paraId="3C82BB55"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13,713</w:t>
            </w:r>
          </w:p>
        </w:tc>
        <w:tc>
          <w:tcPr>
            <w:tcW w:w="0" w:type="auto"/>
            <w:tcBorders>
              <w:bottom w:val="single" w:sz="6" w:space="0" w:color="B1B4B6"/>
            </w:tcBorders>
            <w:shd w:val="clear" w:color="auto" w:fill="FFFFFF"/>
            <w:tcMar>
              <w:top w:w="150" w:type="dxa"/>
              <w:left w:w="0" w:type="dxa"/>
              <w:bottom w:w="150" w:type="dxa"/>
              <w:right w:w="0" w:type="dxa"/>
            </w:tcMar>
            <w:hideMark/>
          </w:tcPr>
          <w:p w14:paraId="7E5989C3"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color w:val="0B0C0C"/>
                <w:kern w:val="0"/>
                <w:sz w:val="24"/>
                <w:szCs w:val="24"/>
                <w:lang w:eastAsia="en-GB"/>
                <w14:ligatures w14:val="none"/>
              </w:rPr>
              <w:t>-43%</w:t>
            </w:r>
          </w:p>
        </w:tc>
      </w:tr>
      <w:tr w:rsidR="00D84703" w:rsidRPr="00D84703" w14:paraId="4E2F1F8E" w14:textId="77777777" w:rsidTr="00D84703">
        <w:tc>
          <w:tcPr>
            <w:tcW w:w="0" w:type="auto"/>
            <w:tcBorders>
              <w:bottom w:val="single" w:sz="6" w:space="0" w:color="B1B4B6"/>
            </w:tcBorders>
            <w:shd w:val="clear" w:color="auto" w:fill="FFFFFF"/>
            <w:tcMar>
              <w:top w:w="150" w:type="dxa"/>
              <w:left w:w="0" w:type="dxa"/>
              <w:bottom w:w="150" w:type="dxa"/>
              <w:right w:w="300" w:type="dxa"/>
            </w:tcMar>
            <w:hideMark/>
          </w:tcPr>
          <w:p w14:paraId="40F9B870" w14:textId="04C20F53"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b/>
                <w:bCs/>
                <w:color w:val="0B0C0C"/>
                <w:kern w:val="0"/>
                <w:sz w:val="24"/>
                <w:szCs w:val="24"/>
                <w:lang w:eastAsia="en-GB"/>
                <w14:ligatures w14:val="none"/>
              </w:rPr>
              <w:t xml:space="preserve">New STI diagnoses </w:t>
            </w:r>
            <w:r>
              <w:rPr>
                <w:rFonts w:ascii="Arial" w:eastAsia="Times New Roman" w:hAnsi="Arial" w:cs="Arial"/>
                <w:b/>
                <w:bCs/>
                <w:color w:val="0B0C0C"/>
                <w:kern w:val="0"/>
                <w:sz w:val="24"/>
                <w:szCs w:val="24"/>
                <w:lang w:eastAsia="en-GB"/>
                <w14:ligatures w14:val="none"/>
              </w:rPr>
              <w:t>–</w:t>
            </w:r>
            <w:r w:rsidRPr="00D84703">
              <w:rPr>
                <w:rFonts w:ascii="Arial" w:eastAsia="Times New Roman" w:hAnsi="Arial" w:cs="Arial"/>
                <w:b/>
                <w:bCs/>
                <w:color w:val="0B0C0C"/>
                <w:kern w:val="0"/>
                <w:sz w:val="24"/>
                <w:szCs w:val="24"/>
                <w:lang w:eastAsia="en-GB"/>
                <w14:ligatures w14:val="none"/>
              </w:rPr>
              <w:t xml:space="preserve"> total</w:t>
            </w:r>
          </w:p>
        </w:tc>
        <w:tc>
          <w:tcPr>
            <w:tcW w:w="0" w:type="auto"/>
            <w:tcBorders>
              <w:bottom w:val="single" w:sz="6" w:space="0" w:color="B1B4B6"/>
            </w:tcBorders>
            <w:shd w:val="clear" w:color="auto" w:fill="FFFFFF"/>
            <w:tcMar>
              <w:top w:w="150" w:type="dxa"/>
              <w:left w:w="0" w:type="dxa"/>
              <w:bottom w:w="150" w:type="dxa"/>
              <w:right w:w="300" w:type="dxa"/>
            </w:tcMar>
            <w:hideMark/>
          </w:tcPr>
          <w:p w14:paraId="47258325"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b/>
                <w:bCs/>
                <w:color w:val="0B0C0C"/>
                <w:kern w:val="0"/>
                <w:sz w:val="24"/>
                <w:szCs w:val="24"/>
                <w:lang w:eastAsia="en-GB"/>
                <w14:ligatures w14:val="none"/>
              </w:rPr>
              <w:t>467,096</w:t>
            </w:r>
          </w:p>
        </w:tc>
        <w:tc>
          <w:tcPr>
            <w:tcW w:w="0" w:type="auto"/>
            <w:tcBorders>
              <w:bottom w:val="single" w:sz="6" w:space="0" w:color="B1B4B6"/>
            </w:tcBorders>
            <w:shd w:val="clear" w:color="auto" w:fill="FFFFFF"/>
            <w:tcMar>
              <w:top w:w="150" w:type="dxa"/>
              <w:left w:w="0" w:type="dxa"/>
              <w:bottom w:w="150" w:type="dxa"/>
              <w:right w:w="300" w:type="dxa"/>
            </w:tcMar>
            <w:hideMark/>
          </w:tcPr>
          <w:p w14:paraId="0524EFD9"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b/>
                <w:bCs/>
                <w:color w:val="0B0C0C"/>
                <w:kern w:val="0"/>
                <w:sz w:val="24"/>
                <w:szCs w:val="24"/>
                <w:lang w:eastAsia="en-GB"/>
                <w14:ligatures w14:val="none"/>
              </w:rPr>
              <w:t>317,901</w:t>
            </w:r>
          </w:p>
        </w:tc>
        <w:tc>
          <w:tcPr>
            <w:tcW w:w="0" w:type="auto"/>
            <w:tcBorders>
              <w:bottom w:val="single" w:sz="6" w:space="0" w:color="B1B4B6"/>
            </w:tcBorders>
            <w:shd w:val="clear" w:color="auto" w:fill="FFFFFF"/>
            <w:tcMar>
              <w:top w:w="150" w:type="dxa"/>
              <w:left w:w="0" w:type="dxa"/>
              <w:bottom w:w="150" w:type="dxa"/>
              <w:right w:w="0" w:type="dxa"/>
            </w:tcMar>
            <w:hideMark/>
          </w:tcPr>
          <w:p w14:paraId="7511FD4B" w14:textId="77777777" w:rsidR="00D84703" w:rsidRPr="00D84703" w:rsidRDefault="00D84703" w:rsidP="00D84703">
            <w:pPr>
              <w:spacing w:before="450" w:after="450" w:line="240" w:lineRule="auto"/>
              <w:rPr>
                <w:rFonts w:ascii="Arial" w:eastAsia="Times New Roman" w:hAnsi="Arial" w:cs="Arial"/>
                <w:color w:val="0B0C0C"/>
                <w:kern w:val="0"/>
                <w:sz w:val="24"/>
                <w:szCs w:val="24"/>
                <w:lang w:eastAsia="en-GB"/>
                <w14:ligatures w14:val="none"/>
              </w:rPr>
            </w:pPr>
            <w:r w:rsidRPr="00D84703">
              <w:rPr>
                <w:rFonts w:ascii="Arial" w:eastAsia="Times New Roman" w:hAnsi="Arial" w:cs="Arial"/>
                <w:b/>
                <w:bCs/>
                <w:color w:val="0B0C0C"/>
                <w:kern w:val="0"/>
                <w:sz w:val="24"/>
                <w:szCs w:val="24"/>
                <w:lang w:eastAsia="en-GB"/>
                <w14:ligatures w14:val="none"/>
              </w:rPr>
              <w:t>-32%</w:t>
            </w:r>
          </w:p>
        </w:tc>
      </w:tr>
    </w:tbl>
    <w:p w14:paraId="428217F6" w14:textId="77777777" w:rsidR="00496F06" w:rsidRPr="00D84703" w:rsidRDefault="00496F06">
      <w:pPr>
        <w:rPr>
          <w:rFonts w:ascii="Abadi" w:hAnsi="Abadi"/>
          <w:sz w:val="24"/>
          <w:szCs w:val="24"/>
        </w:rPr>
      </w:pPr>
    </w:p>
    <w:p w14:paraId="46C40B93" w14:textId="77777777" w:rsidR="00496F06" w:rsidRDefault="00496F06">
      <w:pPr>
        <w:rPr>
          <w:rFonts w:ascii="Abadi" w:hAnsi="Abadi"/>
          <w:sz w:val="24"/>
          <w:szCs w:val="24"/>
        </w:rPr>
      </w:pPr>
    </w:p>
    <w:p w14:paraId="35CF6AC0" w14:textId="51F8543D" w:rsidR="00B351EA" w:rsidRDefault="00B351EA">
      <w:pPr>
        <w:rPr>
          <w:rFonts w:ascii="Abadi" w:hAnsi="Abadi"/>
          <w:sz w:val="24"/>
          <w:szCs w:val="24"/>
        </w:rPr>
      </w:pPr>
      <w:bookmarkStart w:id="1" w:name="_Hlk150000077"/>
      <w:r>
        <w:rPr>
          <w:rFonts w:ascii="Abadi" w:hAnsi="Abadi"/>
          <w:sz w:val="24"/>
          <w:szCs w:val="24"/>
        </w:rPr>
        <w:lastRenderedPageBreak/>
        <w:t>Elizabeth Boskey (Medically reviewed by Anju Goel MHD</w:t>
      </w:r>
      <w:r w:rsidR="007B18DA">
        <w:rPr>
          <w:rFonts w:ascii="Abadi" w:hAnsi="Abadi"/>
          <w:sz w:val="24"/>
          <w:szCs w:val="24"/>
        </w:rPr>
        <w:t xml:space="preserve"> March,11,2022</w:t>
      </w:r>
      <w:r>
        <w:rPr>
          <w:rFonts w:ascii="Abadi" w:hAnsi="Abadi"/>
          <w:sz w:val="24"/>
          <w:szCs w:val="24"/>
        </w:rPr>
        <w:t xml:space="preserve">) </w:t>
      </w:r>
      <w:bookmarkEnd w:id="1"/>
      <w:r>
        <w:rPr>
          <w:rFonts w:ascii="Abadi" w:hAnsi="Abadi"/>
          <w:sz w:val="24"/>
          <w:szCs w:val="24"/>
        </w:rPr>
        <w:t xml:space="preserve">writes about the most common sexually transmitted diseases the order in which Elizabeth writes about them is the first being the most common which Chlamydia would be the most common then Gonorrhoea, </w:t>
      </w:r>
      <w:proofErr w:type="spellStart"/>
      <w:r>
        <w:rPr>
          <w:rFonts w:ascii="Abadi" w:hAnsi="Abadi"/>
          <w:sz w:val="24"/>
          <w:szCs w:val="24"/>
        </w:rPr>
        <w:t>Syphillis</w:t>
      </w:r>
      <w:proofErr w:type="spellEnd"/>
      <w:r>
        <w:rPr>
          <w:rFonts w:ascii="Abadi" w:hAnsi="Abadi"/>
          <w:sz w:val="24"/>
          <w:szCs w:val="24"/>
        </w:rPr>
        <w:t xml:space="preserve">, Mycoplasma </w:t>
      </w:r>
      <w:proofErr w:type="spellStart"/>
      <w:r>
        <w:rPr>
          <w:rFonts w:ascii="Abadi" w:hAnsi="Abadi"/>
          <w:sz w:val="24"/>
          <w:szCs w:val="24"/>
        </w:rPr>
        <w:t>Genitalium</w:t>
      </w:r>
      <w:proofErr w:type="spellEnd"/>
      <w:r w:rsidR="00A91937">
        <w:rPr>
          <w:rFonts w:ascii="Abadi" w:hAnsi="Abadi"/>
          <w:sz w:val="24"/>
          <w:szCs w:val="24"/>
        </w:rPr>
        <w:t xml:space="preserve"> (MG)</w:t>
      </w:r>
      <w:r>
        <w:rPr>
          <w:rFonts w:ascii="Abadi" w:hAnsi="Abadi"/>
          <w:sz w:val="24"/>
          <w:szCs w:val="24"/>
        </w:rPr>
        <w:t xml:space="preserve">, </w:t>
      </w:r>
      <w:bookmarkStart w:id="2" w:name="_Hlk149994727"/>
      <w:r w:rsidRPr="00B351EA">
        <w:rPr>
          <w:rFonts w:ascii="Abadi" w:hAnsi="Abadi"/>
          <w:sz w:val="24"/>
          <w:szCs w:val="24"/>
        </w:rPr>
        <w:t>Trichomoniasis</w:t>
      </w:r>
      <w:bookmarkEnd w:id="2"/>
      <w:r>
        <w:rPr>
          <w:rFonts w:ascii="Abadi" w:hAnsi="Abadi"/>
          <w:sz w:val="24"/>
          <w:szCs w:val="24"/>
        </w:rPr>
        <w:t xml:space="preserve">, </w:t>
      </w:r>
      <w:r w:rsidRPr="00B351EA">
        <w:rPr>
          <w:rFonts w:ascii="Abadi" w:hAnsi="Abadi"/>
          <w:sz w:val="24"/>
          <w:szCs w:val="24"/>
        </w:rPr>
        <w:t>Human Papillomavirus (HPV)</w:t>
      </w:r>
      <w:r>
        <w:rPr>
          <w:rFonts w:ascii="Abadi" w:hAnsi="Abadi"/>
          <w:sz w:val="24"/>
          <w:szCs w:val="24"/>
        </w:rPr>
        <w:t xml:space="preserve">, </w:t>
      </w:r>
      <w:r w:rsidR="0002234E">
        <w:rPr>
          <w:rFonts w:ascii="Abadi" w:hAnsi="Abadi"/>
          <w:sz w:val="24"/>
          <w:szCs w:val="24"/>
        </w:rPr>
        <w:t xml:space="preserve">Genital </w:t>
      </w:r>
      <w:r w:rsidRPr="00B351EA">
        <w:rPr>
          <w:rFonts w:ascii="Abadi" w:hAnsi="Abadi"/>
          <w:sz w:val="24"/>
          <w:szCs w:val="24"/>
        </w:rPr>
        <w:t>Herpes</w:t>
      </w:r>
      <w:r w:rsidR="0002234E">
        <w:rPr>
          <w:rFonts w:ascii="Abadi" w:hAnsi="Abadi"/>
          <w:sz w:val="24"/>
          <w:szCs w:val="24"/>
        </w:rPr>
        <w:t>.</w:t>
      </w:r>
      <w:r w:rsidR="0013784D">
        <w:rPr>
          <w:rFonts w:ascii="Abadi" w:hAnsi="Abadi"/>
          <w:sz w:val="24"/>
          <w:szCs w:val="24"/>
        </w:rPr>
        <w:t xml:space="preserve"> The research that will be gathered will show symptoms of these infections and how to prevent from catching them.</w:t>
      </w:r>
    </w:p>
    <w:p w14:paraId="79C18441" w14:textId="77777777" w:rsidR="007B18DA" w:rsidRDefault="007B18DA">
      <w:pPr>
        <w:rPr>
          <w:rFonts w:ascii="Abadi" w:hAnsi="Abadi"/>
          <w:sz w:val="24"/>
          <w:szCs w:val="24"/>
        </w:rPr>
      </w:pPr>
    </w:p>
    <w:p w14:paraId="45E7306A" w14:textId="14BBD8AE" w:rsidR="007B18DA" w:rsidRPr="0013784D" w:rsidRDefault="007B18DA">
      <w:pPr>
        <w:rPr>
          <w:rFonts w:ascii="Abadi" w:hAnsi="Abadi"/>
          <w:b/>
          <w:bCs/>
          <w:sz w:val="24"/>
          <w:szCs w:val="24"/>
          <w:u w:val="single"/>
        </w:rPr>
      </w:pPr>
      <w:r w:rsidRPr="0013784D">
        <w:rPr>
          <w:rFonts w:ascii="Abadi" w:hAnsi="Abadi"/>
          <w:b/>
          <w:bCs/>
          <w:sz w:val="24"/>
          <w:szCs w:val="24"/>
          <w:u w:val="single"/>
        </w:rPr>
        <w:t>Chlamydia</w:t>
      </w:r>
    </w:p>
    <w:p w14:paraId="176C78E7" w14:textId="51437416" w:rsidR="007B18DA" w:rsidRPr="007B18DA" w:rsidRDefault="007B18DA" w:rsidP="007B18DA">
      <w:pPr>
        <w:rPr>
          <w:rFonts w:ascii="Abadi" w:hAnsi="Abadi"/>
          <w:sz w:val="24"/>
          <w:szCs w:val="24"/>
        </w:rPr>
      </w:pPr>
      <w:r w:rsidRPr="007B18DA">
        <w:rPr>
          <w:rFonts w:ascii="Abadi" w:hAnsi="Abadi"/>
          <w:sz w:val="24"/>
          <w:szCs w:val="24"/>
        </w:rPr>
        <w:t xml:space="preserve">Most people with chlamydia </w:t>
      </w:r>
      <w:r w:rsidR="00FC3DCF">
        <w:rPr>
          <w:rFonts w:ascii="Abadi" w:hAnsi="Abadi"/>
          <w:sz w:val="24"/>
          <w:szCs w:val="24"/>
        </w:rPr>
        <w:t xml:space="preserve">have next to no symptoms </w:t>
      </w:r>
      <w:r w:rsidRPr="007B18DA">
        <w:rPr>
          <w:rFonts w:ascii="Abadi" w:hAnsi="Abadi"/>
          <w:sz w:val="24"/>
          <w:szCs w:val="24"/>
        </w:rPr>
        <w:t>and do not know they have it.</w:t>
      </w:r>
    </w:p>
    <w:p w14:paraId="3766EAAB" w14:textId="77777777" w:rsidR="007B18DA" w:rsidRPr="007B18DA" w:rsidRDefault="007B18DA" w:rsidP="007B18DA">
      <w:pPr>
        <w:rPr>
          <w:rFonts w:ascii="Abadi" w:hAnsi="Abadi"/>
          <w:sz w:val="24"/>
          <w:szCs w:val="24"/>
        </w:rPr>
      </w:pPr>
    </w:p>
    <w:p w14:paraId="0245772B" w14:textId="11C6BE40" w:rsidR="007B18DA" w:rsidRPr="007B18DA" w:rsidRDefault="007B18DA" w:rsidP="007B18DA">
      <w:pPr>
        <w:rPr>
          <w:rFonts w:ascii="Abadi" w:hAnsi="Abadi"/>
          <w:sz w:val="24"/>
          <w:szCs w:val="24"/>
        </w:rPr>
      </w:pPr>
      <w:r w:rsidRPr="007B18DA">
        <w:rPr>
          <w:rFonts w:ascii="Abadi" w:hAnsi="Abadi"/>
          <w:sz w:val="24"/>
          <w:szCs w:val="24"/>
        </w:rPr>
        <w:t xml:space="preserve">If you do </w:t>
      </w:r>
      <w:r w:rsidR="00FC3DCF">
        <w:rPr>
          <w:rFonts w:ascii="Abadi" w:hAnsi="Abadi"/>
          <w:sz w:val="24"/>
          <w:szCs w:val="24"/>
        </w:rPr>
        <w:t xml:space="preserve">get any </w:t>
      </w:r>
      <w:r w:rsidRPr="007B18DA">
        <w:rPr>
          <w:rFonts w:ascii="Abadi" w:hAnsi="Abadi"/>
          <w:sz w:val="24"/>
          <w:szCs w:val="24"/>
        </w:rPr>
        <w:t>symptoms, you may experience:</w:t>
      </w:r>
    </w:p>
    <w:p w14:paraId="3DF96651" w14:textId="77777777" w:rsidR="007B18DA" w:rsidRPr="007B18DA" w:rsidRDefault="007B18DA" w:rsidP="007B18DA">
      <w:pPr>
        <w:rPr>
          <w:rFonts w:ascii="Abadi" w:hAnsi="Abadi"/>
          <w:sz w:val="24"/>
          <w:szCs w:val="24"/>
        </w:rPr>
      </w:pPr>
    </w:p>
    <w:p w14:paraId="23D70606" w14:textId="74315B0F" w:rsidR="007B18DA" w:rsidRPr="007B18DA" w:rsidRDefault="007B18DA" w:rsidP="007B18DA">
      <w:pPr>
        <w:pStyle w:val="ListParagraph"/>
        <w:numPr>
          <w:ilvl w:val="0"/>
          <w:numId w:val="1"/>
        </w:numPr>
        <w:rPr>
          <w:rFonts w:ascii="Abadi" w:hAnsi="Abadi"/>
          <w:sz w:val="24"/>
          <w:szCs w:val="24"/>
        </w:rPr>
      </w:pPr>
      <w:r w:rsidRPr="007B18DA">
        <w:rPr>
          <w:rFonts w:ascii="Abadi" w:hAnsi="Abadi"/>
          <w:sz w:val="24"/>
          <w:szCs w:val="24"/>
        </w:rPr>
        <w:t xml:space="preserve">pain when </w:t>
      </w:r>
      <w:r w:rsidR="00FC3DCF">
        <w:rPr>
          <w:rFonts w:ascii="Abadi" w:hAnsi="Abadi"/>
          <w:sz w:val="24"/>
          <w:szCs w:val="24"/>
        </w:rPr>
        <w:t>urinating</w:t>
      </w:r>
      <w:r>
        <w:rPr>
          <w:rFonts w:ascii="Abadi" w:hAnsi="Abadi"/>
          <w:sz w:val="24"/>
          <w:szCs w:val="24"/>
        </w:rPr>
        <w:t>.</w:t>
      </w:r>
    </w:p>
    <w:p w14:paraId="0B0EE16F" w14:textId="2725272F" w:rsidR="007B18DA" w:rsidRPr="007B18DA" w:rsidRDefault="007B18DA" w:rsidP="007B18DA">
      <w:pPr>
        <w:pStyle w:val="ListParagraph"/>
        <w:numPr>
          <w:ilvl w:val="0"/>
          <w:numId w:val="1"/>
        </w:numPr>
        <w:rPr>
          <w:rFonts w:ascii="Abadi" w:hAnsi="Abadi"/>
          <w:sz w:val="24"/>
          <w:szCs w:val="24"/>
        </w:rPr>
      </w:pPr>
      <w:r w:rsidRPr="007B18DA">
        <w:rPr>
          <w:rFonts w:ascii="Abadi" w:hAnsi="Abadi"/>
          <w:sz w:val="24"/>
          <w:szCs w:val="24"/>
        </w:rPr>
        <w:t>unusual discharge from the vagina, penis or bottom</w:t>
      </w:r>
      <w:r>
        <w:rPr>
          <w:rFonts w:ascii="Abadi" w:hAnsi="Abadi"/>
          <w:sz w:val="24"/>
          <w:szCs w:val="24"/>
        </w:rPr>
        <w:t>.</w:t>
      </w:r>
    </w:p>
    <w:p w14:paraId="54EB1D37" w14:textId="45D562BF" w:rsidR="007B18DA" w:rsidRPr="007B18DA" w:rsidRDefault="007B18DA" w:rsidP="007B18DA">
      <w:pPr>
        <w:pStyle w:val="ListParagraph"/>
        <w:numPr>
          <w:ilvl w:val="0"/>
          <w:numId w:val="1"/>
        </w:numPr>
        <w:rPr>
          <w:rFonts w:ascii="Abadi" w:hAnsi="Abadi"/>
          <w:sz w:val="24"/>
          <w:szCs w:val="24"/>
        </w:rPr>
      </w:pPr>
      <w:r w:rsidRPr="007B18DA">
        <w:rPr>
          <w:rFonts w:ascii="Abadi" w:hAnsi="Abadi"/>
          <w:sz w:val="24"/>
          <w:szCs w:val="24"/>
        </w:rPr>
        <w:t xml:space="preserve">in women, </w:t>
      </w:r>
      <w:r w:rsidR="00FC3DCF">
        <w:rPr>
          <w:rFonts w:ascii="Abadi" w:hAnsi="Abadi"/>
          <w:sz w:val="24"/>
          <w:szCs w:val="24"/>
        </w:rPr>
        <w:t xml:space="preserve">you may have </w:t>
      </w:r>
      <w:r w:rsidRPr="007B18DA">
        <w:rPr>
          <w:rFonts w:ascii="Abadi" w:hAnsi="Abadi"/>
          <w:sz w:val="24"/>
          <w:szCs w:val="24"/>
        </w:rPr>
        <w:t>pain in the tummy, bleeding after sex and bleeding between period</w:t>
      </w:r>
      <w:r w:rsidR="00FC3DCF">
        <w:rPr>
          <w:rFonts w:ascii="Abadi" w:hAnsi="Abadi"/>
          <w:sz w:val="24"/>
          <w:szCs w:val="24"/>
        </w:rPr>
        <w:t xml:space="preserve"> cycles</w:t>
      </w:r>
      <w:r>
        <w:rPr>
          <w:rFonts w:ascii="Abadi" w:hAnsi="Abadi"/>
          <w:sz w:val="24"/>
          <w:szCs w:val="24"/>
        </w:rPr>
        <w:t>.</w:t>
      </w:r>
    </w:p>
    <w:p w14:paraId="5695E31E" w14:textId="777627A1" w:rsidR="007B18DA" w:rsidRDefault="007B18DA" w:rsidP="007B18DA">
      <w:pPr>
        <w:pStyle w:val="ListParagraph"/>
        <w:numPr>
          <w:ilvl w:val="0"/>
          <w:numId w:val="1"/>
        </w:numPr>
        <w:rPr>
          <w:rFonts w:ascii="Abadi" w:hAnsi="Abadi"/>
          <w:sz w:val="24"/>
          <w:szCs w:val="24"/>
        </w:rPr>
      </w:pPr>
      <w:r w:rsidRPr="007B18DA">
        <w:rPr>
          <w:rFonts w:ascii="Abadi" w:hAnsi="Abadi"/>
          <w:sz w:val="24"/>
          <w:szCs w:val="24"/>
        </w:rPr>
        <w:t>in men, pain and swelling in the testicles.</w:t>
      </w:r>
    </w:p>
    <w:p w14:paraId="3DC0FD55" w14:textId="04C3B1C6" w:rsidR="007B18DA" w:rsidRDefault="007B18DA" w:rsidP="007B18DA">
      <w:pPr>
        <w:rPr>
          <w:rFonts w:ascii="Abadi" w:hAnsi="Abadi"/>
          <w:sz w:val="24"/>
          <w:szCs w:val="24"/>
        </w:rPr>
      </w:pPr>
      <w:r>
        <w:rPr>
          <w:rFonts w:ascii="Abadi" w:hAnsi="Abadi"/>
          <w:sz w:val="24"/>
          <w:szCs w:val="24"/>
        </w:rPr>
        <w:t>(National Health Service, September 2021)</w:t>
      </w:r>
    </w:p>
    <w:p w14:paraId="027766CD" w14:textId="6DD87D35" w:rsidR="007B18DA" w:rsidRPr="007B18DA" w:rsidRDefault="00631FF0" w:rsidP="007B18DA">
      <w:pPr>
        <w:rPr>
          <w:rFonts w:ascii="Abadi" w:hAnsi="Abadi"/>
          <w:sz w:val="24"/>
          <w:szCs w:val="24"/>
        </w:rPr>
      </w:pPr>
      <w:r>
        <w:rPr>
          <w:rFonts w:ascii="Abadi" w:hAnsi="Abadi"/>
          <w:sz w:val="24"/>
          <w:szCs w:val="24"/>
        </w:rPr>
        <w:t>To prevent from catching this disease the research states as followed:</w:t>
      </w:r>
    </w:p>
    <w:p w14:paraId="39AF8A82" w14:textId="1ADB6272" w:rsidR="007B18DA" w:rsidRPr="007B18DA" w:rsidRDefault="007B18DA" w:rsidP="007B18DA">
      <w:pPr>
        <w:pStyle w:val="ListParagraph"/>
        <w:numPr>
          <w:ilvl w:val="0"/>
          <w:numId w:val="2"/>
        </w:numPr>
        <w:rPr>
          <w:rFonts w:ascii="Abadi" w:hAnsi="Abadi"/>
          <w:sz w:val="24"/>
          <w:szCs w:val="24"/>
        </w:rPr>
      </w:pPr>
      <w:r w:rsidRPr="007B18DA">
        <w:rPr>
          <w:rFonts w:ascii="Abadi" w:hAnsi="Abadi"/>
          <w:sz w:val="24"/>
          <w:szCs w:val="24"/>
        </w:rPr>
        <w:t>using a condom</w:t>
      </w:r>
    </w:p>
    <w:p w14:paraId="1E61745F" w14:textId="77777777" w:rsidR="007B18DA" w:rsidRPr="007B18DA" w:rsidRDefault="007B18DA" w:rsidP="007B18DA">
      <w:pPr>
        <w:pStyle w:val="ListParagraph"/>
        <w:numPr>
          <w:ilvl w:val="0"/>
          <w:numId w:val="2"/>
        </w:numPr>
        <w:rPr>
          <w:rFonts w:ascii="Abadi" w:hAnsi="Abadi"/>
          <w:sz w:val="24"/>
          <w:szCs w:val="24"/>
        </w:rPr>
      </w:pPr>
      <w:r w:rsidRPr="007B18DA">
        <w:rPr>
          <w:rFonts w:ascii="Abadi" w:hAnsi="Abadi"/>
          <w:sz w:val="24"/>
          <w:szCs w:val="24"/>
        </w:rPr>
        <w:t xml:space="preserve">using a condom to cover the penis during oral </w:t>
      </w:r>
      <w:proofErr w:type="gramStart"/>
      <w:r w:rsidRPr="007B18DA">
        <w:rPr>
          <w:rFonts w:ascii="Abadi" w:hAnsi="Abadi"/>
          <w:sz w:val="24"/>
          <w:szCs w:val="24"/>
        </w:rPr>
        <w:t>sex</w:t>
      </w:r>
      <w:proofErr w:type="gramEnd"/>
    </w:p>
    <w:p w14:paraId="6FEBF373" w14:textId="77777777" w:rsidR="00FC3DCF" w:rsidRDefault="00FC3DCF" w:rsidP="007B18DA">
      <w:pPr>
        <w:pStyle w:val="ListParagraph"/>
        <w:numPr>
          <w:ilvl w:val="0"/>
          <w:numId w:val="2"/>
        </w:numPr>
        <w:rPr>
          <w:rFonts w:ascii="Abadi" w:hAnsi="Abadi"/>
          <w:sz w:val="24"/>
          <w:szCs w:val="24"/>
        </w:rPr>
      </w:pPr>
      <w:r>
        <w:rPr>
          <w:rFonts w:ascii="Abadi" w:hAnsi="Abadi"/>
          <w:sz w:val="24"/>
          <w:szCs w:val="24"/>
        </w:rPr>
        <w:t xml:space="preserve">Women using women condoms such as </w:t>
      </w:r>
      <w:proofErr w:type="gramStart"/>
      <w:r>
        <w:rPr>
          <w:rFonts w:ascii="Abadi" w:hAnsi="Abadi"/>
          <w:sz w:val="24"/>
          <w:szCs w:val="24"/>
        </w:rPr>
        <w:t>Dams</w:t>
      </w:r>
      <w:proofErr w:type="gramEnd"/>
    </w:p>
    <w:p w14:paraId="517D2A74" w14:textId="4F5F9977" w:rsidR="007B18DA" w:rsidRPr="007B18DA" w:rsidRDefault="00FC3DCF" w:rsidP="007B18DA">
      <w:pPr>
        <w:pStyle w:val="ListParagraph"/>
        <w:numPr>
          <w:ilvl w:val="0"/>
          <w:numId w:val="2"/>
        </w:numPr>
        <w:rPr>
          <w:rFonts w:ascii="Abadi" w:hAnsi="Abadi"/>
          <w:sz w:val="24"/>
          <w:szCs w:val="24"/>
        </w:rPr>
      </w:pPr>
      <w:r>
        <w:rPr>
          <w:rFonts w:ascii="Abadi" w:hAnsi="Abadi"/>
          <w:sz w:val="24"/>
          <w:szCs w:val="24"/>
        </w:rPr>
        <w:t>N</w:t>
      </w:r>
      <w:r w:rsidR="007B18DA" w:rsidRPr="007B18DA">
        <w:rPr>
          <w:rFonts w:ascii="Abadi" w:hAnsi="Abadi"/>
          <w:sz w:val="24"/>
          <w:szCs w:val="24"/>
        </w:rPr>
        <w:t>ot sharing sex toys</w:t>
      </w:r>
    </w:p>
    <w:p w14:paraId="4275B1F2" w14:textId="1AA3FA78" w:rsidR="007B18DA" w:rsidRDefault="007B18DA" w:rsidP="007B18DA">
      <w:pPr>
        <w:rPr>
          <w:rFonts w:ascii="Abadi" w:hAnsi="Abadi"/>
          <w:sz w:val="24"/>
          <w:szCs w:val="24"/>
        </w:rPr>
      </w:pPr>
      <w:r w:rsidRPr="007B18DA">
        <w:rPr>
          <w:rFonts w:ascii="Abadi" w:hAnsi="Abadi"/>
          <w:sz w:val="24"/>
          <w:szCs w:val="24"/>
        </w:rPr>
        <w:t>If you do share sex toys, wash them or cover them with a new condom between each person</w:t>
      </w:r>
      <w:r w:rsidR="00FC3DCF">
        <w:rPr>
          <w:rFonts w:ascii="Abadi" w:hAnsi="Abadi"/>
          <w:sz w:val="24"/>
          <w:szCs w:val="24"/>
        </w:rPr>
        <w:t xml:space="preserve"> using them.</w:t>
      </w:r>
    </w:p>
    <w:p w14:paraId="507D73D4" w14:textId="51C07B63" w:rsidR="007B18DA" w:rsidRDefault="007B18DA" w:rsidP="007B18DA">
      <w:pPr>
        <w:rPr>
          <w:rFonts w:ascii="Abadi" w:hAnsi="Abadi"/>
          <w:sz w:val="24"/>
          <w:szCs w:val="24"/>
        </w:rPr>
      </w:pPr>
      <w:r>
        <w:rPr>
          <w:rFonts w:ascii="Abadi" w:hAnsi="Abadi"/>
          <w:sz w:val="24"/>
          <w:szCs w:val="24"/>
        </w:rPr>
        <w:t>(</w:t>
      </w:r>
      <w:bookmarkStart w:id="3" w:name="_Hlk150000109"/>
      <w:r>
        <w:rPr>
          <w:rFonts w:ascii="Abadi" w:hAnsi="Abadi"/>
          <w:sz w:val="24"/>
          <w:szCs w:val="24"/>
        </w:rPr>
        <w:t>National Health Service, September 2021</w:t>
      </w:r>
      <w:bookmarkEnd w:id="3"/>
      <w:r>
        <w:rPr>
          <w:rFonts w:ascii="Abadi" w:hAnsi="Abadi"/>
          <w:sz w:val="24"/>
          <w:szCs w:val="24"/>
        </w:rPr>
        <w:t>)</w:t>
      </w:r>
    </w:p>
    <w:p w14:paraId="515E879D" w14:textId="77777777" w:rsidR="00631FF0" w:rsidRPr="0013784D" w:rsidRDefault="00631FF0" w:rsidP="007B18DA">
      <w:pPr>
        <w:rPr>
          <w:rFonts w:ascii="Abadi" w:hAnsi="Abadi"/>
          <w:b/>
          <w:bCs/>
          <w:sz w:val="24"/>
          <w:szCs w:val="24"/>
        </w:rPr>
      </w:pPr>
    </w:p>
    <w:p w14:paraId="724B3357" w14:textId="39FE7520" w:rsidR="00631FF0" w:rsidRPr="0013784D" w:rsidRDefault="0013784D" w:rsidP="007B18DA">
      <w:pPr>
        <w:rPr>
          <w:rFonts w:ascii="Abadi" w:hAnsi="Abadi"/>
          <w:b/>
          <w:bCs/>
          <w:sz w:val="24"/>
          <w:szCs w:val="24"/>
          <w:u w:val="single"/>
        </w:rPr>
      </w:pPr>
      <w:r w:rsidRPr="0013784D">
        <w:rPr>
          <w:rFonts w:ascii="Abadi" w:hAnsi="Abadi"/>
          <w:b/>
          <w:bCs/>
          <w:sz w:val="24"/>
          <w:szCs w:val="24"/>
          <w:u w:val="single"/>
        </w:rPr>
        <w:t>Gonorrhoea</w:t>
      </w:r>
    </w:p>
    <w:p w14:paraId="2000BD4E" w14:textId="54F4051C" w:rsidR="00631FF0" w:rsidRPr="00631FF0" w:rsidRDefault="00631FF0" w:rsidP="00631FF0">
      <w:pPr>
        <w:rPr>
          <w:rFonts w:ascii="Abadi" w:hAnsi="Abadi"/>
          <w:sz w:val="24"/>
          <w:szCs w:val="24"/>
        </w:rPr>
      </w:pPr>
      <w:r w:rsidRPr="00631FF0">
        <w:rPr>
          <w:rFonts w:ascii="Abadi" w:hAnsi="Abadi"/>
          <w:sz w:val="24"/>
          <w:szCs w:val="24"/>
        </w:rPr>
        <w:t xml:space="preserve">Gonorrhoea is </w:t>
      </w:r>
      <w:r w:rsidR="0013784D">
        <w:rPr>
          <w:rFonts w:ascii="Abadi" w:hAnsi="Abadi"/>
          <w:sz w:val="24"/>
          <w:szCs w:val="24"/>
        </w:rPr>
        <w:t xml:space="preserve">spread </w:t>
      </w:r>
      <w:proofErr w:type="gramStart"/>
      <w:r w:rsidR="0013784D">
        <w:rPr>
          <w:rFonts w:ascii="Abadi" w:hAnsi="Abadi"/>
          <w:sz w:val="24"/>
          <w:szCs w:val="24"/>
        </w:rPr>
        <w:t>through:-</w:t>
      </w:r>
      <w:proofErr w:type="gramEnd"/>
    </w:p>
    <w:p w14:paraId="576B12BB" w14:textId="77777777" w:rsidR="00631FF0" w:rsidRPr="00631FF0" w:rsidRDefault="00631FF0" w:rsidP="00631FF0">
      <w:pPr>
        <w:rPr>
          <w:rFonts w:ascii="Abadi" w:hAnsi="Abadi"/>
          <w:sz w:val="24"/>
          <w:szCs w:val="24"/>
        </w:rPr>
      </w:pPr>
    </w:p>
    <w:p w14:paraId="41BA6F05" w14:textId="0C7042FE" w:rsidR="00631FF0" w:rsidRPr="00631FF0" w:rsidRDefault="00631FF0" w:rsidP="00631FF0">
      <w:pPr>
        <w:pStyle w:val="ListParagraph"/>
        <w:numPr>
          <w:ilvl w:val="0"/>
          <w:numId w:val="3"/>
        </w:numPr>
        <w:rPr>
          <w:rFonts w:ascii="Abadi" w:hAnsi="Abadi"/>
          <w:sz w:val="24"/>
          <w:szCs w:val="24"/>
        </w:rPr>
      </w:pPr>
      <w:r w:rsidRPr="00631FF0">
        <w:rPr>
          <w:rFonts w:ascii="Abadi" w:hAnsi="Abadi"/>
          <w:sz w:val="24"/>
          <w:szCs w:val="24"/>
        </w:rPr>
        <w:t xml:space="preserve">unprotected </w:t>
      </w:r>
      <w:r w:rsidR="00FC3DCF">
        <w:rPr>
          <w:rFonts w:ascii="Abadi" w:hAnsi="Abadi"/>
          <w:sz w:val="24"/>
          <w:szCs w:val="24"/>
        </w:rPr>
        <w:t>sex (vaginal, oral and anal)</w:t>
      </w:r>
    </w:p>
    <w:p w14:paraId="6EE3CB8D" w14:textId="77777777" w:rsidR="00FC3DCF" w:rsidRDefault="00631FF0" w:rsidP="00AD7670">
      <w:pPr>
        <w:pStyle w:val="ListParagraph"/>
        <w:numPr>
          <w:ilvl w:val="0"/>
          <w:numId w:val="3"/>
        </w:numPr>
        <w:rPr>
          <w:rFonts w:ascii="Abadi" w:hAnsi="Abadi"/>
          <w:sz w:val="24"/>
          <w:szCs w:val="24"/>
        </w:rPr>
      </w:pPr>
      <w:r w:rsidRPr="00FC3DCF">
        <w:rPr>
          <w:rFonts w:ascii="Abadi" w:hAnsi="Abadi"/>
          <w:sz w:val="24"/>
          <w:szCs w:val="24"/>
        </w:rPr>
        <w:t xml:space="preserve">sharing vibrators or other sex toys </w:t>
      </w:r>
    </w:p>
    <w:p w14:paraId="36B5CEDD" w14:textId="77777777" w:rsidR="00FC3DCF" w:rsidRDefault="00FC3DCF" w:rsidP="00FC3DCF">
      <w:pPr>
        <w:pStyle w:val="ListParagraph"/>
        <w:rPr>
          <w:rFonts w:ascii="Abadi" w:hAnsi="Abadi"/>
          <w:sz w:val="24"/>
          <w:szCs w:val="24"/>
        </w:rPr>
      </w:pPr>
    </w:p>
    <w:p w14:paraId="38D60638" w14:textId="3404C993" w:rsidR="00631FF0" w:rsidRPr="00FC3DCF" w:rsidRDefault="00631FF0" w:rsidP="00FC3DCF">
      <w:pPr>
        <w:pStyle w:val="ListParagraph"/>
        <w:rPr>
          <w:rFonts w:ascii="Abadi" w:hAnsi="Abadi"/>
          <w:sz w:val="24"/>
          <w:szCs w:val="24"/>
        </w:rPr>
      </w:pPr>
      <w:r w:rsidRPr="00FC3DCF">
        <w:rPr>
          <w:rFonts w:ascii="Abadi" w:hAnsi="Abadi"/>
          <w:sz w:val="24"/>
          <w:szCs w:val="24"/>
        </w:rPr>
        <w:t>(</w:t>
      </w:r>
      <w:bookmarkStart w:id="4" w:name="_Hlk150000141"/>
      <w:r w:rsidRPr="00FC3DCF">
        <w:rPr>
          <w:rFonts w:ascii="Abadi" w:hAnsi="Abadi"/>
          <w:sz w:val="24"/>
          <w:szCs w:val="24"/>
        </w:rPr>
        <w:t>National Health Service, 15</w:t>
      </w:r>
      <w:r w:rsidRPr="00FC3DCF">
        <w:rPr>
          <w:rFonts w:ascii="Abadi" w:hAnsi="Abadi"/>
          <w:sz w:val="24"/>
          <w:szCs w:val="24"/>
          <w:vertAlign w:val="superscript"/>
        </w:rPr>
        <w:t xml:space="preserve">th </w:t>
      </w:r>
      <w:r w:rsidRPr="00FC3DCF">
        <w:rPr>
          <w:rFonts w:ascii="Abadi" w:hAnsi="Abadi"/>
          <w:sz w:val="24"/>
          <w:szCs w:val="24"/>
        </w:rPr>
        <w:t>of September 2021</w:t>
      </w:r>
      <w:bookmarkEnd w:id="4"/>
      <w:r w:rsidRPr="00FC3DCF">
        <w:rPr>
          <w:rFonts w:ascii="Abadi" w:hAnsi="Abadi"/>
          <w:sz w:val="24"/>
          <w:szCs w:val="24"/>
        </w:rPr>
        <w:t>)</w:t>
      </w:r>
    </w:p>
    <w:p w14:paraId="57C46587" w14:textId="77777777" w:rsidR="00631FF0" w:rsidRDefault="00631FF0" w:rsidP="00631FF0">
      <w:pPr>
        <w:rPr>
          <w:rFonts w:ascii="Abadi" w:hAnsi="Abadi"/>
          <w:sz w:val="24"/>
          <w:szCs w:val="24"/>
        </w:rPr>
      </w:pPr>
    </w:p>
    <w:p w14:paraId="641933F1" w14:textId="3074F776" w:rsidR="00631FF0" w:rsidRPr="00631FF0" w:rsidRDefault="00631FF0" w:rsidP="00631FF0">
      <w:pPr>
        <w:rPr>
          <w:rFonts w:ascii="Abadi" w:hAnsi="Abadi"/>
          <w:sz w:val="24"/>
          <w:szCs w:val="24"/>
        </w:rPr>
      </w:pPr>
      <w:r w:rsidRPr="00631FF0">
        <w:rPr>
          <w:rFonts w:ascii="Abadi" w:hAnsi="Abadi"/>
          <w:sz w:val="24"/>
          <w:szCs w:val="24"/>
        </w:rPr>
        <w:t>Symptoms of gonorrhoea</w:t>
      </w:r>
      <w:r w:rsidR="0013784D">
        <w:rPr>
          <w:rFonts w:ascii="Abadi" w:hAnsi="Abadi"/>
          <w:sz w:val="24"/>
          <w:szCs w:val="24"/>
        </w:rPr>
        <w:t>:</w:t>
      </w:r>
    </w:p>
    <w:p w14:paraId="35EA862F" w14:textId="32F11B74" w:rsidR="00631FF0" w:rsidRPr="00FC3DCF" w:rsidRDefault="00631FF0" w:rsidP="00FC3DCF">
      <w:pPr>
        <w:pStyle w:val="ListParagraph"/>
        <w:numPr>
          <w:ilvl w:val="0"/>
          <w:numId w:val="17"/>
        </w:numPr>
        <w:rPr>
          <w:rFonts w:ascii="Abadi" w:hAnsi="Abadi"/>
          <w:sz w:val="24"/>
          <w:szCs w:val="24"/>
        </w:rPr>
      </w:pPr>
      <w:r w:rsidRPr="00FC3DCF">
        <w:rPr>
          <w:rFonts w:ascii="Abadi" w:hAnsi="Abadi"/>
          <w:sz w:val="24"/>
          <w:szCs w:val="24"/>
        </w:rPr>
        <w:lastRenderedPageBreak/>
        <w:t>a thick green or yellow discharge from the vagina or penis, pain w</w:t>
      </w:r>
      <w:r w:rsidR="00FC3DCF">
        <w:rPr>
          <w:rFonts w:ascii="Abadi" w:hAnsi="Abadi"/>
          <w:sz w:val="24"/>
          <w:szCs w:val="24"/>
        </w:rPr>
        <w:t>hen urinating</w:t>
      </w:r>
      <w:r w:rsidRPr="00FC3DCF">
        <w:rPr>
          <w:rFonts w:ascii="Abadi" w:hAnsi="Abadi"/>
          <w:sz w:val="24"/>
          <w:szCs w:val="24"/>
        </w:rPr>
        <w:t xml:space="preserve"> and, in women, bleeding between periods.</w:t>
      </w:r>
    </w:p>
    <w:p w14:paraId="012A868E" w14:textId="77777777" w:rsidR="00631FF0" w:rsidRPr="00631FF0" w:rsidRDefault="00631FF0" w:rsidP="00631FF0">
      <w:pPr>
        <w:rPr>
          <w:rFonts w:ascii="Abadi" w:hAnsi="Abadi"/>
          <w:sz w:val="24"/>
          <w:szCs w:val="24"/>
        </w:rPr>
      </w:pPr>
    </w:p>
    <w:p w14:paraId="20EF6C49" w14:textId="5778A204" w:rsidR="00631FF0" w:rsidRDefault="00631FF0" w:rsidP="00631FF0">
      <w:pPr>
        <w:rPr>
          <w:rFonts w:ascii="Abadi" w:hAnsi="Abadi"/>
          <w:sz w:val="24"/>
          <w:szCs w:val="24"/>
        </w:rPr>
      </w:pPr>
      <w:r w:rsidRPr="00631FF0">
        <w:rPr>
          <w:rFonts w:ascii="Abadi" w:hAnsi="Abadi"/>
          <w:sz w:val="24"/>
          <w:szCs w:val="24"/>
        </w:rPr>
        <w:t>But around 1 in 10 infected men and almost half of infected women do not experience any symptoms.</w:t>
      </w:r>
    </w:p>
    <w:p w14:paraId="0D77442E" w14:textId="0A8F01D3" w:rsidR="00631FF0" w:rsidRDefault="00631FF0" w:rsidP="00631FF0">
      <w:pPr>
        <w:rPr>
          <w:rFonts w:ascii="Abadi" w:hAnsi="Abadi"/>
          <w:sz w:val="24"/>
          <w:szCs w:val="24"/>
        </w:rPr>
      </w:pPr>
      <w:r>
        <w:rPr>
          <w:rFonts w:ascii="Abadi" w:hAnsi="Abadi"/>
          <w:sz w:val="24"/>
          <w:szCs w:val="24"/>
        </w:rPr>
        <w:t>(National Health Service, 15</w:t>
      </w:r>
      <w:r w:rsidRPr="00631FF0">
        <w:rPr>
          <w:rFonts w:ascii="Abadi" w:hAnsi="Abadi"/>
          <w:sz w:val="24"/>
          <w:szCs w:val="24"/>
          <w:vertAlign w:val="superscript"/>
        </w:rPr>
        <w:t>th</w:t>
      </w:r>
      <w:r>
        <w:rPr>
          <w:rFonts w:ascii="Abadi" w:hAnsi="Abadi"/>
          <w:sz w:val="24"/>
          <w:szCs w:val="24"/>
        </w:rPr>
        <w:t xml:space="preserve"> of September 2021)</w:t>
      </w:r>
    </w:p>
    <w:p w14:paraId="16F1853D" w14:textId="77777777" w:rsidR="0013784D" w:rsidRDefault="0013784D" w:rsidP="00631FF0">
      <w:pPr>
        <w:rPr>
          <w:rFonts w:ascii="Abadi" w:hAnsi="Abadi"/>
          <w:b/>
          <w:bCs/>
          <w:sz w:val="24"/>
          <w:szCs w:val="24"/>
          <w:u w:val="single"/>
        </w:rPr>
      </w:pPr>
    </w:p>
    <w:p w14:paraId="2AAA1EAE" w14:textId="18DDFAF7" w:rsidR="00631FF0" w:rsidRDefault="0013784D" w:rsidP="00631FF0">
      <w:pPr>
        <w:rPr>
          <w:rFonts w:ascii="Abadi" w:hAnsi="Abadi"/>
          <w:b/>
          <w:bCs/>
          <w:sz w:val="24"/>
          <w:szCs w:val="24"/>
          <w:u w:val="single"/>
        </w:rPr>
      </w:pPr>
      <w:r w:rsidRPr="0013784D">
        <w:rPr>
          <w:rFonts w:ascii="Abadi" w:hAnsi="Abadi"/>
          <w:b/>
          <w:bCs/>
          <w:sz w:val="24"/>
          <w:szCs w:val="24"/>
          <w:u w:val="single"/>
        </w:rPr>
        <w:t>Syphilis</w:t>
      </w:r>
    </w:p>
    <w:p w14:paraId="3EBC7C48" w14:textId="77777777" w:rsidR="0013784D" w:rsidRPr="0013784D" w:rsidRDefault="0013784D" w:rsidP="00631FF0">
      <w:pPr>
        <w:rPr>
          <w:rFonts w:ascii="Abadi" w:hAnsi="Abadi"/>
          <w:b/>
          <w:bCs/>
          <w:sz w:val="24"/>
          <w:szCs w:val="24"/>
          <w:u w:val="single"/>
        </w:rPr>
      </w:pPr>
    </w:p>
    <w:p w14:paraId="3F9BD168" w14:textId="77777777" w:rsidR="00631FF0" w:rsidRPr="00631FF0" w:rsidRDefault="00631FF0" w:rsidP="00631FF0">
      <w:pPr>
        <w:rPr>
          <w:rFonts w:ascii="Abadi" w:hAnsi="Abadi"/>
          <w:sz w:val="24"/>
          <w:szCs w:val="24"/>
        </w:rPr>
      </w:pPr>
      <w:r w:rsidRPr="00631FF0">
        <w:rPr>
          <w:rFonts w:ascii="Abadi" w:hAnsi="Abadi"/>
          <w:sz w:val="24"/>
          <w:szCs w:val="24"/>
        </w:rPr>
        <w:t>Symptoms of syphilis include:</w:t>
      </w:r>
    </w:p>
    <w:p w14:paraId="57BD580C" w14:textId="77777777" w:rsidR="00631FF0" w:rsidRPr="00631FF0" w:rsidRDefault="00631FF0" w:rsidP="00631FF0">
      <w:pPr>
        <w:rPr>
          <w:rFonts w:ascii="Abadi" w:hAnsi="Abadi"/>
          <w:sz w:val="24"/>
          <w:szCs w:val="24"/>
        </w:rPr>
      </w:pPr>
    </w:p>
    <w:p w14:paraId="15E7B953" w14:textId="5FF8B6E3" w:rsidR="00631FF0" w:rsidRPr="00631FF0" w:rsidRDefault="00631FF0" w:rsidP="00631FF0">
      <w:pPr>
        <w:pStyle w:val="ListParagraph"/>
        <w:numPr>
          <w:ilvl w:val="0"/>
          <w:numId w:val="4"/>
        </w:numPr>
        <w:rPr>
          <w:rFonts w:ascii="Abadi" w:hAnsi="Abadi"/>
          <w:sz w:val="24"/>
          <w:szCs w:val="24"/>
        </w:rPr>
      </w:pPr>
      <w:r w:rsidRPr="00631FF0">
        <w:rPr>
          <w:rFonts w:ascii="Abadi" w:hAnsi="Abadi"/>
          <w:sz w:val="24"/>
          <w:szCs w:val="24"/>
        </w:rPr>
        <w:t xml:space="preserve">small sores (ulcers) on your penis, vagina, or around your bottom (anus) – these are usually </w:t>
      </w:r>
      <w:proofErr w:type="gramStart"/>
      <w:r w:rsidRPr="00631FF0">
        <w:rPr>
          <w:rFonts w:ascii="Abadi" w:hAnsi="Abadi"/>
          <w:sz w:val="24"/>
          <w:szCs w:val="24"/>
        </w:rPr>
        <w:t>painless</w:t>
      </w:r>
      <w:proofErr w:type="gramEnd"/>
      <w:r w:rsidRPr="00631FF0">
        <w:rPr>
          <w:rFonts w:ascii="Abadi" w:hAnsi="Abadi"/>
          <w:sz w:val="24"/>
          <w:szCs w:val="24"/>
        </w:rPr>
        <w:t xml:space="preserve"> and you may only have one of them</w:t>
      </w:r>
      <w:r w:rsidR="0013784D">
        <w:rPr>
          <w:rFonts w:ascii="Abadi" w:hAnsi="Abadi"/>
          <w:sz w:val="24"/>
          <w:szCs w:val="24"/>
        </w:rPr>
        <w:t>.</w:t>
      </w:r>
    </w:p>
    <w:p w14:paraId="75BD6D61" w14:textId="638D0F69" w:rsidR="00631FF0" w:rsidRPr="00631FF0" w:rsidRDefault="00631FF0" w:rsidP="00631FF0">
      <w:pPr>
        <w:pStyle w:val="ListParagraph"/>
        <w:numPr>
          <w:ilvl w:val="0"/>
          <w:numId w:val="4"/>
        </w:numPr>
        <w:rPr>
          <w:rFonts w:ascii="Abadi" w:hAnsi="Abadi"/>
          <w:sz w:val="24"/>
          <w:szCs w:val="24"/>
        </w:rPr>
      </w:pPr>
      <w:r w:rsidRPr="00631FF0">
        <w:rPr>
          <w:rFonts w:ascii="Abadi" w:hAnsi="Abadi"/>
          <w:sz w:val="24"/>
          <w:szCs w:val="24"/>
        </w:rPr>
        <w:t>sores in other areas, including in your mouth or on your lips, hands or bottom</w:t>
      </w:r>
      <w:r w:rsidR="0013784D">
        <w:rPr>
          <w:rFonts w:ascii="Abadi" w:hAnsi="Abadi"/>
          <w:sz w:val="24"/>
          <w:szCs w:val="24"/>
        </w:rPr>
        <w:t>.</w:t>
      </w:r>
    </w:p>
    <w:p w14:paraId="7F1A2655" w14:textId="35950D08" w:rsidR="00631FF0" w:rsidRPr="00631FF0" w:rsidRDefault="00631FF0" w:rsidP="00631FF0">
      <w:pPr>
        <w:pStyle w:val="ListParagraph"/>
        <w:numPr>
          <w:ilvl w:val="0"/>
          <w:numId w:val="4"/>
        </w:numPr>
        <w:rPr>
          <w:rFonts w:ascii="Abadi" w:hAnsi="Abadi"/>
          <w:sz w:val="24"/>
          <w:szCs w:val="24"/>
        </w:rPr>
      </w:pPr>
      <w:r w:rsidRPr="00631FF0">
        <w:rPr>
          <w:rFonts w:ascii="Abadi" w:hAnsi="Abadi"/>
          <w:sz w:val="24"/>
          <w:szCs w:val="24"/>
        </w:rPr>
        <w:t>white or grey warty growths most commonly on your penis, vagina or around your anus</w:t>
      </w:r>
      <w:r w:rsidR="0013784D">
        <w:rPr>
          <w:rFonts w:ascii="Abadi" w:hAnsi="Abadi"/>
          <w:sz w:val="24"/>
          <w:szCs w:val="24"/>
        </w:rPr>
        <w:t>.</w:t>
      </w:r>
    </w:p>
    <w:p w14:paraId="293D9413" w14:textId="0CF5414E" w:rsidR="00631FF0" w:rsidRPr="00631FF0" w:rsidRDefault="00631FF0" w:rsidP="00631FF0">
      <w:pPr>
        <w:pStyle w:val="ListParagraph"/>
        <w:numPr>
          <w:ilvl w:val="0"/>
          <w:numId w:val="4"/>
        </w:numPr>
        <w:rPr>
          <w:rFonts w:ascii="Abadi" w:hAnsi="Abadi"/>
          <w:sz w:val="24"/>
          <w:szCs w:val="24"/>
        </w:rPr>
      </w:pPr>
      <w:r w:rsidRPr="00631FF0">
        <w:rPr>
          <w:rFonts w:ascii="Abadi" w:hAnsi="Abadi"/>
          <w:sz w:val="24"/>
          <w:szCs w:val="24"/>
        </w:rPr>
        <w:t xml:space="preserve">a rash on the palms of your hands and soles of your feet that can spread all over your body </w:t>
      </w:r>
      <w:r w:rsidR="00FC3DCF">
        <w:rPr>
          <w:rFonts w:ascii="Abadi" w:hAnsi="Abadi"/>
          <w:sz w:val="24"/>
          <w:szCs w:val="24"/>
        </w:rPr>
        <w:t>(</w:t>
      </w:r>
      <w:r w:rsidRPr="00631FF0">
        <w:rPr>
          <w:rFonts w:ascii="Abadi" w:hAnsi="Abadi"/>
          <w:sz w:val="24"/>
          <w:szCs w:val="24"/>
        </w:rPr>
        <w:t>not usually itchy</w:t>
      </w:r>
      <w:r w:rsidR="00FC3DCF">
        <w:rPr>
          <w:rFonts w:ascii="Abadi" w:hAnsi="Abadi"/>
          <w:sz w:val="24"/>
          <w:szCs w:val="24"/>
        </w:rPr>
        <w:t>)</w:t>
      </w:r>
      <w:r w:rsidR="0013784D">
        <w:rPr>
          <w:rFonts w:ascii="Abadi" w:hAnsi="Abadi"/>
          <w:sz w:val="24"/>
          <w:szCs w:val="24"/>
        </w:rPr>
        <w:t>.</w:t>
      </w:r>
    </w:p>
    <w:p w14:paraId="3A6666DB" w14:textId="5258FCD4" w:rsidR="00631FF0" w:rsidRPr="00631FF0" w:rsidRDefault="00631FF0" w:rsidP="00631FF0">
      <w:pPr>
        <w:pStyle w:val="ListParagraph"/>
        <w:numPr>
          <w:ilvl w:val="0"/>
          <w:numId w:val="4"/>
        </w:numPr>
        <w:rPr>
          <w:rFonts w:ascii="Abadi" w:hAnsi="Abadi"/>
          <w:sz w:val="24"/>
          <w:szCs w:val="24"/>
        </w:rPr>
      </w:pPr>
      <w:r w:rsidRPr="00631FF0">
        <w:rPr>
          <w:rFonts w:ascii="Abadi" w:hAnsi="Abadi"/>
          <w:sz w:val="24"/>
          <w:szCs w:val="24"/>
        </w:rPr>
        <w:t>white patches in your mouth</w:t>
      </w:r>
      <w:r w:rsidR="0013784D">
        <w:rPr>
          <w:rFonts w:ascii="Abadi" w:hAnsi="Abadi"/>
          <w:sz w:val="24"/>
          <w:szCs w:val="24"/>
        </w:rPr>
        <w:t>.</w:t>
      </w:r>
    </w:p>
    <w:p w14:paraId="0584C41E" w14:textId="5B2C4457" w:rsidR="00631FF0" w:rsidRPr="00631FF0" w:rsidRDefault="00631FF0" w:rsidP="00631FF0">
      <w:pPr>
        <w:pStyle w:val="ListParagraph"/>
        <w:numPr>
          <w:ilvl w:val="0"/>
          <w:numId w:val="4"/>
        </w:numPr>
        <w:rPr>
          <w:rFonts w:ascii="Abadi" w:hAnsi="Abadi"/>
          <w:sz w:val="24"/>
          <w:szCs w:val="24"/>
        </w:rPr>
      </w:pPr>
      <w:r w:rsidRPr="00631FF0">
        <w:rPr>
          <w:rFonts w:ascii="Abadi" w:hAnsi="Abadi"/>
          <w:sz w:val="24"/>
          <w:szCs w:val="24"/>
        </w:rPr>
        <w:t>flu-like symptoms</w:t>
      </w:r>
    </w:p>
    <w:p w14:paraId="51645D3B" w14:textId="790B765B" w:rsidR="00631FF0" w:rsidRPr="00631FF0" w:rsidRDefault="00631FF0" w:rsidP="00631FF0">
      <w:pPr>
        <w:pStyle w:val="ListParagraph"/>
        <w:numPr>
          <w:ilvl w:val="0"/>
          <w:numId w:val="4"/>
        </w:numPr>
        <w:rPr>
          <w:rFonts w:ascii="Abadi" w:hAnsi="Abadi"/>
          <w:sz w:val="24"/>
          <w:szCs w:val="24"/>
        </w:rPr>
      </w:pPr>
      <w:r w:rsidRPr="00631FF0">
        <w:rPr>
          <w:rFonts w:ascii="Abadi" w:hAnsi="Abadi"/>
          <w:sz w:val="24"/>
          <w:szCs w:val="24"/>
        </w:rPr>
        <w:t>swollen glands</w:t>
      </w:r>
      <w:r w:rsidR="0013784D">
        <w:rPr>
          <w:rFonts w:ascii="Abadi" w:hAnsi="Abadi"/>
          <w:sz w:val="24"/>
          <w:szCs w:val="24"/>
        </w:rPr>
        <w:t>.</w:t>
      </w:r>
    </w:p>
    <w:p w14:paraId="371302AD" w14:textId="47C87340" w:rsidR="00631FF0" w:rsidRDefault="00631FF0" w:rsidP="00631FF0">
      <w:pPr>
        <w:pStyle w:val="ListParagraph"/>
        <w:numPr>
          <w:ilvl w:val="0"/>
          <w:numId w:val="4"/>
        </w:numPr>
        <w:rPr>
          <w:rFonts w:ascii="Abadi" w:hAnsi="Abadi"/>
          <w:sz w:val="24"/>
          <w:szCs w:val="24"/>
        </w:rPr>
      </w:pPr>
      <w:r w:rsidRPr="00631FF0">
        <w:rPr>
          <w:rFonts w:ascii="Abadi" w:hAnsi="Abadi"/>
          <w:sz w:val="24"/>
          <w:szCs w:val="24"/>
        </w:rPr>
        <w:t>patchy hair loss on the head, beard and eyebrows</w:t>
      </w:r>
      <w:r w:rsidR="0013784D">
        <w:rPr>
          <w:rFonts w:ascii="Abadi" w:hAnsi="Abadi"/>
          <w:sz w:val="24"/>
          <w:szCs w:val="24"/>
        </w:rPr>
        <w:t>.</w:t>
      </w:r>
    </w:p>
    <w:p w14:paraId="560DB388" w14:textId="0028069B" w:rsidR="00631FF0" w:rsidRDefault="00631FF0" w:rsidP="00631FF0">
      <w:pPr>
        <w:rPr>
          <w:rFonts w:ascii="Abadi" w:hAnsi="Abadi"/>
          <w:sz w:val="24"/>
          <w:szCs w:val="24"/>
        </w:rPr>
      </w:pPr>
      <w:r>
        <w:rPr>
          <w:rFonts w:ascii="Abadi" w:hAnsi="Abadi"/>
          <w:sz w:val="24"/>
          <w:szCs w:val="24"/>
        </w:rPr>
        <w:t>(</w:t>
      </w:r>
      <w:bookmarkStart w:id="5" w:name="_Hlk150000169"/>
      <w:r>
        <w:rPr>
          <w:rFonts w:ascii="Abadi" w:hAnsi="Abadi"/>
          <w:sz w:val="24"/>
          <w:szCs w:val="24"/>
        </w:rPr>
        <w:t>National Health Service, 15</w:t>
      </w:r>
      <w:r w:rsidRPr="00631FF0">
        <w:rPr>
          <w:rFonts w:ascii="Abadi" w:hAnsi="Abadi"/>
          <w:sz w:val="24"/>
          <w:szCs w:val="24"/>
          <w:vertAlign w:val="superscript"/>
        </w:rPr>
        <w:t>th</w:t>
      </w:r>
      <w:r>
        <w:rPr>
          <w:rFonts w:ascii="Abadi" w:hAnsi="Abadi"/>
          <w:sz w:val="24"/>
          <w:szCs w:val="24"/>
        </w:rPr>
        <w:t xml:space="preserve"> of September 2021</w:t>
      </w:r>
      <w:bookmarkEnd w:id="5"/>
      <w:r>
        <w:rPr>
          <w:rFonts w:ascii="Abadi" w:hAnsi="Abadi"/>
          <w:sz w:val="24"/>
          <w:szCs w:val="24"/>
        </w:rPr>
        <w:t>)</w:t>
      </w:r>
    </w:p>
    <w:p w14:paraId="719A0731" w14:textId="77777777" w:rsidR="00631FF0" w:rsidRDefault="00631FF0" w:rsidP="00631FF0">
      <w:pPr>
        <w:rPr>
          <w:rFonts w:ascii="Abadi" w:hAnsi="Abadi"/>
          <w:sz w:val="24"/>
          <w:szCs w:val="24"/>
        </w:rPr>
      </w:pPr>
    </w:p>
    <w:p w14:paraId="56D9A853" w14:textId="77777777" w:rsidR="00631FF0" w:rsidRPr="00631FF0" w:rsidRDefault="00631FF0" w:rsidP="00631FF0">
      <w:pPr>
        <w:rPr>
          <w:rFonts w:ascii="Abadi" w:hAnsi="Abadi"/>
          <w:sz w:val="24"/>
          <w:szCs w:val="24"/>
        </w:rPr>
      </w:pPr>
      <w:r w:rsidRPr="00631FF0">
        <w:rPr>
          <w:rFonts w:ascii="Abadi" w:hAnsi="Abadi"/>
          <w:sz w:val="24"/>
          <w:szCs w:val="24"/>
        </w:rPr>
        <w:t>There are some things you can do to avoid getting syphilis and passing it on to others.</w:t>
      </w:r>
    </w:p>
    <w:p w14:paraId="771B4CE5" w14:textId="77777777" w:rsidR="00631FF0" w:rsidRPr="00631FF0" w:rsidRDefault="00631FF0" w:rsidP="00631FF0">
      <w:pPr>
        <w:rPr>
          <w:rFonts w:ascii="Abadi" w:hAnsi="Abadi"/>
          <w:sz w:val="24"/>
          <w:szCs w:val="24"/>
        </w:rPr>
      </w:pPr>
    </w:p>
    <w:p w14:paraId="6D61D7BD" w14:textId="77777777" w:rsidR="00631FF0" w:rsidRPr="00631FF0" w:rsidRDefault="00631FF0" w:rsidP="00631FF0">
      <w:pPr>
        <w:rPr>
          <w:rFonts w:ascii="Abadi" w:hAnsi="Abadi"/>
          <w:sz w:val="24"/>
          <w:szCs w:val="24"/>
        </w:rPr>
      </w:pPr>
      <w:r w:rsidRPr="00631FF0">
        <w:rPr>
          <w:rFonts w:ascii="Abadi" w:hAnsi="Abadi"/>
          <w:sz w:val="24"/>
          <w:szCs w:val="24"/>
        </w:rPr>
        <w:t>Do</w:t>
      </w:r>
    </w:p>
    <w:p w14:paraId="5D9E52E3" w14:textId="7E22F228" w:rsidR="00631FF0" w:rsidRPr="00631FF0" w:rsidRDefault="00631FF0" w:rsidP="00631FF0">
      <w:pPr>
        <w:pStyle w:val="ListParagraph"/>
        <w:numPr>
          <w:ilvl w:val="0"/>
          <w:numId w:val="6"/>
        </w:numPr>
        <w:rPr>
          <w:rFonts w:ascii="Abadi" w:hAnsi="Abadi"/>
          <w:sz w:val="24"/>
          <w:szCs w:val="24"/>
        </w:rPr>
      </w:pPr>
      <w:r w:rsidRPr="00631FF0">
        <w:rPr>
          <w:rFonts w:ascii="Abadi" w:hAnsi="Abadi"/>
          <w:sz w:val="24"/>
          <w:szCs w:val="24"/>
        </w:rPr>
        <w:t xml:space="preserve">use a condom when you have </w:t>
      </w:r>
      <w:r w:rsidR="00FC3DCF">
        <w:rPr>
          <w:rFonts w:ascii="Abadi" w:hAnsi="Abadi"/>
          <w:sz w:val="24"/>
          <w:szCs w:val="24"/>
        </w:rPr>
        <w:t>sex.</w:t>
      </w:r>
    </w:p>
    <w:p w14:paraId="1DDEB797" w14:textId="77777777" w:rsidR="00631FF0" w:rsidRPr="00631FF0" w:rsidRDefault="00631FF0" w:rsidP="00631FF0">
      <w:pPr>
        <w:rPr>
          <w:rFonts w:ascii="Abadi" w:hAnsi="Abadi"/>
          <w:sz w:val="24"/>
          <w:szCs w:val="24"/>
        </w:rPr>
      </w:pPr>
    </w:p>
    <w:p w14:paraId="0435EFA1" w14:textId="304ABEC5" w:rsidR="00631FF0" w:rsidRPr="00631FF0" w:rsidRDefault="00631FF0" w:rsidP="00631FF0">
      <w:pPr>
        <w:pStyle w:val="ListParagraph"/>
        <w:numPr>
          <w:ilvl w:val="0"/>
          <w:numId w:val="6"/>
        </w:numPr>
        <w:rPr>
          <w:rFonts w:ascii="Abadi" w:hAnsi="Abadi"/>
          <w:sz w:val="24"/>
          <w:szCs w:val="24"/>
        </w:rPr>
      </w:pPr>
      <w:r w:rsidRPr="00631FF0">
        <w:rPr>
          <w:rFonts w:ascii="Abadi" w:hAnsi="Abadi"/>
          <w:sz w:val="24"/>
          <w:szCs w:val="24"/>
        </w:rPr>
        <w:t>use a condom to cover the penis or</w:t>
      </w:r>
      <w:r w:rsidR="00FC3DCF">
        <w:rPr>
          <w:rFonts w:ascii="Abadi" w:hAnsi="Abadi"/>
          <w:sz w:val="24"/>
          <w:szCs w:val="24"/>
        </w:rPr>
        <w:t xml:space="preserve"> a women condom.</w:t>
      </w:r>
    </w:p>
    <w:p w14:paraId="2436A9D0" w14:textId="77777777" w:rsidR="00631FF0" w:rsidRPr="00631FF0" w:rsidRDefault="00631FF0" w:rsidP="00631FF0">
      <w:pPr>
        <w:rPr>
          <w:rFonts w:ascii="Abadi" w:hAnsi="Abadi"/>
          <w:sz w:val="24"/>
          <w:szCs w:val="24"/>
        </w:rPr>
      </w:pPr>
    </w:p>
    <w:p w14:paraId="601D5E7C" w14:textId="7602391E" w:rsidR="00631FF0" w:rsidRPr="00631FF0" w:rsidRDefault="00631FF0" w:rsidP="00631FF0">
      <w:pPr>
        <w:pStyle w:val="ListParagraph"/>
        <w:numPr>
          <w:ilvl w:val="0"/>
          <w:numId w:val="6"/>
        </w:numPr>
        <w:rPr>
          <w:rFonts w:ascii="Abadi" w:hAnsi="Abadi"/>
          <w:sz w:val="24"/>
          <w:szCs w:val="24"/>
        </w:rPr>
      </w:pPr>
      <w:r w:rsidRPr="00631FF0">
        <w:rPr>
          <w:rFonts w:ascii="Abadi" w:hAnsi="Abadi"/>
          <w:sz w:val="24"/>
          <w:szCs w:val="24"/>
        </w:rPr>
        <w:t xml:space="preserve">make sure you complete </w:t>
      </w:r>
      <w:r w:rsidR="00FC3DCF">
        <w:rPr>
          <w:rFonts w:ascii="Abadi" w:hAnsi="Abadi"/>
          <w:sz w:val="24"/>
          <w:szCs w:val="24"/>
        </w:rPr>
        <w:t xml:space="preserve">the full course of treatment if you’ve got syphilis or have been in close contact with someone that has the transmitted </w:t>
      </w:r>
      <w:proofErr w:type="gramStart"/>
      <w:r w:rsidR="00FC3DCF">
        <w:rPr>
          <w:rFonts w:ascii="Abadi" w:hAnsi="Abadi"/>
          <w:sz w:val="24"/>
          <w:szCs w:val="24"/>
        </w:rPr>
        <w:t>disease</w:t>
      </w:r>
      <w:proofErr w:type="gramEnd"/>
    </w:p>
    <w:p w14:paraId="61BEB7A7" w14:textId="77777777" w:rsidR="00631FF0" w:rsidRPr="00631FF0" w:rsidRDefault="00631FF0" w:rsidP="00631FF0">
      <w:pPr>
        <w:rPr>
          <w:rFonts w:ascii="Abadi" w:hAnsi="Abadi"/>
          <w:sz w:val="24"/>
          <w:szCs w:val="24"/>
        </w:rPr>
      </w:pPr>
    </w:p>
    <w:p w14:paraId="6C985E21" w14:textId="77777777" w:rsidR="00631FF0" w:rsidRPr="00631FF0" w:rsidRDefault="00631FF0" w:rsidP="00631FF0">
      <w:pPr>
        <w:rPr>
          <w:rFonts w:ascii="Abadi" w:hAnsi="Abadi"/>
          <w:sz w:val="24"/>
          <w:szCs w:val="24"/>
        </w:rPr>
      </w:pPr>
      <w:r w:rsidRPr="00631FF0">
        <w:rPr>
          <w:rFonts w:ascii="Abadi" w:hAnsi="Abadi"/>
          <w:sz w:val="24"/>
          <w:szCs w:val="24"/>
        </w:rPr>
        <w:t>Don’t</w:t>
      </w:r>
    </w:p>
    <w:p w14:paraId="2C5FF760" w14:textId="3FC1445E" w:rsidR="00631FF0" w:rsidRPr="00631FF0" w:rsidRDefault="00631FF0" w:rsidP="00631FF0">
      <w:pPr>
        <w:pStyle w:val="ListParagraph"/>
        <w:numPr>
          <w:ilvl w:val="0"/>
          <w:numId w:val="5"/>
        </w:numPr>
        <w:rPr>
          <w:rFonts w:ascii="Abadi" w:hAnsi="Abadi"/>
          <w:sz w:val="24"/>
          <w:szCs w:val="24"/>
        </w:rPr>
      </w:pPr>
      <w:r w:rsidRPr="00631FF0">
        <w:rPr>
          <w:rFonts w:ascii="Abadi" w:hAnsi="Abadi"/>
          <w:sz w:val="24"/>
          <w:szCs w:val="24"/>
        </w:rPr>
        <w:lastRenderedPageBreak/>
        <w:t xml:space="preserve">do not share sex </w:t>
      </w:r>
      <w:proofErr w:type="gramStart"/>
      <w:r w:rsidRPr="00631FF0">
        <w:rPr>
          <w:rFonts w:ascii="Abadi" w:hAnsi="Abadi"/>
          <w:sz w:val="24"/>
          <w:szCs w:val="24"/>
        </w:rPr>
        <w:t>toys</w:t>
      </w:r>
      <w:proofErr w:type="gramEnd"/>
    </w:p>
    <w:p w14:paraId="78A1DA30" w14:textId="77777777" w:rsidR="00631FF0" w:rsidRPr="00631FF0" w:rsidRDefault="00631FF0" w:rsidP="00631FF0">
      <w:pPr>
        <w:rPr>
          <w:rFonts w:ascii="Abadi" w:hAnsi="Abadi"/>
          <w:sz w:val="24"/>
          <w:szCs w:val="24"/>
        </w:rPr>
      </w:pPr>
    </w:p>
    <w:p w14:paraId="1644D1FD" w14:textId="35230874" w:rsidR="00631FF0" w:rsidRDefault="00631FF0" w:rsidP="00631FF0">
      <w:pPr>
        <w:pStyle w:val="ListParagraph"/>
        <w:numPr>
          <w:ilvl w:val="0"/>
          <w:numId w:val="5"/>
        </w:numPr>
        <w:rPr>
          <w:rFonts w:ascii="Abadi" w:hAnsi="Abadi"/>
          <w:sz w:val="24"/>
          <w:szCs w:val="24"/>
        </w:rPr>
      </w:pPr>
      <w:r w:rsidRPr="00631FF0">
        <w:rPr>
          <w:rFonts w:ascii="Abadi" w:hAnsi="Abadi"/>
          <w:sz w:val="24"/>
          <w:szCs w:val="24"/>
        </w:rPr>
        <w:t>do not share needles if you inject drugs</w:t>
      </w:r>
      <w:r>
        <w:rPr>
          <w:rFonts w:ascii="Abadi" w:hAnsi="Abadi"/>
          <w:sz w:val="24"/>
          <w:szCs w:val="24"/>
        </w:rPr>
        <w:t>.</w:t>
      </w:r>
    </w:p>
    <w:p w14:paraId="22A1102F" w14:textId="7D221417" w:rsidR="00631FF0" w:rsidRDefault="00631FF0" w:rsidP="00631FF0">
      <w:pPr>
        <w:rPr>
          <w:rFonts w:ascii="Abadi" w:hAnsi="Abadi"/>
          <w:sz w:val="24"/>
          <w:szCs w:val="24"/>
        </w:rPr>
      </w:pPr>
      <w:r>
        <w:rPr>
          <w:rFonts w:ascii="Abadi" w:hAnsi="Abadi"/>
          <w:sz w:val="24"/>
          <w:szCs w:val="24"/>
        </w:rPr>
        <w:t>(National Health Service, 15</w:t>
      </w:r>
      <w:r w:rsidRPr="00631FF0">
        <w:rPr>
          <w:rFonts w:ascii="Abadi" w:hAnsi="Abadi"/>
          <w:sz w:val="24"/>
          <w:szCs w:val="24"/>
          <w:vertAlign w:val="superscript"/>
        </w:rPr>
        <w:t>th</w:t>
      </w:r>
      <w:r>
        <w:rPr>
          <w:rFonts w:ascii="Abadi" w:hAnsi="Abadi"/>
          <w:sz w:val="24"/>
          <w:szCs w:val="24"/>
        </w:rPr>
        <w:t xml:space="preserve"> of September 2021)</w:t>
      </w:r>
    </w:p>
    <w:p w14:paraId="285521D9" w14:textId="77777777" w:rsidR="00A91937" w:rsidRDefault="00A91937" w:rsidP="00631FF0">
      <w:pPr>
        <w:rPr>
          <w:rFonts w:ascii="Abadi" w:hAnsi="Abadi"/>
          <w:sz w:val="24"/>
          <w:szCs w:val="24"/>
        </w:rPr>
      </w:pPr>
    </w:p>
    <w:p w14:paraId="565CEE99" w14:textId="581C4F17" w:rsidR="00A91937" w:rsidRPr="0013784D" w:rsidRDefault="00A91937" w:rsidP="00631FF0">
      <w:pPr>
        <w:rPr>
          <w:rFonts w:ascii="Abadi" w:hAnsi="Abadi"/>
          <w:b/>
          <w:bCs/>
          <w:sz w:val="24"/>
          <w:szCs w:val="24"/>
          <w:u w:val="single"/>
        </w:rPr>
      </w:pPr>
      <w:r w:rsidRPr="0013784D">
        <w:rPr>
          <w:rFonts w:ascii="Abadi" w:hAnsi="Abadi"/>
          <w:b/>
          <w:bCs/>
          <w:sz w:val="24"/>
          <w:szCs w:val="24"/>
          <w:u w:val="single"/>
        </w:rPr>
        <w:t xml:space="preserve">Mycoplasma </w:t>
      </w:r>
      <w:proofErr w:type="spellStart"/>
      <w:proofErr w:type="gramStart"/>
      <w:r w:rsidRPr="0013784D">
        <w:rPr>
          <w:rFonts w:ascii="Abadi" w:hAnsi="Abadi"/>
          <w:b/>
          <w:bCs/>
          <w:sz w:val="24"/>
          <w:szCs w:val="24"/>
          <w:u w:val="single"/>
        </w:rPr>
        <w:t>Genitalium</w:t>
      </w:r>
      <w:proofErr w:type="spellEnd"/>
      <w:r w:rsidRPr="0013784D">
        <w:rPr>
          <w:rFonts w:ascii="Abadi" w:hAnsi="Abadi"/>
          <w:b/>
          <w:bCs/>
          <w:sz w:val="24"/>
          <w:szCs w:val="24"/>
          <w:u w:val="single"/>
        </w:rPr>
        <w:t>(</w:t>
      </w:r>
      <w:proofErr w:type="gramEnd"/>
      <w:r w:rsidRPr="0013784D">
        <w:rPr>
          <w:rFonts w:ascii="Abadi" w:hAnsi="Abadi"/>
          <w:b/>
          <w:bCs/>
          <w:sz w:val="24"/>
          <w:szCs w:val="24"/>
          <w:u w:val="single"/>
        </w:rPr>
        <w:t xml:space="preserve">MG) </w:t>
      </w:r>
    </w:p>
    <w:p w14:paraId="64D444CB" w14:textId="77777777" w:rsidR="00A91937" w:rsidRDefault="00A91937" w:rsidP="00631FF0">
      <w:pPr>
        <w:rPr>
          <w:rFonts w:ascii="Abadi" w:hAnsi="Abadi"/>
          <w:sz w:val="24"/>
          <w:szCs w:val="24"/>
        </w:rPr>
      </w:pPr>
    </w:p>
    <w:p w14:paraId="4FB735EA" w14:textId="77777777" w:rsidR="00A91937" w:rsidRPr="00A91937" w:rsidRDefault="00A91937" w:rsidP="00A91937">
      <w:pPr>
        <w:rPr>
          <w:rFonts w:ascii="Abadi" w:hAnsi="Abadi"/>
          <w:sz w:val="24"/>
          <w:szCs w:val="24"/>
        </w:rPr>
      </w:pPr>
      <w:r w:rsidRPr="00A91937">
        <w:rPr>
          <w:rFonts w:ascii="Abadi" w:hAnsi="Abadi"/>
          <w:sz w:val="24"/>
          <w:szCs w:val="24"/>
        </w:rPr>
        <w:t>MG symptoms in men can include:</w:t>
      </w:r>
    </w:p>
    <w:p w14:paraId="429C221B" w14:textId="77777777" w:rsidR="00A91937" w:rsidRPr="00A91937" w:rsidRDefault="00A91937" w:rsidP="00A91937">
      <w:pPr>
        <w:rPr>
          <w:rFonts w:ascii="Abadi" w:hAnsi="Abadi"/>
          <w:sz w:val="24"/>
          <w:szCs w:val="24"/>
        </w:rPr>
      </w:pPr>
    </w:p>
    <w:p w14:paraId="7AD54650" w14:textId="087C862C" w:rsidR="00A91937" w:rsidRPr="00A91937" w:rsidRDefault="00A91937" w:rsidP="00A91937">
      <w:pPr>
        <w:pStyle w:val="ListParagraph"/>
        <w:numPr>
          <w:ilvl w:val="0"/>
          <w:numId w:val="7"/>
        </w:numPr>
        <w:rPr>
          <w:rFonts w:ascii="Abadi" w:hAnsi="Abadi"/>
          <w:sz w:val="24"/>
          <w:szCs w:val="24"/>
        </w:rPr>
      </w:pPr>
      <w:r w:rsidRPr="00A91937">
        <w:rPr>
          <w:rFonts w:ascii="Abadi" w:hAnsi="Abadi"/>
          <w:sz w:val="24"/>
          <w:szCs w:val="24"/>
        </w:rPr>
        <w:t xml:space="preserve">pain when </w:t>
      </w:r>
      <w:r w:rsidR="00FC3DCF">
        <w:rPr>
          <w:rFonts w:ascii="Abadi" w:hAnsi="Abadi"/>
          <w:sz w:val="24"/>
          <w:szCs w:val="24"/>
        </w:rPr>
        <w:t>urinating</w:t>
      </w:r>
    </w:p>
    <w:p w14:paraId="62F76977" w14:textId="5D4E42DD" w:rsidR="00A91937" w:rsidRPr="00A91937" w:rsidRDefault="00A91937" w:rsidP="00A91937">
      <w:pPr>
        <w:pStyle w:val="ListParagraph"/>
        <w:numPr>
          <w:ilvl w:val="0"/>
          <w:numId w:val="7"/>
        </w:numPr>
        <w:rPr>
          <w:rFonts w:ascii="Abadi" w:hAnsi="Abadi"/>
          <w:sz w:val="24"/>
          <w:szCs w:val="24"/>
        </w:rPr>
      </w:pPr>
      <w:r w:rsidRPr="00A91937">
        <w:rPr>
          <w:rFonts w:ascii="Abadi" w:hAnsi="Abadi"/>
          <w:sz w:val="24"/>
          <w:szCs w:val="24"/>
        </w:rPr>
        <w:t>white discharge from the penis</w:t>
      </w:r>
    </w:p>
    <w:p w14:paraId="4895E48E" w14:textId="625817A2" w:rsidR="00A91937" w:rsidRPr="00A91937" w:rsidRDefault="00A91937" w:rsidP="00A91937">
      <w:pPr>
        <w:pStyle w:val="ListParagraph"/>
        <w:numPr>
          <w:ilvl w:val="0"/>
          <w:numId w:val="7"/>
        </w:numPr>
        <w:rPr>
          <w:rFonts w:ascii="Abadi" w:hAnsi="Abadi"/>
          <w:sz w:val="24"/>
          <w:szCs w:val="24"/>
        </w:rPr>
      </w:pPr>
      <w:r w:rsidRPr="00A91937">
        <w:rPr>
          <w:rFonts w:ascii="Abadi" w:hAnsi="Abadi"/>
          <w:sz w:val="24"/>
          <w:szCs w:val="24"/>
        </w:rPr>
        <w:t>burning or itching in the urethra</w:t>
      </w:r>
    </w:p>
    <w:p w14:paraId="396DEBC3" w14:textId="008F48A1" w:rsidR="00A91937" w:rsidRPr="00A91937" w:rsidRDefault="00A91937" w:rsidP="00A91937">
      <w:pPr>
        <w:pStyle w:val="ListParagraph"/>
        <w:numPr>
          <w:ilvl w:val="0"/>
          <w:numId w:val="7"/>
        </w:numPr>
        <w:rPr>
          <w:rFonts w:ascii="Abadi" w:hAnsi="Abadi"/>
          <w:sz w:val="24"/>
          <w:szCs w:val="24"/>
        </w:rPr>
      </w:pPr>
      <w:r w:rsidRPr="00A91937">
        <w:rPr>
          <w:rFonts w:ascii="Abadi" w:hAnsi="Abadi"/>
          <w:sz w:val="24"/>
          <w:szCs w:val="24"/>
        </w:rPr>
        <w:t xml:space="preserve">discomfort or discharge from your </w:t>
      </w:r>
      <w:proofErr w:type="gramStart"/>
      <w:r w:rsidRPr="00A91937">
        <w:rPr>
          <w:rFonts w:ascii="Abadi" w:hAnsi="Abadi"/>
          <w:sz w:val="24"/>
          <w:szCs w:val="24"/>
        </w:rPr>
        <w:t xml:space="preserve">bum  </w:t>
      </w:r>
      <w:r w:rsidR="00FC3DCF">
        <w:rPr>
          <w:rFonts w:ascii="Abadi" w:hAnsi="Abadi"/>
          <w:sz w:val="24"/>
          <w:szCs w:val="24"/>
        </w:rPr>
        <w:t>(</w:t>
      </w:r>
      <w:proofErr w:type="gramEnd"/>
      <w:r w:rsidRPr="00A91937">
        <w:rPr>
          <w:rFonts w:ascii="Abadi" w:hAnsi="Abadi"/>
          <w:sz w:val="24"/>
          <w:szCs w:val="24"/>
        </w:rPr>
        <w:t>if you have had anal sex</w:t>
      </w:r>
      <w:r w:rsidR="00FC3DCF">
        <w:rPr>
          <w:rFonts w:ascii="Abadi" w:hAnsi="Abadi"/>
          <w:sz w:val="24"/>
          <w:szCs w:val="24"/>
        </w:rPr>
        <w:t>)</w:t>
      </w:r>
    </w:p>
    <w:p w14:paraId="48FA58F4" w14:textId="77777777" w:rsidR="00A91937" w:rsidRPr="00A91937" w:rsidRDefault="00A91937" w:rsidP="00A91937">
      <w:pPr>
        <w:pStyle w:val="ListParagraph"/>
        <w:numPr>
          <w:ilvl w:val="0"/>
          <w:numId w:val="7"/>
        </w:numPr>
        <w:rPr>
          <w:rFonts w:ascii="Abadi" w:hAnsi="Abadi"/>
          <w:sz w:val="24"/>
          <w:szCs w:val="24"/>
        </w:rPr>
      </w:pPr>
      <w:r w:rsidRPr="00A91937">
        <w:rPr>
          <w:rFonts w:ascii="Abadi" w:hAnsi="Abadi"/>
          <w:sz w:val="24"/>
          <w:szCs w:val="24"/>
        </w:rPr>
        <w:t>pain in the testicles</w:t>
      </w:r>
    </w:p>
    <w:p w14:paraId="47335C8F" w14:textId="77777777" w:rsidR="00A91937" w:rsidRPr="00A91937" w:rsidRDefault="00A91937" w:rsidP="00A91937">
      <w:pPr>
        <w:rPr>
          <w:rFonts w:ascii="Abadi" w:hAnsi="Abadi"/>
          <w:sz w:val="24"/>
          <w:szCs w:val="24"/>
        </w:rPr>
      </w:pPr>
      <w:r w:rsidRPr="00A91937">
        <w:rPr>
          <w:rFonts w:ascii="Abadi" w:hAnsi="Abadi"/>
          <w:sz w:val="24"/>
          <w:szCs w:val="24"/>
        </w:rPr>
        <w:t>MG symptoms in women can include:</w:t>
      </w:r>
    </w:p>
    <w:p w14:paraId="1872C493" w14:textId="77777777" w:rsidR="00A91937" w:rsidRPr="00A91937" w:rsidRDefault="00A91937" w:rsidP="00A91937">
      <w:pPr>
        <w:rPr>
          <w:rFonts w:ascii="Abadi" w:hAnsi="Abadi"/>
          <w:sz w:val="24"/>
          <w:szCs w:val="24"/>
        </w:rPr>
      </w:pPr>
    </w:p>
    <w:p w14:paraId="05EC0117" w14:textId="55F996E8" w:rsidR="00A91937" w:rsidRPr="00A91937" w:rsidRDefault="00A91937" w:rsidP="00A91937">
      <w:pPr>
        <w:pStyle w:val="ListParagraph"/>
        <w:numPr>
          <w:ilvl w:val="0"/>
          <w:numId w:val="8"/>
        </w:numPr>
        <w:rPr>
          <w:rFonts w:ascii="Abadi" w:hAnsi="Abadi"/>
          <w:sz w:val="24"/>
          <w:szCs w:val="24"/>
        </w:rPr>
      </w:pPr>
      <w:r w:rsidRPr="00A91937">
        <w:rPr>
          <w:rFonts w:ascii="Abadi" w:hAnsi="Abadi"/>
          <w:sz w:val="24"/>
          <w:szCs w:val="24"/>
        </w:rPr>
        <w:t xml:space="preserve">pain when </w:t>
      </w:r>
      <w:r w:rsidR="00FC3DCF">
        <w:rPr>
          <w:rFonts w:ascii="Abadi" w:hAnsi="Abadi"/>
          <w:sz w:val="24"/>
          <w:szCs w:val="24"/>
        </w:rPr>
        <w:t>urinating</w:t>
      </w:r>
    </w:p>
    <w:p w14:paraId="49F27FFC" w14:textId="77777777" w:rsidR="00A91937" w:rsidRPr="00A91937" w:rsidRDefault="00A91937" w:rsidP="00A91937">
      <w:pPr>
        <w:pStyle w:val="ListParagraph"/>
        <w:numPr>
          <w:ilvl w:val="0"/>
          <w:numId w:val="8"/>
        </w:numPr>
        <w:rPr>
          <w:rFonts w:ascii="Abadi" w:hAnsi="Abadi"/>
          <w:sz w:val="24"/>
          <w:szCs w:val="24"/>
        </w:rPr>
      </w:pPr>
      <w:r w:rsidRPr="00A91937">
        <w:rPr>
          <w:rFonts w:ascii="Abadi" w:hAnsi="Abadi"/>
          <w:sz w:val="24"/>
          <w:szCs w:val="24"/>
        </w:rPr>
        <w:t>unusual vaginal discharge</w:t>
      </w:r>
    </w:p>
    <w:p w14:paraId="7724BBF6" w14:textId="3D81CECD" w:rsidR="00A91937" w:rsidRPr="00A91937" w:rsidRDefault="00A91937" w:rsidP="00A91937">
      <w:pPr>
        <w:pStyle w:val="ListParagraph"/>
        <w:numPr>
          <w:ilvl w:val="0"/>
          <w:numId w:val="8"/>
        </w:numPr>
        <w:rPr>
          <w:rFonts w:ascii="Abadi" w:hAnsi="Abadi"/>
          <w:sz w:val="24"/>
          <w:szCs w:val="24"/>
        </w:rPr>
      </w:pPr>
      <w:r w:rsidRPr="00A91937">
        <w:rPr>
          <w:rFonts w:ascii="Abadi" w:hAnsi="Abadi"/>
          <w:sz w:val="24"/>
          <w:szCs w:val="24"/>
        </w:rPr>
        <w:t xml:space="preserve">pain in the </w:t>
      </w:r>
      <w:r w:rsidR="00FC3DCF">
        <w:rPr>
          <w:rFonts w:ascii="Abadi" w:hAnsi="Abadi"/>
          <w:sz w:val="24"/>
          <w:szCs w:val="24"/>
        </w:rPr>
        <w:t>belly</w:t>
      </w:r>
    </w:p>
    <w:p w14:paraId="574BCF44" w14:textId="11010A60" w:rsidR="00A91937" w:rsidRPr="00A91937" w:rsidRDefault="00A91937" w:rsidP="00A91937">
      <w:pPr>
        <w:pStyle w:val="ListParagraph"/>
        <w:numPr>
          <w:ilvl w:val="0"/>
          <w:numId w:val="8"/>
        </w:numPr>
        <w:rPr>
          <w:rFonts w:ascii="Abadi" w:hAnsi="Abadi"/>
          <w:sz w:val="24"/>
          <w:szCs w:val="24"/>
        </w:rPr>
      </w:pPr>
      <w:r w:rsidRPr="00A91937">
        <w:rPr>
          <w:rFonts w:ascii="Abadi" w:hAnsi="Abadi"/>
          <w:sz w:val="24"/>
          <w:szCs w:val="24"/>
        </w:rPr>
        <w:t>pain during sex</w:t>
      </w:r>
      <w:r w:rsidR="00FC3DCF">
        <w:rPr>
          <w:rFonts w:ascii="Abadi" w:hAnsi="Abadi"/>
          <w:sz w:val="24"/>
          <w:szCs w:val="24"/>
        </w:rPr>
        <w:t>ual intercourse</w:t>
      </w:r>
    </w:p>
    <w:p w14:paraId="125B4A22" w14:textId="77777777" w:rsidR="00A91937" w:rsidRPr="00A91937" w:rsidRDefault="00A91937" w:rsidP="00A91937">
      <w:pPr>
        <w:pStyle w:val="ListParagraph"/>
        <w:numPr>
          <w:ilvl w:val="0"/>
          <w:numId w:val="8"/>
        </w:numPr>
        <w:rPr>
          <w:rFonts w:ascii="Abadi" w:hAnsi="Abadi"/>
          <w:sz w:val="24"/>
          <w:szCs w:val="24"/>
        </w:rPr>
      </w:pPr>
      <w:r w:rsidRPr="00A91937">
        <w:rPr>
          <w:rFonts w:ascii="Abadi" w:hAnsi="Abadi"/>
          <w:sz w:val="24"/>
          <w:szCs w:val="24"/>
        </w:rPr>
        <w:t>bleeding after sex</w:t>
      </w:r>
    </w:p>
    <w:p w14:paraId="5337B971" w14:textId="27F5A8C0" w:rsidR="00A91937" w:rsidRPr="00A91937" w:rsidRDefault="00A91937" w:rsidP="00A91937">
      <w:pPr>
        <w:pStyle w:val="ListParagraph"/>
        <w:numPr>
          <w:ilvl w:val="0"/>
          <w:numId w:val="8"/>
        </w:numPr>
        <w:rPr>
          <w:rFonts w:ascii="Abadi" w:hAnsi="Abadi"/>
          <w:sz w:val="24"/>
          <w:szCs w:val="24"/>
        </w:rPr>
      </w:pPr>
      <w:r w:rsidRPr="00A91937">
        <w:rPr>
          <w:rFonts w:ascii="Abadi" w:hAnsi="Abadi"/>
          <w:sz w:val="24"/>
          <w:szCs w:val="24"/>
        </w:rPr>
        <w:t xml:space="preserve">painful bleeding </w:t>
      </w:r>
      <w:r w:rsidR="00FC3DCF">
        <w:rPr>
          <w:rFonts w:ascii="Abadi" w:hAnsi="Abadi"/>
          <w:sz w:val="24"/>
          <w:szCs w:val="24"/>
        </w:rPr>
        <w:t>mid cycle</w:t>
      </w:r>
    </w:p>
    <w:p w14:paraId="36C3CFBB" w14:textId="4EAE03AC" w:rsidR="00631FF0" w:rsidRDefault="00A91937" w:rsidP="00A91937">
      <w:pPr>
        <w:pStyle w:val="ListParagraph"/>
        <w:numPr>
          <w:ilvl w:val="0"/>
          <w:numId w:val="8"/>
        </w:numPr>
        <w:rPr>
          <w:rFonts w:ascii="Abadi" w:hAnsi="Abadi"/>
          <w:sz w:val="24"/>
          <w:szCs w:val="24"/>
        </w:rPr>
      </w:pPr>
      <w:r w:rsidRPr="00A91937">
        <w:rPr>
          <w:rFonts w:ascii="Abadi" w:hAnsi="Abadi"/>
          <w:sz w:val="24"/>
          <w:szCs w:val="24"/>
        </w:rPr>
        <w:t xml:space="preserve">discomfort or discharge from your bum </w:t>
      </w:r>
      <w:r w:rsidR="00FC3DCF">
        <w:rPr>
          <w:rFonts w:ascii="Abadi" w:hAnsi="Abadi"/>
          <w:sz w:val="24"/>
          <w:szCs w:val="24"/>
        </w:rPr>
        <w:t>(if you have anal sex)</w:t>
      </w:r>
    </w:p>
    <w:p w14:paraId="2E150FB5" w14:textId="32B1C925" w:rsidR="00FC3DCF" w:rsidRPr="00BB471C" w:rsidRDefault="00FC3DCF" w:rsidP="00BB471C">
      <w:pPr>
        <w:rPr>
          <w:rFonts w:ascii="Abadi" w:hAnsi="Abadi"/>
          <w:sz w:val="24"/>
          <w:szCs w:val="24"/>
        </w:rPr>
      </w:pPr>
      <w:r>
        <w:rPr>
          <w:rFonts w:ascii="Abadi" w:hAnsi="Abadi"/>
          <w:sz w:val="24"/>
          <w:szCs w:val="24"/>
        </w:rPr>
        <w:t xml:space="preserve">You can avoid catching MG by using a condom (with any type of sex). </w:t>
      </w:r>
      <w:r w:rsidR="00B468D2">
        <w:rPr>
          <w:rFonts w:ascii="Abadi" w:hAnsi="Abadi"/>
          <w:sz w:val="24"/>
          <w:szCs w:val="24"/>
        </w:rPr>
        <w:t>Don’t share sex toys. Also talk to your sexual partner about their sexual history for example questions like when did you last have sex without use of a condom? When did they last have a test for STIs?</w:t>
      </w:r>
    </w:p>
    <w:p w14:paraId="6AA7FC2A" w14:textId="3E72C0DE" w:rsidR="00A91937" w:rsidRDefault="00A91937" w:rsidP="00A91937">
      <w:pPr>
        <w:rPr>
          <w:rFonts w:ascii="Abadi" w:hAnsi="Abadi"/>
          <w:sz w:val="24"/>
          <w:szCs w:val="24"/>
        </w:rPr>
      </w:pPr>
      <w:r>
        <w:rPr>
          <w:rFonts w:ascii="Abadi" w:hAnsi="Abadi"/>
          <w:sz w:val="24"/>
          <w:szCs w:val="24"/>
        </w:rPr>
        <w:t>(</w:t>
      </w:r>
      <w:bookmarkStart w:id="6" w:name="_Hlk150000216"/>
      <w:r>
        <w:rPr>
          <w:rFonts w:ascii="Abadi" w:hAnsi="Abadi"/>
          <w:sz w:val="24"/>
          <w:szCs w:val="24"/>
        </w:rPr>
        <w:t>Devon Sexual Health NHS, 2023</w:t>
      </w:r>
      <w:bookmarkEnd w:id="6"/>
      <w:r>
        <w:rPr>
          <w:rFonts w:ascii="Abadi" w:hAnsi="Abadi"/>
          <w:sz w:val="24"/>
          <w:szCs w:val="24"/>
        </w:rPr>
        <w:t>)</w:t>
      </w:r>
    </w:p>
    <w:p w14:paraId="76675B83" w14:textId="77777777" w:rsidR="00BB471C" w:rsidRDefault="00BB471C" w:rsidP="00A91937">
      <w:pPr>
        <w:rPr>
          <w:rFonts w:ascii="Abadi" w:hAnsi="Abadi"/>
          <w:sz w:val="24"/>
          <w:szCs w:val="24"/>
        </w:rPr>
      </w:pPr>
    </w:p>
    <w:p w14:paraId="3ABF9C91" w14:textId="7F62BF12" w:rsidR="00BB471C" w:rsidRPr="0013784D" w:rsidRDefault="00BB471C" w:rsidP="00A91937">
      <w:pPr>
        <w:rPr>
          <w:rFonts w:ascii="Abadi" w:hAnsi="Abadi"/>
          <w:b/>
          <w:bCs/>
          <w:sz w:val="24"/>
          <w:szCs w:val="24"/>
          <w:u w:val="single"/>
        </w:rPr>
      </w:pPr>
      <w:r w:rsidRPr="0013784D">
        <w:rPr>
          <w:rFonts w:ascii="Abadi" w:hAnsi="Abadi"/>
          <w:b/>
          <w:bCs/>
          <w:sz w:val="24"/>
          <w:szCs w:val="24"/>
          <w:u w:val="single"/>
        </w:rPr>
        <w:t>Trichomoniasis</w:t>
      </w:r>
    </w:p>
    <w:p w14:paraId="3B59585B" w14:textId="77777777" w:rsidR="00BB471C" w:rsidRPr="00BB471C" w:rsidRDefault="00BB471C" w:rsidP="00BB471C">
      <w:pPr>
        <w:rPr>
          <w:rFonts w:ascii="Abadi" w:hAnsi="Abadi"/>
          <w:sz w:val="24"/>
          <w:szCs w:val="24"/>
        </w:rPr>
      </w:pPr>
      <w:r w:rsidRPr="00BB471C">
        <w:rPr>
          <w:rFonts w:ascii="Abadi" w:hAnsi="Abadi"/>
          <w:sz w:val="24"/>
          <w:szCs w:val="24"/>
        </w:rPr>
        <w:t>Symptoms in women</w:t>
      </w:r>
    </w:p>
    <w:p w14:paraId="6D9F7113" w14:textId="77777777" w:rsidR="00BB471C" w:rsidRPr="00BB471C" w:rsidRDefault="00BB471C" w:rsidP="00BB471C">
      <w:pPr>
        <w:rPr>
          <w:rFonts w:ascii="Abadi" w:hAnsi="Abadi"/>
          <w:sz w:val="24"/>
          <w:szCs w:val="24"/>
        </w:rPr>
      </w:pPr>
      <w:r w:rsidRPr="00BB471C">
        <w:rPr>
          <w:rFonts w:ascii="Abadi" w:hAnsi="Abadi"/>
          <w:sz w:val="24"/>
          <w:szCs w:val="24"/>
        </w:rPr>
        <w:t>Trichomoniasis in women can cause:</w:t>
      </w:r>
    </w:p>
    <w:p w14:paraId="18C1D3D3" w14:textId="77777777" w:rsidR="00BB471C" w:rsidRPr="00BB471C" w:rsidRDefault="00BB471C" w:rsidP="00BB471C">
      <w:pPr>
        <w:rPr>
          <w:rFonts w:ascii="Abadi" w:hAnsi="Abadi"/>
          <w:sz w:val="24"/>
          <w:szCs w:val="24"/>
        </w:rPr>
      </w:pPr>
    </w:p>
    <w:p w14:paraId="5EE80B1C" w14:textId="3DEBCD5B" w:rsidR="00BB471C" w:rsidRPr="00BB471C" w:rsidRDefault="00BB471C" w:rsidP="00B468D2">
      <w:pPr>
        <w:pStyle w:val="ListParagraph"/>
        <w:numPr>
          <w:ilvl w:val="0"/>
          <w:numId w:val="18"/>
        </w:numPr>
        <w:rPr>
          <w:rFonts w:ascii="Abadi" w:hAnsi="Abadi"/>
          <w:sz w:val="24"/>
          <w:szCs w:val="24"/>
        </w:rPr>
      </w:pPr>
      <w:r w:rsidRPr="00BB471C">
        <w:rPr>
          <w:rFonts w:ascii="Abadi" w:hAnsi="Abadi"/>
          <w:sz w:val="24"/>
          <w:szCs w:val="24"/>
        </w:rPr>
        <w:t xml:space="preserve">vaginal discharge that may be thick, thin or frothy and </w:t>
      </w:r>
      <w:proofErr w:type="gramStart"/>
      <w:r w:rsidRPr="00BB471C">
        <w:rPr>
          <w:rFonts w:ascii="Abadi" w:hAnsi="Abadi"/>
          <w:sz w:val="24"/>
          <w:szCs w:val="24"/>
        </w:rPr>
        <w:t>yellow-green</w:t>
      </w:r>
      <w:proofErr w:type="gramEnd"/>
      <w:r w:rsidRPr="00BB471C">
        <w:rPr>
          <w:rFonts w:ascii="Abadi" w:hAnsi="Abadi"/>
          <w:sz w:val="24"/>
          <w:szCs w:val="24"/>
        </w:rPr>
        <w:t xml:space="preserve"> in colour</w:t>
      </w:r>
      <w:r>
        <w:rPr>
          <w:rFonts w:ascii="Abadi" w:hAnsi="Abadi"/>
          <w:sz w:val="24"/>
          <w:szCs w:val="24"/>
        </w:rPr>
        <w:t>.</w:t>
      </w:r>
    </w:p>
    <w:p w14:paraId="06FF19A0" w14:textId="30120860" w:rsidR="00BB471C" w:rsidRPr="00BB471C" w:rsidRDefault="00BB471C" w:rsidP="00BB471C">
      <w:pPr>
        <w:pStyle w:val="ListParagraph"/>
        <w:numPr>
          <w:ilvl w:val="0"/>
          <w:numId w:val="10"/>
        </w:numPr>
        <w:rPr>
          <w:rFonts w:ascii="Abadi" w:hAnsi="Abadi"/>
          <w:sz w:val="24"/>
          <w:szCs w:val="24"/>
        </w:rPr>
      </w:pPr>
      <w:r w:rsidRPr="00BB471C">
        <w:rPr>
          <w:rFonts w:ascii="Abadi" w:hAnsi="Abadi"/>
          <w:sz w:val="24"/>
          <w:szCs w:val="24"/>
        </w:rPr>
        <w:lastRenderedPageBreak/>
        <w:t xml:space="preserve">producing more discharge than normal, which may also have an unpleasant </w:t>
      </w:r>
      <w:r w:rsidR="00B468D2">
        <w:rPr>
          <w:rFonts w:ascii="Abadi" w:hAnsi="Abadi"/>
          <w:sz w:val="24"/>
          <w:szCs w:val="24"/>
        </w:rPr>
        <w:t>fishy odour.</w:t>
      </w:r>
    </w:p>
    <w:p w14:paraId="0386CA8C" w14:textId="7340A3FB" w:rsidR="00BB471C" w:rsidRPr="00BB471C" w:rsidRDefault="00BB471C" w:rsidP="00BB471C">
      <w:pPr>
        <w:pStyle w:val="ListParagraph"/>
        <w:numPr>
          <w:ilvl w:val="0"/>
          <w:numId w:val="10"/>
        </w:numPr>
        <w:rPr>
          <w:rFonts w:ascii="Abadi" w:hAnsi="Abadi"/>
          <w:sz w:val="24"/>
          <w:szCs w:val="24"/>
        </w:rPr>
      </w:pPr>
      <w:r w:rsidRPr="00BB471C">
        <w:rPr>
          <w:rFonts w:ascii="Abadi" w:hAnsi="Abadi"/>
          <w:sz w:val="24"/>
          <w:szCs w:val="24"/>
        </w:rPr>
        <w:t>soreness, swelling and itching around the vagina – sometimes the inner thighs also become itchy</w:t>
      </w:r>
      <w:r>
        <w:rPr>
          <w:rFonts w:ascii="Abadi" w:hAnsi="Abadi"/>
          <w:sz w:val="24"/>
          <w:szCs w:val="24"/>
        </w:rPr>
        <w:t>.</w:t>
      </w:r>
    </w:p>
    <w:p w14:paraId="651511E8" w14:textId="11DFD703" w:rsidR="00BB471C" w:rsidRPr="00BB471C" w:rsidRDefault="00BB471C" w:rsidP="00BB471C">
      <w:pPr>
        <w:pStyle w:val="ListParagraph"/>
        <w:numPr>
          <w:ilvl w:val="0"/>
          <w:numId w:val="10"/>
        </w:numPr>
        <w:rPr>
          <w:rFonts w:ascii="Abadi" w:hAnsi="Abadi"/>
          <w:sz w:val="24"/>
          <w:szCs w:val="24"/>
        </w:rPr>
      </w:pPr>
      <w:r w:rsidRPr="00BB471C">
        <w:rPr>
          <w:rFonts w:ascii="Abadi" w:hAnsi="Abadi"/>
          <w:sz w:val="24"/>
          <w:szCs w:val="24"/>
        </w:rPr>
        <w:t>pain or discomfort when passing urine or having sex</w:t>
      </w:r>
      <w:r>
        <w:rPr>
          <w:rFonts w:ascii="Abadi" w:hAnsi="Abadi"/>
          <w:sz w:val="24"/>
          <w:szCs w:val="24"/>
        </w:rPr>
        <w:t>.</w:t>
      </w:r>
    </w:p>
    <w:p w14:paraId="745CE232" w14:textId="77777777" w:rsidR="00BB471C" w:rsidRPr="00BB471C" w:rsidRDefault="00BB471C" w:rsidP="00BB471C">
      <w:pPr>
        <w:rPr>
          <w:rFonts w:ascii="Abadi" w:hAnsi="Abadi"/>
          <w:sz w:val="24"/>
          <w:szCs w:val="24"/>
        </w:rPr>
      </w:pPr>
      <w:r w:rsidRPr="00BB471C">
        <w:rPr>
          <w:rFonts w:ascii="Abadi" w:hAnsi="Abadi"/>
          <w:sz w:val="24"/>
          <w:szCs w:val="24"/>
        </w:rPr>
        <w:t>Symptoms in men</w:t>
      </w:r>
    </w:p>
    <w:p w14:paraId="2A5E8E1A" w14:textId="77777777" w:rsidR="00BB471C" w:rsidRPr="00BB471C" w:rsidRDefault="00BB471C" w:rsidP="00BB471C">
      <w:pPr>
        <w:rPr>
          <w:rFonts w:ascii="Abadi" w:hAnsi="Abadi"/>
          <w:sz w:val="24"/>
          <w:szCs w:val="24"/>
        </w:rPr>
      </w:pPr>
      <w:r w:rsidRPr="00BB471C">
        <w:rPr>
          <w:rFonts w:ascii="Abadi" w:hAnsi="Abadi"/>
          <w:sz w:val="24"/>
          <w:szCs w:val="24"/>
        </w:rPr>
        <w:t>Trichomoniasis in men can cause:</w:t>
      </w:r>
    </w:p>
    <w:p w14:paraId="087E51B1" w14:textId="77777777" w:rsidR="00BB471C" w:rsidRPr="00BB471C" w:rsidRDefault="00BB471C" w:rsidP="00BB471C">
      <w:pPr>
        <w:rPr>
          <w:rFonts w:ascii="Abadi" w:hAnsi="Abadi"/>
          <w:sz w:val="24"/>
          <w:szCs w:val="24"/>
        </w:rPr>
      </w:pPr>
    </w:p>
    <w:p w14:paraId="7110A965" w14:textId="3BD2F0CB" w:rsidR="00BB471C" w:rsidRPr="00BB471C" w:rsidRDefault="00BB471C" w:rsidP="00BB471C">
      <w:pPr>
        <w:pStyle w:val="ListParagraph"/>
        <w:numPr>
          <w:ilvl w:val="0"/>
          <w:numId w:val="9"/>
        </w:numPr>
        <w:rPr>
          <w:rFonts w:ascii="Abadi" w:hAnsi="Abadi"/>
          <w:sz w:val="24"/>
          <w:szCs w:val="24"/>
        </w:rPr>
      </w:pPr>
      <w:r w:rsidRPr="00BB471C">
        <w:rPr>
          <w:rFonts w:ascii="Abadi" w:hAnsi="Abadi"/>
          <w:sz w:val="24"/>
          <w:szCs w:val="24"/>
        </w:rPr>
        <w:t xml:space="preserve">pain when </w:t>
      </w:r>
      <w:r w:rsidR="00B468D2">
        <w:rPr>
          <w:rFonts w:ascii="Abadi" w:hAnsi="Abadi"/>
          <w:sz w:val="24"/>
          <w:szCs w:val="24"/>
        </w:rPr>
        <w:t xml:space="preserve">urinating </w:t>
      </w:r>
      <w:r w:rsidRPr="00BB471C">
        <w:rPr>
          <w:rFonts w:ascii="Abadi" w:hAnsi="Abadi"/>
          <w:sz w:val="24"/>
          <w:szCs w:val="24"/>
        </w:rPr>
        <w:t>or during ejaculation</w:t>
      </w:r>
      <w:r>
        <w:rPr>
          <w:rFonts w:ascii="Abadi" w:hAnsi="Abadi"/>
          <w:sz w:val="24"/>
          <w:szCs w:val="24"/>
        </w:rPr>
        <w:t>.</w:t>
      </w:r>
    </w:p>
    <w:p w14:paraId="273F8D71" w14:textId="0190D912" w:rsidR="00BB471C" w:rsidRPr="00BB471C" w:rsidRDefault="00BB471C" w:rsidP="00BB471C">
      <w:pPr>
        <w:pStyle w:val="ListParagraph"/>
        <w:numPr>
          <w:ilvl w:val="0"/>
          <w:numId w:val="9"/>
        </w:numPr>
        <w:rPr>
          <w:rFonts w:ascii="Abadi" w:hAnsi="Abadi"/>
          <w:sz w:val="24"/>
          <w:szCs w:val="24"/>
        </w:rPr>
      </w:pPr>
      <w:r w:rsidRPr="00BB471C">
        <w:rPr>
          <w:rFonts w:ascii="Abadi" w:hAnsi="Abadi"/>
          <w:sz w:val="24"/>
          <w:szCs w:val="24"/>
        </w:rPr>
        <w:t xml:space="preserve">needing to </w:t>
      </w:r>
      <w:r w:rsidR="00B468D2">
        <w:rPr>
          <w:rFonts w:ascii="Abadi" w:hAnsi="Abadi"/>
          <w:sz w:val="24"/>
          <w:szCs w:val="24"/>
        </w:rPr>
        <w:t>urinate</w:t>
      </w:r>
      <w:r w:rsidRPr="00BB471C">
        <w:rPr>
          <w:rFonts w:ascii="Abadi" w:hAnsi="Abadi"/>
          <w:sz w:val="24"/>
          <w:szCs w:val="24"/>
        </w:rPr>
        <w:t xml:space="preserve"> more frequently than usual</w:t>
      </w:r>
      <w:r>
        <w:rPr>
          <w:rFonts w:ascii="Abadi" w:hAnsi="Abadi"/>
          <w:sz w:val="24"/>
          <w:szCs w:val="24"/>
        </w:rPr>
        <w:t>.</w:t>
      </w:r>
    </w:p>
    <w:p w14:paraId="4C21E45E" w14:textId="0F0E846A" w:rsidR="00BB471C" w:rsidRPr="00BB471C" w:rsidRDefault="00BB471C" w:rsidP="00BB471C">
      <w:pPr>
        <w:pStyle w:val="ListParagraph"/>
        <w:numPr>
          <w:ilvl w:val="0"/>
          <w:numId w:val="9"/>
        </w:numPr>
        <w:rPr>
          <w:rFonts w:ascii="Abadi" w:hAnsi="Abadi"/>
          <w:sz w:val="24"/>
          <w:szCs w:val="24"/>
        </w:rPr>
      </w:pPr>
      <w:r w:rsidRPr="00BB471C">
        <w:rPr>
          <w:rFonts w:ascii="Abadi" w:hAnsi="Abadi"/>
          <w:sz w:val="24"/>
          <w:szCs w:val="24"/>
        </w:rPr>
        <w:t>thin, white discharge from the penis</w:t>
      </w:r>
      <w:r>
        <w:rPr>
          <w:rFonts w:ascii="Abadi" w:hAnsi="Abadi"/>
          <w:sz w:val="24"/>
          <w:szCs w:val="24"/>
        </w:rPr>
        <w:t>.</w:t>
      </w:r>
    </w:p>
    <w:p w14:paraId="65CDBCF9" w14:textId="56C76738" w:rsidR="00B468D2" w:rsidRDefault="00BB471C" w:rsidP="00B468D2">
      <w:pPr>
        <w:pStyle w:val="ListParagraph"/>
        <w:numPr>
          <w:ilvl w:val="0"/>
          <w:numId w:val="9"/>
        </w:numPr>
        <w:rPr>
          <w:rFonts w:ascii="Abadi" w:hAnsi="Abadi"/>
          <w:sz w:val="24"/>
          <w:szCs w:val="24"/>
        </w:rPr>
      </w:pPr>
      <w:r w:rsidRPr="00BB471C">
        <w:rPr>
          <w:rFonts w:ascii="Abadi" w:hAnsi="Abadi"/>
          <w:sz w:val="24"/>
          <w:szCs w:val="24"/>
        </w:rPr>
        <w:t xml:space="preserve">soreness, swelling and redness around the head of the penis or </w:t>
      </w:r>
      <w:proofErr w:type="gramStart"/>
      <w:r w:rsidRPr="00BB471C">
        <w:rPr>
          <w:rFonts w:ascii="Abadi" w:hAnsi="Abadi"/>
          <w:sz w:val="24"/>
          <w:szCs w:val="24"/>
        </w:rPr>
        <w:t>foreskin</w:t>
      </w:r>
      <w:proofErr w:type="gramEnd"/>
    </w:p>
    <w:p w14:paraId="4EF89AF3" w14:textId="77777777" w:rsidR="00B468D2" w:rsidRDefault="00B468D2" w:rsidP="00B468D2">
      <w:pPr>
        <w:ind w:left="360"/>
        <w:rPr>
          <w:rFonts w:ascii="Abadi" w:hAnsi="Abadi"/>
          <w:sz w:val="24"/>
          <w:szCs w:val="24"/>
        </w:rPr>
      </w:pPr>
    </w:p>
    <w:p w14:paraId="56D0773F" w14:textId="62C7C342" w:rsidR="00B468D2" w:rsidRDefault="00B468D2" w:rsidP="00B468D2">
      <w:pPr>
        <w:ind w:left="360"/>
        <w:rPr>
          <w:rFonts w:ascii="Abadi" w:hAnsi="Abadi"/>
          <w:sz w:val="24"/>
          <w:szCs w:val="24"/>
        </w:rPr>
      </w:pPr>
      <w:r>
        <w:rPr>
          <w:rFonts w:ascii="Abadi" w:hAnsi="Abadi"/>
          <w:sz w:val="24"/>
          <w:szCs w:val="24"/>
        </w:rPr>
        <w:t>Trichomoniasis how is it passed on?</w:t>
      </w:r>
    </w:p>
    <w:p w14:paraId="5B48B0B5" w14:textId="77777777" w:rsidR="00B468D2" w:rsidRPr="00B468D2" w:rsidRDefault="00B468D2" w:rsidP="00B468D2">
      <w:pPr>
        <w:ind w:left="360"/>
        <w:rPr>
          <w:rFonts w:ascii="Abadi" w:hAnsi="Abadi"/>
          <w:sz w:val="24"/>
          <w:szCs w:val="24"/>
        </w:rPr>
      </w:pPr>
    </w:p>
    <w:p w14:paraId="50B3CE50" w14:textId="77777777" w:rsidR="00BB471C" w:rsidRPr="00B468D2" w:rsidRDefault="00BB471C" w:rsidP="00B468D2">
      <w:pPr>
        <w:pStyle w:val="ListParagraph"/>
        <w:numPr>
          <w:ilvl w:val="0"/>
          <w:numId w:val="9"/>
        </w:numPr>
        <w:rPr>
          <w:rFonts w:ascii="Abadi" w:hAnsi="Abadi"/>
          <w:sz w:val="24"/>
          <w:szCs w:val="24"/>
        </w:rPr>
      </w:pPr>
      <w:r w:rsidRPr="00B468D2">
        <w:rPr>
          <w:rFonts w:ascii="Abadi" w:hAnsi="Abadi"/>
          <w:sz w:val="24"/>
          <w:szCs w:val="24"/>
        </w:rPr>
        <w:t xml:space="preserve">Trichomoniasis is caused by a parasite called Trichomonas vaginalis.  </w:t>
      </w:r>
    </w:p>
    <w:p w14:paraId="1CFEB9DE" w14:textId="77777777" w:rsidR="00BB471C" w:rsidRPr="00BB471C" w:rsidRDefault="00BB471C" w:rsidP="00BB471C">
      <w:pPr>
        <w:rPr>
          <w:rFonts w:ascii="Abadi" w:hAnsi="Abadi"/>
          <w:sz w:val="24"/>
          <w:szCs w:val="24"/>
        </w:rPr>
      </w:pPr>
    </w:p>
    <w:p w14:paraId="732D3537" w14:textId="428CB2D7" w:rsidR="00BB471C" w:rsidRPr="00B468D2" w:rsidRDefault="00BB471C" w:rsidP="00B468D2">
      <w:pPr>
        <w:pStyle w:val="ListParagraph"/>
        <w:numPr>
          <w:ilvl w:val="0"/>
          <w:numId w:val="9"/>
        </w:numPr>
        <w:rPr>
          <w:rFonts w:ascii="Abadi" w:hAnsi="Abadi"/>
          <w:sz w:val="24"/>
          <w:szCs w:val="24"/>
        </w:rPr>
      </w:pPr>
      <w:r w:rsidRPr="00B468D2">
        <w:rPr>
          <w:rFonts w:ascii="Abadi" w:hAnsi="Abadi"/>
          <w:sz w:val="24"/>
          <w:szCs w:val="24"/>
        </w:rPr>
        <w:t>In women, this parasite mainly infects the vagina and the urethra</w:t>
      </w:r>
      <w:r w:rsidR="00B468D2" w:rsidRPr="00B468D2">
        <w:rPr>
          <w:rFonts w:ascii="Abadi" w:hAnsi="Abadi"/>
          <w:sz w:val="24"/>
          <w:szCs w:val="24"/>
        </w:rPr>
        <w:t>.</w:t>
      </w:r>
    </w:p>
    <w:p w14:paraId="285F6855" w14:textId="77777777" w:rsidR="00BB471C" w:rsidRPr="00BB471C" w:rsidRDefault="00BB471C" w:rsidP="00BB471C">
      <w:pPr>
        <w:rPr>
          <w:rFonts w:ascii="Abadi" w:hAnsi="Abadi"/>
          <w:sz w:val="24"/>
          <w:szCs w:val="24"/>
        </w:rPr>
      </w:pPr>
    </w:p>
    <w:p w14:paraId="6F324756" w14:textId="77777777" w:rsidR="00BB471C" w:rsidRPr="00B468D2" w:rsidRDefault="00BB471C" w:rsidP="00B468D2">
      <w:pPr>
        <w:pStyle w:val="ListParagraph"/>
        <w:numPr>
          <w:ilvl w:val="0"/>
          <w:numId w:val="9"/>
        </w:numPr>
        <w:rPr>
          <w:rFonts w:ascii="Abadi" w:hAnsi="Abadi"/>
          <w:sz w:val="24"/>
          <w:szCs w:val="24"/>
        </w:rPr>
      </w:pPr>
      <w:r w:rsidRPr="00B468D2">
        <w:rPr>
          <w:rFonts w:ascii="Abadi" w:hAnsi="Abadi"/>
          <w:sz w:val="24"/>
          <w:szCs w:val="24"/>
        </w:rPr>
        <w:t>In men, the infection most commonly affects the urethra, but the head of the penis or prostate gland – a gland near the bladder that helps produce semen – can become infected in some cases.</w:t>
      </w:r>
    </w:p>
    <w:p w14:paraId="76E7B2DD" w14:textId="77777777" w:rsidR="00BB471C" w:rsidRPr="00BB471C" w:rsidRDefault="00BB471C" w:rsidP="00BB471C">
      <w:pPr>
        <w:rPr>
          <w:rFonts w:ascii="Abadi" w:hAnsi="Abadi"/>
          <w:sz w:val="24"/>
          <w:szCs w:val="24"/>
        </w:rPr>
      </w:pPr>
    </w:p>
    <w:p w14:paraId="31C5B59B" w14:textId="77777777" w:rsidR="00BB471C" w:rsidRPr="00B468D2" w:rsidRDefault="00BB471C" w:rsidP="00B468D2">
      <w:pPr>
        <w:pStyle w:val="ListParagraph"/>
        <w:numPr>
          <w:ilvl w:val="0"/>
          <w:numId w:val="9"/>
        </w:numPr>
        <w:rPr>
          <w:rFonts w:ascii="Abadi" w:hAnsi="Abadi"/>
          <w:sz w:val="24"/>
          <w:szCs w:val="24"/>
        </w:rPr>
      </w:pPr>
      <w:r w:rsidRPr="00B468D2">
        <w:rPr>
          <w:rFonts w:ascii="Abadi" w:hAnsi="Abadi"/>
          <w:sz w:val="24"/>
          <w:szCs w:val="24"/>
        </w:rPr>
        <w:t>The parasite is usually spread by having sex without using a condom.</w:t>
      </w:r>
    </w:p>
    <w:p w14:paraId="08D4D5C0" w14:textId="77777777" w:rsidR="00BB471C" w:rsidRPr="00BB471C" w:rsidRDefault="00BB471C" w:rsidP="00BB471C">
      <w:pPr>
        <w:rPr>
          <w:rFonts w:ascii="Abadi" w:hAnsi="Abadi"/>
          <w:sz w:val="24"/>
          <w:szCs w:val="24"/>
        </w:rPr>
      </w:pPr>
    </w:p>
    <w:p w14:paraId="6818E371" w14:textId="19DA7644" w:rsidR="00BB471C" w:rsidRPr="00B468D2" w:rsidRDefault="00BB471C" w:rsidP="00B468D2">
      <w:pPr>
        <w:pStyle w:val="ListParagraph"/>
        <w:numPr>
          <w:ilvl w:val="0"/>
          <w:numId w:val="9"/>
        </w:numPr>
        <w:rPr>
          <w:rFonts w:ascii="Abadi" w:hAnsi="Abadi"/>
          <w:sz w:val="24"/>
          <w:szCs w:val="24"/>
        </w:rPr>
      </w:pPr>
      <w:r w:rsidRPr="00B468D2">
        <w:rPr>
          <w:rFonts w:ascii="Abadi" w:hAnsi="Abadi"/>
          <w:sz w:val="24"/>
          <w:szCs w:val="24"/>
        </w:rPr>
        <w:t>It could also be spread by sharing sex toys</w:t>
      </w:r>
      <w:r w:rsidR="00B468D2" w:rsidRPr="00B468D2">
        <w:rPr>
          <w:rFonts w:ascii="Abadi" w:hAnsi="Abadi"/>
          <w:sz w:val="24"/>
          <w:szCs w:val="24"/>
        </w:rPr>
        <w:t>.</w:t>
      </w:r>
    </w:p>
    <w:p w14:paraId="1DDA44D6" w14:textId="77777777" w:rsidR="00BB471C" w:rsidRPr="00BB471C" w:rsidRDefault="00BB471C" w:rsidP="00BB471C">
      <w:pPr>
        <w:rPr>
          <w:rFonts w:ascii="Abadi" w:hAnsi="Abadi"/>
          <w:sz w:val="24"/>
          <w:szCs w:val="24"/>
        </w:rPr>
      </w:pPr>
    </w:p>
    <w:p w14:paraId="598F96F7" w14:textId="77777777" w:rsidR="00BB471C" w:rsidRPr="00B468D2" w:rsidRDefault="00BB471C" w:rsidP="00B468D2">
      <w:pPr>
        <w:pStyle w:val="ListParagraph"/>
        <w:numPr>
          <w:ilvl w:val="0"/>
          <w:numId w:val="9"/>
        </w:numPr>
        <w:rPr>
          <w:rFonts w:ascii="Abadi" w:hAnsi="Abadi"/>
          <w:sz w:val="24"/>
          <w:szCs w:val="24"/>
        </w:rPr>
      </w:pPr>
      <w:r w:rsidRPr="00B468D2">
        <w:rPr>
          <w:rFonts w:ascii="Abadi" w:hAnsi="Abadi"/>
          <w:sz w:val="24"/>
          <w:szCs w:val="24"/>
        </w:rPr>
        <w:t>You do not have to have many sexual partners to catch trichomoniasis. Anyone who's sexually active can catch it and pass it on.</w:t>
      </w:r>
    </w:p>
    <w:p w14:paraId="749F57AC" w14:textId="77777777" w:rsidR="00BB471C" w:rsidRPr="00BB471C" w:rsidRDefault="00BB471C" w:rsidP="00BB471C">
      <w:pPr>
        <w:rPr>
          <w:rFonts w:ascii="Abadi" w:hAnsi="Abadi"/>
          <w:sz w:val="24"/>
          <w:szCs w:val="24"/>
        </w:rPr>
      </w:pPr>
    </w:p>
    <w:p w14:paraId="1FF34870" w14:textId="77777777" w:rsidR="00BB471C" w:rsidRPr="00B468D2" w:rsidRDefault="00BB471C" w:rsidP="00B468D2">
      <w:pPr>
        <w:pStyle w:val="ListParagraph"/>
        <w:numPr>
          <w:ilvl w:val="0"/>
          <w:numId w:val="9"/>
        </w:numPr>
        <w:rPr>
          <w:rFonts w:ascii="Abadi" w:hAnsi="Abadi"/>
          <w:sz w:val="24"/>
          <w:szCs w:val="24"/>
        </w:rPr>
      </w:pPr>
      <w:r w:rsidRPr="00B468D2">
        <w:rPr>
          <w:rFonts w:ascii="Abadi" w:hAnsi="Abadi"/>
          <w:sz w:val="24"/>
          <w:szCs w:val="24"/>
        </w:rPr>
        <w:t>Trichomoniasis is not thought to be passed on through oral or anal sex.</w:t>
      </w:r>
    </w:p>
    <w:p w14:paraId="532EBA57" w14:textId="77777777" w:rsidR="00BB471C" w:rsidRPr="00BB471C" w:rsidRDefault="00BB471C" w:rsidP="00BB471C">
      <w:pPr>
        <w:rPr>
          <w:rFonts w:ascii="Abadi" w:hAnsi="Abadi"/>
          <w:sz w:val="24"/>
          <w:szCs w:val="24"/>
        </w:rPr>
      </w:pPr>
    </w:p>
    <w:p w14:paraId="42AF8AA6" w14:textId="77777777" w:rsidR="00BB471C" w:rsidRPr="00BB471C" w:rsidRDefault="00BB471C" w:rsidP="00BB471C">
      <w:pPr>
        <w:rPr>
          <w:rFonts w:ascii="Abadi" w:hAnsi="Abadi"/>
          <w:sz w:val="24"/>
          <w:szCs w:val="24"/>
        </w:rPr>
      </w:pPr>
      <w:r w:rsidRPr="00BB471C">
        <w:rPr>
          <w:rFonts w:ascii="Abadi" w:hAnsi="Abadi"/>
          <w:sz w:val="24"/>
          <w:szCs w:val="24"/>
        </w:rPr>
        <w:t>You also cannot pass on trichomoniasis through:</w:t>
      </w:r>
    </w:p>
    <w:p w14:paraId="6366E37C" w14:textId="77777777" w:rsidR="00BB471C" w:rsidRPr="00BB471C" w:rsidRDefault="00BB471C" w:rsidP="00BB471C">
      <w:pPr>
        <w:rPr>
          <w:rFonts w:ascii="Abadi" w:hAnsi="Abadi"/>
          <w:sz w:val="24"/>
          <w:szCs w:val="24"/>
        </w:rPr>
      </w:pPr>
    </w:p>
    <w:p w14:paraId="7D31FC70" w14:textId="46EEEAEF" w:rsidR="00BB471C" w:rsidRPr="0002234E" w:rsidRDefault="00BB471C" w:rsidP="0002234E">
      <w:pPr>
        <w:pStyle w:val="ListParagraph"/>
        <w:numPr>
          <w:ilvl w:val="0"/>
          <w:numId w:val="16"/>
        </w:numPr>
        <w:rPr>
          <w:rFonts w:ascii="Abadi" w:hAnsi="Abadi"/>
          <w:sz w:val="24"/>
          <w:szCs w:val="24"/>
        </w:rPr>
      </w:pPr>
      <w:r w:rsidRPr="0002234E">
        <w:rPr>
          <w:rFonts w:ascii="Abadi" w:hAnsi="Abadi"/>
          <w:sz w:val="24"/>
          <w:szCs w:val="24"/>
        </w:rPr>
        <w:t>kissing or hugging</w:t>
      </w:r>
      <w:r w:rsidR="0002234E">
        <w:rPr>
          <w:rFonts w:ascii="Abadi" w:hAnsi="Abadi"/>
          <w:sz w:val="24"/>
          <w:szCs w:val="24"/>
        </w:rPr>
        <w:t>.</w:t>
      </w:r>
    </w:p>
    <w:p w14:paraId="01AE4037" w14:textId="56B7BD39" w:rsidR="00BB471C" w:rsidRPr="0002234E" w:rsidRDefault="00BB471C" w:rsidP="0002234E">
      <w:pPr>
        <w:pStyle w:val="ListParagraph"/>
        <w:numPr>
          <w:ilvl w:val="0"/>
          <w:numId w:val="16"/>
        </w:numPr>
        <w:rPr>
          <w:rFonts w:ascii="Abadi" w:hAnsi="Abadi"/>
          <w:sz w:val="24"/>
          <w:szCs w:val="24"/>
        </w:rPr>
      </w:pPr>
      <w:r w:rsidRPr="0002234E">
        <w:rPr>
          <w:rFonts w:ascii="Abadi" w:hAnsi="Abadi"/>
          <w:sz w:val="24"/>
          <w:szCs w:val="24"/>
        </w:rPr>
        <w:t>sharing cups, plates or cutlery</w:t>
      </w:r>
      <w:r w:rsidR="0002234E">
        <w:rPr>
          <w:rFonts w:ascii="Abadi" w:hAnsi="Abadi"/>
          <w:sz w:val="24"/>
          <w:szCs w:val="24"/>
        </w:rPr>
        <w:t>.</w:t>
      </w:r>
    </w:p>
    <w:p w14:paraId="14E22446" w14:textId="61E30AD9" w:rsidR="00BB471C" w:rsidRPr="0002234E" w:rsidRDefault="00BB471C" w:rsidP="0002234E">
      <w:pPr>
        <w:pStyle w:val="ListParagraph"/>
        <w:numPr>
          <w:ilvl w:val="0"/>
          <w:numId w:val="16"/>
        </w:numPr>
        <w:rPr>
          <w:rFonts w:ascii="Abadi" w:hAnsi="Abadi"/>
          <w:sz w:val="24"/>
          <w:szCs w:val="24"/>
        </w:rPr>
      </w:pPr>
      <w:r w:rsidRPr="0002234E">
        <w:rPr>
          <w:rFonts w:ascii="Abadi" w:hAnsi="Abadi"/>
          <w:sz w:val="24"/>
          <w:szCs w:val="24"/>
        </w:rPr>
        <w:t>toilet seats</w:t>
      </w:r>
      <w:r w:rsidR="0002234E">
        <w:rPr>
          <w:rFonts w:ascii="Abadi" w:hAnsi="Abadi"/>
          <w:sz w:val="24"/>
          <w:szCs w:val="24"/>
        </w:rPr>
        <w:t>.</w:t>
      </w:r>
    </w:p>
    <w:p w14:paraId="67510121" w14:textId="0EAFE89F" w:rsidR="00BB471C" w:rsidRPr="0002234E" w:rsidRDefault="00BB471C" w:rsidP="0002234E">
      <w:pPr>
        <w:pStyle w:val="ListParagraph"/>
        <w:numPr>
          <w:ilvl w:val="0"/>
          <w:numId w:val="16"/>
        </w:numPr>
        <w:rPr>
          <w:rFonts w:ascii="Abadi" w:hAnsi="Abadi"/>
          <w:sz w:val="24"/>
          <w:szCs w:val="24"/>
        </w:rPr>
      </w:pPr>
      <w:r w:rsidRPr="0002234E">
        <w:rPr>
          <w:rFonts w:ascii="Abadi" w:hAnsi="Abadi"/>
          <w:sz w:val="24"/>
          <w:szCs w:val="24"/>
        </w:rPr>
        <w:t xml:space="preserve">The best way to prevent trichomoniasis is to have safe sex. </w:t>
      </w:r>
    </w:p>
    <w:p w14:paraId="73A5EF7E" w14:textId="1B52E9AF" w:rsidR="00BB471C" w:rsidRDefault="00BB471C" w:rsidP="00BB471C">
      <w:pPr>
        <w:rPr>
          <w:rFonts w:ascii="Abadi" w:hAnsi="Abadi"/>
          <w:sz w:val="24"/>
          <w:szCs w:val="24"/>
        </w:rPr>
      </w:pPr>
      <w:bookmarkStart w:id="7" w:name="_Hlk150000258"/>
      <w:r>
        <w:rPr>
          <w:rFonts w:ascii="Abadi" w:hAnsi="Abadi"/>
          <w:sz w:val="24"/>
          <w:szCs w:val="24"/>
        </w:rPr>
        <w:t xml:space="preserve">(National Health Service, </w:t>
      </w:r>
      <w:r w:rsidR="0002234E">
        <w:rPr>
          <w:rFonts w:ascii="Abadi" w:hAnsi="Abadi"/>
          <w:sz w:val="24"/>
          <w:szCs w:val="24"/>
        </w:rPr>
        <w:t>third of</w:t>
      </w:r>
      <w:r>
        <w:rPr>
          <w:rFonts w:ascii="Abadi" w:hAnsi="Abadi"/>
          <w:sz w:val="24"/>
          <w:szCs w:val="24"/>
        </w:rPr>
        <w:t xml:space="preserve"> November 2021</w:t>
      </w:r>
      <w:bookmarkEnd w:id="7"/>
      <w:r>
        <w:rPr>
          <w:rFonts w:ascii="Abadi" w:hAnsi="Abadi"/>
          <w:sz w:val="24"/>
          <w:szCs w:val="24"/>
        </w:rPr>
        <w:t>)</w:t>
      </w:r>
    </w:p>
    <w:p w14:paraId="2E652767" w14:textId="77777777" w:rsidR="00BB471C" w:rsidRDefault="00BB471C" w:rsidP="00BB471C">
      <w:pPr>
        <w:rPr>
          <w:rFonts w:ascii="Abadi" w:hAnsi="Abadi"/>
          <w:sz w:val="24"/>
          <w:szCs w:val="24"/>
        </w:rPr>
      </w:pPr>
    </w:p>
    <w:p w14:paraId="58AC7934" w14:textId="56C40ED5" w:rsidR="00BB471C" w:rsidRPr="0013784D" w:rsidRDefault="00BB471C" w:rsidP="00BB471C">
      <w:pPr>
        <w:rPr>
          <w:rFonts w:ascii="Abadi" w:hAnsi="Abadi"/>
          <w:b/>
          <w:bCs/>
          <w:sz w:val="24"/>
          <w:szCs w:val="24"/>
          <w:u w:val="single"/>
        </w:rPr>
      </w:pPr>
      <w:r w:rsidRPr="0013784D">
        <w:rPr>
          <w:rFonts w:ascii="Abadi" w:hAnsi="Abadi"/>
          <w:b/>
          <w:bCs/>
          <w:sz w:val="24"/>
          <w:szCs w:val="24"/>
          <w:u w:val="single"/>
        </w:rPr>
        <w:t xml:space="preserve">Human </w:t>
      </w:r>
      <w:proofErr w:type="gramStart"/>
      <w:r w:rsidRPr="0013784D">
        <w:rPr>
          <w:rFonts w:ascii="Abadi" w:hAnsi="Abadi"/>
          <w:b/>
          <w:bCs/>
          <w:sz w:val="24"/>
          <w:szCs w:val="24"/>
          <w:u w:val="single"/>
        </w:rPr>
        <w:t>Papillomavirus(</w:t>
      </w:r>
      <w:proofErr w:type="gramEnd"/>
      <w:r w:rsidRPr="0013784D">
        <w:rPr>
          <w:rFonts w:ascii="Abadi" w:hAnsi="Abadi"/>
          <w:b/>
          <w:bCs/>
          <w:sz w:val="24"/>
          <w:szCs w:val="24"/>
          <w:u w:val="single"/>
        </w:rPr>
        <w:t>HPV)</w:t>
      </w:r>
    </w:p>
    <w:p w14:paraId="6F77298A" w14:textId="77777777" w:rsidR="00BB471C" w:rsidRPr="00BB471C" w:rsidRDefault="00BB471C" w:rsidP="00BB471C">
      <w:pPr>
        <w:rPr>
          <w:rFonts w:ascii="Abadi" w:hAnsi="Abadi"/>
          <w:sz w:val="24"/>
          <w:szCs w:val="24"/>
        </w:rPr>
      </w:pPr>
    </w:p>
    <w:p w14:paraId="6FF7F3DD" w14:textId="77777777" w:rsidR="00BB471C" w:rsidRPr="00BB471C" w:rsidRDefault="00BB471C" w:rsidP="00BB471C">
      <w:pPr>
        <w:rPr>
          <w:rFonts w:ascii="Abadi" w:hAnsi="Abadi"/>
          <w:sz w:val="24"/>
          <w:szCs w:val="24"/>
        </w:rPr>
      </w:pPr>
      <w:r w:rsidRPr="00BB471C">
        <w:rPr>
          <w:rFonts w:ascii="Abadi" w:hAnsi="Abadi"/>
          <w:sz w:val="24"/>
          <w:szCs w:val="24"/>
        </w:rPr>
        <w:t>HPV does not usually cause any symptoms.</w:t>
      </w:r>
    </w:p>
    <w:p w14:paraId="165360EB" w14:textId="77777777" w:rsidR="00BB471C" w:rsidRPr="00BB471C" w:rsidRDefault="00BB471C" w:rsidP="00BB471C">
      <w:pPr>
        <w:rPr>
          <w:rFonts w:ascii="Abadi" w:hAnsi="Abadi"/>
          <w:sz w:val="24"/>
          <w:szCs w:val="24"/>
        </w:rPr>
      </w:pPr>
    </w:p>
    <w:p w14:paraId="17B9E620" w14:textId="77777777" w:rsidR="00BB471C" w:rsidRPr="00BB471C" w:rsidRDefault="00BB471C" w:rsidP="00BB471C">
      <w:pPr>
        <w:rPr>
          <w:rFonts w:ascii="Abadi" w:hAnsi="Abadi"/>
          <w:sz w:val="24"/>
          <w:szCs w:val="24"/>
        </w:rPr>
      </w:pPr>
      <w:r w:rsidRPr="00BB471C">
        <w:rPr>
          <w:rFonts w:ascii="Abadi" w:hAnsi="Abadi"/>
          <w:sz w:val="24"/>
          <w:szCs w:val="24"/>
        </w:rPr>
        <w:t>Most people who have it do not realise and do not have any problems.</w:t>
      </w:r>
    </w:p>
    <w:p w14:paraId="51BE096E" w14:textId="77777777" w:rsidR="00BB471C" w:rsidRPr="00BB471C" w:rsidRDefault="00BB471C" w:rsidP="00BB471C">
      <w:pPr>
        <w:rPr>
          <w:rFonts w:ascii="Abadi" w:hAnsi="Abadi"/>
          <w:sz w:val="24"/>
          <w:szCs w:val="24"/>
        </w:rPr>
      </w:pPr>
    </w:p>
    <w:p w14:paraId="75D7E9D6" w14:textId="027C9675" w:rsidR="00BB471C" w:rsidRDefault="00BB471C" w:rsidP="00BB471C">
      <w:pPr>
        <w:rPr>
          <w:rFonts w:ascii="Abadi" w:hAnsi="Abadi"/>
          <w:sz w:val="24"/>
          <w:szCs w:val="24"/>
        </w:rPr>
      </w:pPr>
      <w:r w:rsidRPr="00BB471C">
        <w:rPr>
          <w:rFonts w:ascii="Abadi" w:hAnsi="Abadi"/>
          <w:sz w:val="24"/>
          <w:szCs w:val="24"/>
        </w:rPr>
        <w:t>But sometimes the virus can cause painless growths or lumps around your vagina, penis or anus (genital warts).</w:t>
      </w:r>
    </w:p>
    <w:p w14:paraId="75D32AC3" w14:textId="77777777" w:rsidR="00BB471C" w:rsidRDefault="00BB471C" w:rsidP="00BB471C">
      <w:pPr>
        <w:rPr>
          <w:rFonts w:ascii="Abadi" w:hAnsi="Abadi"/>
          <w:sz w:val="24"/>
          <w:szCs w:val="24"/>
        </w:rPr>
      </w:pPr>
    </w:p>
    <w:p w14:paraId="786121DE" w14:textId="05890D62" w:rsidR="00BB471C" w:rsidRPr="00BB471C" w:rsidRDefault="00BB471C" w:rsidP="00BB471C">
      <w:pPr>
        <w:rPr>
          <w:rFonts w:ascii="Abadi" w:hAnsi="Abadi"/>
          <w:sz w:val="24"/>
          <w:szCs w:val="24"/>
        </w:rPr>
      </w:pPr>
      <w:r w:rsidRPr="00BB471C">
        <w:rPr>
          <w:rFonts w:ascii="Abadi" w:hAnsi="Abadi"/>
          <w:sz w:val="24"/>
          <w:szCs w:val="24"/>
        </w:rPr>
        <w:t>Many types of HPV affect the mouth, throat or genital area. They're easy to catch.</w:t>
      </w:r>
    </w:p>
    <w:p w14:paraId="415D2CDF" w14:textId="77777777" w:rsidR="00BB471C" w:rsidRPr="00BB471C" w:rsidRDefault="00BB471C" w:rsidP="00BB471C">
      <w:pPr>
        <w:rPr>
          <w:rFonts w:ascii="Abadi" w:hAnsi="Abadi"/>
          <w:sz w:val="24"/>
          <w:szCs w:val="24"/>
        </w:rPr>
      </w:pPr>
    </w:p>
    <w:p w14:paraId="2E8F3E28" w14:textId="77777777" w:rsidR="00BB471C" w:rsidRPr="00BB471C" w:rsidRDefault="00BB471C" w:rsidP="00BB471C">
      <w:pPr>
        <w:rPr>
          <w:rFonts w:ascii="Abadi" w:hAnsi="Abadi"/>
          <w:sz w:val="24"/>
          <w:szCs w:val="24"/>
        </w:rPr>
      </w:pPr>
      <w:r w:rsidRPr="00BB471C">
        <w:rPr>
          <w:rFonts w:ascii="Abadi" w:hAnsi="Abadi"/>
          <w:sz w:val="24"/>
          <w:szCs w:val="24"/>
        </w:rPr>
        <w:t>You do not need to have penetrative sex.</w:t>
      </w:r>
    </w:p>
    <w:p w14:paraId="48504186" w14:textId="77777777" w:rsidR="00BB471C" w:rsidRPr="00BB471C" w:rsidRDefault="00BB471C" w:rsidP="00BB471C">
      <w:pPr>
        <w:rPr>
          <w:rFonts w:ascii="Abadi" w:hAnsi="Abadi"/>
          <w:sz w:val="24"/>
          <w:szCs w:val="24"/>
        </w:rPr>
      </w:pPr>
    </w:p>
    <w:p w14:paraId="49EE85F9" w14:textId="77777777" w:rsidR="00BB471C" w:rsidRPr="00BB471C" w:rsidRDefault="00BB471C" w:rsidP="00BB471C">
      <w:pPr>
        <w:rPr>
          <w:rFonts w:ascii="Abadi" w:hAnsi="Abadi"/>
          <w:sz w:val="24"/>
          <w:szCs w:val="24"/>
        </w:rPr>
      </w:pPr>
      <w:r w:rsidRPr="00BB471C">
        <w:rPr>
          <w:rFonts w:ascii="Abadi" w:hAnsi="Abadi"/>
          <w:sz w:val="24"/>
          <w:szCs w:val="24"/>
        </w:rPr>
        <w:t>You can get HPV from:</w:t>
      </w:r>
    </w:p>
    <w:p w14:paraId="5E96888F" w14:textId="77777777" w:rsidR="00BB471C" w:rsidRPr="00BB471C" w:rsidRDefault="00BB471C" w:rsidP="00BB471C">
      <w:pPr>
        <w:rPr>
          <w:rFonts w:ascii="Abadi" w:hAnsi="Abadi"/>
          <w:sz w:val="24"/>
          <w:szCs w:val="24"/>
        </w:rPr>
      </w:pPr>
    </w:p>
    <w:p w14:paraId="5001AD64" w14:textId="362B6CBC" w:rsidR="00BB471C" w:rsidRPr="00BB471C" w:rsidRDefault="00BB471C" w:rsidP="00BB471C">
      <w:pPr>
        <w:pStyle w:val="ListParagraph"/>
        <w:numPr>
          <w:ilvl w:val="0"/>
          <w:numId w:val="11"/>
        </w:numPr>
        <w:rPr>
          <w:rFonts w:ascii="Abadi" w:hAnsi="Abadi"/>
          <w:sz w:val="24"/>
          <w:szCs w:val="24"/>
        </w:rPr>
      </w:pPr>
      <w:r w:rsidRPr="00BB471C">
        <w:rPr>
          <w:rFonts w:ascii="Abadi" w:hAnsi="Abadi"/>
          <w:sz w:val="24"/>
          <w:szCs w:val="24"/>
        </w:rPr>
        <w:t>any skin-to-skin contact of the genital area</w:t>
      </w:r>
      <w:r>
        <w:rPr>
          <w:rFonts w:ascii="Abadi" w:hAnsi="Abadi"/>
          <w:sz w:val="24"/>
          <w:szCs w:val="24"/>
        </w:rPr>
        <w:t>.</w:t>
      </w:r>
    </w:p>
    <w:p w14:paraId="6B65AE31" w14:textId="3AF7432F" w:rsidR="00BB471C" w:rsidRPr="00BB471C" w:rsidRDefault="00BB471C" w:rsidP="00BB471C">
      <w:pPr>
        <w:pStyle w:val="ListParagraph"/>
        <w:numPr>
          <w:ilvl w:val="0"/>
          <w:numId w:val="11"/>
        </w:numPr>
        <w:rPr>
          <w:rFonts w:ascii="Abadi" w:hAnsi="Abadi"/>
          <w:sz w:val="24"/>
          <w:szCs w:val="24"/>
        </w:rPr>
      </w:pPr>
      <w:r w:rsidRPr="00BB471C">
        <w:rPr>
          <w:rFonts w:ascii="Abadi" w:hAnsi="Abadi"/>
          <w:sz w:val="24"/>
          <w:szCs w:val="24"/>
        </w:rPr>
        <w:t>vaginal, anal or oral sex</w:t>
      </w:r>
      <w:r>
        <w:rPr>
          <w:rFonts w:ascii="Abadi" w:hAnsi="Abadi"/>
          <w:sz w:val="24"/>
          <w:szCs w:val="24"/>
        </w:rPr>
        <w:t>.</w:t>
      </w:r>
    </w:p>
    <w:p w14:paraId="36D877FA" w14:textId="3AD94894" w:rsidR="00BB471C" w:rsidRPr="00BB471C" w:rsidRDefault="00BB471C" w:rsidP="00BB471C">
      <w:pPr>
        <w:pStyle w:val="ListParagraph"/>
        <w:numPr>
          <w:ilvl w:val="0"/>
          <w:numId w:val="11"/>
        </w:numPr>
        <w:rPr>
          <w:rFonts w:ascii="Abadi" w:hAnsi="Abadi"/>
          <w:sz w:val="24"/>
          <w:szCs w:val="24"/>
        </w:rPr>
      </w:pPr>
      <w:r w:rsidRPr="00BB471C">
        <w:rPr>
          <w:rFonts w:ascii="Abadi" w:hAnsi="Abadi"/>
          <w:sz w:val="24"/>
          <w:szCs w:val="24"/>
        </w:rPr>
        <w:t>sharing sex toys</w:t>
      </w:r>
      <w:r>
        <w:rPr>
          <w:rFonts w:ascii="Abadi" w:hAnsi="Abadi"/>
          <w:sz w:val="24"/>
          <w:szCs w:val="24"/>
        </w:rPr>
        <w:t>.</w:t>
      </w:r>
    </w:p>
    <w:p w14:paraId="297F7422" w14:textId="77777777" w:rsidR="00BB471C" w:rsidRPr="00BB471C" w:rsidRDefault="00BB471C" w:rsidP="00BB471C">
      <w:pPr>
        <w:pStyle w:val="ListParagraph"/>
        <w:numPr>
          <w:ilvl w:val="0"/>
          <w:numId w:val="11"/>
        </w:numPr>
        <w:rPr>
          <w:rFonts w:ascii="Abadi" w:hAnsi="Abadi"/>
          <w:sz w:val="24"/>
          <w:szCs w:val="24"/>
        </w:rPr>
      </w:pPr>
      <w:r w:rsidRPr="00BB471C">
        <w:rPr>
          <w:rFonts w:ascii="Abadi" w:hAnsi="Abadi"/>
          <w:sz w:val="24"/>
          <w:szCs w:val="24"/>
        </w:rPr>
        <w:t>HPV has no symptoms, so you may not know if you have it.</w:t>
      </w:r>
    </w:p>
    <w:p w14:paraId="19970CAD" w14:textId="77777777" w:rsidR="00BB471C" w:rsidRPr="00BB471C" w:rsidRDefault="00BB471C" w:rsidP="00BB471C">
      <w:pPr>
        <w:rPr>
          <w:rFonts w:ascii="Abadi" w:hAnsi="Abadi"/>
          <w:sz w:val="24"/>
          <w:szCs w:val="24"/>
        </w:rPr>
      </w:pPr>
    </w:p>
    <w:p w14:paraId="098B4CC0" w14:textId="52CE17E5" w:rsidR="00BB471C" w:rsidRDefault="00BB471C" w:rsidP="00BB471C">
      <w:pPr>
        <w:rPr>
          <w:rFonts w:ascii="Abadi" w:hAnsi="Abadi"/>
          <w:sz w:val="24"/>
          <w:szCs w:val="24"/>
        </w:rPr>
      </w:pPr>
      <w:r w:rsidRPr="00BB471C">
        <w:rPr>
          <w:rFonts w:ascii="Abadi" w:hAnsi="Abadi"/>
          <w:sz w:val="24"/>
          <w:szCs w:val="24"/>
        </w:rPr>
        <w:t>It's very common. Most people will get some type of HPV in their life.</w:t>
      </w:r>
    </w:p>
    <w:p w14:paraId="76ABDFCD" w14:textId="619ECE60" w:rsidR="00BB471C" w:rsidRDefault="00BB471C" w:rsidP="00A91937">
      <w:pPr>
        <w:rPr>
          <w:rFonts w:ascii="Abadi" w:hAnsi="Abadi"/>
          <w:sz w:val="24"/>
          <w:szCs w:val="24"/>
        </w:rPr>
      </w:pPr>
      <w:bookmarkStart w:id="8" w:name="_Hlk150000279"/>
      <w:r>
        <w:rPr>
          <w:rFonts w:ascii="Abadi" w:hAnsi="Abadi"/>
          <w:sz w:val="24"/>
          <w:szCs w:val="24"/>
        </w:rPr>
        <w:t>(National Health Service, 27</w:t>
      </w:r>
      <w:r w:rsidRPr="00BB471C">
        <w:rPr>
          <w:rFonts w:ascii="Abadi" w:hAnsi="Abadi"/>
          <w:sz w:val="24"/>
          <w:szCs w:val="24"/>
          <w:vertAlign w:val="superscript"/>
        </w:rPr>
        <w:t>th</w:t>
      </w:r>
      <w:r>
        <w:rPr>
          <w:rFonts w:ascii="Abadi" w:hAnsi="Abadi"/>
          <w:sz w:val="24"/>
          <w:szCs w:val="24"/>
        </w:rPr>
        <w:t xml:space="preserve"> of May 2022</w:t>
      </w:r>
      <w:bookmarkEnd w:id="8"/>
      <w:r>
        <w:rPr>
          <w:rFonts w:ascii="Abadi" w:hAnsi="Abadi"/>
          <w:sz w:val="24"/>
          <w:szCs w:val="24"/>
        </w:rPr>
        <w:t>)</w:t>
      </w:r>
    </w:p>
    <w:p w14:paraId="1935B48E" w14:textId="77777777" w:rsidR="00BB471C" w:rsidRPr="0013784D" w:rsidRDefault="00BB471C" w:rsidP="00A91937">
      <w:pPr>
        <w:rPr>
          <w:rFonts w:ascii="Abadi" w:hAnsi="Abadi"/>
          <w:b/>
          <w:bCs/>
          <w:sz w:val="24"/>
          <w:szCs w:val="24"/>
          <w:u w:val="single"/>
        </w:rPr>
      </w:pPr>
    </w:p>
    <w:p w14:paraId="33D20F2B" w14:textId="6F40F5B0" w:rsidR="0002234E" w:rsidRPr="0013784D" w:rsidRDefault="0002234E" w:rsidP="00A91937">
      <w:pPr>
        <w:rPr>
          <w:rFonts w:ascii="Abadi" w:hAnsi="Abadi"/>
          <w:b/>
          <w:bCs/>
          <w:sz w:val="24"/>
          <w:szCs w:val="24"/>
          <w:u w:val="single"/>
        </w:rPr>
      </w:pPr>
      <w:r w:rsidRPr="0013784D">
        <w:rPr>
          <w:rFonts w:ascii="Abadi" w:hAnsi="Abadi"/>
          <w:b/>
          <w:bCs/>
          <w:sz w:val="24"/>
          <w:szCs w:val="24"/>
          <w:u w:val="single"/>
        </w:rPr>
        <w:t>Genital herpes</w:t>
      </w:r>
    </w:p>
    <w:p w14:paraId="140996F7" w14:textId="77777777" w:rsidR="0002234E" w:rsidRPr="0002234E" w:rsidRDefault="0002234E" w:rsidP="0002234E">
      <w:pPr>
        <w:rPr>
          <w:rFonts w:ascii="Abadi" w:hAnsi="Abadi"/>
          <w:sz w:val="24"/>
          <w:szCs w:val="24"/>
        </w:rPr>
      </w:pPr>
      <w:r w:rsidRPr="0002234E">
        <w:rPr>
          <w:rFonts w:ascii="Abadi" w:hAnsi="Abadi"/>
          <w:sz w:val="24"/>
          <w:szCs w:val="24"/>
        </w:rPr>
        <w:t>Many people with the herpes virus do not experience any symptoms when first infected.</w:t>
      </w:r>
    </w:p>
    <w:p w14:paraId="4EF150B4" w14:textId="77777777" w:rsidR="0002234E" w:rsidRPr="0002234E" w:rsidRDefault="0002234E" w:rsidP="0002234E">
      <w:pPr>
        <w:rPr>
          <w:rFonts w:ascii="Abadi" w:hAnsi="Abadi"/>
          <w:sz w:val="24"/>
          <w:szCs w:val="24"/>
        </w:rPr>
      </w:pPr>
    </w:p>
    <w:p w14:paraId="437363E6" w14:textId="518A96B7" w:rsidR="00BD4B9B" w:rsidRPr="0002234E" w:rsidRDefault="0002234E" w:rsidP="0002234E">
      <w:pPr>
        <w:rPr>
          <w:rFonts w:ascii="Abadi" w:hAnsi="Abadi"/>
          <w:sz w:val="24"/>
          <w:szCs w:val="24"/>
        </w:rPr>
      </w:pPr>
      <w:r w:rsidRPr="0002234E">
        <w:rPr>
          <w:rFonts w:ascii="Abadi" w:hAnsi="Abadi"/>
          <w:sz w:val="24"/>
          <w:szCs w:val="24"/>
        </w:rPr>
        <w:lastRenderedPageBreak/>
        <w:t xml:space="preserve">If symptoms do </w:t>
      </w:r>
      <w:proofErr w:type="gramStart"/>
      <w:r w:rsidRPr="0002234E">
        <w:rPr>
          <w:rFonts w:ascii="Abadi" w:hAnsi="Abadi"/>
          <w:sz w:val="24"/>
          <w:szCs w:val="24"/>
        </w:rPr>
        <w:t>occur</w:t>
      </w:r>
      <w:proofErr w:type="gramEnd"/>
      <w:r w:rsidRPr="0002234E">
        <w:rPr>
          <w:rFonts w:ascii="Abadi" w:hAnsi="Abadi"/>
          <w:sz w:val="24"/>
          <w:szCs w:val="24"/>
        </w:rPr>
        <w:t xml:space="preserve"> they usually take between 2 and 12 days after contact to appear.</w:t>
      </w:r>
      <w:r w:rsidR="00BD4B9B">
        <w:rPr>
          <w:rFonts w:ascii="Abadi" w:hAnsi="Abadi"/>
          <w:sz w:val="24"/>
          <w:szCs w:val="24"/>
        </w:rPr>
        <w:t xml:space="preserve"> But sometimes it may take months or even years so </w:t>
      </w:r>
      <w:proofErr w:type="spellStart"/>
      <w:r w:rsidR="00BD4B9B">
        <w:rPr>
          <w:rFonts w:ascii="Abadi" w:hAnsi="Abadi"/>
          <w:sz w:val="24"/>
          <w:szCs w:val="24"/>
        </w:rPr>
        <w:t>theres</w:t>
      </w:r>
      <w:proofErr w:type="spellEnd"/>
      <w:r w:rsidR="00BD4B9B">
        <w:rPr>
          <w:rFonts w:ascii="Abadi" w:hAnsi="Abadi"/>
          <w:sz w:val="24"/>
          <w:szCs w:val="24"/>
        </w:rPr>
        <w:t xml:space="preserve"> no way of saying when you caught the virus.</w:t>
      </w:r>
    </w:p>
    <w:p w14:paraId="7F5D0DBB" w14:textId="04C44A9C" w:rsidR="0002234E" w:rsidRPr="0002234E" w:rsidRDefault="0002234E" w:rsidP="0002234E">
      <w:pPr>
        <w:rPr>
          <w:rFonts w:ascii="Abadi" w:hAnsi="Abadi"/>
          <w:sz w:val="24"/>
          <w:szCs w:val="24"/>
        </w:rPr>
      </w:pPr>
      <w:r w:rsidRPr="0002234E">
        <w:rPr>
          <w:rFonts w:ascii="Abadi" w:hAnsi="Abadi"/>
          <w:sz w:val="24"/>
          <w:szCs w:val="24"/>
        </w:rPr>
        <w:t xml:space="preserve">Once you have the herpes infection, the virus stays in your body. </w:t>
      </w:r>
      <w:r w:rsidR="00AC5754">
        <w:rPr>
          <w:rFonts w:ascii="Abadi" w:hAnsi="Abadi"/>
          <w:sz w:val="24"/>
          <w:szCs w:val="24"/>
        </w:rPr>
        <w:t xml:space="preserve">It </w:t>
      </w:r>
      <w:proofErr w:type="spellStart"/>
      <w:r w:rsidR="00AC5754">
        <w:rPr>
          <w:rFonts w:ascii="Abadi" w:hAnsi="Abadi"/>
          <w:sz w:val="24"/>
          <w:szCs w:val="24"/>
        </w:rPr>
        <w:t>can not</w:t>
      </w:r>
      <w:proofErr w:type="spellEnd"/>
      <w:r w:rsidR="00AC5754">
        <w:rPr>
          <w:rFonts w:ascii="Abadi" w:hAnsi="Abadi"/>
          <w:sz w:val="24"/>
          <w:szCs w:val="24"/>
        </w:rPr>
        <w:t xml:space="preserve"> show any symptoms for a long </w:t>
      </w:r>
      <w:proofErr w:type="gramStart"/>
      <w:r w:rsidR="00AC5754">
        <w:rPr>
          <w:rFonts w:ascii="Abadi" w:hAnsi="Abadi"/>
          <w:sz w:val="24"/>
          <w:szCs w:val="24"/>
        </w:rPr>
        <w:t>time, but</w:t>
      </w:r>
      <w:proofErr w:type="gramEnd"/>
      <w:r w:rsidR="00AC5754">
        <w:rPr>
          <w:rFonts w:ascii="Abadi" w:hAnsi="Abadi"/>
          <w:sz w:val="24"/>
          <w:szCs w:val="24"/>
        </w:rPr>
        <w:t xml:space="preserve"> can come back in the same place it was before. If the virus does come back the blisters and sores can reappear. This is called a ‘recurrent episode’ of genital herpes.</w:t>
      </w:r>
    </w:p>
    <w:p w14:paraId="2F42345C" w14:textId="4D926FF1" w:rsidR="00AC5754" w:rsidRPr="0002234E" w:rsidRDefault="00AC5754" w:rsidP="0002234E">
      <w:pPr>
        <w:rPr>
          <w:rFonts w:ascii="Abadi" w:hAnsi="Abadi"/>
          <w:sz w:val="24"/>
          <w:szCs w:val="24"/>
        </w:rPr>
      </w:pPr>
      <w:r>
        <w:rPr>
          <w:rFonts w:ascii="Abadi" w:hAnsi="Abadi"/>
          <w:sz w:val="24"/>
          <w:szCs w:val="24"/>
        </w:rPr>
        <w:t xml:space="preserve">The first episode of genital herpes may last a couple of </w:t>
      </w:r>
      <w:proofErr w:type="gramStart"/>
      <w:r>
        <w:rPr>
          <w:rFonts w:ascii="Abadi" w:hAnsi="Abadi"/>
          <w:sz w:val="24"/>
          <w:szCs w:val="24"/>
        </w:rPr>
        <w:t>weeks</w:t>
      </w:r>
      <w:proofErr w:type="gramEnd"/>
      <w:r>
        <w:rPr>
          <w:rFonts w:ascii="Abadi" w:hAnsi="Abadi"/>
          <w:sz w:val="24"/>
          <w:szCs w:val="24"/>
        </w:rPr>
        <w:t xml:space="preserve"> or it may last up to 4 weeks. The first episode is normally more severe than </w:t>
      </w:r>
      <w:proofErr w:type="spellStart"/>
      <w:r>
        <w:rPr>
          <w:rFonts w:ascii="Abadi" w:hAnsi="Abadi"/>
          <w:sz w:val="24"/>
          <w:szCs w:val="24"/>
        </w:rPr>
        <w:t>reaccuring</w:t>
      </w:r>
      <w:proofErr w:type="spellEnd"/>
      <w:r>
        <w:rPr>
          <w:rFonts w:ascii="Abadi" w:hAnsi="Abadi"/>
          <w:sz w:val="24"/>
          <w:szCs w:val="24"/>
        </w:rPr>
        <w:t xml:space="preserve"> episodes of the virus.</w:t>
      </w:r>
    </w:p>
    <w:p w14:paraId="703C628F" w14:textId="77777777" w:rsidR="0002234E" w:rsidRPr="0002234E" w:rsidRDefault="0002234E" w:rsidP="0002234E">
      <w:pPr>
        <w:rPr>
          <w:rFonts w:ascii="Abadi" w:hAnsi="Abadi"/>
          <w:sz w:val="24"/>
          <w:szCs w:val="24"/>
        </w:rPr>
      </w:pPr>
    </w:p>
    <w:p w14:paraId="579DEA2E" w14:textId="77777777" w:rsidR="0002234E" w:rsidRPr="0002234E" w:rsidRDefault="0002234E" w:rsidP="0002234E">
      <w:pPr>
        <w:rPr>
          <w:rFonts w:ascii="Abadi" w:hAnsi="Abadi"/>
          <w:sz w:val="24"/>
          <w:szCs w:val="24"/>
        </w:rPr>
      </w:pPr>
      <w:r w:rsidRPr="0002234E">
        <w:rPr>
          <w:rFonts w:ascii="Abadi" w:hAnsi="Abadi"/>
          <w:sz w:val="24"/>
          <w:szCs w:val="24"/>
        </w:rPr>
        <w:t>Symptoms of the first infection can include spots or red bumps around the genital area. These can be very painful. In time, these swellings can break open and form sores or ulcers which gradually crust over, forming new skin as they heal.</w:t>
      </w:r>
    </w:p>
    <w:p w14:paraId="602DC5A5" w14:textId="77777777" w:rsidR="0002234E" w:rsidRPr="0002234E" w:rsidRDefault="0002234E" w:rsidP="0002234E">
      <w:pPr>
        <w:rPr>
          <w:rFonts w:ascii="Abadi" w:hAnsi="Abadi"/>
          <w:sz w:val="24"/>
          <w:szCs w:val="24"/>
        </w:rPr>
      </w:pPr>
    </w:p>
    <w:p w14:paraId="57042A19" w14:textId="77777777" w:rsidR="0002234E" w:rsidRPr="0002234E" w:rsidRDefault="0002234E" w:rsidP="0002234E">
      <w:pPr>
        <w:rPr>
          <w:rFonts w:ascii="Abadi" w:hAnsi="Abadi"/>
          <w:sz w:val="24"/>
          <w:szCs w:val="24"/>
        </w:rPr>
      </w:pPr>
      <w:r w:rsidRPr="0002234E">
        <w:rPr>
          <w:rFonts w:ascii="Abadi" w:hAnsi="Abadi"/>
          <w:sz w:val="24"/>
          <w:szCs w:val="24"/>
        </w:rPr>
        <w:t>Other symptoms include:</w:t>
      </w:r>
    </w:p>
    <w:p w14:paraId="55CFF525" w14:textId="77777777" w:rsidR="0002234E" w:rsidRPr="0002234E" w:rsidRDefault="0002234E" w:rsidP="0002234E">
      <w:pPr>
        <w:rPr>
          <w:rFonts w:ascii="Abadi" w:hAnsi="Abadi"/>
          <w:sz w:val="24"/>
          <w:szCs w:val="24"/>
        </w:rPr>
      </w:pPr>
    </w:p>
    <w:p w14:paraId="25FC7425" w14:textId="6DB36101" w:rsidR="0002234E" w:rsidRPr="0002234E" w:rsidRDefault="0002234E" w:rsidP="0002234E">
      <w:pPr>
        <w:pStyle w:val="ListParagraph"/>
        <w:numPr>
          <w:ilvl w:val="0"/>
          <w:numId w:val="12"/>
        </w:numPr>
        <w:rPr>
          <w:rFonts w:ascii="Abadi" w:hAnsi="Abadi"/>
          <w:sz w:val="24"/>
          <w:szCs w:val="24"/>
        </w:rPr>
      </w:pPr>
      <w:r w:rsidRPr="0002234E">
        <w:rPr>
          <w:rFonts w:ascii="Abadi" w:hAnsi="Abadi"/>
          <w:sz w:val="24"/>
          <w:szCs w:val="24"/>
        </w:rPr>
        <w:t>pain inside the vagina, head of penis or back passage (rectum)</w:t>
      </w:r>
      <w:r>
        <w:rPr>
          <w:rFonts w:ascii="Abadi" w:hAnsi="Abadi"/>
          <w:sz w:val="24"/>
          <w:szCs w:val="24"/>
        </w:rPr>
        <w:t>.</w:t>
      </w:r>
    </w:p>
    <w:p w14:paraId="610071E7" w14:textId="415B7C11" w:rsidR="0002234E" w:rsidRPr="0002234E" w:rsidRDefault="0002234E" w:rsidP="0002234E">
      <w:pPr>
        <w:pStyle w:val="ListParagraph"/>
        <w:numPr>
          <w:ilvl w:val="0"/>
          <w:numId w:val="12"/>
        </w:numPr>
        <w:rPr>
          <w:rFonts w:ascii="Abadi" w:hAnsi="Abadi"/>
          <w:sz w:val="24"/>
          <w:szCs w:val="24"/>
        </w:rPr>
      </w:pPr>
      <w:r w:rsidRPr="0002234E">
        <w:rPr>
          <w:rFonts w:ascii="Abadi" w:hAnsi="Abadi"/>
          <w:sz w:val="24"/>
          <w:szCs w:val="24"/>
        </w:rPr>
        <w:t>vaginal discharge</w:t>
      </w:r>
      <w:r>
        <w:rPr>
          <w:rFonts w:ascii="Abadi" w:hAnsi="Abadi"/>
          <w:sz w:val="24"/>
          <w:szCs w:val="24"/>
        </w:rPr>
        <w:t>.</w:t>
      </w:r>
    </w:p>
    <w:p w14:paraId="691E892D" w14:textId="38F2455B" w:rsidR="0002234E" w:rsidRPr="0002234E" w:rsidRDefault="0002234E" w:rsidP="0002234E">
      <w:pPr>
        <w:pStyle w:val="ListParagraph"/>
        <w:numPr>
          <w:ilvl w:val="0"/>
          <w:numId w:val="12"/>
        </w:numPr>
        <w:rPr>
          <w:rFonts w:ascii="Abadi" w:hAnsi="Abadi"/>
          <w:sz w:val="24"/>
          <w:szCs w:val="24"/>
        </w:rPr>
      </w:pPr>
      <w:r w:rsidRPr="0002234E">
        <w:rPr>
          <w:rFonts w:ascii="Abadi" w:hAnsi="Abadi"/>
          <w:sz w:val="24"/>
          <w:szCs w:val="24"/>
        </w:rPr>
        <w:t>pain peeing or being unable to pee</w:t>
      </w:r>
      <w:r>
        <w:rPr>
          <w:rFonts w:ascii="Abadi" w:hAnsi="Abadi"/>
          <w:sz w:val="24"/>
          <w:szCs w:val="24"/>
        </w:rPr>
        <w:t>.</w:t>
      </w:r>
    </w:p>
    <w:p w14:paraId="53817084" w14:textId="3D4270E8" w:rsidR="0002234E" w:rsidRPr="0002234E" w:rsidRDefault="0002234E" w:rsidP="0002234E">
      <w:pPr>
        <w:pStyle w:val="ListParagraph"/>
        <w:numPr>
          <w:ilvl w:val="0"/>
          <w:numId w:val="12"/>
        </w:numPr>
        <w:rPr>
          <w:rFonts w:ascii="Abadi" w:hAnsi="Abadi"/>
          <w:sz w:val="24"/>
          <w:szCs w:val="24"/>
        </w:rPr>
      </w:pPr>
      <w:r w:rsidRPr="0002234E">
        <w:rPr>
          <w:rFonts w:ascii="Abadi" w:hAnsi="Abadi"/>
          <w:sz w:val="24"/>
          <w:szCs w:val="24"/>
        </w:rPr>
        <w:t>fever</w:t>
      </w:r>
      <w:r>
        <w:rPr>
          <w:rFonts w:ascii="Abadi" w:hAnsi="Abadi"/>
          <w:sz w:val="24"/>
          <w:szCs w:val="24"/>
        </w:rPr>
        <w:t>.</w:t>
      </w:r>
    </w:p>
    <w:p w14:paraId="27C66ABF" w14:textId="3054B8CE" w:rsidR="0002234E" w:rsidRPr="0002234E" w:rsidRDefault="0002234E" w:rsidP="0002234E">
      <w:pPr>
        <w:pStyle w:val="ListParagraph"/>
        <w:numPr>
          <w:ilvl w:val="0"/>
          <w:numId w:val="12"/>
        </w:numPr>
        <w:rPr>
          <w:rFonts w:ascii="Abadi" w:hAnsi="Abadi"/>
          <w:sz w:val="24"/>
          <w:szCs w:val="24"/>
        </w:rPr>
      </w:pPr>
      <w:r w:rsidRPr="0002234E">
        <w:rPr>
          <w:rFonts w:ascii="Abadi" w:hAnsi="Abadi"/>
          <w:sz w:val="24"/>
          <w:szCs w:val="24"/>
        </w:rPr>
        <w:t>flu-like symptoms, backache, headache and a temperature</w:t>
      </w:r>
      <w:r>
        <w:rPr>
          <w:rFonts w:ascii="Abadi" w:hAnsi="Abadi"/>
          <w:sz w:val="24"/>
          <w:szCs w:val="24"/>
        </w:rPr>
        <w:t>.</w:t>
      </w:r>
    </w:p>
    <w:p w14:paraId="01F9DF5B" w14:textId="30BF2755" w:rsidR="0002234E" w:rsidRPr="0002234E" w:rsidRDefault="0002234E" w:rsidP="0002234E">
      <w:pPr>
        <w:pStyle w:val="ListParagraph"/>
        <w:numPr>
          <w:ilvl w:val="0"/>
          <w:numId w:val="12"/>
        </w:numPr>
        <w:rPr>
          <w:rFonts w:ascii="Abadi" w:hAnsi="Abadi"/>
          <w:sz w:val="24"/>
          <w:szCs w:val="24"/>
        </w:rPr>
      </w:pPr>
      <w:r w:rsidRPr="0002234E">
        <w:rPr>
          <w:rFonts w:ascii="Abadi" w:hAnsi="Abadi"/>
          <w:sz w:val="24"/>
          <w:szCs w:val="24"/>
        </w:rPr>
        <w:t>mild swelling of the lymph glands in the groin, armpits and neck</w:t>
      </w:r>
      <w:r>
        <w:rPr>
          <w:rFonts w:ascii="Abadi" w:hAnsi="Abadi"/>
          <w:sz w:val="24"/>
          <w:szCs w:val="24"/>
        </w:rPr>
        <w:t>.</w:t>
      </w:r>
    </w:p>
    <w:p w14:paraId="69FA61D9" w14:textId="77777777" w:rsidR="0002234E" w:rsidRPr="0002234E" w:rsidRDefault="0002234E" w:rsidP="0002234E">
      <w:pPr>
        <w:rPr>
          <w:rFonts w:ascii="Abadi" w:hAnsi="Abadi"/>
          <w:sz w:val="24"/>
          <w:szCs w:val="24"/>
        </w:rPr>
      </w:pPr>
      <w:r w:rsidRPr="0002234E">
        <w:rPr>
          <w:rFonts w:ascii="Abadi" w:hAnsi="Abadi"/>
          <w:sz w:val="24"/>
          <w:szCs w:val="24"/>
        </w:rPr>
        <w:t>If you have a recurrent infection, your symptoms may include:</w:t>
      </w:r>
    </w:p>
    <w:p w14:paraId="4588C017" w14:textId="77777777" w:rsidR="0002234E" w:rsidRPr="0002234E" w:rsidRDefault="0002234E" w:rsidP="0002234E">
      <w:pPr>
        <w:rPr>
          <w:rFonts w:ascii="Abadi" w:hAnsi="Abadi"/>
          <w:sz w:val="24"/>
          <w:szCs w:val="24"/>
        </w:rPr>
      </w:pPr>
    </w:p>
    <w:p w14:paraId="2A3DFF4F" w14:textId="35D2440D" w:rsidR="0002234E" w:rsidRPr="0002234E" w:rsidRDefault="0002234E" w:rsidP="0002234E">
      <w:pPr>
        <w:pStyle w:val="ListParagraph"/>
        <w:numPr>
          <w:ilvl w:val="0"/>
          <w:numId w:val="12"/>
        </w:numPr>
        <w:rPr>
          <w:rFonts w:ascii="Abadi" w:hAnsi="Abadi"/>
          <w:sz w:val="24"/>
          <w:szCs w:val="24"/>
        </w:rPr>
      </w:pPr>
      <w:r w:rsidRPr="0002234E">
        <w:rPr>
          <w:rFonts w:ascii="Abadi" w:hAnsi="Abadi"/>
          <w:sz w:val="24"/>
          <w:szCs w:val="24"/>
        </w:rPr>
        <w:t>a tingling or burning sensation before blisters appear (this can signal the start of a recurrent infection)</w:t>
      </w:r>
      <w:r>
        <w:rPr>
          <w:rFonts w:ascii="Abadi" w:hAnsi="Abadi"/>
          <w:sz w:val="24"/>
          <w:szCs w:val="24"/>
        </w:rPr>
        <w:t>.</w:t>
      </w:r>
    </w:p>
    <w:p w14:paraId="27784215" w14:textId="42905323" w:rsidR="0002234E" w:rsidRPr="0002234E" w:rsidRDefault="0002234E" w:rsidP="0002234E">
      <w:pPr>
        <w:pStyle w:val="ListParagraph"/>
        <w:numPr>
          <w:ilvl w:val="0"/>
          <w:numId w:val="12"/>
        </w:numPr>
        <w:rPr>
          <w:rFonts w:ascii="Abadi" w:hAnsi="Abadi"/>
          <w:sz w:val="24"/>
          <w:szCs w:val="24"/>
        </w:rPr>
      </w:pPr>
      <w:r w:rsidRPr="0002234E">
        <w:rPr>
          <w:rFonts w:ascii="Abadi" w:hAnsi="Abadi"/>
          <w:sz w:val="24"/>
          <w:szCs w:val="24"/>
        </w:rPr>
        <w:t>painful red blisters, which soon burst to leave ulcers</w:t>
      </w:r>
      <w:r>
        <w:rPr>
          <w:rFonts w:ascii="Abadi" w:hAnsi="Abadi"/>
          <w:sz w:val="24"/>
          <w:szCs w:val="24"/>
        </w:rPr>
        <w:t>.</w:t>
      </w:r>
    </w:p>
    <w:p w14:paraId="79C2D1B0" w14:textId="4705BF7F" w:rsidR="0002234E" w:rsidRPr="0002234E" w:rsidRDefault="0002234E" w:rsidP="0002234E">
      <w:pPr>
        <w:pStyle w:val="ListParagraph"/>
        <w:numPr>
          <w:ilvl w:val="0"/>
          <w:numId w:val="12"/>
        </w:numPr>
        <w:rPr>
          <w:rFonts w:ascii="Abadi" w:hAnsi="Abadi"/>
          <w:sz w:val="24"/>
          <w:szCs w:val="24"/>
        </w:rPr>
      </w:pPr>
      <w:r w:rsidRPr="0002234E">
        <w:rPr>
          <w:rFonts w:ascii="Abadi" w:hAnsi="Abadi"/>
          <w:sz w:val="24"/>
          <w:szCs w:val="24"/>
        </w:rPr>
        <w:t>pain inside the vagina, head of penis or back passage</w:t>
      </w:r>
      <w:r>
        <w:rPr>
          <w:rFonts w:ascii="Abadi" w:hAnsi="Abadi"/>
          <w:sz w:val="24"/>
          <w:szCs w:val="24"/>
        </w:rPr>
        <w:t>.</w:t>
      </w:r>
    </w:p>
    <w:p w14:paraId="3F729214" w14:textId="2154D2BF" w:rsidR="00BB471C" w:rsidRDefault="0002234E" w:rsidP="00A91937">
      <w:pPr>
        <w:rPr>
          <w:rFonts w:ascii="Abadi" w:hAnsi="Abadi"/>
          <w:sz w:val="24"/>
          <w:szCs w:val="24"/>
        </w:rPr>
      </w:pPr>
      <w:r>
        <w:rPr>
          <w:rFonts w:ascii="Abadi" w:hAnsi="Abadi"/>
          <w:sz w:val="24"/>
          <w:szCs w:val="24"/>
        </w:rPr>
        <w:t>(</w:t>
      </w:r>
      <w:bookmarkStart w:id="9" w:name="_Hlk150000308"/>
      <w:r>
        <w:rPr>
          <w:rFonts w:ascii="Abadi" w:hAnsi="Abadi"/>
          <w:sz w:val="24"/>
          <w:szCs w:val="24"/>
        </w:rPr>
        <w:t>National Health Service inform, second of December 2022</w:t>
      </w:r>
      <w:bookmarkEnd w:id="9"/>
      <w:r>
        <w:rPr>
          <w:rFonts w:ascii="Abadi" w:hAnsi="Abadi"/>
          <w:sz w:val="24"/>
          <w:szCs w:val="24"/>
        </w:rPr>
        <w:t>)</w:t>
      </w:r>
    </w:p>
    <w:p w14:paraId="5703BCF8" w14:textId="77777777" w:rsidR="0002234E" w:rsidRDefault="0002234E" w:rsidP="00A91937">
      <w:pPr>
        <w:rPr>
          <w:rFonts w:ascii="Abadi" w:hAnsi="Abadi"/>
          <w:sz w:val="24"/>
          <w:szCs w:val="24"/>
        </w:rPr>
      </w:pPr>
    </w:p>
    <w:p w14:paraId="140B2DAF" w14:textId="77777777" w:rsidR="0002234E" w:rsidRPr="0002234E" w:rsidRDefault="0002234E" w:rsidP="0002234E">
      <w:pPr>
        <w:rPr>
          <w:rFonts w:ascii="Abadi" w:hAnsi="Abadi"/>
          <w:sz w:val="24"/>
          <w:szCs w:val="24"/>
        </w:rPr>
      </w:pPr>
      <w:r w:rsidRPr="0002234E">
        <w:rPr>
          <w:rFonts w:ascii="Abadi" w:hAnsi="Abadi"/>
          <w:sz w:val="24"/>
          <w:szCs w:val="24"/>
        </w:rPr>
        <w:t>You can get genital herpes:</w:t>
      </w:r>
    </w:p>
    <w:p w14:paraId="0BE45916" w14:textId="7DA38649" w:rsidR="0002234E" w:rsidRPr="0002234E" w:rsidRDefault="0002234E" w:rsidP="0002234E">
      <w:pPr>
        <w:pStyle w:val="ListParagraph"/>
        <w:numPr>
          <w:ilvl w:val="0"/>
          <w:numId w:val="14"/>
        </w:numPr>
        <w:rPr>
          <w:rFonts w:ascii="Abadi" w:hAnsi="Abadi"/>
          <w:sz w:val="24"/>
          <w:szCs w:val="24"/>
        </w:rPr>
      </w:pPr>
      <w:r w:rsidRPr="0002234E">
        <w:rPr>
          <w:rFonts w:ascii="Abadi" w:hAnsi="Abadi"/>
          <w:sz w:val="24"/>
          <w:szCs w:val="24"/>
        </w:rPr>
        <w:t>from skin-to-skin contact with the infected area (including vaginal, anal and oral sex).</w:t>
      </w:r>
    </w:p>
    <w:p w14:paraId="523A518C" w14:textId="0563A04D" w:rsidR="0002234E" w:rsidRPr="0002234E" w:rsidRDefault="0002234E" w:rsidP="0002234E">
      <w:pPr>
        <w:pStyle w:val="ListParagraph"/>
        <w:numPr>
          <w:ilvl w:val="0"/>
          <w:numId w:val="14"/>
        </w:numPr>
        <w:rPr>
          <w:rFonts w:ascii="Abadi" w:hAnsi="Abadi"/>
          <w:sz w:val="24"/>
          <w:szCs w:val="24"/>
        </w:rPr>
      </w:pPr>
      <w:r w:rsidRPr="0002234E">
        <w:rPr>
          <w:rFonts w:ascii="Abadi" w:hAnsi="Abadi"/>
          <w:sz w:val="24"/>
          <w:szCs w:val="24"/>
        </w:rPr>
        <w:t>when there are no visible sores or blisters.</w:t>
      </w:r>
    </w:p>
    <w:p w14:paraId="22573650" w14:textId="08DD717A" w:rsidR="0002234E" w:rsidRPr="0002234E" w:rsidRDefault="0002234E" w:rsidP="0002234E">
      <w:pPr>
        <w:pStyle w:val="ListParagraph"/>
        <w:numPr>
          <w:ilvl w:val="0"/>
          <w:numId w:val="14"/>
        </w:numPr>
        <w:rPr>
          <w:rFonts w:ascii="Abadi" w:hAnsi="Abadi"/>
          <w:sz w:val="24"/>
          <w:szCs w:val="24"/>
        </w:rPr>
      </w:pPr>
      <w:r w:rsidRPr="0002234E">
        <w:rPr>
          <w:rFonts w:ascii="Abadi" w:hAnsi="Abadi"/>
          <w:sz w:val="24"/>
          <w:szCs w:val="24"/>
        </w:rPr>
        <w:t xml:space="preserve">if a </w:t>
      </w:r>
      <w:proofErr w:type="gramStart"/>
      <w:r w:rsidRPr="0002234E">
        <w:rPr>
          <w:rFonts w:ascii="Abadi" w:hAnsi="Abadi"/>
          <w:sz w:val="24"/>
          <w:szCs w:val="24"/>
        </w:rPr>
        <w:t>cold sore touches</w:t>
      </w:r>
      <w:proofErr w:type="gramEnd"/>
      <w:r w:rsidRPr="0002234E">
        <w:rPr>
          <w:rFonts w:ascii="Abadi" w:hAnsi="Abadi"/>
          <w:sz w:val="24"/>
          <w:szCs w:val="24"/>
        </w:rPr>
        <w:t xml:space="preserve"> your genitals.</w:t>
      </w:r>
    </w:p>
    <w:p w14:paraId="06CB555C" w14:textId="3256FD7C" w:rsidR="0002234E" w:rsidRPr="0002234E" w:rsidRDefault="0002234E" w:rsidP="0002234E">
      <w:pPr>
        <w:pStyle w:val="ListParagraph"/>
        <w:numPr>
          <w:ilvl w:val="0"/>
          <w:numId w:val="14"/>
        </w:numPr>
        <w:rPr>
          <w:rFonts w:ascii="Abadi" w:hAnsi="Abadi"/>
          <w:sz w:val="24"/>
          <w:szCs w:val="24"/>
        </w:rPr>
      </w:pPr>
      <w:r w:rsidRPr="0002234E">
        <w:rPr>
          <w:rFonts w:ascii="Abadi" w:hAnsi="Abadi"/>
          <w:sz w:val="24"/>
          <w:szCs w:val="24"/>
        </w:rPr>
        <w:t>by transferring the infection on fingers from someone else to your genitals.</w:t>
      </w:r>
    </w:p>
    <w:p w14:paraId="41966A09" w14:textId="4E473F4F" w:rsidR="0002234E" w:rsidRPr="0002234E" w:rsidRDefault="0002234E" w:rsidP="0002234E">
      <w:pPr>
        <w:pStyle w:val="ListParagraph"/>
        <w:numPr>
          <w:ilvl w:val="0"/>
          <w:numId w:val="14"/>
        </w:numPr>
        <w:rPr>
          <w:rFonts w:ascii="Abadi" w:hAnsi="Abadi"/>
          <w:sz w:val="24"/>
          <w:szCs w:val="24"/>
        </w:rPr>
      </w:pPr>
      <w:r w:rsidRPr="0002234E">
        <w:rPr>
          <w:rFonts w:ascii="Abadi" w:hAnsi="Abadi"/>
          <w:sz w:val="24"/>
          <w:szCs w:val="24"/>
        </w:rPr>
        <w:t>by sharing sex toys with someone who has herpes.</w:t>
      </w:r>
    </w:p>
    <w:p w14:paraId="426EBD47" w14:textId="77777777" w:rsidR="0002234E" w:rsidRPr="0002234E" w:rsidRDefault="0002234E" w:rsidP="0002234E">
      <w:pPr>
        <w:rPr>
          <w:rFonts w:ascii="Abadi" w:hAnsi="Abadi"/>
          <w:sz w:val="24"/>
          <w:szCs w:val="24"/>
        </w:rPr>
      </w:pPr>
      <w:r w:rsidRPr="0002234E">
        <w:rPr>
          <w:rFonts w:ascii="Abadi" w:hAnsi="Abadi"/>
          <w:sz w:val="24"/>
          <w:szCs w:val="24"/>
        </w:rPr>
        <w:lastRenderedPageBreak/>
        <w:t>You cannot get genital herpes:</w:t>
      </w:r>
    </w:p>
    <w:p w14:paraId="2D6016C0" w14:textId="38CB1806" w:rsidR="0002234E" w:rsidRPr="0002234E" w:rsidRDefault="0002234E" w:rsidP="0002234E">
      <w:pPr>
        <w:pStyle w:val="ListParagraph"/>
        <w:numPr>
          <w:ilvl w:val="0"/>
          <w:numId w:val="15"/>
        </w:numPr>
        <w:rPr>
          <w:rFonts w:ascii="Abadi" w:hAnsi="Abadi"/>
          <w:sz w:val="24"/>
          <w:szCs w:val="24"/>
        </w:rPr>
      </w:pPr>
      <w:r w:rsidRPr="0002234E">
        <w:rPr>
          <w:rFonts w:ascii="Abadi" w:hAnsi="Abadi"/>
          <w:sz w:val="24"/>
          <w:szCs w:val="24"/>
        </w:rPr>
        <w:t>from objects such as cutlery or cups – the virus dies very quickly when away from your skin.</w:t>
      </w:r>
    </w:p>
    <w:p w14:paraId="5A5581F0" w14:textId="77777777" w:rsidR="0002234E" w:rsidRPr="0002234E" w:rsidRDefault="0002234E" w:rsidP="0002234E">
      <w:pPr>
        <w:rPr>
          <w:rFonts w:ascii="Abadi" w:hAnsi="Abadi"/>
          <w:sz w:val="24"/>
          <w:szCs w:val="24"/>
        </w:rPr>
      </w:pPr>
      <w:r w:rsidRPr="0002234E">
        <w:rPr>
          <w:rFonts w:ascii="Abadi" w:hAnsi="Abadi"/>
          <w:sz w:val="24"/>
          <w:szCs w:val="24"/>
        </w:rPr>
        <w:t>Protecting against genital herpes</w:t>
      </w:r>
    </w:p>
    <w:p w14:paraId="1D66CB40" w14:textId="77777777" w:rsidR="0002234E" w:rsidRPr="0002234E" w:rsidRDefault="0002234E" w:rsidP="0002234E">
      <w:pPr>
        <w:rPr>
          <w:rFonts w:ascii="Abadi" w:hAnsi="Abadi"/>
          <w:sz w:val="24"/>
          <w:szCs w:val="24"/>
        </w:rPr>
      </w:pPr>
      <w:r w:rsidRPr="0002234E">
        <w:rPr>
          <w:rFonts w:ascii="Abadi" w:hAnsi="Abadi"/>
          <w:sz w:val="24"/>
          <w:szCs w:val="24"/>
        </w:rPr>
        <w:t>You can reduce the chances of passing on genital herpes by:</w:t>
      </w:r>
    </w:p>
    <w:p w14:paraId="0B9021C8" w14:textId="77777777" w:rsidR="0002234E" w:rsidRPr="0002234E" w:rsidRDefault="0002234E" w:rsidP="0002234E">
      <w:pPr>
        <w:rPr>
          <w:rFonts w:ascii="Abadi" w:hAnsi="Abadi"/>
          <w:sz w:val="24"/>
          <w:szCs w:val="24"/>
        </w:rPr>
      </w:pPr>
    </w:p>
    <w:p w14:paraId="336CACBB" w14:textId="48506946" w:rsidR="0002234E" w:rsidRPr="0002234E" w:rsidRDefault="0002234E" w:rsidP="0002234E">
      <w:pPr>
        <w:pStyle w:val="ListParagraph"/>
        <w:numPr>
          <w:ilvl w:val="0"/>
          <w:numId w:val="13"/>
        </w:numPr>
        <w:rPr>
          <w:rFonts w:ascii="Abadi" w:hAnsi="Abadi"/>
          <w:sz w:val="24"/>
          <w:szCs w:val="24"/>
        </w:rPr>
      </w:pPr>
      <w:r w:rsidRPr="0002234E">
        <w:rPr>
          <w:rFonts w:ascii="Abadi" w:hAnsi="Abadi"/>
          <w:sz w:val="24"/>
          <w:szCs w:val="24"/>
        </w:rPr>
        <w:t xml:space="preserve">using a condom every time you </w:t>
      </w:r>
      <w:r w:rsidR="00AC5754">
        <w:rPr>
          <w:rFonts w:ascii="Abadi" w:hAnsi="Abadi"/>
          <w:sz w:val="24"/>
          <w:szCs w:val="24"/>
        </w:rPr>
        <w:t xml:space="preserve">have </w:t>
      </w:r>
      <w:proofErr w:type="gramStart"/>
      <w:r w:rsidR="00AC5754">
        <w:rPr>
          <w:rFonts w:ascii="Abadi" w:hAnsi="Abadi"/>
          <w:sz w:val="24"/>
          <w:szCs w:val="24"/>
        </w:rPr>
        <w:t>sex</w:t>
      </w:r>
      <w:proofErr w:type="gramEnd"/>
      <w:r w:rsidR="00AC5754">
        <w:rPr>
          <w:rFonts w:ascii="Abadi" w:hAnsi="Abadi"/>
          <w:sz w:val="24"/>
          <w:szCs w:val="24"/>
        </w:rPr>
        <w:t xml:space="preserve"> </w:t>
      </w:r>
      <w:r w:rsidRPr="0002234E">
        <w:rPr>
          <w:rFonts w:ascii="Abadi" w:hAnsi="Abadi"/>
          <w:sz w:val="24"/>
          <w:szCs w:val="24"/>
        </w:rPr>
        <w:t>but herpes can still be passed on if the condom does not cover the infected area</w:t>
      </w:r>
      <w:r>
        <w:rPr>
          <w:rFonts w:ascii="Abadi" w:hAnsi="Abadi"/>
          <w:sz w:val="24"/>
          <w:szCs w:val="24"/>
        </w:rPr>
        <w:t>.</w:t>
      </w:r>
    </w:p>
    <w:p w14:paraId="6B2B48D0" w14:textId="7ACCEB74" w:rsidR="0002234E" w:rsidRPr="0002234E" w:rsidRDefault="0002234E" w:rsidP="0002234E">
      <w:pPr>
        <w:pStyle w:val="ListParagraph"/>
        <w:numPr>
          <w:ilvl w:val="0"/>
          <w:numId w:val="13"/>
        </w:numPr>
        <w:rPr>
          <w:rFonts w:ascii="Abadi" w:hAnsi="Abadi"/>
          <w:sz w:val="24"/>
          <w:szCs w:val="24"/>
        </w:rPr>
      </w:pPr>
      <w:r w:rsidRPr="0002234E">
        <w:rPr>
          <w:rFonts w:ascii="Abadi" w:hAnsi="Abadi"/>
          <w:sz w:val="24"/>
          <w:szCs w:val="24"/>
        </w:rPr>
        <w:t>avoiding vaginal, anal or oral sex if you or your partner has blisters or sores, or a tingle or itch that means an outbreak is coming</w:t>
      </w:r>
      <w:r>
        <w:rPr>
          <w:rFonts w:ascii="Abadi" w:hAnsi="Abadi"/>
          <w:sz w:val="24"/>
          <w:szCs w:val="24"/>
        </w:rPr>
        <w:t>.</w:t>
      </w:r>
    </w:p>
    <w:p w14:paraId="0CF79D45" w14:textId="77777777" w:rsidR="00AC5754" w:rsidRDefault="0002234E" w:rsidP="00E73063">
      <w:pPr>
        <w:pStyle w:val="ListParagraph"/>
        <w:numPr>
          <w:ilvl w:val="0"/>
          <w:numId w:val="13"/>
        </w:numPr>
        <w:rPr>
          <w:rFonts w:ascii="Abadi" w:hAnsi="Abadi"/>
          <w:sz w:val="24"/>
          <w:szCs w:val="24"/>
        </w:rPr>
      </w:pPr>
      <w:r w:rsidRPr="00AC5754">
        <w:rPr>
          <w:rFonts w:ascii="Abadi" w:hAnsi="Abadi"/>
          <w:sz w:val="24"/>
          <w:szCs w:val="24"/>
        </w:rPr>
        <w:t xml:space="preserve">not sharing sex toys </w:t>
      </w:r>
    </w:p>
    <w:p w14:paraId="4023D107" w14:textId="6A5D00E1" w:rsidR="0002234E" w:rsidRPr="00AC5754" w:rsidRDefault="0002234E" w:rsidP="00AC5754">
      <w:pPr>
        <w:ind w:left="360"/>
        <w:rPr>
          <w:rFonts w:ascii="Abadi" w:hAnsi="Abadi"/>
          <w:sz w:val="24"/>
          <w:szCs w:val="24"/>
        </w:rPr>
      </w:pPr>
      <w:r w:rsidRPr="00AC5754">
        <w:rPr>
          <w:rFonts w:ascii="Abadi" w:hAnsi="Abadi"/>
          <w:sz w:val="24"/>
          <w:szCs w:val="24"/>
        </w:rPr>
        <w:t>(</w:t>
      </w:r>
      <w:bookmarkStart w:id="10" w:name="_Hlk150000331"/>
      <w:r w:rsidRPr="00AC5754">
        <w:rPr>
          <w:rFonts w:ascii="Abadi" w:hAnsi="Abadi"/>
          <w:sz w:val="24"/>
          <w:szCs w:val="24"/>
        </w:rPr>
        <w:t>National Health Service, 27</w:t>
      </w:r>
      <w:r w:rsidRPr="00AC5754">
        <w:rPr>
          <w:rFonts w:ascii="Abadi" w:hAnsi="Abadi"/>
          <w:sz w:val="24"/>
          <w:szCs w:val="24"/>
          <w:vertAlign w:val="superscript"/>
        </w:rPr>
        <w:t>th</w:t>
      </w:r>
      <w:r w:rsidRPr="00AC5754">
        <w:rPr>
          <w:rFonts w:ascii="Abadi" w:hAnsi="Abadi"/>
          <w:sz w:val="24"/>
          <w:szCs w:val="24"/>
        </w:rPr>
        <w:t xml:space="preserve"> June 2023</w:t>
      </w:r>
      <w:bookmarkEnd w:id="10"/>
      <w:r w:rsidRPr="00AC5754">
        <w:rPr>
          <w:rFonts w:ascii="Abadi" w:hAnsi="Abadi"/>
          <w:sz w:val="24"/>
          <w:szCs w:val="24"/>
        </w:rPr>
        <w:t>).</w:t>
      </w:r>
    </w:p>
    <w:p w14:paraId="6C829737" w14:textId="77777777" w:rsidR="00112EC1" w:rsidRDefault="00112EC1" w:rsidP="0002234E">
      <w:pPr>
        <w:rPr>
          <w:rFonts w:ascii="Abadi" w:hAnsi="Abadi"/>
          <w:b/>
          <w:bCs/>
          <w:sz w:val="24"/>
          <w:szCs w:val="24"/>
          <w:u w:val="single"/>
        </w:rPr>
      </w:pPr>
    </w:p>
    <w:p w14:paraId="15D179CB" w14:textId="4E27EB81" w:rsidR="0013784D" w:rsidRDefault="00112EC1" w:rsidP="0002234E">
      <w:pPr>
        <w:rPr>
          <w:rFonts w:ascii="Abadi" w:hAnsi="Abadi"/>
          <w:b/>
          <w:bCs/>
          <w:sz w:val="24"/>
          <w:szCs w:val="24"/>
          <w:u w:val="single"/>
        </w:rPr>
      </w:pPr>
      <w:r w:rsidRPr="00112EC1">
        <w:rPr>
          <w:rFonts w:ascii="Abadi" w:hAnsi="Abadi"/>
          <w:b/>
          <w:bCs/>
          <w:sz w:val="24"/>
          <w:szCs w:val="24"/>
          <w:u w:val="single"/>
        </w:rPr>
        <w:t>Treatments</w:t>
      </w:r>
    </w:p>
    <w:p w14:paraId="5D2E3B64" w14:textId="77777777" w:rsidR="00112EC1" w:rsidRPr="00112EC1" w:rsidRDefault="00112EC1" w:rsidP="0002234E">
      <w:pPr>
        <w:rPr>
          <w:rFonts w:ascii="Abadi" w:hAnsi="Abadi"/>
          <w:b/>
          <w:bCs/>
          <w:sz w:val="24"/>
          <w:szCs w:val="24"/>
          <w:u w:val="single"/>
        </w:rPr>
      </w:pPr>
    </w:p>
    <w:p w14:paraId="6DF8CDF5" w14:textId="78C29829" w:rsidR="0013784D" w:rsidRDefault="00112EC1" w:rsidP="0002234E">
      <w:pPr>
        <w:rPr>
          <w:rFonts w:ascii="Abadi" w:hAnsi="Abadi"/>
          <w:sz w:val="24"/>
          <w:szCs w:val="24"/>
        </w:rPr>
      </w:pPr>
      <w:r>
        <w:rPr>
          <w:rFonts w:ascii="Abadi" w:hAnsi="Abadi"/>
          <w:sz w:val="24"/>
          <w:szCs w:val="24"/>
        </w:rPr>
        <w:t>We will go on to view all the different treatments that are provided for these different sexually transmitted diseases.</w:t>
      </w:r>
    </w:p>
    <w:p w14:paraId="2CEE8989" w14:textId="634D196D" w:rsidR="00112EC1" w:rsidRDefault="00112EC1" w:rsidP="0002234E">
      <w:pPr>
        <w:rPr>
          <w:rFonts w:ascii="Abadi" w:hAnsi="Abadi"/>
          <w:sz w:val="24"/>
          <w:szCs w:val="24"/>
        </w:rPr>
      </w:pPr>
      <w:r>
        <w:rPr>
          <w:rFonts w:ascii="Abadi" w:hAnsi="Abadi"/>
          <w:sz w:val="24"/>
          <w:szCs w:val="24"/>
        </w:rPr>
        <w:t xml:space="preserve">Chlamydia- Doxycycline Capsules </w:t>
      </w:r>
      <w:r w:rsidR="00A479F7">
        <w:rPr>
          <w:rFonts w:ascii="Abadi" w:hAnsi="Abadi"/>
          <w:sz w:val="24"/>
          <w:szCs w:val="24"/>
        </w:rPr>
        <w:t>(</w:t>
      </w:r>
      <w:bookmarkStart w:id="11" w:name="_Hlk150000349"/>
      <w:r w:rsidR="00A479F7">
        <w:rPr>
          <w:rFonts w:ascii="Abadi" w:hAnsi="Abadi"/>
          <w:sz w:val="24"/>
          <w:szCs w:val="24"/>
        </w:rPr>
        <w:t>Superdrug, Dr Louisa Draper, 20/07/21</w:t>
      </w:r>
      <w:bookmarkEnd w:id="11"/>
      <w:r w:rsidR="00A479F7">
        <w:rPr>
          <w:rFonts w:ascii="Abadi" w:hAnsi="Abadi"/>
          <w:sz w:val="24"/>
          <w:szCs w:val="24"/>
        </w:rPr>
        <w:t>)</w:t>
      </w:r>
    </w:p>
    <w:p w14:paraId="21732194" w14:textId="145C96F7" w:rsidR="00A479F7" w:rsidRPr="00A479F7" w:rsidRDefault="00112EC1" w:rsidP="00A479F7">
      <w:pPr>
        <w:rPr>
          <w:rFonts w:ascii="Abadi" w:hAnsi="Abadi"/>
          <w:sz w:val="24"/>
          <w:szCs w:val="24"/>
        </w:rPr>
      </w:pPr>
      <w:r>
        <w:rPr>
          <w:rFonts w:ascii="Abadi" w:hAnsi="Abadi"/>
          <w:sz w:val="24"/>
          <w:szCs w:val="24"/>
        </w:rPr>
        <w:t>Gonorrhoea-</w:t>
      </w:r>
      <w:r w:rsidR="00A479F7">
        <w:rPr>
          <w:rFonts w:ascii="Abadi" w:hAnsi="Abadi"/>
          <w:sz w:val="24"/>
          <w:szCs w:val="24"/>
        </w:rPr>
        <w:t xml:space="preserve"> Antibiotics (</w:t>
      </w:r>
      <w:r w:rsidR="00A479F7" w:rsidRPr="00A479F7">
        <w:rPr>
          <w:rFonts w:ascii="Abadi" w:hAnsi="Abadi"/>
          <w:sz w:val="24"/>
          <w:szCs w:val="24"/>
        </w:rPr>
        <w:t>Ceftriaxone. Azithromycin</w:t>
      </w:r>
      <w:r w:rsidR="00A479F7">
        <w:rPr>
          <w:rFonts w:ascii="Abadi" w:hAnsi="Abadi"/>
          <w:sz w:val="24"/>
          <w:szCs w:val="24"/>
        </w:rPr>
        <w:t>). (</w:t>
      </w:r>
      <w:bookmarkStart w:id="12" w:name="_Hlk150000368"/>
      <w:proofErr w:type="spellStart"/>
      <w:r w:rsidR="00A479F7">
        <w:rPr>
          <w:rFonts w:ascii="Abadi" w:hAnsi="Abadi"/>
          <w:sz w:val="24"/>
          <w:szCs w:val="24"/>
        </w:rPr>
        <w:t>Webmed</w:t>
      </w:r>
      <w:proofErr w:type="spellEnd"/>
      <w:r w:rsidR="00A479F7">
        <w:rPr>
          <w:rFonts w:ascii="Abadi" w:hAnsi="Abadi"/>
          <w:sz w:val="24"/>
          <w:szCs w:val="24"/>
        </w:rPr>
        <w:t xml:space="preserve"> pharmacy 26</w:t>
      </w:r>
      <w:r w:rsidR="00A479F7" w:rsidRPr="00A479F7">
        <w:rPr>
          <w:rFonts w:ascii="Abadi" w:hAnsi="Abadi"/>
          <w:sz w:val="24"/>
          <w:szCs w:val="24"/>
          <w:vertAlign w:val="superscript"/>
        </w:rPr>
        <w:t>th</w:t>
      </w:r>
      <w:r w:rsidR="00A479F7">
        <w:rPr>
          <w:rFonts w:ascii="Abadi" w:hAnsi="Abadi"/>
          <w:sz w:val="24"/>
          <w:szCs w:val="24"/>
        </w:rPr>
        <w:t xml:space="preserve"> of July 2019</w:t>
      </w:r>
      <w:bookmarkEnd w:id="12"/>
      <w:r w:rsidR="00A479F7">
        <w:rPr>
          <w:rFonts w:ascii="Abadi" w:hAnsi="Abadi"/>
          <w:sz w:val="24"/>
          <w:szCs w:val="24"/>
        </w:rPr>
        <w:t>)</w:t>
      </w:r>
    </w:p>
    <w:p w14:paraId="16969FCF" w14:textId="4A8CC3D8" w:rsidR="00112EC1" w:rsidRDefault="00112EC1" w:rsidP="0002234E">
      <w:pPr>
        <w:rPr>
          <w:rFonts w:ascii="Abadi" w:hAnsi="Abadi"/>
          <w:sz w:val="24"/>
          <w:szCs w:val="24"/>
        </w:rPr>
      </w:pPr>
      <w:proofErr w:type="spellStart"/>
      <w:r>
        <w:rPr>
          <w:rFonts w:ascii="Abadi" w:hAnsi="Abadi"/>
          <w:sz w:val="24"/>
          <w:szCs w:val="24"/>
        </w:rPr>
        <w:t>Syphillis</w:t>
      </w:r>
      <w:proofErr w:type="spellEnd"/>
      <w:r>
        <w:rPr>
          <w:rFonts w:ascii="Abadi" w:hAnsi="Abadi"/>
          <w:sz w:val="24"/>
          <w:szCs w:val="24"/>
        </w:rPr>
        <w:t>-</w:t>
      </w:r>
      <w:r w:rsidR="00DD1830">
        <w:rPr>
          <w:rFonts w:ascii="Abadi" w:hAnsi="Abadi"/>
          <w:sz w:val="24"/>
          <w:szCs w:val="24"/>
        </w:rPr>
        <w:t xml:space="preserve"> </w:t>
      </w:r>
      <w:proofErr w:type="spellStart"/>
      <w:r w:rsidR="00DD1830">
        <w:rPr>
          <w:rFonts w:ascii="Abadi" w:hAnsi="Abadi"/>
          <w:sz w:val="24"/>
          <w:szCs w:val="24"/>
        </w:rPr>
        <w:t>Penicilin</w:t>
      </w:r>
      <w:proofErr w:type="spellEnd"/>
      <w:r w:rsidR="00DD1830">
        <w:rPr>
          <w:rFonts w:ascii="Abadi" w:hAnsi="Abadi"/>
          <w:sz w:val="24"/>
          <w:szCs w:val="24"/>
        </w:rPr>
        <w:t xml:space="preserve"> (</w:t>
      </w:r>
      <w:bookmarkStart w:id="13" w:name="_Hlk150000387"/>
      <w:r w:rsidR="00DD1830">
        <w:rPr>
          <w:rFonts w:ascii="Abadi" w:hAnsi="Abadi"/>
          <w:sz w:val="24"/>
          <w:szCs w:val="24"/>
        </w:rPr>
        <w:t>National Health Service, 2023)</w:t>
      </w:r>
      <w:bookmarkEnd w:id="13"/>
    </w:p>
    <w:p w14:paraId="4155C195" w14:textId="302FD3A0" w:rsidR="00112EC1" w:rsidRDefault="00112EC1" w:rsidP="0002234E">
      <w:pPr>
        <w:rPr>
          <w:rFonts w:ascii="Abadi" w:hAnsi="Abadi"/>
          <w:sz w:val="24"/>
          <w:szCs w:val="24"/>
        </w:rPr>
      </w:pPr>
      <w:r>
        <w:rPr>
          <w:rFonts w:ascii="Abadi" w:hAnsi="Abadi"/>
          <w:sz w:val="24"/>
          <w:szCs w:val="24"/>
        </w:rPr>
        <w:t xml:space="preserve">Mycoplasma </w:t>
      </w:r>
      <w:proofErr w:type="spellStart"/>
      <w:r>
        <w:rPr>
          <w:rFonts w:ascii="Abadi" w:hAnsi="Abadi"/>
          <w:sz w:val="24"/>
          <w:szCs w:val="24"/>
        </w:rPr>
        <w:t>Genitalium</w:t>
      </w:r>
      <w:proofErr w:type="spellEnd"/>
      <w:r>
        <w:rPr>
          <w:rFonts w:ascii="Abadi" w:hAnsi="Abadi"/>
          <w:sz w:val="24"/>
          <w:szCs w:val="24"/>
        </w:rPr>
        <w:t xml:space="preserve"> (MG)-</w:t>
      </w:r>
      <w:r w:rsidR="00DD1830">
        <w:rPr>
          <w:rFonts w:ascii="Abadi" w:hAnsi="Abadi"/>
          <w:sz w:val="24"/>
          <w:szCs w:val="24"/>
        </w:rPr>
        <w:t xml:space="preserve"> </w:t>
      </w:r>
      <w:r w:rsidR="00DD1830" w:rsidRPr="00DD1830">
        <w:rPr>
          <w:rFonts w:ascii="Abadi" w:hAnsi="Abadi"/>
          <w:sz w:val="24"/>
          <w:szCs w:val="24"/>
        </w:rPr>
        <w:t>MG is treated with antibiotics over a course of 10 days. The right choice of antibiotics is changing all the time as MG can become resistant to some treatments.</w:t>
      </w:r>
      <w:r w:rsidR="00DD1830">
        <w:rPr>
          <w:rFonts w:ascii="Abadi" w:hAnsi="Abadi"/>
          <w:sz w:val="24"/>
          <w:szCs w:val="24"/>
        </w:rPr>
        <w:t xml:space="preserve"> </w:t>
      </w:r>
      <w:proofErr w:type="gramStart"/>
      <w:r w:rsidR="00DD1830">
        <w:rPr>
          <w:rFonts w:ascii="Abadi" w:hAnsi="Abadi"/>
          <w:sz w:val="24"/>
          <w:szCs w:val="24"/>
        </w:rPr>
        <w:t xml:space="preserve">( </w:t>
      </w:r>
      <w:bookmarkStart w:id="14" w:name="_Hlk150000403"/>
      <w:r w:rsidR="00DD1830">
        <w:rPr>
          <w:rFonts w:ascii="Abadi" w:hAnsi="Abadi"/>
          <w:sz w:val="24"/>
          <w:szCs w:val="24"/>
        </w:rPr>
        <w:t>Devon</w:t>
      </w:r>
      <w:proofErr w:type="gramEnd"/>
      <w:r w:rsidR="00DD1830">
        <w:rPr>
          <w:rFonts w:ascii="Abadi" w:hAnsi="Abadi"/>
          <w:sz w:val="24"/>
          <w:szCs w:val="24"/>
        </w:rPr>
        <w:t xml:space="preserve"> Sexual Health, 2023</w:t>
      </w:r>
      <w:bookmarkEnd w:id="14"/>
      <w:r w:rsidR="00DD1830">
        <w:rPr>
          <w:rFonts w:ascii="Abadi" w:hAnsi="Abadi"/>
          <w:sz w:val="24"/>
          <w:szCs w:val="24"/>
        </w:rPr>
        <w:t>)</w:t>
      </w:r>
    </w:p>
    <w:p w14:paraId="27B13125" w14:textId="3E611DB6" w:rsidR="00112EC1" w:rsidRDefault="00112EC1" w:rsidP="0002234E">
      <w:pPr>
        <w:rPr>
          <w:rFonts w:ascii="Abadi" w:hAnsi="Abadi"/>
          <w:sz w:val="24"/>
          <w:szCs w:val="24"/>
        </w:rPr>
      </w:pPr>
      <w:r>
        <w:rPr>
          <w:rFonts w:ascii="Abadi" w:hAnsi="Abadi"/>
          <w:sz w:val="24"/>
          <w:szCs w:val="24"/>
        </w:rPr>
        <w:t>Trichomoniasis-</w:t>
      </w:r>
      <w:r w:rsidR="00DD1830">
        <w:rPr>
          <w:rFonts w:ascii="Abadi" w:hAnsi="Abadi"/>
          <w:sz w:val="24"/>
          <w:szCs w:val="24"/>
        </w:rPr>
        <w:t xml:space="preserve"> </w:t>
      </w:r>
      <w:r w:rsidR="00DD1830" w:rsidRPr="00DD1830">
        <w:rPr>
          <w:rFonts w:ascii="Abadi" w:hAnsi="Abadi"/>
          <w:sz w:val="24"/>
          <w:szCs w:val="24"/>
        </w:rPr>
        <w:t xml:space="preserve">Metronidazole </w:t>
      </w:r>
      <w:r w:rsidR="00DD1830">
        <w:rPr>
          <w:rFonts w:ascii="Abadi" w:hAnsi="Abadi"/>
          <w:sz w:val="24"/>
          <w:szCs w:val="24"/>
        </w:rPr>
        <w:t>tablet (</w:t>
      </w:r>
      <w:bookmarkStart w:id="15" w:name="_Hlk150000426"/>
      <w:r w:rsidR="00DD1830">
        <w:rPr>
          <w:rFonts w:ascii="Abadi" w:hAnsi="Abadi"/>
          <w:sz w:val="24"/>
          <w:szCs w:val="24"/>
        </w:rPr>
        <w:t>Superdrug 2023</w:t>
      </w:r>
      <w:bookmarkEnd w:id="15"/>
      <w:r w:rsidR="00DD1830">
        <w:rPr>
          <w:rFonts w:ascii="Abadi" w:hAnsi="Abadi"/>
          <w:sz w:val="24"/>
          <w:szCs w:val="24"/>
        </w:rPr>
        <w:t>)</w:t>
      </w:r>
    </w:p>
    <w:p w14:paraId="538F6EBE" w14:textId="79EC7D4F" w:rsidR="00112EC1" w:rsidRDefault="00112EC1" w:rsidP="0002234E">
      <w:pPr>
        <w:rPr>
          <w:rFonts w:ascii="Abadi" w:hAnsi="Abadi"/>
          <w:sz w:val="24"/>
          <w:szCs w:val="24"/>
        </w:rPr>
      </w:pPr>
      <w:r>
        <w:rPr>
          <w:rFonts w:ascii="Abadi" w:hAnsi="Abadi"/>
          <w:sz w:val="24"/>
          <w:szCs w:val="24"/>
        </w:rPr>
        <w:t>Human Papillomavirus (HPV)-</w:t>
      </w:r>
      <w:r w:rsidR="00DD1830">
        <w:rPr>
          <w:rFonts w:ascii="Abadi" w:hAnsi="Abadi"/>
          <w:sz w:val="24"/>
          <w:szCs w:val="24"/>
        </w:rPr>
        <w:t xml:space="preserve"> </w:t>
      </w:r>
      <w:r w:rsidR="00DD1830" w:rsidRPr="00DD1830">
        <w:rPr>
          <w:rFonts w:ascii="Abadi" w:hAnsi="Abadi"/>
          <w:sz w:val="24"/>
          <w:szCs w:val="24"/>
        </w:rPr>
        <w:t>Although there is a vaccine to prevent HPV, there is no cure for the virus itself. People with high-risk HPV types should be routinely monitored to check for changes that could lead to cancer.</w:t>
      </w:r>
      <w:r w:rsidR="00DD1830">
        <w:rPr>
          <w:rFonts w:ascii="Abadi" w:hAnsi="Abadi"/>
          <w:sz w:val="24"/>
          <w:szCs w:val="24"/>
        </w:rPr>
        <w:t xml:space="preserve"> </w:t>
      </w:r>
      <w:proofErr w:type="gramStart"/>
      <w:r w:rsidR="00DD1830">
        <w:rPr>
          <w:rFonts w:ascii="Abadi" w:hAnsi="Abadi"/>
          <w:sz w:val="24"/>
          <w:szCs w:val="24"/>
        </w:rPr>
        <w:t xml:space="preserve">( </w:t>
      </w:r>
      <w:bookmarkStart w:id="16" w:name="_Hlk150000442"/>
      <w:r w:rsidR="00DD1830">
        <w:rPr>
          <w:rFonts w:ascii="Abadi" w:hAnsi="Abadi"/>
          <w:sz w:val="24"/>
          <w:szCs w:val="24"/>
        </w:rPr>
        <w:t>Fayed</w:t>
      </w:r>
      <w:proofErr w:type="gramEnd"/>
      <w:r w:rsidR="00DD1830">
        <w:rPr>
          <w:rFonts w:ascii="Abadi" w:hAnsi="Abadi"/>
          <w:sz w:val="24"/>
          <w:szCs w:val="24"/>
        </w:rPr>
        <w:t xml:space="preserve"> Lisa, fifth of July 2022</w:t>
      </w:r>
      <w:bookmarkEnd w:id="16"/>
      <w:r w:rsidR="00DD1830">
        <w:rPr>
          <w:rFonts w:ascii="Abadi" w:hAnsi="Abadi"/>
          <w:sz w:val="24"/>
          <w:szCs w:val="24"/>
        </w:rPr>
        <w:t>)</w:t>
      </w:r>
    </w:p>
    <w:p w14:paraId="3DD898AD" w14:textId="77777777" w:rsidR="00E1732D" w:rsidRPr="00E1732D" w:rsidRDefault="00112EC1" w:rsidP="00E1732D">
      <w:pPr>
        <w:rPr>
          <w:rFonts w:ascii="Abadi" w:hAnsi="Abadi"/>
          <w:sz w:val="24"/>
          <w:szCs w:val="24"/>
        </w:rPr>
      </w:pPr>
      <w:r>
        <w:rPr>
          <w:rFonts w:ascii="Abadi" w:hAnsi="Abadi"/>
          <w:sz w:val="24"/>
          <w:szCs w:val="24"/>
        </w:rPr>
        <w:t>Genital Herpes-</w:t>
      </w:r>
      <w:r w:rsidR="00E1732D">
        <w:rPr>
          <w:rFonts w:ascii="Abadi" w:hAnsi="Abadi"/>
          <w:sz w:val="24"/>
          <w:szCs w:val="24"/>
        </w:rPr>
        <w:t xml:space="preserve"> </w:t>
      </w:r>
      <w:r w:rsidR="00E1732D" w:rsidRPr="00E1732D">
        <w:rPr>
          <w:rFonts w:ascii="Abadi" w:hAnsi="Abadi"/>
          <w:sz w:val="24"/>
          <w:szCs w:val="24"/>
        </w:rPr>
        <w:t>Although there is no known cure for herpes, the symptoms of genital herpes can be treated.</w:t>
      </w:r>
    </w:p>
    <w:p w14:paraId="3965F060" w14:textId="77777777" w:rsidR="00E1732D" w:rsidRPr="00E1732D" w:rsidRDefault="00E1732D" w:rsidP="00E1732D">
      <w:pPr>
        <w:rPr>
          <w:rFonts w:ascii="Abadi" w:hAnsi="Abadi"/>
          <w:sz w:val="24"/>
          <w:szCs w:val="24"/>
        </w:rPr>
      </w:pPr>
    </w:p>
    <w:p w14:paraId="22859F7B" w14:textId="7925D685" w:rsidR="00112EC1" w:rsidRDefault="00E1732D" w:rsidP="00E1732D">
      <w:pPr>
        <w:rPr>
          <w:rFonts w:ascii="Abadi" w:hAnsi="Abadi"/>
          <w:sz w:val="24"/>
          <w:szCs w:val="24"/>
        </w:rPr>
      </w:pPr>
      <w:r w:rsidRPr="00E1732D">
        <w:rPr>
          <w:rFonts w:ascii="Abadi" w:hAnsi="Abadi"/>
          <w:sz w:val="24"/>
          <w:szCs w:val="24"/>
        </w:rPr>
        <w:t>The symptoms of recurrent genital herpes will usually clear up without any treatment. Anti-viral medication can help speed up the healing process and reduce the severity of an episode, if needed.</w:t>
      </w:r>
      <w:r>
        <w:rPr>
          <w:rFonts w:ascii="Abadi" w:hAnsi="Abadi"/>
          <w:sz w:val="24"/>
          <w:szCs w:val="24"/>
        </w:rPr>
        <w:t xml:space="preserve"> (</w:t>
      </w:r>
      <w:bookmarkStart w:id="17" w:name="_Hlk150000463"/>
      <w:r>
        <w:rPr>
          <w:rFonts w:ascii="Abadi" w:hAnsi="Abadi"/>
          <w:sz w:val="24"/>
          <w:szCs w:val="24"/>
        </w:rPr>
        <w:t>NHS Greater Glasgow and Clyde, second of December 2022</w:t>
      </w:r>
      <w:bookmarkEnd w:id="17"/>
      <w:r>
        <w:rPr>
          <w:rFonts w:ascii="Abadi" w:hAnsi="Abadi"/>
          <w:sz w:val="24"/>
          <w:szCs w:val="24"/>
        </w:rPr>
        <w:t>)</w:t>
      </w:r>
    </w:p>
    <w:p w14:paraId="2DE65163" w14:textId="77777777" w:rsidR="00112EC1" w:rsidRDefault="00112EC1" w:rsidP="0002234E">
      <w:pPr>
        <w:rPr>
          <w:rFonts w:ascii="Abadi" w:hAnsi="Abadi"/>
          <w:sz w:val="24"/>
          <w:szCs w:val="24"/>
        </w:rPr>
      </w:pPr>
    </w:p>
    <w:p w14:paraId="64D521DD" w14:textId="2E40011B" w:rsidR="00871F2A" w:rsidRDefault="00871F2A" w:rsidP="0002234E">
      <w:pPr>
        <w:rPr>
          <w:rFonts w:ascii="Abadi" w:hAnsi="Abadi"/>
          <w:sz w:val="24"/>
          <w:szCs w:val="24"/>
        </w:rPr>
      </w:pPr>
      <w:r>
        <w:rPr>
          <w:rFonts w:ascii="Abadi" w:hAnsi="Abadi"/>
          <w:sz w:val="24"/>
          <w:szCs w:val="24"/>
        </w:rPr>
        <w:lastRenderedPageBreak/>
        <w:t>The research done on these topics have successfully answered the questions had about the symptoms and treatments about the most common sexually transmitted diseases.</w:t>
      </w:r>
    </w:p>
    <w:p w14:paraId="3FB82955" w14:textId="77777777" w:rsidR="00871F2A" w:rsidRDefault="00871F2A" w:rsidP="0002234E">
      <w:pPr>
        <w:rPr>
          <w:rFonts w:ascii="Abadi" w:hAnsi="Abadi"/>
          <w:sz w:val="24"/>
          <w:szCs w:val="24"/>
        </w:rPr>
      </w:pPr>
    </w:p>
    <w:p w14:paraId="56BA1AD0" w14:textId="196B0417" w:rsidR="00871F2A" w:rsidRDefault="00871F2A" w:rsidP="0002234E">
      <w:pPr>
        <w:rPr>
          <w:rFonts w:ascii="Abadi" w:hAnsi="Abadi"/>
          <w:b/>
          <w:bCs/>
          <w:sz w:val="24"/>
          <w:szCs w:val="24"/>
          <w:u w:val="single"/>
        </w:rPr>
      </w:pPr>
      <w:r>
        <w:rPr>
          <w:rFonts w:ascii="Abadi" w:hAnsi="Abadi"/>
          <w:b/>
          <w:bCs/>
          <w:sz w:val="24"/>
          <w:szCs w:val="24"/>
          <w:u w:val="single"/>
        </w:rPr>
        <w:t>Referencing List</w:t>
      </w:r>
    </w:p>
    <w:p w14:paraId="02D48444" w14:textId="15C6BAB1" w:rsidR="00892A88" w:rsidRPr="00892A88" w:rsidRDefault="00892A88" w:rsidP="00892A88">
      <w:pPr>
        <w:rPr>
          <w:rFonts w:ascii="Abadi" w:hAnsi="Abadi"/>
          <w:sz w:val="24"/>
          <w:szCs w:val="24"/>
        </w:rPr>
      </w:pPr>
      <w:r w:rsidRPr="00892A88">
        <w:rPr>
          <w:rFonts w:ascii="Abadi" w:hAnsi="Abadi"/>
          <w:sz w:val="24"/>
          <w:szCs w:val="24"/>
        </w:rPr>
        <w:t>Devon Sexual Health NHS, 2023</w:t>
      </w:r>
    </w:p>
    <w:p w14:paraId="2DE2D482" w14:textId="77777777" w:rsidR="00892A88" w:rsidRPr="00892A88" w:rsidRDefault="00892A88" w:rsidP="00892A88">
      <w:pPr>
        <w:rPr>
          <w:rFonts w:ascii="Abadi" w:hAnsi="Abadi"/>
          <w:sz w:val="24"/>
          <w:szCs w:val="24"/>
        </w:rPr>
      </w:pPr>
      <w:r w:rsidRPr="00892A88">
        <w:rPr>
          <w:rFonts w:ascii="Abadi" w:hAnsi="Abadi"/>
          <w:sz w:val="24"/>
          <w:szCs w:val="24"/>
        </w:rPr>
        <w:t>Devon Sexual Health, 2023</w:t>
      </w:r>
    </w:p>
    <w:p w14:paraId="14E3D2CB" w14:textId="4B6AAE9F" w:rsidR="00892A88" w:rsidRPr="00892A88" w:rsidRDefault="00892A88" w:rsidP="00892A88">
      <w:pPr>
        <w:rPr>
          <w:rFonts w:ascii="Abadi" w:hAnsi="Abadi"/>
          <w:sz w:val="24"/>
          <w:szCs w:val="24"/>
        </w:rPr>
      </w:pPr>
      <w:r w:rsidRPr="00892A88">
        <w:rPr>
          <w:rFonts w:ascii="Abadi" w:hAnsi="Abadi"/>
          <w:sz w:val="24"/>
          <w:szCs w:val="24"/>
        </w:rPr>
        <w:t>Dr Draper</w:t>
      </w:r>
      <w:r>
        <w:rPr>
          <w:rFonts w:ascii="Abadi" w:hAnsi="Abadi"/>
          <w:sz w:val="24"/>
          <w:szCs w:val="24"/>
        </w:rPr>
        <w:t xml:space="preserve"> L.</w:t>
      </w:r>
      <w:r w:rsidRPr="00892A88">
        <w:rPr>
          <w:rFonts w:ascii="Abadi" w:hAnsi="Abadi"/>
          <w:sz w:val="24"/>
          <w:szCs w:val="24"/>
        </w:rPr>
        <w:t xml:space="preserve"> </w:t>
      </w:r>
      <w:r>
        <w:rPr>
          <w:rFonts w:ascii="Abadi" w:hAnsi="Abadi"/>
          <w:sz w:val="24"/>
          <w:szCs w:val="24"/>
        </w:rPr>
        <w:t>(</w:t>
      </w:r>
      <w:r w:rsidRPr="00892A88">
        <w:rPr>
          <w:rFonts w:ascii="Abadi" w:hAnsi="Abadi"/>
          <w:sz w:val="24"/>
          <w:szCs w:val="24"/>
        </w:rPr>
        <w:t>20</w:t>
      </w:r>
      <w:r w:rsidRPr="00892A88">
        <w:rPr>
          <w:rFonts w:ascii="Abadi" w:hAnsi="Abadi"/>
          <w:sz w:val="24"/>
          <w:szCs w:val="24"/>
          <w:vertAlign w:val="superscript"/>
        </w:rPr>
        <w:t>th</w:t>
      </w:r>
      <w:r>
        <w:rPr>
          <w:rFonts w:ascii="Abadi" w:hAnsi="Abadi"/>
          <w:sz w:val="24"/>
          <w:szCs w:val="24"/>
        </w:rPr>
        <w:t xml:space="preserve"> of July 20</w:t>
      </w:r>
      <w:r w:rsidRPr="00892A88">
        <w:rPr>
          <w:rFonts w:ascii="Abadi" w:hAnsi="Abadi"/>
          <w:sz w:val="24"/>
          <w:szCs w:val="24"/>
        </w:rPr>
        <w:t>2</w:t>
      </w:r>
      <w:r>
        <w:rPr>
          <w:rFonts w:ascii="Abadi" w:hAnsi="Abadi"/>
          <w:sz w:val="24"/>
          <w:szCs w:val="24"/>
        </w:rPr>
        <w:t>2) Superdrug.com.</w:t>
      </w:r>
    </w:p>
    <w:p w14:paraId="71FF54B8" w14:textId="712600EB" w:rsidR="00892A88" w:rsidRPr="00892A88" w:rsidRDefault="00892A88" w:rsidP="00892A88">
      <w:pPr>
        <w:rPr>
          <w:rFonts w:ascii="Abadi" w:hAnsi="Abadi"/>
          <w:sz w:val="24"/>
          <w:szCs w:val="24"/>
        </w:rPr>
      </w:pPr>
      <w:r w:rsidRPr="00892A88">
        <w:rPr>
          <w:rFonts w:ascii="Abadi" w:hAnsi="Abadi"/>
          <w:sz w:val="24"/>
          <w:szCs w:val="24"/>
        </w:rPr>
        <w:t>Boskey</w:t>
      </w:r>
      <w:r>
        <w:rPr>
          <w:rFonts w:ascii="Abadi" w:hAnsi="Abadi"/>
          <w:sz w:val="24"/>
          <w:szCs w:val="24"/>
        </w:rPr>
        <w:t xml:space="preserve"> E.</w:t>
      </w:r>
      <w:r w:rsidRPr="00892A88">
        <w:rPr>
          <w:rFonts w:ascii="Abadi" w:hAnsi="Abadi"/>
          <w:sz w:val="24"/>
          <w:szCs w:val="24"/>
        </w:rPr>
        <w:t xml:space="preserve"> Medically reviewed by Goel</w:t>
      </w:r>
      <w:r>
        <w:rPr>
          <w:rFonts w:ascii="Abadi" w:hAnsi="Abadi"/>
          <w:sz w:val="24"/>
          <w:szCs w:val="24"/>
        </w:rPr>
        <w:t xml:space="preserve"> A </w:t>
      </w:r>
      <w:r w:rsidRPr="00892A88">
        <w:rPr>
          <w:rFonts w:ascii="Abadi" w:hAnsi="Abadi"/>
          <w:sz w:val="24"/>
          <w:szCs w:val="24"/>
        </w:rPr>
        <w:t>MHD</w:t>
      </w:r>
      <w:r>
        <w:rPr>
          <w:rFonts w:ascii="Abadi" w:hAnsi="Abadi"/>
          <w:sz w:val="24"/>
          <w:szCs w:val="24"/>
        </w:rPr>
        <w:t>. (</w:t>
      </w:r>
      <w:r w:rsidRPr="00892A88">
        <w:rPr>
          <w:rFonts w:ascii="Abadi" w:hAnsi="Abadi"/>
          <w:sz w:val="24"/>
          <w:szCs w:val="24"/>
        </w:rPr>
        <w:t>March,11,2022)</w:t>
      </w:r>
      <w:r>
        <w:rPr>
          <w:rFonts w:ascii="Abadi" w:hAnsi="Abadi"/>
          <w:sz w:val="24"/>
          <w:szCs w:val="24"/>
        </w:rPr>
        <w:t>.</w:t>
      </w:r>
    </w:p>
    <w:p w14:paraId="6B621159" w14:textId="730B95E8" w:rsidR="00892A88" w:rsidRPr="00892A88" w:rsidRDefault="00892A88" w:rsidP="00892A88">
      <w:pPr>
        <w:rPr>
          <w:rFonts w:ascii="Abadi" w:hAnsi="Abadi"/>
          <w:sz w:val="24"/>
          <w:szCs w:val="24"/>
        </w:rPr>
      </w:pPr>
      <w:r w:rsidRPr="00892A88">
        <w:rPr>
          <w:rFonts w:ascii="Abadi" w:hAnsi="Abadi"/>
          <w:sz w:val="24"/>
          <w:szCs w:val="24"/>
        </w:rPr>
        <w:t>Fayed L</w:t>
      </w:r>
      <w:r>
        <w:rPr>
          <w:rFonts w:ascii="Abadi" w:hAnsi="Abadi"/>
          <w:sz w:val="24"/>
          <w:szCs w:val="24"/>
        </w:rPr>
        <w:t>. (</w:t>
      </w:r>
      <w:r w:rsidRPr="00892A88">
        <w:rPr>
          <w:rFonts w:ascii="Abadi" w:hAnsi="Abadi"/>
          <w:sz w:val="24"/>
          <w:szCs w:val="24"/>
        </w:rPr>
        <w:t>fifth of July 2022</w:t>
      </w:r>
      <w:r>
        <w:rPr>
          <w:rFonts w:ascii="Abadi" w:hAnsi="Abadi"/>
          <w:sz w:val="24"/>
          <w:szCs w:val="24"/>
        </w:rPr>
        <w:t>)</w:t>
      </w:r>
    </w:p>
    <w:p w14:paraId="2C4082F0" w14:textId="0E207A71" w:rsidR="00892A88" w:rsidRPr="00892A88" w:rsidRDefault="00892A88" w:rsidP="00892A88">
      <w:pPr>
        <w:rPr>
          <w:rFonts w:ascii="Abadi" w:hAnsi="Abadi"/>
          <w:sz w:val="24"/>
          <w:szCs w:val="24"/>
        </w:rPr>
      </w:pPr>
      <w:r w:rsidRPr="00892A88">
        <w:rPr>
          <w:rFonts w:ascii="Abadi" w:hAnsi="Abadi"/>
          <w:sz w:val="24"/>
          <w:szCs w:val="24"/>
        </w:rPr>
        <w:t>NHS Greater Glasgow and Clyde</w:t>
      </w:r>
      <w:r>
        <w:rPr>
          <w:rFonts w:ascii="Abadi" w:hAnsi="Abadi"/>
          <w:sz w:val="24"/>
          <w:szCs w:val="24"/>
        </w:rPr>
        <w:t>. (</w:t>
      </w:r>
      <w:r w:rsidRPr="00892A88">
        <w:rPr>
          <w:rFonts w:ascii="Abadi" w:hAnsi="Abadi"/>
          <w:sz w:val="24"/>
          <w:szCs w:val="24"/>
        </w:rPr>
        <w:t>second of December 2022</w:t>
      </w:r>
      <w:r>
        <w:rPr>
          <w:rFonts w:ascii="Abadi" w:hAnsi="Abadi"/>
          <w:sz w:val="24"/>
          <w:szCs w:val="24"/>
        </w:rPr>
        <w:t>).</w:t>
      </w:r>
    </w:p>
    <w:p w14:paraId="41EBF18D" w14:textId="13235FD8" w:rsidR="00892A88" w:rsidRPr="00892A88" w:rsidRDefault="00892A88" w:rsidP="00892A88">
      <w:pPr>
        <w:rPr>
          <w:rFonts w:ascii="Abadi" w:hAnsi="Abadi"/>
          <w:sz w:val="24"/>
          <w:szCs w:val="24"/>
        </w:rPr>
      </w:pPr>
      <w:r w:rsidRPr="00892A88">
        <w:rPr>
          <w:rFonts w:ascii="Abadi" w:hAnsi="Abadi"/>
          <w:sz w:val="24"/>
          <w:szCs w:val="24"/>
        </w:rPr>
        <w:t>National Health Service inform</w:t>
      </w:r>
      <w:r>
        <w:rPr>
          <w:rFonts w:ascii="Abadi" w:hAnsi="Abadi"/>
          <w:sz w:val="24"/>
          <w:szCs w:val="24"/>
        </w:rPr>
        <w:t>.</w:t>
      </w:r>
      <w:r w:rsidRPr="00892A88">
        <w:rPr>
          <w:rFonts w:ascii="Abadi" w:hAnsi="Abadi"/>
          <w:sz w:val="24"/>
          <w:szCs w:val="24"/>
        </w:rPr>
        <w:t xml:space="preserve"> </w:t>
      </w:r>
      <w:r>
        <w:rPr>
          <w:rFonts w:ascii="Abadi" w:hAnsi="Abadi"/>
          <w:sz w:val="24"/>
          <w:szCs w:val="24"/>
        </w:rPr>
        <w:t>(</w:t>
      </w:r>
      <w:r w:rsidRPr="00892A88">
        <w:rPr>
          <w:rFonts w:ascii="Abadi" w:hAnsi="Abadi"/>
          <w:sz w:val="24"/>
          <w:szCs w:val="24"/>
        </w:rPr>
        <w:t>second of December 2022</w:t>
      </w:r>
      <w:r>
        <w:rPr>
          <w:rFonts w:ascii="Abadi" w:hAnsi="Abadi"/>
          <w:sz w:val="24"/>
          <w:szCs w:val="24"/>
        </w:rPr>
        <w:t>).</w:t>
      </w:r>
    </w:p>
    <w:p w14:paraId="139E8930" w14:textId="57F873DD" w:rsidR="00892A88" w:rsidRPr="00892A88" w:rsidRDefault="00892A88" w:rsidP="00892A88">
      <w:pPr>
        <w:rPr>
          <w:rFonts w:ascii="Abadi" w:hAnsi="Abadi"/>
          <w:sz w:val="24"/>
          <w:szCs w:val="24"/>
        </w:rPr>
      </w:pPr>
      <w:r w:rsidRPr="00892A88">
        <w:rPr>
          <w:rFonts w:ascii="Abadi" w:hAnsi="Abadi"/>
          <w:sz w:val="24"/>
          <w:szCs w:val="24"/>
        </w:rPr>
        <w:t>National Health Service</w:t>
      </w:r>
      <w:r>
        <w:rPr>
          <w:rFonts w:ascii="Abadi" w:hAnsi="Abadi"/>
          <w:sz w:val="24"/>
          <w:szCs w:val="24"/>
        </w:rPr>
        <w:t>. (</w:t>
      </w:r>
      <w:r w:rsidRPr="00892A88">
        <w:rPr>
          <w:rFonts w:ascii="Abadi" w:hAnsi="Abadi"/>
          <w:sz w:val="24"/>
          <w:szCs w:val="24"/>
        </w:rPr>
        <w:t>15th of September 2021</w:t>
      </w:r>
      <w:r>
        <w:rPr>
          <w:rFonts w:ascii="Abadi" w:hAnsi="Abadi"/>
          <w:sz w:val="24"/>
          <w:szCs w:val="24"/>
        </w:rPr>
        <w:t>)</w:t>
      </w:r>
    </w:p>
    <w:p w14:paraId="4401BD8B" w14:textId="6A93A6BE" w:rsidR="00892A88" w:rsidRPr="00892A88" w:rsidRDefault="00892A88" w:rsidP="00892A88">
      <w:pPr>
        <w:rPr>
          <w:rFonts w:ascii="Abadi" w:hAnsi="Abadi"/>
          <w:sz w:val="24"/>
          <w:szCs w:val="24"/>
        </w:rPr>
      </w:pPr>
      <w:r w:rsidRPr="00892A88">
        <w:rPr>
          <w:rFonts w:ascii="Abadi" w:hAnsi="Abadi"/>
          <w:sz w:val="24"/>
          <w:szCs w:val="24"/>
        </w:rPr>
        <w:t>National Health Service</w:t>
      </w:r>
      <w:r>
        <w:rPr>
          <w:rFonts w:ascii="Abadi" w:hAnsi="Abadi"/>
          <w:sz w:val="24"/>
          <w:szCs w:val="24"/>
        </w:rPr>
        <w:t>.</w:t>
      </w:r>
      <w:r w:rsidRPr="00892A88">
        <w:rPr>
          <w:rFonts w:ascii="Abadi" w:hAnsi="Abadi"/>
          <w:sz w:val="24"/>
          <w:szCs w:val="24"/>
        </w:rPr>
        <w:t xml:space="preserve"> </w:t>
      </w:r>
      <w:r>
        <w:rPr>
          <w:rFonts w:ascii="Abadi" w:hAnsi="Abadi"/>
          <w:sz w:val="24"/>
          <w:szCs w:val="24"/>
        </w:rPr>
        <w:t>(</w:t>
      </w:r>
      <w:r w:rsidRPr="00892A88">
        <w:rPr>
          <w:rFonts w:ascii="Abadi" w:hAnsi="Abadi"/>
          <w:sz w:val="24"/>
          <w:szCs w:val="24"/>
        </w:rPr>
        <w:t>15th of September 2021</w:t>
      </w:r>
      <w:r>
        <w:rPr>
          <w:rFonts w:ascii="Abadi" w:hAnsi="Abadi"/>
          <w:sz w:val="24"/>
          <w:szCs w:val="24"/>
        </w:rPr>
        <w:t>)</w:t>
      </w:r>
    </w:p>
    <w:p w14:paraId="11D165CD" w14:textId="26A56166" w:rsidR="00892A88" w:rsidRPr="00892A88" w:rsidRDefault="00892A88" w:rsidP="00892A88">
      <w:pPr>
        <w:rPr>
          <w:rFonts w:ascii="Abadi" w:hAnsi="Abadi"/>
          <w:sz w:val="24"/>
          <w:szCs w:val="24"/>
        </w:rPr>
      </w:pPr>
      <w:r w:rsidRPr="00892A88">
        <w:rPr>
          <w:rFonts w:ascii="Abadi" w:hAnsi="Abadi"/>
          <w:sz w:val="24"/>
          <w:szCs w:val="24"/>
        </w:rPr>
        <w:t>National Health Service</w:t>
      </w:r>
      <w:r>
        <w:rPr>
          <w:rFonts w:ascii="Abadi" w:hAnsi="Abadi"/>
          <w:sz w:val="24"/>
          <w:szCs w:val="24"/>
        </w:rPr>
        <w:t>. (</w:t>
      </w:r>
      <w:r w:rsidRPr="00892A88">
        <w:rPr>
          <w:rFonts w:ascii="Abadi" w:hAnsi="Abadi"/>
          <w:sz w:val="24"/>
          <w:szCs w:val="24"/>
        </w:rPr>
        <w:t>15th of September 2021</w:t>
      </w:r>
      <w:r>
        <w:rPr>
          <w:rFonts w:ascii="Abadi" w:hAnsi="Abadi"/>
          <w:sz w:val="24"/>
          <w:szCs w:val="24"/>
        </w:rPr>
        <w:t>)</w:t>
      </w:r>
    </w:p>
    <w:p w14:paraId="293B16F5" w14:textId="166DC8EA" w:rsidR="00892A88" w:rsidRPr="00892A88" w:rsidRDefault="00892A88" w:rsidP="00892A88">
      <w:pPr>
        <w:rPr>
          <w:rFonts w:ascii="Abadi" w:hAnsi="Abadi"/>
          <w:sz w:val="24"/>
          <w:szCs w:val="24"/>
        </w:rPr>
      </w:pPr>
      <w:r w:rsidRPr="00892A88">
        <w:rPr>
          <w:rFonts w:ascii="Abadi" w:hAnsi="Abadi"/>
          <w:sz w:val="24"/>
          <w:szCs w:val="24"/>
        </w:rPr>
        <w:t>National Health Service</w:t>
      </w:r>
      <w:r>
        <w:rPr>
          <w:rFonts w:ascii="Abadi" w:hAnsi="Abadi"/>
          <w:sz w:val="24"/>
          <w:szCs w:val="24"/>
        </w:rPr>
        <w:t>. (</w:t>
      </w:r>
      <w:r w:rsidRPr="00892A88">
        <w:rPr>
          <w:rFonts w:ascii="Abadi" w:hAnsi="Abadi"/>
          <w:sz w:val="24"/>
          <w:szCs w:val="24"/>
        </w:rPr>
        <w:t>15th of September 2021</w:t>
      </w:r>
      <w:r>
        <w:rPr>
          <w:rFonts w:ascii="Abadi" w:hAnsi="Abadi"/>
          <w:sz w:val="24"/>
          <w:szCs w:val="24"/>
        </w:rPr>
        <w:t>)</w:t>
      </w:r>
    </w:p>
    <w:p w14:paraId="5AEC724B" w14:textId="0706AAAC" w:rsidR="00892A88" w:rsidRPr="00892A88" w:rsidRDefault="00892A88" w:rsidP="00892A88">
      <w:pPr>
        <w:rPr>
          <w:rFonts w:ascii="Abadi" w:hAnsi="Abadi"/>
          <w:sz w:val="24"/>
          <w:szCs w:val="24"/>
        </w:rPr>
      </w:pPr>
      <w:r w:rsidRPr="00892A88">
        <w:rPr>
          <w:rFonts w:ascii="Abadi" w:hAnsi="Abadi"/>
          <w:sz w:val="24"/>
          <w:szCs w:val="24"/>
        </w:rPr>
        <w:t>National Health Service</w:t>
      </w:r>
      <w:r>
        <w:rPr>
          <w:rFonts w:ascii="Abadi" w:hAnsi="Abadi"/>
          <w:sz w:val="24"/>
          <w:szCs w:val="24"/>
        </w:rPr>
        <w:t>. (</w:t>
      </w:r>
      <w:r w:rsidRPr="00892A88">
        <w:rPr>
          <w:rFonts w:ascii="Abadi" w:hAnsi="Abadi"/>
          <w:sz w:val="24"/>
          <w:szCs w:val="24"/>
        </w:rPr>
        <w:t>2023</w:t>
      </w:r>
      <w:r>
        <w:rPr>
          <w:rFonts w:ascii="Abadi" w:hAnsi="Abadi"/>
          <w:sz w:val="24"/>
          <w:szCs w:val="24"/>
        </w:rPr>
        <w:t>).</w:t>
      </w:r>
    </w:p>
    <w:p w14:paraId="3BE9976A" w14:textId="3AFFA479" w:rsidR="00892A88" w:rsidRPr="00892A88" w:rsidRDefault="00892A88" w:rsidP="00892A88">
      <w:pPr>
        <w:rPr>
          <w:rFonts w:ascii="Abadi" w:hAnsi="Abadi"/>
          <w:sz w:val="24"/>
          <w:szCs w:val="24"/>
        </w:rPr>
      </w:pPr>
      <w:r w:rsidRPr="00892A88">
        <w:rPr>
          <w:rFonts w:ascii="Abadi" w:hAnsi="Abadi"/>
          <w:sz w:val="24"/>
          <w:szCs w:val="24"/>
        </w:rPr>
        <w:t>National Health Service</w:t>
      </w:r>
      <w:r>
        <w:rPr>
          <w:rFonts w:ascii="Abadi" w:hAnsi="Abadi"/>
          <w:sz w:val="24"/>
          <w:szCs w:val="24"/>
        </w:rPr>
        <w:t>.</w:t>
      </w:r>
      <w:r w:rsidRPr="00892A88">
        <w:rPr>
          <w:rFonts w:ascii="Abadi" w:hAnsi="Abadi"/>
          <w:sz w:val="24"/>
          <w:szCs w:val="24"/>
        </w:rPr>
        <w:t xml:space="preserve"> </w:t>
      </w:r>
      <w:r>
        <w:rPr>
          <w:rFonts w:ascii="Abadi" w:hAnsi="Abadi"/>
          <w:sz w:val="24"/>
          <w:szCs w:val="24"/>
        </w:rPr>
        <w:t>(</w:t>
      </w:r>
      <w:r w:rsidRPr="00892A88">
        <w:rPr>
          <w:rFonts w:ascii="Abadi" w:hAnsi="Abadi"/>
          <w:sz w:val="24"/>
          <w:szCs w:val="24"/>
        </w:rPr>
        <w:t>27th June 2023</w:t>
      </w:r>
      <w:r>
        <w:rPr>
          <w:rFonts w:ascii="Abadi" w:hAnsi="Abadi"/>
          <w:sz w:val="24"/>
          <w:szCs w:val="24"/>
        </w:rPr>
        <w:t>).</w:t>
      </w:r>
    </w:p>
    <w:p w14:paraId="0B629421" w14:textId="60FF3E23" w:rsidR="00892A88" w:rsidRPr="00892A88" w:rsidRDefault="00892A88" w:rsidP="00892A88">
      <w:pPr>
        <w:rPr>
          <w:rFonts w:ascii="Abadi" w:hAnsi="Abadi"/>
          <w:sz w:val="24"/>
          <w:szCs w:val="24"/>
        </w:rPr>
      </w:pPr>
      <w:r w:rsidRPr="00892A88">
        <w:rPr>
          <w:rFonts w:ascii="Abadi" w:hAnsi="Abadi"/>
          <w:sz w:val="24"/>
          <w:szCs w:val="24"/>
        </w:rPr>
        <w:t>National Health Service</w:t>
      </w:r>
      <w:r>
        <w:rPr>
          <w:rFonts w:ascii="Abadi" w:hAnsi="Abadi"/>
          <w:sz w:val="24"/>
          <w:szCs w:val="24"/>
        </w:rPr>
        <w:t>. (</w:t>
      </w:r>
      <w:r w:rsidRPr="00892A88">
        <w:rPr>
          <w:rFonts w:ascii="Abadi" w:hAnsi="Abadi"/>
          <w:sz w:val="24"/>
          <w:szCs w:val="24"/>
        </w:rPr>
        <w:t>27th of May 2022</w:t>
      </w:r>
      <w:r>
        <w:rPr>
          <w:rFonts w:ascii="Abadi" w:hAnsi="Abadi"/>
          <w:sz w:val="24"/>
          <w:szCs w:val="24"/>
        </w:rPr>
        <w:t>).</w:t>
      </w:r>
    </w:p>
    <w:p w14:paraId="5FD96890" w14:textId="74E76C79" w:rsidR="00892A88" w:rsidRPr="00892A88" w:rsidRDefault="00892A88" w:rsidP="00892A88">
      <w:pPr>
        <w:rPr>
          <w:rFonts w:ascii="Abadi" w:hAnsi="Abadi"/>
          <w:sz w:val="24"/>
          <w:szCs w:val="24"/>
        </w:rPr>
      </w:pPr>
      <w:r w:rsidRPr="00892A88">
        <w:rPr>
          <w:rFonts w:ascii="Abadi" w:hAnsi="Abadi"/>
          <w:sz w:val="24"/>
          <w:szCs w:val="24"/>
        </w:rPr>
        <w:t>National Health Service</w:t>
      </w:r>
      <w:r>
        <w:rPr>
          <w:rFonts w:ascii="Abadi" w:hAnsi="Abadi"/>
          <w:sz w:val="24"/>
          <w:szCs w:val="24"/>
        </w:rPr>
        <w:t>. (S</w:t>
      </w:r>
      <w:r w:rsidRPr="00892A88">
        <w:rPr>
          <w:rFonts w:ascii="Abadi" w:hAnsi="Abadi"/>
          <w:sz w:val="24"/>
          <w:szCs w:val="24"/>
        </w:rPr>
        <w:t>eptember 2021</w:t>
      </w:r>
      <w:r>
        <w:rPr>
          <w:rFonts w:ascii="Abadi" w:hAnsi="Abadi"/>
          <w:sz w:val="24"/>
          <w:szCs w:val="24"/>
        </w:rPr>
        <w:t>).</w:t>
      </w:r>
    </w:p>
    <w:p w14:paraId="328D4D75" w14:textId="6D147652" w:rsidR="00892A88" w:rsidRPr="00892A88" w:rsidRDefault="00892A88" w:rsidP="00892A88">
      <w:pPr>
        <w:rPr>
          <w:rFonts w:ascii="Abadi" w:hAnsi="Abadi"/>
          <w:sz w:val="24"/>
          <w:szCs w:val="24"/>
        </w:rPr>
      </w:pPr>
      <w:r w:rsidRPr="00892A88">
        <w:rPr>
          <w:rFonts w:ascii="Abadi" w:hAnsi="Abadi"/>
          <w:sz w:val="24"/>
          <w:szCs w:val="24"/>
        </w:rPr>
        <w:t>National Health Service</w:t>
      </w:r>
      <w:r>
        <w:rPr>
          <w:rFonts w:ascii="Abadi" w:hAnsi="Abadi"/>
          <w:sz w:val="24"/>
          <w:szCs w:val="24"/>
        </w:rPr>
        <w:t>. (</w:t>
      </w:r>
      <w:r w:rsidRPr="00892A88">
        <w:rPr>
          <w:rFonts w:ascii="Abadi" w:hAnsi="Abadi"/>
          <w:sz w:val="24"/>
          <w:szCs w:val="24"/>
        </w:rPr>
        <w:t>September 2021</w:t>
      </w:r>
      <w:r>
        <w:rPr>
          <w:rFonts w:ascii="Abadi" w:hAnsi="Abadi"/>
          <w:sz w:val="24"/>
          <w:szCs w:val="24"/>
        </w:rPr>
        <w:t>)</w:t>
      </w:r>
    </w:p>
    <w:p w14:paraId="71E13F9E" w14:textId="60047825" w:rsidR="00892A88" w:rsidRPr="00892A88" w:rsidRDefault="00892A88" w:rsidP="00892A88">
      <w:pPr>
        <w:rPr>
          <w:rFonts w:ascii="Abadi" w:hAnsi="Abadi"/>
          <w:sz w:val="24"/>
          <w:szCs w:val="24"/>
        </w:rPr>
      </w:pPr>
      <w:r w:rsidRPr="00892A88">
        <w:rPr>
          <w:rFonts w:ascii="Abadi" w:hAnsi="Abadi"/>
          <w:sz w:val="24"/>
          <w:szCs w:val="24"/>
        </w:rPr>
        <w:t>National Health Service</w:t>
      </w:r>
      <w:r>
        <w:rPr>
          <w:rFonts w:ascii="Abadi" w:hAnsi="Abadi"/>
          <w:sz w:val="24"/>
          <w:szCs w:val="24"/>
        </w:rPr>
        <w:t>. (</w:t>
      </w:r>
      <w:r w:rsidRPr="00892A88">
        <w:rPr>
          <w:rFonts w:ascii="Abadi" w:hAnsi="Abadi"/>
          <w:sz w:val="24"/>
          <w:szCs w:val="24"/>
        </w:rPr>
        <w:t>third of November 2021</w:t>
      </w:r>
      <w:r>
        <w:rPr>
          <w:rFonts w:ascii="Abadi" w:hAnsi="Abadi"/>
          <w:sz w:val="24"/>
          <w:szCs w:val="24"/>
        </w:rPr>
        <w:t>)</w:t>
      </w:r>
    </w:p>
    <w:p w14:paraId="6952807D" w14:textId="59EBCED6" w:rsidR="00892A88" w:rsidRPr="00892A88" w:rsidRDefault="00892A88" w:rsidP="00892A88">
      <w:pPr>
        <w:rPr>
          <w:rFonts w:ascii="Abadi" w:hAnsi="Abadi"/>
          <w:sz w:val="24"/>
          <w:szCs w:val="24"/>
        </w:rPr>
      </w:pPr>
      <w:r w:rsidRPr="00892A88">
        <w:rPr>
          <w:rFonts w:ascii="Abadi" w:hAnsi="Abadi"/>
          <w:sz w:val="24"/>
          <w:szCs w:val="24"/>
        </w:rPr>
        <w:t>Public Health England</w:t>
      </w:r>
      <w:r>
        <w:rPr>
          <w:rFonts w:ascii="Abadi" w:hAnsi="Abadi"/>
          <w:sz w:val="24"/>
          <w:szCs w:val="24"/>
        </w:rPr>
        <w:t>. (</w:t>
      </w:r>
      <w:r w:rsidRPr="00892A88">
        <w:rPr>
          <w:rFonts w:ascii="Abadi" w:hAnsi="Abadi"/>
          <w:sz w:val="24"/>
          <w:szCs w:val="24"/>
        </w:rPr>
        <w:t>202</w:t>
      </w:r>
      <w:r>
        <w:rPr>
          <w:rFonts w:ascii="Abadi" w:hAnsi="Abadi"/>
          <w:sz w:val="24"/>
          <w:szCs w:val="24"/>
        </w:rPr>
        <w:t>3)</w:t>
      </w:r>
    </w:p>
    <w:p w14:paraId="442CD94C" w14:textId="0FD24D06" w:rsidR="00892A88" w:rsidRPr="00892A88" w:rsidRDefault="00892A88" w:rsidP="00892A88">
      <w:pPr>
        <w:rPr>
          <w:rFonts w:ascii="Abadi" w:hAnsi="Abadi"/>
          <w:sz w:val="24"/>
          <w:szCs w:val="24"/>
        </w:rPr>
      </w:pPr>
      <w:r w:rsidRPr="00892A88">
        <w:rPr>
          <w:rFonts w:ascii="Abadi" w:hAnsi="Abadi"/>
          <w:sz w:val="24"/>
          <w:szCs w:val="24"/>
        </w:rPr>
        <w:t>Superdrug</w:t>
      </w:r>
      <w:r>
        <w:rPr>
          <w:rFonts w:ascii="Abadi" w:hAnsi="Abadi"/>
          <w:sz w:val="24"/>
          <w:szCs w:val="24"/>
        </w:rPr>
        <w:t>. (</w:t>
      </w:r>
      <w:r w:rsidRPr="00892A88">
        <w:rPr>
          <w:rFonts w:ascii="Abadi" w:hAnsi="Abadi"/>
          <w:sz w:val="24"/>
          <w:szCs w:val="24"/>
        </w:rPr>
        <w:t>2023</w:t>
      </w:r>
      <w:r>
        <w:rPr>
          <w:rFonts w:ascii="Abadi" w:hAnsi="Abadi"/>
          <w:sz w:val="24"/>
          <w:szCs w:val="24"/>
        </w:rPr>
        <w:t>)</w:t>
      </w:r>
    </w:p>
    <w:p w14:paraId="4A6DDBF0" w14:textId="5D43EA19" w:rsidR="00871F2A" w:rsidRPr="00892A88" w:rsidRDefault="00892A88" w:rsidP="00892A88">
      <w:pPr>
        <w:rPr>
          <w:rFonts w:ascii="Abadi" w:hAnsi="Abadi"/>
          <w:sz w:val="24"/>
          <w:szCs w:val="24"/>
        </w:rPr>
      </w:pPr>
      <w:proofErr w:type="spellStart"/>
      <w:r w:rsidRPr="00892A88">
        <w:rPr>
          <w:rFonts w:ascii="Abadi" w:hAnsi="Abadi"/>
          <w:sz w:val="24"/>
          <w:szCs w:val="24"/>
        </w:rPr>
        <w:t>Webmed</w:t>
      </w:r>
      <w:proofErr w:type="spellEnd"/>
      <w:r w:rsidRPr="00892A88">
        <w:rPr>
          <w:rFonts w:ascii="Abadi" w:hAnsi="Abadi"/>
          <w:sz w:val="24"/>
          <w:szCs w:val="24"/>
        </w:rPr>
        <w:t xml:space="preserve"> pharmacy</w:t>
      </w:r>
      <w:r>
        <w:rPr>
          <w:rFonts w:ascii="Abadi" w:hAnsi="Abadi"/>
          <w:sz w:val="24"/>
          <w:szCs w:val="24"/>
        </w:rPr>
        <w:t>.</w:t>
      </w:r>
      <w:r w:rsidRPr="00892A88">
        <w:rPr>
          <w:rFonts w:ascii="Abadi" w:hAnsi="Abadi"/>
          <w:sz w:val="24"/>
          <w:szCs w:val="24"/>
        </w:rPr>
        <w:t xml:space="preserve"> </w:t>
      </w:r>
      <w:r>
        <w:rPr>
          <w:rFonts w:ascii="Abadi" w:hAnsi="Abadi"/>
          <w:sz w:val="24"/>
          <w:szCs w:val="24"/>
        </w:rPr>
        <w:t>(</w:t>
      </w:r>
      <w:r w:rsidRPr="00892A88">
        <w:rPr>
          <w:rFonts w:ascii="Abadi" w:hAnsi="Abadi"/>
          <w:sz w:val="24"/>
          <w:szCs w:val="24"/>
        </w:rPr>
        <w:t>26th of July 2019</w:t>
      </w:r>
      <w:r>
        <w:rPr>
          <w:rFonts w:ascii="Abadi" w:hAnsi="Abadi"/>
          <w:sz w:val="24"/>
          <w:szCs w:val="24"/>
        </w:rPr>
        <w:t>)</w:t>
      </w:r>
    </w:p>
    <w:p w14:paraId="2D3796DD" w14:textId="77777777" w:rsidR="00871F2A" w:rsidRPr="00871F2A" w:rsidRDefault="00871F2A" w:rsidP="0002234E">
      <w:pPr>
        <w:rPr>
          <w:rFonts w:ascii="Abadi" w:hAnsi="Abadi"/>
          <w:b/>
          <w:bCs/>
          <w:sz w:val="24"/>
          <w:szCs w:val="24"/>
          <w:u w:val="single"/>
        </w:rPr>
      </w:pPr>
    </w:p>
    <w:p w14:paraId="38B8E9CF" w14:textId="77777777" w:rsidR="00871F2A" w:rsidRDefault="00871F2A" w:rsidP="0002234E">
      <w:pPr>
        <w:rPr>
          <w:rFonts w:ascii="Abadi" w:hAnsi="Abadi"/>
          <w:sz w:val="24"/>
          <w:szCs w:val="24"/>
        </w:rPr>
      </w:pPr>
    </w:p>
    <w:p w14:paraId="624939EC" w14:textId="77777777" w:rsidR="00871F2A" w:rsidRPr="00871F2A" w:rsidRDefault="00871F2A" w:rsidP="0002234E">
      <w:pPr>
        <w:rPr>
          <w:rFonts w:ascii="Abadi" w:hAnsi="Abadi"/>
          <w:sz w:val="24"/>
          <w:szCs w:val="24"/>
        </w:rPr>
      </w:pPr>
    </w:p>
    <w:sectPr w:rsidR="00871F2A" w:rsidRPr="00871F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069C6" w14:textId="77777777" w:rsidR="00DB455C" w:rsidRDefault="00DB455C" w:rsidP="00871F2A">
      <w:pPr>
        <w:spacing w:after="0" w:line="240" w:lineRule="auto"/>
      </w:pPr>
      <w:r>
        <w:separator/>
      </w:r>
    </w:p>
  </w:endnote>
  <w:endnote w:type="continuationSeparator" w:id="0">
    <w:p w14:paraId="6D559071" w14:textId="77777777" w:rsidR="00DB455C" w:rsidRDefault="00DB455C" w:rsidP="00871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B5542" w14:textId="77777777" w:rsidR="00DB455C" w:rsidRDefault="00DB455C" w:rsidP="00871F2A">
      <w:pPr>
        <w:spacing w:after="0" w:line="240" w:lineRule="auto"/>
      </w:pPr>
      <w:r>
        <w:separator/>
      </w:r>
    </w:p>
  </w:footnote>
  <w:footnote w:type="continuationSeparator" w:id="0">
    <w:p w14:paraId="66D3AAB4" w14:textId="77777777" w:rsidR="00DB455C" w:rsidRDefault="00DB455C" w:rsidP="00871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577B4"/>
    <w:multiLevelType w:val="hybridMultilevel"/>
    <w:tmpl w:val="F950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C3D91"/>
    <w:multiLevelType w:val="hybridMultilevel"/>
    <w:tmpl w:val="5CE88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6648E"/>
    <w:multiLevelType w:val="hybridMultilevel"/>
    <w:tmpl w:val="AC968BD4"/>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 w15:restartNumberingAfterBreak="0">
    <w:nsid w:val="28726722"/>
    <w:multiLevelType w:val="hybridMultilevel"/>
    <w:tmpl w:val="C0F63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000CA"/>
    <w:multiLevelType w:val="hybridMultilevel"/>
    <w:tmpl w:val="E3B2A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2B6250"/>
    <w:multiLevelType w:val="hybridMultilevel"/>
    <w:tmpl w:val="9FA65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BC5306"/>
    <w:multiLevelType w:val="hybridMultilevel"/>
    <w:tmpl w:val="C3A2A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A32AEB"/>
    <w:multiLevelType w:val="hybridMultilevel"/>
    <w:tmpl w:val="6B96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A95919"/>
    <w:multiLevelType w:val="hybridMultilevel"/>
    <w:tmpl w:val="B8A89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1001BD"/>
    <w:multiLevelType w:val="hybridMultilevel"/>
    <w:tmpl w:val="C98EE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851D59"/>
    <w:multiLevelType w:val="hybridMultilevel"/>
    <w:tmpl w:val="1AAEE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D300FB"/>
    <w:multiLevelType w:val="hybridMultilevel"/>
    <w:tmpl w:val="2FC06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714260"/>
    <w:multiLevelType w:val="hybridMultilevel"/>
    <w:tmpl w:val="5A2E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600A4"/>
    <w:multiLevelType w:val="hybridMultilevel"/>
    <w:tmpl w:val="78361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CD1053"/>
    <w:multiLevelType w:val="hybridMultilevel"/>
    <w:tmpl w:val="FEACB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0A32DC"/>
    <w:multiLevelType w:val="hybridMultilevel"/>
    <w:tmpl w:val="A5C61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962052"/>
    <w:multiLevelType w:val="hybridMultilevel"/>
    <w:tmpl w:val="60D40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E170DA"/>
    <w:multiLevelType w:val="hybridMultilevel"/>
    <w:tmpl w:val="50C05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131267">
    <w:abstractNumId w:val="8"/>
  </w:num>
  <w:num w:numId="2" w16cid:durableId="1067530458">
    <w:abstractNumId w:val="12"/>
  </w:num>
  <w:num w:numId="3" w16cid:durableId="1916470111">
    <w:abstractNumId w:val="17"/>
  </w:num>
  <w:num w:numId="4" w16cid:durableId="1873346637">
    <w:abstractNumId w:val="10"/>
  </w:num>
  <w:num w:numId="5" w16cid:durableId="1894000483">
    <w:abstractNumId w:val="9"/>
  </w:num>
  <w:num w:numId="6" w16cid:durableId="940068913">
    <w:abstractNumId w:val="7"/>
  </w:num>
  <w:num w:numId="7" w16cid:durableId="2045520352">
    <w:abstractNumId w:val="3"/>
  </w:num>
  <w:num w:numId="8" w16cid:durableId="511340163">
    <w:abstractNumId w:val="16"/>
  </w:num>
  <w:num w:numId="9" w16cid:durableId="1898929256">
    <w:abstractNumId w:val="11"/>
  </w:num>
  <w:num w:numId="10" w16cid:durableId="1653943379">
    <w:abstractNumId w:val="6"/>
  </w:num>
  <w:num w:numId="11" w16cid:durableId="1850100032">
    <w:abstractNumId w:val="13"/>
  </w:num>
  <w:num w:numId="12" w16cid:durableId="1946226916">
    <w:abstractNumId w:val="5"/>
  </w:num>
  <w:num w:numId="13" w16cid:durableId="376853002">
    <w:abstractNumId w:val="0"/>
  </w:num>
  <w:num w:numId="14" w16cid:durableId="1416174270">
    <w:abstractNumId w:val="4"/>
  </w:num>
  <w:num w:numId="15" w16cid:durableId="1006443474">
    <w:abstractNumId w:val="1"/>
  </w:num>
  <w:num w:numId="16" w16cid:durableId="1729380445">
    <w:abstractNumId w:val="15"/>
  </w:num>
  <w:num w:numId="17" w16cid:durableId="931469075">
    <w:abstractNumId w:val="14"/>
  </w:num>
  <w:num w:numId="18" w16cid:durableId="18348773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414"/>
    <w:rsid w:val="00012886"/>
    <w:rsid w:val="0002234E"/>
    <w:rsid w:val="0007066F"/>
    <w:rsid w:val="00112EC1"/>
    <w:rsid w:val="0013784D"/>
    <w:rsid w:val="003F3414"/>
    <w:rsid w:val="00496F06"/>
    <w:rsid w:val="00631FF0"/>
    <w:rsid w:val="006961F1"/>
    <w:rsid w:val="007303A3"/>
    <w:rsid w:val="007B18DA"/>
    <w:rsid w:val="00871F2A"/>
    <w:rsid w:val="00892A88"/>
    <w:rsid w:val="009B2EAC"/>
    <w:rsid w:val="00A01CC2"/>
    <w:rsid w:val="00A479F7"/>
    <w:rsid w:val="00A91937"/>
    <w:rsid w:val="00AC5754"/>
    <w:rsid w:val="00B351EA"/>
    <w:rsid w:val="00B468D2"/>
    <w:rsid w:val="00BB471C"/>
    <w:rsid w:val="00BD4B9B"/>
    <w:rsid w:val="00C9227E"/>
    <w:rsid w:val="00D84703"/>
    <w:rsid w:val="00DB455C"/>
    <w:rsid w:val="00DD1830"/>
    <w:rsid w:val="00DD5B68"/>
    <w:rsid w:val="00E1732D"/>
    <w:rsid w:val="00F93205"/>
    <w:rsid w:val="00FC3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F9E9A"/>
  <w15:chartTrackingRefBased/>
  <w15:docId w15:val="{5C02CB48-1DED-45B1-BB0B-8BCEF8129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01CC2"/>
    <w:rPr>
      <w:color w:val="0000FF"/>
      <w:u w:val="single"/>
    </w:rPr>
  </w:style>
  <w:style w:type="character" w:styleId="Strong">
    <w:name w:val="Strong"/>
    <w:basedOn w:val="DefaultParagraphFont"/>
    <w:uiPriority w:val="22"/>
    <w:qFormat/>
    <w:rsid w:val="00D84703"/>
    <w:rPr>
      <w:b/>
      <w:bCs/>
    </w:rPr>
  </w:style>
  <w:style w:type="paragraph" w:styleId="ListParagraph">
    <w:name w:val="List Paragraph"/>
    <w:basedOn w:val="Normal"/>
    <w:uiPriority w:val="34"/>
    <w:qFormat/>
    <w:rsid w:val="007B18DA"/>
    <w:pPr>
      <w:ind w:left="720"/>
      <w:contextualSpacing/>
    </w:pPr>
  </w:style>
  <w:style w:type="paragraph" w:styleId="Header">
    <w:name w:val="header"/>
    <w:basedOn w:val="Normal"/>
    <w:link w:val="HeaderChar"/>
    <w:uiPriority w:val="99"/>
    <w:unhideWhenUsed/>
    <w:rsid w:val="00871F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F2A"/>
  </w:style>
  <w:style w:type="paragraph" w:styleId="Footer">
    <w:name w:val="footer"/>
    <w:basedOn w:val="Normal"/>
    <w:link w:val="FooterChar"/>
    <w:uiPriority w:val="99"/>
    <w:unhideWhenUsed/>
    <w:rsid w:val="00871F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308432">
      <w:bodyDiv w:val="1"/>
      <w:marLeft w:val="0"/>
      <w:marRight w:val="0"/>
      <w:marTop w:val="0"/>
      <w:marBottom w:val="0"/>
      <w:divBdr>
        <w:top w:val="none" w:sz="0" w:space="0" w:color="auto"/>
        <w:left w:val="none" w:sz="0" w:space="0" w:color="auto"/>
        <w:bottom w:val="none" w:sz="0" w:space="0" w:color="auto"/>
        <w:right w:val="none" w:sz="0" w:space="0" w:color="auto"/>
      </w:divBdr>
    </w:div>
    <w:div w:id="210621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1804</Words>
  <Characters>10288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Mcenery</dc:creator>
  <cp:keywords/>
  <dc:description/>
  <cp:lastModifiedBy>Emma Mcenery</cp:lastModifiedBy>
  <cp:revision>2</cp:revision>
  <dcterms:created xsi:type="dcterms:W3CDTF">2023-11-17T23:36:00Z</dcterms:created>
  <dcterms:modified xsi:type="dcterms:W3CDTF">2023-11-17T23:36:00Z</dcterms:modified>
</cp:coreProperties>
</file>