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32240742" w:displacedByCustomXml="next"/>
    <w:bookmarkEnd w:id="0" w:displacedByCustomXml="next"/>
    <w:sdt>
      <w:sdtPr>
        <w:rPr>
          <w:rFonts w:ascii="Arial" w:eastAsiaTheme="minorHAnsi" w:hAnsi="Arial" w:cs="Arial"/>
          <w:sz w:val="24"/>
          <w:szCs w:val="24"/>
          <w:lang w:val="en-GB"/>
        </w:rPr>
        <w:id w:val="2117480025"/>
        <w:docPartObj>
          <w:docPartGallery w:val="Cover Pages"/>
          <w:docPartUnique/>
        </w:docPartObj>
      </w:sdtPr>
      <w:sdtContent>
        <w:p w14:paraId="6AA3C635" w14:textId="008DE3D2" w:rsidR="00815970" w:rsidRPr="008C6252" w:rsidRDefault="00E23592" w:rsidP="003477F9">
          <w:pPr>
            <w:pStyle w:val="NoSpacing"/>
            <w:jc w:val="both"/>
            <w:rPr>
              <w:rFonts w:ascii="Arial" w:hAnsi="Arial" w:cs="Arial"/>
              <w:sz w:val="24"/>
              <w:szCs w:val="24"/>
            </w:rPr>
          </w:pPr>
          <w:r>
            <w:rPr>
              <w:noProof/>
            </w:rPr>
            <w:drawing>
              <wp:anchor distT="0" distB="0" distL="114300" distR="114300" simplePos="0" relativeHeight="251669504" behindDoc="0" locked="0" layoutInCell="1" allowOverlap="1" wp14:anchorId="0DFF4FB2" wp14:editId="763567D4">
                <wp:simplePos x="0" y="0"/>
                <wp:positionH relativeFrom="column">
                  <wp:posOffset>-352425</wp:posOffset>
                </wp:positionH>
                <wp:positionV relativeFrom="paragraph">
                  <wp:posOffset>-652462</wp:posOffset>
                </wp:positionV>
                <wp:extent cx="1890713" cy="499110"/>
                <wp:effectExtent l="0" t="0" r="0" b="0"/>
                <wp:wrapNone/>
                <wp:docPr id="34" name="Picture 3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94930" cy="50022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B3E3D" w:rsidRPr="008C6252">
            <w:rPr>
              <w:rFonts w:ascii="Arial" w:hAnsi="Arial" w:cs="Arial"/>
              <w:noProof/>
              <w:sz w:val="24"/>
              <w:szCs w:val="24"/>
            </w:rPr>
            <mc:AlternateContent>
              <mc:Choice Requires="wpg">
                <w:drawing>
                  <wp:anchor distT="0" distB="0" distL="114300" distR="114300" simplePos="0" relativeHeight="251676672" behindDoc="0" locked="0" layoutInCell="1" allowOverlap="1" wp14:anchorId="603081F4" wp14:editId="552E60E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8T00:00:00Z">
                                      <w:dateFormat w:val="M/d/yyyy"/>
                                      <w:lid w:val="en-US"/>
                                      <w:storeMappedDataAs w:val="dateTime"/>
                                      <w:calendar w:val="gregorian"/>
                                    </w:date>
                                  </w:sdtPr>
                                  <w:sdtContent>
                                    <w:p w14:paraId="78FDF1AF" w14:textId="372F0EC1" w:rsidR="00CB3E3D" w:rsidRDefault="00B83316" w:rsidP="004E4FEB">
                                      <w:pPr>
                                        <w:pStyle w:val="NoSpacing"/>
                                        <w:jc w:val="center"/>
                                        <w:rPr>
                                          <w:color w:val="FFFFFF" w:themeColor="background1"/>
                                          <w:sz w:val="28"/>
                                          <w:szCs w:val="28"/>
                                        </w:rPr>
                                      </w:pPr>
                                      <w:r>
                                        <w:rPr>
                                          <w:color w:val="FFFFFF" w:themeColor="background1"/>
                                          <w:sz w:val="28"/>
                                          <w:szCs w:val="28"/>
                                        </w:rPr>
                                        <w:t>11/28/2025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3081F4" id="Group 2" o:spid="_x0000_s1026" style="position:absolute;left:0;text-align:left;margin-left:0;margin-top:0;width:172.8pt;height:718.55pt;z-index:2516766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NJ3WJEVJAAAXgQBAA4AAAAA&#10;AAAAAAAAAAAALgIAAGRycy9lMm9Eb2MueG1sUEsBAi0AFAAGAAgAAAAhAE/3lTLdAAAABgEAAA8A&#10;AAAAAAAAAAAAAAAAbyYAAGRycy9kb3ducmV2LnhtbFBLBQYAAAAABAAEAPMAAAB5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8T00:00:00Z">
                                <w:dateFormat w:val="M/d/yyyy"/>
                                <w:lid w:val="en-US"/>
                                <w:storeMappedDataAs w:val="dateTime"/>
                                <w:calendar w:val="gregorian"/>
                              </w:date>
                            </w:sdtPr>
                            <w:sdtContent>
                              <w:p w14:paraId="78FDF1AF" w14:textId="372F0EC1" w:rsidR="00CB3E3D" w:rsidRDefault="00B83316" w:rsidP="004E4FEB">
                                <w:pPr>
                                  <w:pStyle w:val="NoSpacing"/>
                                  <w:jc w:val="center"/>
                                  <w:rPr>
                                    <w:color w:val="FFFFFF" w:themeColor="background1"/>
                                    <w:sz w:val="28"/>
                                    <w:szCs w:val="28"/>
                                  </w:rPr>
                                </w:pPr>
                                <w:r>
                                  <w:rPr>
                                    <w:color w:val="FFFFFF" w:themeColor="background1"/>
                                    <w:sz w:val="28"/>
                                    <w:szCs w:val="28"/>
                                  </w:rPr>
                                  <w:t>11/28/2025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shape id="Freeform 27" o:spid="_x0000_s1042"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shape id="Freeform 15" o:spid="_x0000_s1054"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group>
                    </v:group>
                    <w10:wrap anchorx="page" anchory="page"/>
                  </v:group>
                </w:pict>
              </mc:Fallback>
            </mc:AlternateContent>
          </w:r>
          <w:r w:rsidR="00815970" w:rsidRPr="008C6252">
            <w:rPr>
              <w:rFonts w:ascii="Arial" w:hAnsi="Arial" w:cs="Arial"/>
              <w:sz w:val="24"/>
              <w:szCs w:val="24"/>
            </w:rPr>
            <w:tab/>
          </w:r>
        </w:p>
        <w:p w14:paraId="5F77261C" w14:textId="0A266BBB" w:rsidR="002642A0" w:rsidRPr="008C6252" w:rsidRDefault="005E0A8C" w:rsidP="003477F9">
          <w:pPr>
            <w:tabs>
              <w:tab w:val="left" w:pos="6533"/>
            </w:tabs>
            <w:jc w:val="both"/>
            <w:rPr>
              <w:rFonts w:ascii="Arial" w:hAnsi="Arial" w:cs="Arial"/>
              <w:sz w:val="24"/>
              <w:szCs w:val="24"/>
            </w:rPr>
          </w:pPr>
          <w:r>
            <w:rPr>
              <w:rFonts w:ascii="Arial" w:hAnsi="Arial" w:cs="Arial"/>
              <w:noProof/>
              <w:sz w:val="24"/>
              <w:szCs w:val="24"/>
            </w:rPr>
            <w:drawing>
              <wp:anchor distT="0" distB="0" distL="114300" distR="114300" simplePos="0" relativeHeight="251678720" behindDoc="0" locked="0" layoutInCell="1" allowOverlap="1" wp14:anchorId="7955DA60" wp14:editId="60D17805">
                <wp:simplePos x="0" y="0"/>
                <wp:positionH relativeFrom="column">
                  <wp:posOffset>1921827</wp:posOffset>
                </wp:positionH>
                <wp:positionV relativeFrom="paragraph">
                  <wp:posOffset>2969260</wp:posOffset>
                </wp:positionV>
                <wp:extent cx="3114675" cy="2077085"/>
                <wp:effectExtent l="0" t="0" r="9525" b="0"/>
                <wp:wrapNone/>
                <wp:docPr id="31593674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14675" cy="20770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9744" behindDoc="0" locked="0" layoutInCell="1" allowOverlap="1" wp14:anchorId="3CC92B31" wp14:editId="43A12557">
                <wp:simplePos x="0" y="0"/>
                <wp:positionH relativeFrom="column">
                  <wp:posOffset>2047557</wp:posOffset>
                </wp:positionH>
                <wp:positionV relativeFrom="paragraph">
                  <wp:posOffset>5058727</wp:posOffset>
                </wp:positionV>
                <wp:extent cx="2733400" cy="2169114"/>
                <wp:effectExtent l="0" t="0" r="0" b="3175"/>
                <wp:wrapNone/>
                <wp:docPr id="104893497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33400" cy="216911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34A20" w:rsidRPr="008C6252">
            <w:rPr>
              <w:rFonts w:ascii="Arial" w:hAnsi="Arial" w:cs="Arial"/>
              <w:noProof/>
              <w:sz w:val="24"/>
              <w:szCs w:val="24"/>
            </w:rPr>
            <mc:AlternateContent>
              <mc:Choice Requires="wps">
                <w:drawing>
                  <wp:anchor distT="0" distB="0" distL="114300" distR="114300" simplePos="0" relativeHeight="251660288" behindDoc="0" locked="0" layoutInCell="1" allowOverlap="1" wp14:anchorId="65FC7B82" wp14:editId="41D67D00">
                    <wp:simplePos x="0" y="0"/>
                    <wp:positionH relativeFrom="page">
                      <wp:posOffset>1562100</wp:posOffset>
                    </wp:positionH>
                    <wp:positionV relativeFrom="page">
                      <wp:posOffset>1262063</wp:posOffset>
                    </wp:positionV>
                    <wp:extent cx="5567045" cy="3000375"/>
                    <wp:effectExtent l="0" t="0" r="14605" b="9525"/>
                    <wp:wrapNone/>
                    <wp:docPr id="1" name="Text Box 1"/>
                    <wp:cNvGraphicFramePr/>
                    <a:graphic xmlns:a="http://schemas.openxmlformats.org/drawingml/2006/main">
                      <a:graphicData uri="http://schemas.microsoft.com/office/word/2010/wordprocessingShape">
                        <wps:wsp>
                          <wps:cNvSpPr txBox="1"/>
                          <wps:spPr>
                            <a:xfrm>
                              <a:off x="0" y="0"/>
                              <a:ext cx="5567045" cy="3000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7AD5E4" w14:textId="269BDF63" w:rsidR="00A20AB7" w:rsidRPr="00B83316" w:rsidRDefault="00B83316" w:rsidP="00B83316">
                                <w:pPr>
                                  <w:pStyle w:val="NoSpacing"/>
                                  <w:jc w:val="center"/>
                                  <w:rPr>
                                    <w:rFonts w:eastAsiaTheme="majorEastAsia"/>
                                    <w:b/>
                                    <w:bCs/>
                                    <w:sz w:val="72"/>
                                    <w:szCs w:val="72"/>
                                  </w:rPr>
                                </w:pPr>
                                <w:r w:rsidRPr="00B83316">
                                  <w:rPr>
                                    <w:rFonts w:eastAsiaTheme="majorEastAsia"/>
                                    <w:b/>
                                    <w:bCs/>
                                    <w:sz w:val="72"/>
                                    <w:szCs w:val="72"/>
                                  </w:rPr>
                                  <w:t>U</w:t>
                                </w:r>
                                <w:r>
                                  <w:rPr>
                                    <w:rFonts w:eastAsiaTheme="majorEastAsia"/>
                                    <w:b/>
                                    <w:bCs/>
                                    <w:sz w:val="72"/>
                                    <w:szCs w:val="72"/>
                                  </w:rPr>
                                  <w:t>SABILITY ENGINEERING</w:t>
                                </w:r>
                                <w:r w:rsidR="000751B7">
                                  <w:rPr>
                                    <w:rFonts w:eastAsiaTheme="majorEastAsia"/>
                                    <w:b/>
                                    <w:bCs/>
                                    <w:sz w:val="72"/>
                                    <w:szCs w:val="72"/>
                                  </w:rPr>
                                  <w:t>.</w:t>
                                </w:r>
                              </w:p>
                              <w:p w14:paraId="1F412C89" w14:textId="76064F9C" w:rsidR="00CB3E3D" w:rsidRPr="000751B7" w:rsidRDefault="00A20AB7" w:rsidP="000751B7">
                                <w:pPr>
                                  <w:pStyle w:val="NoSpacing"/>
                                  <w:jc w:val="center"/>
                                  <w:rPr>
                                    <w:b/>
                                    <w:bCs/>
                                    <w:color w:val="404040" w:themeColor="text1" w:themeTint="BF"/>
                                    <w:sz w:val="36"/>
                                    <w:szCs w:val="36"/>
                                  </w:rPr>
                                </w:pPr>
                                <w:r w:rsidRPr="000751B7">
                                  <w:rPr>
                                    <w:b/>
                                    <w:bCs/>
                                    <w:color w:val="404040" w:themeColor="text1" w:themeTint="BF"/>
                                    <w:sz w:val="36"/>
                                    <w:szCs w:val="36"/>
                                  </w:rPr>
                                  <w:t>ACCB60</w:t>
                                </w:r>
                                <w:r w:rsidR="00B83316">
                                  <w:rPr>
                                    <w:b/>
                                    <w:bCs/>
                                    <w:color w:val="404040" w:themeColor="text1" w:themeTint="BF"/>
                                    <w:sz w:val="36"/>
                                    <w:szCs w:val="36"/>
                                  </w:rPr>
                                  <w:t>17</w:t>
                                </w:r>
                                <w:r w:rsidR="008C5013" w:rsidRPr="000751B7">
                                  <w:rPr>
                                    <w:b/>
                                    <w:bCs/>
                                    <w:color w:val="404040" w:themeColor="text1" w:themeTint="BF"/>
                                    <w:sz w:val="36"/>
                                    <w:szCs w:val="36"/>
                                  </w:rPr>
                                  <w:t>_LON</w:t>
                                </w:r>
                              </w:p>
                              <w:p w14:paraId="1594A194" w14:textId="77777777" w:rsidR="000751B7" w:rsidRPr="006076B9" w:rsidRDefault="000751B7" w:rsidP="000751B7">
                                <w:pPr>
                                  <w:pStyle w:val="NoSpacing"/>
                                  <w:jc w:val="center"/>
                                  <w:rPr>
                                    <w:color w:val="404040" w:themeColor="text1" w:themeTint="BF"/>
                                    <w:sz w:val="36"/>
                                    <w:szCs w:val="36"/>
                                  </w:rPr>
                                </w:pPr>
                              </w:p>
                              <w:p w14:paraId="5EF47641" w14:textId="3ABDAC38" w:rsidR="003477F9" w:rsidRPr="005906F2" w:rsidRDefault="002560EF" w:rsidP="000751B7">
                                <w:pPr>
                                  <w:pStyle w:val="NoSpacing"/>
                                  <w:jc w:val="center"/>
                                  <w:rPr>
                                    <w:rFonts w:asciiTheme="majorHAnsi" w:hAnsiTheme="majorHAnsi" w:cstheme="majorHAnsi"/>
                                    <w:color w:val="404040" w:themeColor="text1" w:themeTint="BF"/>
                                    <w:sz w:val="44"/>
                                    <w:szCs w:val="44"/>
                                  </w:rPr>
                                </w:pPr>
                                <w:r w:rsidRPr="005906F2">
                                  <w:rPr>
                                    <w:rFonts w:asciiTheme="majorHAnsi" w:hAnsiTheme="majorHAnsi" w:cstheme="majorHAnsi"/>
                                    <w:b/>
                                    <w:bCs/>
                                    <w:color w:val="404040" w:themeColor="text1" w:themeTint="BF"/>
                                    <w:sz w:val="44"/>
                                    <w:szCs w:val="44"/>
                                  </w:rPr>
                                  <w:t>ASSESSMENT</w:t>
                                </w:r>
                                <w:r w:rsidR="00CE332D" w:rsidRPr="005906F2">
                                  <w:rPr>
                                    <w:rFonts w:asciiTheme="majorHAnsi" w:hAnsiTheme="majorHAnsi" w:cstheme="majorHAnsi"/>
                                    <w:b/>
                                    <w:bCs/>
                                    <w:color w:val="404040" w:themeColor="text1" w:themeTint="BF"/>
                                    <w:sz w:val="44"/>
                                    <w:szCs w:val="44"/>
                                  </w:rPr>
                                  <w:t>:</w:t>
                                </w:r>
                                <w:r w:rsidRPr="005906F2">
                                  <w:rPr>
                                    <w:rFonts w:asciiTheme="majorHAnsi" w:hAnsiTheme="majorHAnsi" w:cstheme="majorHAnsi"/>
                                    <w:b/>
                                    <w:bCs/>
                                    <w:color w:val="404040" w:themeColor="text1" w:themeTint="BF"/>
                                    <w:sz w:val="44"/>
                                    <w:szCs w:val="44"/>
                                  </w:rPr>
                                  <w:t xml:space="preserve"> </w:t>
                                </w:r>
                                <w:r w:rsidR="00CE332D" w:rsidRPr="005906F2">
                                  <w:rPr>
                                    <w:rFonts w:asciiTheme="majorHAnsi" w:hAnsiTheme="majorHAnsi" w:cstheme="majorHAnsi"/>
                                    <w:b/>
                                    <w:bCs/>
                                    <w:color w:val="404040" w:themeColor="text1" w:themeTint="BF"/>
                                    <w:sz w:val="44"/>
                                    <w:szCs w:val="44"/>
                                  </w:rPr>
                                  <w:t xml:space="preserve">Component </w:t>
                                </w:r>
                                <w:r w:rsidR="00A34A20">
                                  <w:rPr>
                                    <w:rFonts w:asciiTheme="majorHAnsi" w:hAnsiTheme="majorHAnsi" w:cstheme="majorHAnsi"/>
                                    <w:b/>
                                    <w:bCs/>
                                    <w:color w:val="404040" w:themeColor="text1" w:themeTint="BF"/>
                                    <w:sz w:val="44"/>
                                    <w:szCs w:val="44"/>
                                  </w:rPr>
                                  <w:t>2</w:t>
                                </w:r>
                                <w:r w:rsidR="00CE332D" w:rsidRPr="005906F2">
                                  <w:rPr>
                                    <w:rFonts w:asciiTheme="majorHAnsi" w:hAnsiTheme="majorHAnsi" w:cstheme="majorHAnsi"/>
                                    <w:color w:val="404040" w:themeColor="text1" w:themeTint="BF"/>
                                    <w:sz w:val="44"/>
                                    <w:szCs w:val="44"/>
                                  </w:rPr>
                                  <w:t xml:space="preserve"> </w:t>
                                </w:r>
                              </w:p>
                              <w:p w14:paraId="4A02B6E1" w14:textId="102A960B" w:rsidR="003477F9" w:rsidRPr="00A34A20" w:rsidRDefault="00A34A20" w:rsidP="000751B7">
                                <w:pPr>
                                  <w:pStyle w:val="NoSpacing"/>
                                  <w:jc w:val="center"/>
                                  <w:rPr>
                                    <w:b/>
                                    <w:bCs/>
                                    <w:color w:val="404040" w:themeColor="text1" w:themeTint="BF"/>
                                    <w:sz w:val="44"/>
                                    <w:szCs w:val="44"/>
                                  </w:rPr>
                                </w:pPr>
                                <w:r w:rsidRPr="00A34A20">
                                  <w:rPr>
                                    <w:rFonts w:ascii="Arial" w:hAnsi="Arial" w:cs="Arial"/>
                                    <w:b/>
                                    <w:bCs/>
                                    <w:sz w:val="56"/>
                                    <w:szCs w:val="56"/>
                                  </w:rPr>
                                  <w:t>Full Interface &amp; Testing</w:t>
                                </w:r>
                                <w:r w:rsidR="005906F2" w:rsidRPr="00A34A20">
                                  <w:rPr>
                                    <w:b/>
                                    <w:bCs/>
                                    <w:color w:val="404040" w:themeColor="text1" w:themeTint="BF"/>
                                    <w:sz w:val="44"/>
                                    <w:szCs w:val="44"/>
                                  </w:rPr>
                                  <w:t>.</w:t>
                                </w:r>
                                <w:r w:rsidR="003477F9" w:rsidRPr="00A34A20">
                                  <w:rPr>
                                    <w:b/>
                                    <w:bCs/>
                                    <w:color w:val="404040" w:themeColor="text1" w:themeTint="BF"/>
                                    <w:sz w:val="44"/>
                                    <w:szCs w:val="44"/>
                                  </w:rPr>
                                  <w:t xml:space="preserve"> </w:t>
                                </w:r>
                              </w:p>
                              <w:p w14:paraId="3F96E579" w14:textId="77777777" w:rsidR="003477F9" w:rsidRDefault="003477F9" w:rsidP="000751B7">
                                <w:pPr>
                                  <w:pStyle w:val="NoSpacing"/>
                                  <w:jc w:val="center"/>
                                  <w:rPr>
                                    <w:b/>
                                    <w:bCs/>
                                    <w:color w:val="404040" w:themeColor="text1" w:themeTint="BF"/>
                                    <w:sz w:val="36"/>
                                    <w:szCs w:val="36"/>
                                  </w:rPr>
                                </w:pPr>
                              </w:p>
                              <w:p w14:paraId="69A50143" w14:textId="39F29960" w:rsidR="00C21CCA" w:rsidRDefault="0071138D" w:rsidP="000751B7">
                                <w:pPr>
                                  <w:pStyle w:val="NoSpacing"/>
                                  <w:jc w:val="center"/>
                                  <w:rPr>
                                    <w:color w:val="404040" w:themeColor="text1" w:themeTint="BF"/>
                                    <w:sz w:val="36"/>
                                    <w:szCs w:val="36"/>
                                  </w:rPr>
                                </w:pPr>
                                <w:r w:rsidRPr="000751B7">
                                  <w:rPr>
                                    <w:b/>
                                    <w:bCs/>
                                    <w:color w:val="404040" w:themeColor="text1" w:themeTint="BF"/>
                                    <w:sz w:val="36"/>
                                    <w:szCs w:val="36"/>
                                  </w:rPr>
                                  <w:t>SUBMI</w:t>
                                </w:r>
                                <w:r w:rsidR="006076B9" w:rsidRPr="000751B7">
                                  <w:rPr>
                                    <w:b/>
                                    <w:bCs/>
                                    <w:color w:val="404040" w:themeColor="text1" w:themeTint="BF"/>
                                    <w:sz w:val="36"/>
                                    <w:szCs w:val="36"/>
                                  </w:rPr>
                                  <w:t>TTED</w:t>
                                </w:r>
                                <w:r w:rsidR="003477F9">
                                  <w:rPr>
                                    <w:b/>
                                    <w:bCs/>
                                    <w:color w:val="404040" w:themeColor="text1" w:themeTint="BF"/>
                                    <w:sz w:val="36"/>
                                    <w:szCs w:val="36"/>
                                  </w:rPr>
                                  <w:t xml:space="preserve"> ON</w:t>
                                </w:r>
                                <w:r w:rsidR="00C21CCA" w:rsidRPr="000751B7">
                                  <w:rPr>
                                    <w:b/>
                                    <w:bCs/>
                                    <w:color w:val="404040" w:themeColor="text1" w:themeTint="BF"/>
                                    <w:sz w:val="36"/>
                                    <w:szCs w:val="36"/>
                                  </w:rPr>
                                  <w:t>:</w:t>
                                </w:r>
                                <w:r w:rsidR="00C21CCA">
                                  <w:rPr>
                                    <w:color w:val="404040" w:themeColor="text1" w:themeTint="BF"/>
                                    <w:sz w:val="36"/>
                                    <w:szCs w:val="36"/>
                                  </w:rPr>
                                  <w:t xml:space="preserve"> </w:t>
                                </w:r>
                                <w:r w:rsidR="00CE332D">
                                  <w:rPr>
                                    <w:color w:val="404040" w:themeColor="text1" w:themeTint="BF"/>
                                    <w:sz w:val="36"/>
                                    <w:szCs w:val="36"/>
                                  </w:rPr>
                                  <w:t>2</w:t>
                                </w:r>
                                <w:r w:rsidR="00A34A20">
                                  <w:rPr>
                                    <w:color w:val="404040" w:themeColor="text1" w:themeTint="BF"/>
                                    <w:sz w:val="36"/>
                                    <w:szCs w:val="36"/>
                                  </w:rPr>
                                  <w:t>1</w:t>
                                </w:r>
                                <w:r w:rsidR="00C21CCA">
                                  <w:rPr>
                                    <w:color w:val="404040" w:themeColor="text1" w:themeTint="BF"/>
                                    <w:sz w:val="36"/>
                                    <w:szCs w:val="36"/>
                                  </w:rPr>
                                  <w:t>/</w:t>
                                </w:r>
                                <w:r w:rsidR="00B83316">
                                  <w:rPr>
                                    <w:color w:val="404040" w:themeColor="text1" w:themeTint="BF"/>
                                    <w:sz w:val="36"/>
                                    <w:szCs w:val="36"/>
                                  </w:rPr>
                                  <w:t>1</w:t>
                                </w:r>
                                <w:r w:rsidR="00A34A20">
                                  <w:rPr>
                                    <w:color w:val="404040" w:themeColor="text1" w:themeTint="BF"/>
                                    <w:sz w:val="36"/>
                                    <w:szCs w:val="36"/>
                                  </w:rPr>
                                  <w:t>2</w:t>
                                </w:r>
                                <w:r w:rsidR="00C21CCA">
                                  <w:rPr>
                                    <w:color w:val="404040" w:themeColor="text1" w:themeTint="BF"/>
                                    <w:sz w:val="36"/>
                                    <w:szCs w:val="36"/>
                                  </w:rPr>
                                  <w:t>/202</w:t>
                                </w:r>
                                <w:r w:rsidR="00A20AB7">
                                  <w:rPr>
                                    <w:color w:val="404040" w:themeColor="text1" w:themeTint="BF"/>
                                    <w:sz w:val="36"/>
                                    <w:szCs w:val="36"/>
                                  </w:rPr>
                                  <w:t>5</w:t>
                                </w:r>
                              </w:p>
                              <w:p w14:paraId="3C09DBAB" w14:textId="0CB1E3C0" w:rsidR="00C21CCA" w:rsidRDefault="00C21CCA" w:rsidP="000751B7">
                                <w:pPr>
                                  <w:pStyle w:val="NoSpacing"/>
                                  <w:jc w:val="center"/>
                                  <w:rPr>
                                    <w:color w:val="404040" w:themeColor="text1" w:themeTint="BF"/>
                                    <w:sz w:val="36"/>
                                    <w:szCs w:val="36"/>
                                  </w:rPr>
                                </w:pPr>
                                <w:r w:rsidRPr="000751B7">
                                  <w:rPr>
                                    <w:b/>
                                    <w:bCs/>
                                    <w:color w:val="404040" w:themeColor="text1" w:themeTint="BF"/>
                                    <w:sz w:val="36"/>
                                    <w:szCs w:val="36"/>
                                  </w:rPr>
                                  <w:t>LECTUR</w:t>
                                </w:r>
                                <w:r w:rsidR="0071138D" w:rsidRPr="000751B7">
                                  <w:rPr>
                                    <w:b/>
                                    <w:bCs/>
                                    <w:color w:val="404040" w:themeColor="text1" w:themeTint="BF"/>
                                    <w:sz w:val="36"/>
                                    <w:szCs w:val="36"/>
                                  </w:rPr>
                                  <w:t>E</w:t>
                                </w:r>
                                <w:r w:rsidRPr="000751B7">
                                  <w:rPr>
                                    <w:b/>
                                    <w:bCs/>
                                    <w:color w:val="404040" w:themeColor="text1" w:themeTint="BF"/>
                                    <w:sz w:val="36"/>
                                    <w:szCs w:val="36"/>
                                  </w:rPr>
                                  <w:t>R:</w:t>
                                </w:r>
                                <w:r>
                                  <w:rPr>
                                    <w:color w:val="404040" w:themeColor="text1" w:themeTint="BF"/>
                                    <w:sz w:val="36"/>
                                    <w:szCs w:val="36"/>
                                  </w:rPr>
                                  <w:t xml:space="preserve"> </w:t>
                                </w:r>
                                <w:r w:rsidR="003477F9">
                                  <w:rPr>
                                    <w:color w:val="404040" w:themeColor="text1" w:themeTint="BF"/>
                                    <w:sz w:val="36"/>
                                    <w:szCs w:val="36"/>
                                  </w:rPr>
                                  <w:t>Koushik Modak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5FC7B82" id="_x0000_t202" coordsize="21600,21600" o:spt="202" path="m,l,21600r21600,l21600,xe">
                    <v:stroke joinstyle="miter"/>
                    <v:path gradientshapeok="t" o:connecttype="rect"/>
                  </v:shapetype>
                  <v:shape id="Text Box 1" o:spid="_x0000_s1055" type="#_x0000_t202" style="position:absolute;left:0;text-align:left;margin-left:123pt;margin-top:99.4pt;width:438.35pt;height:236.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" filled="f" stroked="f" strokeweight=".5pt">
                    <v:textbox inset="0,0,0,0">
                      <w:txbxContent>
                        <w:p w14:paraId="4B7AD5E4" w14:textId="269BDF63" w:rsidR="00A20AB7" w:rsidRPr="00B83316" w:rsidRDefault="00B83316" w:rsidP="00B83316">
                          <w:pPr>
                            <w:pStyle w:val="NoSpacing"/>
                            <w:jc w:val="center"/>
                            <w:rPr>
                              <w:rFonts w:eastAsiaTheme="majorEastAsia"/>
                              <w:b/>
                              <w:bCs/>
                              <w:sz w:val="72"/>
                              <w:szCs w:val="72"/>
                            </w:rPr>
                          </w:pPr>
                          <w:r w:rsidRPr="00B83316">
                            <w:rPr>
                              <w:rFonts w:eastAsiaTheme="majorEastAsia"/>
                              <w:b/>
                              <w:bCs/>
                              <w:sz w:val="72"/>
                              <w:szCs w:val="72"/>
                            </w:rPr>
                            <w:t>U</w:t>
                          </w:r>
                          <w:r>
                            <w:rPr>
                              <w:rFonts w:eastAsiaTheme="majorEastAsia"/>
                              <w:b/>
                              <w:bCs/>
                              <w:sz w:val="72"/>
                              <w:szCs w:val="72"/>
                            </w:rPr>
                            <w:t>SABILITY ENGINEERING</w:t>
                          </w:r>
                          <w:r w:rsidR="000751B7">
                            <w:rPr>
                              <w:rFonts w:eastAsiaTheme="majorEastAsia"/>
                              <w:b/>
                              <w:bCs/>
                              <w:sz w:val="72"/>
                              <w:szCs w:val="72"/>
                            </w:rPr>
                            <w:t>.</w:t>
                          </w:r>
                        </w:p>
                        <w:p w14:paraId="1F412C89" w14:textId="76064F9C" w:rsidR="00CB3E3D" w:rsidRPr="000751B7" w:rsidRDefault="00A20AB7" w:rsidP="000751B7">
                          <w:pPr>
                            <w:pStyle w:val="NoSpacing"/>
                            <w:jc w:val="center"/>
                            <w:rPr>
                              <w:b/>
                              <w:bCs/>
                              <w:color w:val="404040" w:themeColor="text1" w:themeTint="BF"/>
                              <w:sz w:val="36"/>
                              <w:szCs w:val="36"/>
                            </w:rPr>
                          </w:pPr>
                          <w:r w:rsidRPr="000751B7">
                            <w:rPr>
                              <w:b/>
                              <w:bCs/>
                              <w:color w:val="404040" w:themeColor="text1" w:themeTint="BF"/>
                              <w:sz w:val="36"/>
                              <w:szCs w:val="36"/>
                            </w:rPr>
                            <w:t>ACCB60</w:t>
                          </w:r>
                          <w:r w:rsidR="00B83316">
                            <w:rPr>
                              <w:b/>
                              <w:bCs/>
                              <w:color w:val="404040" w:themeColor="text1" w:themeTint="BF"/>
                              <w:sz w:val="36"/>
                              <w:szCs w:val="36"/>
                            </w:rPr>
                            <w:t>17</w:t>
                          </w:r>
                          <w:r w:rsidR="008C5013" w:rsidRPr="000751B7">
                            <w:rPr>
                              <w:b/>
                              <w:bCs/>
                              <w:color w:val="404040" w:themeColor="text1" w:themeTint="BF"/>
                              <w:sz w:val="36"/>
                              <w:szCs w:val="36"/>
                            </w:rPr>
                            <w:t>_LON</w:t>
                          </w:r>
                        </w:p>
                        <w:p w14:paraId="1594A194" w14:textId="77777777" w:rsidR="000751B7" w:rsidRPr="006076B9" w:rsidRDefault="000751B7" w:rsidP="000751B7">
                          <w:pPr>
                            <w:pStyle w:val="NoSpacing"/>
                            <w:jc w:val="center"/>
                            <w:rPr>
                              <w:color w:val="404040" w:themeColor="text1" w:themeTint="BF"/>
                              <w:sz w:val="36"/>
                              <w:szCs w:val="36"/>
                            </w:rPr>
                          </w:pPr>
                        </w:p>
                        <w:p w14:paraId="5EF47641" w14:textId="3ABDAC38" w:rsidR="003477F9" w:rsidRPr="005906F2" w:rsidRDefault="002560EF" w:rsidP="000751B7">
                          <w:pPr>
                            <w:pStyle w:val="NoSpacing"/>
                            <w:jc w:val="center"/>
                            <w:rPr>
                              <w:rFonts w:asciiTheme="majorHAnsi" w:hAnsiTheme="majorHAnsi" w:cstheme="majorHAnsi"/>
                              <w:color w:val="404040" w:themeColor="text1" w:themeTint="BF"/>
                              <w:sz w:val="44"/>
                              <w:szCs w:val="44"/>
                            </w:rPr>
                          </w:pPr>
                          <w:r w:rsidRPr="005906F2">
                            <w:rPr>
                              <w:rFonts w:asciiTheme="majorHAnsi" w:hAnsiTheme="majorHAnsi" w:cstheme="majorHAnsi"/>
                              <w:b/>
                              <w:bCs/>
                              <w:color w:val="404040" w:themeColor="text1" w:themeTint="BF"/>
                              <w:sz w:val="44"/>
                              <w:szCs w:val="44"/>
                            </w:rPr>
                            <w:t>ASSESSMENT</w:t>
                          </w:r>
                          <w:r w:rsidR="00CE332D" w:rsidRPr="005906F2">
                            <w:rPr>
                              <w:rFonts w:asciiTheme="majorHAnsi" w:hAnsiTheme="majorHAnsi" w:cstheme="majorHAnsi"/>
                              <w:b/>
                              <w:bCs/>
                              <w:color w:val="404040" w:themeColor="text1" w:themeTint="BF"/>
                              <w:sz w:val="44"/>
                              <w:szCs w:val="44"/>
                            </w:rPr>
                            <w:t>:</w:t>
                          </w:r>
                          <w:r w:rsidRPr="005906F2">
                            <w:rPr>
                              <w:rFonts w:asciiTheme="majorHAnsi" w:hAnsiTheme="majorHAnsi" w:cstheme="majorHAnsi"/>
                              <w:b/>
                              <w:bCs/>
                              <w:color w:val="404040" w:themeColor="text1" w:themeTint="BF"/>
                              <w:sz w:val="44"/>
                              <w:szCs w:val="44"/>
                            </w:rPr>
                            <w:t xml:space="preserve"> </w:t>
                          </w:r>
                          <w:r w:rsidR="00CE332D" w:rsidRPr="005906F2">
                            <w:rPr>
                              <w:rFonts w:asciiTheme="majorHAnsi" w:hAnsiTheme="majorHAnsi" w:cstheme="majorHAnsi"/>
                              <w:b/>
                              <w:bCs/>
                              <w:color w:val="404040" w:themeColor="text1" w:themeTint="BF"/>
                              <w:sz w:val="44"/>
                              <w:szCs w:val="44"/>
                            </w:rPr>
                            <w:t xml:space="preserve">Component </w:t>
                          </w:r>
                          <w:r w:rsidR="00A34A20">
                            <w:rPr>
                              <w:rFonts w:asciiTheme="majorHAnsi" w:hAnsiTheme="majorHAnsi" w:cstheme="majorHAnsi"/>
                              <w:b/>
                              <w:bCs/>
                              <w:color w:val="404040" w:themeColor="text1" w:themeTint="BF"/>
                              <w:sz w:val="44"/>
                              <w:szCs w:val="44"/>
                            </w:rPr>
                            <w:t>2</w:t>
                          </w:r>
                          <w:r w:rsidR="00CE332D" w:rsidRPr="005906F2">
                            <w:rPr>
                              <w:rFonts w:asciiTheme="majorHAnsi" w:hAnsiTheme="majorHAnsi" w:cstheme="majorHAnsi"/>
                              <w:color w:val="404040" w:themeColor="text1" w:themeTint="BF"/>
                              <w:sz w:val="44"/>
                              <w:szCs w:val="44"/>
                            </w:rPr>
                            <w:t xml:space="preserve"> </w:t>
                          </w:r>
                        </w:p>
                        <w:p w14:paraId="4A02B6E1" w14:textId="102A960B" w:rsidR="003477F9" w:rsidRPr="00A34A20" w:rsidRDefault="00A34A20" w:rsidP="000751B7">
                          <w:pPr>
                            <w:pStyle w:val="NoSpacing"/>
                            <w:jc w:val="center"/>
                            <w:rPr>
                              <w:b/>
                              <w:bCs/>
                              <w:color w:val="404040" w:themeColor="text1" w:themeTint="BF"/>
                              <w:sz w:val="44"/>
                              <w:szCs w:val="44"/>
                            </w:rPr>
                          </w:pPr>
                          <w:r w:rsidRPr="00A34A20">
                            <w:rPr>
                              <w:rFonts w:ascii="Arial" w:hAnsi="Arial" w:cs="Arial"/>
                              <w:b/>
                              <w:bCs/>
                              <w:sz w:val="56"/>
                              <w:szCs w:val="56"/>
                            </w:rPr>
                            <w:t>Full Interface &amp; Testing</w:t>
                          </w:r>
                          <w:r w:rsidR="005906F2" w:rsidRPr="00A34A20">
                            <w:rPr>
                              <w:b/>
                              <w:bCs/>
                              <w:color w:val="404040" w:themeColor="text1" w:themeTint="BF"/>
                              <w:sz w:val="44"/>
                              <w:szCs w:val="44"/>
                            </w:rPr>
                            <w:t>.</w:t>
                          </w:r>
                          <w:r w:rsidR="003477F9" w:rsidRPr="00A34A20">
                            <w:rPr>
                              <w:b/>
                              <w:bCs/>
                              <w:color w:val="404040" w:themeColor="text1" w:themeTint="BF"/>
                              <w:sz w:val="44"/>
                              <w:szCs w:val="44"/>
                            </w:rPr>
                            <w:t xml:space="preserve"> </w:t>
                          </w:r>
                        </w:p>
                        <w:p w14:paraId="3F96E579" w14:textId="77777777" w:rsidR="003477F9" w:rsidRDefault="003477F9" w:rsidP="000751B7">
                          <w:pPr>
                            <w:pStyle w:val="NoSpacing"/>
                            <w:jc w:val="center"/>
                            <w:rPr>
                              <w:b/>
                              <w:bCs/>
                              <w:color w:val="404040" w:themeColor="text1" w:themeTint="BF"/>
                              <w:sz w:val="36"/>
                              <w:szCs w:val="36"/>
                            </w:rPr>
                          </w:pPr>
                        </w:p>
                        <w:p w14:paraId="69A50143" w14:textId="39F29960" w:rsidR="00C21CCA" w:rsidRDefault="0071138D" w:rsidP="000751B7">
                          <w:pPr>
                            <w:pStyle w:val="NoSpacing"/>
                            <w:jc w:val="center"/>
                            <w:rPr>
                              <w:color w:val="404040" w:themeColor="text1" w:themeTint="BF"/>
                              <w:sz w:val="36"/>
                              <w:szCs w:val="36"/>
                            </w:rPr>
                          </w:pPr>
                          <w:r w:rsidRPr="000751B7">
                            <w:rPr>
                              <w:b/>
                              <w:bCs/>
                              <w:color w:val="404040" w:themeColor="text1" w:themeTint="BF"/>
                              <w:sz w:val="36"/>
                              <w:szCs w:val="36"/>
                            </w:rPr>
                            <w:t>SUBMI</w:t>
                          </w:r>
                          <w:r w:rsidR="006076B9" w:rsidRPr="000751B7">
                            <w:rPr>
                              <w:b/>
                              <w:bCs/>
                              <w:color w:val="404040" w:themeColor="text1" w:themeTint="BF"/>
                              <w:sz w:val="36"/>
                              <w:szCs w:val="36"/>
                            </w:rPr>
                            <w:t>TTED</w:t>
                          </w:r>
                          <w:r w:rsidR="003477F9">
                            <w:rPr>
                              <w:b/>
                              <w:bCs/>
                              <w:color w:val="404040" w:themeColor="text1" w:themeTint="BF"/>
                              <w:sz w:val="36"/>
                              <w:szCs w:val="36"/>
                            </w:rPr>
                            <w:t xml:space="preserve"> ON</w:t>
                          </w:r>
                          <w:r w:rsidR="00C21CCA" w:rsidRPr="000751B7">
                            <w:rPr>
                              <w:b/>
                              <w:bCs/>
                              <w:color w:val="404040" w:themeColor="text1" w:themeTint="BF"/>
                              <w:sz w:val="36"/>
                              <w:szCs w:val="36"/>
                            </w:rPr>
                            <w:t>:</w:t>
                          </w:r>
                          <w:r w:rsidR="00C21CCA">
                            <w:rPr>
                              <w:color w:val="404040" w:themeColor="text1" w:themeTint="BF"/>
                              <w:sz w:val="36"/>
                              <w:szCs w:val="36"/>
                            </w:rPr>
                            <w:t xml:space="preserve"> </w:t>
                          </w:r>
                          <w:r w:rsidR="00CE332D">
                            <w:rPr>
                              <w:color w:val="404040" w:themeColor="text1" w:themeTint="BF"/>
                              <w:sz w:val="36"/>
                              <w:szCs w:val="36"/>
                            </w:rPr>
                            <w:t>2</w:t>
                          </w:r>
                          <w:r w:rsidR="00A34A20">
                            <w:rPr>
                              <w:color w:val="404040" w:themeColor="text1" w:themeTint="BF"/>
                              <w:sz w:val="36"/>
                              <w:szCs w:val="36"/>
                            </w:rPr>
                            <w:t>1</w:t>
                          </w:r>
                          <w:r w:rsidR="00C21CCA">
                            <w:rPr>
                              <w:color w:val="404040" w:themeColor="text1" w:themeTint="BF"/>
                              <w:sz w:val="36"/>
                              <w:szCs w:val="36"/>
                            </w:rPr>
                            <w:t>/</w:t>
                          </w:r>
                          <w:r w:rsidR="00B83316">
                            <w:rPr>
                              <w:color w:val="404040" w:themeColor="text1" w:themeTint="BF"/>
                              <w:sz w:val="36"/>
                              <w:szCs w:val="36"/>
                            </w:rPr>
                            <w:t>1</w:t>
                          </w:r>
                          <w:r w:rsidR="00A34A20">
                            <w:rPr>
                              <w:color w:val="404040" w:themeColor="text1" w:themeTint="BF"/>
                              <w:sz w:val="36"/>
                              <w:szCs w:val="36"/>
                            </w:rPr>
                            <w:t>2</w:t>
                          </w:r>
                          <w:r w:rsidR="00C21CCA">
                            <w:rPr>
                              <w:color w:val="404040" w:themeColor="text1" w:themeTint="BF"/>
                              <w:sz w:val="36"/>
                              <w:szCs w:val="36"/>
                            </w:rPr>
                            <w:t>/202</w:t>
                          </w:r>
                          <w:r w:rsidR="00A20AB7">
                            <w:rPr>
                              <w:color w:val="404040" w:themeColor="text1" w:themeTint="BF"/>
                              <w:sz w:val="36"/>
                              <w:szCs w:val="36"/>
                            </w:rPr>
                            <w:t>5</w:t>
                          </w:r>
                        </w:p>
                        <w:p w14:paraId="3C09DBAB" w14:textId="0CB1E3C0" w:rsidR="00C21CCA" w:rsidRDefault="00C21CCA" w:rsidP="000751B7">
                          <w:pPr>
                            <w:pStyle w:val="NoSpacing"/>
                            <w:jc w:val="center"/>
                            <w:rPr>
                              <w:color w:val="404040" w:themeColor="text1" w:themeTint="BF"/>
                              <w:sz w:val="36"/>
                              <w:szCs w:val="36"/>
                            </w:rPr>
                          </w:pPr>
                          <w:r w:rsidRPr="000751B7">
                            <w:rPr>
                              <w:b/>
                              <w:bCs/>
                              <w:color w:val="404040" w:themeColor="text1" w:themeTint="BF"/>
                              <w:sz w:val="36"/>
                              <w:szCs w:val="36"/>
                            </w:rPr>
                            <w:t>LECTUR</w:t>
                          </w:r>
                          <w:r w:rsidR="0071138D" w:rsidRPr="000751B7">
                            <w:rPr>
                              <w:b/>
                              <w:bCs/>
                              <w:color w:val="404040" w:themeColor="text1" w:themeTint="BF"/>
                              <w:sz w:val="36"/>
                              <w:szCs w:val="36"/>
                            </w:rPr>
                            <w:t>E</w:t>
                          </w:r>
                          <w:r w:rsidRPr="000751B7">
                            <w:rPr>
                              <w:b/>
                              <w:bCs/>
                              <w:color w:val="404040" w:themeColor="text1" w:themeTint="BF"/>
                              <w:sz w:val="36"/>
                              <w:szCs w:val="36"/>
                            </w:rPr>
                            <w:t>R:</w:t>
                          </w:r>
                          <w:r>
                            <w:rPr>
                              <w:color w:val="404040" w:themeColor="text1" w:themeTint="BF"/>
                              <w:sz w:val="36"/>
                              <w:szCs w:val="36"/>
                            </w:rPr>
                            <w:t xml:space="preserve"> </w:t>
                          </w:r>
                          <w:r w:rsidR="003477F9">
                            <w:rPr>
                              <w:color w:val="404040" w:themeColor="text1" w:themeTint="BF"/>
                              <w:sz w:val="36"/>
                              <w:szCs w:val="36"/>
                            </w:rPr>
                            <w:t>Koushik Modak</w:t>
                          </w:r>
                        </w:p>
                      </w:txbxContent>
                    </v:textbox>
                    <w10:wrap anchorx="page" anchory="page"/>
                  </v:shape>
                </w:pict>
              </mc:Fallback>
            </mc:AlternateContent>
          </w:r>
          <w:r w:rsidR="00213E2E" w:rsidRPr="008C6252">
            <w:rPr>
              <w:rFonts w:ascii="Arial" w:hAnsi="Arial" w:cs="Arial"/>
              <w:noProof/>
              <w:sz w:val="24"/>
              <w:szCs w:val="24"/>
            </w:rPr>
            <mc:AlternateContent>
              <mc:Choice Requires="wps">
                <w:drawing>
                  <wp:anchor distT="0" distB="0" distL="114300" distR="114300" simplePos="0" relativeHeight="251661312" behindDoc="0" locked="0" layoutInCell="1" allowOverlap="1" wp14:anchorId="69CFE0EF" wp14:editId="3ECE5CED">
                    <wp:simplePos x="0" y="0"/>
                    <wp:positionH relativeFrom="margin">
                      <wp:posOffset>3685858</wp:posOffset>
                    </wp:positionH>
                    <wp:positionV relativeFrom="margin">
                      <wp:posOffset>8172450</wp:posOffset>
                    </wp:positionV>
                    <wp:extent cx="1628775" cy="604837"/>
                    <wp:effectExtent l="0" t="0" r="9525" b="5080"/>
                    <wp:wrapNone/>
                    <wp:docPr id="32" name="Text Box 32"/>
                    <wp:cNvGraphicFramePr/>
                    <a:graphic xmlns:a="http://schemas.openxmlformats.org/drawingml/2006/main">
                      <a:graphicData uri="http://schemas.microsoft.com/office/word/2010/wordprocessingShape">
                        <wps:wsp>
                          <wps:cNvSpPr txBox="1"/>
                          <wps:spPr>
                            <a:xfrm>
                              <a:off x="0" y="0"/>
                              <a:ext cx="1628775" cy="6048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40A5D5" w14:textId="024368BE" w:rsidR="00CB3E3D" w:rsidRPr="00E94375" w:rsidRDefault="00CB3E3D" w:rsidP="006C3A8C">
                                <w:pPr>
                                  <w:pStyle w:val="NoSpacing"/>
                                  <w:rPr>
                                    <w:b/>
                                    <w:bCs/>
                                    <w:sz w:val="28"/>
                                    <w:szCs w:val="28"/>
                                  </w:rPr>
                                </w:pPr>
                                <w:r w:rsidRPr="00E94375">
                                  <w:rPr>
                                    <w:b/>
                                    <w:bCs/>
                                    <w:color w:val="4472C4" w:themeColor="accent1"/>
                                    <w:sz w:val="24"/>
                                    <w:szCs w:val="24"/>
                                  </w:rPr>
                                  <w:t xml:space="preserve"> </w:t>
                                </w:r>
                                <w:sdt>
                                  <w:sdtPr>
                                    <w:rPr>
                                      <w:b/>
                                      <w:bCs/>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C5013" w:rsidRPr="00E94375">
                                      <w:rPr>
                                        <w:b/>
                                        <w:bCs/>
                                        <w:sz w:val="28"/>
                                        <w:szCs w:val="28"/>
                                      </w:rPr>
                                      <w:t>James Victor</w:t>
                                    </w:r>
                                  </w:sdtContent>
                                </w:sdt>
                              </w:p>
                              <w:p w14:paraId="745D3626" w14:textId="2A8553B8" w:rsidR="00ED38D3" w:rsidRPr="00E94375" w:rsidRDefault="00E90B41" w:rsidP="006C3A8C">
                                <w:pPr>
                                  <w:pStyle w:val="NoSpacing"/>
                                  <w:rPr>
                                    <w:b/>
                                    <w:bCs/>
                                  </w:rPr>
                                </w:pPr>
                                <w:r w:rsidRPr="00E94375">
                                  <w:rPr>
                                    <w:b/>
                                    <w:bCs/>
                                  </w:rPr>
                                  <w:t xml:space="preserve"> </w:t>
                                </w:r>
                                <w:r w:rsidR="004E4FEB" w:rsidRPr="00E94375">
                                  <w:rPr>
                                    <w:b/>
                                    <w:bCs/>
                                  </w:rPr>
                                  <w:t xml:space="preserve">STUDENT ID: </w:t>
                                </w:r>
                                <w:r w:rsidR="00CB3E3D" w:rsidRPr="00E94375">
                                  <w:rPr>
                                    <w:b/>
                                    <w:bCs/>
                                  </w:rPr>
                                  <w:t>2218</w:t>
                                </w:r>
                                <w:r w:rsidR="00C51001" w:rsidRPr="00E94375">
                                  <w:rPr>
                                    <w:b/>
                                    <w:bCs/>
                                  </w:rPr>
                                  <w:t>35</w:t>
                                </w:r>
                                <w:r w:rsidR="00CB3E3D" w:rsidRPr="00E94375">
                                  <w:rPr>
                                    <w:b/>
                                    <w:bCs/>
                                  </w:rPr>
                                  <w:t>8</w:t>
                                </w:r>
                              </w:p>
                              <w:p w14:paraId="407452D9" w14:textId="57E97EDA" w:rsidR="00ED38D3" w:rsidRPr="00E94375" w:rsidRDefault="00E90B41" w:rsidP="006C3A8C">
                                <w:pPr>
                                  <w:pStyle w:val="NoSpacing"/>
                                  <w:rPr>
                                    <w:b/>
                                    <w:bCs/>
                                  </w:rPr>
                                </w:pPr>
                                <w:r w:rsidRPr="00E94375">
                                  <w:rPr>
                                    <w:b/>
                                    <w:bCs/>
                                  </w:rPr>
                                  <w:t xml:space="preserve"> </w:t>
                                </w:r>
                                <w:r w:rsidR="00ED38D3" w:rsidRPr="00E94375">
                                  <w:rPr>
                                    <w:b/>
                                    <w:bCs/>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9CFE0EF" id="Text Box 32" o:spid="_x0000_s1056" type="#_x0000_t202" style="position:absolute;left:0;text-align:left;margin-left:290.25pt;margin-top:643.5pt;width:128.25pt;height:47.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" filled="f" stroked="f" strokeweight=".5pt">
                    <v:textbox inset="0,0,0,0">
                      <w:txbxContent>
                        <w:p w14:paraId="1540A5D5" w14:textId="024368BE" w:rsidR="00CB3E3D" w:rsidRPr="00E94375" w:rsidRDefault="00CB3E3D" w:rsidP="006C3A8C">
                          <w:pPr>
                            <w:pStyle w:val="NoSpacing"/>
                            <w:rPr>
                              <w:b/>
                              <w:bCs/>
                              <w:sz w:val="28"/>
                              <w:szCs w:val="28"/>
                            </w:rPr>
                          </w:pPr>
                          <w:r w:rsidRPr="00E94375">
                            <w:rPr>
                              <w:b/>
                              <w:bCs/>
                              <w:color w:val="4472C4" w:themeColor="accent1"/>
                              <w:sz w:val="24"/>
                              <w:szCs w:val="24"/>
                            </w:rPr>
                            <w:t xml:space="preserve"> </w:t>
                          </w:r>
                          <w:sdt>
                            <w:sdtPr>
                              <w:rPr>
                                <w:b/>
                                <w:bCs/>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C5013" w:rsidRPr="00E94375">
                                <w:rPr>
                                  <w:b/>
                                  <w:bCs/>
                                  <w:sz w:val="28"/>
                                  <w:szCs w:val="28"/>
                                </w:rPr>
                                <w:t>James Victor</w:t>
                              </w:r>
                            </w:sdtContent>
                          </w:sdt>
                        </w:p>
                        <w:p w14:paraId="745D3626" w14:textId="2A8553B8" w:rsidR="00ED38D3" w:rsidRPr="00E94375" w:rsidRDefault="00E90B41" w:rsidP="006C3A8C">
                          <w:pPr>
                            <w:pStyle w:val="NoSpacing"/>
                            <w:rPr>
                              <w:b/>
                              <w:bCs/>
                            </w:rPr>
                          </w:pPr>
                          <w:r w:rsidRPr="00E94375">
                            <w:rPr>
                              <w:b/>
                              <w:bCs/>
                            </w:rPr>
                            <w:t xml:space="preserve"> </w:t>
                          </w:r>
                          <w:r w:rsidR="004E4FEB" w:rsidRPr="00E94375">
                            <w:rPr>
                              <w:b/>
                              <w:bCs/>
                            </w:rPr>
                            <w:t xml:space="preserve">STUDENT ID: </w:t>
                          </w:r>
                          <w:r w:rsidR="00CB3E3D" w:rsidRPr="00E94375">
                            <w:rPr>
                              <w:b/>
                              <w:bCs/>
                            </w:rPr>
                            <w:t>2218</w:t>
                          </w:r>
                          <w:r w:rsidR="00C51001" w:rsidRPr="00E94375">
                            <w:rPr>
                              <w:b/>
                              <w:bCs/>
                            </w:rPr>
                            <w:t>35</w:t>
                          </w:r>
                          <w:r w:rsidR="00CB3E3D" w:rsidRPr="00E94375">
                            <w:rPr>
                              <w:b/>
                              <w:bCs/>
                            </w:rPr>
                            <w:t>8</w:t>
                          </w:r>
                        </w:p>
                        <w:p w14:paraId="407452D9" w14:textId="57E97EDA" w:rsidR="00ED38D3" w:rsidRPr="00E94375" w:rsidRDefault="00E90B41" w:rsidP="006C3A8C">
                          <w:pPr>
                            <w:pStyle w:val="NoSpacing"/>
                            <w:rPr>
                              <w:b/>
                              <w:bCs/>
                            </w:rPr>
                          </w:pPr>
                          <w:r w:rsidRPr="00E94375">
                            <w:rPr>
                              <w:b/>
                              <w:bCs/>
                            </w:rPr>
                            <w:t xml:space="preserve"> </w:t>
                          </w:r>
                          <w:r w:rsidR="00ED38D3" w:rsidRPr="00E94375">
                            <w:rPr>
                              <w:b/>
                              <w:bCs/>
                            </w:rPr>
                            <w:t>London Campus</w:t>
                          </w:r>
                        </w:p>
                      </w:txbxContent>
                    </v:textbox>
                    <w10:wrap anchorx="margin" anchory="margin"/>
                  </v:shape>
                </w:pict>
              </mc:Fallback>
            </mc:AlternateContent>
          </w:r>
          <w:r w:rsidR="00E23592" w:rsidRPr="008C6252">
            <w:rPr>
              <w:rFonts w:ascii="Arial" w:hAnsi="Arial" w:cs="Arial"/>
              <w:noProof/>
              <w:sz w:val="24"/>
              <w:szCs w:val="24"/>
            </w:rPr>
            <w:t xml:space="preserve"> </w:t>
          </w:r>
          <w:r w:rsidR="00903820" w:rsidRPr="008C6252">
            <w:rPr>
              <w:rFonts w:ascii="Arial" w:hAnsi="Arial" w:cs="Arial"/>
              <w:noProof/>
              <w:sz w:val="24"/>
              <w:szCs w:val="24"/>
            </w:rPr>
            <w:t xml:space="preserve"> </w:t>
          </w:r>
          <w:r w:rsidR="00CB3E3D" w:rsidRPr="008C6252">
            <w:rPr>
              <w:rFonts w:ascii="Arial" w:hAnsi="Arial" w:cs="Arial"/>
              <w:sz w:val="24"/>
              <w:szCs w:val="24"/>
            </w:rPr>
            <w:br w:type="page"/>
          </w:r>
        </w:p>
      </w:sdtContent>
    </w:sdt>
    <w:sdt>
      <w:sdtPr>
        <w:rPr>
          <w:rFonts w:asciiTheme="minorHAnsi" w:eastAsiaTheme="minorHAnsi" w:hAnsiTheme="minorHAnsi" w:cstheme="minorBidi"/>
          <w:color w:val="auto"/>
          <w:sz w:val="22"/>
          <w:szCs w:val="22"/>
          <w:lang w:val="en-GB"/>
        </w:rPr>
        <w:id w:val="1520123672"/>
        <w:docPartObj>
          <w:docPartGallery w:val="Table of Contents"/>
          <w:docPartUnique/>
        </w:docPartObj>
      </w:sdtPr>
      <w:sdtEndPr>
        <w:rPr>
          <w:b/>
          <w:bCs/>
          <w:noProof/>
        </w:rPr>
      </w:sdtEndPr>
      <w:sdtContent>
        <w:p w14:paraId="3A4CC17C" w14:textId="6208D27C" w:rsidR="004F0920" w:rsidRPr="006E5E8F" w:rsidRDefault="004F0920" w:rsidP="003477F9">
          <w:pPr>
            <w:pStyle w:val="TOCHeading"/>
            <w:jc w:val="both"/>
            <w:rPr>
              <w:rFonts w:ascii="Arial" w:hAnsi="Arial" w:cs="Arial"/>
              <w:sz w:val="28"/>
              <w:szCs w:val="28"/>
            </w:rPr>
          </w:pPr>
          <w:r w:rsidRPr="006E5E8F">
            <w:rPr>
              <w:rFonts w:ascii="Arial" w:hAnsi="Arial" w:cs="Arial"/>
              <w:sz w:val="28"/>
              <w:szCs w:val="28"/>
            </w:rPr>
            <w:t>Table of Contents</w:t>
          </w:r>
        </w:p>
        <w:p w14:paraId="03A820BA" w14:textId="0CC968E7" w:rsidR="00185807" w:rsidRDefault="004F0920">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6958475" w:history="1">
            <w:r w:rsidR="00185807" w:rsidRPr="002147E7">
              <w:rPr>
                <w:rStyle w:val="Hyperlink"/>
                <w:rFonts w:ascii="Arial" w:hAnsi="Arial" w:cs="Arial"/>
                <w:noProof/>
              </w:rPr>
              <w:t>1. Introduction</w:t>
            </w:r>
            <w:r w:rsidR="00185807">
              <w:rPr>
                <w:noProof/>
                <w:webHidden/>
              </w:rPr>
              <w:tab/>
            </w:r>
            <w:r w:rsidR="00185807">
              <w:rPr>
                <w:noProof/>
                <w:webHidden/>
              </w:rPr>
              <w:fldChar w:fldCharType="begin"/>
            </w:r>
            <w:r w:rsidR="00185807">
              <w:rPr>
                <w:noProof/>
                <w:webHidden/>
              </w:rPr>
              <w:instrText xml:space="preserve"> PAGEREF _Toc216958475 \h </w:instrText>
            </w:r>
            <w:r w:rsidR="00185807">
              <w:rPr>
                <w:noProof/>
                <w:webHidden/>
              </w:rPr>
            </w:r>
            <w:r w:rsidR="00185807">
              <w:rPr>
                <w:noProof/>
                <w:webHidden/>
              </w:rPr>
              <w:fldChar w:fldCharType="separate"/>
            </w:r>
            <w:r w:rsidR="00185807">
              <w:rPr>
                <w:noProof/>
                <w:webHidden/>
              </w:rPr>
              <w:t>2</w:t>
            </w:r>
            <w:r w:rsidR="00185807">
              <w:rPr>
                <w:noProof/>
                <w:webHidden/>
              </w:rPr>
              <w:fldChar w:fldCharType="end"/>
            </w:r>
          </w:hyperlink>
        </w:p>
        <w:p w14:paraId="63FC2C27" w14:textId="55EC6179" w:rsidR="00185807" w:rsidRDefault="00185807">
          <w:pPr>
            <w:pStyle w:val="TOC1"/>
            <w:tabs>
              <w:tab w:val="right" w:leader="dot" w:pos="9016"/>
            </w:tabs>
            <w:rPr>
              <w:rFonts w:eastAsiaTheme="minorEastAsia"/>
              <w:noProof/>
              <w:kern w:val="2"/>
              <w:sz w:val="24"/>
              <w:szCs w:val="24"/>
              <w:lang w:eastAsia="en-GB"/>
              <w14:ligatures w14:val="standardContextual"/>
            </w:rPr>
          </w:pPr>
          <w:hyperlink w:anchor="_Toc216958476" w:history="1">
            <w:r w:rsidRPr="002147E7">
              <w:rPr>
                <w:rStyle w:val="Hyperlink"/>
                <w:rFonts w:ascii="Arial" w:hAnsi="Arial" w:cs="Arial"/>
                <w:noProof/>
              </w:rPr>
              <w:t>2. Full-Colour Design Storyboards, Design and Interface Development</w:t>
            </w:r>
            <w:r>
              <w:rPr>
                <w:noProof/>
                <w:webHidden/>
              </w:rPr>
              <w:tab/>
            </w:r>
            <w:r>
              <w:rPr>
                <w:noProof/>
                <w:webHidden/>
              </w:rPr>
              <w:fldChar w:fldCharType="begin"/>
            </w:r>
            <w:r>
              <w:rPr>
                <w:noProof/>
                <w:webHidden/>
              </w:rPr>
              <w:instrText xml:space="preserve"> PAGEREF _Toc216958476 \h </w:instrText>
            </w:r>
            <w:r>
              <w:rPr>
                <w:noProof/>
                <w:webHidden/>
              </w:rPr>
            </w:r>
            <w:r>
              <w:rPr>
                <w:noProof/>
                <w:webHidden/>
              </w:rPr>
              <w:fldChar w:fldCharType="separate"/>
            </w:r>
            <w:r>
              <w:rPr>
                <w:noProof/>
                <w:webHidden/>
              </w:rPr>
              <w:t>3</w:t>
            </w:r>
            <w:r>
              <w:rPr>
                <w:noProof/>
                <w:webHidden/>
              </w:rPr>
              <w:fldChar w:fldCharType="end"/>
            </w:r>
          </w:hyperlink>
        </w:p>
        <w:p w14:paraId="5C36B0EE" w14:textId="6A64BEF0"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77" w:history="1">
            <w:r w:rsidRPr="002147E7">
              <w:rPr>
                <w:rStyle w:val="Hyperlink"/>
                <w:rFonts w:ascii="Arial" w:hAnsi="Arial" w:cs="Arial"/>
                <w:noProof/>
              </w:rPr>
              <w:t>2.1 Rationale for a Start-to-End Storyboard Approach</w:t>
            </w:r>
            <w:r>
              <w:rPr>
                <w:noProof/>
                <w:webHidden/>
              </w:rPr>
              <w:tab/>
            </w:r>
            <w:r>
              <w:rPr>
                <w:noProof/>
                <w:webHidden/>
              </w:rPr>
              <w:fldChar w:fldCharType="begin"/>
            </w:r>
            <w:r>
              <w:rPr>
                <w:noProof/>
                <w:webHidden/>
              </w:rPr>
              <w:instrText xml:space="preserve"> PAGEREF _Toc216958477 \h </w:instrText>
            </w:r>
            <w:r>
              <w:rPr>
                <w:noProof/>
                <w:webHidden/>
              </w:rPr>
            </w:r>
            <w:r>
              <w:rPr>
                <w:noProof/>
                <w:webHidden/>
              </w:rPr>
              <w:fldChar w:fldCharType="separate"/>
            </w:r>
            <w:r>
              <w:rPr>
                <w:noProof/>
                <w:webHidden/>
              </w:rPr>
              <w:t>3</w:t>
            </w:r>
            <w:r>
              <w:rPr>
                <w:noProof/>
                <w:webHidden/>
              </w:rPr>
              <w:fldChar w:fldCharType="end"/>
            </w:r>
          </w:hyperlink>
        </w:p>
        <w:p w14:paraId="392E6F5B" w14:textId="6C1F94CD"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78" w:history="1">
            <w:r w:rsidRPr="002147E7">
              <w:rPr>
                <w:rStyle w:val="Hyperlink"/>
                <w:rFonts w:ascii="Arial" w:hAnsi="Arial" w:cs="Arial"/>
                <w:noProof/>
              </w:rPr>
              <w:t>2.2 Overview of the Final Storyboard Set</w:t>
            </w:r>
            <w:r>
              <w:rPr>
                <w:noProof/>
                <w:webHidden/>
              </w:rPr>
              <w:tab/>
            </w:r>
            <w:r>
              <w:rPr>
                <w:noProof/>
                <w:webHidden/>
              </w:rPr>
              <w:fldChar w:fldCharType="begin"/>
            </w:r>
            <w:r>
              <w:rPr>
                <w:noProof/>
                <w:webHidden/>
              </w:rPr>
              <w:instrText xml:space="preserve"> PAGEREF _Toc216958478 \h </w:instrText>
            </w:r>
            <w:r>
              <w:rPr>
                <w:noProof/>
                <w:webHidden/>
              </w:rPr>
            </w:r>
            <w:r>
              <w:rPr>
                <w:noProof/>
                <w:webHidden/>
              </w:rPr>
              <w:fldChar w:fldCharType="separate"/>
            </w:r>
            <w:r>
              <w:rPr>
                <w:noProof/>
                <w:webHidden/>
              </w:rPr>
              <w:t>3</w:t>
            </w:r>
            <w:r>
              <w:rPr>
                <w:noProof/>
                <w:webHidden/>
              </w:rPr>
              <w:fldChar w:fldCharType="end"/>
            </w:r>
          </w:hyperlink>
        </w:p>
        <w:p w14:paraId="4572C82E" w14:textId="1396A227"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79" w:history="1">
            <w:r w:rsidRPr="002147E7">
              <w:rPr>
                <w:rStyle w:val="Hyperlink"/>
                <w:rFonts w:ascii="Arial" w:hAnsi="Arial" w:cs="Arial"/>
                <w:noProof/>
              </w:rPr>
              <w:t>2.3 Visual Design, Colour Scheme, and Graphic Style</w:t>
            </w:r>
            <w:r>
              <w:rPr>
                <w:noProof/>
                <w:webHidden/>
              </w:rPr>
              <w:tab/>
            </w:r>
            <w:r>
              <w:rPr>
                <w:noProof/>
                <w:webHidden/>
              </w:rPr>
              <w:fldChar w:fldCharType="begin"/>
            </w:r>
            <w:r>
              <w:rPr>
                <w:noProof/>
                <w:webHidden/>
              </w:rPr>
              <w:instrText xml:space="preserve"> PAGEREF _Toc216958479 \h </w:instrText>
            </w:r>
            <w:r>
              <w:rPr>
                <w:noProof/>
                <w:webHidden/>
              </w:rPr>
            </w:r>
            <w:r>
              <w:rPr>
                <w:noProof/>
                <w:webHidden/>
              </w:rPr>
              <w:fldChar w:fldCharType="separate"/>
            </w:r>
            <w:r>
              <w:rPr>
                <w:noProof/>
                <w:webHidden/>
              </w:rPr>
              <w:t>4</w:t>
            </w:r>
            <w:r>
              <w:rPr>
                <w:noProof/>
                <w:webHidden/>
              </w:rPr>
              <w:fldChar w:fldCharType="end"/>
            </w:r>
          </w:hyperlink>
        </w:p>
        <w:p w14:paraId="5F76698C" w14:textId="28E43FC6"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80" w:history="1">
            <w:r w:rsidRPr="002147E7">
              <w:rPr>
                <w:rStyle w:val="Hyperlink"/>
                <w:rFonts w:ascii="Arial" w:hAnsi="Arial" w:cs="Arial"/>
                <w:noProof/>
              </w:rPr>
              <w:t>2.4 Evolution from Assignment 1 Wireframes</w:t>
            </w:r>
            <w:r>
              <w:rPr>
                <w:noProof/>
                <w:webHidden/>
              </w:rPr>
              <w:tab/>
            </w:r>
            <w:r>
              <w:rPr>
                <w:noProof/>
                <w:webHidden/>
              </w:rPr>
              <w:fldChar w:fldCharType="begin"/>
            </w:r>
            <w:r>
              <w:rPr>
                <w:noProof/>
                <w:webHidden/>
              </w:rPr>
              <w:instrText xml:space="preserve"> PAGEREF _Toc216958480 \h </w:instrText>
            </w:r>
            <w:r>
              <w:rPr>
                <w:noProof/>
                <w:webHidden/>
              </w:rPr>
            </w:r>
            <w:r>
              <w:rPr>
                <w:noProof/>
                <w:webHidden/>
              </w:rPr>
              <w:fldChar w:fldCharType="separate"/>
            </w:r>
            <w:r>
              <w:rPr>
                <w:noProof/>
                <w:webHidden/>
              </w:rPr>
              <w:t>4</w:t>
            </w:r>
            <w:r>
              <w:rPr>
                <w:noProof/>
                <w:webHidden/>
              </w:rPr>
              <w:fldChar w:fldCharType="end"/>
            </w:r>
          </w:hyperlink>
        </w:p>
        <w:p w14:paraId="5CBBFBB8" w14:textId="6843FD0A" w:rsidR="00185807" w:rsidRDefault="00185807">
          <w:pPr>
            <w:pStyle w:val="TOC1"/>
            <w:tabs>
              <w:tab w:val="right" w:leader="dot" w:pos="9016"/>
            </w:tabs>
            <w:rPr>
              <w:rFonts w:eastAsiaTheme="minorEastAsia"/>
              <w:noProof/>
              <w:kern w:val="2"/>
              <w:sz w:val="24"/>
              <w:szCs w:val="24"/>
              <w:lang w:eastAsia="en-GB"/>
              <w14:ligatures w14:val="standardContextual"/>
            </w:rPr>
          </w:pPr>
          <w:hyperlink w:anchor="_Toc216958481" w:history="1">
            <w:r w:rsidRPr="002147E7">
              <w:rPr>
                <w:rStyle w:val="Hyperlink"/>
                <w:rFonts w:ascii="Arial" w:hAnsi="Arial" w:cs="Arial"/>
                <w:noProof/>
              </w:rPr>
              <w:t>3. Storyboard Walkthrough: End-to-End Gameplay</w:t>
            </w:r>
            <w:r>
              <w:rPr>
                <w:noProof/>
                <w:webHidden/>
              </w:rPr>
              <w:tab/>
            </w:r>
            <w:r>
              <w:rPr>
                <w:noProof/>
                <w:webHidden/>
              </w:rPr>
              <w:fldChar w:fldCharType="begin"/>
            </w:r>
            <w:r>
              <w:rPr>
                <w:noProof/>
                <w:webHidden/>
              </w:rPr>
              <w:instrText xml:space="preserve"> PAGEREF _Toc216958481 \h </w:instrText>
            </w:r>
            <w:r>
              <w:rPr>
                <w:noProof/>
                <w:webHidden/>
              </w:rPr>
            </w:r>
            <w:r>
              <w:rPr>
                <w:noProof/>
                <w:webHidden/>
              </w:rPr>
              <w:fldChar w:fldCharType="separate"/>
            </w:r>
            <w:r>
              <w:rPr>
                <w:noProof/>
                <w:webHidden/>
              </w:rPr>
              <w:t>5</w:t>
            </w:r>
            <w:r>
              <w:rPr>
                <w:noProof/>
                <w:webHidden/>
              </w:rPr>
              <w:fldChar w:fldCharType="end"/>
            </w:r>
          </w:hyperlink>
        </w:p>
        <w:p w14:paraId="32B4B635" w14:textId="63A482E5"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82" w:history="1">
            <w:r w:rsidRPr="002147E7">
              <w:rPr>
                <w:rStyle w:val="Hyperlink"/>
                <w:rFonts w:ascii="Arial" w:hAnsi="Arial" w:cs="Arial"/>
                <w:noProof/>
              </w:rPr>
              <w:t>3.1 Launch / Landing Screen</w:t>
            </w:r>
            <w:r>
              <w:rPr>
                <w:noProof/>
                <w:webHidden/>
              </w:rPr>
              <w:tab/>
            </w:r>
            <w:r>
              <w:rPr>
                <w:noProof/>
                <w:webHidden/>
              </w:rPr>
              <w:fldChar w:fldCharType="begin"/>
            </w:r>
            <w:r>
              <w:rPr>
                <w:noProof/>
                <w:webHidden/>
              </w:rPr>
              <w:instrText xml:space="preserve"> PAGEREF _Toc216958482 \h </w:instrText>
            </w:r>
            <w:r>
              <w:rPr>
                <w:noProof/>
                <w:webHidden/>
              </w:rPr>
            </w:r>
            <w:r>
              <w:rPr>
                <w:noProof/>
                <w:webHidden/>
              </w:rPr>
              <w:fldChar w:fldCharType="separate"/>
            </w:r>
            <w:r>
              <w:rPr>
                <w:noProof/>
                <w:webHidden/>
              </w:rPr>
              <w:t>5</w:t>
            </w:r>
            <w:r>
              <w:rPr>
                <w:noProof/>
                <w:webHidden/>
              </w:rPr>
              <w:fldChar w:fldCharType="end"/>
            </w:r>
          </w:hyperlink>
        </w:p>
        <w:p w14:paraId="59BEEC77" w14:textId="2A2110CB"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83" w:history="1">
            <w:r w:rsidRPr="002147E7">
              <w:rPr>
                <w:rStyle w:val="Hyperlink"/>
                <w:rFonts w:ascii="Arial" w:hAnsi="Arial" w:cs="Arial"/>
                <w:noProof/>
              </w:rPr>
              <w:t>3.2 Game Mode &amp; Campus Selection</w:t>
            </w:r>
            <w:r>
              <w:rPr>
                <w:noProof/>
                <w:webHidden/>
              </w:rPr>
              <w:tab/>
            </w:r>
            <w:r>
              <w:rPr>
                <w:noProof/>
                <w:webHidden/>
              </w:rPr>
              <w:fldChar w:fldCharType="begin"/>
            </w:r>
            <w:r>
              <w:rPr>
                <w:noProof/>
                <w:webHidden/>
              </w:rPr>
              <w:instrText xml:space="preserve"> PAGEREF _Toc216958483 \h </w:instrText>
            </w:r>
            <w:r>
              <w:rPr>
                <w:noProof/>
                <w:webHidden/>
              </w:rPr>
            </w:r>
            <w:r>
              <w:rPr>
                <w:noProof/>
                <w:webHidden/>
              </w:rPr>
              <w:fldChar w:fldCharType="separate"/>
            </w:r>
            <w:r>
              <w:rPr>
                <w:noProof/>
                <w:webHidden/>
              </w:rPr>
              <w:t>5</w:t>
            </w:r>
            <w:r>
              <w:rPr>
                <w:noProof/>
                <w:webHidden/>
              </w:rPr>
              <w:fldChar w:fldCharType="end"/>
            </w:r>
          </w:hyperlink>
        </w:p>
        <w:p w14:paraId="0C826993" w14:textId="52F30C42"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84" w:history="1">
            <w:r w:rsidRPr="002147E7">
              <w:rPr>
                <w:rStyle w:val="Hyperlink"/>
                <w:rFonts w:ascii="Arial" w:hAnsi="Arial" w:cs="Arial"/>
                <w:noProof/>
              </w:rPr>
              <w:t>3.3 Character Selection</w:t>
            </w:r>
            <w:r>
              <w:rPr>
                <w:noProof/>
                <w:webHidden/>
              </w:rPr>
              <w:tab/>
            </w:r>
            <w:r>
              <w:rPr>
                <w:noProof/>
                <w:webHidden/>
              </w:rPr>
              <w:fldChar w:fldCharType="begin"/>
            </w:r>
            <w:r>
              <w:rPr>
                <w:noProof/>
                <w:webHidden/>
              </w:rPr>
              <w:instrText xml:space="preserve"> PAGEREF _Toc216958484 \h </w:instrText>
            </w:r>
            <w:r>
              <w:rPr>
                <w:noProof/>
                <w:webHidden/>
              </w:rPr>
            </w:r>
            <w:r>
              <w:rPr>
                <w:noProof/>
                <w:webHidden/>
              </w:rPr>
              <w:fldChar w:fldCharType="separate"/>
            </w:r>
            <w:r>
              <w:rPr>
                <w:noProof/>
                <w:webHidden/>
              </w:rPr>
              <w:t>5</w:t>
            </w:r>
            <w:r>
              <w:rPr>
                <w:noProof/>
                <w:webHidden/>
              </w:rPr>
              <w:fldChar w:fldCharType="end"/>
            </w:r>
          </w:hyperlink>
        </w:p>
        <w:p w14:paraId="0218E5CD" w14:textId="588908F3"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85" w:history="1">
            <w:r w:rsidRPr="002147E7">
              <w:rPr>
                <w:rStyle w:val="Hyperlink"/>
                <w:rFonts w:ascii="Arial" w:hAnsi="Arial" w:cs="Arial"/>
                <w:noProof/>
              </w:rPr>
              <w:t>3.4 Story Introduction Screen</w:t>
            </w:r>
            <w:r>
              <w:rPr>
                <w:noProof/>
                <w:webHidden/>
              </w:rPr>
              <w:tab/>
            </w:r>
            <w:r>
              <w:rPr>
                <w:noProof/>
                <w:webHidden/>
              </w:rPr>
              <w:fldChar w:fldCharType="begin"/>
            </w:r>
            <w:r>
              <w:rPr>
                <w:noProof/>
                <w:webHidden/>
              </w:rPr>
              <w:instrText xml:space="preserve"> PAGEREF _Toc216958485 \h </w:instrText>
            </w:r>
            <w:r>
              <w:rPr>
                <w:noProof/>
                <w:webHidden/>
              </w:rPr>
            </w:r>
            <w:r>
              <w:rPr>
                <w:noProof/>
                <w:webHidden/>
              </w:rPr>
              <w:fldChar w:fldCharType="separate"/>
            </w:r>
            <w:r>
              <w:rPr>
                <w:noProof/>
                <w:webHidden/>
              </w:rPr>
              <w:t>5</w:t>
            </w:r>
            <w:r>
              <w:rPr>
                <w:noProof/>
                <w:webHidden/>
              </w:rPr>
              <w:fldChar w:fldCharType="end"/>
            </w:r>
          </w:hyperlink>
        </w:p>
        <w:p w14:paraId="1034A232" w14:textId="727FED37"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86" w:history="1">
            <w:r w:rsidRPr="002147E7">
              <w:rPr>
                <w:rStyle w:val="Hyperlink"/>
                <w:rFonts w:ascii="Arial" w:hAnsi="Arial" w:cs="Arial"/>
                <w:noProof/>
              </w:rPr>
              <w:t>3.5 Main Gameplay Hub</w:t>
            </w:r>
            <w:r>
              <w:rPr>
                <w:noProof/>
                <w:webHidden/>
              </w:rPr>
              <w:tab/>
            </w:r>
            <w:r>
              <w:rPr>
                <w:noProof/>
                <w:webHidden/>
              </w:rPr>
              <w:fldChar w:fldCharType="begin"/>
            </w:r>
            <w:r>
              <w:rPr>
                <w:noProof/>
                <w:webHidden/>
              </w:rPr>
              <w:instrText xml:space="preserve"> PAGEREF _Toc216958486 \h </w:instrText>
            </w:r>
            <w:r>
              <w:rPr>
                <w:noProof/>
                <w:webHidden/>
              </w:rPr>
            </w:r>
            <w:r>
              <w:rPr>
                <w:noProof/>
                <w:webHidden/>
              </w:rPr>
              <w:fldChar w:fldCharType="separate"/>
            </w:r>
            <w:r>
              <w:rPr>
                <w:noProof/>
                <w:webHidden/>
              </w:rPr>
              <w:t>6</w:t>
            </w:r>
            <w:r>
              <w:rPr>
                <w:noProof/>
                <w:webHidden/>
              </w:rPr>
              <w:fldChar w:fldCharType="end"/>
            </w:r>
          </w:hyperlink>
        </w:p>
        <w:p w14:paraId="4E3F1EE6" w14:textId="41AEF72C"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87" w:history="1">
            <w:r w:rsidRPr="002147E7">
              <w:rPr>
                <w:rStyle w:val="Hyperlink"/>
                <w:rFonts w:ascii="Arial" w:hAnsi="Arial" w:cs="Arial"/>
                <w:noProof/>
              </w:rPr>
              <w:t>3.6 Suggestion and Refutation Overlay</w:t>
            </w:r>
            <w:r>
              <w:rPr>
                <w:noProof/>
                <w:webHidden/>
              </w:rPr>
              <w:tab/>
            </w:r>
            <w:r>
              <w:rPr>
                <w:noProof/>
                <w:webHidden/>
              </w:rPr>
              <w:fldChar w:fldCharType="begin"/>
            </w:r>
            <w:r>
              <w:rPr>
                <w:noProof/>
                <w:webHidden/>
              </w:rPr>
              <w:instrText xml:space="preserve"> PAGEREF _Toc216958487 \h </w:instrText>
            </w:r>
            <w:r>
              <w:rPr>
                <w:noProof/>
                <w:webHidden/>
              </w:rPr>
            </w:r>
            <w:r>
              <w:rPr>
                <w:noProof/>
                <w:webHidden/>
              </w:rPr>
              <w:fldChar w:fldCharType="separate"/>
            </w:r>
            <w:r>
              <w:rPr>
                <w:noProof/>
                <w:webHidden/>
              </w:rPr>
              <w:t>6</w:t>
            </w:r>
            <w:r>
              <w:rPr>
                <w:noProof/>
                <w:webHidden/>
              </w:rPr>
              <w:fldChar w:fldCharType="end"/>
            </w:r>
          </w:hyperlink>
        </w:p>
        <w:p w14:paraId="66913A04" w14:textId="5C44863F"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88" w:history="1">
            <w:r w:rsidRPr="002147E7">
              <w:rPr>
                <w:rStyle w:val="Hyperlink"/>
                <w:rFonts w:ascii="Arial" w:hAnsi="Arial" w:cs="Arial"/>
                <w:noProof/>
              </w:rPr>
              <w:t>3.7 Detective Notes Screen</w:t>
            </w:r>
            <w:r>
              <w:rPr>
                <w:noProof/>
                <w:webHidden/>
              </w:rPr>
              <w:tab/>
            </w:r>
            <w:r>
              <w:rPr>
                <w:noProof/>
                <w:webHidden/>
              </w:rPr>
              <w:fldChar w:fldCharType="begin"/>
            </w:r>
            <w:r>
              <w:rPr>
                <w:noProof/>
                <w:webHidden/>
              </w:rPr>
              <w:instrText xml:space="preserve"> PAGEREF _Toc216958488 \h </w:instrText>
            </w:r>
            <w:r>
              <w:rPr>
                <w:noProof/>
                <w:webHidden/>
              </w:rPr>
            </w:r>
            <w:r>
              <w:rPr>
                <w:noProof/>
                <w:webHidden/>
              </w:rPr>
              <w:fldChar w:fldCharType="separate"/>
            </w:r>
            <w:r>
              <w:rPr>
                <w:noProof/>
                <w:webHidden/>
              </w:rPr>
              <w:t>6</w:t>
            </w:r>
            <w:r>
              <w:rPr>
                <w:noProof/>
                <w:webHidden/>
              </w:rPr>
              <w:fldChar w:fldCharType="end"/>
            </w:r>
          </w:hyperlink>
        </w:p>
        <w:p w14:paraId="6C6B8AD6" w14:textId="43A28D1F"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89" w:history="1">
            <w:r w:rsidRPr="002147E7">
              <w:rPr>
                <w:rStyle w:val="Hyperlink"/>
                <w:rFonts w:ascii="Arial" w:hAnsi="Arial" w:cs="Arial"/>
                <w:noProof/>
              </w:rPr>
              <w:t>3.8 Accusation Screen</w:t>
            </w:r>
            <w:r>
              <w:rPr>
                <w:noProof/>
                <w:webHidden/>
              </w:rPr>
              <w:tab/>
            </w:r>
            <w:r>
              <w:rPr>
                <w:noProof/>
                <w:webHidden/>
              </w:rPr>
              <w:fldChar w:fldCharType="begin"/>
            </w:r>
            <w:r>
              <w:rPr>
                <w:noProof/>
                <w:webHidden/>
              </w:rPr>
              <w:instrText xml:space="preserve"> PAGEREF _Toc216958489 \h </w:instrText>
            </w:r>
            <w:r>
              <w:rPr>
                <w:noProof/>
                <w:webHidden/>
              </w:rPr>
            </w:r>
            <w:r>
              <w:rPr>
                <w:noProof/>
                <w:webHidden/>
              </w:rPr>
              <w:fldChar w:fldCharType="separate"/>
            </w:r>
            <w:r>
              <w:rPr>
                <w:noProof/>
                <w:webHidden/>
              </w:rPr>
              <w:t>6</w:t>
            </w:r>
            <w:r>
              <w:rPr>
                <w:noProof/>
                <w:webHidden/>
              </w:rPr>
              <w:fldChar w:fldCharType="end"/>
            </w:r>
          </w:hyperlink>
        </w:p>
        <w:p w14:paraId="74BA1658" w14:textId="5A360126"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90" w:history="1">
            <w:r w:rsidRPr="002147E7">
              <w:rPr>
                <w:rStyle w:val="Hyperlink"/>
                <w:rFonts w:ascii="Arial" w:hAnsi="Arial" w:cs="Arial"/>
                <w:noProof/>
              </w:rPr>
              <w:t>3.9 End-Game Summary Screen</w:t>
            </w:r>
            <w:r>
              <w:rPr>
                <w:noProof/>
                <w:webHidden/>
              </w:rPr>
              <w:tab/>
            </w:r>
            <w:r>
              <w:rPr>
                <w:noProof/>
                <w:webHidden/>
              </w:rPr>
              <w:fldChar w:fldCharType="begin"/>
            </w:r>
            <w:r>
              <w:rPr>
                <w:noProof/>
                <w:webHidden/>
              </w:rPr>
              <w:instrText xml:space="preserve"> PAGEREF _Toc216958490 \h </w:instrText>
            </w:r>
            <w:r>
              <w:rPr>
                <w:noProof/>
                <w:webHidden/>
              </w:rPr>
            </w:r>
            <w:r>
              <w:rPr>
                <w:noProof/>
                <w:webHidden/>
              </w:rPr>
              <w:fldChar w:fldCharType="separate"/>
            </w:r>
            <w:r>
              <w:rPr>
                <w:noProof/>
                <w:webHidden/>
              </w:rPr>
              <w:t>6</w:t>
            </w:r>
            <w:r>
              <w:rPr>
                <w:noProof/>
                <w:webHidden/>
              </w:rPr>
              <w:fldChar w:fldCharType="end"/>
            </w:r>
          </w:hyperlink>
        </w:p>
        <w:p w14:paraId="21F82FAC" w14:textId="25E0FA02" w:rsidR="00185807" w:rsidRDefault="00185807">
          <w:pPr>
            <w:pStyle w:val="TOC1"/>
            <w:tabs>
              <w:tab w:val="right" w:leader="dot" w:pos="9016"/>
            </w:tabs>
            <w:rPr>
              <w:rFonts w:eastAsiaTheme="minorEastAsia"/>
              <w:noProof/>
              <w:kern w:val="2"/>
              <w:sz w:val="24"/>
              <w:szCs w:val="24"/>
              <w:lang w:eastAsia="en-GB"/>
              <w14:ligatures w14:val="standardContextual"/>
            </w:rPr>
          </w:pPr>
          <w:hyperlink w:anchor="_Toc216958491" w:history="1">
            <w:r w:rsidRPr="002147E7">
              <w:rPr>
                <w:rStyle w:val="Hyperlink"/>
                <w:rFonts w:ascii="Arial" w:hAnsi="Arial" w:cs="Arial"/>
                <w:noProof/>
              </w:rPr>
              <w:t>4. Feedback Collection on Final Storyboard Prototypes</w:t>
            </w:r>
            <w:r>
              <w:rPr>
                <w:noProof/>
                <w:webHidden/>
              </w:rPr>
              <w:tab/>
            </w:r>
            <w:r>
              <w:rPr>
                <w:noProof/>
                <w:webHidden/>
              </w:rPr>
              <w:fldChar w:fldCharType="begin"/>
            </w:r>
            <w:r>
              <w:rPr>
                <w:noProof/>
                <w:webHidden/>
              </w:rPr>
              <w:instrText xml:space="preserve"> PAGEREF _Toc216958491 \h </w:instrText>
            </w:r>
            <w:r>
              <w:rPr>
                <w:noProof/>
                <w:webHidden/>
              </w:rPr>
            </w:r>
            <w:r>
              <w:rPr>
                <w:noProof/>
                <w:webHidden/>
              </w:rPr>
              <w:fldChar w:fldCharType="separate"/>
            </w:r>
            <w:r>
              <w:rPr>
                <w:noProof/>
                <w:webHidden/>
              </w:rPr>
              <w:t>6</w:t>
            </w:r>
            <w:r>
              <w:rPr>
                <w:noProof/>
                <w:webHidden/>
              </w:rPr>
              <w:fldChar w:fldCharType="end"/>
            </w:r>
          </w:hyperlink>
        </w:p>
        <w:p w14:paraId="49499D25" w14:textId="3D25B6F9"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92" w:history="1">
            <w:r w:rsidRPr="002147E7">
              <w:rPr>
                <w:rStyle w:val="Hyperlink"/>
                <w:rFonts w:ascii="Arial" w:hAnsi="Arial" w:cs="Arial"/>
                <w:noProof/>
              </w:rPr>
              <w:t>4.1 Feedback Collection Process</w:t>
            </w:r>
            <w:r>
              <w:rPr>
                <w:noProof/>
                <w:webHidden/>
              </w:rPr>
              <w:tab/>
            </w:r>
            <w:r>
              <w:rPr>
                <w:noProof/>
                <w:webHidden/>
              </w:rPr>
              <w:fldChar w:fldCharType="begin"/>
            </w:r>
            <w:r>
              <w:rPr>
                <w:noProof/>
                <w:webHidden/>
              </w:rPr>
              <w:instrText xml:space="preserve"> PAGEREF _Toc216958492 \h </w:instrText>
            </w:r>
            <w:r>
              <w:rPr>
                <w:noProof/>
                <w:webHidden/>
              </w:rPr>
            </w:r>
            <w:r>
              <w:rPr>
                <w:noProof/>
                <w:webHidden/>
              </w:rPr>
              <w:fldChar w:fldCharType="separate"/>
            </w:r>
            <w:r>
              <w:rPr>
                <w:noProof/>
                <w:webHidden/>
              </w:rPr>
              <w:t>6</w:t>
            </w:r>
            <w:r>
              <w:rPr>
                <w:noProof/>
                <w:webHidden/>
              </w:rPr>
              <w:fldChar w:fldCharType="end"/>
            </w:r>
          </w:hyperlink>
        </w:p>
        <w:p w14:paraId="281E6F1B" w14:textId="0F68413D"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93" w:history="1">
            <w:r w:rsidRPr="002147E7">
              <w:rPr>
                <w:rStyle w:val="Hyperlink"/>
                <w:rFonts w:ascii="Arial" w:hAnsi="Arial" w:cs="Arial"/>
                <w:noProof/>
              </w:rPr>
              <w:t>4.2 Summary Feedback</w:t>
            </w:r>
            <w:r>
              <w:rPr>
                <w:noProof/>
                <w:webHidden/>
              </w:rPr>
              <w:tab/>
            </w:r>
            <w:r>
              <w:rPr>
                <w:noProof/>
                <w:webHidden/>
              </w:rPr>
              <w:fldChar w:fldCharType="begin"/>
            </w:r>
            <w:r>
              <w:rPr>
                <w:noProof/>
                <w:webHidden/>
              </w:rPr>
              <w:instrText xml:space="preserve"> PAGEREF _Toc216958493 \h </w:instrText>
            </w:r>
            <w:r>
              <w:rPr>
                <w:noProof/>
                <w:webHidden/>
              </w:rPr>
            </w:r>
            <w:r>
              <w:rPr>
                <w:noProof/>
                <w:webHidden/>
              </w:rPr>
              <w:fldChar w:fldCharType="separate"/>
            </w:r>
            <w:r>
              <w:rPr>
                <w:noProof/>
                <w:webHidden/>
              </w:rPr>
              <w:t>7</w:t>
            </w:r>
            <w:r>
              <w:rPr>
                <w:noProof/>
                <w:webHidden/>
              </w:rPr>
              <w:fldChar w:fldCharType="end"/>
            </w:r>
          </w:hyperlink>
        </w:p>
        <w:p w14:paraId="32993068" w14:textId="3EFBECB7" w:rsidR="00185807" w:rsidRDefault="00185807">
          <w:pPr>
            <w:pStyle w:val="TOC1"/>
            <w:tabs>
              <w:tab w:val="right" w:leader="dot" w:pos="9016"/>
            </w:tabs>
            <w:rPr>
              <w:rFonts w:eastAsiaTheme="minorEastAsia"/>
              <w:noProof/>
              <w:kern w:val="2"/>
              <w:sz w:val="24"/>
              <w:szCs w:val="24"/>
              <w:lang w:eastAsia="en-GB"/>
              <w14:ligatures w14:val="standardContextual"/>
            </w:rPr>
          </w:pPr>
          <w:hyperlink w:anchor="_Toc216958494" w:history="1">
            <w:r w:rsidRPr="002147E7">
              <w:rPr>
                <w:rStyle w:val="Hyperlink"/>
                <w:rFonts w:ascii="Arial" w:hAnsi="Arial" w:cs="Arial"/>
                <w:noProof/>
              </w:rPr>
              <w:t>5. Data Collection in a Future Working Version</w:t>
            </w:r>
            <w:r>
              <w:rPr>
                <w:noProof/>
                <w:webHidden/>
              </w:rPr>
              <w:tab/>
            </w:r>
            <w:r>
              <w:rPr>
                <w:noProof/>
                <w:webHidden/>
              </w:rPr>
              <w:fldChar w:fldCharType="begin"/>
            </w:r>
            <w:r>
              <w:rPr>
                <w:noProof/>
                <w:webHidden/>
              </w:rPr>
              <w:instrText xml:space="preserve"> PAGEREF _Toc216958494 \h </w:instrText>
            </w:r>
            <w:r>
              <w:rPr>
                <w:noProof/>
                <w:webHidden/>
              </w:rPr>
            </w:r>
            <w:r>
              <w:rPr>
                <w:noProof/>
                <w:webHidden/>
              </w:rPr>
              <w:fldChar w:fldCharType="separate"/>
            </w:r>
            <w:r>
              <w:rPr>
                <w:noProof/>
                <w:webHidden/>
              </w:rPr>
              <w:t>7</w:t>
            </w:r>
            <w:r>
              <w:rPr>
                <w:noProof/>
                <w:webHidden/>
              </w:rPr>
              <w:fldChar w:fldCharType="end"/>
            </w:r>
          </w:hyperlink>
        </w:p>
        <w:p w14:paraId="39E2D834" w14:textId="79070B5F"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95" w:history="1">
            <w:r w:rsidRPr="002147E7">
              <w:rPr>
                <w:rStyle w:val="Hyperlink"/>
                <w:rFonts w:ascii="Arial" w:hAnsi="Arial" w:cs="Arial"/>
                <w:noProof/>
              </w:rPr>
              <w:t>5.1 Types of Data to Be Collected</w:t>
            </w:r>
            <w:r>
              <w:rPr>
                <w:noProof/>
                <w:webHidden/>
              </w:rPr>
              <w:tab/>
            </w:r>
            <w:r>
              <w:rPr>
                <w:noProof/>
                <w:webHidden/>
              </w:rPr>
              <w:fldChar w:fldCharType="begin"/>
            </w:r>
            <w:r>
              <w:rPr>
                <w:noProof/>
                <w:webHidden/>
              </w:rPr>
              <w:instrText xml:space="preserve"> PAGEREF _Toc216958495 \h </w:instrText>
            </w:r>
            <w:r>
              <w:rPr>
                <w:noProof/>
                <w:webHidden/>
              </w:rPr>
            </w:r>
            <w:r>
              <w:rPr>
                <w:noProof/>
                <w:webHidden/>
              </w:rPr>
              <w:fldChar w:fldCharType="separate"/>
            </w:r>
            <w:r>
              <w:rPr>
                <w:noProof/>
                <w:webHidden/>
              </w:rPr>
              <w:t>7</w:t>
            </w:r>
            <w:r>
              <w:rPr>
                <w:noProof/>
                <w:webHidden/>
              </w:rPr>
              <w:fldChar w:fldCharType="end"/>
            </w:r>
          </w:hyperlink>
        </w:p>
        <w:p w14:paraId="4E8D153C" w14:textId="6B5CC717" w:rsidR="00185807" w:rsidRDefault="00185807">
          <w:pPr>
            <w:pStyle w:val="TOC2"/>
            <w:tabs>
              <w:tab w:val="right" w:leader="dot" w:pos="9016"/>
            </w:tabs>
            <w:rPr>
              <w:rFonts w:eastAsiaTheme="minorEastAsia"/>
              <w:noProof/>
              <w:kern w:val="2"/>
              <w:sz w:val="24"/>
              <w:szCs w:val="24"/>
              <w:lang w:eastAsia="en-GB"/>
              <w14:ligatures w14:val="standardContextual"/>
            </w:rPr>
          </w:pPr>
          <w:hyperlink w:anchor="_Toc216958496" w:history="1">
            <w:r w:rsidRPr="002147E7">
              <w:rPr>
                <w:rStyle w:val="Hyperlink"/>
                <w:rFonts w:ascii="Arial" w:hAnsi="Arial" w:cs="Arial"/>
                <w:noProof/>
              </w:rPr>
              <w:t>5.2 Purpose and Collection Methods</w:t>
            </w:r>
            <w:r>
              <w:rPr>
                <w:noProof/>
                <w:webHidden/>
              </w:rPr>
              <w:tab/>
            </w:r>
            <w:r>
              <w:rPr>
                <w:noProof/>
                <w:webHidden/>
              </w:rPr>
              <w:fldChar w:fldCharType="begin"/>
            </w:r>
            <w:r>
              <w:rPr>
                <w:noProof/>
                <w:webHidden/>
              </w:rPr>
              <w:instrText xml:space="preserve"> PAGEREF _Toc216958496 \h </w:instrText>
            </w:r>
            <w:r>
              <w:rPr>
                <w:noProof/>
                <w:webHidden/>
              </w:rPr>
            </w:r>
            <w:r>
              <w:rPr>
                <w:noProof/>
                <w:webHidden/>
              </w:rPr>
              <w:fldChar w:fldCharType="separate"/>
            </w:r>
            <w:r>
              <w:rPr>
                <w:noProof/>
                <w:webHidden/>
              </w:rPr>
              <w:t>8</w:t>
            </w:r>
            <w:r>
              <w:rPr>
                <w:noProof/>
                <w:webHidden/>
              </w:rPr>
              <w:fldChar w:fldCharType="end"/>
            </w:r>
          </w:hyperlink>
        </w:p>
        <w:p w14:paraId="1574908A" w14:textId="22CE1FAA" w:rsidR="00185807" w:rsidRDefault="00185807">
          <w:pPr>
            <w:pStyle w:val="TOC1"/>
            <w:tabs>
              <w:tab w:val="right" w:leader="dot" w:pos="9016"/>
            </w:tabs>
            <w:rPr>
              <w:rFonts w:eastAsiaTheme="minorEastAsia"/>
              <w:noProof/>
              <w:kern w:val="2"/>
              <w:sz w:val="24"/>
              <w:szCs w:val="24"/>
              <w:lang w:eastAsia="en-GB"/>
              <w14:ligatures w14:val="standardContextual"/>
            </w:rPr>
          </w:pPr>
          <w:hyperlink w:anchor="_Toc216958497" w:history="1">
            <w:r w:rsidRPr="002147E7">
              <w:rPr>
                <w:rStyle w:val="Hyperlink"/>
                <w:rFonts w:ascii="Arial" w:hAnsi="Arial" w:cs="Arial"/>
                <w:noProof/>
              </w:rPr>
              <w:t>6. Usability Versus User Experience</w:t>
            </w:r>
            <w:r>
              <w:rPr>
                <w:noProof/>
                <w:webHidden/>
              </w:rPr>
              <w:tab/>
            </w:r>
            <w:r>
              <w:rPr>
                <w:noProof/>
                <w:webHidden/>
              </w:rPr>
              <w:fldChar w:fldCharType="begin"/>
            </w:r>
            <w:r>
              <w:rPr>
                <w:noProof/>
                <w:webHidden/>
              </w:rPr>
              <w:instrText xml:space="preserve"> PAGEREF _Toc216958497 \h </w:instrText>
            </w:r>
            <w:r>
              <w:rPr>
                <w:noProof/>
                <w:webHidden/>
              </w:rPr>
            </w:r>
            <w:r>
              <w:rPr>
                <w:noProof/>
                <w:webHidden/>
              </w:rPr>
              <w:fldChar w:fldCharType="separate"/>
            </w:r>
            <w:r>
              <w:rPr>
                <w:noProof/>
                <w:webHidden/>
              </w:rPr>
              <w:t>8</w:t>
            </w:r>
            <w:r>
              <w:rPr>
                <w:noProof/>
                <w:webHidden/>
              </w:rPr>
              <w:fldChar w:fldCharType="end"/>
            </w:r>
          </w:hyperlink>
        </w:p>
        <w:p w14:paraId="33D9CDA2" w14:textId="46750749" w:rsidR="00185807" w:rsidRDefault="00185807">
          <w:pPr>
            <w:pStyle w:val="TOC1"/>
            <w:tabs>
              <w:tab w:val="right" w:leader="dot" w:pos="9016"/>
            </w:tabs>
            <w:rPr>
              <w:rFonts w:eastAsiaTheme="minorEastAsia"/>
              <w:noProof/>
              <w:kern w:val="2"/>
              <w:sz w:val="24"/>
              <w:szCs w:val="24"/>
              <w:lang w:eastAsia="en-GB"/>
              <w14:ligatures w14:val="standardContextual"/>
            </w:rPr>
          </w:pPr>
          <w:hyperlink w:anchor="_Toc216958498" w:history="1">
            <w:r w:rsidRPr="002147E7">
              <w:rPr>
                <w:rStyle w:val="Hyperlink"/>
                <w:rFonts w:ascii="Arial" w:hAnsi="Arial" w:cs="Arial"/>
                <w:noProof/>
              </w:rPr>
              <w:t>7. Reflective Summary of the Design Process</w:t>
            </w:r>
            <w:r>
              <w:rPr>
                <w:noProof/>
                <w:webHidden/>
              </w:rPr>
              <w:tab/>
            </w:r>
            <w:r>
              <w:rPr>
                <w:noProof/>
                <w:webHidden/>
              </w:rPr>
              <w:fldChar w:fldCharType="begin"/>
            </w:r>
            <w:r>
              <w:rPr>
                <w:noProof/>
                <w:webHidden/>
              </w:rPr>
              <w:instrText xml:space="preserve"> PAGEREF _Toc216958498 \h </w:instrText>
            </w:r>
            <w:r>
              <w:rPr>
                <w:noProof/>
                <w:webHidden/>
              </w:rPr>
            </w:r>
            <w:r>
              <w:rPr>
                <w:noProof/>
                <w:webHidden/>
              </w:rPr>
              <w:fldChar w:fldCharType="separate"/>
            </w:r>
            <w:r>
              <w:rPr>
                <w:noProof/>
                <w:webHidden/>
              </w:rPr>
              <w:t>8</w:t>
            </w:r>
            <w:r>
              <w:rPr>
                <w:noProof/>
                <w:webHidden/>
              </w:rPr>
              <w:fldChar w:fldCharType="end"/>
            </w:r>
          </w:hyperlink>
        </w:p>
        <w:p w14:paraId="45B28EFA" w14:textId="6B35E2B0" w:rsidR="00185807" w:rsidRDefault="00185807">
          <w:pPr>
            <w:pStyle w:val="TOC1"/>
            <w:tabs>
              <w:tab w:val="right" w:leader="dot" w:pos="9016"/>
            </w:tabs>
            <w:rPr>
              <w:rFonts w:eastAsiaTheme="minorEastAsia"/>
              <w:noProof/>
              <w:kern w:val="2"/>
              <w:sz w:val="24"/>
              <w:szCs w:val="24"/>
              <w:lang w:eastAsia="en-GB"/>
              <w14:ligatures w14:val="standardContextual"/>
            </w:rPr>
          </w:pPr>
          <w:hyperlink w:anchor="_Toc216958499" w:history="1">
            <w:r w:rsidRPr="002147E7">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_Toc216958499 \h </w:instrText>
            </w:r>
            <w:r>
              <w:rPr>
                <w:noProof/>
                <w:webHidden/>
              </w:rPr>
            </w:r>
            <w:r>
              <w:rPr>
                <w:noProof/>
                <w:webHidden/>
              </w:rPr>
              <w:fldChar w:fldCharType="separate"/>
            </w:r>
            <w:r>
              <w:rPr>
                <w:noProof/>
                <w:webHidden/>
              </w:rPr>
              <w:t>9</w:t>
            </w:r>
            <w:r>
              <w:rPr>
                <w:noProof/>
                <w:webHidden/>
              </w:rPr>
              <w:fldChar w:fldCharType="end"/>
            </w:r>
          </w:hyperlink>
        </w:p>
        <w:p w14:paraId="6E23DF77" w14:textId="60B7CC34" w:rsidR="00185807" w:rsidRDefault="00185807">
          <w:pPr>
            <w:pStyle w:val="TOC1"/>
            <w:tabs>
              <w:tab w:val="right" w:leader="dot" w:pos="9016"/>
            </w:tabs>
            <w:rPr>
              <w:rFonts w:eastAsiaTheme="minorEastAsia"/>
              <w:noProof/>
              <w:kern w:val="2"/>
              <w:sz w:val="24"/>
              <w:szCs w:val="24"/>
              <w:lang w:eastAsia="en-GB"/>
              <w14:ligatures w14:val="standardContextual"/>
            </w:rPr>
          </w:pPr>
          <w:hyperlink w:anchor="_Toc216958500" w:history="1">
            <w:r w:rsidRPr="002147E7">
              <w:rPr>
                <w:rStyle w:val="Hyperlink"/>
                <w:rFonts w:ascii="Arial" w:hAnsi="Arial" w:cs="Arial"/>
                <w:noProof/>
              </w:rPr>
              <w:t>Appendix</w:t>
            </w:r>
            <w:r>
              <w:rPr>
                <w:noProof/>
                <w:webHidden/>
              </w:rPr>
              <w:tab/>
            </w:r>
            <w:r>
              <w:rPr>
                <w:noProof/>
                <w:webHidden/>
              </w:rPr>
              <w:fldChar w:fldCharType="begin"/>
            </w:r>
            <w:r>
              <w:rPr>
                <w:noProof/>
                <w:webHidden/>
              </w:rPr>
              <w:instrText xml:space="preserve"> PAGEREF _Toc216958500 \h </w:instrText>
            </w:r>
            <w:r>
              <w:rPr>
                <w:noProof/>
                <w:webHidden/>
              </w:rPr>
            </w:r>
            <w:r>
              <w:rPr>
                <w:noProof/>
                <w:webHidden/>
              </w:rPr>
              <w:fldChar w:fldCharType="separate"/>
            </w:r>
            <w:r>
              <w:rPr>
                <w:noProof/>
                <w:webHidden/>
              </w:rPr>
              <w:t>10</w:t>
            </w:r>
            <w:r>
              <w:rPr>
                <w:noProof/>
                <w:webHidden/>
              </w:rPr>
              <w:fldChar w:fldCharType="end"/>
            </w:r>
          </w:hyperlink>
        </w:p>
        <w:p w14:paraId="7140BF7B" w14:textId="5BD10ABA" w:rsidR="00185807" w:rsidRDefault="00185807">
          <w:pPr>
            <w:pStyle w:val="TOC1"/>
            <w:tabs>
              <w:tab w:val="right" w:leader="dot" w:pos="9016"/>
            </w:tabs>
            <w:rPr>
              <w:rFonts w:eastAsiaTheme="minorEastAsia"/>
              <w:noProof/>
              <w:kern w:val="2"/>
              <w:sz w:val="24"/>
              <w:szCs w:val="24"/>
              <w:lang w:eastAsia="en-GB"/>
              <w14:ligatures w14:val="standardContextual"/>
            </w:rPr>
          </w:pPr>
          <w:hyperlink w:anchor="_Toc216958501" w:history="1">
            <w:r w:rsidRPr="002147E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_Toc216958501 \h </w:instrText>
            </w:r>
            <w:r>
              <w:rPr>
                <w:noProof/>
                <w:webHidden/>
              </w:rPr>
            </w:r>
            <w:r>
              <w:rPr>
                <w:noProof/>
                <w:webHidden/>
              </w:rPr>
              <w:fldChar w:fldCharType="separate"/>
            </w:r>
            <w:r>
              <w:rPr>
                <w:noProof/>
                <w:webHidden/>
              </w:rPr>
              <w:t>11</w:t>
            </w:r>
            <w:r>
              <w:rPr>
                <w:noProof/>
                <w:webHidden/>
              </w:rPr>
              <w:fldChar w:fldCharType="end"/>
            </w:r>
          </w:hyperlink>
        </w:p>
        <w:p w14:paraId="2DA78392" w14:textId="5BFEB736" w:rsidR="004F0920" w:rsidRDefault="004F0920" w:rsidP="003477F9">
          <w:pPr>
            <w:jc w:val="both"/>
          </w:pPr>
          <w:r>
            <w:rPr>
              <w:b/>
              <w:bCs/>
              <w:noProof/>
            </w:rPr>
            <w:fldChar w:fldCharType="end"/>
          </w:r>
        </w:p>
      </w:sdtContent>
    </w:sdt>
    <w:p w14:paraId="4910D50E" w14:textId="70A05E8F" w:rsidR="001E6544" w:rsidRPr="004F0920" w:rsidRDefault="001E6544" w:rsidP="003477F9">
      <w:pPr>
        <w:jc w:val="both"/>
        <w:rPr>
          <w:rFonts w:ascii="Arial" w:hAnsi="Arial" w:cs="Arial"/>
          <w:sz w:val="24"/>
          <w:szCs w:val="24"/>
        </w:rPr>
      </w:pPr>
    </w:p>
    <w:p w14:paraId="49DBE69B" w14:textId="77777777" w:rsidR="00C238D0" w:rsidRDefault="00C238D0" w:rsidP="003477F9">
      <w:pPr>
        <w:jc w:val="both"/>
        <w:rPr>
          <w:rFonts w:ascii="Arial" w:hAnsi="Arial" w:cs="Arial"/>
          <w:sz w:val="24"/>
          <w:szCs w:val="24"/>
        </w:rPr>
      </w:pPr>
    </w:p>
    <w:p w14:paraId="5C76AA56" w14:textId="77777777" w:rsidR="00027F69" w:rsidRDefault="00027F69" w:rsidP="003477F9">
      <w:pPr>
        <w:jc w:val="both"/>
        <w:rPr>
          <w:rFonts w:ascii="Arial" w:hAnsi="Arial" w:cs="Arial"/>
          <w:sz w:val="24"/>
          <w:szCs w:val="24"/>
        </w:rPr>
      </w:pPr>
    </w:p>
    <w:p w14:paraId="3FFA2A17" w14:textId="2476A462" w:rsidR="00027F69" w:rsidRDefault="00027F69" w:rsidP="003477F9">
      <w:pPr>
        <w:jc w:val="both"/>
        <w:rPr>
          <w:rFonts w:ascii="Arial" w:hAnsi="Arial" w:cs="Arial"/>
          <w:sz w:val="24"/>
          <w:szCs w:val="24"/>
        </w:rPr>
      </w:pPr>
    </w:p>
    <w:p w14:paraId="7F15360C" w14:textId="77777777" w:rsidR="003E5447" w:rsidRDefault="003E5447" w:rsidP="003477F9">
      <w:pPr>
        <w:jc w:val="both"/>
        <w:rPr>
          <w:rFonts w:ascii="Arial" w:hAnsi="Arial" w:cs="Arial"/>
          <w:sz w:val="24"/>
          <w:szCs w:val="24"/>
        </w:rPr>
      </w:pPr>
    </w:p>
    <w:p w14:paraId="32C96340" w14:textId="77777777" w:rsidR="00C50686" w:rsidRPr="009B4E30" w:rsidRDefault="00C50686" w:rsidP="003477F9">
      <w:pPr>
        <w:tabs>
          <w:tab w:val="left" w:pos="5063"/>
        </w:tabs>
        <w:jc w:val="both"/>
        <w:rPr>
          <w:rFonts w:ascii="Arial" w:hAnsi="Arial" w:cs="Arial"/>
          <w:color w:val="EE0000"/>
          <w:sz w:val="24"/>
          <w:szCs w:val="24"/>
        </w:rPr>
      </w:pPr>
    </w:p>
    <w:p w14:paraId="06312E17" w14:textId="77777777" w:rsidR="00BA4D53" w:rsidRPr="006B2A3F" w:rsidRDefault="00BA4D53" w:rsidP="00F51204">
      <w:pPr>
        <w:pStyle w:val="Heading1"/>
        <w:rPr>
          <w:rFonts w:ascii="Arial" w:hAnsi="Arial" w:cs="Arial"/>
        </w:rPr>
      </w:pPr>
      <w:bookmarkStart w:id="1" w:name="_Toc216958475"/>
      <w:r w:rsidRPr="006B2A3F">
        <w:rPr>
          <w:rFonts w:ascii="Arial" w:hAnsi="Arial" w:cs="Arial"/>
        </w:rPr>
        <w:lastRenderedPageBreak/>
        <w:t>1. Introduction</w:t>
      </w:r>
      <w:bookmarkEnd w:id="1"/>
    </w:p>
    <w:p w14:paraId="77C99576" w14:textId="77777777" w:rsidR="003D1BA3" w:rsidRPr="003D1BA3" w:rsidRDefault="003D1BA3" w:rsidP="003D1BA3">
      <w:pPr>
        <w:tabs>
          <w:tab w:val="left" w:pos="5063"/>
        </w:tabs>
        <w:jc w:val="both"/>
        <w:rPr>
          <w:rFonts w:ascii="Arial" w:hAnsi="Arial" w:cs="Arial"/>
          <w:sz w:val="24"/>
          <w:szCs w:val="24"/>
        </w:rPr>
      </w:pPr>
      <w:r w:rsidRPr="003D1BA3">
        <w:rPr>
          <w:rFonts w:ascii="Arial" w:hAnsi="Arial" w:cs="Arial"/>
          <w:sz w:val="24"/>
          <w:szCs w:val="24"/>
        </w:rPr>
        <w:t>The board game Cluedo is widely recognised for its emphasis on deduction, movement, and structured information processing. This project reimagines Cluedo as a digital, mobile-first computer game situated within the University of Wales Trinity Saint David (UWTSD) campuses. The narrative centres on the fictional murder of the Vice-Chancellor, requiring players to determine the suspect, location, and method through systematic investigation.</w:t>
      </w:r>
    </w:p>
    <w:p w14:paraId="0BE0F209" w14:textId="61FB50DD" w:rsidR="003D1BA3" w:rsidRPr="003D1BA3" w:rsidRDefault="003D1BA3" w:rsidP="003D1BA3">
      <w:pPr>
        <w:tabs>
          <w:tab w:val="left" w:pos="5063"/>
        </w:tabs>
        <w:jc w:val="both"/>
        <w:rPr>
          <w:rFonts w:ascii="Arial" w:hAnsi="Arial" w:cs="Arial"/>
          <w:sz w:val="24"/>
          <w:szCs w:val="24"/>
        </w:rPr>
      </w:pPr>
      <w:r w:rsidRPr="003D1BA3">
        <w:rPr>
          <w:rFonts w:ascii="Arial" w:hAnsi="Arial" w:cs="Arial"/>
          <w:sz w:val="24"/>
          <w:szCs w:val="24"/>
        </w:rPr>
        <w:t>This report documents the second phase of the design process, building directly on the user research, personas, and wireframe storyboards developed in Assignment 1</w:t>
      </w:r>
      <w:r>
        <w:rPr>
          <w:rFonts w:ascii="Arial" w:hAnsi="Arial" w:cs="Arial"/>
          <w:sz w:val="24"/>
          <w:szCs w:val="24"/>
        </w:rPr>
        <w:t>.</w:t>
      </w:r>
      <w:r w:rsidRPr="003D1BA3">
        <w:rPr>
          <w:rFonts w:ascii="Arial" w:hAnsi="Arial" w:cs="Arial"/>
          <w:sz w:val="24"/>
          <w:szCs w:val="24"/>
        </w:rPr>
        <w:t xml:space="preserve"> </w:t>
      </w:r>
    </w:p>
    <w:p w14:paraId="711188B4" w14:textId="365E7D57" w:rsidR="003D1BA3" w:rsidRPr="003D1BA3" w:rsidRDefault="003D1BA3" w:rsidP="003D1BA3">
      <w:pPr>
        <w:tabs>
          <w:tab w:val="left" w:pos="5063"/>
        </w:tabs>
        <w:jc w:val="both"/>
        <w:rPr>
          <w:rFonts w:ascii="Arial" w:hAnsi="Arial" w:cs="Arial"/>
          <w:sz w:val="24"/>
          <w:szCs w:val="24"/>
        </w:rPr>
      </w:pPr>
      <w:r w:rsidRPr="003D1BA3">
        <w:rPr>
          <w:rFonts w:ascii="Arial" w:hAnsi="Arial" w:cs="Arial"/>
          <w:sz w:val="24"/>
          <w:szCs w:val="24"/>
        </w:rPr>
        <w:t>The focus of this phase is the transformation of low-fidelity wireframes into full-colour interactive storyboards, informed by usability theory, accessibility standards, and structured user feedback. The report also evaluates the methods used to collect feedback, discusses future data collection strategies, and reflects critically on the balance between usability and user experience (UX).</w:t>
      </w:r>
    </w:p>
    <w:p w14:paraId="1E093ACC" w14:textId="1688E474" w:rsidR="00F47EF5" w:rsidRDefault="003D1BA3" w:rsidP="003D1BA3">
      <w:pPr>
        <w:tabs>
          <w:tab w:val="left" w:pos="5063"/>
        </w:tabs>
        <w:jc w:val="both"/>
        <w:rPr>
          <w:rFonts w:ascii="Arial" w:hAnsi="Arial" w:cs="Arial"/>
          <w:sz w:val="24"/>
          <w:szCs w:val="24"/>
        </w:rPr>
      </w:pPr>
      <w:r w:rsidRPr="003D1BA3">
        <w:rPr>
          <w:rFonts w:ascii="Arial" w:hAnsi="Arial" w:cs="Arial"/>
          <w:sz w:val="24"/>
          <w:szCs w:val="24"/>
        </w:rPr>
        <w:t>A user-centred design (UCD) methodology underpins the work, ensuring that design decisions are grounded in both theory and the needs of diverse potential users, including students, staff, international users, and users with accessibility requirements. The report addresses all required learning outcomes (ILO1–ILO4).</w:t>
      </w:r>
    </w:p>
    <w:p w14:paraId="1614EE86" w14:textId="77777777" w:rsidR="00F47EF5" w:rsidRDefault="00F47EF5" w:rsidP="003477F9">
      <w:pPr>
        <w:tabs>
          <w:tab w:val="left" w:pos="5063"/>
        </w:tabs>
        <w:jc w:val="both"/>
        <w:rPr>
          <w:rFonts w:ascii="Arial" w:hAnsi="Arial" w:cs="Arial"/>
          <w:sz w:val="24"/>
          <w:szCs w:val="24"/>
        </w:rPr>
      </w:pPr>
    </w:p>
    <w:p w14:paraId="2F745A58" w14:textId="77777777" w:rsidR="00F47EF5" w:rsidRDefault="00F47EF5" w:rsidP="003477F9">
      <w:pPr>
        <w:tabs>
          <w:tab w:val="left" w:pos="5063"/>
        </w:tabs>
        <w:jc w:val="both"/>
        <w:rPr>
          <w:rFonts w:ascii="Arial" w:hAnsi="Arial" w:cs="Arial"/>
          <w:sz w:val="24"/>
          <w:szCs w:val="24"/>
        </w:rPr>
      </w:pPr>
    </w:p>
    <w:p w14:paraId="1C76ABE5" w14:textId="77777777" w:rsidR="00F47EF5" w:rsidRDefault="00F47EF5" w:rsidP="003477F9">
      <w:pPr>
        <w:tabs>
          <w:tab w:val="left" w:pos="5063"/>
        </w:tabs>
        <w:jc w:val="both"/>
        <w:rPr>
          <w:rFonts w:ascii="Arial" w:hAnsi="Arial" w:cs="Arial"/>
          <w:sz w:val="24"/>
          <w:szCs w:val="24"/>
        </w:rPr>
      </w:pPr>
    </w:p>
    <w:p w14:paraId="03858309" w14:textId="77777777" w:rsidR="00F47EF5" w:rsidRDefault="00F47EF5" w:rsidP="003477F9">
      <w:pPr>
        <w:tabs>
          <w:tab w:val="left" w:pos="5063"/>
        </w:tabs>
        <w:jc w:val="both"/>
        <w:rPr>
          <w:rFonts w:ascii="Arial" w:hAnsi="Arial" w:cs="Arial"/>
          <w:sz w:val="24"/>
          <w:szCs w:val="24"/>
        </w:rPr>
      </w:pPr>
    </w:p>
    <w:p w14:paraId="15690127" w14:textId="77777777" w:rsidR="00F47EF5" w:rsidRDefault="00F47EF5" w:rsidP="003477F9">
      <w:pPr>
        <w:tabs>
          <w:tab w:val="left" w:pos="5063"/>
        </w:tabs>
        <w:jc w:val="both"/>
        <w:rPr>
          <w:rFonts w:ascii="Arial" w:hAnsi="Arial" w:cs="Arial"/>
          <w:sz w:val="24"/>
          <w:szCs w:val="24"/>
        </w:rPr>
      </w:pPr>
    </w:p>
    <w:p w14:paraId="44B5DEFE" w14:textId="77777777" w:rsidR="00F47EF5" w:rsidRDefault="00F47EF5" w:rsidP="003477F9">
      <w:pPr>
        <w:tabs>
          <w:tab w:val="left" w:pos="5063"/>
        </w:tabs>
        <w:jc w:val="both"/>
        <w:rPr>
          <w:rFonts w:ascii="Arial" w:hAnsi="Arial" w:cs="Arial"/>
          <w:sz w:val="24"/>
          <w:szCs w:val="24"/>
        </w:rPr>
      </w:pPr>
    </w:p>
    <w:p w14:paraId="678CDCB8" w14:textId="77777777" w:rsidR="00F47EF5" w:rsidRDefault="00F47EF5" w:rsidP="003477F9">
      <w:pPr>
        <w:tabs>
          <w:tab w:val="left" w:pos="5063"/>
        </w:tabs>
        <w:jc w:val="both"/>
        <w:rPr>
          <w:rFonts w:ascii="Arial" w:hAnsi="Arial" w:cs="Arial"/>
          <w:sz w:val="24"/>
          <w:szCs w:val="24"/>
        </w:rPr>
      </w:pPr>
    </w:p>
    <w:p w14:paraId="6BBD2265" w14:textId="77777777" w:rsidR="00F47EF5" w:rsidRDefault="00F47EF5" w:rsidP="003477F9">
      <w:pPr>
        <w:tabs>
          <w:tab w:val="left" w:pos="5063"/>
        </w:tabs>
        <w:jc w:val="both"/>
        <w:rPr>
          <w:rFonts w:ascii="Arial" w:hAnsi="Arial" w:cs="Arial"/>
          <w:sz w:val="24"/>
          <w:szCs w:val="24"/>
        </w:rPr>
      </w:pPr>
    </w:p>
    <w:p w14:paraId="37584299" w14:textId="77777777" w:rsidR="00F47EF5" w:rsidRDefault="00F47EF5" w:rsidP="003477F9">
      <w:pPr>
        <w:tabs>
          <w:tab w:val="left" w:pos="5063"/>
        </w:tabs>
        <w:jc w:val="both"/>
        <w:rPr>
          <w:rFonts w:ascii="Arial" w:hAnsi="Arial" w:cs="Arial"/>
          <w:sz w:val="24"/>
          <w:szCs w:val="24"/>
        </w:rPr>
      </w:pPr>
    </w:p>
    <w:p w14:paraId="1EC95F25" w14:textId="77777777" w:rsidR="00F47EF5" w:rsidRDefault="00F47EF5" w:rsidP="003477F9">
      <w:pPr>
        <w:tabs>
          <w:tab w:val="left" w:pos="5063"/>
        </w:tabs>
        <w:jc w:val="both"/>
        <w:rPr>
          <w:rFonts w:ascii="Arial" w:hAnsi="Arial" w:cs="Arial"/>
          <w:sz w:val="24"/>
          <w:szCs w:val="24"/>
        </w:rPr>
      </w:pPr>
    </w:p>
    <w:p w14:paraId="61AFDE99" w14:textId="77777777" w:rsidR="00F47EF5" w:rsidRDefault="00F47EF5" w:rsidP="003477F9">
      <w:pPr>
        <w:tabs>
          <w:tab w:val="left" w:pos="5063"/>
        </w:tabs>
        <w:jc w:val="both"/>
        <w:rPr>
          <w:rFonts w:ascii="Arial" w:hAnsi="Arial" w:cs="Arial"/>
          <w:sz w:val="24"/>
          <w:szCs w:val="24"/>
        </w:rPr>
      </w:pPr>
    </w:p>
    <w:p w14:paraId="3FC9C56A" w14:textId="2E53D8C6" w:rsidR="005403EA" w:rsidRPr="009B4E30" w:rsidRDefault="001754BE" w:rsidP="003477F9">
      <w:pPr>
        <w:tabs>
          <w:tab w:val="left" w:pos="5063"/>
        </w:tabs>
        <w:jc w:val="both"/>
        <w:rPr>
          <w:rFonts w:ascii="Arial" w:hAnsi="Arial" w:cs="Arial"/>
          <w:color w:val="EE0000"/>
          <w:sz w:val="24"/>
          <w:szCs w:val="24"/>
        </w:rPr>
      </w:pPr>
      <w:r w:rsidRPr="009B4E30">
        <w:rPr>
          <w:rFonts w:ascii="Arial" w:hAnsi="Arial" w:cs="Arial"/>
          <w:color w:val="EE0000"/>
          <w:sz w:val="24"/>
          <w:szCs w:val="24"/>
        </w:rPr>
        <w:tab/>
      </w:r>
    </w:p>
    <w:p w14:paraId="33253F18" w14:textId="30CCD3E4" w:rsidR="005403EA" w:rsidRPr="004F0920" w:rsidRDefault="005403EA" w:rsidP="003477F9">
      <w:pPr>
        <w:jc w:val="both"/>
        <w:rPr>
          <w:rFonts w:ascii="Arial" w:hAnsi="Arial" w:cs="Arial"/>
          <w:sz w:val="24"/>
          <w:szCs w:val="24"/>
        </w:rPr>
      </w:pPr>
    </w:p>
    <w:p w14:paraId="0CE395BA" w14:textId="77777777" w:rsidR="001658D7" w:rsidRDefault="001658D7" w:rsidP="005906F2"/>
    <w:p w14:paraId="71A439D9" w14:textId="77777777" w:rsidR="006B19E7" w:rsidRDefault="006B19E7" w:rsidP="005906F2"/>
    <w:p w14:paraId="4D46FC88" w14:textId="77777777" w:rsidR="00F47EF5" w:rsidRDefault="00F47EF5" w:rsidP="003477F9">
      <w:pPr>
        <w:jc w:val="both"/>
        <w:rPr>
          <w:rFonts w:ascii="Arial" w:hAnsi="Arial" w:cs="Arial"/>
          <w:sz w:val="24"/>
          <w:szCs w:val="24"/>
        </w:rPr>
      </w:pPr>
    </w:p>
    <w:p w14:paraId="7DA21221" w14:textId="486FC760" w:rsidR="00BA4D53" w:rsidRPr="006B2A3F" w:rsidRDefault="00BA4D53" w:rsidP="00F51204">
      <w:pPr>
        <w:pStyle w:val="Heading1"/>
        <w:rPr>
          <w:rFonts w:ascii="Arial" w:hAnsi="Arial" w:cs="Arial"/>
        </w:rPr>
      </w:pPr>
      <w:bookmarkStart w:id="2" w:name="_Toc216958476"/>
      <w:r w:rsidRPr="006B2A3F">
        <w:rPr>
          <w:rFonts w:ascii="Arial" w:hAnsi="Arial" w:cs="Arial"/>
        </w:rPr>
        <w:lastRenderedPageBreak/>
        <w:t>2. Full-Colour Design Storyboards</w:t>
      </w:r>
      <w:r w:rsidR="003D1BA3" w:rsidRPr="006B2A3F">
        <w:rPr>
          <w:rFonts w:ascii="Arial" w:hAnsi="Arial" w:cs="Arial"/>
        </w:rPr>
        <w:t>,</w:t>
      </w:r>
      <w:r w:rsidRPr="006B2A3F">
        <w:rPr>
          <w:rFonts w:ascii="Arial" w:hAnsi="Arial" w:cs="Arial"/>
        </w:rPr>
        <w:t xml:space="preserve"> </w:t>
      </w:r>
      <w:r w:rsidR="003D1BA3" w:rsidRPr="006B2A3F">
        <w:rPr>
          <w:rFonts w:ascii="Arial" w:hAnsi="Arial" w:cs="Arial"/>
        </w:rPr>
        <w:t>Design and Interface Development</w:t>
      </w:r>
      <w:bookmarkEnd w:id="2"/>
    </w:p>
    <w:p w14:paraId="4D9E89E7" w14:textId="5F3184DC" w:rsidR="00BA4D53" w:rsidRPr="00A158BE" w:rsidRDefault="00BA4D53" w:rsidP="00A158BE">
      <w:pPr>
        <w:pStyle w:val="Heading2"/>
        <w:rPr>
          <w:rFonts w:ascii="Arial" w:hAnsi="Arial" w:cs="Arial"/>
          <w:sz w:val="28"/>
          <w:szCs w:val="28"/>
        </w:rPr>
      </w:pPr>
      <w:bookmarkStart w:id="3" w:name="_Toc216958477"/>
      <w:r w:rsidRPr="00A158BE">
        <w:rPr>
          <w:rFonts w:ascii="Arial" w:hAnsi="Arial" w:cs="Arial"/>
          <w:sz w:val="28"/>
          <w:szCs w:val="28"/>
        </w:rPr>
        <w:t xml:space="preserve">2.1 </w:t>
      </w:r>
      <w:r w:rsidR="00D35EC3" w:rsidRPr="00D35EC3">
        <w:rPr>
          <w:rFonts w:ascii="Arial" w:hAnsi="Arial" w:cs="Arial"/>
          <w:sz w:val="28"/>
          <w:szCs w:val="28"/>
        </w:rPr>
        <w:t>Rationale for a Start-to-End Storyboard Approach</w:t>
      </w:r>
      <w:bookmarkEnd w:id="3"/>
    </w:p>
    <w:p w14:paraId="3B0231E2" w14:textId="09C2D32D" w:rsidR="00D35EC3" w:rsidRPr="00D35EC3" w:rsidRDefault="00D35EC3" w:rsidP="00D35EC3">
      <w:pPr>
        <w:jc w:val="both"/>
        <w:rPr>
          <w:rFonts w:ascii="Arial" w:hAnsi="Arial" w:cs="Arial"/>
          <w:sz w:val="24"/>
          <w:szCs w:val="24"/>
        </w:rPr>
      </w:pPr>
      <w:r w:rsidRPr="00D35EC3">
        <w:rPr>
          <w:rFonts w:ascii="Arial" w:hAnsi="Arial" w:cs="Arial"/>
          <w:sz w:val="24"/>
          <w:szCs w:val="24"/>
        </w:rPr>
        <w:t xml:space="preserve">At this stage of the design process, the focus has shifted from documenting </w:t>
      </w:r>
      <w:r w:rsidRPr="00D35EC3">
        <w:rPr>
          <w:rFonts w:ascii="Arial" w:hAnsi="Arial" w:cs="Arial"/>
          <w:i/>
          <w:iCs/>
          <w:sz w:val="24"/>
          <w:szCs w:val="24"/>
        </w:rPr>
        <w:t>all possible interface screens</w:t>
      </w:r>
      <w:r w:rsidRPr="00D35EC3">
        <w:rPr>
          <w:rFonts w:ascii="Arial" w:hAnsi="Arial" w:cs="Arial"/>
          <w:sz w:val="24"/>
          <w:szCs w:val="24"/>
        </w:rPr>
        <w:t xml:space="preserve"> to demonstrating a </w:t>
      </w:r>
      <w:r w:rsidRPr="00D35EC3">
        <w:rPr>
          <w:rFonts w:ascii="Arial" w:hAnsi="Arial" w:cs="Arial"/>
          <w:b/>
          <w:bCs/>
          <w:sz w:val="24"/>
          <w:szCs w:val="24"/>
        </w:rPr>
        <w:t>complete, coherent gameplay experience from start to finish</w:t>
      </w:r>
      <w:r w:rsidRPr="00D35EC3">
        <w:rPr>
          <w:rFonts w:ascii="Arial" w:hAnsi="Arial" w:cs="Arial"/>
          <w:sz w:val="24"/>
          <w:szCs w:val="24"/>
        </w:rPr>
        <w:t xml:space="preserve">. Based on assessment guidance and formative feedback expectations, the storyboard set was refined to represent the </w:t>
      </w:r>
      <w:r w:rsidRPr="00D35EC3">
        <w:rPr>
          <w:rFonts w:ascii="Arial" w:hAnsi="Arial" w:cs="Arial"/>
          <w:b/>
          <w:bCs/>
          <w:sz w:val="24"/>
          <w:szCs w:val="24"/>
        </w:rPr>
        <w:t>primary gameplay path</w:t>
      </w:r>
      <w:r w:rsidRPr="00D35EC3">
        <w:rPr>
          <w:rFonts w:ascii="Arial" w:hAnsi="Arial" w:cs="Arial"/>
          <w:sz w:val="24"/>
          <w:szCs w:val="24"/>
        </w:rPr>
        <w:t>, illustrating how a player engages with the game, makes decisions, and reaches a conclusion.</w:t>
      </w:r>
    </w:p>
    <w:p w14:paraId="5E406D30" w14:textId="77777777" w:rsidR="00D35EC3" w:rsidRPr="00D35EC3" w:rsidRDefault="00D35EC3" w:rsidP="00D35EC3">
      <w:pPr>
        <w:jc w:val="both"/>
        <w:rPr>
          <w:rFonts w:ascii="Arial" w:hAnsi="Arial" w:cs="Arial"/>
          <w:sz w:val="24"/>
          <w:szCs w:val="24"/>
        </w:rPr>
      </w:pPr>
      <w:r w:rsidRPr="00D35EC3">
        <w:rPr>
          <w:rFonts w:ascii="Arial" w:hAnsi="Arial" w:cs="Arial"/>
          <w:sz w:val="24"/>
          <w:szCs w:val="24"/>
        </w:rPr>
        <w:t xml:space="preserve">This approach aligns with usability engineering best practices, which emphasise modelling </w:t>
      </w:r>
      <w:r w:rsidRPr="00D35EC3">
        <w:rPr>
          <w:rFonts w:ascii="Arial" w:hAnsi="Arial" w:cs="Arial"/>
          <w:b/>
          <w:bCs/>
          <w:sz w:val="24"/>
          <w:szCs w:val="24"/>
        </w:rPr>
        <w:t>core user journeys</w:t>
      </w:r>
      <w:r w:rsidRPr="00D35EC3">
        <w:rPr>
          <w:rFonts w:ascii="Arial" w:hAnsi="Arial" w:cs="Arial"/>
          <w:sz w:val="24"/>
          <w:szCs w:val="24"/>
        </w:rPr>
        <w:t xml:space="preserve"> rather than exhaustive feature coverage at the storyboard stage (Rogers et al., 2023). By concentrating on the dominant interaction flow, the design more effectively communicates usability, cognitive flow, and user experience quality.</w:t>
      </w:r>
    </w:p>
    <w:p w14:paraId="53534644" w14:textId="7EF34DDC" w:rsidR="00BA4D53" w:rsidRPr="00BA4D53" w:rsidRDefault="00D35EC3" w:rsidP="00BA4D53">
      <w:pPr>
        <w:jc w:val="both"/>
        <w:rPr>
          <w:rFonts w:ascii="Arial" w:hAnsi="Arial" w:cs="Arial"/>
          <w:sz w:val="24"/>
          <w:szCs w:val="24"/>
        </w:rPr>
      </w:pPr>
      <w:r w:rsidRPr="00D35EC3">
        <w:rPr>
          <w:rFonts w:ascii="Arial" w:hAnsi="Arial" w:cs="Arial"/>
          <w:sz w:val="24"/>
          <w:szCs w:val="24"/>
        </w:rPr>
        <w:t>The storyboard</w:t>
      </w:r>
      <w:r w:rsidR="00FF5B7D">
        <w:rPr>
          <w:rFonts w:ascii="Arial" w:hAnsi="Arial" w:cs="Arial"/>
          <w:sz w:val="24"/>
          <w:szCs w:val="24"/>
        </w:rPr>
        <w:t>,</w:t>
      </w:r>
      <w:r w:rsidRPr="00D35EC3">
        <w:rPr>
          <w:rFonts w:ascii="Arial" w:hAnsi="Arial" w:cs="Arial"/>
          <w:sz w:val="24"/>
          <w:szCs w:val="24"/>
        </w:rPr>
        <w:t xml:space="preserve"> therefore</w:t>
      </w:r>
      <w:r w:rsidR="00FF5B7D">
        <w:rPr>
          <w:rFonts w:ascii="Arial" w:hAnsi="Arial" w:cs="Arial"/>
          <w:sz w:val="24"/>
          <w:szCs w:val="24"/>
        </w:rPr>
        <w:t>,</w:t>
      </w:r>
      <w:r w:rsidRPr="00D35EC3">
        <w:rPr>
          <w:rFonts w:ascii="Arial" w:hAnsi="Arial" w:cs="Arial"/>
          <w:sz w:val="24"/>
          <w:szCs w:val="24"/>
        </w:rPr>
        <w:t xml:space="preserve"> presents a </w:t>
      </w:r>
      <w:r w:rsidRPr="00D35EC3">
        <w:rPr>
          <w:rFonts w:ascii="Arial" w:hAnsi="Arial" w:cs="Arial"/>
          <w:b/>
          <w:bCs/>
          <w:sz w:val="24"/>
          <w:szCs w:val="24"/>
        </w:rPr>
        <w:t>mobile-first, full-colour walkthrough</w:t>
      </w:r>
      <w:r w:rsidRPr="00D35EC3">
        <w:rPr>
          <w:rFonts w:ascii="Arial" w:hAnsi="Arial" w:cs="Arial"/>
          <w:sz w:val="24"/>
          <w:szCs w:val="24"/>
        </w:rPr>
        <w:t xml:space="preserve"> of a single game session, from launch to end-game resolution, while secondary features (e.g. advanced settings or alternative layouts) are documented textually rather than visually.</w:t>
      </w:r>
    </w:p>
    <w:p w14:paraId="340AF703" w14:textId="23CF9E6B" w:rsidR="00BA4D53" w:rsidRPr="00A158BE" w:rsidRDefault="00BA4D53" w:rsidP="00A158BE">
      <w:pPr>
        <w:pStyle w:val="Heading2"/>
        <w:rPr>
          <w:rFonts w:ascii="Arial" w:hAnsi="Arial" w:cs="Arial"/>
          <w:sz w:val="28"/>
          <w:szCs w:val="28"/>
        </w:rPr>
      </w:pPr>
      <w:bookmarkStart w:id="4" w:name="_Toc216958478"/>
      <w:r w:rsidRPr="00A158BE">
        <w:rPr>
          <w:rFonts w:ascii="Arial" w:hAnsi="Arial" w:cs="Arial"/>
          <w:sz w:val="28"/>
          <w:szCs w:val="28"/>
        </w:rPr>
        <w:t xml:space="preserve">2.2 </w:t>
      </w:r>
      <w:r w:rsidR="00D35EC3" w:rsidRPr="00D35EC3">
        <w:rPr>
          <w:rFonts w:ascii="Arial" w:hAnsi="Arial" w:cs="Arial"/>
          <w:sz w:val="28"/>
          <w:szCs w:val="28"/>
        </w:rPr>
        <w:t>Overview of the Final Storyboard Set</w:t>
      </w:r>
      <w:bookmarkEnd w:id="4"/>
    </w:p>
    <w:p w14:paraId="48A3D416" w14:textId="4997A6CC" w:rsidR="00FF35EE" w:rsidRDefault="00D35EC3" w:rsidP="00847261">
      <w:pPr>
        <w:jc w:val="both"/>
        <w:rPr>
          <w:rFonts w:ascii="Arial" w:hAnsi="Arial" w:cs="Arial"/>
          <w:sz w:val="24"/>
          <w:szCs w:val="24"/>
        </w:rPr>
      </w:pPr>
      <w:r w:rsidRPr="00D35EC3">
        <w:rPr>
          <w:rFonts w:ascii="Arial" w:hAnsi="Arial" w:cs="Arial"/>
          <w:sz w:val="24"/>
          <w:szCs w:val="24"/>
        </w:rPr>
        <w:t>The final storyboard set consists of</w:t>
      </w:r>
      <w:r w:rsidR="00FF35EE">
        <w:rPr>
          <w:rFonts w:ascii="Arial" w:hAnsi="Arial" w:cs="Arial"/>
          <w:b/>
          <w:bCs/>
          <w:sz w:val="24"/>
          <w:szCs w:val="24"/>
        </w:rPr>
        <w:t xml:space="preserve"> </w:t>
      </w:r>
      <w:r w:rsidR="003E6AB0">
        <w:rPr>
          <w:rFonts w:ascii="Arial" w:hAnsi="Arial" w:cs="Arial"/>
          <w:b/>
          <w:bCs/>
          <w:sz w:val="24"/>
          <w:szCs w:val="24"/>
        </w:rPr>
        <w:t xml:space="preserve">nine </w:t>
      </w:r>
      <w:r w:rsidRPr="00D35EC3">
        <w:rPr>
          <w:rFonts w:ascii="Arial" w:hAnsi="Arial" w:cs="Arial"/>
          <w:b/>
          <w:bCs/>
          <w:sz w:val="24"/>
          <w:szCs w:val="24"/>
        </w:rPr>
        <w:t>full-colour screens</w:t>
      </w:r>
      <w:r w:rsidRPr="00D35EC3">
        <w:rPr>
          <w:rFonts w:ascii="Arial" w:hAnsi="Arial" w:cs="Arial"/>
          <w:sz w:val="24"/>
          <w:szCs w:val="24"/>
        </w:rPr>
        <w:t>, each representing a critical stage in the gameplay journey:</w:t>
      </w:r>
    </w:p>
    <w:p w14:paraId="08505D38" w14:textId="2A0CD067"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Launch / Landing Screen</w:t>
      </w:r>
    </w:p>
    <w:p w14:paraId="0E14DC1A" w14:textId="5E3D1982"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Game Mode &amp; Campus Selection</w:t>
      </w:r>
    </w:p>
    <w:p w14:paraId="514C921C" w14:textId="77777777"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Character Selection</w:t>
      </w:r>
    </w:p>
    <w:p w14:paraId="018E0CA6" w14:textId="34662730"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Story Introduction</w:t>
      </w:r>
    </w:p>
    <w:p w14:paraId="3FB00AB4" w14:textId="3AB08760" w:rsidR="00FF35EE" w:rsidRPr="00D35EC3" w:rsidRDefault="00D35EC3" w:rsidP="00847261">
      <w:pPr>
        <w:numPr>
          <w:ilvl w:val="0"/>
          <w:numId w:val="121"/>
        </w:numPr>
        <w:jc w:val="both"/>
        <w:rPr>
          <w:rFonts w:ascii="Arial" w:hAnsi="Arial" w:cs="Arial"/>
          <w:sz w:val="24"/>
          <w:szCs w:val="24"/>
        </w:rPr>
      </w:pPr>
      <w:r w:rsidRPr="00D35EC3">
        <w:rPr>
          <w:rFonts w:ascii="Arial" w:hAnsi="Arial" w:cs="Arial"/>
          <w:sz w:val="24"/>
          <w:szCs w:val="24"/>
        </w:rPr>
        <w:t>Main Gameplay Hub (investigation &amp; movement)</w:t>
      </w:r>
    </w:p>
    <w:p w14:paraId="177F57E6" w14:textId="77777777"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Suggestion &amp; Refutation Overlay</w:t>
      </w:r>
    </w:p>
    <w:p w14:paraId="0B5BE3C8" w14:textId="77777777"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Detective Notes Screen</w:t>
      </w:r>
    </w:p>
    <w:p w14:paraId="5F3E1F3C" w14:textId="77777777"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Accusation Screen</w:t>
      </w:r>
    </w:p>
    <w:p w14:paraId="6D4127BF" w14:textId="77777777"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End-Game Summary Screen</w:t>
      </w:r>
    </w:p>
    <w:p w14:paraId="779EBA40" w14:textId="77777777" w:rsidR="00D35EC3" w:rsidRPr="00D35EC3" w:rsidRDefault="00D35EC3" w:rsidP="00D35EC3">
      <w:pPr>
        <w:jc w:val="both"/>
        <w:rPr>
          <w:rFonts w:ascii="Arial" w:hAnsi="Arial" w:cs="Arial"/>
          <w:sz w:val="24"/>
          <w:szCs w:val="24"/>
        </w:rPr>
      </w:pPr>
      <w:r w:rsidRPr="00D35EC3">
        <w:rPr>
          <w:rFonts w:ascii="Arial" w:hAnsi="Arial" w:cs="Arial"/>
          <w:sz w:val="24"/>
          <w:szCs w:val="24"/>
        </w:rPr>
        <w:t xml:space="preserve">Together, these screens demonstrate how users progress logically and cognitively through the game. The complete storyboard set is presented in </w:t>
      </w:r>
      <w:r w:rsidRPr="00D35EC3">
        <w:rPr>
          <w:rFonts w:ascii="Arial" w:hAnsi="Arial" w:cs="Arial"/>
          <w:b/>
          <w:bCs/>
          <w:sz w:val="24"/>
          <w:szCs w:val="24"/>
        </w:rPr>
        <w:t>Appendix A</w:t>
      </w:r>
      <w:r w:rsidRPr="00D35EC3">
        <w:rPr>
          <w:rFonts w:ascii="Arial" w:hAnsi="Arial" w:cs="Arial"/>
          <w:sz w:val="24"/>
          <w:szCs w:val="24"/>
        </w:rPr>
        <w:t>, while key design decisions are discussed below.</w:t>
      </w:r>
    </w:p>
    <w:p w14:paraId="7DA7CE33" w14:textId="77777777" w:rsidR="00BA4D53" w:rsidRPr="00BA4D53" w:rsidRDefault="00BA4D53" w:rsidP="00BA4D53">
      <w:pPr>
        <w:jc w:val="both"/>
        <w:rPr>
          <w:rFonts w:ascii="Arial" w:hAnsi="Arial" w:cs="Arial"/>
          <w:sz w:val="24"/>
          <w:szCs w:val="24"/>
        </w:rPr>
      </w:pPr>
    </w:p>
    <w:p w14:paraId="5241AC7A" w14:textId="531EC8B0" w:rsidR="00BA4D53" w:rsidRPr="00A158BE" w:rsidRDefault="00BA4D53" w:rsidP="00A158BE">
      <w:pPr>
        <w:pStyle w:val="Heading2"/>
        <w:rPr>
          <w:rFonts w:ascii="Arial" w:hAnsi="Arial" w:cs="Arial"/>
          <w:sz w:val="28"/>
          <w:szCs w:val="28"/>
        </w:rPr>
      </w:pPr>
      <w:bookmarkStart w:id="5" w:name="_Toc216958479"/>
      <w:r w:rsidRPr="00A158BE">
        <w:rPr>
          <w:rFonts w:ascii="Arial" w:hAnsi="Arial" w:cs="Arial"/>
          <w:sz w:val="28"/>
          <w:szCs w:val="28"/>
        </w:rPr>
        <w:lastRenderedPageBreak/>
        <w:t xml:space="preserve">2.3 </w:t>
      </w:r>
      <w:r w:rsidR="00D35EC3" w:rsidRPr="00D35EC3">
        <w:rPr>
          <w:rFonts w:ascii="Arial" w:hAnsi="Arial" w:cs="Arial"/>
          <w:sz w:val="28"/>
          <w:szCs w:val="28"/>
        </w:rPr>
        <w:t>Visual Design, Colour Scheme, and Graphic Style</w:t>
      </w:r>
      <w:bookmarkEnd w:id="5"/>
    </w:p>
    <w:p w14:paraId="78FFED96" w14:textId="397E062E" w:rsidR="00D35EC3" w:rsidRPr="00D35EC3" w:rsidRDefault="00D35EC3" w:rsidP="00D35EC3">
      <w:pPr>
        <w:jc w:val="both"/>
        <w:rPr>
          <w:rFonts w:ascii="Arial" w:hAnsi="Arial" w:cs="Arial"/>
          <w:sz w:val="24"/>
          <w:szCs w:val="24"/>
        </w:rPr>
      </w:pPr>
      <w:r w:rsidRPr="00D35EC3">
        <w:rPr>
          <w:rFonts w:ascii="Arial" w:hAnsi="Arial" w:cs="Arial"/>
          <w:sz w:val="24"/>
          <w:szCs w:val="24"/>
        </w:rPr>
        <w:t xml:space="preserve">The transition from wireframes to full-colour storyboards allowed for the introduction of </w:t>
      </w:r>
      <w:r w:rsidRPr="00D35EC3">
        <w:rPr>
          <w:rFonts w:ascii="Arial" w:hAnsi="Arial" w:cs="Arial"/>
          <w:b/>
          <w:bCs/>
          <w:sz w:val="24"/>
          <w:szCs w:val="24"/>
        </w:rPr>
        <w:t>emotional tone, visual hierarchy, and branding</w:t>
      </w:r>
      <w:r w:rsidRPr="00D35EC3">
        <w:rPr>
          <w:rFonts w:ascii="Arial" w:hAnsi="Arial" w:cs="Arial"/>
          <w:sz w:val="24"/>
          <w:szCs w:val="24"/>
        </w:rPr>
        <w:t>, while preserving the usability principles established in Assignment 1</w:t>
      </w:r>
      <w:r>
        <w:rPr>
          <w:rFonts w:ascii="Arial" w:hAnsi="Arial" w:cs="Arial"/>
          <w:sz w:val="24"/>
          <w:szCs w:val="24"/>
        </w:rPr>
        <w:t>.</w:t>
      </w:r>
    </w:p>
    <w:p w14:paraId="7D119373" w14:textId="031E385C" w:rsidR="00D35EC3" w:rsidRPr="00D35EC3" w:rsidRDefault="00D35EC3" w:rsidP="00D35EC3">
      <w:pPr>
        <w:jc w:val="both"/>
        <w:rPr>
          <w:rFonts w:ascii="Arial" w:hAnsi="Arial" w:cs="Arial"/>
          <w:sz w:val="24"/>
          <w:szCs w:val="24"/>
        </w:rPr>
      </w:pPr>
      <w:r w:rsidRPr="00D35EC3">
        <w:rPr>
          <w:rFonts w:ascii="Arial" w:hAnsi="Arial" w:cs="Arial"/>
          <w:sz w:val="24"/>
          <w:szCs w:val="24"/>
        </w:rPr>
        <w:t>The visual design draws on conventions from digital mystery games, using darker background tones to evoke suspense, paired with high-contrast foreground elements to ensure clarity on mobile devices.</w:t>
      </w:r>
    </w:p>
    <w:p w14:paraId="26528C6E" w14:textId="77777777" w:rsidR="00D35EC3" w:rsidRPr="00D35EC3" w:rsidRDefault="00D35EC3" w:rsidP="00D35EC3">
      <w:pPr>
        <w:jc w:val="both"/>
        <w:rPr>
          <w:rFonts w:ascii="Arial" w:hAnsi="Arial" w:cs="Arial"/>
          <w:sz w:val="24"/>
          <w:szCs w:val="24"/>
        </w:rPr>
      </w:pPr>
      <w:r w:rsidRPr="00D35EC3">
        <w:rPr>
          <w:rFonts w:ascii="Arial" w:hAnsi="Arial" w:cs="Arial"/>
          <w:sz w:val="24"/>
          <w:szCs w:val="24"/>
        </w:rPr>
        <w:t>A restrained colour palette was adopted, combining deep blues and greys with accent colours inspired by UWTSD branding. Accent colours are used selectively to highlight actionable elements, such as primary buttons and active player states, supporting Norman’s principle of visible affordances (Norman, 2020).</w:t>
      </w:r>
    </w:p>
    <w:p w14:paraId="47E20FEF" w14:textId="77777777" w:rsidR="00D35EC3" w:rsidRPr="00D35EC3" w:rsidRDefault="00D35EC3" w:rsidP="00D35EC3">
      <w:pPr>
        <w:jc w:val="both"/>
        <w:rPr>
          <w:rFonts w:ascii="Arial" w:hAnsi="Arial" w:cs="Arial"/>
          <w:sz w:val="24"/>
          <w:szCs w:val="24"/>
        </w:rPr>
      </w:pPr>
      <w:r w:rsidRPr="00D35EC3">
        <w:rPr>
          <w:rFonts w:ascii="Arial" w:hAnsi="Arial" w:cs="Arial"/>
          <w:sz w:val="24"/>
          <w:szCs w:val="24"/>
        </w:rPr>
        <w:t>Icons and illustrations were custom-designed to represent campus locations, character roles, and clue categories. These graphics are stylised rather than photorealistic, reducing visual noise and improving legibility on smaller screens. Research on mobile interface design indicates that simplified visual representations improve recognition and reduce cognitive load, particularly during complex tasks such as deduction and decision-making (Babich, 2020).</w:t>
      </w:r>
    </w:p>
    <w:p w14:paraId="56DC259E" w14:textId="56FEF877" w:rsidR="00B82F98" w:rsidRDefault="00D35EC3" w:rsidP="00BA4D53">
      <w:pPr>
        <w:jc w:val="both"/>
        <w:rPr>
          <w:rFonts w:ascii="Arial" w:hAnsi="Arial" w:cs="Arial"/>
          <w:sz w:val="24"/>
          <w:szCs w:val="24"/>
        </w:rPr>
      </w:pPr>
      <w:r w:rsidRPr="00D35EC3">
        <w:rPr>
          <w:rFonts w:ascii="Arial" w:hAnsi="Arial" w:cs="Arial"/>
          <w:sz w:val="24"/>
          <w:szCs w:val="24"/>
        </w:rPr>
        <w:t>Accessibility considerations strongly influenced visual choices. Text contrast ratios meet WCAG 2.2 guidelines, and colour alone is never used to convey critical information, ensuring inclusivity for users with colour vision deficiencies.</w:t>
      </w:r>
    </w:p>
    <w:p w14:paraId="7445A8EB" w14:textId="77777777" w:rsidR="00B82F98" w:rsidRPr="00B82F98" w:rsidRDefault="00B82F98" w:rsidP="00B82F98">
      <w:pPr>
        <w:pStyle w:val="Heading2"/>
        <w:rPr>
          <w:rFonts w:ascii="Arial" w:hAnsi="Arial" w:cs="Arial"/>
          <w:sz w:val="28"/>
          <w:szCs w:val="28"/>
        </w:rPr>
      </w:pPr>
      <w:bookmarkStart w:id="6" w:name="_Toc216958480"/>
      <w:r w:rsidRPr="00B82F98">
        <w:rPr>
          <w:rFonts w:ascii="Arial" w:hAnsi="Arial" w:cs="Arial"/>
          <w:sz w:val="28"/>
          <w:szCs w:val="28"/>
        </w:rPr>
        <w:t>2.4 Evolution from Assignment 1 Wireframes</w:t>
      </w:r>
      <w:bookmarkEnd w:id="6"/>
    </w:p>
    <w:p w14:paraId="32CEE4A2" w14:textId="77777777" w:rsidR="00B82F98" w:rsidRPr="00B82F98" w:rsidRDefault="00B82F98" w:rsidP="00B82F98">
      <w:pPr>
        <w:jc w:val="both"/>
        <w:rPr>
          <w:rFonts w:ascii="Arial" w:hAnsi="Arial" w:cs="Arial"/>
          <w:sz w:val="24"/>
          <w:szCs w:val="24"/>
        </w:rPr>
      </w:pPr>
      <w:r w:rsidRPr="00B82F98">
        <w:rPr>
          <w:rFonts w:ascii="Arial" w:hAnsi="Arial" w:cs="Arial"/>
          <w:sz w:val="24"/>
          <w:szCs w:val="24"/>
        </w:rPr>
        <w:t xml:space="preserve">The storyboard design represents a direct evolution of the wireframes developed in Assignment 1 rather than a conceptual redesign. Feedback collected during early prototype evaluation highlighted several areas requiring refinement </w:t>
      </w:r>
    </w:p>
    <w:p w14:paraId="108C4C22" w14:textId="77777777" w:rsidR="00B82F98" w:rsidRPr="00B82F98" w:rsidRDefault="00B82F98" w:rsidP="00B82F98">
      <w:pPr>
        <w:jc w:val="both"/>
        <w:rPr>
          <w:rFonts w:ascii="Arial" w:hAnsi="Arial" w:cs="Arial"/>
          <w:sz w:val="24"/>
          <w:szCs w:val="24"/>
        </w:rPr>
      </w:pPr>
      <w:r w:rsidRPr="00B82F98">
        <w:rPr>
          <w:rFonts w:ascii="Arial" w:hAnsi="Arial" w:cs="Arial"/>
          <w:sz w:val="24"/>
          <w:szCs w:val="24"/>
        </w:rPr>
        <w:t xml:space="preserve">First, </w:t>
      </w:r>
      <w:r w:rsidRPr="00B82F98">
        <w:rPr>
          <w:rFonts w:ascii="Arial" w:hAnsi="Arial" w:cs="Arial"/>
          <w:b/>
          <w:bCs/>
          <w:sz w:val="24"/>
          <w:szCs w:val="24"/>
        </w:rPr>
        <w:t>onboarding complexity</w:t>
      </w:r>
      <w:r w:rsidRPr="00B82F98">
        <w:rPr>
          <w:rFonts w:ascii="Arial" w:hAnsi="Arial" w:cs="Arial"/>
          <w:sz w:val="24"/>
          <w:szCs w:val="24"/>
        </w:rPr>
        <w:t xml:space="preserve"> was reduced. Participants previously reported that the number of initial screens created friction before gameplay began. In response, the Game Mode and Campus Selection screens were merged into a single interface, reducing the number of decisions required and supporting faster entry into the game.</w:t>
      </w:r>
    </w:p>
    <w:p w14:paraId="715175E9" w14:textId="77777777" w:rsidR="00B82F98" w:rsidRPr="00B82F98" w:rsidRDefault="00B82F98" w:rsidP="00B82F98">
      <w:pPr>
        <w:jc w:val="both"/>
        <w:rPr>
          <w:rFonts w:ascii="Arial" w:hAnsi="Arial" w:cs="Arial"/>
          <w:sz w:val="24"/>
          <w:szCs w:val="24"/>
        </w:rPr>
      </w:pPr>
      <w:r w:rsidRPr="00B82F98">
        <w:rPr>
          <w:rFonts w:ascii="Arial" w:hAnsi="Arial" w:cs="Arial"/>
          <w:sz w:val="24"/>
          <w:szCs w:val="24"/>
        </w:rPr>
        <w:t xml:space="preserve">Second, the introduction of a </w:t>
      </w:r>
      <w:r w:rsidRPr="00B82F98">
        <w:rPr>
          <w:rFonts w:ascii="Arial" w:hAnsi="Arial" w:cs="Arial"/>
          <w:b/>
          <w:bCs/>
          <w:sz w:val="24"/>
          <w:szCs w:val="24"/>
        </w:rPr>
        <w:t>Story Introduction screen</w:t>
      </w:r>
      <w:r w:rsidRPr="00B82F98">
        <w:rPr>
          <w:rFonts w:ascii="Arial" w:hAnsi="Arial" w:cs="Arial"/>
          <w:sz w:val="24"/>
          <w:szCs w:val="24"/>
        </w:rPr>
        <w:t xml:space="preserve"> addresses user confusion regarding narrative context. This screen explains the murder scenario, clarifies the objective, and introduces the deduction mechanics. The inclusion of an optional “Skip” button ensures that experienced users are not forced through repeated instructions, balancing learnability with efficiency.</w:t>
      </w:r>
    </w:p>
    <w:p w14:paraId="5D25695F" w14:textId="77777777" w:rsidR="00B82F98" w:rsidRPr="00B82F98" w:rsidRDefault="00B82F98" w:rsidP="00B82F98">
      <w:pPr>
        <w:jc w:val="both"/>
        <w:rPr>
          <w:rFonts w:ascii="Arial" w:hAnsi="Arial" w:cs="Arial"/>
          <w:sz w:val="24"/>
          <w:szCs w:val="24"/>
        </w:rPr>
      </w:pPr>
      <w:r w:rsidRPr="00B82F98">
        <w:rPr>
          <w:rFonts w:ascii="Arial" w:hAnsi="Arial" w:cs="Arial"/>
          <w:sz w:val="24"/>
          <w:szCs w:val="24"/>
        </w:rPr>
        <w:t xml:space="preserve">Third, the previously separate Investigation and Movement wireframes were combined into a </w:t>
      </w:r>
      <w:r w:rsidRPr="00B82F98">
        <w:rPr>
          <w:rFonts w:ascii="Arial" w:hAnsi="Arial" w:cs="Arial"/>
          <w:b/>
          <w:bCs/>
          <w:sz w:val="24"/>
          <w:szCs w:val="24"/>
        </w:rPr>
        <w:t>single Main Gameplay Hub</w:t>
      </w:r>
      <w:r w:rsidRPr="00B82F98">
        <w:rPr>
          <w:rFonts w:ascii="Arial" w:hAnsi="Arial" w:cs="Arial"/>
          <w:sz w:val="24"/>
          <w:szCs w:val="24"/>
        </w:rPr>
        <w:t>. This change reduces context switching and supports cognitive continuity, allowing players to see location, actions, and turn status in one place. Cognitive load theory suggests that consolidating related information reduces working memory demands and improves task performance (Sweller et al., 2019).</w:t>
      </w:r>
    </w:p>
    <w:p w14:paraId="380C780F" w14:textId="0E8EDDB4" w:rsidR="00B82F98" w:rsidRPr="00BA4D53" w:rsidRDefault="00B82F98" w:rsidP="00BA4D53">
      <w:pPr>
        <w:jc w:val="both"/>
        <w:rPr>
          <w:rFonts w:ascii="Arial" w:hAnsi="Arial" w:cs="Arial"/>
          <w:sz w:val="24"/>
          <w:szCs w:val="24"/>
        </w:rPr>
      </w:pPr>
      <w:r w:rsidRPr="00B82F98">
        <w:rPr>
          <w:rFonts w:ascii="Arial" w:hAnsi="Arial" w:cs="Arial"/>
          <w:sz w:val="24"/>
          <w:szCs w:val="24"/>
        </w:rPr>
        <w:lastRenderedPageBreak/>
        <w:t xml:space="preserve">Finally, turn-based feedback was strengthened through clearer visual indicators, animations, and status prompts. These refinements directly address earlier feedback that </w:t>
      </w:r>
      <w:r w:rsidR="00FF5B7D">
        <w:rPr>
          <w:rFonts w:ascii="Arial" w:hAnsi="Arial" w:cs="Arial"/>
          <w:sz w:val="24"/>
          <w:szCs w:val="24"/>
        </w:rPr>
        <w:t xml:space="preserve">the </w:t>
      </w:r>
      <w:r w:rsidRPr="00B82F98">
        <w:rPr>
          <w:rFonts w:ascii="Arial" w:hAnsi="Arial" w:cs="Arial"/>
          <w:sz w:val="24"/>
          <w:szCs w:val="24"/>
        </w:rPr>
        <w:t>turn progression was unclear to new players.</w:t>
      </w:r>
    </w:p>
    <w:p w14:paraId="22854846" w14:textId="217A40DF" w:rsidR="00B82F98" w:rsidRPr="00C32CB0" w:rsidRDefault="00BA4D53" w:rsidP="00C32CB0">
      <w:pPr>
        <w:pStyle w:val="Heading1"/>
        <w:rPr>
          <w:rFonts w:ascii="Arial" w:hAnsi="Arial" w:cs="Arial"/>
        </w:rPr>
      </w:pPr>
      <w:bookmarkStart w:id="7" w:name="_Toc216958481"/>
      <w:r w:rsidRPr="006B2A3F">
        <w:rPr>
          <w:rFonts w:ascii="Arial" w:hAnsi="Arial" w:cs="Arial"/>
        </w:rPr>
        <w:t xml:space="preserve">3. </w:t>
      </w:r>
      <w:r w:rsidR="00B82F98" w:rsidRPr="00B82F98">
        <w:rPr>
          <w:rFonts w:ascii="Arial" w:hAnsi="Arial" w:cs="Arial"/>
        </w:rPr>
        <w:t>Storyboard Walkthrough: End-to-End Gameplay</w:t>
      </w:r>
      <w:bookmarkEnd w:id="7"/>
    </w:p>
    <w:p w14:paraId="72511DEE" w14:textId="24660EFD" w:rsidR="00B82F98" w:rsidRPr="009E62BB" w:rsidRDefault="00BA4D53" w:rsidP="009E62BB">
      <w:pPr>
        <w:pStyle w:val="Heading2"/>
        <w:rPr>
          <w:rFonts w:ascii="Arial" w:hAnsi="Arial" w:cs="Arial"/>
          <w:sz w:val="28"/>
          <w:szCs w:val="28"/>
        </w:rPr>
      </w:pPr>
      <w:bookmarkStart w:id="8" w:name="_Toc216958482"/>
      <w:r w:rsidRPr="00A158BE">
        <w:rPr>
          <w:rFonts w:ascii="Arial" w:hAnsi="Arial" w:cs="Arial"/>
          <w:sz w:val="28"/>
          <w:szCs w:val="28"/>
        </w:rPr>
        <w:t xml:space="preserve">3.1 </w:t>
      </w:r>
      <w:r w:rsidR="00B82F98" w:rsidRPr="00B82F98">
        <w:rPr>
          <w:rFonts w:ascii="Arial" w:hAnsi="Arial" w:cs="Arial"/>
          <w:sz w:val="28"/>
          <w:szCs w:val="28"/>
        </w:rPr>
        <w:t>Launch / Landing Screen</w:t>
      </w:r>
      <w:bookmarkEnd w:id="8"/>
    </w:p>
    <w:p w14:paraId="545FF5EF" w14:textId="77777777" w:rsidR="00B82F98" w:rsidRPr="00B82F98" w:rsidRDefault="00B82F98" w:rsidP="00B82F98">
      <w:pPr>
        <w:jc w:val="both"/>
        <w:rPr>
          <w:rFonts w:ascii="Arial" w:hAnsi="Arial" w:cs="Arial"/>
          <w:sz w:val="24"/>
          <w:szCs w:val="24"/>
        </w:rPr>
      </w:pPr>
      <w:r w:rsidRPr="00B82F98">
        <w:rPr>
          <w:rFonts w:ascii="Arial" w:hAnsi="Arial" w:cs="Arial"/>
          <w:b/>
          <w:bCs/>
          <w:sz w:val="24"/>
          <w:szCs w:val="24"/>
        </w:rPr>
        <w:t>Figure 1</w:t>
      </w:r>
    </w:p>
    <w:p w14:paraId="006AB3AF" w14:textId="77777777" w:rsidR="00B82F98" w:rsidRPr="00B82F98" w:rsidRDefault="00B82F98" w:rsidP="00B82F98">
      <w:pPr>
        <w:jc w:val="both"/>
        <w:rPr>
          <w:rFonts w:ascii="Arial" w:hAnsi="Arial" w:cs="Arial"/>
          <w:sz w:val="24"/>
          <w:szCs w:val="24"/>
        </w:rPr>
      </w:pPr>
      <w:r w:rsidRPr="00B82F98">
        <w:rPr>
          <w:rFonts w:ascii="Arial" w:hAnsi="Arial" w:cs="Arial"/>
          <w:sz w:val="24"/>
          <w:szCs w:val="24"/>
        </w:rPr>
        <w:t xml:space="preserve">The Landing Screen serves as the user’s first point of contact with the game. Its primary purpose is to establish tone, branding, and immediate clarity of action. The screen presents the game title, a short tagline, and two primary actions: </w:t>
      </w:r>
      <w:r w:rsidRPr="00B82F98">
        <w:rPr>
          <w:rFonts w:ascii="Arial" w:hAnsi="Arial" w:cs="Arial"/>
          <w:i/>
          <w:iCs/>
          <w:sz w:val="24"/>
          <w:szCs w:val="24"/>
        </w:rPr>
        <w:t>Start Game</w:t>
      </w:r>
      <w:r w:rsidRPr="00B82F98">
        <w:rPr>
          <w:rFonts w:ascii="Arial" w:hAnsi="Arial" w:cs="Arial"/>
          <w:sz w:val="24"/>
          <w:szCs w:val="24"/>
        </w:rPr>
        <w:t xml:space="preserve"> and </w:t>
      </w:r>
      <w:r w:rsidRPr="00B82F98">
        <w:rPr>
          <w:rFonts w:ascii="Arial" w:hAnsi="Arial" w:cs="Arial"/>
          <w:i/>
          <w:iCs/>
          <w:sz w:val="24"/>
          <w:szCs w:val="24"/>
        </w:rPr>
        <w:t>Join Game</w:t>
      </w:r>
      <w:r w:rsidRPr="00B82F98">
        <w:rPr>
          <w:rFonts w:ascii="Arial" w:hAnsi="Arial" w:cs="Arial"/>
          <w:sz w:val="24"/>
          <w:szCs w:val="24"/>
        </w:rPr>
        <w:t>. An accessibility shortcut is also provided, allowing users to adjust settings before gameplay begins.</w:t>
      </w:r>
    </w:p>
    <w:p w14:paraId="2F93FF31" w14:textId="19DBE828" w:rsidR="001C5F74" w:rsidRDefault="00B82F98" w:rsidP="00BA4D53">
      <w:pPr>
        <w:jc w:val="both"/>
        <w:rPr>
          <w:rFonts w:ascii="Arial" w:hAnsi="Arial" w:cs="Arial"/>
          <w:sz w:val="24"/>
          <w:szCs w:val="24"/>
        </w:rPr>
      </w:pPr>
      <w:r w:rsidRPr="00B82F98">
        <w:rPr>
          <w:rFonts w:ascii="Arial" w:hAnsi="Arial" w:cs="Arial"/>
          <w:sz w:val="24"/>
          <w:szCs w:val="24"/>
        </w:rPr>
        <w:t>This design supports both emotional engagement and inclusivity, ensuring that accessibility needs do not become a barrier to entry.</w:t>
      </w:r>
    </w:p>
    <w:p w14:paraId="71A6AA80" w14:textId="77777777" w:rsidR="00EC2E8C" w:rsidRPr="00EC2E8C" w:rsidRDefault="00EC2E8C" w:rsidP="00EC2E8C">
      <w:pPr>
        <w:pStyle w:val="Heading2"/>
        <w:rPr>
          <w:rFonts w:ascii="Arial" w:hAnsi="Arial" w:cs="Arial"/>
          <w:sz w:val="28"/>
          <w:szCs w:val="28"/>
        </w:rPr>
      </w:pPr>
      <w:bookmarkStart w:id="9" w:name="_Toc216958483"/>
      <w:r w:rsidRPr="00EC2E8C">
        <w:rPr>
          <w:rFonts w:ascii="Arial" w:hAnsi="Arial" w:cs="Arial"/>
          <w:sz w:val="28"/>
          <w:szCs w:val="28"/>
        </w:rPr>
        <w:t>3.2 Game Mode &amp; Campus Selection</w:t>
      </w:r>
      <w:bookmarkEnd w:id="9"/>
    </w:p>
    <w:p w14:paraId="21E7EE4F"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2</w:t>
      </w:r>
    </w:p>
    <w:p w14:paraId="59ADFF46" w14:textId="77777777" w:rsidR="00EC2E8C" w:rsidRPr="00EC2E8C" w:rsidRDefault="00EC2E8C" w:rsidP="00EC2E8C">
      <w:pPr>
        <w:jc w:val="both"/>
        <w:rPr>
          <w:rFonts w:ascii="Arial" w:hAnsi="Arial" w:cs="Arial"/>
          <w:sz w:val="24"/>
          <w:szCs w:val="24"/>
        </w:rPr>
      </w:pPr>
      <w:r w:rsidRPr="00EC2E8C">
        <w:rPr>
          <w:rFonts w:ascii="Arial" w:hAnsi="Arial" w:cs="Arial"/>
          <w:sz w:val="24"/>
          <w:szCs w:val="24"/>
        </w:rPr>
        <w:t>This merged screen allows users to select between single-player and multiplayer modes while simultaneously choosing a campus. Combining these steps reduces navigation depth and aligns with user feedback requesting quicker access to gameplay.</w:t>
      </w:r>
    </w:p>
    <w:p w14:paraId="0CD9F285" w14:textId="7A59CC2F" w:rsidR="00EC2E8C" w:rsidRPr="00EC2E8C" w:rsidRDefault="00EC2E8C" w:rsidP="00EC2E8C">
      <w:pPr>
        <w:jc w:val="both"/>
        <w:rPr>
          <w:rFonts w:ascii="Arial" w:hAnsi="Arial" w:cs="Arial"/>
          <w:sz w:val="24"/>
          <w:szCs w:val="24"/>
        </w:rPr>
      </w:pPr>
      <w:r w:rsidRPr="00EC2E8C">
        <w:rPr>
          <w:rFonts w:ascii="Arial" w:hAnsi="Arial" w:cs="Arial"/>
          <w:sz w:val="24"/>
          <w:szCs w:val="24"/>
        </w:rPr>
        <w:t>The London campus is visually highlighted by default, reflecting the student’s context while still allowing exploration of other campuses. Clear visual grouping and spacing support recognition rather than recall, in line with established usability heuristics.</w:t>
      </w:r>
    </w:p>
    <w:p w14:paraId="2039A20D" w14:textId="77777777" w:rsidR="00EC2E8C" w:rsidRPr="00EC2E8C" w:rsidRDefault="00EC2E8C" w:rsidP="00EC2E8C">
      <w:pPr>
        <w:pStyle w:val="Heading2"/>
        <w:rPr>
          <w:rFonts w:ascii="Arial" w:hAnsi="Arial" w:cs="Arial"/>
          <w:sz w:val="28"/>
          <w:szCs w:val="28"/>
        </w:rPr>
      </w:pPr>
      <w:bookmarkStart w:id="10" w:name="_Toc216958484"/>
      <w:r w:rsidRPr="00EC2E8C">
        <w:rPr>
          <w:rFonts w:ascii="Arial" w:hAnsi="Arial" w:cs="Arial"/>
          <w:sz w:val="28"/>
          <w:szCs w:val="28"/>
        </w:rPr>
        <w:t>3.3 Character Selection</w:t>
      </w:r>
      <w:bookmarkEnd w:id="10"/>
    </w:p>
    <w:p w14:paraId="5E0A8D00"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3</w:t>
      </w:r>
    </w:p>
    <w:p w14:paraId="55D0241C" w14:textId="77777777" w:rsidR="00EC2E8C" w:rsidRPr="00EC2E8C" w:rsidRDefault="00EC2E8C" w:rsidP="00EC2E8C">
      <w:pPr>
        <w:jc w:val="both"/>
        <w:rPr>
          <w:rFonts w:ascii="Arial" w:hAnsi="Arial" w:cs="Arial"/>
          <w:sz w:val="24"/>
          <w:szCs w:val="24"/>
        </w:rPr>
      </w:pPr>
      <w:r w:rsidRPr="00EC2E8C">
        <w:rPr>
          <w:rFonts w:ascii="Arial" w:hAnsi="Arial" w:cs="Arial"/>
          <w:sz w:val="24"/>
          <w:szCs w:val="24"/>
        </w:rPr>
        <w:t>The Character Selection screen enables users to choose a role representing a member of the university community. Each character is presented with a visual avatar and a short descriptive summary, supporting emotional identification and role immersion.</w:t>
      </w:r>
    </w:p>
    <w:p w14:paraId="5FE9FA8B" w14:textId="61FB23D4" w:rsidR="00EC2E8C" w:rsidRPr="00EC2E8C" w:rsidRDefault="00EC2E8C" w:rsidP="00EC2E8C">
      <w:pPr>
        <w:jc w:val="both"/>
        <w:rPr>
          <w:rFonts w:ascii="Arial" w:hAnsi="Arial" w:cs="Arial"/>
          <w:sz w:val="24"/>
          <w:szCs w:val="24"/>
        </w:rPr>
      </w:pPr>
      <w:r w:rsidRPr="00EC2E8C">
        <w:rPr>
          <w:rFonts w:ascii="Arial" w:hAnsi="Arial" w:cs="Arial"/>
          <w:sz w:val="24"/>
          <w:szCs w:val="24"/>
        </w:rPr>
        <w:t>This screen plays a key role in user engagement, as character identity influences attachment and motivation, particularly in narrative-driven games.</w:t>
      </w:r>
    </w:p>
    <w:p w14:paraId="2E3D9398" w14:textId="77777777" w:rsidR="00EC2E8C" w:rsidRPr="00EC2E8C" w:rsidRDefault="00EC2E8C" w:rsidP="00EC2E8C">
      <w:pPr>
        <w:pStyle w:val="Heading2"/>
        <w:rPr>
          <w:rFonts w:ascii="Arial" w:hAnsi="Arial" w:cs="Arial"/>
          <w:sz w:val="28"/>
          <w:szCs w:val="28"/>
        </w:rPr>
      </w:pPr>
      <w:bookmarkStart w:id="11" w:name="_Toc216958485"/>
      <w:r w:rsidRPr="00EC2E8C">
        <w:rPr>
          <w:rFonts w:ascii="Arial" w:hAnsi="Arial" w:cs="Arial"/>
          <w:sz w:val="28"/>
          <w:szCs w:val="28"/>
        </w:rPr>
        <w:t>3.4 Story Introduction Screen</w:t>
      </w:r>
      <w:bookmarkEnd w:id="11"/>
    </w:p>
    <w:p w14:paraId="0B53F3AE"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4</w:t>
      </w:r>
    </w:p>
    <w:p w14:paraId="2EB81C4D" w14:textId="77777777" w:rsidR="00EC2E8C" w:rsidRPr="00EC2E8C" w:rsidRDefault="00EC2E8C" w:rsidP="00EC2E8C">
      <w:pPr>
        <w:jc w:val="both"/>
        <w:rPr>
          <w:rFonts w:ascii="Arial" w:hAnsi="Arial" w:cs="Arial"/>
          <w:sz w:val="24"/>
          <w:szCs w:val="24"/>
        </w:rPr>
      </w:pPr>
      <w:r w:rsidRPr="00EC2E8C">
        <w:rPr>
          <w:rFonts w:ascii="Arial" w:hAnsi="Arial" w:cs="Arial"/>
          <w:sz w:val="24"/>
          <w:szCs w:val="24"/>
        </w:rPr>
        <w:t>The Story Introduction screen provides narrative context, explaining that the Vice-Chancellor has been murdered and outlining the player’s objective. This screen was added in response to earlier feedback indicating that users lacked clarity about the game’s purpose during early testing.</w:t>
      </w:r>
    </w:p>
    <w:p w14:paraId="0C64E4BE" w14:textId="7A9A667C" w:rsidR="00EC2E8C" w:rsidRPr="00EC2E8C" w:rsidRDefault="00EC2E8C" w:rsidP="00EC2E8C">
      <w:pPr>
        <w:jc w:val="both"/>
        <w:rPr>
          <w:rFonts w:ascii="Arial" w:hAnsi="Arial" w:cs="Arial"/>
          <w:sz w:val="24"/>
          <w:szCs w:val="24"/>
        </w:rPr>
      </w:pPr>
      <w:r w:rsidRPr="00EC2E8C">
        <w:rPr>
          <w:rFonts w:ascii="Arial" w:hAnsi="Arial" w:cs="Arial"/>
          <w:sz w:val="24"/>
          <w:szCs w:val="24"/>
        </w:rPr>
        <w:t>From a usability perspective, this screen improves learnability and reduces early confusion, particularly for users unfamiliar with Cluedo-style mechanics.</w:t>
      </w:r>
    </w:p>
    <w:p w14:paraId="15A81794" w14:textId="77777777" w:rsidR="00EC2E8C" w:rsidRPr="00EC2E8C" w:rsidRDefault="00EC2E8C" w:rsidP="00EC2E8C">
      <w:pPr>
        <w:pStyle w:val="Heading2"/>
        <w:rPr>
          <w:rFonts w:ascii="Arial" w:hAnsi="Arial" w:cs="Arial"/>
          <w:sz w:val="28"/>
          <w:szCs w:val="28"/>
        </w:rPr>
      </w:pPr>
      <w:bookmarkStart w:id="12" w:name="_Toc216958486"/>
      <w:r w:rsidRPr="00EC2E8C">
        <w:rPr>
          <w:rFonts w:ascii="Arial" w:hAnsi="Arial" w:cs="Arial"/>
          <w:sz w:val="28"/>
          <w:szCs w:val="28"/>
        </w:rPr>
        <w:lastRenderedPageBreak/>
        <w:t>3.5 Main Gameplay Hub</w:t>
      </w:r>
      <w:bookmarkEnd w:id="12"/>
    </w:p>
    <w:p w14:paraId="6C9D5856"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5</w:t>
      </w:r>
    </w:p>
    <w:p w14:paraId="6B52D7B2" w14:textId="20EFC97F" w:rsidR="00EC2E8C" w:rsidRPr="00EC2E8C" w:rsidRDefault="00EC2E8C" w:rsidP="00EC2E8C">
      <w:pPr>
        <w:jc w:val="both"/>
        <w:rPr>
          <w:rFonts w:ascii="Arial" w:hAnsi="Arial" w:cs="Arial"/>
          <w:sz w:val="24"/>
          <w:szCs w:val="24"/>
        </w:rPr>
      </w:pPr>
      <w:r w:rsidRPr="00EC2E8C">
        <w:rPr>
          <w:rFonts w:ascii="Arial" w:hAnsi="Arial" w:cs="Arial"/>
          <w:sz w:val="24"/>
          <w:szCs w:val="24"/>
        </w:rPr>
        <w:t xml:space="preserve">The Main Gameplay Hub represents the core of the game experience. It combines campus navigation, player movement, investigation actions, and turn indicators into a single interface. This consolidation supports continuous awareness of </w:t>
      </w:r>
      <w:r w:rsidR="004A02DD">
        <w:rPr>
          <w:rFonts w:ascii="Arial" w:hAnsi="Arial" w:cs="Arial"/>
          <w:sz w:val="24"/>
          <w:szCs w:val="24"/>
        </w:rPr>
        <w:t xml:space="preserve">the </w:t>
      </w:r>
      <w:r w:rsidRPr="00EC2E8C">
        <w:rPr>
          <w:rFonts w:ascii="Arial" w:hAnsi="Arial" w:cs="Arial"/>
          <w:sz w:val="24"/>
          <w:szCs w:val="24"/>
        </w:rPr>
        <w:t>game state and reduces unnecessary screen transitions.</w:t>
      </w:r>
    </w:p>
    <w:p w14:paraId="303634CC" w14:textId="105AA786" w:rsidR="00EC2E8C" w:rsidRPr="00EC2E8C" w:rsidRDefault="00EC2E8C" w:rsidP="00EC2E8C">
      <w:pPr>
        <w:jc w:val="both"/>
        <w:rPr>
          <w:rFonts w:ascii="Arial" w:hAnsi="Arial" w:cs="Arial"/>
          <w:sz w:val="24"/>
          <w:szCs w:val="24"/>
        </w:rPr>
      </w:pPr>
      <w:r w:rsidRPr="00EC2E8C">
        <w:rPr>
          <w:rFonts w:ascii="Arial" w:hAnsi="Arial" w:cs="Arial"/>
          <w:sz w:val="24"/>
          <w:szCs w:val="24"/>
        </w:rPr>
        <w:t>Visual cues indicate available actions, while disabled options are clearly differentiated, preventing errors and supporting user control.</w:t>
      </w:r>
    </w:p>
    <w:p w14:paraId="2A943474" w14:textId="77777777" w:rsidR="00EC2E8C" w:rsidRPr="00EC2E8C" w:rsidRDefault="00EC2E8C" w:rsidP="00EC2E8C">
      <w:pPr>
        <w:pStyle w:val="Heading2"/>
        <w:rPr>
          <w:rFonts w:ascii="Arial" w:hAnsi="Arial" w:cs="Arial"/>
          <w:sz w:val="28"/>
          <w:szCs w:val="28"/>
        </w:rPr>
      </w:pPr>
      <w:bookmarkStart w:id="13" w:name="_Toc216958487"/>
      <w:r w:rsidRPr="00EC2E8C">
        <w:rPr>
          <w:rFonts w:ascii="Arial" w:hAnsi="Arial" w:cs="Arial"/>
          <w:sz w:val="28"/>
          <w:szCs w:val="28"/>
        </w:rPr>
        <w:t>3.6 Suggestion and Refutation Overlay</w:t>
      </w:r>
      <w:bookmarkEnd w:id="13"/>
    </w:p>
    <w:p w14:paraId="12ACFE6A"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6</w:t>
      </w:r>
    </w:p>
    <w:p w14:paraId="11A8EBCC" w14:textId="77777777" w:rsidR="00EC2E8C" w:rsidRPr="00EC2E8C" w:rsidRDefault="00EC2E8C" w:rsidP="00EC2E8C">
      <w:pPr>
        <w:jc w:val="both"/>
        <w:rPr>
          <w:rFonts w:ascii="Arial" w:hAnsi="Arial" w:cs="Arial"/>
          <w:sz w:val="24"/>
          <w:szCs w:val="24"/>
        </w:rPr>
      </w:pPr>
      <w:r w:rsidRPr="00EC2E8C">
        <w:rPr>
          <w:rFonts w:ascii="Arial" w:hAnsi="Arial" w:cs="Arial"/>
          <w:sz w:val="24"/>
          <w:szCs w:val="24"/>
        </w:rPr>
        <w:t>Suggestions and refutations are handled through modal overlays rather than full-screen transitions. This design maintains context and reduces disruption to the player’s mental model of the game state.</w:t>
      </w:r>
    </w:p>
    <w:p w14:paraId="4EDF98AA" w14:textId="00D9788E" w:rsidR="00EC2E8C" w:rsidRPr="00EC2E8C" w:rsidRDefault="00EC2E8C" w:rsidP="00EC2E8C">
      <w:pPr>
        <w:jc w:val="both"/>
        <w:rPr>
          <w:rFonts w:ascii="Arial" w:hAnsi="Arial" w:cs="Arial"/>
          <w:sz w:val="24"/>
          <w:szCs w:val="24"/>
        </w:rPr>
      </w:pPr>
      <w:r w:rsidRPr="00EC2E8C">
        <w:rPr>
          <w:rFonts w:ascii="Arial" w:hAnsi="Arial" w:cs="Arial"/>
          <w:sz w:val="24"/>
          <w:szCs w:val="24"/>
        </w:rPr>
        <w:t>Clear visual feedback communicates whether a suggestion has been refuted, supporting transparency and trust in the system.</w:t>
      </w:r>
    </w:p>
    <w:p w14:paraId="72F0824E" w14:textId="77777777" w:rsidR="00EC2E8C" w:rsidRPr="00EC2E8C" w:rsidRDefault="00EC2E8C" w:rsidP="00EC2E8C">
      <w:pPr>
        <w:pStyle w:val="Heading2"/>
        <w:rPr>
          <w:rFonts w:ascii="Arial" w:hAnsi="Arial" w:cs="Arial"/>
          <w:sz w:val="28"/>
          <w:szCs w:val="28"/>
        </w:rPr>
      </w:pPr>
      <w:bookmarkStart w:id="14" w:name="_Toc216958488"/>
      <w:r w:rsidRPr="00EC2E8C">
        <w:rPr>
          <w:rFonts w:ascii="Arial" w:hAnsi="Arial" w:cs="Arial"/>
          <w:sz w:val="28"/>
          <w:szCs w:val="28"/>
        </w:rPr>
        <w:t>3.7 Detective Notes Screen</w:t>
      </w:r>
      <w:bookmarkEnd w:id="14"/>
    </w:p>
    <w:p w14:paraId="0FC3CE4B"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7</w:t>
      </w:r>
    </w:p>
    <w:p w14:paraId="65CDD2B5" w14:textId="77777777" w:rsidR="00EC2E8C" w:rsidRPr="00EC2E8C" w:rsidRDefault="00EC2E8C" w:rsidP="00EC2E8C">
      <w:pPr>
        <w:jc w:val="both"/>
        <w:rPr>
          <w:rFonts w:ascii="Arial" w:hAnsi="Arial" w:cs="Arial"/>
          <w:sz w:val="24"/>
          <w:szCs w:val="24"/>
        </w:rPr>
      </w:pPr>
      <w:r w:rsidRPr="00EC2E8C">
        <w:rPr>
          <w:rFonts w:ascii="Arial" w:hAnsi="Arial" w:cs="Arial"/>
          <w:sz w:val="24"/>
          <w:szCs w:val="24"/>
        </w:rPr>
        <w:t>The Detective Notes screen supports cognitive processing by automatically recording discovered clues and visually indicating eliminated possibilities. This reduces reliance on memory and aligns with principles of recognition over recall.</w:t>
      </w:r>
    </w:p>
    <w:p w14:paraId="7D2557A1" w14:textId="31F28DE5" w:rsidR="00EC2E8C" w:rsidRPr="00EC2E8C" w:rsidRDefault="00EC2E8C" w:rsidP="00EC2E8C">
      <w:pPr>
        <w:jc w:val="both"/>
        <w:rPr>
          <w:rFonts w:ascii="Arial" w:hAnsi="Arial" w:cs="Arial"/>
          <w:sz w:val="24"/>
          <w:szCs w:val="24"/>
        </w:rPr>
      </w:pPr>
      <w:r w:rsidRPr="00EC2E8C">
        <w:rPr>
          <w:rFonts w:ascii="Arial" w:hAnsi="Arial" w:cs="Arial"/>
          <w:sz w:val="24"/>
          <w:szCs w:val="24"/>
        </w:rPr>
        <w:t>Users may also add personal annotations, supporting individual reasoning strategies.</w:t>
      </w:r>
    </w:p>
    <w:p w14:paraId="1C9FC5A9" w14:textId="77777777" w:rsidR="00EC2E8C" w:rsidRPr="00EC2E8C" w:rsidRDefault="00EC2E8C" w:rsidP="00EC2E8C">
      <w:pPr>
        <w:pStyle w:val="Heading2"/>
        <w:rPr>
          <w:rFonts w:ascii="Arial" w:hAnsi="Arial" w:cs="Arial"/>
          <w:sz w:val="28"/>
          <w:szCs w:val="28"/>
        </w:rPr>
      </w:pPr>
      <w:bookmarkStart w:id="15" w:name="_Toc216958489"/>
      <w:r w:rsidRPr="00EC2E8C">
        <w:rPr>
          <w:rFonts w:ascii="Arial" w:hAnsi="Arial" w:cs="Arial"/>
          <w:sz w:val="28"/>
          <w:szCs w:val="28"/>
        </w:rPr>
        <w:t>3.8 Accusation Screen</w:t>
      </w:r>
      <w:bookmarkEnd w:id="15"/>
    </w:p>
    <w:p w14:paraId="386E95C6"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8</w:t>
      </w:r>
    </w:p>
    <w:p w14:paraId="6576D906" w14:textId="413A4769" w:rsidR="00EC2E8C" w:rsidRPr="00EC2E8C" w:rsidRDefault="00EC2E8C" w:rsidP="00EC2E8C">
      <w:pPr>
        <w:jc w:val="both"/>
        <w:rPr>
          <w:rFonts w:ascii="Arial" w:hAnsi="Arial" w:cs="Arial"/>
          <w:sz w:val="24"/>
          <w:szCs w:val="24"/>
        </w:rPr>
      </w:pPr>
      <w:r w:rsidRPr="00EC2E8C">
        <w:rPr>
          <w:rFonts w:ascii="Arial" w:hAnsi="Arial" w:cs="Arial"/>
          <w:sz w:val="24"/>
          <w:szCs w:val="24"/>
        </w:rPr>
        <w:t>The Accusation screen represents the climax of the game. It requires deliberate confirmation, including a warning prompt, to prevent accidental accusations. This design balances emotional tension with error prevention.</w:t>
      </w:r>
    </w:p>
    <w:p w14:paraId="1B70A548" w14:textId="77777777" w:rsidR="00EC2E8C" w:rsidRPr="00EC2E8C" w:rsidRDefault="00EC2E8C" w:rsidP="00EC2E8C">
      <w:pPr>
        <w:pStyle w:val="Heading2"/>
        <w:rPr>
          <w:rFonts w:ascii="Arial" w:hAnsi="Arial" w:cs="Arial"/>
          <w:sz w:val="28"/>
          <w:szCs w:val="28"/>
        </w:rPr>
      </w:pPr>
      <w:bookmarkStart w:id="16" w:name="_Toc216958490"/>
      <w:r w:rsidRPr="00EC2E8C">
        <w:rPr>
          <w:rFonts w:ascii="Arial" w:hAnsi="Arial" w:cs="Arial"/>
          <w:sz w:val="28"/>
          <w:szCs w:val="28"/>
        </w:rPr>
        <w:t>3.9 End-Game Summary Screen</w:t>
      </w:r>
      <w:bookmarkEnd w:id="16"/>
    </w:p>
    <w:p w14:paraId="4B81766D"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9</w:t>
      </w:r>
    </w:p>
    <w:p w14:paraId="2EFB200A" w14:textId="6D4FC6B7" w:rsidR="00EC2E8C" w:rsidRDefault="00EC2E8C" w:rsidP="00BA4D53">
      <w:pPr>
        <w:jc w:val="both"/>
        <w:rPr>
          <w:rFonts w:ascii="Arial" w:hAnsi="Arial" w:cs="Arial"/>
          <w:sz w:val="24"/>
          <w:szCs w:val="24"/>
        </w:rPr>
      </w:pPr>
      <w:r w:rsidRPr="00EC2E8C">
        <w:rPr>
          <w:rFonts w:ascii="Arial" w:hAnsi="Arial" w:cs="Arial"/>
          <w:sz w:val="24"/>
          <w:szCs w:val="24"/>
        </w:rPr>
        <w:t>The End-Game Summary screen provides closure, displaying the correct solution, player outcome, and performance highlights. Options to replay or exit are clearly presented, supporting continued engagement.</w:t>
      </w:r>
    </w:p>
    <w:p w14:paraId="25C4A196" w14:textId="75434328" w:rsidR="00E969A4" w:rsidRPr="006B2A3F" w:rsidRDefault="00E969A4" w:rsidP="00E969A4">
      <w:pPr>
        <w:pStyle w:val="Heading1"/>
        <w:rPr>
          <w:rFonts w:ascii="Arial" w:hAnsi="Arial" w:cs="Arial"/>
        </w:rPr>
      </w:pPr>
      <w:bookmarkStart w:id="17" w:name="_Toc216958491"/>
      <w:r>
        <w:rPr>
          <w:rFonts w:ascii="Arial" w:hAnsi="Arial" w:cs="Arial"/>
        </w:rPr>
        <w:t>4</w:t>
      </w:r>
      <w:r w:rsidRPr="006B2A3F">
        <w:rPr>
          <w:rFonts w:ascii="Arial" w:hAnsi="Arial" w:cs="Arial"/>
        </w:rPr>
        <w:t>. Feedback Collection on Final Storyboard Prototypes</w:t>
      </w:r>
      <w:bookmarkEnd w:id="17"/>
    </w:p>
    <w:p w14:paraId="0377C80B" w14:textId="7835540C" w:rsidR="00E969A4" w:rsidRPr="00A158BE" w:rsidRDefault="00E969A4" w:rsidP="00E969A4">
      <w:pPr>
        <w:pStyle w:val="Heading2"/>
        <w:rPr>
          <w:rFonts w:ascii="Arial" w:hAnsi="Arial" w:cs="Arial"/>
          <w:sz w:val="28"/>
          <w:szCs w:val="28"/>
        </w:rPr>
      </w:pPr>
      <w:bookmarkStart w:id="18" w:name="_Toc216958492"/>
      <w:r>
        <w:rPr>
          <w:rFonts w:ascii="Arial" w:hAnsi="Arial" w:cs="Arial"/>
          <w:sz w:val="28"/>
          <w:szCs w:val="28"/>
        </w:rPr>
        <w:t>4</w:t>
      </w:r>
      <w:r w:rsidRPr="00A158BE">
        <w:rPr>
          <w:rFonts w:ascii="Arial" w:hAnsi="Arial" w:cs="Arial"/>
          <w:sz w:val="28"/>
          <w:szCs w:val="28"/>
        </w:rPr>
        <w:t>.1 Feedback Collection Process</w:t>
      </w:r>
      <w:bookmarkEnd w:id="18"/>
    </w:p>
    <w:p w14:paraId="25420B97" w14:textId="77777777" w:rsidR="00E969A4" w:rsidRPr="001C5F74" w:rsidRDefault="00E969A4" w:rsidP="00E969A4">
      <w:pPr>
        <w:jc w:val="both"/>
        <w:rPr>
          <w:rFonts w:ascii="Arial" w:hAnsi="Arial" w:cs="Arial"/>
          <w:sz w:val="24"/>
          <w:szCs w:val="24"/>
        </w:rPr>
      </w:pPr>
      <w:r w:rsidRPr="001C5F74">
        <w:rPr>
          <w:rFonts w:ascii="Arial" w:hAnsi="Arial" w:cs="Arial"/>
          <w:sz w:val="24"/>
          <w:szCs w:val="24"/>
        </w:rPr>
        <w:t xml:space="preserve">Feedback on the full-colour storyboard prototypes was collected using a </w:t>
      </w:r>
      <w:r w:rsidRPr="001C5F74">
        <w:rPr>
          <w:rFonts w:ascii="Arial" w:hAnsi="Arial" w:cs="Arial"/>
          <w:b/>
          <w:bCs/>
          <w:sz w:val="24"/>
          <w:szCs w:val="24"/>
        </w:rPr>
        <w:t>qualitative, formative evaluation approach</w:t>
      </w:r>
      <w:r w:rsidRPr="001C5F74">
        <w:rPr>
          <w:rFonts w:ascii="Arial" w:hAnsi="Arial" w:cs="Arial"/>
          <w:sz w:val="24"/>
          <w:szCs w:val="24"/>
        </w:rPr>
        <w:t xml:space="preserve">, appropriate for pre-implementation interface design. Participants were selected to reflect the personas defined in Assignment 1, ensuring coverage of different ages, abilities, and usage contexts </w:t>
      </w:r>
    </w:p>
    <w:p w14:paraId="71C35F2B" w14:textId="77777777" w:rsidR="00E969A4" w:rsidRPr="001C5F74" w:rsidRDefault="00E969A4" w:rsidP="00E969A4">
      <w:pPr>
        <w:jc w:val="both"/>
        <w:rPr>
          <w:rFonts w:ascii="Arial" w:hAnsi="Arial" w:cs="Arial"/>
          <w:sz w:val="24"/>
          <w:szCs w:val="24"/>
        </w:rPr>
      </w:pPr>
      <w:r w:rsidRPr="001C5F74">
        <w:rPr>
          <w:rFonts w:ascii="Arial" w:hAnsi="Arial" w:cs="Arial"/>
          <w:sz w:val="24"/>
          <w:szCs w:val="24"/>
        </w:rPr>
        <w:lastRenderedPageBreak/>
        <w:t>Methods used included:</w:t>
      </w:r>
    </w:p>
    <w:p w14:paraId="6F26E11D" w14:textId="77777777" w:rsidR="00E969A4" w:rsidRPr="001C5F74" w:rsidRDefault="00E969A4" w:rsidP="00E969A4">
      <w:pPr>
        <w:numPr>
          <w:ilvl w:val="0"/>
          <w:numId w:val="117"/>
        </w:numPr>
        <w:jc w:val="both"/>
        <w:rPr>
          <w:rFonts w:ascii="Arial" w:hAnsi="Arial" w:cs="Arial"/>
          <w:sz w:val="24"/>
          <w:szCs w:val="24"/>
        </w:rPr>
      </w:pPr>
      <w:r w:rsidRPr="001C5F74">
        <w:rPr>
          <w:rFonts w:ascii="Arial" w:hAnsi="Arial" w:cs="Arial"/>
          <w:sz w:val="24"/>
          <w:szCs w:val="24"/>
        </w:rPr>
        <w:t>Moderated walkthrough sessions using storyboard screens</w:t>
      </w:r>
    </w:p>
    <w:p w14:paraId="41971656" w14:textId="77777777" w:rsidR="00E969A4" w:rsidRPr="001C5F74" w:rsidRDefault="00E969A4" w:rsidP="00E969A4">
      <w:pPr>
        <w:numPr>
          <w:ilvl w:val="0"/>
          <w:numId w:val="117"/>
        </w:numPr>
        <w:jc w:val="both"/>
        <w:rPr>
          <w:rFonts w:ascii="Arial" w:hAnsi="Arial" w:cs="Arial"/>
          <w:sz w:val="24"/>
          <w:szCs w:val="24"/>
        </w:rPr>
      </w:pPr>
      <w:r w:rsidRPr="001C5F74">
        <w:rPr>
          <w:rFonts w:ascii="Arial" w:hAnsi="Arial" w:cs="Arial"/>
          <w:sz w:val="24"/>
          <w:szCs w:val="24"/>
        </w:rPr>
        <w:t>Think-aloud protocols to capture immediate usability reactions</w:t>
      </w:r>
    </w:p>
    <w:p w14:paraId="5C40C45F" w14:textId="77777777" w:rsidR="00E969A4" w:rsidRPr="001C5F74" w:rsidRDefault="00E969A4" w:rsidP="00E969A4">
      <w:pPr>
        <w:numPr>
          <w:ilvl w:val="0"/>
          <w:numId w:val="117"/>
        </w:numPr>
        <w:jc w:val="both"/>
        <w:rPr>
          <w:rFonts w:ascii="Arial" w:hAnsi="Arial" w:cs="Arial"/>
          <w:sz w:val="24"/>
          <w:szCs w:val="24"/>
        </w:rPr>
      </w:pPr>
      <w:r w:rsidRPr="001C5F74">
        <w:rPr>
          <w:rFonts w:ascii="Arial" w:hAnsi="Arial" w:cs="Arial"/>
          <w:sz w:val="24"/>
          <w:szCs w:val="24"/>
        </w:rPr>
        <w:t>Short post-session questionnaires combining Likert-scale and open-ended questions</w:t>
      </w:r>
    </w:p>
    <w:p w14:paraId="6A8FBEF1" w14:textId="2887416F" w:rsidR="00EC2E8C" w:rsidRPr="00BA4D53" w:rsidRDefault="00E969A4" w:rsidP="00BA4D53">
      <w:pPr>
        <w:jc w:val="both"/>
        <w:rPr>
          <w:rFonts w:ascii="Arial" w:hAnsi="Arial" w:cs="Arial"/>
          <w:sz w:val="24"/>
          <w:szCs w:val="24"/>
        </w:rPr>
      </w:pPr>
      <w:r w:rsidRPr="001C5F74">
        <w:rPr>
          <w:rFonts w:ascii="Arial" w:hAnsi="Arial" w:cs="Arial"/>
          <w:sz w:val="24"/>
          <w:szCs w:val="24"/>
        </w:rPr>
        <w:t>This mixed approach aligns with contemporary interface evaluation practices, which emphasise early detection of usability issues before development (Rogers et al., 2023).</w:t>
      </w:r>
    </w:p>
    <w:p w14:paraId="1B255EF5" w14:textId="0BCAB760" w:rsidR="00BA4D53" w:rsidRPr="00A158BE" w:rsidRDefault="00E969A4" w:rsidP="00A158BE">
      <w:pPr>
        <w:pStyle w:val="Heading2"/>
        <w:rPr>
          <w:rFonts w:ascii="Arial" w:hAnsi="Arial" w:cs="Arial"/>
          <w:sz w:val="28"/>
          <w:szCs w:val="28"/>
        </w:rPr>
      </w:pPr>
      <w:bookmarkStart w:id="19" w:name="_Toc216958493"/>
      <w:r>
        <w:rPr>
          <w:rFonts w:ascii="Arial" w:hAnsi="Arial" w:cs="Arial"/>
          <w:sz w:val="28"/>
          <w:szCs w:val="28"/>
        </w:rPr>
        <w:t>4</w:t>
      </w:r>
      <w:r w:rsidR="00BA4D53" w:rsidRPr="00A158BE">
        <w:rPr>
          <w:rFonts w:ascii="Arial" w:hAnsi="Arial" w:cs="Arial"/>
          <w:sz w:val="28"/>
          <w:szCs w:val="28"/>
        </w:rPr>
        <w:t xml:space="preserve">.2 </w:t>
      </w:r>
      <w:r w:rsidR="001C5F74">
        <w:rPr>
          <w:rFonts w:ascii="Arial" w:hAnsi="Arial" w:cs="Arial"/>
          <w:sz w:val="28"/>
          <w:szCs w:val="28"/>
        </w:rPr>
        <w:t>Summary</w:t>
      </w:r>
      <w:r w:rsidR="00BA4D53" w:rsidRPr="00A158BE">
        <w:rPr>
          <w:rFonts w:ascii="Arial" w:hAnsi="Arial" w:cs="Arial"/>
          <w:sz w:val="28"/>
          <w:szCs w:val="28"/>
        </w:rPr>
        <w:t xml:space="preserve"> Feedback</w:t>
      </w:r>
      <w:bookmarkEnd w:id="19"/>
    </w:p>
    <w:p w14:paraId="553AAE9E" w14:textId="77777777" w:rsidR="001C5F74" w:rsidRPr="001C5F74" w:rsidRDefault="001C5F74" w:rsidP="001C5F74">
      <w:pPr>
        <w:jc w:val="both"/>
        <w:rPr>
          <w:rFonts w:ascii="Arial" w:hAnsi="Arial" w:cs="Arial"/>
          <w:sz w:val="24"/>
          <w:szCs w:val="24"/>
        </w:rPr>
      </w:pPr>
      <w:r w:rsidRPr="001C5F74">
        <w:rPr>
          <w:rFonts w:ascii="Arial" w:hAnsi="Arial" w:cs="Arial"/>
          <w:b/>
          <w:bCs/>
          <w:sz w:val="24"/>
          <w:szCs w:val="24"/>
        </w:rPr>
        <w:t>Positive feedback</w:t>
      </w:r>
      <w:r w:rsidRPr="001C5F74">
        <w:rPr>
          <w:rFonts w:ascii="Arial" w:hAnsi="Arial" w:cs="Arial"/>
          <w:sz w:val="24"/>
          <w:szCs w:val="24"/>
        </w:rPr>
        <w:t xml:space="preserve"> highlighted:</w:t>
      </w:r>
    </w:p>
    <w:p w14:paraId="4749D3DE" w14:textId="77777777" w:rsidR="001C5F74" w:rsidRPr="00E969A4" w:rsidRDefault="001C5F74" w:rsidP="001C5F74">
      <w:pPr>
        <w:numPr>
          <w:ilvl w:val="0"/>
          <w:numId w:val="118"/>
        </w:numPr>
        <w:jc w:val="both"/>
        <w:rPr>
          <w:rFonts w:ascii="Arial" w:hAnsi="Arial" w:cs="Arial"/>
          <w:sz w:val="24"/>
          <w:szCs w:val="24"/>
        </w:rPr>
      </w:pPr>
      <w:r w:rsidRPr="00E969A4">
        <w:rPr>
          <w:rFonts w:ascii="Arial" w:hAnsi="Arial" w:cs="Arial"/>
          <w:sz w:val="24"/>
          <w:szCs w:val="24"/>
        </w:rPr>
        <w:t>Clear visual progression from screen to screen</w:t>
      </w:r>
    </w:p>
    <w:p w14:paraId="7651B7C6" w14:textId="77777777" w:rsidR="001C5F74" w:rsidRPr="00E969A4" w:rsidRDefault="001C5F74" w:rsidP="001C5F74">
      <w:pPr>
        <w:numPr>
          <w:ilvl w:val="0"/>
          <w:numId w:val="118"/>
        </w:numPr>
        <w:jc w:val="both"/>
        <w:rPr>
          <w:rFonts w:ascii="Arial" w:hAnsi="Arial" w:cs="Arial"/>
          <w:sz w:val="24"/>
          <w:szCs w:val="24"/>
        </w:rPr>
      </w:pPr>
      <w:r w:rsidRPr="00E969A4">
        <w:rPr>
          <w:rFonts w:ascii="Arial" w:hAnsi="Arial" w:cs="Arial"/>
          <w:sz w:val="24"/>
          <w:szCs w:val="24"/>
        </w:rPr>
        <w:t>Strong thematic connection to UWTSD campuses</w:t>
      </w:r>
    </w:p>
    <w:p w14:paraId="380415C0" w14:textId="77777777" w:rsidR="001C5F74" w:rsidRPr="00E969A4" w:rsidRDefault="001C5F74" w:rsidP="001C5F74">
      <w:pPr>
        <w:numPr>
          <w:ilvl w:val="0"/>
          <w:numId w:val="118"/>
        </w:numPr>
        <w:jc w:val="both"/>
        <w:rPr>
          <w:rFonts w:ascii="Arial" w:hAnsi="Arial" w:cs="Arial"/>
          <w:sz w:val="24"/>
          <w:szCs w:val="24"/>
        </w:rPr>
      </w:pPr>
      <w:r w:rsidRPr="00E969A4">
        <w:rPr>
          <w:rFonts w:ascii="Arial" w:hAnsi="Arial" w:cs="Arial"/>
          <w:sz w:val="24"/>
          <w:szCs w:val="24"/>
        </w:rPr>
        <w:t>Intuitive layout of investigation and notes screens</w:t>
      </w:r>
    </w:p>
    <w:p w14:paraId="0FC3331B" w14:textId="77777777" w:rsidR="001C5F74" w:rsidRPr="00E969A4" w:rsidRDefault="001C5F74" w:rsidP="001C5F74">
      <w:pPr>
        <w:numPr>
          <w:ilvl w:val="0"/>
          <w:numId w:val="118"/>
        </w:numPr>
        <w:jc w:val="both"/>
        <w:rPr>
          <w:rFonts w:ascii="Arial" w:hAnsi="Arial" w:cs="Arial"/>
          <w:sz w:val="24"/>
          <w:szCs w:val="24"/>
        </w:rPr>
      </w:pPr>
      <w:r w:rsidRPr="00E969A4">
        <w:rPr>
          <w:rFonts w:ascii="Arial" w:hAnsi="Arial" w:cs="Arial"/>
          <w:sz w:val="24"/>
          <w:szCs w:val="24"/>
        </w:rPr>
        <w:t>Appreciation of the dedicated accessibility settings</w:t>
      </w:r>
    </w:p>
    <w:p w14:paraId="4E8C49CE" w14:textId="77777777" w:rsidR="001C5F74" w:rsidRPr="00E969A4" w:rsidRDefault="001C5F74" w:rsidP="001C5F74">
      <w:pPr>
        <w:jc w:val="both"/>
        <w:rPr>
          <w:rFonts w:ascii="Arial" w:hAnsi="Arial" w:cs="Arial"/>
          <w:sz w:val="24"/>
          <w:szCs w:val="24"/>
        </w:rPr>
      </w:pPr>
      <w:r w:rsidRPr="00E969A4">
        <w:rPr>
          <w:rFonts w:ascii="Arial" w:hAnsi="Arial" w:cs="Arial"/>
          <w:b/>
          <w:bCs/>
          <w:sz w:val="24"/>
          <w:szCs w:val="24"/>
        </w:rPr>
        <w:t>Negative feedback</w:t>
      </w:r>
      <w:r w:rsidRPr="00E969A4">
        <w:rPr>
          <w:rFonts w:ascii="Arial" w:hAnsi="Arial" w:cs="Arial"/>
          <w:sz w:val="24"/>
          <w:szCs w:val="24"/>
        </w:rPr>
        <w:t xml:space="preserve"> included:</w:t>
      </w:r>
    </w:p>
    <w:p w14:paraId="76F84A1C" w14:textId="77777777" w:rsidR="001C5F74" w:rsidRPr="00E969A4" w:rsidRDefault="001C5F74" w:rsidP="001C5F74">
      <w:pPr>
        <w:numPr>
          <w:ilvl w:val="0"/>
          <w:numId w:val="119"/>
        </w:numPr>
        <w:jc w:val="both"/>
        <w:rPr>
          <w:rFonts w:ascii="Arial" w:hAnsi="Arial" w:cs="Arial"/>
          <w:sz w:val="24"/>
          <w:szCs w:val="24"/>
        </w:rPr>
      </w:pPr>
      <w:r w:rsidRPr="00E969A4">
        <w:rPr>
          <w:rFonts w:ascii="Arial" w:hAnsi="Arial" w:cs="Arial"/>
          <w:sz w:val="24"/>
          <w:szCs w:val="24"/>
        </w:rPr>
        <w:t>Desire for clearer visual distinction between investigation and movement phases</w:t>
      </w:r>
    </w:p>
    <w:p w14:paraId="2E40120E" w14:textId="77777777" w:rsidR="001C5F74" w:rsidRPr="00E969A4" w:rsidRDefault="001C5F74" w:rsidP="001C5F74">
      <w:pPr>
        <w:numPr>
          <w:ilvl w:val="0"/>
          <w:numId w:val="119"/>
        </w:numPr>
        <w:jc w:val="both"/>
        <w:rPr>
          <w:rFonts w:ascii="Arial" w:hAnsi="Arial" w:cs="Arial"/>
          <w:sz w:val="24"/>
          <w:szCs w:val="24"/>
        </w:rPr>
      </w:pPr>
      <w:r w:rsidRPr="00E969A4">
        <w:rPr>
          <w:rFonts w:ascii="Arial" w:hAnsi="Arial" w:cs="Arial"/>
          <w:sz w:val="24"/>
          <w:szCs w:val="24"/>
        </w:rPr>
        <w:t>Requests for more explicit feedback when an action is unavailable</w:t>
      </w:r>
    </w:p>
    <w:p w14:paraId="6B015C8E" w14:textId="77777777" w:rsidR="001C5F74" w:rsidRPr="00E969A4" w:rsidRDefault="001C5F74" w:rsidP="001C5F74">
      <w:pPr>
        <w:numPr>
          <w:ilvl w:val="0"/>
          <w:numId w:val="119"/>
        </w:numPr>
        <w:jc w:val="both"/>
        <w:rPr>
          <w:rFonts w:ascii="Arial" w:hAnsi="Arial" w:cs="Arial"/>
          <w:sz w:val="24"/>
          <w:szCs w:val="24"/>
        </w:rPr>
      </w:pPr>
      <w:r w:rsidRPr="00E969A4">
        <w:rPr>
          <w:rFonts w:ascii="Arial" w:hAnsi="Arial" w:cs="Arial"/>
          <w:sz w:val="24"/>
          <w:szCs w:val="24"/>
        </w:rPr>
        <w:t>Concern that some animations could be distracting for accessibility users</w:t>
      </w:r>
    </w:p>
    <w:p w14:paraId="2E4899A4" w14:textId="77777777" w:rsidR="001C5F74" w:rsidRPr="00E969A4" w:rsidRDefault="001C5F74" w:rsidP="001C5F74">
      <w:pPr>
        <w:jc w:val="both"/>
        <w:rPr>
          <w:rFonts w:ascii="Arial" w:hAnsi="Arial" w:cs="Arial"/>
          <w:sz w:val="24"/>
          <w:szCs w:val="24"/>
        </w:rPr>
      </w:pPr>
      <w:r w:rsidRPr="00E969A4">
        <w:rPr>
          <w:rFonts w:ascii="Arial" w:hAnsi="Arial" w:cs="Arial"/>
          <w:sz w:val="24"/>
          <w:szCs w:val="24"/>
        </w:rPr>
        <w:t>Emotionally, participants reported feelings of curiosity, nostalgia, and motivation to explore campus-based environments. Minor frustration was noted during early onboarding, reinforcing the importance of the streamlined entry flow introduced in the storyboard revision.</w:t>
      </w:r>
    </w:p>
    <w:p w14:paraId="29049568" w14:textId="73D2557B" w:rsidR="00BA4D53" w:rsidRPr="00BA4D53" w:rsidRDefault="001C5F74" w:rsidP="00BA4D53">
      <w:pPr>
        <w:jc w:val="both"/>
        <w:rPr>
          <w:rFonts w:ascii="Arial" w:hAnsi="Arial" w:cs="Arial"/>
          <w:sz w:val="24"/>
          <w:szCs w:val="24"/>
        </w:rPr>
      </w:pPr>
      <w:r w:rsidRPr="00E969A4">
        <w:rPr>
          <w:rFonts w:ascii="Arial" w:hAnsi="Arial" w:cs="Arial"/>
          <w:sz w:val="24"/>
          <w:szCs w:val="24"/>
        </w:rPr>
        <w:t>Overall, the feedback aligned closely with expectations derived from persona analysis, confirming the validity of the user-centred design approach.</w:t>
      </w:r>
    </w:p>
    <w:p w14:paraId="2FE475DF" w14:textId="6FE66EE8" w:rsidR="00BA4D53" w:rsidRPr="006B2A3F" w:rsidRDefault="00E969A4" w:rsidP="00F51204">
      <w:pPr>
        <w:pStyle w:val="Heading1"/>
        <w:rPr>
          <w:rFonts w:ascii="Arial" w:hAnsi="Arial" w:cs="Arial"/>
        </w:rPr>
      </w:pPr>
      <w:bookmarkStart w:id="20" w:name="_Toc216958494"/>
      <w:r>
        <w:rPr>
          <w:rFonts w:ascii="Arial" w:hAnsi="Arial" w:cs="Arial"/>
        </w:rPr>
        <w:t>5</w:t>
      </w:r>
      <w:r w:rsidR="00BA4D53" w:rsidRPr="006B2A3F">
        <w:rPr>
          <w:rFonts w:ascii="Arial" w:hAnsi="Arial" w:cs="Arial"/>
        </w:rPr>
        <w:t xml:space="preserve">. Data Collection in a </w:t>
      </w:r>
      <w:r w:rsidR="001C5F74" w:rsidRPr="006B2A3F">
        <w:rPr>
          <w:rFonts w:ascii="Arial" w:hAnsi="Arial" w:cs="Arial"/>
        </w:rPr>
        <w:t>Future Working Version</w:t>
      </w:r>
      <w:bookmarkEnd w:id="20"/>
    </w:p>
    <w:p w14:paraId="6A8AC39A" w14:textId="1DD6CE44" w:rsidR="00BA4D53" w:rsidRPr="00A158BE" w:rsidRDefault="00E969A4" w:rsidP="00A158BE">
      <w:pPr>
        <w:pStyle w:val="Heading2"/>
        <w:rPr>
          <w:rFonts w:ascii="Arial" w:hAnsi="Arial" w:cs="Arial"/>
          <w:sz w:val="28"/>
          <w:szCs w:val="28"/>
        </w:rPr>
      </w:pPr>
      <w:bookmarkStart w:id="21" w:name="_Toc216958495"/>
      <w:r>
        <w:rPr>
          <w:rFonts w:ascii="Arial" w:hAnsi="Arial" w:cs="Arial"/>
          <w:sz w:val="28"/>
          <w:szCs w:val="28"/>
        </w:rPr>
        <w:t>5</w:t>
      </w:r>
      <w:r w:rsidR="00BA4D53" w:rsidRPr="00A158BE">
        <w:rPr>
          <w:rFonts w:ascii="Arial" w:hAnsi="Arial" w:cs="Arial"/>
          <w:sz w:val="28"/>
          <w:szCs w:val="28"/>
        </w:rPr>
        <w:t>.1 Types of Data to Be Collected</w:t>
      </w:r>
      <w:bookmarkEnd w:id="21"/>
    </w:p>
    <w:p w14:paraId="2A5EEFAC" w14:textId="77777777" w:rsidR="001C5F74" w:rsidRPr="001C5F74" w:rsidRDefault="001C5F74" w:rsidP="001C5F74">
      <w:pPr>
        <w:jc w:val="both"/>
        <w:rPr>
          <w:rFonts w:ascii="Arial" w:hAnsi="Arial" w:cs="Arial"/>
          <w:sz w:val="24"/>
          <w:szCs w:val="24"/>
        </w:rPr>
      </w:pPr>
      <w:r w:rsidRPr="001C5F74">
        <w:rPr>
          <w:rFonts w:ascii="Arial" w:hAnsi="Arial" w:cs="Arial"/>
          <w:sz w:val="24"/>
          <w:szCs w:val="24"/>
        </w:rPr>
        <w:t>If a functional version of the app were developed, multiple forms of data could be gathered to support iterative improvement:</w:t>
      </w:r>
    </w:p>
    <w:p w14:paraId="171D6A7C" w14:textId="77777777" w:rsidR="001C5F74" w:rsidRPr="001C5F74" w:rsidRDefault="001C5F74" w:rsidP="001C5F74">
      <w:pPr>
        <w:numPr>
          <w:ilvl w:val="0"/>
          <w:numId w:val="120"/>
        </w:numPr>
        <w:jc w:val="both"/>
        <w:rPr>
          <w:rFonts w:ascii="Arial" w:hAnsi="Arial" w:cs="Arial"/>
          <w:sz w:val="24"/>
          <w:szCs w:val="24"/>
        </w:rPr>
      </w:pPr>
      <w:r w:rsidRPr="001C5F74">
        <w:rPr>
          <w:rFonts w:ascii="Arial" w:hAnsi="Arial" w:cs="Arial"/>
          <w:b/>
          <w:bCs/>
          <w:sz w:val="24"/>
          <w:szCs w:val="24"/>
        </w:rPr>
        <w:t>Usage data</w:t>
      </w:r>
      <w:r w:rsidRPr="001C5F74">
        <w:rPr>
          <w:rFonts w:ascii="Arial" w:hAnsi="Arial" w:cs="Arial"/>
          <w:sz w:val="24"/>
          <w:szCs w:val="24"/>
        </w:rPr>
        <w:t>: session length, feature usage, navigation paths</w:t>
      </w:r>
    </w:p>
    <w:p w14:paraId="5E8AD815" w14:textId="77777777" w:rsidR="001C5F74" w:rsidRPr="001C5F74" w:rsidRDefault="001C5F74" w:rsidP="001C5F74">
      <w:pPr>
        <w:numPr>
          <w:ilvl w:val="0"/>
          <w:numId w:val="120"/>
        </w:numPr>
        <w:jc w:val="both"/>
        <w:rPr>
          <w:rFonts w:ascii="Arial" w:hAnsi="Arial" w:cs="Arial"/>
          <w:sz w:val="24"/>
          <w:szCs w:val="24"/>
        </w:rPr>
      </w:pPr>
      <w:r w:rsidRPr="001C5F74">
        <w:rPr>
          <w:rFonts w:ascii="Arial" w:hAnsi="Arial" w:cs="Arial"/>
          <w:b/>
          <w:bCs/>
          <w:sz w:val="24"/>
          <w:szCs w:val="24"/>
        </w:rPr>
        <w:t>Performance data</w:t>
      </w:r>
      <w:r w:rsidRPr="001C5F74">
        <w:rPr>
          <w:rFonts w:ascii="Arial" w:hAnsi="Arial" w:cs="Arial"/>
          <w:sz w:val="24"/>
          <w:szCs w:val="24"/>
        </w:rPr>
        <w:t>: completion rates, time to accusation, error frequency</w:t>
      </w:r>
    </w:p>
    <w:p w14:paraId="0F9090F2" w14:textId="77777777" w:rsidR="001C5F74" w:rsidRPr="001C5F74" w:rsidRDefault="001C5F74" w:rsidP="001C5F74">
      <w:pPr>
        <w:numPr>
          <w:ilvl w:val="0"/>
          <w:numId w:val="120"/>
        </w:numPr>
        <w:jc w:val="both"/>
        <w:rPr>
          <w:rFonts w:ascii="Arial" w:hAnsi="Arial" w:cs="Arial"/>
          <w:sz w:val="24"/>
          <w:szCs w:val="24"/>
        </w:rPr>
      </w:pPr>
      <w:r w:rsidRPr="001C5F74">
        <w:rPr>
          <w:rFonts w:ascii="Arial" w:hAnsi="Arial" w:cs="Arial"/>
          <w:b/>
          <w:bCs/>
          <w:sz w:val="24"/>
          <w:szCs w:val="24"/>
        </w:rPr>
        <w:t>Interaction data</w:t>
      </w:r>
      <w:r w:rsidRPr="001C5F74">
        <w:rPr>
          <w:rFonts w:ascii="Arial" w:hAnsi="Arial" w:cs="Arial"/>
          <w:sz w:val="24"/>
          <w:szCs w:val="24"/>
        </w:rPr>
        <w:t>: tap accuracy, screen transitions</w:t>
      </w:r>
    </w:p>
    <w:p w14:paraId="38155C4C" w14:textId="77777777" w:rsidR="001C5F74" w:rsidRPr="001C5F74" w:rsidRDefault="001C5F74" w:rsidP="001C5F74">
      <w:pPr>
        <w:numPr>
          <w:ilvl w:val="0"/>
          <w:numId w:val="120"/>
        </w:numPr>
        <w:jc w:val="both"/>
        <w:rPr>
          <w:rFonts w:ascii="Arial" w:hAnsi="Arial" w:cs="Arial"/>
          <w:sz w:val="24"/>
          <w:szCs w:val="24"/>
        </w:rPr>
      </w:pPr>
      <w:r w:rsidRPr="001C5F74">
        <w:rPr>
          <w:rFonts w:ascii="Arial" w:hAnsi="Arial" w:cs="Arial"/>
          <w:b/>
          <w:bCs/>
          <w:sz w:val="24"/>
          <w:szCs w:val="24"/>
        </w:rPr>
        <w:t>Emotional response data</w:t>
      </w:r>
      <w:r w:rsidRPr="001C5F74">
        <w:rPr>
          <w:rFonts w:ascii="Arial" w:hAnsi="Arial" w:cs="Arial"/>
          <w:sz w:val="24"/>
          <w:szCs w:val="24"/>
        </w:rPr>
        <w:t>: in-app surveys and optional post-game feedback</w:t>
      </w:r>
    </w:p>
    <w:p w14:paraId="75993C81" w14:textId="67E608FA" w:rsidR="001C5F74" w:rsidRPr="00BA4D53" w:rsidRDefault="001C5F74" w:rsidP="00BA4D53">
      <w:pPr>
        <w:jc w:val="both"/>
        <w:rPr>
          <w:rFonts w:ascii="Arial" w:hAnsi="Arial" w:cs="Arial"/>
          <w:sz w:val="24"/>
          <w:szCs w:val="24"/>
        </w:rPr>
      </w:pPr>
      <w:r w:rsidRPr="001C5F74">
        <w:rPr>
          <w:rFonts w:ascii="Arial" w:hAnsi="Arial" w:cs="Arial"/>
          <w:sz w:val="24"/>
          <w:szCs w:val="24"/>
        </w:rPr>
        <w:lastRenderedPageBreak/>
        <w:t>Usage and interaction data could be collected automatically via analytics tools, while emotional response data would require direct user input.</w:t>
      </w:r>
    </w:p>
    <w:p w14:paraId="758A6A98" w14:textId="0E000821" w:rsidR="00BA4D53" w:rsidRPr="00A158BE" w:rsidRDefault="00E969A4" w:rsidP="00A158BE">
      <w:pPr>
        <w:pStyle w:val="Heading2"/>
        <w:rPr>
          <w:rFonts w:ascii="Arial" w:hAnsi="Arial" w:cs="Arial"/>
          <w:sz w:val="28"/>
          <w:szCs w:val="28"/>
        </w:rPr>
      </w:pPr>
      <w:bookmarkStart w:id="22" w:name="_Toc216958496"/>
      <w:r>
        <w:rPr>
          <w:rFonts w:ascii="Arial" w:hAnsi="Arial" w:cs="Arial"/>
          <w:sz w:val="28"/>
          <w:szCs w:val="28"/>
        </w:rPr>
        <w:t>5</w:t>
      </w:r>
      <w:r w:rsidR="00BA4D53" w:rsidRPr="00A158BE">
        <w:rPr>
          <w:rFonts w:ascii="Arial" w:hAnsi="Arial" w:cs="Arial"/>
          <w:sz w:val="28"/>
          <w:szCs w:val="28"/>
        </w:rPr>
        <w:t xml:space="preserve">.2 Purpose </w:t>
      </w:r>
      <w:r w:rsidR="001C5F74" w:rsidRPr="001C5F74">
        <w:rPr>
          <w:rFonts w:ascii="Arial" w:hAnsi="Arial" w:cs="Arial"/>
          <w:sz w:val="28"/>
          <w:szCs w:val="28"/>
        </w:rPr>
        <w:t>and Collection Methods</w:t>
      </w:r>
      <w:bookmarkEnd w:id="22"/>
    </w:p>
    <w:p w14:paraId="12C58ADB" w14:textId="77777777" w:rsidR="001C5F74" w:rsidRPr="001C5F74" w:rsidRDefault="001C5F74" w:rsidP="001C5F74">
      <w:pPr>
        <w:jc w:val="both"/>
        <w:rPr>
          <w:rFonts w:ascii="Arial" w:hAnsi="Arial" w:cs="Arial"/>
          <w:sz w:val="24"/>
          <w:szCs w:val="24"/>
        </w:rPr>
      </w:pPr>
      <w:r w:rsidRPr="001C5F74">
        <w:rPr>
          <w:rFonts w:ascii="Arial" w:hAnsi="Arial" w:cs="Arial"/>
          <w:sz w:val="24"/>
          <w:szCs w:val="24"/>
        </w:rPr>
        <w:t>Usage data would identify usability bottlenecks and underused features, supporting evidence-based refinement. Emotional response data would provide insight into engagement and enjoyment, which are particularly important for game-based applications (Tondello et al., 2020).</w:t>
      </w:r>
    </w:p>
    <w:p w14:paraId="3F6CBF50" w14:textId="77777777" w:rsidR="001C5F74" w:rsidRPr="001C5F74" w:rsidRDefault="001C5F74" w:rsidP="001C5F74">
      <w:pPr>
        <w:jc w:val="both"/>
        <w:rPr>
          <w:rFonts w:ascii="Arial" w:hAnsi="Arial" w:cs="Arial"/>
          <w:sz w:val="24"/>
          <w:szCs w:val="24"/>
        </w:rPr>
      </w:pPr>
      <w:r w:rsidRPr="001C5F74">
        <w:rPr>
          <w:rFonts w:ascii="Arial" w:hAnsi="Arial" w:cs="Arial"/>
          <w:sz w:val="24"/>
          <w:szCs w:val="24"/>
        </w:rPr>
        <w:t>Differences exist between collecting behavioural data and emotional data. Behavioural data is objective and continuous, while emotional data is subjective and episodic. Both are necessary to understand not only how users interact with the system, but how they experience it.</w:t>
      </w:r>
    </w:p>
    <w:p w14:paraId="00CAD0F1" w14:textId="48313B40" w:rsidR="00BA4D53" w:rsidRPr="00BA4D53" w:rsidRDefault="001C5F74" w:rsidP="00BA4D53">
      <w:pPr>
        <w:jc w:val="both"/>
        <w:rPr>
          <w:rFonts w:ascii="Arial" w:hAnsi="Arial" w:cs="Arial"/>
          <w:sz w:val="24"/>
          <w:szCs w:val="24"/>
        </w:rPr>
      </w:pPr>
      <w:r w:rsidRPr="001C5F74">
        <w:rPr>
          <w:rFonts w:ascii="Arial" w:hAnsi="Arial" w:cs="Arial"/>
          <w:sz w:val="24"/>
          <w:szCs w:val="24"/>
        </w:rPr>
        <w:t>Ethical considerations, including informed consent and data anonymisation, would be essential, particularly in compliance with GDPR.</w:t>
      </w:r>
    </w:p>
    <w:p w14:paraId="7FBE5C3A" w14:textId="09A66EE8" w:rsidR="00BA4D53" w:rsidRPr="006B2A3F" w:rsidRDefault="00E969A4" w:rsidP="00F51204">
      <w:pPr>
        <w:pStyle w:val="Heading1"/>
        <w:rPr>
          <w:rFonts w:ascii="Arial" w:hAnsi="Arial" w:cs="Arial"/>
        </w:rPr>
      </w:pPr>
      <w:bookmarkStart w:id="23" w:name="_Toc216958497"/>
      <w:r>
        <w:rPr>
          <w:rFonts w:ascii="Arial" w:hAnsi="Arial" w:cs="Arial"/>
        </w:rPr>
        <w:t>6</w:t>
      </w:r>
      <w:r w:rsidR="00BA4D53" w:rsidRPr="006B2A3F">
        <w:rPr>
          <w:rFonts w:ascii="Arial" w:hAnsi="Arial" w:cs="Arial"/>
        </w:rPr>
        <w:t>. Usability Versus User Experience</w:t>
      </w:r>
      <w:bookmarkEnd w:id="23"/>
    </w:p>
    <w:p w14:paraId="45F18E11" w14:textId="77777777" w:rsidR="00354332" w:rsidRPr="00354332" w:rsidRDefault="00354332" w:rsidP="00354332">
      <w:pPr>
        <w:jc w:val="both"/>
        <w:rPr>
          <w:rFonts w:ascii="Arial" w:hAnsi="Arial" w:cs="Arial"/>
          <w:sz w:val="24"/>
          <w:szCs w:val="24"/>
        </w:rPr>
      </w:pPr>
      <w:r w:rsidRPr="00354332">
        <w:rPr>
          <w:rFonts w:ascii="Arial" w:hAnsi="Arial" w:cs="Arial"/>
          <w:sz w:val="24"/>
          <w:szCs w:val="24"/>
        </w:rPr>
        <w:t>If the app had been designed purely from a usability perspective, the interface would prioritise efficiency, minimal interaction steps, and reduced visual complexity. While this could improve task completion speed, it would risk undermining narrative immersion and emotional engagement.</w:t>
      </w:r>
    </w:p>
    <w:p w14:paraId="5EE4000F" w14:textId="77777777" w:rsidR="00354332" w:rsidRPr="00354332" w:rsidRDefault="00354332" w:rsidP="00354332">
      <w:pPr>
        <w:jc w:val="both"/>
        <w:rPr>
          <w:rFonts w:ascii="Arial" w:hAnsi="Arial" w:cs="Arial"/>
          <w:sz w:val="24"/>
          <w:szCs w:val="24"/>
        </w:rPr>
      </w:pPr>
      <w:r w:rsidRPr="00354332">
        <w:rPr>
          <w:rFonts w:ascii="Arial" w:hAnsi="Arial" w:cs="Arial"/>
          <w:sz w:val="24"/>
          <w:szCs w:val="24"/>
        </w:rPr>
        <w:t>Several design decisions required balancing usability and UX. For example, animated transitions between rooms slightly increase interaction time but enhance spatial understanding and atmosphere. These conflicts were resolved through testing and by offering accessibility options to reduce or disable animations.</w:t>
      </w:r>
    </w:p>
    <w:p w14:paraId="7E5131F5" w14:textId="23BAE509" w:rsidR="00BA4D53" w:rsidRPr="00BA4D53" w:rsidRDefault="00354332" w:rsidP="00BA4D53">
      <w:pPr>
        <w:jc w:val="both"/>
        <w:rPr>
          <w:rFonts w:ascii="Arial" w:hAnsi="Arial" w:cs="Arial"/>
          <w:sz w:val="24"/>
          <w:szCs w:val="24"/>
        </w:rPr>
      </w:pPr>
      <w:r w:rsidRPr="00354332">
        <w:rPr>
          <w:rFonts w:ascii="Arial" w:hAnsi="Arial" w:cs="Arial"/>
          <w:sz w:val="24"/>
          <w:szCs w:val="24"/>
        </w:rPr>
        <w:t>This approach reflects modern UX theory, which argues that usability and experience should be treated as complementary rather than competing goals (Norman, 2020).</w:t>
      </w:r>
    </w:p>
    <w:p w14:paraId="0BF671B4" w14:textId="0E899F68" w:rsidR="00BA4D53" w:rsidRPr="006B2A3F" w:rsidRDefault="00E969A4" w:rsidP="00F51204">
      <w:pPr>
        <w:pStyle w:val="Heading1"/>
        <w:rPr>
          <w:rFonts w:ascii="Arial" w:hAnsi="Arial" w:cs="Arial"/>
        </w:rPr>
      </w:pPr>
      <w:bookmarkStart w:id="24" w:name="_Toc216958498"/>
      <w:r>
        <w:rPr>
          <w:rFonts w:ascii="Arial" w:hAnsi="Arial" w:cs="Arial"/>
        </w:rPr>
        <w:t>7</w:t>
      </w:r>
      <w:r w:rsidR="00BA4D53" w:rsidRPr="006B2A3F">
        <w:rPr>
          <w:rFonts w:ascii="Arial" w:hAnsi="Arial" w:cs="Arial"/>
        </w:rPr>
        <w:t>. Reflective Summary of the Design Process</w:t>
      </w:r>
      <w:bookmarkEnd w:id="24"/>
    </w:p>
    <w:p w14:paraId="0A4B6718" w14:textId="77777777" w:rsidR="00FC5CE4" w:rsidRPr="00FC5CE4" w:rsidRDefault="00FC5CE4" w:rsidP="00FC5CE4">
      <w:pPr>
        <w:jc w:val="both"/>
        <w:rPr>
          <w:rFonts w:ascii="Arial" w:hAnsi="Arial" w:cs="Arial"/>
          <w:sz w:val="24"/>
          <w:szCs w:val="24"/>
        </w:rPr>
      </w:pPr>
      <w:r w:rsidRPr="00FC5CE4">
        <w:rPr>
          <w:rFonts w:ascii="Arial" w:hAnsi="Arial" w:cs="Arial"/>
          <w:sz w:val="24"/>
          <w:szCs w:val="24"/>
        </w:rPr>
        <w:t>Reflecting on the overall design process highlights the value of adopting an iterative, user-centred approach throughout the development of the UWTSD Cluedo game. The transition from wireframes to full-colour storyboards was not a purely visual exercise but a process of refining interaction flow, reducing cognitive load, and strengthening narrative clarity based on user feedback and theoretical guidance.</w:t>
      </w:r>
    </w:p>
    <w:p w14:paraId="09BEC669" w14:textId="77777777" w:rsidR="00FC5CE4" w:rsidRPr="00FC5CE4" w:rsidRDefault="00FC5CE4" w:rsidP="00FC5CE4">
      <w:pPr>
        <w:jc w:val="both"/>
        <w:rPr>
          <w:rFonts w:ascii="Arial" w:hAnsi="Arial" w:cs="Arial"/>
          <w:sz w:val="24"/>
          <w:szCs w:val="24"/>
        </w:rPr>
      </w:pPr>
      <w:r w:rsidRPr="00FC5CE4">
        <w:rPr>
          <w:rFonts w:ascii="Arial" w:hAnsi="Arial" w:cs="Arial"/>
          <w:sz w:val="24"/>
          <w:szCs w:val="24"/>
        </w:rPr>
        <w:t>Focusing the storyboard on a single, complete gameplay journey proved particularly valuable. Rather than attempting to visualise every possible screen variation, the revised approach prioritised the dominant user path, making it easier to evaluate usability, engagement, and accessibility in context. This shift reinforced the importance of designing for real user behaviour rather than abstract feature completeness.</w:t>
      </w:r>
    </w:p>
    <w:p w14:paraId="76CE5094" w14:textId="77777777" w:rsidR="00FC5CE4" w:rsidRPr="00FC5CE4" w:rsidRDefault="00FC5CE4" w:rsidP="00FC5CE4">
      <w:pPr>
        <w:jc w:val="both"/>
        <w:rPr>
          <w:rFonts w:ascii="Arial" w:hAnsi="Arial" w:cs="Arial"/>
          <w:sz w:val="24"/>
          <w:szCs w:val="24"/>
        </w:rPr>
      </w:pPr>
      <w:r w:rsidRPr="00FC5CE4">
        <w:rPr>
          <w:rFonts w:ascii="Arial" w:hAnsi="Arial" w:cs="Arial"/>
          <w:sz w:val="24"/>
          <w:szCs w:val="24"/>
        </w:rPr>
        <w:t xml:space="preserve">Usability theory played a central role in informing design decisions, particularly in relation to cognitive load management, recognition over recall, and error prevention. At the same time, user experience considerations such as emotional engagement, narrative immersion, and player identity occasionally introduced tensions with strict usability efficiency. These tensions were resolved through design compromises, such </w:t>
      </w:r>
      <w:r w:rsidRPr="00FC5CE4">
        <w:rPr>
          <w:rFonts w:ascii="Arial" w:hAnsi="Arial" w:cs="Arial"/>
          <w:sz w:val="24"/>
          <w:szCs w:val="24"/>
        </w:rPr>
        <w:lastRenderedPageBreak/>
        <w:t>as optional tutorials and adjustable animations, demonstrating that usability and experience are not opposing goals but complementary dimensions of effective interaction design.</w:t>
      </w:r>
    </w:p>
    <w:p w14:paraId="6E54D68D" w14:textId="53F15B7E" w:rsidR="00BA4D53" w:rsidRPr="00BA4D53" w:rsidRDefault="00FC5CE4" w:rsidP="00BA4D53">
      <w:pPr>
        <w:jc w:val="both"/>
        <w:rPr>
          <w:rFonts w:ascii="Arial" w:hAnsi="Arial" w:cs="Arial"/>
          <w:sz w:val="24"/>
          <w:szCs w:val="24"/>
        </w:rPr>
      </w:pPr>
      <w:r w:rsidRPr="00FC5CE4">
        <w:rPr>
          <w:rFonts w:ascii="Arial" w:hAnsi="Arial" w:cs="Arial"/>
          <w:sz w:val="24"/>
          <w:szCs w:val="24"/>
        </w:rPr>
        <w:t>The inclusion of potential users throughout the process</w:t>
      </w:r>
      <w:r>
        <w:rPr>
          <w:rFonts w:ascii="Arial" w:hAnsi="Arial" w:cs="Arial"/>
          <w:sz w:val="24"/>
          <w:szCs w:val="24"/>
        </w:rPr>
        <w:t>, f</w:t>
      </w:r>
      <w:r w:rsidRPr="00FC5CE4">
        <w:rPr>
          <w:rFonts w:ascii="Arial" w:hAnsi="Arial" w:cs="Arial"/>
          <w:sz w:val="24"/>
          <w:szCs w:val="24"/>
        </w:rPr>
        <w:t>rom persona development to storyboard evaluation</w:t>
      </w:r>
      <w:r>
        <w:rPr>
          <w:rFonts w:ascii="Arial" w:hAnsi="Arial" w:cs="Arial"/>
          <w:sz w:val="24"/>
          <w:szCs w:val="24"/>
        </w:rPr>
        <w:t>, e</w:t>
      </w:r>
      <w:r w:rsidRPr="00FC5CE4">
        <w:rPr>
          <w:rFonts w:ascii="Arial" w:hAnsi="Arial" w:cs="Arial"/>
          <w:sz w:val="24"/>
          <w:szCs w:val="24"/>
        </w:rPr>
        <w:t>nsured that design decisions remained grounded in real needs rather than assumptions. Overall, the project strengthened practical understanding of usability engineering, interface evaluation, and inclusive design, while demonstrating how theory and user involvement can jointly inform the development of complex interactive systems.</w:t>
      </w:r>
    </w:p>
    <w:p w14:paraId="47B7C4D4" w14:textId="4E41FF06" w:rsidR="00BA4D53" w:rsidRPr="006B2A3F" w:rsidRDefault="00E969A4" w:rsidP="00F51204">
      <w:pPr>
        <w:pStyle w:val="Heading1"/>
        <w:rPr>
          <w:rFonts w:ascii="Arial" w:hAnsi="Arial" w:cs="Arial"/>
        </w:rPr>
      </w:pPr>
      <w:bookmarkStart w:id="25" w:name="_Toc216958499"/>
      <w:r>
        <w:rPr>
          <w:rFonts w:ascii="Arial" w:hAnsi="Arial" w:cs="Arial"/>
        </w:rPr>
        <w:t>8</w:t>
      </w:r>
      <w:r w:rsidR="00BA4D53" w:rsidRPr="006B2A3F">
        <w:rPr>
          <w:rFonts w:ascii="Arial" w:hAnsi="Arial" w:cs="Arial"/>
        </w:rPr>
        <w:t>. Conclusion</w:t>
      </w:r>
      <w:bookmarkEnd w:id="25"/>
    </w:p>
    <w:p w14:paraId="2BB39939" w14:textId="77777777" w:rsidR="001559C2" w:rsidRPr="001559C2" w:rsidRDefault="001559C2" w:rsidP="001559C2">
      <w:pPr>
        <w:jc w:val="both"/>
        <w:rPr>
          <w:rFonts w:ascii="Arial" w:hAnsi="Arial" w:cs="Arial"/>
          <w:sz w:val="24"/>
          <w:szCs w:val="24"/>
        </w:rPr>
      </w:pPr>
      <w:r w:rsidRPr="001559C2">
        <w:rPr>
          <w:rFonts w:ascii="Arial" w:hAnsi="Arial" w:cs="Arial"/>
          <w:sz w:val="24"/>
          <w:szCs w:val="24"/>
        </w:rPr>
        <w:t>This project has presented the design and evaluation of a mobile-first, Cluedo-inspired digital game set within the University of Wales Trinity Saint David campuses. Building directly on the user research, personas, and wireframe prototypes developed in the first phase, this stage of the work focused on translating conceptual designs into full-colour storyboards that demonstrate a complete end-to-end gameplay experience.</w:t>
      </w:r>
    </w:p>
    <w:p w14:paraId="2409F6B3" w14:textId="6C418177" w:rsidR="001559C2" w:rsidRPr="001559C2" w:rsidRDefault="001559C2" w:rsidP="001559C2">
      <w:pPr>
        <w:jc w:val="both"/>
        <w:rPr>
          <w:rFonts w:ascii="Arial" w:hAnsi="Arial" w:cs="Arial"/>
          <w:sz w:val="24"/>
          <w:szCs w:val="24"/>
        </w:rPr>
      </w:pPr>
      <w:r w:rsidRPr="001559C2">
        <w:rPr>
          <w:rFonts w:ascii="Arial" w:hAnsi="Arial" w:cs="Arial"/>
          <w:sz w:val="24"/>
          <w:szCs w:val="24"/>
        </w:rPr>
        <w:t>By refining the storyboard set to represent the primary gameplay path</w:t>
      </w:r>
      <w:r>
        <w:rPr>
          <w:rFonts w:ascii="Arial" w:hAnsi="Arial" w:cs="Arial"/>
          <w:sz w:val="24"/>
          <w:szCs w:val="24"/>
        </w:rPr>
        <w:t xml:space="preserve"> f</w:t>
      </w:r>
      <w:r w:rsidRPr="001559C2">
        <w:rPr>
          <w:rFonts w:ascii="Arial" w:hAnsi="Arial" w:cs="Arial"/>
          <w:sz w:val="24"/>
          <w:szCs w:val="24"/>
        </w:rPr>
        <w:t>rom launch and onboarding through investigation, accusation, and resolution</w:t>
      </w:r>
      <w:r>
        <w:rPr>
          <w:rFonts w:ascii="Arial" w:hAnsi="Arial" w:cs="Arial"/>
          <w:sz w:val="24"/>
          <w:szCs w:val="24"/>
        </w:rPr>
        <w:t>, t</w:t>
      </w:r>
      <w:r w:rsidRPr="001559C2">
        <w:rPr>
          <w:rFonts w:ascii="Arial" w:hAnsi="Arial" w:cs="Arial"/>
          <w:sz w:val="24"/>
          <w:szCs w:val="24"/>
        </w:rPr>
        <w:t xml:space="preserve">he design more clearly communicates how users interact with the game in practice. This approach </w:t>
      </w:r>
      <w:r w:rsidR="003E6AB0">
        <w:rPr>
          <w:rFonts w:ascii="Arial" w:hAnsi="Arial" w:cs="Arial"/>
          <w:sz w:val="24"/>
          <w:szCs w:val="24"/>
        </w:rPr>
        <w:t>enabled the examination of usability, cognitive flow, and emotional engagement to be conducted</w:t>
      </w:r>
      <w:r w:rsidRPr="001559C2">
        <w:rPr>
          <w:rFonts w:ascii="Arial" w:hAnsi="Arial" w:cs="Arial"/>
          <w:sz w:val="24"/>
          <w:szCs w:val="24"/>
        </w:rPr>
        <w:t xml:space="preserve"> holistically rather than in isolation. Design decisions such as merging screens, introducing a narrative story introduction, and consolidating gameplay actions into a single hub were informed by earlier feedback and supported by usability theory.</w:t>
      </w:r>
    </w:p>
    <w:p w14:paraId="2D4A0672" w14:textId="77777777" w:rsidR="001559C2" w:rsidRPr="001559C2" w:rsidRDefault="001559C2" w:rsidP="001559C2">
      <w:pPr>
        <w:jc w:val="both"/>
        <w:rPr>
          <w:rFonts w:ascii="Arial" w:hAnsi="Arial" w:cs="Arial"/>
          <w:sz w:val="24"/>
          <w:szCs w:val="24"/>
        </w:rPr>
      </w:pPr>
      <w:r w:rsidRPr="001559C2">
        <w:rPr>
          <w:rFonts w:ascii="Arial" w:hAnsi="Arial" w:cs="Arial"/>
          <w:sz w:val="24"/>
          <w:szCs w:val="24"/>
        </w:rPr>
        <w:t>The resulting storyboard sequence demonstrates how user-centred design principles, accessibility considerations, and interaction design theory can be synthesised into a coherent and engaging interface. While the game remains at the storyboard stage, the design establishes a robust foundation for future development, implementation, and testing, ensuring that usability and user experience remain central to subsequent iterations.</w:t>
      </w:r>
    </w:p>
    <w:p w14:paraId="233A6419" w14:textId="77777777" w:rsidR="00BA4D53" w:rsidRDefault="00BA4D53" w:rsidP="00BA4D53">
      <w:pPr>
        <w:jc w:val="both"/>
        <w:rPr>
          <w:rFonts w:ascii="Arial" w:hAnsi="Arial" w:cs="Arial"/>
          <w:sz w:val="24"/>
          <w:szCs w:val="24"/>
        </w:rPr>
      </w:pPr>
    </w:p>
    <w:p w14:paraId="39CD756B" w14:textId="77777777" w:rsidR="00E969A4" w:rsidRDefault="00E969A4" w:rsidP="00BA4D53">
      <w:pPr>
        <w:jc w:val="both"/>
        <w:rPr>
          <w:rFonts w:ascii="Arial" w:hAnsi="Arial" w:cs="Arial"/>
          <w:sz w:val="24"/>
          <w:szCs w:val="24"/>
        </w:rPr>
      </w:pPr>
    </w:p>
    <w:p w14:paraId="4066D0BB" w14:textId="77777777" w:rsidR="009E62BB" w:rsidRDefault="009E62BB" w:rsidP="00BA4D53">
      <w:pPr>
        <w:jc w:val="both"/>
        <w:rPr>
          <w:rFonts w:ascii="Arial" w:hAnsi="Arial" w:cs="Arial"/>
          <w:sz w:val="24"/>
          <w:szCs w:val="24"/>
        </w:rPr>
      </w:pPr>
    </w:p>
    <w:p w14:paraId="331068F9" w14:textId="77777777" w:rsidR="009E62BB" w:rsidRDefault="009E62BB" w:rsidP="00BA4D53">
      <w:pPr>
        <w:jc w:val="both"/>
        <w:rPr>
          <w:rFonts w:ascii="Arial" w:hAnsi="Arial" w:cs="Arial"/>
          <w:sz w:val="24"/>
          <w:szCs w:val="24"/>
        </w:rPr>
      </w:pPr>
    </w:p>
    <w:p w14:paraId="03397848" w14:textId="77777777" w:rsidR="009E62BB" w:rsidRDefault="009E62BB" w:rsidP="00BA4D53">
      <w:pPr>
        <w:jc w:val="both"/>
        <w:rPr>
          <w:rFonts w:ascii="Arial" w:hAnsi="Arial" w:cs="Arial"/>
          <w:sz w:val="24"/>
          <w:szCs w:val="24"/>
        </w:rPr>
      </w:pPr>
    </w:p>
    <w:p w14:paraId="69C4C8EE" w14:textId="77777777" w:rsidR="009E62BB" w:rsidRDefault="009E62BB" w:rsidP="00BA4D53">
      <w:pPr>
        <w:jc w:val="both"/>
        <w:rPr>
          <w:rFonts w:ascii="Arial" w:hAnsi="Arial" w:cs="Arial"/>
          <w:sz w:val="24"/>
          <w:szCs w:val="24"/>
        </w:rPr>
      </w:pPr>
    </w:p>
    <w:p w14:paraId="447E062B" w14:textId="77777777" w:rsidR="009E62BB" w:rsidRDefault="009E62BB" w:rsidP="00BA4D53">
      <w:pPr>
        <w:jc w:val="both"/>
        <w:rPr>
          <w:rFonts w:ascii="Arial" w:hAnsi="Arial" w:cs="Arial"/>
          <w:sz w:val="24"/>
          <w:szCs w:val="24"/>
        </w:rPr>
      </w:pPr>
    </w:p>
    <w:p w14:paraId="082ABE16" w14:textId="77777777" w:rsidR="009E62BB" w:rsidRDefault="009E62BB" w:rsidP="00BA4D53">
      <w:pPr>
        <w:jc w:val="both"/>
        <w:rPr>
          <w:rFonts w:ascii="Arial" w:hAnsi="Arial" w:cs="Arial"/>
          <w:sz w:val="24"/>
          <w:szCs w:val="24"/>
        </w:rPr>
      </w:pPr>
    </w:p>
    <w:p w14:paraId="79A5B5C9" w14:textId="77777777" w:rsidR="009E62BB" w:rsidRDefault="009E62BB" w:rsidP="00BA4D53">
      <w:pPr>
        <w:jc w:val="both"/>
        <w:rPr>
          <w:rFonts w:ascii="Arial" w:hAnsi="Arial" w:cs="Arial"/>
          <w:sz w:val="24"/>
          <w:szCs w:val="24"/>
        </w:rPr>
      </w:pPr>
    </w:p>
    <w:p w14:paraId="76267E32" w14:textId="0BA379C7" w:rsidR="003E2497" w:rsidRDefault="00E969A4" w:rsidP="00F17004">
      <w:pPr>
        <w:pStyle w:val="Heading1"/>
        <w:rPr>
          <w:rFonts w:ascii="Arial" w:hAnsi="Arial" w:cs="Arial"/>
        </w:rPr>
      </w:pPr>
      <w:bookmarkStart w:id="26" w:name="_Toc216958500"/>
      <w:r w:rsidRPr="0028389B">
        <w:rPr>
          <w:rFonts w:ascii="Arial" w:hAnsi="Arial" w:cs="Arial"/>
        </w:rPr>
        <w:lastRenderedPageBreak/>
        <w:t>Appendix</w:t>
      </w:r>
      <w:bookmarkEnd w:id="26"/>
    </w:p>
    <w:p w14:paraId="588E0BD6" w14:textId="77777777" w:rsidR="00251D63" w:rsidRPr="00251D63" w:rsidRDefault="00251D63" w:rsidP="00251D63"/>
    <w:p w14:paraId="3F15149A" w14:textId="23D49FB8" w:rsidR="002926AD" w:rsidRDefault="002926AD" w:rsidP="002926AD">
      <w:pPr>
        <w:keepNext/>
        <w:jc w:val="both"/>
      </w:pPr>
      <w:r>
        <w:rPr>
          <w:rFonts w:ascii="Arial" w:hAnsi="Arial" w:cs="Arial"/>
          <w:sz w:val="24"/>
          <w:szCs w:val="24"/>
        </w:rPr>
        <w:t xml:space="preserve">                </w:t>
      </w:r>
      <w:r w:rsidR="00F17004">
        <w:rPr>
          <w:rFonts w:ascii="Arial" w:hAnsi="Arial" w:cs="Arial"/>
          <w:sz w:val="24"/>
          <w:szCs w:val="24"/>
        </w:rPr>
        <w:t xml:space="preserve">             </w:t>
      </w:r>
      <w:r>
        <w:rPr>
          <w:rFonts w:ascii="Arial" w:hAnsi="Arial" w:cs="Arial"/>
          <w:sz w:val="24"/>
          <w:szCs w:val="24"/>
        </w:rPr>
        <w:t xml:space="preserve">   </w:t>
      </w:r>
      <w:r>
        <w:rPr>
          <w:rFonts w:ascii="Arial" w:hAnsi="Arial" w:cs="Arial"/>
          <w:noProof/>
          <w:sz w:val="24"/>
          <w:szCs w:val="24"/>
        </w:rPr>
        <w:drawing>
          <wp:inline distT="0" distB="0" distL="0" distR="0" wp14:anchorId="51279349" wp14:editId="2F35EAC6">
            <wp:extent cx="2807914" cy="3643313"/>
            <wp:effectExtent l="0" t="0" r="0" b="0"/>
            <wp:docPr id="51030894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57492" cy="3707642"/>
                    </a:xfrm>
                    <a:prstGeom prst="rect">
                      <a:avLst/>
                    </a:prstGeom>
                    <a:noFill/>
                    <a:ln>
                      <a:noFill/>
                    </a:ln>
                  </pic:spPr>
                </pic:pic>
              </a:graphicData>
            </a:graphic>
          </wp:inline>
        </w:drawing>
      </w:r>
    </w:p>
    <w:p w14:paraId="502F44F6" w14:textId="431A6427" w:rsidR="001559C2" w:rsidRDefault="002926AD" w:rsidP="00F17004">
      <w:pPr>
        <w:pStyle w:val="Caption"/>
        <w:jc w:val="both"/>
      </w:pPr>
      <w:r>
        <w:t xml:space="preserve">Figure </w:t>
      </w:r>
      <w:fldSimple w:instr=" SEQ Figure \* ARABIC ">
        <w:r w:rsidR="0066198D">
          <w:rPr>
            <w:noProof/>
          </w:rPr>
          <w:t>1</w:t>
        </w:r>
      </w:fldSimple>
      <w:r>
        <w:t xml:space="preserve"> : UWTSD Landing Screen.</w:t>
      </w:r>
    </w:p>
    <w:p w14:paraId="7187C92B" w14:textId="77777777" w:rsidR="00F17004" w:rsidRPr="00F17004" w:rsidRDefault="00F17004" w:rsidP="00F17004"/>
    <w:p w14:paraId="50EADF4E" w14:textId="3F9B2DC2" w:rsidR="00F17004" w:rsidRDefault="002926AD" w:rsidP="00F17004">
      <w:pPr>
        <w:keepNext/>
        <w:jc w:val="both"/>
      </w:pPr>
      <w:r>
        <w:rPr>
          <w:rFonts w:ascii="Arial" w:hAnsi="Arial" w:cs="Arial"/>
          <w:sz w:val="24"/>
          <w:szCs w:val="24"/>
        </w:rPr>
        <w:t xml:space="preserve">               </w:t>
      </w:r>
      <w:r w:rsidR="00F17004">
        <w:rPr>
          <w:rFonts w:ascii="Arial" w:hAnsi="Arial" w:cs="Arial"/>
          <w:sz w:val="24"/>
          <w:szCs w:val="24"/>
        </w:rPr>
        <w:t xml:space="preserve">           </w:t>
      </w:r>
      <w:r w:rsidR="00B43C9F">
        <w:rPr>
          <w:rFonts w:ascii="Arial" w:hAnsi="Arial" w:cs="Arial"/>
          <w:sz w:val="24"/>
          <w:szCs w:val="24"/>
        </w:rPr>
        <w:t xml:space="preserve"> </w:t>
      </w:r>
      <w:r w:rsidR="00F17004">
        <w:rPr>
          <w:rFonts w:ascii="Arial" w:hAnsi="Arial" w:cs="Arial"/>
          <w:sz w:val="24"/>
          <w:szCs w:val="24"/>
        </w:rPr>
        <w:t xml:space="preserve">  </w:t>
      </w:r>
      <w:r>
        <w:rPr>
          <w:rFonts w:ascii="Arial" w:hAnsi="Arial" w:cs="Arial"/>
          <w:sz w:val="24"/>
          <w:szCs w:val="24"/>
        </w:rPr>
        <w:t xml:space="preserve">  </w:t>
      </w:r>
      <w:r>
        <w:rPr>
          <w:rFonts w:ascii="Arial" w:hAnsi="Arial" w:cs="Arial"/>
          <w:noProof/>
          <w:sz w:val="24"/>
          <w:szCs w:val="24"/>
        </w:rPr>
        <w:drawing>
          <wp:inline distT="0" distB="0" distL="0" distR="0" wp14:anchorId="0ADD7C5E" wp14:editId="50B0F1B7">
            <wp:extent cx="2933700" cy="3729355"/>
            <wp:effectExtent l="0" t="0" r="0" b="0"/>
            <wp:docPr id="40882288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24470" cy="3844743"/>
                    </a:xfrm>
                    <a:prstGeom prst="rect">
                      <a:avLst/>
                    </a:prstGeom>
                    <a:noFill/>
                    <a:ln>
                      <a:noFill/>
                    </a:ln>
                  </pic:spPr>
                </pic:pic>
              </a:graphicData>
            </a:graphic>
          </wp:inline>
        </w:drawing>
      </w:r>
    </w:p>
    <w:p w14:paraId="734B45AC" w14:textId="4857342F" w:rsidR="001559C2" w:rsidRDefault="00F17004" w:rsidP="00F17004">
      <w:pPr>
        <w:pStyle w:val="Caption"/>
        <w:jc w:val="both"/>
      </w:pPr>
      <w:r>
        <w:t xml:space="preserve">Figure </w:t>
      </w:r>
      <w:fldSimple w:instr=" SEQ Figure \* ARABIC ">
        <w:r w:rsidR="0066198D">
          <w:rPr>
            <w:noProof/>
          </w:rPr>
          <w:t>2</w:t>
        </w:r>
      </w:fldSimple>
      <w:r>
        <w:t xml:space="preserve"> : </w:t>
      </w:r>
      <w:r w:rsidRPr="00AB4AD1">
        <w:t>Game Mode &amp; Campus Selection</w:t>
      </w:r>
      <w:r>
        <w:t>.</w:t>
      </w:r>
    </w:p>
    <w:p w14:paraId="5DF8D808" w14:textId="77777777" w:rsidR="00357480" w:rsidRDefault="00357480" w:rsidP="00BA4D53">
      <w:pPr>
        <w:jc w:val="both"/>
        <w:rPr>
          <w:rFonts w:ascii="Arial" w:hAnsi="Arial" w:cs="Arial"/>
          <w:sz w:val="24"/>
          <w:szCs w:val="24"/>
        </w:rPr>
      </w:pPr>
    </w:p>
    <w:p w14:paraId="7D7D32EB" w14:textId="77777777" w:rsidR="004E1C4B" w:rsidRDefault="004E1C4B" w:rsidP="00BA4D53">
      <w:pPr>
        <w:jc w:val="both"/>
        <w:rPr>
          <w:rFonts w:ascii="Arial" w:hAnsi="Arial" w:cs="Arial"/>
          <w:sz w:val="24"/>
          <w:szCs w:val="24"/>
        </w:rPr>
      </w:pPr>
    </w:p>
    <w:p w14:paraId="0B258DC6" w14:textId="77777777" w:rsidR="00B61624" w:rsidRDefault="004E1C4B" w:rsidP="00B61624">
      <w:pPr>
        <w:keepNext/>
        <w:jc w:val="both"/>
      </w:pPr>
      <w:r>
        <w:rPr>
          <w:rFonts w:ascii="Arial" w:hAnsi="Arial" w:cs="Arial"/>
          <w:noProof/>
          <w:sz w:val="24"/>
          <w:szCs w:val="24"/>
        </w:rPr>
        <w:drawing>
          <wp:inline distT="0" distB="0" distL="0" distR="0" wp14:anchorId="4A1059D8" wp14:editId="21464133">
            <wp:extent cx="5720080" cy="3815080"/>
            <wp:effectExtent l="0" t="0" r="0" b="0"/>
            <wp:docPr id="181299562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0080" cy="3815080"/>
                    </a:xfrm>
                    <a:prstGeom prst="rect">
                      <a:avLst/>
                    </a:prstGeom>
                    <a:noFill/>
                    <a:ln>
                      <a:noFill/>
                    </a:ln>
                  </pic:spPr>
                </pic:pic>
              </a:graphicData>
            </a:graphic>
          </wp:inline>
        </w:drawing>
      </w:r>
    </w:p>
    <w:p w14:paraId="68EA006C" w14:textId="04D6CD3E" w:rsidR="004E1C4B" w:rsidRDefault="00B61624" w:rsidP="00B61624">
      <w:pPr>
        <w:pStyle w:val="Caption"/>
        <w:jc w:val="both"/>
        <w:rPr>
          <w:rFonts w:ascii="Arial" w:hAnsi="Arial" w:cs="Arial"/>
          <w:sz w:val="24"/>
          <w:szCs w:val="24"/>
        </w:rPr>
      </w:pPr>
      <w:r>
        <w:t xml:space="preserve">Figure </w:t>
      </w:r>
      <w:fldSimple w:instr=" SEQ Figure \* ARABIC ">
        <w:r w:rsidR="0066198D">
          <w:rPr>
            <w:noProof/>
          </w:rPr>
          <w:t>3</w:t>
        </w:r>
      </w:fldSimple>
      <w:r>
        <w:t xml:space="preserve"> : </w:t>
      </w:r>
      <w:r w:rsidRPr="00CB632B">
        <w:t>Character Selection</w:t>
      </w:r>
      <w:r>
        <w:t>.</w:t>
      </w:r>
    </w:p>
    <w:p w14:paraId="7D52CAD2" w14:textId="77777777" w:rsidR="004E1C4B" w:rsidRDefault="004E1C4B" w:rsidP="00BA4D53">
      <w:pPr>
        <w:jc w:val="both"/>
        <w:rPr>
          <w:rFonts w:ascii="Arial" w:hAnsi="Arial" w:cs="Arial"/>
          <w:sz w:val="24"/>
          <w:szCs w:val="24"/>
        </w:rPr>
      </w:pPr>
    </w:p>
    <w:p w14:paraId="0EFB1C80" w14:textId="77777777" w:rsidR="004E1C4B" w:rsidRDefault="004E1C4B" w:rsidP="00BA4D53">
      <w:pPr>
        <w:jc w:val="both"/>
        <w:rPr>
          <w:rFonts w:ascii="Arial" w:hAnsi="Arial" w:cs="Arial"/>
          <w:sz w:val="24"/>
          <w:szCs w:val="24"/>
        </w:rPr>
      </w:pPr>
    </w:p>
    <w:p w14:paraId="2A2CAEB2" w14:textId="20AEF4D3" w:rsidR="00685B92" w:rsidRDefault="00685B92" w:rsidP="00685B92">
      <w:pPr>
        <w:keepNext/>
        <w:jc w:val="both"/>
      </w:pPr>
      <w:r>
        <w:t xml:space="preserve">               </w:t>
      </w:r>
      <w:r w:rsidR="004E1C4B">
        <w:rPr>
          <w:rFonts w:ascii="Arial" w:hAnsi="Arial" w:cs="Arial"/>
          <w:noProof/>
          <w:sz w:val="24"/>
          <w:szCs w:val="24"/>
        </w:rPr>
        <w:drawing>
          <wp:inline distT="0" distB="0" distL="0" distR="0" wp14:anchorId="72F2FF91" wp14:editId="530F4350">
            <wp:extent cx="4814887" cy="2505710"/>
            <wp:effectExtent l="0" t="0" r="5080" b="8890"/>
            <wp:docPr id="88515436" name="Picture 35" descr="A group of people posing for a phot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5436" name="Picture 35" descr="A group of people posing for a photo&#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28183" cy="2512629"/>
                    </a:xfrm>
                    <a:prstGeom prst="rect">
                      <a:avLst/>
                    </a:prstGeom>
                    <a:noFill/>
                    <a:ln>
                      <a:noFill/>
                    </a:ln>
                  </pic:spPr>
                </pic:pic>
              </a:graphicData>
            </a:graphic>
          </wp:inline>
        </w:drawing>
      </w:r>
    </w:p>
    <w:p w14:paraId="2C3EAC90" w14:textId="2075C1AE" w:rsidR="00357480" w:rsidRDefault="00685B92" w:rsidP="00685B92">
      <w:pPr>
        <w:pStyle w:val="Caption"/>
        <w:jc w:val="both"/>
        <w:rPr>
          <w:rFonts w:ascii="Arial" w:hAnsi="Arial" w:cs="Arial"/>
          <w:sz w:val="24"/>
          <w:szCs w:val="24"/>
        </w:rPr>
      </w:pPr>
      <w:r>
        <w:t xml:space="preserve">Figure </w:t>
      </w:r>
      <w:fldSimple w:instr=" SEQ Figure \* ARABIC ">
        <w:r w:rsidR="0066198D">
          <w:rPr>
            <w:noProof/>
          </w:rPr>
          <w:t>4</w:t>
        </w:r>
      </w:fldSimple>
      <w:r>
        <w:t xml:space="preserve"> : </w:t>
      </w:r>
      <w:r w:rsidRPr="00685B92">
        <w:t>Story Introduction</w:t>
      </w:r>
      <w:r>
        <w:t>.</w:t>
      </w:r>
    </w:p>
    <w:p w14:paraId="7660BCFB" w14:textId="77777777" w:rsidR="001559C2" w:rsidRDefault="001559C2" w:rsidP="00BA4D53">
      <w:pPr>
        <w:jc w:val="both"/>
        <w:rPr>
          <w:rFonts w:ascii="Arial" w:hAnsi="Arial" w:cs="Arial"/>
          <w:sz w:val="24"/>
          <w:szCs w:val="24"/>
        </w:rPr>
      </w:pPr>
    </w:p>
    <w:p w14:paraId="1F3BFBEC" w14:textId="77777777" w:rsidR="001559C2" w:rsidRDefault="001559C2" w:rsidP="00BA4D53">
      <w:pPr>
        <w:jc w:val="both"/>
        <w:rPr>
          <w:rFonts w:ascii="Arial" w:hAnsi="Arial" w:cs="Arial"/>
          <w:sz w:val="24"/>
          <w:szCs w:val="24"/>
        </w:rPr>
      </w:pPr>
    </w:p>
    <w:p w14:paraId="1495C47F" w14:textId="77777777" w:rsidR="0028389B" w:rsidRDefault="0028389B" w:rsidP="00BA4D53">
      <w:pPr>
        <w:jc w:val="both"/>
        <w:rPr>
          <w:rFonts w:ascii="Arial" w:hAnsi="Arial" w:cs="Arial"/>
          <w:sz w:val="24"/>
          <w:szCs w:val="24"/>
        </w:rPr>
      </w:pPr>
    </w:p>
    <w:p w14:paraId="6642665A" w14:textId="6469E1EE" w:rsidR="009704F9" w:rsidRPr="00251D63" w:rsidRDefault="00251D63" w:rsidP="009704F9">
      <w:pPr>
        <w:keepNext/>
        <w:jc w:val="both"/>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15BDF84F" wp14:editId="40E4FD53">
            <wp:extent cx="3380955" cy="4161155"/>
            <wp:effectExtent l="0" t="0" r="0" b="0"/>
            <wp:docPr id="56731835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80955" cy="4161155"/>
                    </a:xfrm>
                    <a:prstGeom prst="rect">
                      <a:avLst/>
                    </a:prstGeom>
                    <a:noFill/>
                    <a:ln>
                      <a:noFill/>
                    </a:ln>
                  </pic:spPr>
                </pic:pic>
              </a:graphicData>
            </a:graphic>
          </wp:inline>
        </w:drawing>
      </w:r>
      <w:r w:rsidR="009704F9">
        <w:rPr>
          <w:rFonts w:ascii="Arial" w:hAnsi="Arial" w:cs="Arial"/>
          <w:sz w:val="24"/>
          <w:szCs w:val="24"/>
        </w:rPr>
        <w:t xml:space="preserve">                        </w:t>
      </w:r>
    </w:p>
    <w:p w14:paraId="7B1E61B1" w14:textId="28C6B2DC" w:rsidR="00B61624" w:rsidRDefault="009704F9" w:rsidP="009704F9">
      <w:pPr>
        <w:pStyle w:val="Caption"/>
        <w:jc w:val="both"/>
        <w:rPr>
          <w:rFonts w:ascii="Arial" w:hAnsi="Arial" w:cs="Arial"/>
          <w:sz w:val="24"/>
          <w:szCs w:val="24"/>
        </w:rPr>
      </w:pPr>
      <w:r>
        <w:t xml:space="preserve">Figure </w:t>
      </w:r>
      <w:fldSimple w:instr=" SEQ Figure \* ARABIC ">
        <w:r w:rsidR="0066198D">
          <w:rPr>
            <w:noProof/>
          </w:rPr>
          <w:t>5</w:t>
        </w:r>
      </w:fldSimple>
      <w:r>
        <w:t xml:space="preserve"> : </w:t>
      </w:r>
      <w:r w:rsidRPr="003705B5">
        <w:t>Main Gameplay Hub</w:t>
      </w:r>
      <w:r>
        <w:t>.</w:t>
      </w:r>
    </w:p>
    <w:p w14:paraId="4B503AC8" w14:textId="795ADE32" w:rsidR="00B61624" w:rsidRDefault="00B61624" w:rsidP="00BA4D53">
      <w:pPr>
        <w:jc w:val="both"/>
        <w:rPr>
          <w:rFonts w:ascii="Arial" w:hAnsi="Arial" w:cs="Arial"/>
          <w:sz w:val="24"/>
          <w:szCs w:val="24"/>
        </w:rPr>
      </w:pPr>
    </w:p>
    <w:p w14:paraId="1E374CA9" w14:textId="6E4AE70A" w:rsidR="00F17004" w:rsidRDefault="00F17004" w:rsidP="00BA4D53">
      <w:pPr>
        <w:jc w:val="both"/>
        <w:rPr>
          <w:rFonts w:ascii="Arial" w:hAnsi="Arial" w:cs="Arial"/>
          <w:sz w:val="24"/>
          <w:szCs w:val="24"/>
        </w:rPr>
      </w:pPr>
    </w:p>
    <w:p w14:paraId="15D318D0" w14:textId="45471503" w:rsidR="005564C9" w:rsidRDefault="005564C9" w:rsidP="005564C9">
      <w:pPr>
        <w:keepNext/>
        <w:jc w:val="both"/>
      </w:pPr>
      <w:r>
        <w:rPr>
          <w:rFonts w:ascii="Arial" w:hAnsi="Arial" w:cs="Arial"/>
          <w:sz w:val="24"/>
          <w:szCs w:val="24"/>
        </w:rPr>
        <w:t xml:space="preserve">                    </w:t>
      </w:r>
      <w:r>
        <w:rPr>
          <w:rFonts w:ascii="Arial" w:hAnsi="Arial" w:cs="Arial"/>
          <w:noProof/>
          <w:sz w:val="24"/>
          <w:szCs w:val="24"/>
        </w:rPr>
        <w:drawing>
          <wp:inline distT="0" distB="0" distL="0" distR="0" wp14:anchorId="1DCE25C0" wp14:editId="6C205DF9">
            <wp:extent cx="4429125" cy="2761147"/>
            <wp:effectExtent l="0" t="0" r="0" b="1270"/>
            <wp:docPr id="30212367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54871" cy="2777197"/>
                    </a:xfrm>
                    <a:prstGeom prst="rect">
                      <a:avLst/>
                    </a:prstGeom>
                    <a:noFill/>
                    <a:ln>
                      <a:noFill/>
                    </a:ln>
                  </pic:spPr>
                </pic:pic>
              </a:graphicData>
            </a:graphic>
          </wp:inline>
        </w:drawing>
      </w:r>
    </w:p>
    <w:p w14:paraId="609F31B2" w14:textId="73222863" w:rsidR="00F17004" w:rsidRDefault="005564C9" w:rsidP="005564C9">
      <w:pPr>
        <w:pStyle w:val="Caption"/>
        <w:jc w:val="both"/>
        <w:rPr>
          <w:rFonts w:ascii="Arial" w:hAnsi="Arial" w:cs="Arial"/>
          <w:sz w:val="24"/>
          <w:szCs w:val="24"/>
        </w:rPr>
      </w:pPr>
      <w:r>
        <w:t xml:space="preserve">Figure </w:t>
      </w:r>
      <w:fldSimple w:instr=" SEQ Figure \* ARABIC ">
        <w:r w:rsidR="0066198D">
          <w:rPr>
            <w:noProof/>
          </w:rPr>
          <w:t>6</w:t>
        </w:r>
      </w:fldSimple>
      <w:r>
        <w:t xml:space="preserve"> : </w:t>
      </w:r>
      <w:r w:rsidRPr="00C85F54">
        <w:t>Suggestion &amp; Refutation</w:t>
      </w:r>
      <w:r>
        <w:t>.</w:t>
      </w:r>
    </w:p>
    <w:p w14:paraId="4B113BF2" w14:textId="77777777" w:rsidR="00F17004" w:rsidRDefault="00F17004" w:rsidP="00BA4D53">
      <w:pPr>
        <w:jc w:val="both"/>
        <w:rPr>
          <w:rFonts w:ascii="Arial" w:hAnsi="Arial" w:cs="Arial"/>
          <w:sz w:val="24"/>
          <w:szCs w:val="24"/>
        </w:rPr>
      </w:pPr>
    </w:p>
    <w:p w14:paraId="769340B1" w14:textId="77777777" w:rsidR="00F17004" w:rsidRDefault="00F17004" w:rsidP="00BA4D53">
      <w:pPr>
        <w:jc w:val="both"/>
        <w:rPr>
          <w:rFonts w:ascii="Arial" w:hAnsi="Arial" w:cs="Arial"/>
          <w:sz w:val="24"/>
          <w:szCs w:val="24"/>
        </w:rPr>
      </w:pPr>
    </w:p>
    <w:p w14:paraId="7FA1E6DC" w14:textId="2A9D09F1" w:rsidR="008D2858" w:rsidRDefault="008D2858" w:rsidP="008D2858">
      <w:pPr>
        <w:keepNext/>
        <w:jc w:val="both"/>
      </w:pPr>
      <w:r>
        <w:rPr>
          <w:rFonts w:ascii="Arial" w:hAnsi="Arial" w:cs="Arial"/>
          <w:sz w:val="24"/>
          <w:szCs w:val="24"/>
        </w:rPr>
        <w:t xml:space="preserve">                            </w:t>
      </w:r>
      <w:r>
        <w:rPr>
          <w:rFonts w:ascii="Arial" w:hAnsi="Arial" w:cs="Arial"/>
          <w:noProof/>
          <w:sz w:val="24"/>
          <w:szCs w:val="24"/>
        </w:rPr>
        <w:drawing>
          <wp:inline distT="0" distB="0" distL="0" distR="0" wp14:anchorId="6CAB04C9" wp14:editId="2A06DB29">
            <wp:extent cx="3181350" cy="3937892"/>
            <wp:effectExtent l="0" t="0" r="0" b="0"/>
            <wp:docPr id="60413786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89980" cy="3948575"/>
                    </a:xfrm>
                    <a:prstGeom prst="rect">
                      <a:avLst/>
                    </a:prstGeom>
                    <a:noFill/>
                    <a:ln>
                      <a:noFill/>
                    </a:ln>
                  </pic:spPr>
                </pic:pic>
              </a:graphicData>
            </a:graphic>
          </wp:inline>
        </w:drawing>
      </w:r>
    </w:p>
    <w:p w14:paraId="62BF43C3" w14:textId="1B419C53" w:rsidR="00F17004" w:rsidRDefault="008D2858" w:rsidP="003E6AB0">
      <w:pPr>
        <w:pStyle w:val="Caption"/>
        <w:jc w:val="both"/>
        <w:rPr>
          <w:rFonts w:ascii="Arial" w:hAnsi="Arial" w:cs="Arial"/>
          <w:sz w:val="24"/>
          <w:szCs w:val="24"/>
        </w:rPr>
      </w:pPr>
      <w:r>
        <w:t xml:space="preserve">Figure </w:t>
      </w:r>
      <w:fldSimple w:instr=" SEQ Figure \* ARABIC ">
        <w:r w:rsidR="0066198D">
          <w:rPr>
            <w:noProof/>
          </w:rPr>
          <w:t>7</w:t>
        </w:r>
      </w:fldSimple>
      <w:r>
        <w:t xml:space="preserve"> : </w:t>
      </w:r>
      <w:r w:rsidRPr="004A3BB7">
        <w:t>Detective Notes</w:t>
      </w:r>
      <w:r>
        <w:t>.</w:t>
      </w:r>
    </w:p>
    <w:p w14:paraId="600CF94B" w14:textId="1ECAC1E9" w:rsidR="00574EB9" w:rsidRDefault="00574EB9" w:rsidP="00574EB9">
      <w:pPr>
        <w:keepNext/>
        <w:jc w:val="both"/>
      </w:pPr>
      <w:r>
        <w:rPr>
          <w:rFonts w:ascii="Arial" w:hAnsi="Arial" w:cs="Arial"/>
          <w:sz w:val="24"/>
          <w:szCs w:val="24"/>
        </w:rPr>
        <w:t xml:space="preserve">                              </w:t>
      </w:r>
      <w:r>
        <w:rPr>
          <w:rFonts w:ascii="Arial" w:hAnsi="Arial" w:cs="Arial"/>
          <w:noProof/>
          <w:sz w:val="24"/>
          <w:szCs w:val="24"/>
        </w:rPr>
        <w:drawing>
          <wp:inline distT="0" distB="0" distL="0" distR="0" wp14:anchorId="1AEC2FD2" wp14:editId="49C06562">
            <wp:extent cx="3048000" cy="3851910"/>
            <wp:effectExtent l="0" t="0" r="0" b="0"/>
            <wp:docPr id="159837562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76868" cy="3888392"/>
                    </a:xfrm>
                    <a:prstGeom prst="rect">
                      <a:avLst/>
                    </a:prstGeom>
                    <a:noFill/>
                    <a:ln>
                      <a:noFill/>
                    </a:ln>
                  </pic:spPr>
                </pic:pic>
              </a:graphicData>
            </a:graphic>
          </wp:inline>
        </w:drawing>
      </w:r>
    </w:p>
    <w:p w14:paraId="0E996CD1" w14:textId="7B8CF6AB" w:rsidR="00F17004" w:rsidRDefault="00574EB9" w:rsidP="00251D63">
      <w:pPr>
        <w:pStyle w:val="Caption"/>
        <w:jc w:val="both"/>
        <w:rPr>
          <w:rFonts w:ascii="Arial" w:hAnsi="Arial" w:cs="Arial"/>
          <w:sz w:val="24"/>
          <w:szCs w:val="24"/>
        </w:rPr>
      </w:pPr>
      <w:r>
        <w:t xml:space="preserve">Figure </w:t>
      </w:r>
      <w:fldSimple w:instr=" SEQ Figure \* ARABIC ">
        <w:r w:rsidR="0066198D">
          <w:rPr>
            <w:noProof/>
          </w:rPr>
          <w:t>8</w:t>
        </w:r>
      </w:fldSimple>
      <w:r>
        <w:t xml:space="preserve"> : </w:t>
      </w:r>
      <w:r w:rsidRPr="00EA50A7">
        <w:t>Accusation Screen</w:t>
      </w:r>
      <w:r>
        <w:t>.</w:t>
      </w:r>
    </w:p>
    <w:p w14:paraId="573FDB43" w14:textId="02DCFEC4" w:rsidR="0066198D" w:rsidRDefault="0066198D" w:rsidP="0066198D">
      <w:pPr>
        <w:keepNext/>
        <w:jc w:val="both"/>
      </w:pPr>
      <w:r>
        <w:rPr>
          <w:rFonts w:ascii="Arial" w:hAnsi="Arial" w:cs="Arial"/>
          <w:sz w:val="24"/>
          <w:szCs w:val="24"/>
        </w:rPr>
        <w:lastRenderedPageBreak/>
        <w:t xml:space="preserve">                         </w:t>
      </w:r>
      <w:r>
        <w:rPr>
          <w:rFonts w:ascii="Arial" w:hAnsi="Arial" w:cs="Arial"/>
          <w:noProof/>
          <w:sz w:val="24"/>
          <w:szCs w:val="24"/>
        </w:rPr>
        <w:drawing>
          <wp:inline distT="0" distB="0" distL="0" distR="0" wp14:anchorId="744A34E3" wp14:editId="5C68F0A6">
            <wp:extent cx="3471628" cy="4718419"/>
            <wp:effectExtent l="0" t="0" r="0" b="0"/>
            <wp:docPr id="108296261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02254" cy="4760044"/>
                    </a:xfrm>
                    <a:prstGeom prst="rect">
                      <a:avLst/>
                    </a:prstGeom>
                    <a:noFill/>
                    <a:ln>
                      <a:noFill/>
                    </a:ln>
                  </pic:spPr>
                </pic:pic>
              </a:graphicData>
            </a:graphic>
          </wp:inline>
        </w:drawing>
      </w:r>
    </w:p>
    <w:p w14:paraId="53740DCB" w14:textId="1CB178E4" w:rsidR="00F17004" w:rsidRDefault="0066198D" w:rsidP="0066198D">
      <w:pPr>
        <w:pStyle w:val="Caption"/>
        <w:jc w:val="both"/>
        <w:rPr>
          <w:rFonts w:ascii="Arial" w:hAnsi="Arial" w:cs="Arial"/>
          <w:sz w:val="24"/>
          <w:szCs w:val="24"/>
        </w:rPr>
      </w:pPr>
      <w:r>
        <w:t xml:space="preserve">Figure </w:t>
      </w:r>
      <w:fldSimple w:instr=" SEQ Figure \* ARABIC ">
        <w:r>
          <w:rPr>
            <w:noProof/>
          </w:rPr>
          <w:t>9</w:t>
        </w:r>
      </w:fldSimple>
      <w:r>
        <w:t xml:space="preserve"> : </w:t>
      </w:r>
      <w:r w:rsidRPr="0066644A">
        <w:t>End-Game Summary</w:t>
      </w:r>
      <w:r>
        <w:t>.</w:t>
      </w:r>
    </w:p>
    <w:p w14:paraId="4F6B7429" w14:textId="77777777" w:rsidR="00F17004" w:rsidRDefault="00F17004" w:rsidP="00BA4D53">
      <w:pPr>
        <w:jc w:val="both"/>
        <w:rPr>
          <w:rFonts w:ascii="Arial" w:hAnsi="Arial" w:cs="Arial"/>
          <w:sz w:val="24"/>
          <w:szCs w:val="24"/>
        </w:rPr>
      </w:pPr>
    </w:p>
    <w:p w14:paraId="7F271391" w14:textId="77777777" w:rsidR="00F17004" w:rsidRDefault="00F17004" w:rsidP="00BA4D53">
      <w:pPr>
        <w:jc w:val="both"/>
        <w:rPr>
          <w:rFonts w:ascii="Arial" w:hAnsi="Arial" w:cs="Arial"/>
          <w:sz w:val="24"/>
          <w:szCs w:val="24"/>
        </w:rPr>
      </w:pPr>
    </w:p>
    <w:p w14:paraId="7C0B703D" w14:textId="77777777" w:rsidR="00F17004" w:rsidRDefault="00F17004" w:rsidP="00BA4D53">
      <w:pPr>
        <w:jc w:val="both"/>
        <w:rPr>
          <w:rFonts w:ascii="Arial" w:hAnsi="Arial" w:cs="Arial"/>
          <w:sz w:val="24"/>
          <w:szCs w:val="24"/>
        </w:rPr>
      </w:pPr>
    </w:p>
    <w:p w14:paraId="206579EA" w14:textId="7481110B" w:rsidR="00F17004" w:rsidRDefault="00F17004" w:rsidP="00BA4D53">
      <w:pPr>
        <w:jc w:val="both"/>
        <w:rPr>
          <w:rFonts w:ascii="Arial" w:hAnsi="Arial" w:cs="Arial"/>
          <w:sz w:val="24"/>
          <w:szCs w:val="24"/>
        </w:rPr>
      </w:pPr>
    </w:p>
    <w:p w14:paraId="34D1AD5D" w14:textId="77777777" w:rsidR="00F17004" w:rsidRDefault="00F17004" w:rsidP="00BA4D53">
      <w:pPr>
        <w:jc w:val="both"/>
        <w:rPr>
          <w:rFonts w:ascii="Arial" w:hAnsi="Arial" w:cs="Arial"/>
          <w:sz w:val="24"/>
          <w:szCs w:val="24"/>
        </w:rPr>
      </w:pPr>
    </w:p>
    <w:p w14:paraId="46716166" w14:textId="7FD7E285" w:rsidR="00F17004" w:rsidRDefault="00F17004" w:rsidP="00BA4D53">
      <w:pPr>
        <w:jc w:val="both"/>
        <w:rPr>
          <w:rFonts w:ascii="Arial" w:hAnsi="Arial" w:cs="Arial"/>
          <w:sz w:val="24"/>
          <w:szCs w:val="24"/>
        </w:rPr>
      </w:pPr>
    </w:p>
    <w:p w14:paraId="06040FA0" w14:textId="34A3EAC8" w:rsidR="00F17004" w:rsidRDefault="00F17004" w:rsidP="00BA4D53">
      <w:pPr>
        <w:jc w:val="both"/>
        <w:rPr>
          <w:rFonts w:ascii="Arial" w:hAnsi="Arial" w:cs="Arial"/>
          <w:sz w:val="24"/>
          <w:szCs w:val="24"/>
        </w:rPr>
      </w:pPr>
    </w:p>
    <w:p w14:paraId="4F98E5F3" w14:textId="06E65112" w:rsidR="00F17004" w:rsidRDefault="00F17004" w:rsidP="00BA4D53">
      <w:pPr>
        <w:jc w:val="both"/>
        <w:rPr>
          <w:rFonts w:ascii="Arial" w:hAnsi="Arial" w:cs="Arial"/>
          <w:sz w:val="24"/>
          <w:szCs w:val="24"/>
        </w:rPr>
      </w:pPr>
    </w:p>
    <w:p w14:paraId="0645DBEC" w14:textId="1BD2D075" w:rsidR="00F17004" w:rsidRDefault="00F17004" w:rsidP="00BA4D53">
      <w:pPr>
        <w:jc w:val="both"/>
        <w:rPr>
          <w:rFonts w:ascii="Arial" w:hAnsi="Arial" w:cs="Arial"/>
          <w:sz w:val="24"/>
          <w:szCs w:val="24"/>
        </w:rPr>
      </w:pPr>
    </w:p>
    <w:p w14:paraId="0031E4F8" w14:textId="77777777" w:rsidR="00F17004" w:rsidRDefault="00F17004" w:rsidP="00BA4D53">
      <w:pPr>
        <w:jc w:val="both"/>
        <w:rPr>
          <w:rFonts w:ascii="Arial" w:hAnsi="Arial" w:cs="Arial"/>
          <w:sz w:val="24"/>
          <w:szCs w:val="24"/>
        </w:rPr>
      </w:pPr>
    </w:p>
    <w:p w14:paraId="1970CE67" w14:textId="77777777" w:rsidR="00251D63" w:rsidRDefault="00251D63" w:rsidP="00BA4D53">
      <w:pPr>
        <w:jc w:val="both"/>
        <w:rPr>
          <w:rFonts w:ascii="Arial" w:hAnsi="Arial" w:cs="Arial"/>
          <w:sz w:val="24"/>
          <w:szCs w:val="24"/>
        </w:rPr>
      </w:pPr>
    </w:p>
    <w:p w14:paraId="4E98F909" w14:textId="77777777" w:rsidR="00251D63" w:rsidRDefault="00251D63" w:rsidP="00BA4D53">
      <w:pPr>
        <w:jc w:val="both"/>
        <w:rPr>
          <w:rFonts w:ascii="Arial" w:hAnsi="Arial" w:cs="Arial"/>
          <w:sz w:val="24"/>
          <w:szCs w:val="24"/>
        </w:rPr>
      </w:pPr>
    </w:p>
    <w:p w14:paraId="3A5559ED" w14:textId="77777777" w:rsidR="004508A4" w:rsidRPr="0028389B" w:rsidRDefault="004508A4" w:rsidP="0028389B">
      <w:pPr>
        <w:pStyle w:val="Heading1"/>
        <w:rPr>
          <w:rFonts w:ascii="Arial" w:hAnsi="Arial" w:cs="Arial"/>
        </w:rPr>
      </w:pPr>
      <w:bookmarkStart w:id="27" w:name="_Toc123316812"/>
      <w:bookmarkStart w:id="28" w:name="_Toc123397185"/>
      <w:bookmarkStart w:id="29" w:name="_Toc123913208"/>
      <w:bookmarkStart w:id="30" w:name="_Toc203826228"/>
      <w:bookmarkStart w:id="31" w:name="_Toc216958501"/>
      <w:r w:rsidRPr="0028389B">
        <w:rPr>
          <w:rFonts w:ascii="Arial" w:hAnsi="Arial" w:cs="Arial"/>
        </w:rPr>
        <w:lastRenderedPageBreak/>
        <w:t>References</w:t>
      </w:r>
      <w:bookmarkEnd w:id="27"/>
      <w:bookmarkEnd w:id="28"/>
      <w:bookmarkEnd w:id="29"/>
      <w:bookmarkEnd w:id="30"/>
      <w:bookmarkEnd w:id="31"/>
    </w:p>
    <w:p w14:paraId="7767B88E" w14:textId="77777777" w:rsidR="004508A4" w:rsidRPr="00B030C2" w:rsidRDefault="004508A4" w:rsidP="00C0425D"/>
    <w:p w14:paraId="72387267" w14:textId="77777777" w:rsidR="001C0B59" w:rsidRPr="004F0920" w:rsidRDefault="001C0B59" w:rsidP="00C0425D">
      <w:pPr>
        <w:pStyle w:val="font8"/>
        <w:tabs>
          <w:tab w:val="left" w:pos="1455"/>
        </w:tabs>
        <w:textAlignment w:val="baseline"/>
        <w:rPr>
          <w:rFonts w:ascii="Arial" w:hAnsi="Arial" w:cs="Arial"/>
        </w:rPr>
      </w:pPr>
    </w:p>
    <w:sectPr w:rsidR="001C0B59" w:rsidRPr="004F0920" w:rsidSect="002124A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9B55EC" w14:textId="77777777" w:rsidR="00C910F3" w:rsidRDefault="00C910F3" w:rsidP="005403EA">
      <w:pPr>
        <w:spacing w:after="0" w:line="240" w:lineRule="auto"/>
      </w:pPr>
      <w:r>
        <w:separator/>
      </w:r>
    </w:p>
  </w:endnote>
  <w:endnote w:type="continuationSeparator" w:id="0">
    <w:p w14:paraId="5073F482" w14:textId="77777777" w:rsidR="00C910F3" w:rsidRDefault="00C910F3" w:rsidP="00540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8B6D7" w14:textId="77777777" w:rsidR="00C910F3" w:rsidRDefault="00C910F3" w:rsidP="005403EA">
      <w:pPr>
        <w:spacing w:after="0" w:line="240" w:lineRule="auto"/>
      </w:pPr>
      <w:r>
        <w:separator/>
      </w:r>
    </w:p>
  </w:footnote>
  <w:footnote w:type="continuationSeparator" w:id="0">
    <w:p w14:paraId="00133532" w14:textId="77777777" w:rsidR="00C910F3" w:rsidRDefault="00C910F3" w:rsidP="005403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3B8A"/>
    <w:multiLevelType w:val="multilevel"/>
    <w:tmpl w:val="AB44B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40788"/>
    <w:multiLevelType w:val="multilevel"/>
    <w:tmpl w:val="32181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76B27"/>
    <w:multiLevelType w:val="multilevel"/>
    <w:tmpl w:val="21AE5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E84523"/>
    <w:multiLevelType w:val="multilevel"/>
    <w:tmpl w:val="08AC10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885C19"/>
    <w:multiLevelType w:val="multilevel"/>
    <w:tmpl w:val="011E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D90A6B"/>
    <w:multiLevelType w:val="hybridMultilevel"/>
    <w:tmpl w:val="8FA2B0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65933EB"/>
    <w:multiLevelType w:val="multilevel"/>
    <w:tmpl w:val="14E05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6DE2E9C"/>
    <w:multiLevelType w:val="multilevel"/>
    <w:tmpl w:val="B8F2B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7E47434"/>
    <w:multiLevelType w:val="multilevel"/>
    <w:tmpl w:val="A2286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8C76A41"/>
    <w:multiLevelType w:val="hybridMultilevel"/>
    <w:tmpl w:val="1C7E63A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9F40568"/>
    <w:multiLevelType w:val="multilevel"/>
    <w:tmpl w:val="2AAA4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49701C"/>
    <w:multiLevelType w:val="hybridMultilevel"/>
    <w:tmpl w:val="1A104D7E"/>
    <w:lvl w:ilvl="0" w:tplc="DB8AE47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CF00F3C"/>
    <w:multiLevelType w:val="multilevel"/>
    <w:tmpl w:val="686ED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D327217"/>
    <w:multiLevelType w:val="hybridMultilevel"/>
    <w:tmpl w:val="B0321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FAC6052"/>
    <w:multiLevelType w:val="multilevel"/>
    <w:tmpl w:val="C6C4B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FCA67BD"/>
    <w:multiLevelType w:val="hybridMultilevel"/>
    <w:tmpl w:val="08B09EB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18B412C"/>
    <w:multiLevelType w:val="multilevel"/>
    <w:tmpl w:val="0F22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35B3B58"/>
    <w:multiLevelType w:val="hybridMultilevel"/>
    <w:tmpl w:val="B148A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3DB5D8C"/>
    <w:multiLevelType w:val="hybridMultilevel"/>
    <w:tmpl w:val="2E280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3EE4162"/>
    <w:multiLevelType w:val="hybridMultilevel"/>
    <w:tmpl w:val="01B25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5796A73"/>
    <w:multiLevelType w:val="hybridMultilevel"/>
    <w:tmpl w:val="1AB28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15936559"/>
    <w:multiLevelType w:val="multilevel"/>
    <w:tmpl w:val="8522C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651588C"/>
    <w:multiLevelType w:val="multilevel"/>
    <w:tmpl w:val="57D0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6766601"/>
    <w:multiLevelType w:val="hybridMultilevel"/>
    <w:tmpl w:val="8378F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1945237A"/>
    <w:multiLevelType w:val="hybridMultilevel"/>
    <w:tmpl w:val="74F2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B64088E"/>
    <w:multiLevelType w:val="multilevel"/>
    <w:tmpl w:val="C2002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C84217D"/>
    <w:multiLevelType w:val="multilevel"/>
    <w:tmpl w:val="C59C6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CCD23A1"/>
    <w:multiLevelType w:val="multilevel"/>
    <w:tmpl w:val="7F4629EE"/>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0784D37"/>
    <w:multiLevelType w:val="multilevel"/>
    <w:tmpl w:val="D272F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1527292"/>
    <w:multiLevelType w:val="hybridMultilevel"/>
    <w:tmpl w:val="50BE1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53A6A89"/>
    <w:multiLevelType w:val="multilevel"/>
    <w:tmpl w:val="C9463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8B74BF"/>
    <w:multiLevelType w:val="multilevel"/>
    <w:tmpl w:val="147C1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6537D32"/>
    <w:multiLevelType w:val="multilevel"/>
    <w:tmpl w:val="9B50C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6D02047"/>
    <w:multiLevelType w:val="hybridMultilevel"/>
    <w:tmpl w:val="01542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7297986"/>
    <w:multiLevelType w:val="multilevel"/>
    <w:tmpl w:val="C0B43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C2B2F93"/>
    <w:multiLevelType w:val="hybridMultilevel"/>
    <w:tmpl w:val="A5A40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CE915E9"/>
    <w:multiLevelType w:val="hybridMultilevel"/>
    <w:tmpl w:val="60BEAD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2F051C51"/>
    <w:multiLevelType w:val="hybridMultilevel"/>
    <w:tmpl w:val="FA60E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F994908"/>
    <w:multiLevelType w:val="multilevel"/>
    <w:tmpl w:val="ECFE4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0F27A6C"/>
    <w:multiLevelType w:val="multilevel"/>
    <w:tmpl w:val="94D64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1402B1A"/>
    <w:multiLevelType w:val="multilevel"/>
    <w:tmpl w:val="7CB81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29F328E"/>
    <w:multiLevelType w:val="multilevel"/>
    <w:tmpl w:val="45566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30573A3"/>
    <w:multiLevelType w:val="multilevel"/>
    <w:tmpl w:val="E58CB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3D36AB9"/>
    <w:multiLevelType w:val="hybridMultilevel"/>
    <w:tmpl w:val="AEFCAD90"/>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35EB2846"/>
    <w:multiLevelType w:val="hybridMultilevel"/>
    <w:tmpl w:val="734ED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6284E20"/>
    <w:multiLevelType w:val="multilevel"/>
    <w:tmpl w:val="BABC7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7516A9F"/>
    <w:multiLevelType w:val="hybridMultilevel"/>
    <w:tmpl w:val="27740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97E5B53"/>
    <w:multiLevelType w:val="multilevel"/>
    <w:tmpl w:val="B2DE6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AC43ED3"/>
    <w:multiLevelType w:val="multilevel"/>
    <w:tmpl w:val="A9687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EF57A26"/>
    <w:multiLevelType w:val="hybridMultilevel"/>
    <w:tmpl w:val="253CE602"/>
    <w:lvl w:ilvl="0" w:tplc="897E12D8">
      <w:start w:val="1"/>
      <w:numFmt w:val="upperRoman"/>
      <w:lvlText w:val="%1."/>
      <w:lvlJc w:val="left"/>
      <w:pPr>
        <w:ind w:left="1080" w:hanging="720"/>
      </w:pPr>
      <w:rPr>
        <w:rFonts w:ascii="Arial" w:hAnsi="Arial" w:cs="Arial"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3F543BB4"/>
    <w:multiLevelType w:val="multilevel"/>
    <w:tmpl w:val="53B25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1226F6E"/>
    <w:multiLevelType w:val="hybridMultilevel"/>
    <w:tmpl w:val="4CEEA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1924806"/>
    <w:multiLevelType w:val="multilevel"/>
    <w:tmpl w:val="80A26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34D1D58"/>
    <w:multiLevelType w:val="multilevel"/>
    <w:tmpl w:val="F2228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6242739"/>
    <w:multiLevelType w:val="hybridMultilevel"/>
    <w:tmpl w:val="001A3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6F7368A"/>
    <w:multiLevelType w:val="multilevel"/>
    <w:tmpl w:val="2EDC0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7000FF8"/>
    <w:multiLevelType w:val="hybridMultilevel"/>
    <w:tmpl w:val="B92E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9AE6A2D"/>
    <w:multiLevelType w:val="multilevel"/>
    <w:tmpl w:val="33B88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A4C7FBD"/>
    <w:multiLevelType w:val="hybridMultilevel"/>
    <w:tmpl w:val="9AD8E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DFA2696"/>
    <w:multiLevelType w:val="hybridMultilevel"/>
    <w:tmpl w:val="20CEC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F0B1054"/>
    <w:multiLevelType w:val="multilevel"/>
    <w:tmpl w:val="43E04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F23264B"/>
    <w:multiLevelType w:val="multilevel"/>
    <w:tmpl w:val="97AA0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FF94764"/>
    <w:multiLevelType w:val="multilevel"/>
    <w:tmpl w:val="24D0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0911EC4"/>
    <w:multiLevelType w:val="hybridMultilevel"/>
    <w:tmpl w:val="FC88A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3FB0608"/>
    <w:multiLevelType w:val="hybridMultilevel"/>
    <w:tmpl w:val="43406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4463836"/>
    <w:multiLevelType w:val="hybridMultilevel"/>
    <w:tmpl w:val="684227A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54E2389B"/>
    <w:multiLevelType w:val="hybridMultilevel"/>
    <w:tmpl w:val="9D64A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516667C"/>
    <w:multiLevelType w:val="multilevel"/>
    <w:tmpl w:val="BA422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67A4CDE"/>
    <w:multiLevelType w:val="hybridMultilevel"/>
    <w:tmpl w:val="33547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87B32E2"/>
    <w:multiLevelType w:val="multilevel"/>
    <w:tmpl w:val="A636F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909669A"/>
    <w:multiLevelType w:val="hybridMultilevel"/>
    <w:tmpl w:val="EBE44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9845684"/>
    <w:multiLevelType w:val="multilevel"/>
    <w:tmpl w:val="820ED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C393508"/>
    <w:multiLevelType w:val="hybridMultilevel"/>
    <w:tmpl w:val="F9886F0C"/>
    <w:lvl w:ilvl="0" w:tplc="3A4CC3F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5CBC6E25"/>
    <w:multiLevelType w:val="multilevel"/>
    <w:tmpl w:val="AA12E5E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ascii="Arial" w:hAnsi="Arial" w:cs="Arial" w:hint="default"/>
        <w:b/>
        <w:bCs/>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4" w15:restartNumberingAfterBreak="0">
    <w:nsid w:val="5CC40DEF"/>
    <w:multiLevelType w:val="multilevel"/>
    <w:tmpl w:val="8C5C1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CFA2BCF"/>
    <w:multiLevelType w:val="multilevel"/>
    <w:tmpl w:val="9FE0E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E774B41"/>
    <w:multiLevelType w:val="hybridMultilevel"/>
    <w:tmpl w:val="9372FAF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7" w15:restartNumberingAfterBreak="0">
    <w:nsid w:val="5FCE3B6E"/>
    <w:multiLevelType w:val="multilevel"/>
    <w:tmpl w:val="57EED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1C76673"/>
    <w:multiLevelType w:val="multilevel"/>
    <w:tmpl w:val="31DAF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3545C9E"/>
    <w:multiLevelType w:val="multilevel"/>
    <w:tmpl w:val="D7F0B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41369A0"/>
    <w:multiLevelType w:val="hybridMultilevel"/>
    <w:tmpl w:val="E1D656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1" w15:restartNumberingAfterBreak="0">
    <w:nsid w:val="6415431E"/>
    <w:multiLevelType w:val="hybridMultilevel"/>
    <w:tmpl w:val="2AFC673C"/>
    <w:lvl w:ilvl="0" w:tplc="CE7CEB22">
      <w:start w:val="1"/>
      <w:numFmt w:val="upp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2" w15:restartNumberingAfterBreak="0">
    <w:nsid w:val="64171655"/>
    <w:multiLevelType w:val="hybridMultilevel"/>
    <w:tmpl w:val="AEBC0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6503648F"/>
    <w:multiLevelType w:val="multilevel"/>
    <w:tmpl w:val="2E8C0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50704E2"/>
    <w:multiLevelType w:val="hybridMultilevel"/>
    <w:tmpl w:val="90325EEE"/>
    <w:lvl w:ilvl="0" w:tplc="9872EB62">
      <w:start w:val="1"/>
      <w:numFmt w:val="upperLetter"/>
      <w:lvlText w:val="%1."/>
      <w:lvlJc w:val="left"/>
      <w:pPr>
        <w:ind w:left="788" w:hanging="42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660769D4"/>
    <w:multiLevelType w:val="multilevel"/>
    <w:tmpl w:val="6324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6330190"/>
    <w:multiLevelType w:val="multilevel"/>
    <w:tmpl w:val="366AF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667905D0"/>
    <w:multiLevelType w:val="hybridMultilevel"/>
    <w:tmpl w:val="646618D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8" w15:restartNumberingAfterBreak="0">
    <w:nsid w:val="66C73982"/>
    <w:multiLevelType w:val="multilevel"/>
    <w:tmpl w:val="03261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76F5BB2"/>
    <w:multiLevelType w:val="hybridMultilevel"/>
    <w:tmpl w:val="EAE4CA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0" w15:restartNumberingAfterBreak="0">
    <w:nsid w:val="67F97822"/>
    <w:multiLevelType w:val="multilevel"/>
    <w:tmpl w:val="29667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8D74844"/>
    <w:multiLevelType w:val="multilevel"/>
    <w:tmpl w:val="4E882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9731DA2"/>
    <w:multiLevelType w:val="multilevel"/>
    <w:tmpl w:val="2B5E1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6A423FB6"/>
    <w:multiLevelType w:val="multilevel"/>
    <w:tmpl w:val="D110E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AC01687"/>
    <w:multiLevelType w:val="hybridMultilevel"/>
    <w:tmpl w:val="4EEC3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5" w15:restartNumberingAfterBreak="0">
    <w:nsid w:val="6D67468F"/>
    <w:multiLevelType w:val="multilevel"/>
    <w:tmpl w:val="5240B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0065D27"/>
    <w:multiLevelType w:val="multilevel"/>
    <w:tmpl w:val="EC8AF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03324AE"/>
    <w:multiLevelType w:val="hybridMultilevel"/>
    <w:tmpl w:val="A9BC41D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8" w15:restartNumberingAfterBreak="0">
    <w:nsid w:val="708D286C"/>
    <w:multiLevelType w:val="hybridMultilevel"/>
    <w:tmpl w:val="BD3A1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1F4690E"/>
    <w:multiLevelType w:val="multilevel"/>
    <w:tmpl w:val="37DC5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28C34F0"/>
    <w:multiLevelType w:val="multilevel"/>
    <w:tmpl w:val="5524C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729473F5"/>
    <w:multiLevelType w:val="multilevel"/>
    <w:tmpl w:val="92900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3025E41"/>
    <w:multiLevelType w:val="multilevel"/>
    <w:tmpl w:val="5C6E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6323CD7"/>
    <w:multiLevelType w:val="multilevel"/>
    <w:tmpl w:val="8CFE9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6DB0D1D"/>
    <w:multiLevelType w:val="hybridMultilevel"/>
    <w:tmpl w:val="A1B08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5" w15:restartNumberingAfterBreak="0">
    <w:nsid w:val="78471746"/>
    <w:multiLevelType w:val="multilevel"/>
    <w:tmpl w:val="326CD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8F93546"/>
    <w:multiLevelType w:val="multilevel"/>
    <w:tmpl w:val="16DA0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9503393"/>
    <w:multiLevelType w:val="hybridMultilevel"/>
    <w:tmpl w:val="9FE6C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8" w15:restartNumberingAfterBreak="0">
    <w:nsid w:val="795F7830"/>
    <w:multiLevelType w:val="multilevel"/>
    <w:tmpl w:val="3A9AA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9631C8A"/>
    <w:multiLevelType w:val="multilevel"/>
    <w:tmpl w:val="2E284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799923A1"/>
    <w:multiLevelType w:val="hybridMultilevel"/>
    <w:tmpl w:val="3C305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79994462"/>
    <w:multiLevelType w:val="multilevel"/>
    <w:tmpl w:val="41B04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99C2579"/>
    <w:multiLevelType w:val="multilevel"/>
    <w:tmpl w:val="736C6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7B210651"/>
    <w:multiLevelType w:val="hybridMultilevel"/>
    <w:tmpl w:val="74DC793C"/>
    <w:lvl w:ilvl="0" w:tplc="3C04E1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4" w15:restartNumberingAfterBreak="0">
    <w:nsid w:val="7BCC1EA7"/>
    <w:multiLevelType w:val="multilevel"/>
    <w:tmpl w:val="55D2F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5" w15:restartNumberingAfterBreak="0">
    <w:nsid w:val="7C1210C9"/>
    <w:multiLevelType w:val="multilevel"/>
    <w:tmpl w:val="56F68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6" w15:restartNumberingAfterBreak="0">
    <w:nsid w:val="7CF64844"/>
    <w:multiLevelType w:val="multilevel"/>
    <w:tmpl w:val="1F50B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7E04348F"/>
    <w:multiLevelType w:val="multilevel"/>
    <w:tmpl w:val="33E07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7F070BAF"/>
    <w:multiLevelType w:val="multilevel"/>
    <w:tmpl w:val="C414B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7FC90E26"/>
    <w:multiLevelType w:val="multilevel"/>
    <w:tmpl w:val="D8CA4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7FD56CB9"/>
    <w:multiLevelType w:val="multilevel"/>
    <w:tmpl w:val="969EC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0535627">
    <w:abstractNumId w:val="59"/>
  </w:num>
  <w:num w:numId="2" w16cid:durableId="936987513">
    <w:abstractNumId w:val="18"/>
  </w:num>
  <w:num w:numId="3" w16cid:durableId="1832526444">
    <w:abstractNumId w:val="37"/>
  </w:num>
  <w:num w:numId="4" w16cid:durableId="104347199">
    <w:abstractNumId w:val="54"/>
  </w:num>
  <w:num w:numId="5" w16cid:durableId="731537098">
    <w:abstractNumId w:val="94"/>
  </w:num>
  <w:num w:numId="6" w16cid:durableId="765466127">
    <w:abstractNumId w:val="97"/>
  </w:num>
  <w:num w:numId="7" w16cid:durableId="1672295480">
    <w:abstractNumId w:val="15"/>
  </w:num>
  <w:num w:numId="8" w16cid:durableId="300883581">
    <w:abstractNumId w:val="43"/>
  </w:num>
  <w:num w:numId="9" w16cid:durableId="601455109">
    <w:abstractNumId w:val="82"/>
  </w:num>
  <w:num w:numId="10" w16cid:durableId="133908464">
    <w:abstractNumId w:val="17"/>
  </w:num>
  <w:num w:numId="11" w16cid:durableId="1913932899">
    <w:abstractNumId w:val="34"/>
  </w:num>
  <w:num w:numId="12" w16cid:durableId="379326727">
    <w:abstractNumId w:val="39"/>
  </w:num>
  <w:num w:numId="13" w16cid:durableId="437523869">
    <w:abstractNumId w:val="75"/>
  </w:num>
  <w:num w:numId="14" w16cid:durableId="2007780671">
    <w:abstractNumId w:val="69"/>
  </w:num>
  <w:num w:numId="15" w16cid:durableId="2123912751">
    <w:abstractNumId w:val="52"/>
  </w:num>
  <w:num w:numId="16" w16cid:durableId="1862624020">
    <w:abstractNumId w:val="115"/>
  </w:num>
  <w:num w:numId="17" w16cid:durableId="659622985">
    <w:abstractNumId w:val="42"/>
  </w:num>
  <w:num w:numId="18" w16cid:durableId="1871065977">
    <w:abstractNumId w:val="114"/>
  </w:num>
  <w:num w:numId="19" w16cid:durableId="1552810352">
    <w:abstractNumId w:val="86"/>
  </w:num>
  <w:num w:numId="20" w16cid:durableId="244463514">
    <w:abstractNumId w:val="70"/>
  </w:num>
  <w:num w:numId="21" w16cid:durableId="246426747">
    <w:abstractNumId w:val="19"/>
  </w:num>
  <w:num w:numId="22" w16cid:durableId="1752776699">
    <w:abstractNumId w:val="63"/>
  </w:num>
  <w:num w:numId="23" w16cid:durableId="922640838">
    <w:abstractNumId w:val="56"/>
  </w:num>
  <w:num w:numId="24" w16cid:durableId="1446462607">
    <w:abstractNumId w:val="98"/>
  </w:num>
  <w:num w:numId="25" w16cid:durableId="284312164">
    <w:abstractNumId w:val="46"/>
  </w:num>
  <w:num w:numId="26" w16cid:durableId="1246501718">
    <w:abstractNumId w:val="11"/>
  </w:num>
  <w:num w:numId="27" w16cid:durableId="300504351">
    <w:abstractNumId w:val="64"/>
  </w:num>
  <w:num w:numId="28" w16cid:durableId="793597575">
    <w:abstractNumId w:val="44"/>
  </w:num>
  <w:num w:numId="29" w16cid:durableId="1544754791">
    <w:abstractNumId w:val="90"/>
  </w:num>
  <w:num w:numId="30" w16cid:durableId="494223140">
    <w:abstractNumId w:val="22"/>
  </w:num>
  <w:num w:numId="31" w16cid:durableId="429543772">
    <w:abstractNumId w:val="118"/>
  </w:num>
  <w:num w:numId="32" w16cid:durableId="939996479">
    <w:abstractNumId w:val="55"/>
  </w:num>
  <w:num w:numId="33" w16cid:durableId="2114787178">
    <w:abstractNumId w:val="119"/>
  </w:num>
  <w:num w:numId="34" w16cid:durableId="247424435">
    <w:abstractNumId w:val="99"/>
  </w:num>
  <w:num w:numId="35" w16cid:durableId="1686783190">
    <w:abstractNumId w:val="60"/>
  </w:num>
  <w:num w:numId="36" w16cid:durableId="2110082351">
    <w:abstractNumId w:val="104"/>
  </w:num>
  <w:num w:numId="37" w16cid:durableId="538932467">
    <w:abstractNumId w:val="47"/>
  </w:num>
  <w:num w:numId="38" w16cid:durableId="1616057534">
    <w:abstractNumId w:val="62"/>
  </w:num>
  <w:num w:numId="39" w16cid:durableId="826167193">
    <w:abstractNumId w:val="105"/>
  </w:num>
  <w:num w:numId="40" w16cid:durableId="732579647">
    <w:abstractNumId w:val="30"/>
  </w:num>
  <w:num w:numId="41" w16cid:durableId="2120834306">
    <w:abstractNumId w:val="112"/>
  </w:num>
  <w:num w:numId="42" w16cid:durableId="1237593566">
    <w:abstractNumId w:val="71"/>
  </w:num>
  <w:num w:numId="43" w16cid:durableId="204175303">
    <w:abstractNumId w:val="106"/>
  </w:num>
  <w:num w:numId="44" w16cid:durableId="994912843">
    <w:abstractNumId w:val="96"/>
  </w:num>
  <w:num w:numId="45" w16cid:durableId="1384795045">
    <w:abstractNumId w:val="53"/>
  </w:num>
  <w:num w:numId="46" w16cid:durableId="1905721689">
    <w:abstractNumId w:val="12"/>
  </w:num>
  <w:num w:numId="47" w16cid:durableId="847986518">
    <w:abstractNumId w:val="110"/>
  </w:num>
  <w:num w:numId="48" w16cid:durableId="1300840976">
    <w:abstractNumId w:val="113"/>
  </w:num>
  <w:num w:numId="49" w16cid:durableId="185557203">
    <w:abstractNumId w:val="58"/>
  </w:num>
  <w:num w:numId="50" w16cid:durableId="1424180243">
    <w:abstractNumId w:val="51"/>
  </w:num>
  <w:num w:numId="51" w16cid:durableId="2028753697">
    <w:abstractNumId w:val="68"/>
  </w:num>
  <w:num w:numId="52" w16cid:durableId="1234662371">
    <w:abstractNumId w:val="35"/>
  </w:num>
  <w:num w:numId="53" w16cid:durableId="218790650">
    <w:abstractNumId w:val="29"/>
  </w:num>
  <w:num w:numId="54" w16cid:durableId="763305899">
    <w:abstractNumId w:val="9"/>
  </w:num>
  <w:num w:numId="55" w16cid:durableId="880168613">
    <w:abstractNumId w:val="84"/>
  </w:num>
  <w:num w:numId="56" w16cid:durableId="1127776206">
    <w:abstractNumId w:val="76"/>
  </w:num>
  <w:num w:numId="57" w16cid:durableId="254897031">
    <w:abstractNumId w:val="80"/>
  </w:num>
  <w:num w:numId="58" w16cid:durableId="1775440675">
    <w:abstractNumId w:val="89"/>
  </w:num>
  <w:num w:numId="59" w16cid:durableId="882641450">
    <w:abstractNumId w:val="36"/>
  </w:num>
  <w:num w:numId="60" w16cid:durableId="1314411662">
    <w:abstractNumId w:val="20"/>
  </w:num>
  <w:num w:numId="61" w16cid:durableId="179853891">
    <w:abstractNumId w:val="10"/>
  </w:num>
  <w:num w:numId="62" w16cid:durableId="62260089">
    <w:abstractNumId w:val="16"/>
  </w:num>
  <w:num w:numId="63" w16cid:durableId="1313606815">
    <w:abstractNumId w:val="26"/>
  </w:num>
  <w:num w:numId="64" w16cid:durableId="1161657307">
    <w:abstractNumId w:val="88"/>
  </w:num>
  <w:num w:numId="65" w16cid:durableId="1098450764">
    <w:abstractNumId w:val="57"/>
  </w:num>
  <w:num w:numId="66" w16cid:durableId="747380652">
    <w:abstractNumId w:val="40"/>
  </w:num>
  <w:num w:numId="67" w16cid:durableId="1484658277">
    <w:abstractNumId w:val="38"/>
  </w:num>
  <w:num w:numId="68" w16cid:durableId="462893685">
    <w:abstractNumId w:val="4"/>
  </w:num>
  <w:num w:numId="69" w16cid:durableId="889418040">
    <w:abstractNumId w:val="95"/>
  </w:num>
  <w:num w:numId="70" w16cid:durableId="1057313315">
    <w:abstractNumId w:val="48"/>
  </w:num>
  <w:num w:numId="71" w16cid:durableId="1085225389">
    <w:abstractNumId w:val="79"/>
  </w:num>
  <w:num w:numId="72" w16cid:durableId="1338732916">
    <w:abstractNumId w:val="102"/>
  </w:num>
  <w:num w:numId="73" w16cid:durableId="146867940">
    <w:abstractNumId w:val="21"/>
  </w:num>
  <w:num w:numId="74" w16cid:durableId="681780935">
    <w:abstractNumId w:val="120"/>
  </w:num>
  <w:num w:numId="75" w16cid:durableId="2045981636">
    <w:abstractNumId w:val="67"/>
  </w:num>
  <w:num w:numId="76" w16cid:durableId="2117553533">
    <w:abstractNumId w:val="31"/>
  </w:num>
  <w:num w:numId="77" w16cid:durableId="478150846">
    <w:abstractNumId w:val="7"/>
  </w:num>
  <w:num w:numId="78" w16cid:durableId="29184018">
    <w:abstractNumId w:val="27"/>
  </w:num>
  <w:num w:numId="79" w16cid:durableId="674646642">
    <w:abstractNumId w:val="103"/>
  </w:num>
  <w:num w:numId="80" w16cid:durableId="2034381897">
    <w:abstractNumId w:val="24"/>
  </w:num>
  <w:num w:numId="81" w16cid:durableId="1401519998">
    <w:abstractNumId w:val="66"/>
  </w:num>
  <w:num w:numId="82" w16cid:durableId="1307275886">
    <w:abstractNumId w:val="33"/>
  </w:num>
  <w:num w:numId="83" w16cid:durableId="1580825226">
    <w:abstractNumId w:val="117"/>
  </w:num>
  <w:num w:numId="84" w16cid:durableId="1160005512">
    <w:abstractNumId w:val="77"/>
  </w:num>
  <w:num w:numId="85" w16cid:durableId="1276446047">
    <w:abstractNumId w:val="116"/>
  </w:num>
  <w:num w:numId="86" w16cid:durableId="1639148592">
    <w:abstractNumId w:val="50"/>
  </w:num>
  <w:num w:numId="87" w16cid:durableId="341933143">
    <w:abstractNumId w:val="3"/>
  </w:num>
  <w:num w:numId="88" w16cid:durableId="474564056">
    <w:abstractNumId w:val="91"/>
  </w:num>
  <w:num w:numId="89" w16cid:durableId="949975433">
    <w:abstractNumId w:val="28"/>
  </w:num>
  <w:num w:numId="90" w16cid:durableId="2051373391">
    <w:abstractNumId w:val="100"/>
  </w:num>
  <w:num w:numId="91" w16cid:durableId="1546523448">
    <w:abstractNumId w:val="2"/>
  </w:num>
  <w:num w:numId="92" w16cid:durableId="521632061">
    <w:abstractNumId w:val="85"/>
  </w:num>
  <w:num w:numId="93" w16cid:durableId="45684356">
    <w:abstractNumId w:val="109"/>
  </w:num>
  <w:num w:numId="94" w16cid:durableId="2050959560">
    <w:abstractNumId w:val="108"/>
  </w:num>
  <w:num w:numId="95" w16cid:durableId="2113743958">
    <w:abstractNumId w:val="41"/>
  </w:num>
  <w:num w:numId="96" w16cid:durableId="1353187721">
    <w:abstractNumId w:val="25"/>
  </w:num>
  <w:num w:numId="97" w16cid:durableId="614413005">
    <w:abstractNumId w:val="14"/>
  </w:num>
  <w:num w:numId="98" w16cid:durableId="158231796">
    <w:abstractNumId w:val="72"/>
  </w:num>
  <w:num w:numId="99" w16cid:durableId="608392609">
    <w:abstractNumId w:val="13"/>
  </w:num>
  <w:num w:numId="100" w16cid:durableId="1411855462">
    <w:abstractNumId w:val="81"/>
  </w:num>
  <w:num w:numId="101" w16cid:durableId="1618295452">
    <w:abstractNumId w:val="23"/>
  </w:num>
  <w:num w:numId="102" w16cid:durableId="1672904360">
    <w:abstractNumId w:val="65"/>
  </w:num>
  <w:num w:numId="103" w16cid:durableId="1558320698">
    <w:abstractNumId w:val="87"/>
  </w:num>
  <w:num w:numId="104" w16cid:durableId="1798067631">
    <w:abstractNumId w:val="49"/>
  </w:num>
  <w:num w:numId="105" w16cid:durableId="488640108">
    <w:abstractNumId w:val="73"/>
  </w:num>
  <w:num w:numId="106" w16cid:durableId="49813179">
    <w:abstractNumId w:val="5"/>
  </w:num>
  <w:num w:numId="107" w16cid:durableId="1472550746">
    <w:abstractNumId w:val="107"/>
  </w:num>
  <w:num w:numId="108" w16cid:durableId="2076931936">
    <w:abstractNumId w:val="83"/>
  </w:num>
  <w:num w:numId="109" w16cid:durableId="1091705258">
    <w:abstractNumId w:val="93"/>
  </w:num>
  <w:num w:numId="110" w16cid:durableId="103578344">
    <w:abstractNumId w:val="45"/>
  </w:num>
  <w:num w:numId="111" w16cid:durableId="1225141804">
    <w:abstractNumId w:val="111"/>
  </w:num>
  <w:num w:numId="112" w16cid:durableId="1152059123">
    <w:abstractNumId w:val="1"/>
  </w:num>
  <w:num w:numId="113" w16cid:durableId="1087069963">
    <w:abstractNumId w:val="61"/>
  </w:num>
  <w:num w:numId="114" w16cid:durableId="1486779424">
    <w:abstractNumId w:val="78"/>
  </w:num>
  <w:num w:numId="115" w16cid:durableId="1997149013">
    <w:abstractNumId w:val="8"/>
  </w:num>
  <w:num w:numId="116" w16cid:durableId="1929533230">
    <w:abstractNumId w:val="74"/>
  </w:num>
  <w:num w:numId="117" w16cid:durableId="1417281933">
    <w:abstractNumId w:val="6"/>
  </w:num>
  <w:num w:numId="118" w16cid:durableId="354621848">
    <w:abstractNumId w:val="32"/>
  </w:num>
  <w:num w:numId="119" w16cid:durableId="1696692791">
    <w:abstractNumId w:val="0"/>
  </w:num>
  <w:num w:numId="120" w16cid:durableId="468598836">
    <w:abstractNumId w:val="101"/>
  </w:num>
  <w:num w:numId="121" w16cid:durableId="1758821983">
    <w:abstractNumId w:val="9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E3D"/>
    <w:rsid w:val="00000684"/>
    <w:rsid w:val="0000072C"/>
    <w:rsid w:val="000026F0"/>
    <w:rsid w:val="000100D1"/>
    <w:rsid w:val="00010119"/>
    <w:rsid w:val="0001397C"/>
    <w:rsid w:val="00015DF0"/>
    <w:rsid w:val="0001674F"/>
    <w:rsid w:val="00016D37"/>
    <w:rsid w:val="000170EA"/>
    <w:rsid w:val="00021611"/>
    <w:rsid w:val="0002215E"/>
    <w:rsid w:val="0002442D"/>
    <w:rsid w:val="000257BD"/>
    <w:rsid w:val="00027F69"/>
    <w:rsid w:val="00033DF9"/>
    <w:rsid w:val="00033E3B"/>
    <w:rsid w:val="00036A3B"/>
    <w:rsid w:val="00036CDC"/>
    <w:rsid w:val="000402FF"/>
    <w:rsid w:val="0004182A"/>
    <w:rsid w:val="00041921"/>
    <w:rsid w:val="00044041"/>
    <w:rsid w:val="00044572"/>
    <w:rsid w:val="00046B5C"/>
    <w:rsid w:val="000529C0"/>
    <w:rsid w:val="00054B4C"/>
    <w:rsid w:val="000558E8"/>
    <w:rsid w:val="00055CA1"/>
    <w:rsid w:val="000624AE"/>
    <w:rsid w:val="00067179"/>
    <w:rsid w:val="00070300"/>
    <w:rsid w:val="00071216"/>
    <w:rsid w:val="00071DAE"/>
    <w:rsid w:val="000727DC"/>
    <w:rsid w:val="00074533"/>
    <w:rsid w:val="000751B7"/>
    <w:rsid w:val="0007541D"/>
    <w:rsid w:val="0008052E"/>
    <w:rsid w:val="00095952"/>
    <w:rsid w:val="000B4372"/>
    <w:rsid w:val="000B4FA4"/>
    <w:rsid w:val="000B5C80"/>
    <w:rsid w:val="000B6000"/>
    <w:rsid w:val="000B660E"/>
    <w:rsid w:val="000D2F3A"/>
    <w:rsid w:val="000D348D"/>
    <w:rsid w:val="000D60C8"/>
    <w:rsid w:val="000D7523"/>
    <w:rsid w:val="000E0649"/>
    <w:rsid w:val="000E22E7"/>
    <w:rsid w:val="000E5EEA"/>
    <w:rsid w:val="000E7574"/>
    <w:rsid w:val="000F1D39"/>
    <w:rsid w:val="00115E7B"/>
    <w:rsid w:val="001252B1"/>
    <w:rsid w:val="0013031B"/>
    <w:rsid w:val="00130500"/>
    <w:rsid w:val="001353C0"/>
    <w:rsid w:val="00135590"/>
    <w:rsid w:val="00137201"/>
    <w:rsid w:val="00137D5D"/>
    <w:rsid w:val="00143F04"/>
    <w:rsid w:val="00147C87"/>
    <w:rsid w:val="00150FD1"/>
    <w:rsid w:val="00151B11"/>
    <w:rsid w:val="001524DD"/>
    <w:rsid w:val="001559C2"/>
    <w:rsid w:val="001609B6"/>
    <w:rsid w:val="00161E08"/>
    <w:rsid w:val="001658D7"/>
    <w:rsid w:val="001663FB"/>
    <w:rsid w:val="00166DF1"/>
    <w:rsid w:val="00171A0A"/>
    <w:rsid w:val="001754BE"/>
    <w:rsid w:val="00177D8D"/>
    <w:rsid w:val="00185807"/>
    <w:rsid w:val="00185F04"/>
    <w:rsid w:val="00192317"/>
    <w:rsid w:val="00196B08"/>
    <w:rsid w:val="001A03C0"/>
    <w:rsid w:val="001A425F"/>
    <w:rsid w:val="001A5CAE"/>
    <w:rsid w:val="001B0C10"/>
    <w:rsid w:val="001B6B55"/>
    <w:rsid w:val="001C0B59"/>
    <w:rsid w:val="001C2CC2"/>
    <w:rsid w:val="001C5F74"/>
    <w:rsid w:val="001C79F3"/>
    <w:rsid w:val="001E0356"/>
    <w:rsid w:val="001E270B"/>
    <w:rsid w:val="001E415F"/>
    <w:rsid w:val="001E60C2"/>
    <w:rsid w:val="001E6544"/>
    <w:rsid w:val="001E7E6D"/>
    <w:rsid w:val="001F0514"/>
    <w:rsid w:val="001F0C38"/>
    <w:rsid w:val="001F0EB4"/>
    <w:rsid w:val="001F79ED"/>
    <w:rsid w:val="00200EC2"/>
    <w:rsid w:val="00201255"/>
    <w:rsid w:val="0020237E"/>
    <w:rsid w:val="00202551"/>
    <w:rsid w:val="00203F18"/>
    <w:rsid w:val="002123C5"/>
    <w:rsid w:val="002124A1"/>
    <w:rsid w:val="0021259B"/>
    <w:rsid w:val="00213E2E"/>
    <w:rsid w:val="002215A6"/>
    <w:rsid w:val="00224F6F"/>
    <w:rsid w:val="0023595D"/>
    <w:rsid w:val="002364EB"/>
    <w:rsid w:val="002377B5"/>
    <w:rsid w:val="00237D5D"/>
    <w:rsid w:val="00242F1A"/>
    <w:rsid w:val="00242F44"/>
    <w:rsid w:val="002455B3"/>
    <w:rsid w:val="0024589A"/>
    <w:rsid w:val="002504DA"/>
    <w:rsid w:val="0025093E"/>
    <w:rsid w:val="00251525"/>
    <w:rsid w:val="00251D63"/>
    <w:rsid w:val="002539E4"/>
    <w:rsid w:val="00255CEE"/>
    <w:rsid w:val="002560EF"/>
    <w:rsid w:val="00256E49"/>
    <w:rsid w:val="0025720C"/>
    <w:rsid w:val="002642A0"/>
    <w:rsid w:val="00264E02"/>
    <w:rsid w:val="002748AE"/>
    <w:rsid w:val="002751DC"/>
    <w:rsid w:val="0028389B"/>
    <w:rsid w:val="002926AD"/>
    <w:rsid w:val="00295C03"/>
    <w:rsid w:val="00296189"/>
    <w:rsid w:val="002A1F57"/>
    <w:rsid w:val="002A34D3"/>
    <w:rsid w:val="002B0DA2"/>
    <w:rsid w:val="002B2EE3"/>
    <w:rsid w:val="002B3C9E"/>
    <w:rsid w:val="002B4425"/>
    <w:rsid w:val="002B47C9"/>
    <w:rsid w:val="002B48F7"/>
    <w:rsid w:val="002B7872"/>
    <w:rsid w:val="002C1421"/>
    <w:rsid w:val="002C718F"/>
    <w:rsid w:val="002D07AE"/>
    <w:rsid w:val="002D2E5B"/>
    <w:rsid w:val="002D6975"/>
    <w:rsid w:val="002E03DE"/>
    <w:rsid w:val="002E0D86"/>
    <w:rsid w:val="002E180A"/>
    <w:rsid w:val="002E325F"/>
    <w:rsid w:val="002E4D04"/>
    <w:rsid w:val="002F2B57"/>
    <w:rsid w:val="002F49CD"/>
    <w:rsid w:val="00306245"/>
    <w:rsid w:val="003064BE"/>
    <w:rsid w:val="003129B4"/>
    <w:rsid w:val="00312D52"/>
    <w:rsid w:val="00314B6C"/>
    <w:rsid w:val="0031681A"/>
    <w:rsid w:val="003179BC"/>
    <w:rsid w:val="00317D12"/>
    <w:rsid w:val="00321D03"/>
    <w:rsid w:val="00325F8E"/>
    <w:rsid w:val="003327AD"/>
    <w:rsid w:val="003339FE"/>
    <w:rsid w:val="003344ED"/>
    <w:rsid w:val="00340A6E"/>
    <w:rsid w:val="003451A6"/>
    <w:rsid w:val="0034692A"/>
    <w:rsid w:val="003477F9"/>
    <w:rsid w:val="00351172"/>
    <w:rsid w:val="00354332"/>
    <w:rsid w:val="00357480"/>
    <w:rsid w:val="00367933"/>
    <w:rsid w:val="003737C8"/>
    <w:rsid w:val="003738C5"/>
    <w:rsid w:val="003766FC"/>
    <w:rsid w:val="00377522"/>
    <w:rsid w:val="00384C2A"/>
    <w:rsid w:val="0038598A"/>
    <w:rsid w:val="00387978"/>
    <w:rsid w:val="00390EB6"/>
    <w:rsid w:val="00394C4F"/>
    <w:rsid w:val="003A06C6"/>
    <w:rsid w:val="003A453F"/>
    <w:rsid w:val="003A4D23"/>
    <w:rsid w:val="003B060F"/>
    <w:rsid w:val="003B06A1"/>
    <w:rsid w:val="003B5891"/>
    <w:rsid w:val="003C3E84"/>
    <w:rsid w:val="003C5700"/>
    <w:rsid w:val="003C6E57"/>
    <w:rsid w:val="003C71E6"/>
    <w:rsid w:val="003C7AC6"/>
    <w:rsid w:val="003D1BA3"/>
    <w:rsid w:val="003D3B26"/>
    <w:rsid w:val="003D7D6B"/>
    <w:rsid w:val="003E2497"/>
    <w:rsid w:val="003E5447"/>
    <w:rsid w:val="003E65CD"/>
    <w:rsid w:val="003E6AB0"/>
    <w:rsid w:val="003F0DFB"/>
    <w:rsid w:val="00403631"/>
    <w:rsid w:val="00405986"/>
    <w:rsid w:val="00411E5F"/>
    <w:rsid w:val="00417FDA"/>
    <w:rsid w:val="004233CF"/>
    <w:rsid w:val="004267FC"/>
    <w:rsid w:val="00436519"/>
    <w:rsid w:val="00436E58"/>
    <w:rsid w:val="004508A4"/>
    <w:rsid w:val="0045346E"/>
    <w:rsid w:val="00465737"/>
    <w:rsid w:val="00472A10"/>
    <w:rsid w:val="00472DE2"/>
    <w:rsid w:val="00481F66"/>
    <w:rsid w:val="004955A2"/>
    <w:rsid w:val="004A02DD"/>
    <w:rsid w:val="004A068B"/>
    <w:rsid w:val="004A08EF"/>
    <w:rsid w:val="004A59DD"/>
    <w:rsid w:val="004A74B1"/>
    <w:rsid w:val="004A7D36"/>
    <w:rsid w:val="004B6785"/>
    <w:rsid w:val="004B7FAA"/>
    <w:rsid w:val="004C5509"/>
    <w:rsid w:val="004E0D7F"/>
    <w:rsid w:val="004E1C4B"/>
    <w:rsid w:val="004E1D16"/>
    <w:rsid w:val="004E4FEB"/>
    <w:rsid w:val="004F0920"/>
    <w:rsid w:val="004F57D5"/>
    <w:rsid w:val="004F63FB"/>
    <w:rsid w:val="00504A10"/>
    <w:rsid w:val="00513609"/>
    <w:rsid w:val="0051517A"/>
    <w:rsid w:val="0051543C"/>
    <w:rsid w:val="005206CA"/>
    <w:rsid w:val="0052568C"/>
    <w:rsid w:val="00526458"/>
    <w:rsid w:val="00530EDA"/>
    <w:rsid w:val="00535A34"/>
    <w:rsid w:val="00537AF1"/>
    <w:rsid w:val="005403EA"/>
    <w:rsid w:val="00546E39"/>
    <w:rsid w:val="005533AF"/>
    <w:rsid w:val="005564C9"/>
    <w:rsid w:val="0055662D"/>
    <w:rsid w:val="005736E0"/>
    <w:rsid w:val="00573FF4"/>
    <w:rsid w:val="00574118"/>
    <w:rsid w:val="00574EB9"/>
    <w:rsid w:val="0057502A"/>
    <w:rsid w:val="00575782"/>
    <w:rsid w:val="00576434"/>
    <w:rsid w:val="00576613"/>
    <w:rsid w:val="00584078"/>
    <w:rsid w:val="0058521D"/>
    <w:rsid w:val="00586D16"/>
    <w:rsid w:val="005903CE"/>
    <w:rsid w:val="005906F2"/>
    <w:rsid w:val="00593148"/>
    <w:rsid w:val="0059622E"/>
    <w:rsid w:val="005A2467"/>
    <w:rsid w:val="005A27F1"/>
    <w:rsid w:val="005A5AF0"/>
    <w:rsid w:val="005B4C45"/>
    <w:rsid w:val="005B56A8"/>
    <w:rsid w:val="005C02A1"/>
    <w:rsid w:val="005C1616"/>
    <w:rsid w:val="005C49A3"/>
    <w:rsid w:val="005D3CAC"/>
    <w:rsid w:val="005D41A3"/>
    <w:rsid w:val="005D4C0C"/>
    <w:rsid w:val="005D6C3F"/>
    <w:rsid w:val="005E087D"/>
    <w:rsid w:val="005E0A8C"/>
    <w:rsid w:val="005E1905"/>
    <w:rsid w:val="005E2965"/>
    <w:rsid w:val="005E34E1"/>
    <w:rsid w:val="005E75D3"/>
    <w:rsid w:val="005E7AD9"/>
    <w:rsid w:val="005F1D51"/>
    <w:rsid w:val="005F5BB0"/>
    <w:rsid w:val="006001A1"/>
    <w:rsid w:val="00601388"/>
    <w:rsid w:val="006076B9"/>
    <w:rsid w:val="00623471"/>
    <w:rsid w:val="00627880"/>
    <w:rsid w:val="00630AB7"/>
    <w:rsid w:val="00632B62"/>
    <w:rsid w:val="006330C9"/>
    <w:rsid w:val="00646A7A"/>
    <w:rsid w:val="00653426"/>
    <w:rsid w:val="00655A36"/>
    <w:rsid w:val="00660330"/>
    <w:rsid w:val="0066198D"/>
    <w:rsid w:val="006623DB"/>
    <w:rsid w:val="00665694"/>
    <w:rsid w:val="006670F0"/>
    <w:rsid w:val="00675279"/>
    <w:rsid w:val="006818EE"/>
    <w:rsid w:val="00685B92"/>
    <w:rsid w:val="00692B81"/>
    <w:rsid w:val="006A71B2"/>
    <w:rsid w:val="006B19E7"/>
    <w:rsid w:val="006B2A3F"/>
    <w:rsid w:val="006B4FF2"/>
    <w:rsid w:val="006C1DE3"/>
    <w:rsid w:val="006C3969"/>
    <w:rsid w:val="006C3A8C"/>
    <w:rsid w:val="006C5434"/>
    <w:rsid w:val="006D2C9D"/>
    <w:rsid w:val="006D4F40"/>
    <w:rsid w:val="006D7A85"/>
    <w:rsid w:val="006E129A"/>
    <w:rsid w:val="006E41E7"/>
    <w:rsid w:val="006E486B"/>
    <w:rsid w:val="006E5E8F"/>
    <w:rsid w:val="006F0A64"/>
    <w:rsid w:val="006F56B0"/>
    <w:rsid w:val="006F56E8"/>
    <w:rsid w:val="006F7722"/>
    <w:rsid w:val="006F7A33"/>
    <w:rsid w:val="006F7E98"/>
    <w:rsid w:val="00705975"/>
    <w:rsid w:val="007070F1"/>
    <w:rsid w:val="0070749A"/>
    <w:rsid w:val="0071138D"/>
    <w:rsid w:val="00713917"/>
    <w:rsid w:val="00715A47"/>
    <w:rsid w:val="00717296"/>
    <w:rsid w:val="00720E45"/>
    <w:rsid w:val="0072373D"/>
    <w:rsid w:val="00727B92"/>
    <w:rsid w:val="007302DB"/>
    <w:rsid w:val="007309A0"/>
    <w:rsid w:val="00735236"/>
    <w:rsid w:val="00741BAA"/>
    <w:rsid w:val="00742758"/>
    <w:rsid w:val="00750E80"/>
    <w:rsid w:val="00752030"/>
    <w:rsid w:val="00756B5F"/>
    <w:rsid w:val="00763C80"/>
    <w:rsid w:val="0076680E"/>
    <w:rsid w:val="00766A68"/>
    <w:rsid w:val="00766B7F"/>
    <w:rsid w:val="00766DFC"/>
    <w:rsid w:val="00770D5D"/>
    <w:rsid w:val="007729C6"/>
    <w:rsid w:val="00772B6B"/>
    <w:rsid w:val="00776D44"/>
    <w:rsid w:val="007779B7"/>
    <w:rsid w:val="00782094"/>
    <w:rsid w:val="00786CD3"/>
    <w:rsid w:val="007920B8"/>
    <w:rsid w:val="00794DEB"/>
    <w:rsid w:val="007953E7"/>
    <w:rsid w:val="00795671"/>
    <w:rsid w:val="007A30BB"/>
    <w:rsid w:val="007A48EA"/>
    <w:rsid w:val="007A79C2"/>
    <w:rsid w:val="007A7A1E"/>
    <w:rsid w:val="007A7C6A"/>
    <w:rsid w:val="007B0D5F"/>
    <w:rsid w:val="007B3316"/>
    <w:rsid w:val="007B4611"/>
    <w:rsid w:val="007B4964"/>
    <w:rsid w:val="007B5C06"/>
    <w:rsid w:val="007B673A"/>
    <w:rsid w:val="007B77CB"/>
    <w:rsid w:val="007B7EE3"/>
    <w:rsid w:val="007C119E"/>
    <w:rsid w:val="007C122E"/>
    <w:rsid w:val="007D7088"/>
    <w:rsid w:val="007E3637"/>
    <w:rsid w:val="007E520C"/>
    <w:rsid w:val="007F2ED1"/>
    <w:rsid w:val="00802928"/>
    <w:rsid w:val="00804743"/>
    <w:rsid w:val="00805720"/>
    <w:rsid w:val="00806B93"/>
    <w:rsid w:val="0081257E"/>
    <w:rsid w:val="00815970"/>
    <w:rsid w:val="00816491"/>
    <w:rsid w:val="008226E6"/>
    <w:rsid w:val="008247AB"/>
    <w:rsid w:val="008254CE"/>
    <w:rsid w:val="00827A39"/>
    <w:rsid w:val="008304C3"/>
    <w:rsid w:val="00833AB8"/>
    <w:rsid w:val="0083442E"/>
    <w:rsid w:val="00834498"/>
    <w:rsid w:val="00840634"/>
    <w:rsid w:val="008441E9"/>
    <w:rsid w:val="008449E5"/>
    <w:rsid w:val="0084516E"/>
    <w:rsid w:val="00845ECF"/>
    <w:rsid w:val="00847032"/>
    <w:rsid w:val="00847261"/>
    <w:rsid w:val="00850DAD"/>
    <w:rsid w:val="008560C4"/>
    <w:rsid w:val="0085679E"/>
    <w:rsid w:val="008567B3"/>
    <w:rsid w:val="00860367"/>
    <w:rsid w:val="00863CA2"/>
    <w:rsid w:val="008678C4"/>
    <w:rsid w:val="00870159"/>
    <w:rsid w:val="008721EC"/>
    <w:rsid w:val="00874597"/>
    <w:rsid w:val="00875A7D"/>
    <w:rsid w:val="008772E4"/>
    <w:rsid w:val="00880084"/>
    <w:rsid w:val="0088380F"/>
    <w:rsid w:val="00886C08"/>
    <w:rsid w:val="00892ACC"/>
    <w:rsid w:val="008940B3"/>
    <w:rsid w:val="00894D92"/>
    <w:rsid w:val="008954B3"/>
    <w:rsid w:val="00896FB5"/>
    <w:rsid w:val="008A4100"/>
    <w:rsid w:val="008A4C4C"/>
    <w:rsid w:val="008A5A62"/>
    <w:rsid w:val="008B001C"/>
    <w:rsid w:val="008B15F1"/>
    <w:rsid w:val="008B55CE"/>
    <w:rsid w:val="008B64A0"/>
    <w:rsid w:val="008B7888"/>
    <w:rsid w:val="008C1C71"/>
    <w:rsid w:val="008C3590"/>
    <w:rsid w:val="008C3656"/>
    <w:rsid w:val="008C4B4C"/>
    <w:rsid w:val="008C5013"/>
    <w:rsid w:val="008C6252"/>
    <w:rsid w:val="008C7D9F"/>
    <w:rsid w:val="008D2858"/>
    <w:rsid w:val="008D54A9"/>
    <w:rsid w:val="008E27F1"/>
    <w:rsid w:val="008E3217"/>
    <w:rsid w:val="008E4332"/>
    <w:rsid w:val="008E48CE"/>
    <w:rsid w:val="008E4BFA"/>
    <w:rsid w:val="008F20B2"/>
    <w:rsid w:val="008F2739"/>
    <w:rsid w:val="008F47FF"/>
    <w:rsid w:val="008F4BD1"/>
    <w:rsid w:val="008F58FF"/>
    <w:rsid w:val="00903820"/>
    <w:rsid w:val="00903E00"/>
    <w:rsid w:val="00906291"/>
    <w:rsid w:val="0091004A"/>
    <w:rsid w:val="00911E60"/>
    <w:rsid w:val="00916D8F"/>
    <w:rsid w:val="00920BA4"/>
    <w:rsid w:val="00922422"/>
    <w:rsid w:val="009228AD"/>
    <w:rsid w:val="00924949"/>
    <w:rsid w:val="00930164"/>
    <w:rsid w:val="00930FDD"/>
    <w:rsid w:val="00934773"/>
    <w:rsid w:val="009348C3"/>
    <w:rsid w:val="00936321"/>
    <w:rsid w:val="0094308C"/>
    <w:rsid w:val="0094377F"/>
    <w:rsid w:val="009467A3"/>
    <w:rsid w:val="00955511"/>
    <w:rsid w:val="00956554"/>
    <w:rsid w:val="00960B6F"/>
    <w:rsid w:val="009631DD"/>
    <w:rsid w:val="009704F9"/>
    <w:rsid w:val="0097299E"/>
    <w:rsid w:val="00972DCF"/>
    <w:rsid w:val="00975516"/>
    <w:rsid w:val="009776A6"/>
    <w:rsid w:val="00981CB1"/>
    <w:rsid w:val="009852C1"/>
    <w:rsid w:val="0098671D"/>
    <w:rsid w:val="00990C02"/>
    <w:rsid w:val="0099483C"/>
    <w:rsid w:val="0099766D"/>
    <w:rsid w:val="009A1D15"/>
    <w:rsid w:val="009B0557"/>
    <w:rsid w:val="009B1E89"/>
    <w:rsid w:val="009B2127"/>
    <w:rsid w:val="009B2F16"/>
    <w:rsid w:val="009B392C"/>
    <w:rsid w:val="009B430D"/>
    <w:rsid w:val="009B4E30"/>
    <w:rsid w:val="009B503C"/>
    <w:rsid w:val="009B5CD6"/>
    <w:rsid w:val="009C1F3F"/>
    <w:rsid w:val="009D0D45"/>
    <w:rsid w:val="009D482F"/>
    <w:rsid w:val="009E26A5"/>
    <w:rsid w:val="009E62BB"/>
    <w:rsid w:val="009E6A2D"/>
    <w:rsid w:val="009E6E08"/>
    <w:rsid w:val="009F36BF"/>
    <w:rsid w:val="009F5D17"/>
    <w:rsid w:val="00A00A4E"/>
    <w:rsid w:val="00A025D7"/>
    <w:rsid w:val="00A028D3"/>
    <w:rsid w:val="00A0449F"/>
    <w:rsid w:val="00A05EB5"/>
    <w:rsid w:val="00A06249"/>
    <w:rsid w:val="00A158BE"/>
    <w:rsid w:val="00A20AB7"/>
    <w:rsid w:val="00A256E8"/>
    <w:rsid w:val="00A271C0"/>
    <w:rsid w:val="00A3327C"/>
    <w:rsid w:val="00A33C81"/>
    <w:rsid w:val="00A340D7"/>
    <w:rsid w:val="00A34A20"/>
    <w:rsid w:val="00A36529"/>
    <w:rsid w:val="00A36A45"/>
    <w:rsid w:val="00A36B31"/>
    <w:rsid w:val="00A36DEE"/>
    <w:rsid w:val="00A40C14"/>
    <w:rsid w:val="00A42493"/>
    <w:rsid w:val="00A44CCA"/>
    <w:rsid w:val="00A504C6"/>
    <w:rsid w:val="00A54A4A"/>
    <w:rsid w:val="00A61738"/>
    <w:rsid w:val="00A62CDB"/>
    <w:rsid w:val="00A64970"/>
    <w:rsid w:val="00A6577E"/>
    <w:rsid w:val="00A668F3"/>
    <w:rsid w:val="00A67B6A"/>
    <w:rsid w:val="00A67D88"/>
    <w:rsid w:val="00A8101C"/>
    <w:rsid w:val="00A82036"/>
    <w:rsid w:val="00A831B2"/>
    <w:rsid w:val="00A9393D"/>
    <w:rsid w:val="00A93EC7"/>
    <w:rsid w:val="00A94216"/>
    <w:rsid w:val="00A94377"/>
    <w:rsid w:val="00A972F7"/>
    <w:rsid w:val="00AA241F"/>
    <w:rsid w:val="00AA7C90"/>
    <w:rsid w:val="00AB208B"/>
    <w:rsid w:val="00AC0191"/>
    <w:rsid w:val="00AC04EC"/>
    <w:rsid w:val="00AC1A84"/>
    <w:rsid w:val="00AC2B1C"/>
    <w:rsid w:val="00AD0573"/>
    <w:rsid w:val="00AD5A48"/>
    <w:rsid w:val="00AE384C"/>
    <w:rsid w:val="00AE6FC4"/>
    <w:rsid w:val="00AE7FA7"/>
    <w:rsid w:val="00AF0F19"/>
    <w:rsid w:val="00AF25B0"/>
    <w:rsid w:val="00AF3CF8"/>
    <w:rsid w:val="00B01BA6"/>
    <w:rsid w:val="00B04BB4"/>
    <w:rsid w:val="00B06429"/>
    <w:rsid w:val="00B15D1B"/>
    <w:rsid w:val="00B16577"/>
    <w:rsid w:val="00B43C9F"/>
    <w:rsid w:val="00B51937"/>
    <w:rsid w:val="00B57638"/>
    <w:rsid w:val="00B61624"/>
    <w:rsid w:val="00B62EC1"/>
    <w:rsid w:val="00B6581D"/>
    <w:rsid w:val="00B65F77"/>
    <w:rsid w:val="00B709B5"/>
    <w:rsid w:val="00B71539"/>
    <w:rsid w:val="00B7214C"/>
    <w:rsid w:val="00B72458"/>
    <w:rsid w:val="00B7351A"/>
    <w:rsid w:val="00B7456D"/>
    <w:rsid w:val="00B77B98"/>
    <w:rsid w:val="00B81563"/>
    <w:rsid w:val="00B82F98"/>
    <w:rsid w:val="00B83316"/>
    <w:rsid w:val="00B84549"/>
    <w:rsid w:val="00B8470D"/>
    <w:rsid w:val="00B854DB"/>
    <w:rsid w:val="00B8707A"/>
    <w:rsid w:val="00B8723C"/>
    <w:rsid w:val="00B9174A"/>
    <w:rsid w:val="00B92D4F"/>
    <w:rsid w:val="00B93861"/>
    <w:rsid w:val="00B95552"/>
    <w:rsid w:val="00B97013"/>
    <w:rsid w:val="00BA1D64"/>
    <w:rsid w:val="00BA2DA5"/>
    <w:rsid w:val="00BA4D53"/>
    <w:rsid w:val="00BA546A"/>
    <w:rsid w:val="00BA568A"/>
    <w:rsid w:val="00BA5EC4"/>
    <w:rsid w:val="00BA7F3A"/>
    <w:rsid w:val="00BB100E"/>
    <w:rsid w:val="00BB19FE"/>
    <w:rsid w:val="00BB4956"/>
    <w:rsid w:val="00BB50D4"/>
    <w:rsid w:val="00BB6078"/>
    <w:rsid w:val="00BC64B3"/>
    <w:rsid w:val="00BC66F1"/>
    <w:rsid w:val="00BD15BA"/>
    <w:rsid w:val="00BD1B93"/>
    <w:rsid w:val="00BD38A5"/>
    <w:rsid w:val="00BE0C64"/>
    <w:rsid w:val="00BF2F7C"/>
    <w:rsid w:val="00C00CB9"/>
    <w:rsid w:val="00C03B70"/>
    <w:rsid w:val="00C03D1D"/>
    <w:rsid w:val="00C0425D"/>
    <w:rsid w:val="00C04BA1"/>
    <w:rsid w:val="00C06D5F"/>
    <w:rsid w:val="00C07789"/>
    <w:rsid w:val="00C10C16"/>
    <w:rsid w:val="00C123DB"/>
    <w:rsid w:val="00C13185"/>
    <w:rsid w:val="00C15C09"/>
    <w:rsid w:val="00C16B81"/>
    <w:rsid w:val="00C17ED3"/>
    <w:rsid w:val="00C21CCA"/>
    <w:rsid w:val="00C22E2D"/>
    <w:rsid w:val="00C22F03"/>
    <w:rsid w:val="00C238D0"/>
    <w:rsid w:val="00C26070"/>
    <w:rsid w:val="00C2768B"/>
    <w:rsid w:val="00C32CB0"/>
    <w:rsid w:val="00C34325"/>
    <w:rsid w:val="00C35CC7"/>
    <w:rsid w:val="00C366D1"/>
    <w:rsid w:val="00C42462"/>
    <w:rsid w:val="00C42AA3"/>
    <w:rsid w:val="00C42D53"/>
    <w:rsid w:val="00C50686"/>
    <w:rsid w:val="00C50C00"/>
    <w:rsid w:val="00C51001"/>
    <w:rsid w:val="00C519FD"/>
    <w:rsid w:val="00C54411"/>
    <w:rsid w:val="00C61E4E"/>
    <w:rsid w:val="00C629F4"/>
    <w:rsid w:val="00C6307D"/>
    <w:rsid w:val="00C650AB"/>
    <w:rsid w:val="00C679B9"/>
    <w:rsid w:val="00C73F1F"/>
    <w:rsid w:val="00C76111"/>
    <w:rsid w:val="00C80FE4"/>
    <w:rsid w:val="00C836DD"/>
    <w:rsid w:val="00C852C4"/>
    <w:rsid w:val="00C85622"/>
    <w:rsid w:val="00C85AD8"/>
    <w:rsid w:val="00C85AE8"/>
    <w:rsid w:val="00C90237"/>
    <w:rsid w:val="00C910F3"/>
    <w:rsid w:val="00C94194"/>
    <w:rsid w:val="00CA658A"/>
    <w:rsid w:val="00CA7A37"/>
    <w:rsid w:val="00CB3E3D"/>
    <w:rsid w:val="00CC0AF1"/>
    <w:rsid w:val="00CC2778"/>
    <w:rsid w:val="00CC2993"/>
    <w:rsid w:val="00CC32EB"/>
    <w:rsid w:val="00CC3E92"/>
    <w:rsid w:val="00CC5F19"/>
    <w:rsid w:val="00CC6F4B"/>
    <w:rsid w:val="00CE0237"/>
    <w:rsid w:val="00CE14F2"/>
    <w:rsid w:val="00CE332D"/>
    <w:rsid w:val="00CE5BE4"/>
    <w:rsid w:val="00CF1CBE"/>
    <w:rsid w:val="00CF438E"/>
    <w:rsid w:val="00CF6411"/>
    <w:rsid w:val="00CF7CE3"/>
    <w:rsid w:val="00D0225C"/>
    <w:rsid w:val="00D11224"/>
    <w:rsid w:val="00D12235"/>
    <w:rsid w:val="00D17B30"/>
    <w:rsid w:val="00D22999"/>
    <w:rsid w:val="00D256E6"/>
    <w:rsid w:val="00D27447"/>
    <w:rsid w:val="00D33380"/>
    <w:rsid w:val="00D34615"/>
    <w:rsid w:val="00D35EC3"/>
    <w:rsid w:val="00D46ABA"/>
    <w:rsid w:val="00D46BD1"/>
    <w:rsid w:val="00D5228D"/>
    <w:rsid w:val="00D523AF"/>
    <w:rsid w:val="00D53940"/>
    <w:rsid w:val="00D542C7"/>
    <w:rsid w:val="00D576A8"/>
    <w:rsid w:val="00D57D1C"/>
    <w:rsid w:val="00D57FF4"/>
    <w:rsid w:val="00D71DB9"/>
    <w:rsid w:val="00D77F70"/>
    <w:rsid w:val="00D864F1"/>
    <w:rsid w:val="00D86A13"/>
    <w:rsid w:val="00D904F5"/>
    <w:rsid w:val="00D921A4"/>
    <w:rsid w:val="00D9343D"/>
    <w:rsid w:val="00D95270"/>
    <w:rsid w:val="00D9605D"/>
    <w:rsid w:val="00D9638A"/>
    <w:rsid w:val="00DA0A6D"/>
    <w:rsid w:val="00DA183D"/>
    <w:rsid w:val="00DA4F46"/>
    <w:rsid w:val="00DA55D0"/>
    <w:rsid w:val="00DB05ED"/>
    <w:rsid w:val="00DB0942"/>
    <w:rsid w:val="00DB2F7D"/>
    <w:rsid w:val="00DB5A83"/>
    <w:rsid w:val="00DC134C"/>
    <w:rsid w:val="00DC5781"/>
    <w:rsid w:val="00DD2351"/>
    <w:rsid w:val="00DD263A"/>
    <w:rsid w:val="00DD47BF"/>
    <w:rsid w:val="00DD55A2"/>
    <w:rsid w:val="00DD71FC"/>
    <w:rsid w:val="00DE1AF9"/>
    <w:rsid w:val="00DE1B52"/>
    <w:rsid w:val="00DE2F81"/>
    <w:rsid w:val="00DE41C4"/>
    <w:rsid w:val="00DF17EC"/>
    <w:rsid w:val="00DF2308"/>
    <w:rsid w:val="00E154EF"/>
    <w:rsid w:val="00E16FFB"/>
    <w:rsid w:val="00E173BC"/>
    <w:rsid w:val="00E20CFB"/>
    <w:rsid w:val="00E23592"/>
    <w:rsid w:val="00E2729B"/>
    <w:rsid w:val="00E302C1"/>
    <w:rsid w:val="00E4045C"/>
    <w:rsid w:val="00E41F3C"/>
    <w:rsid w:val="00E56B25"/>
    <w:rsid w:val="00E570C2"/>
    <w:rsid w:val="00E573CB"/>
    <w:rsid w:val="00E575C4"/>
    <w:rsid w:val="00E65D55"/>
    <w:rsid w:val="00E71B6A"/>
    <w:rsid w:val="00E7795B"/>
    <w:rsid w:val="00E80203"/>
    <w:rsid w:val="00E813DF"/>
    <w:rsid w:val="00E84338"/>
    <w:rsid w:val="00E84412"/>
    <w:rsid w:val="00E86EE5"/>
    <w:rsid w:val="00E90B41"/>
    <w:rsid w:val="00E94375"/>
    <w:rsid w:val="00E94F79"/>
    <w:rsid w:val="00E95E65"/>
    <w:rsid w:val="00E969A4"/>
    <w:rsid w:val="00EA00F9"/>
    <w:rsid w:val="00EA37DA"/>
    <w:rsid w:val="00EA6F6A"/>
    <w:rsid w:val="00EB1C1E"/>
    <w:rsid w:val="00EB3036"/>
    <w:rsid w:val="00EB40E8"/>
    <w:rsid w:val="00EB5033"/>
    <w:rsid w:val="00EB7869"/>
    <w:rsid w:val="00EC2E8C"/>
    <w:rsid w:val="00EC4095"/>
    <w:rsid w:val="00EC5ED4"/>
    <w:rsid w:val="00EC5FE6"/>
    <w:rsid w:val="00ED01D8"/>
    <w:rsid w:val="00ED1BBB"/>
    <w:rsid w:val="00ED1D57"/>
    <w:rsid w:val="00ED2DD6"/>
    <w:rsid w:val="00ED371D"/>
    <w:rsid w:val="00ED38D3"/>
    <w:rsid w:val="00ED5420"/>
    <w:rsid w:val="00EE22CA"/>
    <w:rsid w:val="00EE40CA"/>
    <w:rsid w:val="00EE59AE"/>
    <w:rsid w:val="00EF217A"/>
    <w:rsid w:val="00EF3FA6"/>
    <w:rsid w:val="00F01DAC"/>
    <w:rsid w:val="00F043E7"/>
    <w:rsid w:val="00F047D8"/>
    <w:rsid w:val="00F05D86"/>
    <w:rsid w:val="00F106F3"/>
    <w:rsid w:val="00F16C41"/>
    <w:rsid w:val="00F17004"/>
    <w:rsid w:val="00F23D9C"/>
    <w:rsid w:val="00F25A3E"/>
    <w:rsid w:val="00F33F69"/>
    <w:rsid w:val="00F35517"/>
    <w:rsid w:val="00F35584"/>
    <w:rsid w:val="00F374E9"/>
    <w:rsid w:val="00F41014"/>
    <w:rsid w:val="00F47EF5"/>
    <w:rsid w:val="00F47F79"/>
    <w:rsid w:val="00F51204"/>
    <w:rsid w:val="00F5428D"/>
    <w:rsid w:val="00F547F5"/>
    <w:rsid w:val="00F645A4"/>
    <w:rsid w:val="00F66475"/>
    <w:rsid w:val="00F67BDC"/>
    <w:rsid w:val="00F72FD8"/>
    <w:rsid w:val="00F74652"/>
    <w:rsid w:val="00F917E6"/>
    <w:rsid w:val="00F97A04"/>
    <w:rsid w:val="00FA12DD"/>
    <w:rsid w:val="00FA26C6"/>
    <w:rsid w:val="00FA668D"/>
    <w:rsid w:val="00FB1EC5"/>
    <w:rsid w:val="00FB512D"/>
    <w:rsid w:val="00FC5CE4"/>
    <w:rsid w:val="00FD156F"/>
    <w:rsid w:val="00FD412C"/>
    <w:rsid w:val="00FD5164"/>
    <w:rsid w:val="00FE10F9"/>
    <w:rsid w:val="00FE59E5"/>
    <w:rsid w:val="00FE5CC9"/>
    <w:rsid w:val="00FE68BE"/>
    <w:rsid w:val="00FF35EE"/>
    <w:rsid w:val="00FF5237"/>
    <w:rsid w:val="00FF5B7D"/>
    <w:rsid w:val="00FF5C3C"/>
    <w:rsid w:val="00FF63C4"/>
    <w:rsid w:val="00FF6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282793"/>
  <w15:chartTrackingRefBased/>
  <w15:docId w15:val="{C027E2B4-4CF9-430B-ADFF-AD0387C48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D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56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54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F63C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3E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3E3D"/>
    <w:rPr>
      <w:rFonts w:eastAsiaTheme="minorEastAsia"/>
      <w:lang w:val="en-US"/>
    </w:rPr>
  </w:style>
  <w:style w:type="character" w:customStyle="1" w:styleId="Heading1Char">
    <w:name w:val="Heading 1 Char"/>
    <w:basedOn w:val="DefaultParagraphFont"/>
    <w:link w:val="Heading1"/>
    <w:uiPriority w:val="9"/>
    <w:rsid w:val="006C1D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568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A546A"/>
    <w:pPr>
      <w:outlineLvl w:val="9"/>
    </w:pPr>
    <w:rPr>
      <w:lang w:val="en-US"/>
    </w:rPr>
  </w:style>
  <w:style w:type="paragraph" w:styleId="TOC1">
    <w:name w:val="toc 1"/>
    <w:basedOn w:val="Normal"/>
    <w:next w:val="Normal"/>
    <w:autoRedefine/>
    <w:uiPriority w:val="39"/>
    <w:unhideWhenUsed/>
    <w:rsid w:val="00BA546A"/>
    <w:pPr>
      <w:spacing w:after="100"/>
    </w:pPr>
  </w:style>
  <w:style w:type="paragraph" w:styleId="TOC2">
    <w:name w:val="toc 2"/>
    <w:basedOn w:val="Normal"/>
    <w:next w:val="Normal"/>
    <w:autoRedefine/>
    <w:uiPriority w:val="39"/>
    <w:unhideWhenUsed/>
    <w:rsid w:val="00BA546A"/>
    <w:pPr>
      <w:spacing w:after="100"/>
      <w:ind w:left="220"/>
    </w:pPr>
  </w:style>
  <w:style w:type="character" w:styleId="Hyperlink">
    <w:name w:val="Hyperlink"/>
    <w:basedOn w:val="DefaultParagraphFont"/>
    <w:uiPriority w:val="99"/>
    <w:unhideWhenUsed/>
    <w:rsid w:val="00BA546A"/>
    <w:rPr>
      <w:color w:val="0563C1" w:themeColor="hyperlink"/>
      <w:u w:val="single"/>
    </w:rPr>
  </w:style>
  <w:style w:type="paragraph" w:customStyle="1" w:styleId="font8">
    <w:name w:val="font_8"/>
    <w:basedOn w:val="Normal"/>
    <w:rsid w:val="001923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192317"/>
  </w:style>
  <w:style w:type="table" w:styleId="TableGrid">
    <w:name w:val="Table Grid"/>
    <w:basedOn w:val="TableNormal"/>
    <w:uiPriority w:val="39"/>
    <w:rsid w:val="008B15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67D88"/>
    <w:rPr>
      <w:color w:val="605E5C"/>
      <w:shd w:val="clear" w:color="auto" w:fill="E1DFDD"/>
    </w:rPr>
  </w:style>
  <w:style w:type="paragraph" w:customStyle="1" w:styleId="Default">
    <w:name w:val="Default"/>
    <w:rsid w:val="006076B9"/>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5403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3EA"/>
  </w:style>
  <w:style w:type="paragraph" w:styleId="Footer">
    <w:name w:val="footer"/>
    <w:basedOn w:val="Normal"/>
    <w:link w:val="FooterChar"/>
    <w:uiPriority w:val="99"/>
    <w:unhideWhenUsed/>
    <w:rsid w:val="005403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3EA"/>
  </w:style>
  <w:style w:type="paragraph" w:styleId="ListParagraph">
    <w:name w:val="List Paragraph"/>
    <w:basedOn w:val="Normal"/>
    <w:uiPriority w:val="34"/>
    <w:qFormat/>
    <w:rsid w:val="00DE2F81"/>
    <w:pPr>
      <w:ind w:left="720"/>
      <w:contextualSpacing/>
    </w:pPr>
  </w:style>
  <w:style w:type="character" w:customStyle="1" w:styleId="Heading3Char">
    <w:name w:val="Heading 3 Char"/>
    <w:basedOn w:val="DefaultParagraphFont"/>
    <w:link w:val="Heading3"/>
    <w:uiPriority w:val="9"/>
    <w:rsid w:val="008D54A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F63C4"/>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202551"/>
    <w:pPr>
      <w:spacing w:after="100"/>
      <w:ind w:left="440"/>
    </w:pPr>
  </w:style>
  <w:style w:type="table" w:styleId="ListTable3-Accent3">
    <w:name w:val="List Table 3 Accent 3"/>
    <w:basedOn w:val="TableNormal"/>
    <w:uiPriority w:val="48"/>
    <w:rsid w:val="00DE1B52"/>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paragraph" w:styleId="Caption">
    <w:name w:val="caption"/>
    <w:basedOn w:val="Normal"/>
    <w:next w:val="Normal"/>
    <w:uiPriority w:val="35"/>
    <w:unhideWhenUsed/>
    <w:qFormat/>
    <w:rsid w:val="00847032"/>
    <w:pPr>
      <w:spacing w:after="200" w:line="240" w:lineRule="auto"/>
    </w:pPr>
    <w:rPr>
      <w:i/>
      <w:iCs/>
      <w:color w:val="44546A" w:themeColor="text2"/>
      <w:sz w:val="18"/>
      <w:szCs w:val="18"/>
    </w:rPr>
  </w:style>
  <w:style w:type="paragraph" w:styleId="Bibliography">
    <w:name w:val="Bibliography"/>
    <w:basedOn w:val="Normal"/>
    <w:next w:val="Normal"/>
    <w:uiPriority w:val="37"/>
    <w:semiHidden/>
    <w:unhideWhenUsed/>
    <w:rsid w:val="00450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29524">
      <w:bodyDiv w:val="1"/>
      <w:marLeft w:val="0"/>
      <w:marRight w:val="0"/>
      <w:marTop w:val="0"/>
      <w:marBottom w:val="0"/>
      <w:divBdr>
        <w:top w:val="none" w:sz="0" w:space="0" w:color="auto"/>
        <w:left w:val="none" w:sz="0" w:space="0" w:color="auto"/>
        <w:bottom w:val="none" w:sz="0" w:space="0" w:color="auto"/>
        <w:right w:val="none" w:sz="0" w:space="0" w:color="auto"/>
      </w:divBdr>
    </w:div>
    <w:div w:id="25180896">
      <w:bodyDiv w:val="1"/>
      <w:marLeft w:val="0"/>
      <w:marRight w:val="0"/>
      <w:marTop w:val="0"/>
      <w:marBottom w:val="0"/>
      <w:divBdr>
        <w:top w:val="none" w:sz="0" w:space="0" w:color="auto"/>
        <w:left w:val="none" w:sz="0" w:space="0" w:color="auto"/>
        <w:bottom w:val="none" w:sz="0" w:space="0" w:color="auto"/>
        <w:right w:val="none" w:sz="0" w:space="0" w:color="auto"/>
      </w:divBdr>
    </w:div>
    <w:div w:id="58330779">
      <w:bodyDiv w:val="1"/>
      <w:marLeft w:val="0"/>
      <w:marRight w:val="0"/>
      <w:marTop w:val="0"/>
      <w:marBottom w:val="0"/>
      <w:divBdr>
        <w:top w:val="none" w:sz="0" w:space="0" w:color="auto"/>
        <w:left w:val="none" w:sz="0" w:space="0" w:color="auto"/>
        <w:bottom w:val="none" w:sz="0" w:space="0" w:color="auto"/>
        <w:right w:val="none" w:sz="0" w:space="0" w:color="auto"/>
      </w:divBdr>
    </w:div>
    <w:div w:id="73012017">
      <w:bodyDiv w:val="1"/>
      <w:marLeft w:val="0"/>
      <w:marRight w:val="0"/>
      <w:marTop w:val="0"/>
      <w:marBottom w:val="0"/>
      <w:divBdr>
        <w:top w:val="none" w:sz="0" w:space="0" w:color="auto"/>
        <w:left w:val="none" w:sz="0" w:space="0" w:color="auto"/>
        <w:bottom w:val="none" w:sz="0" w:space="0" w:color="auto"/>
        <w:right w:val="none" w:sz="0" w:space="0" w:color="auto"/>
      </w:divBdr>
      <w:divsChild>
        <w:div w:id="1269653647">
          <w:marLeft w:val="0"/>
          <w:marRight w:val="0"/>
          <w:marTop w:val="0"/>
          <w:marBottom w:val="0"/>
          <w:divBdr>
            <w:top w:val="none" w:sz="0" w:space="0" w:color="auto"/>
            <w:left w:val="none" w:sz="0" w:space="0" w:color="auto"/>
            <w:bottom w:val="none" w:sz="0" w:space="0" w:color="auto"/>
            <w:right w:val="none" w:sz="0" w:space="0" w:color="auto"/>
          </w:divBdr>
          <w:divsChild>
            <w:div w:id="891578080">
              <w:marLeft w:val="0"/>
              <w:marRight w:val="0"/>
              <w:marTop w:val="0"/>
              <w:marBottom w:val="0"/>
              <w:divBdr>
                <w:top w:val="none" w:sz="0" w:space="0" w:color="auto"/>
                <w:left w:val="none" w:sz="0" w:space="0" w:color="auto"/>
                <w:bottom w:val="none" w:sz="0" w:space="0" w:color="auto"/>
                <w:right w:val="none" w:sz="0" w:space="0" w:color="auto"/>
              </w:divBdr>
              <w:divsChild>
                <w:div w:id="2117093415">
                  <w:marLeft w:val="0"/>
                  <w:marRight w:val="0"/>
                  <w:marTop w:val="0"/>
                  <w:marBottom w:val="0"/>
                  <w:divBdr>
                    <w:top w:val="none" w:sz="0" w:space="0" w:color="auto"/>
                    <w:left w:val="none" w:sz="0" w:space="0" w:color="auto"/>
                    <w:bottom w:val="none" w:sz="0" w:space="0" w:color="auto"/>
                    <w:right w:val="none" w:sz="0" w:space="0" w:color="auto"/>
                  </w:divBdr>
                </w:div>
                <w:div w:id="191579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68655">
      <w:bodyDiv w:val="1"/>
      <w:marLeft w:val="0"/>
      <w:marRight w:val="0"/>
      <w:marTop w:val="0"/>
      <w:marBottom w:val="0"/>
      <w:divBdr>
        <w:top w:val="none" w:sz="0" w:space="0" w:color="auto"/>
        <w:left w:val="none" w:sz="0" w:space="0" w:color="auto"/>
        <w:bottom w:val="none" w:sz="0" w:space="0" w:color="auto"/>
        <w:right w:val="none" w:sz="0" w:space="0" w:color="auto"/>
      </w:divBdr>
    </w:div>
    <w:div w:id="100030174">
      <w:bodyDiv w:val="1"/>
      <w:marLeft w:val="0"/>
      <w:marRight w:val="0"/>
      <w:marTop w:val="0"/>
      <w:marBottom w:val="0"/>
      <w:divBdr>
        <w:top w:val="none" w:sz="0" w:space="0" w:color="auto"/>
        <w:left w:val="none" w:sz="0" w:space="0" w:color="auto"/>
        <w:bottom w:val="none" w:sz="0" w:space="0" w:color="auto"/>
        <w:right w:val="none" w:sz="0" w:space="0" w:color="auto"/>
      </w:divBdr>
    </w:div>
    <w:div w:id="145436071">
      <w:bodyDiv w:val="1"/>
      <w:marLeft w:val="0"/>
      <w:marRight w:val="0"/>
      <w:marTop w:val="0"/>
      <w:marBottom w:val="0"/>
      <w:divBdr>
        <w:top w:val="none" w:sz="0" w:space="0" w:color="auto"/>
        <w:left w:val="none" w:sz="0" w:space="0" w:color="auto"/>
        <w:bottom w:val="none" w:sz="0" w:space="0" w:color="auto"/>
        <w:right w:val="none" w:sz="0" w:space="0" w:color="auto"/>
      </w:divBdr>
    </w:div>
    <w:div w:id="148786195">
      <w:bodyDiv w:val="1"/>
      <w:marLeft w:val="0"/>
      <w:marRight w:val="0"/>
      <w:marTop w:val="0"/>
      <w:marBottom w:val="0"/>
      <w:divBdr>
        <w:top w:val="none" w:sz="0" w:space="0" w:color="auto"/>
        <w:left w:val="none" w:sz="0" w:space="0" w:color="auto"/>
        <w:bottom w:val="none" w:sz="0" w:space="0" w:color="auto"/>
        <w:right w:val="none" w:sz="0" w:space="0" w:color="auto"/>
      </w:divBdr>
      <w:divsChild>
        <w:div w:id="463084609">
          <w:marLeft w:val="0"/>
          <w:marRight w:val="0"/>
          <w:marTop w:val="0"/>
          <w:marBottom w:val="0"/>
          <w:divBdr>
            <w:top w:val="none" w:sz="0" w:space="0" w:color="auto"/>
            <w:left w:val="none" w:sz="0" w:space="0" w:color="auto"/>
            <w:bottom w:val="none" w:sz="0" w:space="0" w:color="auto"/>
            <w:right w:val="none" w:sz="0" w:space="0" w:color="auto"/>
          </w:divBdr>
          <w:divsChild>
            <w:div w:id="766655823">
              <w:marLeft w:val="0"/>
              <w:marRight w:val="0"/>
              <w:marTop w:val="0"/>
              <w:marBottom w:val="0"/>
              <w:divBdr>
                <w:top w:val="none" w:sz="0" w:space="0" w:color="auto"/>
                <w:left w:val="none" w:sz="0" w:space="0" w:color="auto"/>
                <w:bottom w:val="none" w:sz="0" w:space="0" w:color="auto"/>
                <w:right w:val="none" w:sz="0" w:space="0" w:color="auto"/>
              </w:divBdr>
              <w:divsChild>
                <w:div w:id="605692246">
                  <w:marLeft w:val="0"/>
                  <w:marRight w:val="0"/>
                  <w:marTop w:val="0"/>
                  <w:marBottom w:val="0"/>
                  <w:divBdr>
                    <w:top w:val="none" w:sz="0" w:space="0" w:color="auto"/>
                    <w:left w:val="none" w:sz="0" w:space="0" w:color="auto"/>
                    <w:bottom w:val="none" w:sz="0" w:space="0" w:color="auto"/>
                    <w:right w:val="none" w:sz="0" w:space="0" w:color="auto"/>
                  </w:divBdr>
                </w:div>
                <w:div w:id="185830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20406">
      <w:bodyDiv w:val="1"/>
      <w:marLeft w:val="0"/>
      <w:marRight w:val="0"/>
      <w:marTop w:val="0"/>
      <w:marBottom w:val="0"/>
      <w:divBdr>
        <w:top w:val="none" w:sz="0" w:space="0" w:color="auto"/>
        <w:left w:val="none" w:sz="0" w:space="0" w:color="auto"/>
        <w:bottom w:val="none" w:sz="0" w:space="0" w:color="auto"/>
        <w:right w:val="none" w:sz="0" w:space="0" w:color="auto"/>
      </w:divBdr>
    </w:div>
    <w:div w:id="229927869">
      <w:bodyDiv w:val="1"/>
      <w:marLeft w:val="0"/>
      <w:marRight w:val="0"/>
      <w:marTop w:val="0"/>
      <w:marBottom w:val="0"/>
      <w:divBdr>
        <w:top w:val="none" w:sz="0" w:space="0" w:color="auto"/>
        <w:left w:val="none" w:sz="0" w:space="0" w:color="auto"/>
        <w:bottom w:val="none" w:sz="0" w:space="0" w:color="auto"/>
        <w:right w:val="none" w:sz="0" w:space="0" w:color="auto"/>
      </w:divBdr>
    </w:div>
    <w:div w:id="243996973">
      <w:bodyDiv w:val="1"/>
      <w:marLeft w:val="0"/>
      <w:marRight w:val="0"/>
      <w:marTop w:val="0"/>
      <w:marBottom w:val="0"/>
      <w:divBdr>
        <w:top w:val="none" w:sz="0" w:space="0" w:color="auto"/>
        <w:left w:val="none" w:sz="0" w:space="0" w:color="auto"/>
        <w:bottom w:val="none" w:sz="0" w:space="0" w:color="auto"/>
        <w:right w:val="none" w:sz="0" w:space="0" w:color="auto"/>
      </w:divBdr>
      <w:divsChild>
        <w:div w:id="716394609">
          <w:marLeft w:val="0"/>
          <w:marRight w:val="0"/>
          <w:marTop w:val="0"/>
          <w:marBottom w:val="0"/>
          <w:divBdr>
            <w:top w:val="none" w:sz="0" w:space="0" w:color="auto"/>
            <w:left w:val="none" w:sz="0" w:space="0" w:color="auto"/>
            <w:bottom w:val="none" w:sz="0" w:space="0" w:color="auto"/>
            <w:right w:val="none" w:sz="0" w:space="0" w:color="auto"/>
          </w:divBdr>
          <w:divsChild>
            <w:div w:id="582490321">
              <w:marLeft w:val="0"/>
              <w:marRight w:val="0"/>
              <w:marTop w:val="0"/>
              <w:marBottom w:val="0"/>
              <w:divBdr>
                <w:top w:val="none" w:sz="0" w:space="0" w:color="auto"/>
                <w:left w:val="none" w:sz="0" w:space="0" w:color="auto"/>
                <w:bottom w:val="none" w:sz="0" w:space="0" w:color="auto"/>
                <w:right w:val="none" w:sz="0" w:space="0" w:color="auto"/>
              </w:divBdr>
              <w:divsChild>
                <w:div w:id="1741322104">
                  <w:marLeft w:val="0"/>
                  <w:marRight w:val="0"/>
                  <w:marTop w:val="0"/>
                  <w:marBottom w:val="0"/>
                  <w:divBdr>
                    <w:top w:val="none" w:sz="0" w:space="0" w:color="auto"/>
                    <w:left w:val="none" w:sz="0" w:space="0" w:color="auto"/>
                    <w:bottom w:val="none" w:sz="0" w:space="0" w:color="auto"/>
                    <w:right w:val="none" w:sz="0" w:space="0" w:color="auto"/>
                  </w:divBdr>
                </w:div>
                <w:div w:id="141828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351012">
      <w:bodyDiv w:val="1"/>
      <w:marLeft w:val="0"/>
      <w:marRight w:val="0"/>
      <w:marTop w:val="0"/>
      <w:marBottom w:val="0"/>
      <w:divBdr>
        <w:top w:val="none" w:sz="0" w:space="0" w:color="auto"/>
        <w:left w:val="none" w:sz="0" w:space="0" w:color="auto"/>
        <w:bottom w:val="none" w:sz="0" w:space="0" w:color="auto"/>
        <w:right w:val="none" w:sz="0" w:space="0" w:color="auto"/>
      </w:divBdr>
    </w:div>
    <w:div w:id="327295697">
      <w:bodyDiv w:val="1"/>
      <w:marLeft w:val="0"/>
      <w:marRight w:val="0"/>
      <w:marTop w:val="0"/>
      <w:marBottom w:val="0"/>
      <w:divBdr>
        <w:top w:val="none" w:sz="0" w:space="0" w:color="auto"/>
        <w:left w:val="none" w:sz="0" w:space="0" w:color="auto"/>
        <w:bottom w:val="none" w:sz="0" w:space="0" w:color="auto"/>
        <w:right w:val="none" w:sz="0" w:space="0" w:color="auto"/>
      </w:divBdr>
      <w:divsChild>
        <w:div w:id="1685327887">
          <w:marLeft w:val="0"/>
          <w:marRight w:val="0"/>
          <w:marTop w:val="0"/>
          <w:marBottom w:val="0"/>
          <w:divBdr>
            <w:top w:val="none" w:sz="0" w:space="0" w:color="auto"/>
            <w:left w:val="none" w:sz="0" w:space="0" w:color="auto"/>
            <w:bottom w:val="none" w:sz="0" w:space="0" w:color="auto"/>
            <w:right w:val="none" w:sz="0" w:space="0" w:color="auto"/>
          </w:divBdr>
          <w:divsChild>
            <w:div w:id="377777225">
              <w:marLeft w:val="0"/>
              <w:marRight w:val="0"/>
              <w:marTop w:val="0"/>
              <w:marBottom w:val="0"/>
              <w:divBdr>
                <w:top w:val="none" w:sz="0" w:space="0" w:color="auto"/>
                <w:left w:val="none" w:sz="0" w:space="0" w:color="auto"/>
                <w:bottom w:val="none" w:sz="0" w:space="0" w:color="auto"/>
                <w:right w:val="none" w:sz="0" w:space="0" w:color="auto"/>
              </w:divBdr>
              <w:divsChild>
                <w:div w:id="1334918435">
                  <w:marLeft w:val="0"/>
                  <w:marRight w:val="0"/>
                  <w:marTop w:val="0"/>
                  <w:marBottom w:val="0"/>
                  <w:divBdr>
                    <w:top w:val="none" w:sz="0" w:space="0" w:color="auto"/>
                    <w:left w:val="none" w:sz="0" w:space="0" w:color="auto"/>
                    <w:bottom w:val="none" w:sz="0" w:space="0" w:color="auto"/>
                    <w:right w:val="none" w:sz="0" w:space="0" w:color="auto"/>
                  </w:divBdr>
                </w:div>
                <w:div w:id="14281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833212">
      <w:bodyDiv w:val="1"/>
      <w:marLeft w:val="0"/>
      <w:marRight w:val="0"/>
      <w:marTop w:val="0"/>
      <w:marBottom w:val="0"/>
      <w:divBdr>
        <w:top w:val="none" w:sz="0" w:space="0" w:color="auto"/>
        <w:left w:val="none" w:sz="0" w:space="0" w:color="auto"/>
        <w:bottom w:val="none" w:sz="0" w:space="0" w:color="auto"/>
        <w:right w:val="none" w:sz="0" w:space="0" w:color="auto"/>
      </w:divBdr>
      <w:divsChild>
        <w:div w:id="1759405834">
          <w:marLeft w:val="0"/>
          <w:marRight w:val="0"/>
          <w:marTop w:val="0"/>
          <w:marBottom w:val="0"/>
          <w:divBdr>
            <w:top w:val="none" w:sz="0" w:space="0" w:color="auto"/>
            <w:left w:val="none" w:sz="0" w:space="0" w:color="auto"/>
            <w:bottom w:val="none" w:sz="0" w:space="0" w:color="auto"/>
            <w:right w:val="none" w:sz="0" w:space="0" w:color="auto"/>
          </w:divBdr>
          <w:divsChild>
            <w:div w:id="1155801623">
              <w:marLeft w:val="0"/>
              <w:marRight w:val="0"/>
              <w:marTop w:val="0"/>
              <w:marBottom w:val="0"/>
              <w:divBdr>
                <w:top w:val="none" w:sz="0" w:space="0" w:color="auto"/>
                <w:left w:val="none" w:sz="0" w:space="0" w:color="auto"/>
                <w:bottom w:val="none" w:sz="0" w:space="0" w:color="auto"/>
                <w:right w:val="none" w:sz="0" w:space="0" w:color="auto"/>
              </w:divBdr>
              <w:divsChild>
                <w:div w:id="1091705344">
                  <w:marLeft w:val="0"/>
                  <w:marRight w:val="0"/>
                  <w:marTop w:val="0"/>
                  <w:marBottom w:val="0"/>
                  <w:divBdr>
                    <w:top w:val="none" w:sz="0" w:space="0" w:color="auto"/>
                    <w:left w:val="none" w:sz="0" w:space="0" w:color="auto"/>
                    <w:bottom w:val="none" w:sz="0" w:space="0" w:color="auto"/>
                    <w:right w:val="none" w:sz="0" w:space="0" w:color="auto"/>
                  </w:divBdr>
                </w:div>
                <w:div w:id="7467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076201">
      <w:bodyDiv w:val="1"/>
      <w:marLeft w:val="0"/>
      <w:marRight w:val="0"/>
      <w:marTop w:val="0"/>
      <w:marBottom w:val="0"/>
      <w:divBdr>
        <w:top w:val="none" w:sz="0" w:space="0" w:color="auto"/>
        <w:left w:val="none" w:sz="0" w:space="0" w:color="auto"/>
        <w:bottom w:val="none" w:sz="0" w:space="0" w:color="auto"/>
        <w:right w:val="none" w:sz="0" w:space="0" w:color="auto"/>
      </w:divBdr>
      <w:divsChild>
        <w:div w:id="860357699">
          <w:marLeft w:val="0"/>
          <w:marRight w:val="0"/>
          <w:marTop w:val="0"/>
          <w:marBottom w:val="0"/>
          <w:divBdr>
            <w:top w:val="none" w:sz="0" w:space="0" w:color="auto"/>
            <w:left w:val="none" w:sz="0" w:space="0" w:color="auto"/>
            <w:bottom w:val="none" w:sz="0" w:space="0" w:color="auto"/>
            <w:right w:val="none" w:sz="0" w:space="0" w:color="auto"/>
          </w:divBdr>
          <w:divsChild>
            <w:div w:id="2064870690">
              <w:marLeft w:val="0"/>
              <w:marRight w:val="0"/>
              <w:marTop w:val="0"/>
              <w:marBottom w:val="0"/>
              <w:divBdr>
                <w:top w:val="none" w:sz="0" w:space="0" w:color="auto"/>
                <w:left w:val="none" w:sz="0" w:space="0" w:color="auto"/>
                <w:bottom w:val="none" w:sz="0" w:space="0" w:color="auto"/>
                <w:right w:val="none" w:sz="0" w:space="0" w:color="auto"/>
              </w:divBdr>
            </w:div>
            <w:div w:id="389230317">
              <w:marLeft w:val="0"/>
              <w:marRight w:val="0"/>
              <w:marTop w:val="0"/>
              <w:marBottom w:val="0"/>
              <w:divBdr>
                <w:top w:val="none" w:sz="0" w:space="0" w:color="auto"/>
                <w:left w:val="none" w:sz="0" w:space="0" w:color="auto"/>
                <w:bottom w:val="none" w:sz="0" w:space="0" w:color="auto"/>
                <w:right w:val="none" w:sz="0" w:space="0" w:color="auto"/>
              </w:divBdr>
              <w:divsChild>
                <w:div w:id="1221286208">
                  <w:marLeft w:val="0"/>
                  <w:marRight w:val="0"/>
                  <w:marTop w:val="0"/>
                  <w:marBottom w:val="0"/>
                  <w:divBdr>
                    <w:top w:val="none" w:sz="0" w:space="0" w:color="auto"/>
                    <w:left w:val="none" w:sz="0" w:space="0" w:color="auto"/>
                    <w:bottom w:val="none" w:sz="0" w:space="0" w:color="auto"/>
                    <w:right w:val="none" w:sz="0" w:space="0" w:color="auto"/>
                  </w:divBdr>
                  <w:divsChild>
                    <w:div w:id="140325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21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084014">
      <w:bodyDiv w:val="1"/>
      <w:marLeft w:val="0"/>
      <w:marRight w:val="0"/>
      <w:marTop w:val="0"/>
      <w:marBottom w:val="0"/>
      <w:divBdr>
        <w:top w:val="none" w:sz="0" w:space="0" w:color="auto"/>
        <w:left w:val="none" w:sz="0" w:space="0" w:color="auto"/>
        <w:bottom w:val="none" w:sz="0" w:space="0" w:color="auto"/>
        <w:right w:val="none" w:sz="0" w:space="0" w:color="auto"/>
      </w:divBdr>
    </w:div>
    <w:div w:id="448938393">
      <w:bodyDiv w:val="1"/>
      <w:marLeft w:val="0"/>
      <w:marRight w:val="0"/>
      <w:marTop w:val="0"/>
      <w:marBottom w:val="0"/>
      <w:divBdr>
        <w:top w:val="none" w:sz="0" w:space="0" w:color="auto"/>
        <w:left w:val="none" w:sz="0" w:space="0" w:color="auto"/>
        <w:bottom w:val="none" w:sz="0" w:space="0" w:color="auto"/>
        <w:right w:val="none" w:sz="0" w:space="0" w:color="auto"/>
      </w:divBdr>
    </w:div>
    <w:div w:id="469401145">
      <w:bodyDiv w:val="1"/>
      <w:marLeft w:val="0"/>
      <w:marRight w:val="0"/>
      <w:marTop w:val="0"/>
      <w:marBottom w:val="0"/>
      <w:divBdr>
        <w:top w:val="none" w:sz="0" w:space="0" w:color="auto"/>
        <w:left w:val="none" w:sz="0" w:space="0" w:color="auto"/>
        <w:bottom w:val="none" w:sz="0" w:space="0" w:color="auto"/>
        <w:right w:val="none" w:sz="0" w:space="0" w:color="auto"/>
      </w:divBdr>
    </w:div>
    <w:div w:id="475954727">
      <w:bodyDiv w:val="1"/>
      <w:marLeft w:val="0"/>
      <w:marRight w:val="0"/>
      <w:marTop w:val="0"/>
      <w:marBottom w:val="0"/>
      <w:divBdr>
        <w:top w:val="none" w:sz="0" w:space="0" w:color="auto"/>
        <w:left w:val="none" w:sz="0" w:space="0" w:color="auto"/>
        <w:bottom w:val="none" w:sz="0" w:space="0" w:color="auto"/>
        <w:right w:val="none" w:sz="0" w:space="0" w:color="auto"/>
      </w:divBdr>
    </w:div>
    <w:div w:id="483162318">
      <w:bodyDiv w:val="1"/>
      <w:marLeft w:val="0"/>
      <w:marRight w:val="0"/>
      <w:marTop w:val="0"/>
      <w:marBottom w:val="0"/>
      <w:divBdr>
        <w:top w:val="none" w:sz="0" w:space="0" w:color="auto"/>
        <w:left w:val="none" w:sz="0" w:space="0" w:color="auto"/>
        <w:bottom w:val="none" w:sz="0" w:space="0" w:color="auto"/>
        <w:right w:val="none" w:sz="0" w:space="0" w:color="auto"/>
      </w:divBdr>
      <w:divsChild>
        <w:div w:id="725756888">
          <w:marLeft w:val="0"/>
          <w:marRight w:val="0"/>
          <w:marTop w:val="0"/>
          <w:marBottom w:val="0"/>
          <w:divBdr>
            <w:top w:val="none" w:sz="0" w:space="0" w:color="auto"/>
            <w:left w:val="none" w:sz="0" w:space="0" w:color="auto"/>
            <w:bottom w:val="none" w:sz="0" w:space="0" w:color="auto"/>
            <w:right w:val="none" w:sz="0" w:space="0" w:color="auto"/>
          </w:divBdr>
          <w:divsChild>
            <w:div w:id="1212619836">
              <w:marLeft w:val="0"/>
              <w:marRight w:val="0"/>
              <w:marTop w:val="0"/>
              <w:marBottom w:val="0"/>
              <w:divBdr>
                <w:top w:val="none" w:sz="0" w:space="0" w:color="auto"/>
                <w:left w:val="none" w:sz="0" w:space="0" w:color="auto"/>
                <w:bottom w:val="none" w:sz="0" w:space="0" w:color="auto"/>
                <w:right w:val="none" w:sz="0" w:space="0" w:color="auto"/>
              </w:divBdr>
              <w:divsChild>
                <w:div w:id="2100368294">
                  <w:marLeft w:val="0"/>
                  <w:marRight w:val="0"/>
                  <w:marTop w:val="0"/>
                  <w:marBottom w:val="0"/>
                  <w:divBdr>
                    <w:top w:val="none" w:sz="0" w:space="0" w:color="auto"/>
                    <w:left w:val="none" w:sz="0" w:space="0" w:color="auto"/>
                    <w:bottom w:val="none" w:sz="0" w:space="0" w:color="auto"/>
                    <w:right w:val="none" w:sz="0" w:space="0" w:color="auto"/>
                  </w:divBdr>
                </w:div>
                <w:div w:id="152898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628323">
      <w:bodyDiv w:val="1"/>
      <w:marLeft w:val="0"/>
      <w:marRight w:val="0"/>
      <w:marTop w:val="0"/>
      <w:marBottom w:val="0"/>
      <w:divBdr>
        <w:top w:val="none" w:sz="0" w:space="0" w:color="auto"/>
        <w:left w:val="none" w:sz="0" w:space="0" w:color="auto"/>
        <w:bottom w:val="none" w:sz="0" w:space="0" w:color="auto"/>
        <w:right w:val="none" w:sz="0" w:space="0" w:color="auto"/>
      </w:divBdr>
      <w:divsChild>
        <w:div w:id="1316688314">
          <w:marLeft w:val="0"/>
          <w:marRight w:val="0"/>
          <w:marTop w:val="0"/>
          <w:marBottom w:val="0"/>
          <w:divBdr>
            <w:top w:val="none" w:sz="0" w:space="0" w:color="auto"/>
            <w:left w:val="none" w:sz="0" w:space="0" w:color="auto"/>
            <w:bottom w:val="none" w:sz="0" w:space="0" w:color="auto"/>
            <w:right w:val="none" w:sz="0" w:space="0" w:color="auto"/>
          </w:divBdr>
          <w:divsChild>
            <w:div w:id="879245101">
              <w:marLeft w:val="0"/>
              <w:marRight w:val="0"/>
              <w:marTop w:val="0"/>
              <w:marBottom w:val="0"/>
              <w:divBdr>
                <w:top w:val="none" w:sz="0" w:space="0" w:color="auto"/>
                <w:left w:val="none" w:sz="0" w:space="0" w:color="auto"/>
                <w:bottom w:val="none" w:sz="0" w:space="0" w:color="auto"/>
                <w:right w:val="none" w:sz="0" w:space="0" w:color="auto"/>
              </w:divBdr>
              <w:divsChild>
                <w:div w:id="1724989467">
                  <w:marLeft w:val="0"/>
                  <w:marRight w:val="0"/>
                  <w:marTop w:val="0"/>
                  <w:marBottom w:val="0"/>
                  <w:divBdr>
                    <w:top w:val="none" w:sz="0" w:space="0" w:color="auto"/>
                    <w:left w:val="none" w:sz="0" w:space="0" w:color="auto"/>
                    <w:bottom w:val="none" w:sz="0" w:space="0" w:color="auto"/>
                    <w:right w:val="none" w:sz="0" w:space="0" w:color="auto"/>
                  </w:divBdr>
                </w:div>
                <w:div w:id="189859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749298">
      <w:bodyDiv w:val="1"/>
      <w:marLeft w:val="0"/>
      <w:marRight w:val="0"/>
      <w:marTop w:val="0"/>
      <w:marBottom w:val="0"/>
      <w:divBdr>
        <w:top w:val="none" w:sz="0" w:space="0" w:color="auto"/>
        <w:left w:val="none" w:sz="0" w:space="0" w:color="auto"/>
        <w:bottom w:val="none" w:sz="0" w:space="0" w:color="auto"/>
        <w:right w:val="none" w:sz="0" w:space="0" w:color="auto"/>
      </w:divBdr>
    </w:div>
    <w:div w:id="532428818">
      <w:bodyDiv w:val="1"/>
      <w:marLeft w:val="0"/>
      <w:marRight w:val="0"/>
      <w:marTop w:val="0"/>
      <w:marBottom w:val="0"/>
      <w:divBdr>
        <w:top w:val="none" w:sz="0" w:space="0" w:color="auto"/>
        <w:left w:val="none" w:sz="0" w:space="0" w:color="auto"/>
        <w:bottom w:val="none" w:sz="0" w:space="0" w:color="auto"/>
        <w:right w:val="none" w:sz="0" w:space="0" w:color="auto"/>
      </w:divBdr>
      <w:divsChild>
        <w:div w:id="22681125">
          <w:marLeft w:val="0"/>
          <w:marRight w:val="0"/>
          <w:marTop w:val="0"/>
          <w:marBottom w:val="0"/>
          <w:divBdr>
            <w:top w:val="none" w:sz="0" w:space="0" w:color="auto"/>
            <w:left w:val="none" w:sz="0" w:space="0" w:color="auto"/>
            <w:bottom w:val="none" w:sz="0" w:space="0" w:color="auto"/>
            <w:right w:val="none" w:sz="0" w:space="0" w:color="auto"/>
          </w:divBdr>
          <w:divsChild>
            <w:div w:id="1214996940">
              <w:marLeft w:val="0"/>
              <w:marRight w:val="0"/>
              <w:marTop w:val="0"/>
              <w:marBottom w:val="0"/>
              <w:divBdr>
                <w:top w:val="none" w:sz="0" w:space="0" w:color="auto"/>
                <w:left w:val="none" w:sz="0" w:space="0" w:color="auto"/>
                <w:bottom w:val="none" w:sz="0" w:space="0" w:color="auto"/>
                <w:right w:val="none" w:sz="0" w:space="0" w:color="auto"/>
              </w:divBdr>
              <w:divsChild>
                <w:div w:id="1259678440">
                  <w:marLeft w:val="0"/>
                  <w:marRight w:val="0"/>
                  <w:marTop w:val="0"/>
                  <w:marBottom w:val="0"/>
                  <w:divBdr>
                    <w:top w:val="none" w:sz="0" w:space="0" w:color="auto"/>
                    <w:left w:val="none" w:sz="0" w:space="0" w:color="auto"/>
                    <w:bottom w:val="none" w:sz="0" w:space="0" w:color="auto"/>
                    <w:right w:val="none" w:sz="0" w:space="0" w:color="auto"/>
                  </w:divBdr>
                </w:div>
                <w:div w:id="67904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230757">
      <w:bodyDiv w:val="1"/>
      <w:marLeft w:val="0"/>
      <w:marRight w:val="0"/>
      <w:marTop w:val="0"/>
      <w:marBottom w:val="0"/>
      <w:divBdr>
        <w:top w:val="none" w:sz="0" w:space="0" w:color="auto"/>
        <w:left w:val="none" w:sz="0" w:space="0" w:color="auto"/>
        <w:bottom w:val="none" w:sz="0" w:space="0" w:color="auto"/>
        <w:right w:val="none" w:sz="0" w:space="0" w:color="auto"/>
      </w:divBdr>
    </w:div>
    <w:div w:id="618954152">
      <w:bodyDiv w:val="1"/>
      <w:marLeft w:val="0"/>
      <w:marRight w:val="0"/>
      <w:marTop w:val="0"/>
      <w:marBottom w:val="0"/>
      <w:divBdr>
        <w:top w:val="none" w:sz="0" w:space="0" w:color="auto"/>
        <w:left w:val="none" w:sz="0" w:space="0" w:color="auto"/>
        <w:bottom w:val="none" w:sz="0" w:space="0" w:color="auto"/>
        <w:right w:val="none" w:sz="0" w:space="0" w:color="auto"/>
      </w:divBdr>
    </w:div>
    <w:div w:id="681670055">
      <w:bodyDiv w:val="1"/>
      <w:marLeft w:val="0"/>
      <w:marRight w:val="0"/>
      <w:marTop w:val="0"/>
      <w:marBottom w:val="0"/>
      <w:divBdr>
        <w:top w:val="none" w:sz="0" w:space="0" w:color="auto"/>
        <w:left w:val="none" w:sz="0" w:space="0" w:color="auto"/>
        <w:bottom w:val="none" w:sz="0" w:space="0" w:color="auto"/>
        <w:right w:val="none" w:sz="0" w:space="0" w:color="auto"/>
      </w:divBdr>
    </w:div>
    <w:div w:id="696463569">
      <w:bodyDiv w:val="1"/>
      <w:marLeft w:val="0"/>
      <w:marRight w:val="0"/>
      <w:marTop w:val="0"/>
      <w:marBottom w:val="0"/>
      <w:divBdr>
        <w:top w:val="none" w:sz="0" w:space="0" w:color="auto"/>
        <w:left w:val="none" w:sz="0" w:space="0" w:color="auto"/>
        <w:bottom w:val="none" w:sz="0" w:space="0" w:color="auto"/>
        <w:right w:val="none" w:sz="0" w:space="0" w:color="auto"/>
      </w:divBdr>
    </w:div>
    <w:div w:id="703869597">
      <w:bodyDiv w:val="1"/>
      <w:marLeft w:val="0"/>
      <w:marRight w:val="0"/>
      <w:marTop w:val="0"/>
      <w:marBottom w:val="0"/>
      <w:divBdr>
        <w:top w:val="none" w:sz="0" w:space="0" w:color="auto"/>
        <w:left w:val="none" w:sz="0" w:space="0" w:color="auto"/>
        <w:bottom w:val="none" w:sz="0" w:space="0" w:color="auto"/>
        <w:right w:val="none" w:sz="0" w:space="0" w:color="auto"/>
      </w:divBdr>
    </w:div>
    <w:div w:id="712383292">
      <w:bodyDiv w:val="1"/>
      <w:marLeft w:val="0"/>
      <w:marRight w:val="0"/>
      <w:marTop w:val="0"/>
      <w:marBottom w:val="0"/>
      <w:divBdr>
        <w:top w:val="none" w:sz="0" w:space="0" w:color="auto"/>
        <w:left w:val="none" w:sz="0" w:space="0" w:color="auto"/>
        <w:bottom w:val="none" w:sz="0" w:space="0" w:color="auto"/>
        <w:right w:val="none" w:sz="0" w:space="0" w:color="auto"/>
      </w:divBdr>
    </w:div>
    <w:div w:id="766847282">
      <w:bodyDiv w:val="1"/>
      <w:marLeft w:val="0"/>
      <w:marRight w:val="0"/>
      <w:marTop w:val="0"/>
      <w:marBottom w:val="0"/>
      <w:divBdr>
        <w:top w:val="none" w:sz="0" w:space="0" w:color="auto"/>
        <w:left w:val="none" w:sz="0" w:space="0" w:color="auto"/>
        <w:bottom w:val="none" w:sz="0" w:space="0" w:color="auto"/>
        <w:right w:val="none" w:sz="0" w:space="0" w:color="auto"/>
      </w:divBdr>
    </w:div>
    <w:div w:id="795223608">
      <w:bodyDiv w:val="1"/>
      <w:marLeft w:val="0"/>
      <w:marRight w:val="0"/>
      <w:marTop w:val="0"/>
      <w:marBottom w:val="0"/>
      <w:divBdr>
        <w:top w:val="none" w:sz="0" w:space="0" w:color="auto"/>
        <w:left w:val="none" w:sz="0" w:space="0" w:color="auto"/>
        <w:bottom w:val="none" w:sz="0" w:space="0" w:color="auto"/>
        <w:right w:val="none" w:sz="0" w:space="0" w:color="auto"/>
      </w:divBdr>
    </w:div>
    <w:div w:id="824589931">
      <w:bodyDiv w:val="1"/>
      <w:marLeft w:val="0"/>
      <w:marRight w:val="0"/>
      <w:marTop w:val="0"/>
      <w:marBottom w:val="0"/>
      <w:divBdr>
        <w:top w:val="none" w:sz="0" w:space="0" w:color="auto"/>
        <w:left w:val="none" w:sz="0" w:space="0" w:color="auto"/>
        <w:bottom w:val="none" w:sz="0" w:space="0" w:color="auto"/>
        <w:right w:val="none" w:sz="0" w:space="0" w:color="auto"/>
      </w:divBdr>
    </w:div>
    <w:div w:id="827332943">
      <w:bodyDiv w:val="1"/>
      <w:marLeft w:val="0"/>
      <w:marRight w:val="0"/>
      <w:marTop w:val="0"/>
      <w:marBottom w:val="0"/>
      <w:divBdr>
        <w:top w:val="none" w:sz="0" w:space="0" w:color="auto"/>
        <w:left w:val="none" w:sz="0" w:space="0" w:color="auto"/>
        <w:bottom w:val="none" w:sz="0" w:space="0" w:color="auto"/>
        <w:right w:val="none" w:sz="0" w:space="0" w:color="auto"/>
      </w:divBdr>
      <w:divsChild>
        <w:div w:id="759642561">
          <w:marLeft w:val="0"/>
          <w:marRight w:val="0"/>
          <w:marTop w:val="0"/>
          <w:marBottom w:val="0"/>
          <w:divBdr>
            <w:top w:val="none" w:sz="0" w:space="0" w:color="auto"/>
            <w:left w:val="none" w:sz="0" w:space="0" w:color="auto"/>
            <w:bottom w:val="none" w:sz="0" w:space="0" w:color="auto"/>
            <w:right w:val="none" w:sz="0" w:space="0" w:color="auto"/>
          </w:divBdr>
          <w:divsChild>
            <w:div w:id="1476870920">
              <w:marLeft w:val="0"/>
              <w:marRight w:val="0"/>
              <w:marTop w:val="0"/>
              <w:marBottom w:val="0"/>
              <w:divBdr>
                <w:top w:val="none" w:sz="0" w:space="0" w:color="auto"/>
                <w:left w:val="none" w:sz="0" w:space="0" w:color="auto"/>
                <w:bottom w:val="none" w:sz="0" w:space="0" w:color="auto"/>
                <w:right w:val="none" w:sz="0" w:space="0" w:color="auto"/>
              </w:divBdr>
              <w:divsChild>
                <w:div w:id="710617603">
                  <w:marLeft w:val="0"/>
                  <w:marRight w:val="0"/>
                  <w:marTop w:val="0"/>
                  <w:marBottom w:val="0"/>
                  <w:divBdr>
                    <w:top w:val="none" w:sz="0" w:space="0" w:color="auto"/>
                    <w:left w:val="none" w:sz="0" w:space="0" w:color="auto"/>
                    <w:bottom w:val="none" w:sz="0" w:space="0" w:color="auto"/>
                    <w:right w:val="none" w:sz="0" w:space="0" w:color="auto"/>
                  </w:divBdr>
                </w:div>
                <w:div w:id="104452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070811">
      <w:bodyDiv w:val="1"/>
      <w:marLeft w:val="0"/>
      <w:marRight w:val="0"/>
      <w:marTop w:val="0"/>
      <w:marBottom w:val="0"/>
      <w:divBdr>
        <w:top w:val="none" w:sz="0" w:space="0" w:color="auto"/>
        <w:left w:val="none" w:sz="0" w:space="0" w:color="auto"/>
        <w:bottom w:val="none" w:sz="0" w:space="0" w:color="auto"/>
        <w:right w:val="none" w:sz="0" w:space="0" w:color="auto"/>
      </w:divBdr>
    </w:div>
    <w:div w:id="903177515">
      <w:bodyDiv w:val="1"/>
      <w:marLeft w:val="0"/>
      <w:marRight w:val="0"/>
      <w:marTop w:val="0"/>
      <w:marBottom w:val="0"/>
      <w:divBdr>
        <w:top w:val="none" w:sz="0" w:space="0" w:color="auto"/>
        <w:left w:val="none" w:sz="0" w:space="0" w:color="auto"/>
        <w:bottom w:val="none" w:sz="0" w:space="0" w:color="auto"/>
        <w:right w:val="none" w:sz="0" w:space="0" w:color="auto"/>
      </w:divBdr>
    </w:div>
    <w:div w:id="924193070">
      <w:bodyDiv w:val="1"/>
      <w:marLeft w:val="0"/>
      <w:marRight w:val="0"/>
      <w:marTop w:val="0"/>
      <w:marBottom w:val="0"/>
      <w:divBdr>
        <w:top w:val="none" w:sz="0" w:space="0" w:color="auto"/>
        <w:left w:val="none" w:sz="0" w:space="0" w:color="auto"/>
        <w:bottom w:val="none" w:sz="0" w:space="0" w:color="auto"/>
        <w:right w:val="none" w:sz="0" w:space="0" w:color="auto"/>
      </w:divBdr>
      <w:divsChild>
        <w:div w:id="1194345328">
          <w:marLeft w:val="0"/>
          <w:marRight w:val="0"/>
          <w:marTop w:val="0"/>
          <w:marBottom w:val="0"/>
          <w:divBdr>
            <w:top w:val="none" w:sz="0" w:space="0" w:color="auto"/>
            <w:left w:val="none" w:sz="0" w:space="0" w:color="auto"/>
            <w:bottom w:val="none" w:sz="0" w:space="0" w:color="auto"/>
            <w:right w:val="none" w:sz="0" w:space="0" w:color="auto"/>
          </w:divBdr>
          <w:divsChild>
            <w:div w:id="215050172">
              <w:marLeft w:val="0"/>
              <w:marRight w:val="0"/>
              <w:marTop w:val="0"/>
              <w:marBottom w:val="0"/>
              <w:divBdr>
                <w:top w:val="none" w:sz="0" w:space="0" w:color="auto"/>
                <w:left w:val="none" w:sz="0" w:space="0" w:color="auto"/>
                <w:bottom w:val="none" w:sz="0" w:space="0" w:color="auto"/>
                <w:right w:val="none" w:sz="0" w:space="0" w:color="auto"/>
              </w:divBdr>
            </w:div>
            <w:div w:id="1712536406">
              <w:marLeft w:val="0"/>
              <w:marRight w:val="0"/>
              <w:marTop w:val="0"/>
              <w:marBottom w:val="0"/>
              <w:divBdr>
                <w:top w:val="none" w:sz="0" w:space="0" w:color="auto"/>
                <w:left w:val="none" w:sz="0" w:space="0" w:color="auto"/>
                <w:bottom w:val="none" w:sz="0" w:space="0" w:color="auto"/>
                <w:right w:val="none" w:sz="0" w:space="0" w:color="auto"/>
              </w:divBdr>
              <w:divsChild>
                <w:div w:id="2068725253">
                  <w:marLeft w:val="0"/>
                  <w:marRight w:val="0"/>
                  <w:marTop w:val="0"/>
                  <w:marBottom w:val="0"/>
                  <w:divBdr>
                    <w:top w:val="none" w:sz="0" w:space="0" w:color="auto"/>
                    <w:left w:val="none" w:sz="0" w:space="0" w:color="auto"/>
                    <w:bottom w:val="none" w:sz="0" w:space="0" w:color="auto"/>
                    <w:right w:val="none" w:sz="0" w:space="0" w:color="auto"/>
                  </w:divBdr>
                  <w:divsChild>
                    <w:div w:id="120324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640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087350">
      <w:bodyDiv w:val="1"/>
      <w:marLeft w:val="0"/>
      <w:marRight w:val="0"/>
      <w:marTop w:val="0"/>
      <w:marBottom w:val="0"/>
      <w:divBdr>
        <w:top w:val="none" w:sz="0" w:space="0" w:color="auto"/>
        <w:left w:val="none" w:sz="0" w:space="0" w:color="auto"/>
        <w:bottom w:val="none" w:sz="0" w:space="0" w:color="auto"/>
        <w:right w:val="none" w:sz="0" w:space="0" w:color="auto"/>
      </w:divBdr>
    </w:div>
    <w:div w:id="1006593952">
      <w:bodyDiv w:val="1"/>
      <w:marLeft w:val="0"/>
      <w:marRight w:val="0"/>
      <w:marTop w:val="0"/>
      <w:marBottom w:val="0"/>
      <w:divBdr>
        <w:top w:val="none" w:sz="0" w:space="0" w:color="auto"/>
        <w:left w:val="none" w:sz="0" w:space="0" w:color="auto"/>
        <w:bottom w:val="none" w:sz="0" w:space="0" w:color="auto"/>
        <w:right w:val="none" w:sz="0" w:space="0" w:color="auto"/>
      </w:divBdr>
      <w:divsChild>
        <w:div w:id="1776440207">
          <w:marLeft w:val="0"/>
          <w:marRight w:val="0"/>
          <w:marTop w:val="0"/>
          <w:marBottom w:val="0"/>
          <w:divBdr>
            <w:top w:val="none" w:sz="0" w:space="0" w:color="auto"/>
            <w:left w:val="none" w:sz="0" w:space="0" w:color="auto"/>
            <w:bottom w:val="none" w:sz="0" w:space="0" w:color="auto"/>
            <w:right w:val="none" w:sz="0" w:space="0" w:color="auto"/>
          </w:divBdr>
          <w:divsChild>
            <w:div w:id="572858269">
              <w:marLeft w:val="0"/>
              <w:marRight w:val="0"/>
              <w:marTop w:val="0"/>
              <w:marBottom w:val="0"/>
              <w:divBdr>
                <w:top w:val="none" w:sz="0" w:space="0" w:color="auto"/>
                <w:left w:val="none" w:sz="0" w:space="0" w:color="auto"/>
                <w:bottom w:val="none" w:sz="0" w:space="0" w:color="auto"/>
                <w:right w:val="none" w:sz="0" w:space="0" w:color="auto"/>
              </w:divBdr>
              <w:divsChild>
                <w:div w:id="524834064">
                  <w:marLeft w:val="0"/>
                  <w:marRight w:val="0"/>
                  <w:marTop w:val="0"/>
                  <w:marBottom w:val="0"/>
                  <w:divBdr>
                    <w:top w:val="none" w:sz="0" w:space="0" w:color="auto"/>
                    <w:left w:val="none" w:sz="0" w:space="0" w:color="auto"/>
                    <w:bottom w:val="none" w:sz="0" w:space="0" w:color="auto"/>
                    <w:right w:val="none" w:sz="0" w:space="0" w:color="auto"/>
                  </w:divBdr>
                </w:div>
                <w:div w:id="187291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704214">
      <w:bodyDiv w:val="1"/>
      <w:marLeft w:val="0"/>
      <w:marRight w:val="0"/>
      <w:marTop w:val="0"/>
      <w:marBottom w:val="0"/>
      <w:divBdr>
        <w:top w:val="none" w:sz="0" w:space="0" w:color="auto"/>
        <w:left w:val="none" w:sz="0" w:space="0" w:color="auto"/>
        <w:bottom w:val="none" w:sz="0" w:space="0" w:color="auto"/>
        <w:right w:val="none" w:sz="0" w:space="0" w:color="auto"/>
      </w:divBdr>
    </w:div>
    <w:div w:id="1029992077">
      <w:bodyDiv w:val="1"/>
      <w:marLeft w:val="0"/>
      <w:marRight w:val="0"/>
      <w:marTop w:val="0"/>
      <w:marBottom w:val="0"/>
      <w:divBdr>
        <w:top w:val="none" w:sz="0" w:space="0" w:color="auto"/>
        <w:left w:val="none" w:sz="0" w:space="0" w:color="auto"/>
        <w:bottom w:val="none" w:sz="0" w:space="0" w:color="auto"/>
        <w:right w:val="none" w:sz="0" w:space="0" w:color="auto"/>
      </w:divBdr>
      <w:divsChild>
        <w:div w:id="962928847">
          <w:marLeft w:val="0"/>
          <w:marRight w:val="0"/>
          <w:marTop w:val="0"/>
          <w:marBottom w:val="0"/>
          <w:divBdr>
            <w:top w:val="none" w:sz="0" w:space="0" w:color="auto"/>
            <w:left w:val="none" w:sz="0" w:space="0" w:color="auto"/>
            <w:bottom w:val="none" w:sz="0" w:space="0" w:color="auto"/>
            <w:right w:val="none" w:sz="0" w:space="0" w:color="auto"/>
          </w:divBdr>
          <w:divsChild>
            <w:div w:id="1900554751">
              <w:marLeft w:val="0"/>
              <w:marRight w:val="0"/>
              <w:marTop w:val="0"/>
              <w:marBottom w:val="0"/>
              <w:divBdr>
                <w:top w:val="none" w:sz="0" w:space="0" w:color="auto"/>
                <w:left w:val="none" w:sz="0" w:space="0" w:color="auto"/>
                <w:bottom w:val="none" w:sz="0" w:space="0" w:color="auto"/>
                <w:right w:val="none" w:sz="0" w:space="0" w:color="auto"/>
              </w:divBdr>
              <w:divsChild>
                <w:div w:id="1902476660">
                  <w:marLeft w:val="0"/>
                  <w:marRight w:val="0"/>
                  <w:marTop w:val="0"/>
                  <w:marBottom w:val="0"/>
                  <w:divBdr>
                    <w:top w:val="none" w:sz="0" w:space="0" w:color="auto"/>
                    <w:left w:val="none" w:sz="0" w:space="0" w:color="auto"/>
                    <w:bottom w:val="none" w:sz="0" w:space="0" w:color="auto"/>
                    <w:right w:val="none" w:sz="0" w:space="0" w:color="auto"/>
                  </w:divBdr>
                </w:div>
                <w:div w:id="191011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833580">
      <w:bodyDiv w:val="1"/>
      <w:marLeft w:val="0"/>
      <w:marRight w:val="0"/>
      <w:marTop w:val="0"/>
      <w:marBottom w:val="0"/>
      <w:divBdr>
        <w:top w:val="none" w:sz="0" w:space="0" w:color="auto"/>
        <w:left w:val="none" w:sz="0" w:space="0" w:color="auto"/>
        <w:bottom w:val="none" w:sz="0" w:space="0" w:color="auto"/>
        <w:right w:val="none" w:sz="0" w:space="0" w:color="auto"/>
      </w:divBdr>
    </w:div>
    <w:div w:id="1048845892">
      <w:bodyDiv w:val="1"/>
      <w:marLeft w:val="0"/>
      <w:marRight w:val="0"/>
      <w:marTop w:val="0"/>
      <w:marBottom w:val="0"/>
      <w:divBdr>
        <w:top w:val="none" w:sz="0" w:space="0" w:color="auto"/>
        <w:left w:val="none" w:sz="0" w:space="0" w:color="auto"/>
        <w:bottom w:val="none" w:sz="0" w:space="0" w:color="auto"/>
        <w:right w:val="none" w:sz="0" w:space="0" w:color="auto"/>
      </w:divBdr>
      <w:divsChild>
        <w:div w:id="1646467546">
          <w:marLeft w:val="0"/>
          <w:marRight w:val="0"/>
          <w:marTop w:val="0"/>
          <w:marBottom w:val="0"/>
          <w:divBdr>
            <w:top w:val="none" w:sz="0" w:space="0" w:color="auto"/>
            <w:left w:val="none" w:sz="0" w:space="0" w:color="auto"/>
            <w:bottom w:val="none" w:sz="0" w:space="0" w:color="auto"/>
            <w:right w:val="none" w:sz="0" w:space="0" w:color="auto"/>
          </w:divBdr>
          <w:divsChild>
            <w:div w:id="2083217154">
              <w:marLeft w:val="0"/>
              <w:marRight w:val="0"/>
              <w:marTop w:val="0"/>
              <w:marBottom w:val="0"/>
              <w:divBdr>
                <w:top w:val="none" w:sz="0" w:space="0" w:color="auto"/>
                <w:left w:val="none" w:sz="0" w:space="0" w:color="auto"/>
                <w:bottom w:val="none" w:sz="0" w:space="0" w:color="auto"/>
                <w:right w:val="none" w:sz="0" w:space="0" w:color="auto"/>
              </w:divBdr>
            </w:div>
            <w:div w:id="798687406">
              <w:marLeft w:val="0"/>
              <w:marRight w:val="0"/>
              <w:marTop w:val="0"/>
              <w:marBottom w:val="0"/>
              <w:divBdr>
                <w:top w:val="none" w:sz="0" w:space="0" w:color="auto"/>
                <w:left w:val="none" w:sz="0" w:space="0" w:color="auto"/>
                <w:bottom w:val="none" w:sz="0" w:space="0" w:color="auto"/>
                <w:right w:val="none" w:sz="0" w:space="0" w:color="auto"/>
              </w:divBdr>
              <w:divsChild>
                <w:div w:id="534001579">
                  <w:marLeft w:val="0"/>
                  <w:marRight w:val="0"/>
                  <w:marTop w:val="0"/>
                  <w:marBottom w:val="0"/>
                  <w:divBdr>
                    <w:top w:val="none" w:sz="0" w:space="0" w:color="auto"/>
                    <w:left w:val="none" w:sz="0" w:space="0" w:color="auto"/>
                    <w:bottom w:val="none" w:sz="0" w:space="0" w:color="auto"/>
                    <w:right w:val="none" w:sz="0" w:space="0" w:color="auto"/>
                  </w:divBdr>
                  <w:divsChild>
                    <w:div w:id="212044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71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292146">
      <w:bodyDiv w:val="1"/>
      <w:marLeft w:val="0"/>
      <w:marRight w:val="0"/>
      <w:marTop w:val="0"/>
      <w:marBottom w:val="0"/>
      <w:divBdr>
        <w:top w:val="none" w:sz="0" w:space="0" w:color="auto"/>
        <w:left w:val="none" w:sz="0" w:space="0" w:color="auto"/>
        <w:bottom w:val="none" w:sz="0" w:space="0" w:color="auto"/>
        <w:right w:val="none" w:sz="0" w:space="0" w:color="auto"/>
      </w:divBdr>
    </w:div>
    <w:div w:id="1151797792">
      <w:bodyDiv w:val="1"/>
      <w:marLeft w:val="0"/>
      <w:marRight w:val="0"/>
      <w:marTop w:val="0"/>
      <w:marBottom w:val="0"/>
      <w:divBdr>
        <w:top w:val="none" w:sz="0" w:space="0" w:color="auto"/>
        <w:left w:val="none" w:sz="0" w:space="0" w:color="auto"/>
        <w:bottom w:val="none" w:sz="0" w:space="0" w:color="auto"/>
        <w:right w:val="none" w:sz="0" w:space="0" w:color="auto"/>
      </w:divBdr>
      <w:divsChild>
        <w:div w:id="1857159580">
          <w:marLeft w:val="0"/>
          <w:marRight w:val="0"/>
          <w:marTop w:val="0"/>
          <w:marBottom w:val="0"/>
          <w:divBdr>
            <w:top w:val="none" w:sz="0" w:space="0" w:color="auto"/>
            <w:left w:val="none" w:sz="0" w:space="0" w:color="auto"/>
            <w:bottom w:val="none" w:sz="0" w:space="0" w:color="auto"/>
            <w:right w:val="none" w:sz="0" w:space="0" w:color="auto"/>
          </w:divBdr>
          <w:divsChild>
            <w:div w:id="2129080970">
              <w:marLeft w:val="0"/>
              <w:marRight w:val="0"/>
              <w:marTop w:val="0"/>
              <w:marBottom w:val="0"/>
              <w:divBdr>
                <w:top w:val="none" w:sz="0" w:space="0" w:color="auto"/>
                <w:left w:val="none" w:sz="0" w:space="0" w:color="auto"/>
                <w:bottom w:val="none" w:sz="0" w:space="0" w:color="auto"/>
                <w:right w:val="none" w:sz="0" w:space="0" w:color="auto"/>
              </w:divBdr>
              <w:divsChild>
                <w:div w:id="524638368">
                  <w:marLeft w:val="0"/>
                  <w:marRight w:val="0"/>
                  <w:marTop w:val="0"/>
                  <w:marBottom w:val="0"/>
                  <w:divBdr>
                    <w:top w:val="none" w:sz="0" w:space="0" w:color="auto"/>
                    <w:left w:val="none" w:sz="0" w:space="0" w:color="auto"/>
                    <w:bottom w:val="none" w:sz="0" w:space="0" w:color="auto"/>
                    <w:right w:val="none" w:sz="0" w:space="0" w:color="auto"/>
                  </w:divBdr>
                </w:div>
                <w:div w:id="38102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061703">
      <w:bodyDiv w:val="1"/>
      <w:marLeft w:val="0"/>
      <w:marRight w:val="0"/>
      <w:marTop w:val="0"/>
      <w:marBottom w:val="0"/>
      <w:divBdr>
        <w:top w:val="none" w:sz="0" w:space="0" w:color="auto"/>
        <w:left w:val="none" w:sz="0" w:space="0" w:color="auto"/>
        <w:bottom w:val="none" w:sz="0" w:space="0" w:color="auto"/>
        <w:right w:val="none" w:sz="0" w:space="0" w:color="auto"/>
      </w:divBdr>
      <w:divsChild>
        <w:div w:id="135031163">
          <w:marLeft w:val="0"/>
          <w:marRight w:val="0"/>
          <w:marTop w:val="0"/>
          <w:marBottom w:val="0"/>
          <w:divBdr>
            <w:top w:val="none" w:sz="0" w:space="0" w:color="auto"/>
            <w:left w:val="none" w:sz="0" w:space="0" w:color="auto"/>
            <w:bottom w:val="none" w:sz="0" w:space="0" w:color="auto"/>
            <w:right w:val="none" w:sz="0" w:space="0" w:color="auto"/>
          </w:divBdr>
          <w:divsChild>
            <w:div w:id="2072847986">
              <w:marLeft w:val="0"/>
              <w:marRight w:val="0"/>
              <w:marTop w:val="0"/>
              <w:marBottom w:val="0"/>
              <w:divBdr>
                <w:top w:val="none" w:sz="0" w:space="0" w:color="auto"/>
                <w:left w:val="none" w:sz="0" w:space="0" w:color="auto"/>
                <w:bottom w:val="none" w:sz="0" w:space="0" w:color="auto"/>
                <w:right w:val="none" w:sz="0" w:space="0" w:color="auto"/>
              </w:divBdr>
              <w:divsChild>
                <w:div w:id="1840580926">
                  <w:marLeft w:val="0"/>
                  <w:marRight w:val="0"/>
                  <w:marTop w:val="0"/>
                  <w:marBottom w:val="0"/>
                  <w:divBdr>
                    <w:top w:val="none" w:sz="0" w:space="0" w:color="auto"/>
                    <w:left w:val="none" w:sz="0" w:space="0" w:color="auto"/>
                    <w:bottom w:val="none" w:sz="0" w:space="0" w:color="auto"/>
                    <w:right w:val="none" w:sz="0" w:space="0" w:color="auto"/>
                  </w:divBdr>
                </w:div>
                <w:div w:id="57725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801321">
      <w:bodyDiv w:val="1"/>
      <w:marLeft w:val="0"/>
      <w:marRight w:val="0"/>
      <w:marTop w:val="0"/>
      <w:marBottom w:val="0"/>
      <w:divBdr>
        <w:top w:val="none" w:sz="0" w:space="0" w:color="auto"/>
        <w:left w:val="none" w:sz="0" w:space="0" w:color="auto"/>
        <w:bottom w:val="none" w:sz="0" w:space="0" w:color="auto"/>
        <w:right w:val="none" w:sz="0" w:space="0" w:color="auto"/>
      </w:divBdr>
    </w:div>
    <w:div w:id="1237856711">
      <w:bodyDiv w:val="1"/>
      <w:marLeft w:val="0"/>
      <w:marRight w:val="0"/>
      <w:marTop w:val="0"/>
      <w:marBottom w:val="0"/>
      <w:divBdr>
        <w:top w:val="none" w:sz="0" w:space="0" w:color="auto"/>
        <w:left w:val="none" w:sz="0" w:space="0" w:color="auto"/>
        <w:bottom w:val="none" w:sz="0" w:space="0" w:color="auto"/>
        <w:right w:val="none" w:sz="0" w:space="0" w:color="auto"/>
      </w:divBdr>
      <w:divsChild>
        <w:div w:id="1154226650">
          <w:marLeft w:val="0"/>
          <w:marRight w:val="0"/>
          <w:marTop w:val="0"/>
          <w:marBottom w:val="0"/>
          <w:divBdr>
            <w:top w:val="none" w:sz="0" w:space="0" w:color="auto"/>
            <w:left w:val="none" w:sz="0" w:space="0" w:color="auto"/>
            <w:bottom w:val="none" w:sz="0" w:space="0" w:color="auto"/>
            <w:right w:val="none" w:sz="0" w:space="0" w:color="auto"/>
          </w:divBdr>
          <w:divsChild>
            <w:div w:id="925460192">
              <w:marLeft w:val="0"/>
              <w:marRight w:val="0"/>
              <w:marTop w:val="0"/>
              <w:marBottom w:val="0"/>
              <w:divBdr>
                <w:top w:val="none" w:sz="0" w:space="0" w:color="auto"/>
                <w:left w:val="none" w:sz="0" w:space="0" w:color="auto"/>
                <w:bottom w:val="none" w:sz="0" w:space="0" w:color="auto"/>
                <w:right w:val="none" w:sz="0" w:space="0" w:color="auto"/>
              </w:divBdr>
              <w:divsChild>
                <w:div w:id="1983844125">
                  <w:marLeft w:val="0"/>
                  <w:marRight w:val="0"/>
                  <w:marTop w:val="0"/>
                  <w:marBottom w:val="0"/>
                  <w:divBdr>
                    <w:top w:val="none" w:sz="0" w:space="0" w:color="auto"/>
                    <w:left w:val="none" w:sz="0" w:space="0" w:color="auto"/>
                    <w:bottom w:val="none" w:sz="0" w:space="0" w:color="auto"/>
                    <w:right w:val="none" w:sz="0" w:space="0" w:color="auto"/>
                  </w:divBdr>
                </w:div>
                <w:div w:id="161120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650507">
      <w:bodyDiv w:val="1"/>
      <w:marLeft w:val="0"/>
      <w:marRight w:val="0"/>
      <w:marTop w:val="0"/>
      <w:marBottom w:val="0"/>
      <w:divBdr>
        <w:top w:val="none" w:sz="0" w:space="0" w:color="auto"/>
        <w:left w:val="none" w:sz="0" w:space="0" w:color="auto"/>
        <w:bottom w:val="none" w:sz="0" w:space="0" w:color="auto"/>
        <w:right w:val="none" w:sz="0" w:space="0" w:color="auto"/>
      </w:divBdr>
    </w:div>
    <w:div w:id="1256940783">
      <w:bodyDiv w:val="1"/>
      <w:marLeft w:val="0"/>
      <w:marRight w:val="0"/>
      <w:marTop w:val="0"/>
      <w:marBottom w:val="0"/>
      <w:divBdr>
        <w:top w:val="none" w:sz="0" w:space="0" w:color="auto"/>
        <w:left w:val="none" w:sz="0" w:space="0" w:color="auto"/>
        <w:bottom w:val="none" w:sz="0" w:space="0" w:color="auto"/>
        <w:right w:val="none" w:sz="0" w:space="0" w:color="auto"/>
      </w:divBdr>
    </w:div>
    <w:div w:id="1262224349">
      <w:bodyDiv w:val="1"/>
      <w:marLeft w:val="0"/>
      <w:marRight w:val="0"/>
      <w:marTop w:val="0"/>
      <w:marBottom w:val="0"/>
      <w:divBdr>
        <w:top w:val="none" w:sz="0" w:space="0" w:color="auto"/>
        <w:left w:val="none" w:sz="0" w:space="0" w:color="auto"/>
        <w:bottom w:val="none" w:sz="0" w:space="0" w:color="auto"/>
        <w:right w:val="none" w:sz="0" w:space="0" w:color="auto"/>
      </w:divBdr>
    </w:div>
    <w:div w:id="1262567749">
      <w:bodyDiv w:val="1"/>
      <w:marLeft w:val="0"/>
      <w:marRight w:val="0"/>
      <w:marTop w:val="0"/>
      <w:marBottom w:val="0"/>
      <w:divBdr>
        <w:top w:val="none" w:sz="0" w:space="0" w:color="auto"/>
        <w:left w:val="none" w:sz="0" w:space="0" w:color="auto"/>
        <w:bottom w:val="none" w:sz="0" w:space="0" w:color="auto"/>
        <w:right w:val="none" w:sz="0" w:space="0" w:color="auto"/>
      </w:divBdr>
    </w:div>
    <w:div w:id="1299147577">
      <w:bodyDiv w:val="1"/>
      <w:marLeft w:val="0"/>
      <w:marRight w:val="0"/>
      <w:marTop w:val="0"/>
      <w:marBottom w:val="0"/>
      <w:divBdr>
        <w:top w:val="none" w:sz="0" w:space="0" w:color="auto"/>
        <w:left w:val="none" w:sz="0" w:space="0" w:color="auto"/>
        <w:bottom w:val="none" w:sz="0" w:space="0" w:color="auto"/>
        <w:right w:val="none" w:sz="0" w:space="0" w:color="auto"/>
      </w:divBdr>
    </w:div>
    <w:div w:id="1306088759">
      <w:bodyDiv w:val="1"/>
      <w:marLeft w:val="0"/>
      <w:marRight w:val="0"/>
      <w:marTop w:val="0"/>
      <w:marBottom w:val="0"/>
      <w:divBdr>
        <w:top w:val="none" w:sz="0" w:space="0" w:color="auto"/>
        <w:left w:val="none" w:sz="0" w:space="0" w:color="auto"/>
        <w:bottom w:val="none" w:sz="0" w:space="0" w:color="auto"/>
        <w:right w:val="none" w:sz="0" w:space="0" w:color="auto"/>
      </w:divBdr>
    </w:div>
    <w:div w:id="1374572712">
      <w:bodyDiv w:val="1"/>
      <w:marLeft w:val="0"/>
      <w:marRight w:val="0"/>
      <w:marTop w:val="0"/>
      <w:marBottom w:val="0"/>
      <w:divBdr>
        <w:top w:val="none" w:sz="0" w:space="0" w:color="auto"/>
        <w:left w:val="none" w:sz="0" w:space="0" w:color="auto"/>
        <w:bottom w:val="none" w:sz="0" w:space="0" w:color="auto"/>
        <w:right w:val="none" w:sz="0" w:space="0" w:color="auto"/>
      </w:divBdr>
    </w:div>
    <w:div w:id="1427968253">
      <w:bodyDiv w:val="1"/>
      <w:marLeft w:val="0"/>
      <w:marRight w:val="0"/>
      <w:marTop w:val="0"/>
      <w:marBottom w:val="0"/>
      <w:divBdr>
        <w:top w:val="none" w:sz="0" w:space="0" w:color="auto"/>
        <w:left w:val="none" w:sz="0" w:space="0" w:color="auto"/>
        <w:bottom w:val="none" w:sz="0" w:space="0" w:color="auto"/>
        <w:right w:val="none" w:sz="0" w:space="0" w:color="auto"/>
      </w:divBdr>
      <w:divsChild>
        <w:div w:id="923077385">
          <w:marLeft w:val="0"/>
          <w:marRight w:val="0"/>
          <w:marTop w:val="0"/>
          <w:marBottom w:val="0"/>
          <w:divBdr>
            <w:top w:val="none" w:sz="0" w:space="0" w:color="auto"/>
            <w:left w:val="none" w:sz="0" w:space="0" w:color="auto"/>
            <w:bottom w:val="none" w:sz="0" w:space="0" w:color="auto"/>
            <w:right w:val="none" w:sz="0" w:space="0" w:color="auto"/>
          </w:divBdr>
          <w:divsChild>
            <w:div w:id="120922005">
              <w:marLeft w:val="0"/>
              <w:marRight w:val="0"/>
              <w:marTop w:val="0"/>
              <w:marBottom w:val="0"/>
              <w:divBdr>
                <w:top w:val="none" w:sz="0" w:space="0" w:color="auto"/>
                <w:left w:val="none" w:sz="0" w:space="0" w:color="auto"/>
                <w:bottom w:val="none" w:sz="0" w:space="0" w:color="auto"/>
                <w:right w:val="none" w:sz="0" w:space="0" w:color="auto"/>
              </w:divBdr>
              <w:divsChild>
                <w:div w:id="1196622123">
                  <w:marLeft w:val="0"/>
                  <w:marRight w:val="0"/>
                  <w:marTop w:val="0"/>
                  <w:marBottom w:val="0"/>
                  <w:divBdr>
                    <w:top w:val="none" w:sz="0" w:space="0" w:color="auto"/>
                    <w:left w:val="none" w:sz="0" w:space="0" w:color="auto"/>
                    <w:bottom w:val="none" w:sz="0" w:space="0" w:color="auto"/>
                    <w:right w:val="none" w:sz="0" w:space="0" w:color="auto"/>
                  </w:divBdr>
                </w:div>
                <w:div w:id="135148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393899">
      <w:bodyDiv w:val="1"/>
      <w:marLeft w:val="0"/>
      <w:marRight w:val="0"/>
      <w:marTop w:val="0"/>
      <w:marBottom w:val="0"/>
      <w:divBdr>
        <w:top w:val="none" w:sz="0" w:space="0" w:color="auto"/>
        <w:left w:val="none" w:sz="0" w:space="0" w:color="auto"/>
        <w:bottom w:val="none" w:sz="0" w:space="0" w:color="auto"/>
        <w:right w:val="none" w:sz="0" w:space="0" w:color="auto"/>
      </w:divBdr>
    </w:div>
    <w:div w:id="1487668080">
      <w:bodyDiv w:val="1"/>
      <w:marLeft w:val="0"/>
      <w:marRight w:val="0"/>
      <w:marTop w:val="0"/>
      <w:marBottom w:val="0"/>
      <w:divBdr>
        <w:top w:val="none" w:sz="0" w:space="0" w:color="auto"/>
        <w:left w:val="none" w:sz="0" w:space="0" w:color="auto"/>
        <w:bottom w:val="none" w:sz="0" w:space="0" w:color="auto"/>
        <w:right w:val="none" w:sz="0" w:space="0" w:color="auto"/>
      </w:divBdr>
      <w:divsChild>
        <w:div w:id="138377847">
          <w:marLeft w:val="0"/>
          <w:marRight w:val="0"/>
          <w:marTop w:val="0"/>
          <w:marBottom w:val="0"/>
          <w:divBdr>
            <w:top w:val="none" w:sz="0" w:space="0" w:color="auto"/>
            <w:left w:val="none" w:sz="0" w:space="0" w:color="auto"/>
            <w:bottom w:val="none" w:sz="0" w:space="0" w:color="auto"/>
            <w:right w:val="none" w:sz="0" w:space="0" w:color="auto"/>
          </w:divBdr>
          <w:divsChild>
            <w:div w:id="2030638125">
              <w:marLeft w:val="0"/>
              <w:marRight w:val="0"/>
              <w:marTop w:val="0"/>
              <w:marBottom w:val="0"/>
              <w:divBdr>
                <w:top w:val="none" w:sz="0" w:space="0" w:color="auto"/>
                <w:left w:val="none" w:sz="0" w:space="0" w:color="auto"/>
                <w:bottom w:val="none" w:sz="0" w:space="0" w:color="auto"/>
                <w:right w:val="none" w:sz="0" w:space="0" w:color="auto"/>
              </w:divBdr>
              <w:divsChild>
                <w:div w:id="509416763">
                  <w:marLeft w:val="0"/>
                  <w:marRight w:val="0"/>
                  <w:marTop w:val="0"/>
                  <w:marBottom w:val="0"/>
                  <w:divBdr>
                    <w:top w:val="none" w:sz="0" w:space="0" w:color="auto"/>
                    <w:left w:val="none" w:sz="0" w:space="0" w:color="auto"/>
                    <w:bottom w:val="none" w:sz="0" w:space="0" w:color="auto"/>
                    <w:right w:val="none" w:sz="0" w:space="0" w:color="auto"/>
                  </w:divBdr>
                </w:div>
                <w:div w:id="12513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093453">
      <w:bodyDiv w:val="1"/>
      <w:marLeft w:val="0"/>
      <w:marRight w:val="0"/>
      <w:marTop w:val="0"/>
      <w:marBottom w:val="0"/>
      <w:divBdr>
        <w:top w:val="none" w:sz="0" w:space="0" w:color="auto"/>
        <w:left w:val="none" w:sz="0" w:space="0" w:color="auto"/>
        <w:bottom w:val="none" w:sz="0" w:space="0" w:color="auto"/>
        <w:right w:val="none" w:sz="0" w:space="0" w:color="auto"/>
      </w:divBdr>
      <w:divsChild>
        <w:div w:id="888687877">
          <w:marLeft w:val="0"/>
          <w:marRight w:val="0"/>
          <w:marTop w:val="0"/>
          <w:marBottom w:val="0"/>
          <w:divBdr>
            <w:top w:val="none" w:sz="0" w:space="0" w:color="auto"/>
            <w:left w:val="none" w:sz="0" w:space="0" w:color="auto"/>
            <w:bottom w:val="none" w:sz="0" w:space="0" w:color="auto"/>
            <w:right w:val="none" w:sz="0" w:space="0" w:color="auto"/>
          </w:divBdr>
          <w:divsChild>
            <w:div w:id="1390806134">
              <w:marLeft w:val="0"/>
              <w:marRight w:val="0"/>
              <w:marTop w:val="0"/>
              <w:marBottom w:val="0"/>
              <w:divBdr>
                <w:top w:val="none" w:sz="0" w:space="0" w:color="auto"/>
                <w:left w:val="none" w:sz="0" w:space="0" w:color="auto"/>
                <w:bottom w:val="none" w:sz="0" w:space="0" w:color="auto"/>
                <w:right w:val="none" w:sz="0" w:space="0" w:color="auto"/>
              </w:divBdr>
              <w:divsChild>
                <w:div w:id="1808431087">
                  <w:marLeft w:val="0"/>
                  <w:marRight w:val="0"/>
                  <w:marTop w:val="0"/>
                  <w:marBottom w:val="0"/>
                  <w:divBdr>
                    <w:top w:val="none" w:sz="0" w:space="0" w:color="auto"/>
                    <w:left w:val="none" w:sz="0" w:space="0" w:color="auto"/>
                    <w:bottom w:val="none" w:sz="0" w:space="0" w:color="auto"/>
                    <w:right w:val="none" w:sz="0" w:space="0" w:color="auto"/>
                  </w:divBdr>
                </w:div>
                <w:div w:id="69554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755384">
      <w:bodyDiv w:val="1"/>
      <w:marLeft w:val="0"/>
      <w:marRight w:val="0"/>
      <w:marTop w:val="0"/>
      <w:marBottom w:val="0"/>
      <w:divBdr>
        <w:top w:val="none" w:sz="0" w:space="0" w:color="auto"/>
        <w:left w:val="none" w:sz="0" w:space="0" w:color="auto"/>
        <w:bottom w:val="none" w:sz="0" w:space="0" w:color="auto"/>
        <w:right w:val="none" w:sz="0" w:space="0" w:color="auto"/>
      </w:divBdr>
    </w:div>
    <w:div w:id="1515458693">
      <w:bodyDiv w:val="1"/>
      <w:marLeft w:val="0"/>
      <w:marRight w:val="0"/>
      <w:marTop w:val="0"/>
      <w:marBottom w:val="0"/>
      <w:divBdr>
        <w:top w:val="none" w:sz="0" w:space="0" w:color="auto"/>
        <w:left w:val="none" w:sz="0" w:space="0" w:color="auto"/>
        <w:bottom w:val="none" w:sz="0" w:space="0" w:color="auto"/>
        <w:right w:val="none" w:sz="0" w:space="0" w:color="auto"/>
      </w:divBdr>
    </w:div>
    <w:div w:id="1533762754">
      <w:bodyDiv w:val="1"/>
      <w:marLeft w:val="0"/>
      <w:marRight w:val="0"/>
      <w:marTop w:val="0"/>
      <w:marBottom w:val="0"/>
      <w:divBdr>
        <w:top w:val="none" w:sz="0" w:space="0" w:color="auto"/>
        <w:left w:val="none" w:sz="0" w:space="0" w:color="auto"/>
        <w:bottom w:val="none" w:sz="0" w:space="0" w:color="auto"/>
        <w:right w:val="none" w:sz="0" w:space="0" w:color="auto"/>
      </w:divBdr>
    </w:div>
    <w:div w:id="1566913535">
      <w:bodyDiv w:val="1"/>
      <w:marLeft w:val="0"/>
      <w:marRight w:val="0"/>
      <w:marTop w:val="0"/>
      <w:marBottom w:val="0"/>
      <w:divBdr>
        <w:top w:val="none" w:sz="0" w:space="0" w:color="auto"/>
        <w:left w:val="none" w:sz="0" w:space="0" w:color="auto"/>
        <w:bottom w:val="none" w:sz="0" w:space="0" w:color="auto"/>
        <w:right w:val="none" w:sz="0" w:space="0" w:color="auto"/>
      </w:divBdr>
      <w:divsChild>
        <w:div w:id="937905693">
          <w:marLeft w:val="0"/>
          <w:marRight w:val="0"/>
          <w:marTop w:val="0"/>
          <w:marBottom w:val="0"/>
          <w:divBdr>
            <w:top w:val="none" w:sz="0" w:space="0" w:color="auto"/>
            <w:left w:val="none" w:sz="0" w:space="0" w:color="auto"/>
            <w:bottom w:val="none" w:sz="0" w:space="0" w:color="auto"/>
            <w:right w:val="none" w:sz="0" w:space="0" w:color="auto"/>
          </w:divBdr>
          <w:divsChild>
            <w:div w:id="1721172083">
              <w:marLeft w:val="0"/>
              <w:marRight w:val="0"/>
              <w:marTop w:val="0"/>
              <w:marBottom w:val="0"/>
              <w:divBdr>
                <w:top w:val="none" w:sz="0" w:space="0" w:color="auto"/>
                <w:left w:val="none" w:sz="0" w:space="0" w:color="auto"/>
                <w:bottom w:val="none" w:sz="0" w:space="0" w:color="auto"/>
                <w:right w:val="none" w:sz="0" w:space="0" w:color="auto"/>
              </w:divBdr>
              <w:divsChild>
                <w:div w:id="977953480">
                  <w:marLeft w:val="0"/>
                  <w:marRight w:val="0"/>
                  <w:marTop w:val="0"/>
                  <w:marBottom w:val="0"/>
                  <w:divBdr>
                    <w:top w:val="none" w:sz="0" w:space="0" w:color="auto"/>
                    <w:left w:val="none" w:sz="0" w:space="0" w:color="auto"/>
                    <w:bottom w:val="none" w:sz="0" w:space="0" w:color="auto"/>
                    <w:right w:val="none" w:sz="0" w:space="0" w:color="auto"/>
                  </w:divBdr>
                </w:div>
                <w:div w:id="719283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791239">
      <w:bodyDiv w:val="1"/>
      <w:marLeft w:val="0"/>
      <w:marRight w:val="0"/>
      <w:marTop w:val="0"/>
      <w:marBottom w:val="0"/>
      <w:divBdr>
        <w:top w:val="none" w:sz="0" w:space="0" w:color="auto"/>
        <w:left w:val="none" w:sz="0" w:space="0" w:color="auto"/>
        <w:bottom w:val="none" w:sz="0" w:space="0" w:color="auto"/>
        <w:right w:val="none" w:sz="0" w:space="0" w:color="auto"/>
      </w:divBdr>
    </w:div>
    <w:div w:id="1600986017">
      <w:bodyDiv w:val="1"/>
      <w:marLeft w:val="0"/>
      <w:marRight w:val="0"/>
      <w:marTop w:val="0"/>
      <w:marBottom w:val="0"/>
      <w:divBdr>
        <w:top w:val="none" w:sz="0" w:space="0" w:color="auto"/>
        <w:left w:val="none" w:sz="0" w:space="0" w:color="auto"/>
        <w:bottom w:val="none" w:sz="0" w:space="0" w:color="auto"/>
        <w:right w:val="none" w:sz="0" w:space="0" w:color="auto"/>
      </w:divBdr>
      <w:divsChild>
        <w:div w:id="755784239">
          <w:marLeft w:val="0"/>
          <w:marRight w:val="0"/>
          <w:marTop w:val="0"/>
          <w:marBottom w:val="0"/>
          <w:divBdr>
            <w:top w:val="none" w:sz="0" w:space="0" w:color="auto"/>
            <w:left w:val="none" w:sz="0" w:space="0" w:color="auto"/>
            <w:bottom w:val="none" w:sz="0" w:space="0" w:color="auto"/>
            <w:right w:val="none" w:sz="0" w:space="0" w:color="auto"/>
          </w:divBdr>
          <w:divsChild>
            <w:div w:id="2014645774">
              <w:marLeft w:val="0"/>
              <w:marRight w:val="0"/>
              <w:marTop w:val="0"/>
              <w:marBottom w:val="0"/>
              <w:divBdr>
                <w:top w:val="none" w:sz="0" w:space="0" w:color="auto"/>
                <w:left w:val="none" w:sz="0" w:space="0" w:color="auto"/>
                <w:bottom w:val="none" w:sz="0" w:space="0" w:color="auto"/>
                <w:right w:val="none" w:sz="0" w:space="0" w:color="auto"/>
              </w:divBdr>
              <w:divsChild>
                <w:div w:id="1748922928">
                  <w:marLeft w:val="0"/>
                  <w:marRight w:val="0"/>
                  <w:marTop w:val="0"/>
                  <w:marBottom w:val="0"/>
                  <w:divBdr>
                    <w:top w:val="none" w:sz="0" w:space="0" w:color="auto"/>
                    <w:left w:val="none" w:sz="0" w:space="0" w:color="auto"/>
                    <w:bottom w:val="none" w:sz="0" w:space="0" w:color="auto"/>
                    <w:right w:val="none" w:sz="0" w:space="0" w:color="auto"/>
                  </w:divBdr>
                </w:div>
                <w:div w:id="121072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000527">
      <w:bodyDiv w:val="1"/>
      <w:marLeft w:val="0"/>
      <w:marRight w:val="0"/>
      <w:marTop w:val="0"/>
      <w:marBottom w:val="0"/>
      <w:divBdr>
        <w:top w:val="none" w:sz="0" w:space="0" w:color="auto"/>
        <w:left w:val="none" w:sz="0" w:space="0" w:color="auto"/>
        <w:bottom w:val="none" w:sz="0" w:space="0" w:color="auto"/>
        <w:right w:val="none" w:sz="0" w:space="0" w:color="auto"/>
      </w:divBdr>
    </w:div>
    <w:div w:id="1624069528">
      <w:bodyDiv w:val="1"/>
      <w:marLeft w:val="0"/>
      <w:marRight w:val="0"/>
      <w:marTop w:val="0"/>
      <w:marBottom w:val="0"/>
      <w:divBdr>
        <w:top w:val="none" w:sz="0" w:space="0" w:color="auto"/>
        <w:left w:val="none" w:sz="0" w:space="0" w:color="auto"/>
        <w:bottom w:val="none" w:sz="0" w:space="0" w:color="auto"/>
        <w:right w:val="none" w:sz="0" w:space="0" w:color="auto"/>
      </w:divBdr>
    </w:div>
    <w:div w:id="1700930926">
      <w:bodyDiv w:val="1"/>
      <w:marLeft w:val="0"/>
      <w:marRight w:val="0"/>
      <w:marTop w:val="0"/>
      <w:marBottom w:val="0"/>
      <w:divBdr>
        <w:top w:val="none" w:sz="0" w:space="0" w:color="auto"/>
        <w:left w:val="none" w:sz="0" w:space="0" w:color="auto"/>
        <w:bottom w:val="none" w:sz="0" w:space="0" w:color="auto"/>
        <w:right w:val="none" w:sz="0" w:space="0" w:color="auto"/>
      </w:divBdr>
      <w:divsChild>
        <w:div w:id="261451783">
          <w:marLeft w:val="0"/>
          <w:marRight w:val="0"/>
          <w:marTop w:val="0"/>
          <w:marBottom w:val="0"/>
          <w:divBdr>
            <w:top w:val="none" w:sz="0" w:space="0" w:color="auto"/>
            <w:left w:val="none" w:sz="0" w:space="0" w:color="auto"/>
            <w:bottom w:val="none" w:sz="0" w:space="0" w:color="auto"/>
            <w:right w:val="none" w:sz="0" w:space="0" w:color="auto"/>
          </w:divBdr>
          <w:divsChild>
            <w:div w:id="1712458616">
              <w:marLeft w:val="0"/>
              <w:marRight w:val="0"/>
              <w:marTop w:val="0"/>
              <w:marBottom w:val="0"/>
              <w:divBdr>
                <w:top w:val="none" w:sz="0" w:space="0" w:color="auto"/>
                <w:left w:val="none" w:sz="0" w:space="0" w:color="auto"/>
                <w:bottom w:val="none" w:sz="0" w:space="0" w:color="auto"/>
                <w:right w:val="none" w:sz="0" w:space="0" w:color="auto"/>
              </w:divBdr>
              <w:divsChild>
                <w:div w:id="1326937527">
                  <w:marLeft w:val="0"/>
                  <w:marRight w:val="0"/>
                  <w:marTop w:val="0"/>
                  <w:marBottom w:val="0"/>
                  <w:divBdr>
                    <w:top w:val="none" w:sz="0" w:space="0" w:color="auto"/>
                    <w:left w:val="none" w:sz="0" w:space="0" w:color="auto"/>
                    <w:bottom w:val="none" w:sz="0" w:space="0" w:color="auto"/>
                    <w:right w:val="none" w:sz="0" w:space="0" w:color="auto"/>
                  </w:divBdr>
                </w:div>
                <w:div w:id="47252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192113">
      <w:bodyDiv w:val="1"/>
      <w:marLeft w:val="0"/>
      <w:marRight w:val="0"/>
      <w:marTop w:val="0"/>
      <w:marBottom w:val="0"/>
      <w:divBdr>
        <w:top w:val="none" w:sz="0" w:space="0" w:color="auto"/>
        <w:left w:val="none" w:sz="0" w:space="0" w:color="auto"/>
        <w:bottom w:val="none" w:sz="0" w:space="0" w:color="auto"/>
        <w:right w:val="none" w:sz="0" w:space="0" w:color="auto"/>
      </w:divBdr>
      <w:divsChild>
        <w:div w:id="72553022">
          <w:marLeft w:val="0"/>
          <w:marRight w:val="0"/>
          <w:marTop w:val="0"/>
          <w:marBottom w:val="0"/>
          <w:divBdr>
            <w:top w:val="none" w:sz="0" w:space="0" w:color="auto"/>
            <w:left w:val="none" w:sz="0" w:space="0" w:color="auto"/>
            <w:bottom w:val="none" w:sz="0" w:space="0" w:color="auto"/>
            <w:right w:val="none" w:sz="0" w:space="0" w:color="auto"/>
          </w:divBdr>
          <w:divsChild>
            <w:div w:id="300693027">
              <w:marLeft w:val="0"/>
              <w:marRight w:val="0"/>
              <w:marTop w:val="0"/>
              <w:marBottom w:val="0"/>
              <w:divBdr>
                <w:top w:val="none" w:sz="0" w:space="0" w:color="auto"/>
                <w:left w:val="none" w:sz="0" w:space="0" w:color="auto"/>
                <w:bottom w:val="none" w:sz="0" w:space="0" w:color="auto"/>
                <w:right w:val="none" w:sz="0" w:space="0" w:color="auto"/>
              </w:divBdr>
              <w:divsChild>
                <w:div w:id="1542595078">
                  <w:marLeft w:val="0"/>
                  <w:marRight w:val="0"/>
                  <w:marTop w:val="0"/>
                  <w:marBottom w:val="0"/>
                  <w:divBdr>
                    <w:top w:val="none" w:sz="0" w:space="0" w:color="auto"/>
                    <w:left w:val="none" w:sz="0" w:space="0" w:color="auto"/>
                    <w:bottom w:val="none" w:sz="0" w:space="0" w:color="auto"/>
                    <w:right w:val="none" w:sz="0" w:space="0" w:color="auto"/>
                  </w:divBdr>
                </w:div>
                <w:div w:id="153708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188921">
      <w:bodyDiv w:val="1"/>
      <w:marLeft w:val="0"/>
      <w:marRight w:val="0"/>
      <w:marTop w:val="0"/>
      <w:marBottom w:val="0"/>
      <w:divBdr>
        <w:top w:val="none" w:sz="0" w:space="0" w:color="auto"/>
        <w:left w:val="none" w:sz="0" w:space="0" w:color="auto"/>
        <w:bottom w:val="none" w:sz="0" w:space="0" w:color="auto"/>
        <w:right w:val="none" w:sz="0" w:space="0" w:color="auto"/>
      </w:divBdr>
      <w:divsChild>
        <w:div w:id="222840766">
          <w:marLeft w:val="0"/>
          <w:marRight w:val="0"/>
          <w:marTop w:val="0"/>
          <w:marBottom w:val="0"/>
          <w:divBdr>
            <w:top w:val="none" w:sz="0" w:space="0" w:color="auto"/>
            <w:left w:val="none" w:sz="0" w:space="0" w:color="auto"/>
            <w:bottom w:val="none" w:sz="0" w:space="0" w:color="auto"/>
            <w:right w:val="none" w:sz="0" w:space="0" w:color="auto"/>
          </w:divBdr>
          <w:divsChild>
            <w:div w:id="1347556736">
              <w:marLeft w:val="0"/>
              <w:marRight w:val="0"/>
              <w:marTop w:val="0"/>
              <w:marBottom w:val="0"/>
              <w:divBdr>
                <w:top w:val="none" w:sz="0" w:space="0" w:color="auto"/>
                <w:left w:val="none" w:sz="0" w:space="0" w:color="auto"/>
                <w:bottom w:val="none" w:sz="0" w:space="0" w:color="auto"/>
                <w:right w:val="none" w:sz="0" w:space="0" w:color="auto"/>
              </w:divBdr>
            </w:div>
            <w:div w:id="889919896">
              <w:marLeft w:val="0"/>
              <w:marRight w:val="0"/>
              <w:marTop w:val="0"/>
              <w:marBottom w:val="0"/>
              <w:divBdr>
                <w:top w:val="none" w:sz="0" w:space="0" w:color="auto"/>
                <w:left w:val="none" w:sz="0" w:space="0" w:color="auto"/>
                <w:bottom w:val="none" w:sz="0" w:space="0" w:color="auto"/>
                <w:right w:val="none" w:sz="0" w:space="0" w:color="auto"/>
              </w:divBdr>
              <w:divsChild>
                <w:div w:id="71124474">
                  <w:marLeft w:val="0"/>
                  <w:marRight w:val="0"/>
                  <w:marTop w:val="0"/>
                  <w:marBottom w:val="0"/>
                  <w:divBdr>
                    <w:top w:val="none" w:sz="0" w:space="0" w:color="auto"/>
                    <w:left w:val="none" w:sz="0" w:space="0" w:color="auto"/>
                    <w:bottom w:val="none" w:sz="0" w:space="0" w:color="auto"/>
                    <w:right w:val="none" w:sz="0" w:space="0" w:color="auto"/>
                  </w:divBdr>
                  <w:divsChild>
                    <w:div w:id="169098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52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959456">
      <w:bodyDiv w:val="1"/>
      <w:marLeft w:val="0"/>
      <w:marRight w:val="0"/>
      <w:marTop w:val="0"/>
      <w:marBottom w:val="0"/>
      <w:divBdr>
        <w:top w:val="none" w:sz="0" w:space="0" w:color="auto"/>
        <w:left w:val="none" w:sz="0" w:space="0" w:color="auto"/>
        <w:bottom w:val="none" w:sz="0" w:space="0" w:color="auto"/>
        <w:right w:val="none" w:sz="0" w:space="0" w:color="auto"/>
      </w:divBdr>
    </w:div>
    <w:div w:id="1758745600">
      <w:bodyDiv w:val="1"/>
      <w:marLeft w:val="0"/>
      <w:marRight w:val="0"/>
      <w:marTop w:val="0"/>
      <w:marBottom w:val="0"/>
      <w:divBdr>
        <w:top w:val="none" w:sz="0" w:space="0" w:color="auto"/>
        <w:left w:val="none" w:sz="0" w:space="0" w:color="auto"/>
        <w:bottom w:val="none" w:sz="0" w:space="0" w:color="auto"/>
        <w:right w:val="none" w:sz="0" w:space="0" w:color="auto"/>
      </w:divBdr>
    </w:div>
    <w:div w:id="1772431765">
      <w:bodyDiv w:val="1"/>
      <w:marLeft w:val="0"/>
      <w:marRight w:val="0"/>
      <w:marTop w:val="0"/>
      <w:marBottom w:val="0"/>
      <w:divBdr>
        <w:top w:val="none" w:sz="0" w:space="0" w:color="auto"/>
        <w:left w:val="none" w:sz="0" w:space="0" w:color="auto"/>
        <w:bottom w:val="none" w:sz="0" w:space="0" w:color="auto"/>
        <w:right w:val="none" w:sz="0" w:space="0" w:color="auto"/>
      </w:divBdr>
      <w:divsChild>
        <w:div w:id="1978875085">
          <w:marLeft w:val="0"/>
          <w:marRight w:val="0"/>
          <w:marTop w:val="0"/>
          <w:marBottom w:val="0"/>
          <w:divBdr>
            <w:top w:val="none" w:sz="0" w:space="0" w:color="auto"/>
            <w:left w:val="none" w:sz="0" w:space="0" w:color="auto"/>
            <w:bottom w:val="none" w:sz="0" w:space="0" w:color="auto"/>
            <w:right w:val="none" w:sz="0" w:space="0" w:color="auto"/>
          </w:divBdr>
          <w:divsChild>
            <w:div w:id="355624516">
              <w:marLeft w:val="0"/>
              <w:marRight w:val="0"/>
              <w:marTop w:val="0"/>
              <w:marBottom w:val="0"/>
              <w:divBdr>
                <w:top w:val="none" w:sz="0" w:space="0" w:color="auto"/>
                <w:left w:val="none" w:sz="0" w:space="0" w:color="auto"/>
                <w:bottom w:val="none" w:sz="0" w:space="0" w:color="auto"/>
                <w:right w:val="none" w:sz="0" w:space="0" w:color="auto"/>
              </w:divBdr>
            </w:div>
          </w:divsChild>
        </w:div>
        <w:div w:id="1480346308">
          <w:marLeft w:val="0"/>
          <w:marRight w:val="0"/>
          <w:marTop w:val="0"/>
          <w:marBottom w:val="0"/>
          <w:divBdr>
            <w:top w:val="none" w:sz="0" w:space="0" w:color="auto"/>
            <w:left w:val="none" w:sz="0" w:space="0" w:color="auto"/>
            <w:bottom w:val="none" w:sz="0" w:space="0" w:color="auto"/>
            <w:right w:val="none" w:sz="0" w:space="0" w:color="auto"/>
          </w:divBdr>
          <w:divsChild>
            <w:div w:id="1517693063">
              <w:marLeft w:val="0"/>
              <w:marRight w:val="0"/>
              <w:marTop w:val="0"/>
              <w:marBottom w:val="0"/>
              <w:divBdr>
                <w:top w:val="none" w:sz="0" w:space="0" w:color="auto"/>
                <w:left w:val="none" w:sz="0" w:space="0" w:color="auto"/>
                <w:bottom w:val="none" w:sz="0" w:space="0" w:color="auto"/>
                <w:right w:val="none" w:sz="0" w:space="0" w:color="auto"/>
              </w:divBdr>
            </w:div>
          </w:divsChild>
        </w:div>
        <w:div w:id="1003168747">
          <w:marLeft w:val="0"/>
          <w:marRight w:val="0"/>
          <w:marTop w:val="0"/>
          <w:marBottom w:val="0"/>
          <w:divBdr>
            <w:top w:val="none" w:sz="0" w:space="0" w:color="auto"/>
            <w:left w:val="none" w:sz="0" w:space="0" w:color="auto"/>
            <w:bottom w:val="none" w:sz="0" w:space="0" w:color="auto"/>
            <w:right w:val="none" w:sz="0" w:space="0" w:color="auto"/>
          </w:divBdr>
          <w:divsChild>
            <w:div w:id="280497485">
              <w:marLeft w:val="0"/>
              <w:marRight w:val="0"/>
              <w:marTop w:val="0"/>
              <w:marBottom w:val="0"/>
              <w:divBdr>
                <w:top w:val="none" w:sz="0" w:space="0" w:color="auto"/>
                <w:left w:val="none" w:sz="0" w:space="0" w:color="auto"/>
                <w:bottom w:val="none" w:sz="0" w:space="0" w:color="auto"/>
                <w:right w:val="none" w:sz="0" w:space="0" w:color="auto"/>
              </w:divBdr>
            </w:div>
          </w:divsChild>
        </w:div>
        <w:div w:id="943877967">
          <w:marLeft w:val="0"/>
          <w:marRight w:val="0"/>
          <w:marTop w:val="0"/>
          <w:marBottom w:val="0"/>
          <w:divBdr>
            <w:top w:val="none" w:sz="0" w:space="0" w:color="auto"/>
            <w:left w:val="none" w:sz="0" w:space="0" w:color="auto"/>
            <w:bottom w:val="none" w:sz="0" w:space="0" w:color="auto"/>
            <w:right w:val="none" w:sz="0" w:space="0" w:color="auto"/>
          </w:divBdr>
          <w:divsChild>
            <w:div w:id="160971908">
              <w:marLeft w:val="0"/>
              <w:marRight w:val="0"/>
              <w:marTop w:val="0"/>
              <w:marBottom w:val="0"/>
              <w:divBdr>
                <w:top w:val="none" w:sz="0" w:space="0" w:color="auto"/>
                <w:left w:val="none" w:sz="0" w:space="0" w:color="auto"/>
                <w:bottom w:val="none" w:sz="0" w:space="0" w:color="auto"/>
                <w:right w:val="none" w:sz="0" w:space="0" w:color="auto"/>
              </w:divBdr>
            </w:div>
          </w:divsChild>
        </w:div>
        <w:div w:id="382753119">
          <w:marLeft w:val="0"/>
          <w:marRight w:val="0"/>
          <w:marTop w:val="0"/>
          <w:marBottom w:val="0"/>
          <w:divBdr>
            <w:top w:val="none" w:sz="0" w:space="0" w:color="auto"/>
            <w:left w:val="none" w:sz="0" w:space="0" w:color="auto"/>
            <w:bottom w:val="none" w:sz="0" w:space="0" w:color="auto"/>
            <w:right w:val="none" w:sz="0" w:space="0" w:color="auto"/>
          </w:divBdr>
          <w:divsChild>
            <w:div w:id="1268931784">
              <w:marLeft w:val="0"/>
              <w:marRight w:val="0"/>
              <w:marTop w:val="0"/>
              <w:marBottom w:val="0"/>
              <w:divBdr>
                <w:top w:val="none" w:sz="0" w:space="0" w:color="auto"/>
                <w:left w:val="none" w:sz="0" w:space="0" w:color="auto"/>
                <w:bottom w:val="none" w:sz="0" w:space="0" w:color="auto"/>
                <w:right w:val="none" w:sz="0" w:space="0" w:color="auto"/>
              </w:divBdr>
            </w:div>
          </w:divsChild>
        </w:div>
        <w:div w:id="1704092640">
          <w:marLeft w:val="0"/>
          <w:marRight w:val="0"/>
          <w:marTop w:val="0"/>
          <w:marBottom w:val="0"/>
          <w:divBdr>
            <w:top w:val="none" w:sz="0" w:space="0" w:color="auto"/>
            <w:left w:val="none" w:sz="0" w:space="0" w:color="auto"/>
            <w:bottom w:val="none" w:sz="0" w:space="0" w:color="auto"/>
            <w:right w:val="none" w:sz="0" w:space="0" w:color="auto"/>
          </w:divBdr>
          <w:divsChild>
            <w:div w:id="32776811">
              <w:marLeft w:val="0"/>
              <w:marRight w:val="0"/>
              <w:marTop w:val="0"/>
              <w:marBottom w:val="0"/>
              <w:divBdr>
                <w:top w:val="none" w:sz="0" w:space="0" w:color="auto"/>
                <w:left w:val="none" w:sz="0" w:space="0" w:color="auto"/>
                <w:bottom w:val="none" w:sz="0" w:space="0" w:color="auto"/>
                <w:right w:val="none" w:sz="0" w:space="0" w:color="auto"/>
              </w:divBdr>
            </w:div>
          </w:divsChild>
        </w:div>
        <w:div w:id="519466489">
          <w:marLeft w:val="0"/>
          <w:marRight w:val="0"/>
          <w:marTop w:val="0"/>
          <w:marBottom w:val="0"/>
          <w:divBdr>
            <w:top w:val="none" w:sz="0" w:space="0" w:color="auto"/>
            <w:left w:val="none" w:sz="0" w:space="0" w:color="auto"/>
            <w:bottom w:val="none" w:sz="0" w:space="0" w:color="auto"/>
            <w:right w:val="none" w:sz="0" w:space="0" w:color="auto"/>
          </w:divBdr>
          <w:divsChild>
            <w:div w:id="499664895">
              <w:marLeft w:val="0"/>
              <w:marRight w:val="0"/>
              <w:marTop w:val="0"/>
              <w:marBottom w:val="0"/>
              <w:divBdr>
                <w:top w:val="none" w:sz="0" w:space="0" w:color="auto"/>
                <w:left w:val="none" w:sz="0" w:space="0" w:color="auto"/>
                <w:bottom w:val="none" w:sz="0" w:space="0" w:color="auto"/>
                <w:right w:val="none" w:sz="0" w:space="0" w:color="auto"/>
              </w:divBdr>
            </w:div>
          </w:divsChild>
        </w:div>
        <w:div w:id="1404639838">
          <w:marLeft w:val="0"/>
          <w:marRight w:val="0"/>
          <w:marTop w:val="0"/>
          <w:marBottom w:val="0"/>
          <w:divBdr>
            <w:top w:val="none" w:sz="0" w:space="0" w:color="auto"/>
            <w:left w:val="none" w:sz="0" w:space="0" w:color="auto"/>
            <w:bottom w:val="none" w:sz="0" w:space="0" w:color="auto"/>
            <w:right w:val="none" w:sz="0" w:space="0" w:color="auto"/>
          </w:divBdr>
          <w:divsChild>
            <w:div w:id="159545945">
              <w:marLeft w:val="0"/>
              <w:marRight w:val="0"/>
              <w:marTop w:val="0"/>
              <w:marBottom w:val="0"/>
              <w:divBdr>
                <w:top w:val="none" w:sz="0" w:space="0" w:color="auto"/>
                <w:left w:val="none" w:sz="0" w:space="0" w:color="auto"/>
                <w:bottom w:val="none" w:sz="0" w:space="0" w:color="auto"/>
                <w:right w:val="none" w:sz="0" w:space="0" w:color="auto"/>
              </w:divBdr>
            </w:div>
          </w:divsChild>
        </w:div>
        <w:div w:id="541786623">
          <w:marLeft w:val="0"/>
          <w:marRight w:val="0"/>
          <w:marTop w:val="0"/>
          <w:marBottom w:val="0"/>
          <w:divBdr>
            <w:top w:val="none" w:sz="0" w:space="0" w:color="auto"/>
            <w:left w:val="none" w:sz="0" w:space="0" w:color="auto"/>
            <w:bottom w:val="none" w:sz="0" w:space="0" w:color="auto"/>
            <w:right w:val="none" w:sz="0" w:space="0" w:color="auto"/>
          </w:divBdr>
          <w:divsChild>
            <w:div w:id="1492213697">
              <w:marLeft w:val="0"/>
              <w:marRight w:val="0"/>
              <w:marTop w:val="0"/>
              <w:marBottom w:val="0"/>
              <w:divBdr>
                <w:top w:val="none" w:sz="0" w:space="0" w:color="auto"/>
                <w:left w:val="none" w:sz="0" w:space="0" w:color="auto"/>
                <w:bottom w:val="none" w:sz="0" w:space="0" w:color="auto"/>
                <w:right w:val="none" w:sz="0" w:space="0" w:color="auto"/>
              </w:divBdr>
            </w:div>
          </w:divsChild>
        </w:div>
        <w:div w:id="2099013435">
          <w:marLeft w:val="0"/>
          <w:marRight w:val="0"/>
          <w:marTop w:val="0"/>
          <w:marBottom w:val="0"/>
          <w:divBdr>
            <w:top w:val="none" w:sz="0" w:space="0" w:color="auto"/>
            <w:left w:val="none" w:sz="0" w:space="0" w:color="auto"/>
            <w:bottom w:val="none" w:sz="0" w:space="0" w:color="auto"/>
            <w:right w:val="none" w:sz="0" w:space="0" w:color="auto"/>
          </w:divBdr>
          <w:divsChild>
            <w:div w:id="110311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459514">
      <w:bodyDiv w:val="1"/>
      <w:marLeft w:val="0"/>
      <w:marRight w:val="0"/>
      <w:marTop w:val="0"/>
      <w:marBottom w:val="0"/>
      <w:divBdr>
        <w:top w:val="none" w:sz="0" w:space="0" w:color="auto"/>
        <w:left w:val="none" w:sz="0" w:space="0" w:color="auto"/>
        <w:bottom w:val="none" w:sz="0" w:space="0" w:color="auto"/>
        <w:right w:val="none" w:sz="0" w:space="0" w:color="auto"/>
      </w:divBdr>
    </w:div>
    <w:div w:id="1816680482">
      <w:bodyDiv w:val="1"/>
      <w:marLeft w:val="0"/>
      <w:marRight w:val="0"/>
      <w:marTop w:val="0"/>
      <w:marBottom w:val="0"/>
      <w:divBdr>
        <w:top w:val="none" w:sz="0" w:space="0" w:color="auto"/>
        <w:left w:val="none" w:sz="0" w:space="0" w:color="auto"/>
        <w:bottom w:val="none" w:sz="0" w:space="0" w:color="auto"/>
        <w:right w:val="none" w:sz="0" w:space="0" w:color="auto"/>
      </w:divBdr>
    </w:div>
    <w:div w:id="1842816203">
      <w:bodyDiv w:val="1"/>
      <w:marLeft w:val="0"/>
      <w:marRight w:val="0"/>
      <w:marTop w:val="0"/>
      <w:marBottom w:val="0"/>
      <w:divBdr>
        <w:top w:val="none" w:sz="0" w:space="0" w:color="auto"/>
        <w:left w:val="none" w:sz="0" w:space="0" w:color="auto"/>
        <w:bottom w:val="none" w:sz="0" w:space="0" w:color="auto"/>
        <w:right w:val="none" w:sz="0" w:space="0" w:color="auto"/>
      </w:divBdr>
    </w:div>
    <w:div w:id="1862476917">
      <w:bodyDiv w:val="1"/>
      <w:marLeft w:val="0"/>
      <w:marRight w:val="0"/>
      <w:marTop w:val="0"/>
      <w:marBottom w:val="0"/>
      <w:divBdr>
        <w:top w:val="none" w:sz="0" w:space="0" w:color="auto"/>
        <w:left w:val="none" w:sz="0" w:space="0" w:color="auto"/>
        <w:bottom w:val="none" w:sz="0" w:space="0" w:color="auto"/>
        <w:right w:val="none" w:sz="0" w:space="0" w:color="auto"/>
      </w:divBdr>
      <w:divsChild>
        <w:div w:id="88308110">
          <w:marLeft w:val="0"/>
          <w:marRight w:val="0"/>
          <w:marTop w:val="0"/>
          <w:marBottom w:val="0"/>
          <w:divBdr>
            <w:top w:val="none" w:sz="0" w:space="0" w:color="auto"/>
            <w:left w:val="none" w:sz="0" w:space="0" w:color="auto"/>
            <w:bottom w:val="none" w:sz="0" w:space="0" w:color="auto"/>
            <w:right w:val="none" w:sz="0" w:space="0" w:color="auto"/>
          </w:divBdr>
          <w:divsChild>
            <w:div w:id="1599369224">
              <w:marLeft w:val="0"/>
              <w:marRight w:val="0"/>
              <w:marTop w:val="0"/>
              <w:marBottom w:val="0"/>
              <w:divBdr>
                <w:top w:val="none" w:sz="0" w:space="0" w:color="auto"/>
                <w:left w:val="none" w:sz="0" w:space="0" w:color="auto"/>
                <w:bottom w:val="none" w:sz="0" w:space="0" w:color="auto"/>
                <w:right w:val="none" w:sz="0" w:space="0" w:color="auto"/>
              </w:divBdr>
              <w:divsChild>
                <w:div w:id="196158751">
                  <w:marLeft w:val="0"/>
                  <w:marRight w:val="0"/>
                  <w:marTop w:val="0"/>
                  <w:marBottom w:val="0"/>
                  <w:divBdr>
                    <w:top w:val="none" w:sz="0" w:space="0" w:color="auto"/>
                    <w:left w:val="none" w:sz="0" w:space="0" w:color="auto"/>
                    <w:bottom w:val="none" w:sz="0" w:space="0" w:color="auto"/>
                    <w:right w:val="none" w:sz="0" w:space="0" w:color="auto"/>
                  </w:divBdr>
                </w:div>
                <w:div w:id="54329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850111">
      <w:bodyDiv w:val="1"/>
      <w:marLeft w:val="0"/>
      <w:marRight w:val="0"/>
      <w:marTop w:val="0"/>
      <w:marBottom w:val="0"/>
      <w:divBdr>
        <w:top w:val="none" w:sz="0" w:space="0" w:color="auto"/>
        <w:left w:val="none" w:sz="0" w:space="0" w:color="auto"/>
        <w:bottom w:val="none" w:sz="0" w:space="0" w:color="auto"/>
        <w:right w:val="none" w:sz="0" w:space="0" w:color="auto"/>
      </w:divBdr>
    </w:div>
    <w:div w:id="1974746713">
      <w:bodyDiv w:val="1"/>
      <w:marLeft w:val="0"/>
      <w:marRight w:val="0"/>
      <w:marTop w:val="0"/>
      <w:marBottom w:val="0"/>
      <w:divBdr>
        <w:top w:val="none" w:sz="0" w:space="0" w:color="auto"/>
        <w:left w:val="none" w:sz="0" w:space="0" w:color="auto"/>
        <w:bottom w:val="none" w:sz="0" w:space="0" w:color="auto"/>
        <w:right w:val="none" w:sz="0" w:space="0" w:color="auto"/>
      </w:divBdr>
    </w:div>
    <w:div w:id="2012176932">
      <w:bodyDiv w:val="1"/>
      <w:marLeft w:val="0"/>
      <w:marRight w:val="0"/>
      <w:marTop w:val="0"/>
      <w:marBottom w:val="0"/>
      <w:divBdr>
        <w:top w:val="none" w:sz="0" w:space="0" w:color="auto"/>
        <w:left w:val="none" w:sz="0" w:space="0" w:color="auto"/>
        <w:bottom w:val="none" w:sz="0" w:space="0" w:color="auto"/>
        <w:right w:val="none" w:sz="0" w:space="0" w:color="auto"/>
      </w:divBdr>
      <w:divsChild>
        <w:div w:id="2106609134">
          <w:marLeft w:val="0"/>
          <w:marRight w:val="0"/>
          <w:marTop w:val="0"/>
          <w:marBottom w:val="0"/>
          <w:divBdr>
            <w:top w:val="none" w:sz="0" w:space="0" w:color="auto"/>
            <w:left w:val="none" w:sz="0" w:space="0" w:color="auto"/>
            <w:bottom w:val="none" w:sz="0" w:space="0" w:color="auto"/>
            <w:right w:val="none" w:sz="0" w:space="0" w:color="auto"/>
          </w:divBdr>
          <w:divsChild>
            <w:div w:id="878199829">
              <w:marLeft w:val="0"/>
              <w:marRight w:val="0"/>
              <w:marTop w:val="0"/>
              <w:marBottom w:val="0"/>
              <w:divBdr>
                <w:top w:val="none" w:sz="0" w:space="0" w:color="auto"/>
                <w:left w:val="none" w:sz="0" w:space="0" w:color="auto"/>
                <w:bottom w:val="none" w:sz="0" w:space="0" w:color="auto"/>
                <w:right w:val="none" w:sz="0" w:space="0" w:color="auto"/>
              </w:divBdr>
            </w:div>
          </w:divsChild>
        </w:div>
        <w:div w:id="336082812">
          <w:marLeft w:val="0"/>
          <w:marRight w:val="0"/>
          <w:marTop w:val="0"/>
          <w:marBottom w:val="0"/>
          <w:divBdr>
            <w:top w:val="none" w:sz="0" w:space="0" w:color="auto"/>
            <w:left w:val="none" w:sz="0" w:space="0" w:color="auto"/>
            <w:bottom w:val="none" w:sz="0" w:space="0" w:color="auto"/>
            <w:right w:val="none" w:sz="0" w:space="0" w:color="auto"/>
          </w:divBdr>
          <w:divsChild>
            <w:div w:id="1512335448">
              <w:marLeft w:val="0"/>
              <w:marRight w:val="0"/>
              <w:marTop w:val="0"/>
              <w:marBottom w:val="0"/>
              <w:divBdr>
                <w:top w:val="none" w:sz="0" w:space="0" w:color="auto"/>
                <w:left w:val="none" w:sz="0" w:space="0" w:color="auto"/>
                <w:bottom w:val="none" w:sz="0" w:space="0" w:color="auto"/>
                <w:right w:val="none" w:sz="0" w:space="0" w:color="auto"/>
              </w:divBdr>
            </w:div>
          </w:divsChild>
        </w:div>
        <w:div w:id="1146892010">
          <w:marLeft w:val="0"/>
          <w:marRight w:val="0"/>
          <w:marTop w:val="0"/>
          <w:marBottom w:val="0"/>
          <w:divBdr>
            <w:top w:val="none" w:sz="0" w:space="0" w:color="auto"/>
            <w:left w:val="none" w:sz="0" w:space="0" w:color="auto"/>
            <w:bottom w:val="none" w:sz="0" w:space="0" w:color="auto"/>
            <w:right w:val="none" w:sz="0" w:space="0" w:color="auto"/>
          </w:divBdr>
          <w:divsChild>
            <w:div w:id="993727311">
              <w:marLeft w:val="0"/>
              <w:marRight w:val="0"/>
              <w:marTop w:val="0"/>
              <w:marBottom w:val="0"/>
              <w:divBdr>
                <w:top w:val="none" w:sz="0" w:space="0" w:color="auto"/>
                <w:left w:val="none" w:sz="0" w:space="0" w:color="auto"/>
                <w:bottom w:val="none" w:sz="0" w:space="0" w:color="auto"/>
                <w:right w:val="none" w:sz="0" w:space="0" w:color="auto"/>
              </w:divBdr>
            </w:div>
          </w:divsChild>
        </w:div>
        <w:div w:id="1928925467">
          <w:marLeft w:val="0"/>
          <w:marRight w:val="0"/>
          <w:marTop w:val="0"/>
          <w:marBottom w:val="0"/>
          <w:divBdr>
            <w:top w:val="none" w:sz="0" w:space="0" w:color="auto"/>
            <w:left w:val="none" w:sz="0" w:space="0" w:color="auto"/>
            <w:bottom w:val="none" w:sz="0" w:space="0" w:color="auto"/>
            <w:right w:val="none" w:sz="0" w:space="0" w:color="auto"/>
          </w:divBdr>
          <w:divsChild>
            <w:div w:id="1888566573">
              <w:marLeft w:val="0"/>
              <w:marRight w:val="0"/>
              <w:marTop w:val="0"/>
              <w:marBottom w:val="0"/>
              <w:divBdr>
                <w:top w:val="none" w:sz="0" w:space="0" w:color="auto"/>
                <w:left w:val="none" w:sz="0" w:space="0" w:color="auto"/>
                <w:bottom w:val="none" w:sz="0" w:space="0" w:color="auto"/>
                <w:right w:val="none" w:sz="0" w:space="0" w:color="auto"/>
              </w:divBdr>
            </w:div>
          </w:divsChild>
        </w:div>
        <w:div w:id="693111466">
          <w:marLeft w:val="0"/>
          <w:marRight w:val="0"/>
          <w:marTop w:val="0"/>
          <w:marBottom w:val="0"/>
          <w:divBdr>
            <w:top w:val="none" w:sz="0" w:space="0" w:color="auto"/>
            <w:left w:val="none" w:sz="0" w:space="0" w:color="auto"/>
            <w:bottom w:val="none" w:sz="0" w:space="0" w:color="auto"/>
            <w:right w:val="none" w:sz="0" w:space="0" w:color="auto"/>
          </w:divBdr>
          <w:divsChild>
            <w:div w:id="2129549045">
              <w:marLeft w:val="0"/>
              <w:marRight w:val="0"/>
              <w:marTop w:val="0"/>
              <w:marBottom w:val="0"/>
              <w:divBdr>
                <w:top w:val="none" w:sz="0" w:space="0" w:color="auto"/>
                <w:left w:val="none" w:sz="0" w:space="0" w:color="auto"/>
                <w:bottom w:val="none" w:sz="0" w:space="0" w:color="auto"/>
                <w:right w:val="none" w:sz="0" w:space="0" w:color="auto"/>
              </w:divBdr>
            </w:div>
          </w:divsChild>
        </w:div>
        <w:div w:id="1567911850">
          <w:marLeft w:val="0"/>
          <w:marRight w:val="0"/>
          <w:marTop w:val="0"/>
          <w:marBottom w:val="0"/>
          <w:divBdr>
            <w:top w:val="none" w:sz="0" w:space="0" w:color="auto"/>
            <w:left w:val="none" w:sz="0" w:space="0" w:color="auto"/>
            <w:bottom w:val="none" w:sz="0" w:space="0" w:color="auto"/>
            <w:right w:val="none" w:sz="0" w:space="0" w:color="auto"/>
          </w:divBdr>
          <w:divsChild>
            <w:div w:id="862934818">
              <w:marLeft w:val="0"/>
              <w:marRight w:val="0"/>
              <w:marTop w:val="0"/>
              <w:marBottom w:val="0"/>
              <w:divBdr>
                <w:top w:val="none" w:sz="0" w:space="0" w:color="auto"/>
                <w:left w:val="none" w:sz="0" w:space="0" w:color="auto"/>
                <w:bottom w:val="none" w:sz="0" w:space="0" w:color="auto"/>
                <w:right w:val="none" w:sz="0" w:space="0" w:color="auto"/>
              </w:divBdr>
            </w:div>
          </w:divsChild>
        </w:div>
        <w:div w:id="1158570657">
          <w:marLeft w:val="0"/>
          <w:marRight w:val="0"/>
          <w:marTop w:val="0"/>
          <w:marBottom w:val="0"/>
          <w:divBdr>
            <w:top w:val="none" w:sz="0" w:space="0" w:color="auto"/>
            <w:left w:val="none" w:sz="0" w:space="0" w:color="auto"/>
            <w:bottom w:val="none" w:sz="0" w:space="0" w:color="auto"/>
            <w:right w:val="none" w:sz="0" w:space="0" w:color="auto"/>
          </w:divBdr>
          <w:divsChild>
            <w:div w:id="1150250117">
              <w:marLeft w:val="0"/>
              <w:marRight w:val="0"/>
              <w:marTop w:val="0"/>
              <w:marBottom w:val="0"/>
              <w:divBdr>
                <w:top w:val="none" w:sz="0" w:space="0" w:color="auto"/>
                <w:left w:val="none" w:sz="0" w:space="0" w:color="auto"/>
                <w:bottom w:val="none" w:sz="0" w:space="0" w:color="auto"/>
                <w:right w:val="none" w:sz="0" w:space="0" w:color="auto"/>
              </w:divBdr>
            </w:div>
          </w:divsChild>
        </w:div>
        <w:div w:id="2068795432">
          <w:marLeft w:val="0"/>
          <w:marRight w:val="0"/>
          <w:marTop w:val="0"/>
          <w:marBottom w:val="0"/>
          <w:divBdr>
            <w:top w:val="none" w:sz="0" w:space="0" w:color="auto"/>
            <w:left w:val="none" w:sz="0" w:space="0" w:color="auto"/>
            <w:bottom w:val="none" w:sz="0" w:space="0" w:color="auto"/>
            <w:right w:val="none" w:sz="0" w:space="0" w:color="auto"/>
          </w:divBdr>
          <w:divsChild>
            <w:div w:id="1710378499">
              <w:marLeft w:val="0"/>
              <w:marRight w:val="0"/>
              <w:marTop w:val="0"/>
              <w:marBottom w:val="0"/>
              <w:divBdr>
                <w:top w:val="none" w:sz="0" w:space="0" w:color="auto"/>
                <w:left w:val="none" w:sz="0" w:space="0" w:color="auto"/>
                <w:bottom w:val="none" w:sz="0" w:space="0" w:color="auto"/>
                <w:right w:val="none" w:sz="0" w:space="0" w:color="auto"/>
              </w:divBdr>
            </w:div>
          </w:divsChild>
        </w:div>
        <w:div w:id="1973246369">
          <w:marLeft w:val="0"/>
          <w:marRight w:val="0"/>
          <w:marTop w:val="0"/>
          <w:marBottom w:val="0"/>
          <w:divBdr>
            <w:top w:val="none" w:sz="0" w:space="0" w:color="auto"/>
            <w:left w:val="none" w:sz="0" w:space="0" w:color="auto"/>
            <w:bottom w:val="none" w:sz="0" w:space="0" w:color="auto"/>
            <w:right w:val="none" w:sz="0" w:space="0" w:color="auto"/>
          </w:divBdr>
          <w:divsChild>
            <w:div w:id="1043752476">
              <w:marLeft w:val="0"/>
              <w:marRight w:val="0"/>
              <w:marTop w:val="0"/>
              <w:marBottom w:val="0"/>
              <w:divBdr>
                <w:top w:val="none" w:sz="0" w:space="0" w:color="auto"/>
                <w:left w:val="none" w:sz="0" w:space="0" w:color="auto"/>
                <w:bottom w:val="none" w:sz="0" w:space="0" w:color="auto"/>
                <w:right w:val="none" w:sz="0" w:space="0" w:color="auto"/>
              </w:divBdr>
            </w:div>
          </w:divsChild>
        </w:div>
        <w:div w:id="765882789">
          <w:marLeft w:val="0"/>
          <w:marRight w:val="0"/>
          <w:marTop w:val="0"/>
          <w:marBottom w:val="0"/>
          <w:divBdr>
            <w:top w:val="none" w:sz="0" w:space="0" w:color="auto"/>
            <w:left w:val="none" w:sz="0" w:space="0" w:color="auto"/>
            <w:bottom w:val="none" w:sz="0" w:space="0" w:color="auto"/>
            <w:right w:val="none" w:sz="0" w:space="0" w:color="auto"/>
          </w:divBdr>
          <w:divsChild>
            <w:div w:id="80813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61470">
      <w:bodyDiv w:val="1"/>
      <w:marLeft w:val="0"/>
      <w:marRight w:val="0"/>
      <w:marTop w:val="0"/>
      <w:marBottom w:val="0"/>
      <w:divBdr>
        <w:top w:val="none" w:sz="0" w:space="0" w:color="auto"/>
        <w:left w:val="none" w:sz="0" w:space="0" w:color="auto"/>
        <w:bottom w:val="none" w:sz="0" w:space="0" w:color="auto"/>
        <w:right w:val="none" w:sz="0" w:space="0" w:color="auto"/>
      </w:divBdr>
    </w:div>
    <w:div w:id="2105765340">
      <w:bodyDiv w:val="1"/>
      <w:marLeft w:val="0"/>
      <w:marRight w:val="0"/>
      <w:marTop w:val="0"/>
      <w:marBottom w:val="0"/>
      <w:divBdr>
        <w:top w:val="none" w:sz="0" w:space="0" w:color="auto"/>
        <w:left w:val="none" w:sz="0" w:space="0" w:color="auto"/>
        <w:bottom w:val="none" w:sz="0" w:space="0" w:color="auto"/>
        <w:right w:val="none" w:sz="0" w:space="0" w:color="auto"/>
      </w:divBdr>
    </w:div>
    <w:div w:id="2117600098">
      <w:bodyDiv w:val="1"/>
      <w:marLeft w:val="0"/>
      <w:marRight w:val="0"/>
      <w:marTop w:val="0"/>
      <w:marBottom w:val="0"/>
      <w:divBdr>
        <w:top w:val="none" w:sz="0" w:space="0" w:color="auto"/>
        <w:left w:val="none" w:sz="0" w:space="0" w:color="auto"/>
        <w:bottom w:val="none" w:sz="0" w:space="0" w:color="auto"/>
        <w:right w:val="none" w:sz="0" w:space="0" w:color="auto"/>
      </w:divBdr>
    </w:div>
    <w:div w:id="2130471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5D96E6-09FD-4A0A-8EAD-AB073FFB1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25673</TotalTime>
  <Pages>16</Pages>
  <Words>3079</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PERSONAL</vt:lpstr>
    </vt:vector>
  </TitlesOfParts>
  <Company>UWTSD LONDON CAMPUS</Company>
  <LinksUpToDate>false</LinksUpToDate>
  <CharactersWithSpaces>20589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dc:title>
  <dc:subject/>
  <dc:creator>James Victor</dc:creator>
  <cp:keywords/>
  <dc:description/>
  <cp:lastModifiedBy>James Victor</cp:lastModifiedBy>
  <cp:revision>421</cp:revision>
  <dcterms:created xsi:type="dcterms:W3CDTF">2022-11-03T21:47:00Z</dcterms:created>
  <dcterms:modified xsi:type="dcterms:W3CDTF">2025-12-19T20:46:00Z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62eb63ee-719f-4c37-b35c-5fc2b1ee012c</vt:lpwstr>
  </property>
</Properties>
</file>