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246A1" w14:textId="77777777" w:rsidR="00F6250A" w:rsidRDefault="00412C11" w:rsidP="00412C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Control &amp; Automation revision questions</w:t>
      </w:r>
    </w:p>
    <w:p w14:paraId="349C49E8" w14:textId="77777777" w:rsidR="00412C11" w:rsidRDefault="00412C11" w:rsidP="00412C1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 temperature-measuring system has the following component sensitivities;</w:t>
      </w:r>
    </w:p>
    <w:p w14:paraId="6ACC24B1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Transducer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350 </w:t>
      </w:r>
      <w:proofErr w:type="spellStart"/>
      <w:r>
        <w:rPr>
          <w:sz w:val="24"/>
          <w:szCs w:val="24"/>
        </w:rPr>
        <w:t>mΩ</w:t>
      </w:r>
      <w:proofErr w:type="spellEnd"/>
      <w:r>
        <w:rPr>
          <w:sz w:val="24"/>
          <w:szCs w:val="24"/>
        </w:rPr>
        <w:t>/°C</w:t>
      </w:r>
    </w:p>
    <w:p w14:paraId="34A88B38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Wheatstone bridge - </w:t>
      </w:r>
      <w:r>
        <w:rPr>
          <w:sz w:val="24"/>
          <w:szCs w:val="24"/>
        </w:rPr>
        <w:tab/>
        <w:t>10 mV/Ω</w:t>
      </w:r>
    </w:p>
    <w:p w14:paraId="40F1B2FE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Amplifier gain -</w:t>
      </w:r>
      <w:r>
        <w:rPr>
          <w:sz w:val="24"/>
          <w:szCs w:val="24"/>
        </w:rPr>
        <w:tab/>
        <w:t>250 V/V</w:t>
      </w:r>
    </w:p>
    <w:p w14:paraId="136C9756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 xml:space="preserve">Recorder -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0.2 cm/V</w:t>
      </w:r>
    </w:p>
    <w:p w14:paraId="47F688A5" w14:textId="77777777" w:rsidR="00412C11" w:rsidRDefault="00412C11" w:rsidP="00412C11">
      <w:pPr>
        <w:ind w:left="720"/>
        <w:rPr>
          <w:sz w:val="24"/>
          <w:szCs w:val="24"/>
        </w:rPr>
      </w:pPr>
      <w:r>
        <w:rPr>
          <w:sz w:val="24"/>
          <w:szCs w:val="24"/>
        </w:rPr>
        <w:t>Determine the overall system sensitivity, and what is the temperature change if the recorder registered a movement of 8cm?  [0.175 cm/°C; 45.71°C]</w:t>
      </w:r>
    </w:p>
    <w:p w14:paraId="57E509F1" w14:textId="77777777" w:rsidR="00412C11" w:rsidRDefault="00412C11" w:rsidP="00412C1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737B48">
        <w:rPr>
          <w:sz w:val="24"/>
          <w:szCs w:val="24"/>
        </w:rPr>
        <w:t>n</w:t>
      </w:r>
      <w:r>
        <w:rPr>
          <w:sz w:val="24"/>
          <w:szCs w:val="24"/>
        </w:rPr>
        <w:t xml:space="preserve"> </w:t>
      </w:r>
      <w:r w:rsidR="00737B48">
        <w:rPr>
          <w:sz w:val="24"/>
          <w:szCs w:val="24"/>
        </w:rPr>
        <w:t>angular</w:t>
      </w:r>
      <w:r>
        <w:rPr>
          <w:sz w:val="24"/>
          <w:szCs w:val="24"/>
        </w:rPr>
        <w:t xml:space="preserve"> displacement measuring system has the following component sensitivities;</w:t>
      </w:r>
    </w:p>
    <w:p w14:paraId="08BB40E4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Displacement transducer -</w:t>
      </w:r>
      <w:r>
        <w:rPr>
          <w:sz w:val="24"/>
          <w:szCs w:val="24"/>
        </w:rPr>
        <w:tab/>
        <w:t>120 mV/mm</w:t>
      </w:r>
    </w:p>
    <w:p w14:paraId="12B5123E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Amplifier gain -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 V/V</w:t>
      </w:r>
    </w:p>
    <w:p w14:paraId="47899CD4" w14:textId="77777777" w:rsidR="00412C11" w:rsidRDefault="00412C11" w:rsidP="00412C11">
      <w:pPr>
        <w:pStyle w:val="ListParagraph"/>
        <w:ind w:left="1440"/>
        <w:rPr>
          <w:sz w:val="24"/>
          <w:szCs w:val="24"/>
        </w:rPr>
      </w:pPr>
      <w:r>
        <w:rPr>
          <w:sz w:val="24"/>
          <w:szCs w:val="24"/>
        </w:rPr>
        <w:t>Pen re</w:t>
      </w:r>
      <w:r w:rsidR="00737B48">
        <w:rPr>
          <w:sz w:val="24"/>
          <w:szCs w:val="24"/>
        </w:rPr>
        <w:t xml:space="preserve">corder - </w:t>
      </w:r>
      <w:r w:rsidR="00737B48">
        <w:rPr>
          <w:sz w:val="24"/>
          <w:szCs w:val="24"/>
        </w:rPr>
        <w:tab/>
      </w:r>
      <w:r w:rsidR="00737B48">
        <w:rPr>
          <w:sz w:val="24"/>
          <w:szCs w:val="24"/>
        </w:rPr>
        <w:tab/>
        <w:t>0.5 deg</w:t>
      </w:r>
      <w:r>
        <w:rPr>
          <w:sz w:val="24"/>
          <w:szCs w:val="24"/>
        </w:rPr>
        <w:t>/V</w:t>
      </w:r>
    </w:p>
    <w:p w14:paraId="055255B9" w14:textId="77777777" w:rsidR="00412C11" w:rsidRDefault="00412C11" w:rsidP="00412C11">
      <w:pPr>
        <w:ind w:left="720"/>
        <w:rPr>
          <w:sz w:val="24"/>
          <w:szCs w:val="24"/>
        </w:rPr>
      </w:pPr>
      <w:r>
        <w:rPr>
          <w:sz w:val="24"/>
          <w:szCs w:val="24"/>
        </w:rPr>
        <w:t>Determine the overall system sensitivity, and if the rec</w:t>
      </w:r>
      <w:r w:rsidR="00737B48">
        <w:rPr>
          <w:sz w:val="24"/>
          <w:szCs w:val="24"/>
        </w:rPr>
        <w:t>order displayed a movement of 15 deg</w:t>
      </w:r>
      <w:r>
        <w:rPr>
          <w:sz w:val="24"/>
          <w:szCs w:val="24"/>
        </w:rPr>
        <w:t>, what would th</w:t>
      </w:r>
      <w:r w:rsidR="00737B48">
        <w:rPr>
          <w:sz w:val="24"/>
          <w:szCs w:val="24"/>
        </w:rPr>
        <w:t xml:space="preserve">e displacement have been?  [6 deg/mm; </w:t>
      </w:r>
      <w:r>
        <w:rPr>
          <w:sz w:val="24"/>
          <w:szCs w:val="24"/>
        </w:rPr>
        <w:t>2</w:t>
      </w:r>
      <w:r w:rsidR="00737B48">
        <w:rPr>
          <w:sz w:val="24"/>
          <w:szCs w:val="24"/>
        </w:rPr>
        <w:t>.</w:t>
      </w:r>
      <w:r>
        <w:rPr>
          <w:sz w:val="24"/>
          <w:szCs w:val="24"/>
        </w:rPr>
        <w:t>5 mm]</w:t>
      </w:r>
    </w:p>
    <w:p w14:paraId="42AF527A" w14:textId="77777777" w:rsidR="00412C11" w:rsidRDefault="00D00ADD" w:rsidP="00412C11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 simple hydraulic fluid system comprises of a resistance to flow (</w:t>
      </w:r>
      <w:r w:rsidRPr="00D00ADD">
        <w:rPr>
          <w:i/>
          <w:sz w:val="24"/>
          <w:szCs w:val="24"/>
        </w:rPr>
        <w:t>R</w:t>
      </w:r>
      <w:r>
        <w:rPr>
          <w:sz w:val="24"/>
          <w:szCs w:val="24"/>
        </w:rPr>
        <w:t>) in series with an accumulator that acts as the hydraulic capacitance (</w:t>
      </w:r>
      <w:r w:rsidRPr="00D00ADD">
        <w:rPr>
          <w:i/>
          <w:sz w:val="24"/>
          <w:szCs w:val="24"/>
        </w:rPr>
        <w:t>C</w:t>
      </w:r>
      <w:r>
        <w:rPr>
          <w:sz w:val="24"/>
          <w:szCs w:val="24"/>
        </w:rPr>
        <w:t>) in the system.  When subject to a sudden supply pressure (</w:t>
      </w:r>
      <w:r w:rsidRPr="00D00ADD">
        <w:rPr>
          <w:i/>
          <w:sz w:val="24"/>
          <w:szCs w:val="24"/>
        </w:rPr>
        <w:t>P</w:t>
      </w:r>
      <w:r>
        <w:rPr>
          <w:sz w:val="24"/>
          <w:szCs w:val="24"/>
        </w:rPr>
        <w:t xml:space="preserve">), i.e. when a valve is suddenly opened fully, it is found to produce an output pressure drop across the hydraulic capacitance, </w:t>
      </w:r>
      <w:r w:rsidRPr="00D00ADD">
        <w:rPr>
          <w:i/>
          <w:sz w:val="24"/>
          <w:szCs w:val="24"/>
        </w:rPr>
        <w:t>p</w:t>
      </w:r>
      <w:r w:rsidRPr="00D00ADD">
        <w:rPr>
          <w:i/>
          <w:sz w:val="24"/>
          <w:szCs w:val="24"/>
          <w:vertAlign w:val="subscript"/>
        </w:rPr>
        <w:t>c</w:t>
      </w:r>
      <w:r>
        <w:rPr>
          <w:sz w:val="24"/>
          <w:szCs w:val="24"/>
        </w:rPr>
        <w:t xml:space="preserve"> which is given by the differential equation;</w:t>
      </w:r>
    </w:p>
    <w:p w14:paraId="5AFBFBF8" w14:textId="77777777" w:rsidR="00D00ADD" w:rsidRPr="00D00ADD" w:rsidRDefault="00D00ADD" w:rsidP="00D00ADD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 xml:space="preserve">RC 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d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c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dt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+ 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=P</m:t>
          </m:r>
        </m:oMath>
      </m:oMathPara>
    </w:p>
    <w:p w14:paraId="0FFE3748" w14:textId="77777777" w:rsidR="00D00ADD" w:rsidRDefault="00D00ADD" w:rsidP="00D00ADD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  <w:t xml:space="preserve">What is the solution of this differential equation, i.e. how does </w:t>
      </w:r>
      <w:r w:rsidRPr="00D00ADD">
        <w:rPr>
          <w:rFonts w:eastAsiaTheme="minorEastAsia"/>
          <w:i/>
          <w:sz w:val="24"/>
          <w:szCs w:val="24"/>
        </w:rPr>
        <w:t>p</w:t>
      </w:r>
      <w:r w:rsidRPr="00D00ADD">
        <w:rPr>
          <w:rFonts w:eastAsiaTheme="minorEastAsia"/>
          <w:i/>
          <w:sz w:val="24"/>
          <w:szCs w:val="24"/>
          <w:vertAlign w:val="subscript"/>
        </w:rPr>
        <w:t>c</w:t>
      </w:r>
      <w:r>
        <w:rPr>
          <w:rFonts w:eastAsiaTheme="minorEastAsia"/>
          <w:sz w:val="24"/>
          <w:szCs w:val="24"/>
        </w:rPr>
        <w:t xml:space="preserve"> vary with time?</w:t>
      </w:r>
    </w:p>
    <w:p w14:paraId="269B84FF" w14:textId="77777777" w:rsidR="00D00ADD" w:rsidRDefault="00D00ADD" w:rsidP="00D00ADD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4"/>
          <w:szCs w:val="24"/>
        </w:rPr>
        <w:tab/>
        <w:t xml:space="preserve">[Ans: 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=P 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1- 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e</m:t>
                </m:r>
              </m:e>
              <m: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- t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RC</m:t>
                        </m:r>
                      </m:den>
                    </m:f>
                  </m:e>
                </m:d>
              </m:sup>
            </m:sSup>
          </m:e>
        </m:d>
      </m:oMath>
      <w:r>
        <w:rPr>
          <w:rFonts w:eastAsiaTheme="minorEastAsia"/>
          <w:sz w:val="28"/>
          <w:szCs w:val="28"/>
        </w:rPr>
        <w:t>]</w:t>
      </w:r>
    </w:p>
    <w:p w14:paraId="3749FB2F" w14:textId="6535831E" w:rsidR="00D00ADD" w:rsidRDefault="00D00ADD" w:rsidP="00D00ADD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What is the time constant of the system, and show that when time, t, is equal to 1 time constant, the pressure drop across the hydraulic capacitance is approximately 63% of the supply pressure </w:t>
      </w:r>
      <w:proofErr w:type="gramStart"/>
      <w:r w:rsidRPr="00D00ADD">
        <w:rPr>
          <w:rFonts w:eastAsiaTheme="minorEastAsia"/>
          <w:i/>
          <w:sz w:val="24"/>
          <w:szCs w:val="24"/>
        </w:rPr>
        <w:t>P</w:t>
      </w:r>
      <w:r>
        <w:rPr>
          <w:rFonts w:eastAsiaTheme="minorEastAsia"/>
          <w:sz w:val="24"/>
          <w:szCs w:val="24"/>
        </w:rPr>
        <w:t>.</w:t>
      </w:r>
      <w:proofErr w:type="gramEnd"/>
    </w:p>
    <w:p w14:paraId="4467CE63" w14:textId="77777777" w:rsidR="00121199" w:rsidRDefault="00121199" w:rsidP="0012119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 simple float-controlled water level system within an enclosed tank is found to have the following differential </w:t>
      </w:r>
      <w:proofErr w:type="gramStart"/>
      <w:r>
        <w:rPr>
          <w:sz w:val="24"/>
          <w:szCs w:val="24"/>
        </w:rPr>
        <w:t>equation;</w:t>
      </w:r>
      <w:proofErr w:type="gramEnd"/>
    </w:p>
    <w:p w14:paraId="5D6572EC" w14:textId="77777777" w:rsidR="00121199" w:rsidRDefault="00121199" w:rsidP="00121199">
      <w:pPr>
        <w:pStyle w:val="ListParagraph"/>
        <w:ind w:left="432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k</m:t>
            </m:r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dh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dt</m:t>
            </m:r>
          </m:den>
        </m:f>
        <m:r>
          <w:rPr>
            <w:rFonts w:ascii="Cambria Math" w:hAnsi="Cambria Math"/>
            <w:sz w:val="28"/>
            <w:szCs w:val="28"/>
          </w:rPr>
          <m:t>+h=H</m:t>
        </m:r>
      </m:oMath>
      <w:r w:rsidRPr="00F162FC">
        <w:rPr>
          <w:rFonts w:eastAsiaTheme="minorEastAsia"/>
          <w:sz w:val="28"/>
          <w:szCs w:val="28"/>
        </w:rPr>
        <w:t xml:space="preserve"> </w:t>
      </w:r>
      <w:r w:rsidRPr="00F162FC">
        <w:rPr>
          <w:sz w:val="28"/>
          <w:szCs w:val="28"/>
        </w:rPr>
        <w:t xml:space="preserve">  </w:t>
      </w:r>
    </w:p>
    <w:p w14:paraId="17F6A21A" w14:textId="77777777" w:rsidR="00121199" w:rsidRDefault="00121199" w:rsidP="00121199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Where, </w:t>
      </w:r>
      <w:r w:rsidRPr="00F162FC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 is a constant of proportionality, </w:t>
      </w:r>
      <w:r w:rsidRPr="00F162FC">
        <w:rPr>
          <w:i/>
          <w:sz w:val="24"/>
          <w:szCs w:val="24"/>
        </w:rPr>
        <w:t>h</w:t>
      </w:r>
      <w:r>
        <w:rPr>
          <w:sz w:val="24"/>
          <w:szCs w:val="24"/>
        </w:rPr>
        <w:t xml:space="preserve"> is the instantaneous height of the water level in the tank, and </w:t>
      </w:r>
      <w:r w:rsidRPr="00F162FC">
        <w:rPr>
          <w:i/>
          <w:sz w:val="24"/>
          <w:szCs w:val="24"/>
        </w:rPr>
        <w:t>H</w:t>
      </w:r>
      <w:r>
        <w:rPr>
          <w:sz w:val="24"/>
          <w:szCs w:val="24"/>
        </w:rPr>
        <w:t xml:space="preserve"> is the final level of the water.  What is the solution of the system differential equation, and if </w:t>
      </w:r>
      <w:r w:rsidRPr="0000295E">
        <w:rPr>
          <w:i/>
          <w:sz w:val="24"/>
          <w:szCs w:val="24"/>
        </w:rPr>
        <w:t>k</w:t>
      </w:r>
      <w:r>
        <w:rPr>
          <w:sz w:val="24"/>
          <w:szCs w:val="24"/>
        </w:rPr>
        <w:t xml:space="preserve"> has a value of 4, what will be the approximate time for the system to reach </w:t>
      </w:r>
      <w:r w:rsidRPr="0000295E">
        <w:rPr>
          <w:i/>
          <w:sz w:val="24"/>
          <w:szCs w:val="24"/>
        </w:rPr>
        <w:t>H</w:t>
      </w:r>
      <w:r>
        <w:rPr>
          <w:sz w:val="24"/>
          <w:szCs w:val="24"/>
        </w:rPr>
        <w:t>?</w:t>
      </w:r>
    </w:p>
    <w:p w14:paraId="50F40C96" w14:textId="390C8E21" w:rsidR="00121199" w:rsidRPr="00121199" w:rsidRDefault="00121199" w:rsidP="00121199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[ </w:t>
      </w:r>
      <m:oMath>
        <m:r>
          <w:rPr>
            <w:rFonts w:ascii="Cambria Math" w:hAnsi="Cambria Math"/>
            <w:sz w:val="28"/>
            <w:szCs w:val="28"/>
          </w:rPr>
          <m:t xml:space="preserve">h=H(1-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-kt</m:t>
            </m:r>
          </m:sup>
        </m:sSup>
        <m:r>
          <w:rPr>
            <w:rFonts w:ascii="Cambria Math" w:hAnsi="Cambria Math"/>
            <w:sz w:val="28"/>
            <w:szCs w:val="28"/>
          </w:rPr>
          <m:t>)</m:t>
        </m:r>
      </m:oMath>
      <w:r>
        <w:rPr>
          <w:rFonts w:eastAsiaTheme="minorEastAsia"/>
          <w:sz w:val="28"/>
          <w:szCs w:val="28"/>
        </w:rPr>
        <w:t xml:space="preserve">; </w:t>
      </w:r>
      <w:r>
        <w:rPr>
          <w:rFonts w:eastAsiaTheme="minorEastAsia"/>
          <w:sz w:val="24"/>
          <w:szCs w:val="24"/>
        </w:rPr>
        <w:t>1.25s]</w:t>
      </w:r>
    </w:p>
    <w:p w14:paraId="2C361E08" w14:textId="77777777" w:rsidR="00A24FAE" w:rsidRDefault="00154C9F" w:rsidP="00A24FA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A second-order system is described by the following differential equation</w:t>
      </w:r>
    </w:p>
    <w:p w14:paraId="332AD839" w14:textId="77777777" w:rsidR="00154C9F" w:rsidRPr="00154C9F" w:rsidRDefault="00154C9F" w:rsidP="00154C9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0.1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y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+0.2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+2.5 y=2.5 x</m:t>
          </m:r>
        </m:oMath>
      </m:oMathPara>
    </w:p>
    <w:p w14:paraId="0DB5C8D8" w14:textId="77777777" w:rsidR="00154C9F" w:rsidRDefault="00154C9F" w:rsidP="00154C9F">
      <w:pPr>
        <w:rPr>
          <w:sz w:val="24"/>
          <w:szCs w:val="24"/>
        </w:rPr>
      </w:pPr>
      <w:r>
        <w:rPr>
          <w:sz w:val="24"/>
          <w:szCs w:val="24"/>
        </w:rPr>
        <w:tab/>
        <w:t>Where, x is the input of the system and y the output.  Determine</w:t>
      </w:r>
    </w:p>
    <w:p w14:paraId="11E6BA8C" w14:textId="77777777" w:rsidR="00154C9F" w:rsidRDefault="00154C9F" w:rsidP="00154C9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undamped natural frequency of the system, and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[5Hz]</w:t>
      </w:r>
    </w:p>
    <w:p w14:paraId="5B8F498D" w14:textId="77777777" w:rsidR="00154C9F" w:rsidRDefault="00154C9F" w:rsidP="00154C9F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 damping ratio.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[0.2]</w:t>
      </w:r>
    </w:p>
    <w:p w14:paraId="23058502" w14:textId="77777777" w:rsidR="00154C9F" w:rsidRDefault="00154C9F" w:rsidP="00154C9F">
      <w:pPr>
        <w:pStyle w:val="ListParagraph"/>
        <w:ind w:left="1440"/>
        <w:rPr>
          <w:sz w:val="24"/>
          <w:szCs w:val="24"/>
        </w:rPr>
      </w:pPr>
    </w:p>
    <w:p w14:paraId="25CC6EF3" w14:textId="77777777" w:rsidR="00154C9F" w:rsidRDefault="00154C9F" w:rsidP="00154C9F">
      <w:pPr>
        <w:pStyle w:val="ListParagraph"/>
        <w:rPr>
          <w:sz w:val="24"/>
          <w:szCs w:val="24"/>
        </w:rPr>
      </w:pPr>
    </w:p>
    <w:p w14:paraId="2EC93639" w14:textId="77777777" w:rsidR="00154C9F" w:rsidRDefault="00154C9F" w:rsidP="00154C9F">
      <w:pPr>
        <w:pStyle w:val="ListParagraph"/>
        <w:rPr>
          <w:sz w:val="24"/>
          <w:szCs w:val="24"/>
        </w:rPr>
      </w:pPr>
    </w:p>
    <w:p w14:paraId="7831E94B" w14:textId="77777777" w:rsidR="00154C9F" w:rsidRDefault="00154C9F" w:rsidP="00154C9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 second-order mechanical system is modelled as a mass/spring/damper arrangement, whereby the differential equation is given as;</w:t>
      </w:r>
    </w:p>
    <w:p w14:paraId="2DCFD21E" w14:textId="77777777" w:rsidR="00154C9F" w:rsidRPr="00154C9F" w:rsidRDefault="00154C9F" w:rsidP="00154C9F">
      <w:pPr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m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+c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+kx=F</m:t>
          </m:r>
        </m:oMath>
      </m:oMathPara>
    </w:p>
    <w:p w14:paraId="18BC83B8" w14:textId="77777777" w:rsidR="00154C9F" w:rsidRDefault="00154C9F" w:rsidP="00890C6B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Force </w:t>
      </w:r>
      <w:r w:rsidRPr="00890C6B">
        <w:rPr>
          <w:rFonts w:eastAsiaTheme="minorEastAsia"/>
          <w:i/>
          <w:sz w:val="24"/>
          <w:szCs w:val="24"/>
        </w:rPr>
        <w:t>F</w:t>
      </w:r>
      <w:r>
        <w:rPr>
          <w:rFonts w:eastAsiaTheme="minorEastAsia"/>
          <w:sz w:val="24"/>
          <w:szCs w:val="24"/>
        </w:rPr>
        <w:t xml:space="preserve"> is the applied step input to the system, where mass </w:t>
      </w:r>
      <w:r w:rsidRPr="00890C6B">
        <w:rPr>
          <w:rFonts w:eastAsiaTheme="minorEastAsia"/>
          <w:i/>
          <w:sz w:val="24"/>
          <w:szCs w:val="24"/>
        </w:rPr>
        <w:t>m</w:t>
      </w:r>
      <w:r>
        <w:rPr>
          <w:rFonts w:eastAsiaTheme="minorEastAsia"/>
          <w:sz w:val="24"/>
          <w:szCs w:val="24"/>
        </w:rPr>
        <w:t xml:space="preserve"> = 5kg, coefficient of damping </w:t>
      </w:r>
      <w:r w:rsidRPr="00890C6B">
        <w:rPr>
          <w:rFonts w:eastAsiaTheme="minorEastAsia"/>
          <w:i/>
          <w:sz w:val="24"/>
          <w:szCs w:val="24"/>
        </w:rPr>
        <w:t>C</w:t>
      </w:r>
      <w:r>
        <w:rPr>
          <w:rFonts w:eastAsiaTheme="minorEastAsia"/>
          <w:sz w:val="24"/>
          <w:szCs w:val="24"/>
        </w:rPr>
        <w:t xml:space="preserve"> = 25 Ns/m</w:t>
      </w:r>
      <w:r w:rsidR="00890C6B">
        <w:rPr>
          <w:rFonts w:eastAsiaTheme="minorEastAsia"/>
          <w:sz w:val="24"/>
          <w:szCs w:val="24"/>
        </w:rPr>
        <w:t xml:space="preserve">, spring stiffness </w:t>
      </w:r>
      <w:r w:rsidR="00890C6B" w:rsidRPr="00890C6B">
        <w:rPr>
          <w:rFonts w:eastAsiaTheme="minorEastAsia"/>
          <w:i/>
          <w:sz w:val="24"/>
          <w:szCs w:val="24"/>
        </w:rPr>
        <w:t>k</w:t>
      </w:r>
      <w:r w:rsidR="00890C6B">
        <w:rPr>
          <w:rFonts w:eastAsiaTheme="minorEastAsia"/>
          <w:sz w:val="24"/>
          <w:szCs w:val="24"/>
        </w:rPr>
        <w:t xml:space="preserve"> = 200 N/m, and </w:t>
      </w:r>
      <w:r w:rsidR="00890C6B" w:rsidRPr="00890C6B">
        <w:rPr>
          <w:rFonts w:eastAsiaTheme="minorEastAsia"/>
          <w:i/>
          <w:sz w:val="24"/>
          <w:szCs w:val="24"/>
        </w:rPr>
        <w:t>F</w:t>
      </w:r>
      <w:r w:rsidR="00890C6B">
        <w:rPr>
          <w:rFonts w:eastAsiaTheme="minorEastAsia"/>
          <w:sz w:val="24"/>
          <w:szCs w:val="24"/>
        </w:rPr>
        <w:t xml:space="preserve"> = 50N.</w:t>
      </w:r>
    </w:p>
    <w:p w14:paraId="1315F3E0" w14:textId="77777777" w:rsidR="00890C6B" w:rsidRDefault="00890C6B" w:rsidP="00890C6B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Determine the damping ratio, and hence state whether the system is under-damped, over-damped, or critically damped.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[0.395, under-damped]</w:t>
      </w:r>
    </w:p>
    <w:p w14:paraId="4C399D89" w14:textId="77777777" w:rsidR="00890C6B" w:rsidRDefault="00890C6B" w:rsidP="00890C6B">
      <w:pPr>
        <w:ind w:left="720"/>
        <w:rPr>
          <w:sz w:val="24"/>
          <w:szCs w:val="24"/>
        </w:rPr>
      </w:pPr>
      <w:r>
        <w:rPr>
          <w:sz w:val="24"/>
          <w:szCs w:val="24"/>
        </w:rPr>
        <w:t>Determine the percentage overshoot for the system.</w:t>
      </w:r>
      <w:r>
        <w:rPr>
          <w:sz w:val="24"/>
          <w:szCs w:val="24"/>
        </w:rPr>
        <w:tab/>
        <w:t>[approx. 25%]</w:t>
      </w:r>
    </w:p>
    <w:p w14:paraId="595D5D58" w14:textId="77777777" w:rsidR="007C6680" w:rsidRDefault="007C6680" w:rsidP="00890C6B">
      <w:pPr>
        <w:ind w:left="72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Solution:</w:t>
      </w:r>
    </w:p>
    <w:p w14:paraId="6DD2EB3B" w14:textId="77777777" w:rsidR="007C6680" w:rsidRPr="007C6680" w:rsidRDefault="007C6680" w:rsidP="007C6680">
      <w:pPr>
        <w:ind w:left="72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First convert given system differential equation into standard form by dividing through by </w:t>
      </w:r>
      <w:r w:rsidRPr="007C6680">
        <w:rPr>
          <w:i/>
          <w:sz w:val="24"/>
          <w:szCs w:val="24"/>
        </w:rPr>
        <w:t>m</w:t>
      </w:r>
      <w:r>
        <w:rPr>
          <w:sz w:val="24"/>
          <w:szCs w:val="24"/>
        </w:rPr>
        <w:t>, so that;</w:t>
      </w:r>
      <w:r>
        <w:rPr>
          <w:rFonts w:ascii="Cambria Math" w:hAnsi="Cambria Math"/>
          <w:sz w:val="24"/>
          <w:szCs w:val="24"/>
        </w:rPr>
        <w:br/>
      </w:r>
      <m:oMathPara>
        <m:oMath>
          <m:r>
            <w:rPr>
              <w:rFonts w:ascii="Cambria Math" w:hAnsi="Cambria Math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c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k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x=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</m:oMath>
      </m:oMathPara>
    </w:p>
    <w:p w14:paraId="4F9736B6" w14:textId="77777777" w:rsidR="007C6680" w:rsidRDefault="007C6680" w:rsidP="007C668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Now input given data and simplify;</w:t>
      </w:r>
    </w:p>
    <w:p w14:paraId="771ABCC1" w14:textId="77777777" w:rsidR="007C6680" w:rsidRPr="00154C9F" w:rsidRDefault="007C6680" w:rsidP="007C6680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br/>
      </w: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24"/>
              <w:szCs w:val="24"/>
            </w:rPr>
            <m:t xml:space="preserve">+5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dx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dt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+40x=10</m:t>
          </m:r>
        </m:oMath>
      </m:oMathPara>
    </w:p>
    <w:p w14:paraId="57C833BE" w14:textId="77777777" w:rsidR="007C6680" w:rsidRDefault="007C6680" w:rsidP="007C6680">
      <w:pPr>
        <w:ind w:left="720"/>
        <w:rPr>
          <w:sz w:val="24"/>
          <w:szCs w:val="24"/>
        </w:rPr>
      </w:pPr>
      <w:r>
        <w:rPr>
          <w:sz w:val="24"/>
          <w:szCs w:val="24"/>
        </w:rPr>
        <w:t>Comparing directly with the second-order standard form yields;</w:t>
      </w:r>
    </w:p>
    <w:p w14:paraId="3675F523" w14:textId="77777777" w:rsidR="007C6680" w:rsidRDefault="007C6680" w:rsidP="007C6680">
      <w:pPr>
        <w:ind w:left="720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ω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 </m:t>
        </m:r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40</m:t>
            </m:r>
          </m:e>
        </m:rad>
        <m:r>
          <w:rPr>
            <w:rFonts w:ascii="Cambria Math" w:hAnsi="Cambria Math"/>
            <w:sz w:val="24"/>
            <w:szCs w:val="24"/>
          </w:rPr>
          <m:t>=  6.325 Hz</m:t>
        </m:r>
      </m:oMath>
    </w:p>
    <w:p w14:paraId="664A15E1" w14:textId="77777777" w:rsidR="007C6680" w:rsidRDefault="007C6680" w:rsidP="007C668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And,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m:oMath>
        <m:r>
          <w:rPr>
            <w:rFonts w:ascii="Cambria Math" w:eastAsiaTheme="minorEastAsia" w:hAnsi="Cambria Math"/>
            <w:sz w:val="24"/>
            <w:szCs w:val="24"/>
          </w:rPr>
          <m:t>2ζ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ω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n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>=5   ∴ ζ=0.395</m:t>
        </m:r>
      </m:oMath>
      <w:r>
        <w:rPr>
          <w:rFonts w:eastAsiaTheme="minorEastAsia"/>
          <w:sz w:val="24"/>
          <w:szCs w:val="24"/>
        </w:rPr>
        <w:tab/>
        <w:t>hence, system is under-damped.</w:t>
      </w:r>
    </w:p>
    <w:p w14:paraId="43365498" w14:textId="77777777" w:rsidR="007C6680" w:rsidRDefault="007C6680" w:rsidP="007C6680">
      <w:pPr>
        <w:ind w:left="72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Using this value of damping ratio in equation for percentage maximum overshoot will yield a value of approximately 25.4%.</w:t>
      </w:r>
    </w:p>
    <w:p w14:paraId="3DA01F9F" w14:textId="77777777" w:rsidR="007C6680" w:rsidRPr="007C6680" w:rsidRDefault="007C6680" w:rsidP="00890C6B">
      <w:pPr>
        <w:ind w:left="720"/>
        <w:rPr>
          <w:sz w:val="24"/>
          <w:szCs w:val="24"/>
        </w:rPr>
      </w:pPr>
    </w:p>
    <w:sectPr w:rsidR="007C6680" w:rsidRPr="007C6680" w:rsidSect="0009621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0AC733" w14:textId="77777777" w:rsidR="00BD1924" w:rsidRDefault="00BD1924" w:rsidP="00737B48">
      <w:pPr>
        <w:spacing w:after="0" w:line="240" w:lineRule="auto"/>
      </w:pPr>
      <w:r>
        <w:separator/>
      </w:r>
    </w:p>
  </w:endnote>
  <w:endnote w:type="continuationSeparator" w:id="0">
    <w:p w14:paraId="6DBBF72A" w14:textId="77777777" w:rsidR="00BD1924" w:rsidRDefault="00BD1924" w:rsidP="00737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47070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B5B7BE" w14:textId="77777777" w:rsidR="00737B48" w:rsidRDefault="00096214">
        <w:pPr>
          <w:pStyle w:val="Footer"/>
          <w:jc w:val="center"/>
        </w:pPr>
        <w:r>
          <w:fldChar w:fldCharType="begin"/>
        </w:r>
        <w:r w:rsidR="00737B48">
          <w:instrText xml:space="preserve"> PAGE   \* MERGEFORMAT </w:instrText>
        </w:r>
        <w:r>
          <w:fldChar w:fldCharType="separate"/>
        </w:r>
        <w:r w:rsidR="006C65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A56D880" w14:textId="77777777" w:rsidR="00737B48" w:rsidRDefault="00737B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DF3130" w14:textId="77777777" w:rsidR="00BD1924" w:rsidRDefault="00BD1924" w:rsidP="00737B48">
      <w:pPr>
        <w:spacing w:after="0" w:line="240" w:lineRule="auto"/>
      </w:pPr>
      <w:r>
        <w:separator/>
      </w:r>
    </w:p>
  </w:footnote>
  <w:footnote w:type="continuationSeparator" w:id="0">
    <w:p w14:paraId="43FE86DF" w14:textId="77777777" w:rsidR="00BD1924" w:rsidRDefault="00BD1924" w:rsidP="00737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A72236"/>
    <w:multiLevelType w:val="hybridMultilevel"/>
    <w:tmpl w:val="D108A4F0"/>
    <w:lvl w:ilvl="0" w:tplc="EA3ED44A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B67E0E"/>
    <w:multiLevelType w:val="hybridMultilevel"/>
    <w:tmpl w:val="D06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7F3CB9"/>
    <w:multiLevelType w:val="hybridMultilevel"/>
    <w:tmpl w:val="56B846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2C11"/>
    <w:rsid w:val="0000295E"/>
    <w:rsid w:val="00032647"/>
    <w:rsid w:val="00096214"/>
    <w:rsid w:val="000E3743"/>
    <w:rsid w:val="00121199"/>
    <w:rsid w:val="00154C9F"/>
    <w:rsid w:val="00412C11"/>
    <w:rsid w:val="00532E02"/>
    <w:rsid w:val="00535C21"/>
    <w:rsid w:val="006C65E6"/>
    <w:rsid w:val="00737B48"/>
    <w:rsid w:val="007C6680"/>
    <w:rsid w:val="00890C6B"/>
    <w:rsid w:val="00A24FAE"/>
    <w:rsid w:val="00BD1924"/>
    <w:rsid w:val="00C64BD8"/>
    <w:rsid w:val="00D00ADD"/>
    <w:rsid w:val="00D11D7E"/>
    <w:rsid w:val="00F162FC"/>
    <w:rsid w:val="00F62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35B7C"/>
  <w15:docId w15:val="{AD2FD195-8C9A-409E-8693-17516C6D8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62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C1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00A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37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B48"/>
  </w:style>
  <w:style w:type="paragraph" w:styleId="Footer">
    <w:name w:val="footer"/>
    <w:basedOn w:val="Normal"/>
    <w:link w:val="FooterChar"/>
    <w:uiPriority w:val="99"/>
    <w:unhideWhenUsed/>
    <w:rsid w:val="00737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B48"/>
  </w:style>
  <w:style w:type="paragraph" w:styleId="BalloonText">
    <w:name w:val="Balloon Text"/>
    <w:basedOn w:val="Normal"/>
    <w:link w:val="BalloonTextChar"/>
    <w:uiPriority w:val="99"/>
    <w:semiHidden/>
    <w:unhideWhenUsed/>
    <w:rsid w:val="006C6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Goodson</dc:creator>
  <cp:lastModifiedBy>Robert Goodson</cp:lastModifiedBy>
  <cp:revision>3</cp:revision>
  <dcterms:created xsi:type="dcterms:W3CDTF">2020-04-23T12:47:00Z</dcterms:created>
  <dcterms:modified xsi:type="dcterms:W3CDTF">2020-12-08T19:38:00Z</dcterms:modified>
</cp:coreProperties>
</file>