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93AA77" w14:textId="6C06CDE5" w:rsidR="00430EA2" w:rsidRPr="00886020" w:rsidRDefault="003908AD">
      <w:pPr>
        <w:rPr>
          <w:b/>
          <w:bCs/>
          <w:sz w:val="24"/>
          <w:szCs w:val="24"/>
        </w:rPr>
      </w:pPr>
      <w:r w:rsidRPr="00886020">
        <w:rPr>
          <w:b/>
          <w:bCs/>
          <w:sz w:val="24"/>
          <w:szCs w:val="24"/>
        </w:rPr>
        <w:t>Literature review</w:t>
      </w:r>
    </w:p>
    <w:p w14:paraId="282FA3B4" w14:textId="77777777" w:rsidR="003908AD" w:rsidRPr="00886020" w:rsidRDefault="003908AD">
      <w:pPr>
        <w:rPr>
          <w:b/>
          <w:bCs/>
          <w:sz w:val="24"/>
          <w:szCs w:val="24"/>
        </w:rPr>
      </w:pPr>
    </w:p>
    <w:p w14:paraId="4ADA1840" w14:textId="3E2573BA" w:rsidR="003908AD" w:rsidRPr="00886020" w:rsidRDefault="003908AD">
      <w:pPr>
        <w:rPr>
          <w:b/>
          <w:bCs/>
          <w:sz w:val="24"/>
          <w:szCs w:val="24"/>
        </w:rPr>
      </w:pPr>
      <w:r w:rsidRPr="00886020">
        <w:rPr>
          <w:b/>
          <w:bCs/>
          <w:sz w:val="24"/>
          <w:szCs w:val="24"/>
        </w:rPr>
        <w:t>Introduction</w:t>
      </w:r>
    </w:p>
    <w:p w14:paraId="76121E9F" w14:textId="60FC3275" w:rsidR="003908AD" w:rsidRPr="00886020" w:rsidRDefault="003908AD">
      <w:pPr>
        <w:rPr>
          <w:sz w:val="24"/>
          <w:szCs w:val="24"/>
        </w:rPr>
      </w:pPr>
      <w:r w:rsidRPr="00886020">
        <w:rPr>
          <w:sz w:val="24"/>
          <w:szCs w:val="24"/>
        </w:rPr>
        <w:t xml:space="preserve">The purpose of this literature review is to explore what services are accessible to police officers after attending a traumatic incident and the effectiveness of these services. </w:t>
      </w:r>
      <w:r w:rsidR="00896CE1">
        <w:rPr>
          <w:sz w:val="24"/>
          <w:szCs w:val="24"/>
        </w:rPr>
        <w:t>University of Edinburgh (2023) defines a literature review as “A piece of academic writing demonstrating knowledge and understanding of the academic literature on a specific topic placed in context”. The literature review</w:t>
      </w:r>
      <w:r w:rsidRPr="00886020">
        <w:rPr>
          <w:sz w:val="24"/>
          <w:szCs w:val="24"/>
        </w:rPr>
        <w:t xml:space="preserve"> will be split into the following research objectives: </w:t>
      </w:r>
    </w:p>
    <w:p w14:paraId="2AAC13D1" w14:textId="77777777" w:rsidR="003908AD" w:rsidRPr="00886020" w:rsidRDefault="003908AD">
      <w:pPr>
        <w:rPr>
          <w:sz w:val="24"/>
          <w:szCs w:val="24"/>
        </w:rPr>
      </w:pPr>
    </w:p>
    <w:p w14:paraId="20010EC7" w14:textId="2713CBEB" w:rsidR="00BB46AA" w:rsidRPr="00886020" w:rsidRDefault="00BB46AA" w:rsidP="00BB46AA">
      <w:pPr>
        <w:pStyle w:val="ListParagraph"/>
        <w:numPr>
          <w:ilvl w:val="0"/>
          <w:numId w:val="1"/>
        </w:numPr>
        <w:rPr>
          <w:sz w:val="24"/>
          <w:szCs w:val="24"/>
        </w:rPr>
      </w:pPr>
      <w:r w:rsidRPr="00886020">
        <w:rPr>
          <w:sz w:val="24"/>
          <w:szCs w:val="24"/>
        </w:rPr>
        <w:t>To explain what a traumatic incident is and how it affects an individual physically and psychologically both short-term and long-term.</w:t>
      </w:r>
    </w:p>
    <w:p w14:paraId="025E01A8" w14:textId="69276137" w:rsidR="0037044E" w:rsidRPr="00886020" w:rsidRDefault="0037044E" w:rsidP="0037044E">
      <w:pPr>
        <w:pStyle w:val="ListParagraph"/>
        <w:numPr>
          <w:ilvl w:val="0"/>
          <w:numId w:val="1"/>
        </w:numPr>
        <w:rPr>
          <w:sz w:val="24"/>
          <w:szCs w:val="24"/>
        </w:rPr>
      </w:pPr>
      <w:r w:rsidRPr="00886020">
        <w:rPr>
          <w:sz w:val="24"/>
          <w:szCs w:val="24"/>
        </w:rPr>
        <w:t>To explore what help is available to police officers after attending a traumatic incident, how accessible it is and how it differ</w:t>
      </w:r>
      <w:r w:rsidR="00222B6D">
        <w:rPr>
          <w:sz w:val="24"/>
          <w:szCs w:val="24"/>
        </w:rPr>
        <w:t>s</w:t>
      </w:r>
      <w:r w:rsidRPr="00886020">
        <w:rPr>
          <w:sz w:val="24"/>
          <w:szCs w:val="24"/>
        </w:rPr>
        <w:t xml:space="preserve"> between different police forces.</w:t>
      </w:r>
    </w:p>
    <w:p w14:paraId="36DE0A7F" w14:textId="6E5F5513" w:rsidR="003908AD" w:rsidRPr="00886020" w:rsidRDefault="003908AD" w:rsidP="003908AD">
      <w:pPr>
        <w:pStyle w:val="ListParagraph"/>
        <w:numPr>
          <w:ilvl w:val="0"/>
          <w:numId w:val="1"/>
        </w:numPr>
        <w:rPr>
          <w:sz w:val="24"/>
          <w:szCs w:val="24"/>
        </w:rPr>
      </w:pPr>
      <w:r w:rsidRPr="00886020">
        <w:rPr>
          <w:sz w:val="24"/>
          <w:szCs w:val="24"/>
        </w:rPr>
        <w:t xml:space="preserve">To assess the stigma that is associated with getting help with mental health. </w:t>
      </w:r>
    </w:p>
    <w:p w14:paraId="41DD1721" w14:textId="77777777" w:rsidR="003908AD" w:rsidRPr="00886020" w:rsidRDefault="003908AD" w:rsidP="003908AD">
      <w:pPr>
        <w:rPr>
          <w:sz w:val="24"/>
          <w:szCs w:val="24"/>
        </w:rPr>
      </w:pPr>
    </w:p>
    <w:p w14:paraId="770C5CF5" w14:textId="75DE03F7" w:rsidR="003908AD" w:rsidRPr="00886020" w:rsidRDefault="003979CA" w:rsidP="003908AD">
      <w:pPr>
        <w:rPr>
          <w:b/>
          <w:bCs/>
          <w:sz w:val="24"/>
          <w:szCs w:val="24"/>
        </w:rPr>
      </w:pPr>
      <w:r w:rsidRPr="00886020">
        <w:rPr>
          <w:b/>
          <w:bCs/>
          <w:sz w:val="24"/>
          <w:szCs w:val="24"/>
        </w:rPr>
        <w:t>To explain what</w:t>
      </w:r>
      <w:r w:rsidR="003D7648" w:rsidRPr="00886020">
        <w:rPr>
          <w:b/>
          <w:bCs/>
          <w:sz w:val="24"/>
          <w:szCs w:val="24"/>
        </w:rPr>
        <w:t xml:space="preserve"> a traumatic </w:t>
      </w:r>
      <w:r w:rsidR="006D57B8" w:rsidRPr="00886020">
        <w:rPr>
          <w:b/>
          <w:bCs/>
          <w:sz w:val="24"/>
          <w:szCs w:val="24"/>
        </w:rPr>
        <w:t>incident</w:t>
      </w:r>
      <w:r w:rsidR="00296CC5" w:rsidRPr="00886020">
        <w:rPr>
          <w:b/>
          <w:bCs/>
          <w:sz w:val="24"/>
          <w:szCs w:val="24"/>
        </w:rPr>
        <w:t xml:space="preserve"> is</w:t>
      </w:r>
      <w:r w:rsidR="00CB5F3E" w:rsidRPr="00886020">
        <w:rPr>
          <w:b/>
          <w:bCs/>
          <w:sz w:val="24"/>
          <w:szCs w:val="24"/>
        </w:rPr>
        <w:t xml:space="preserve"> and </w:t>
      </w:r>
      <w:r w:rsidRPr="00886020">
        <w:rPr>
          <w:b/>
          <w:bCs/>
          <w:sz w:val="24"/>
          <w:szCs w:val="24"/>
        </w:rPr>
        <w:t xml:space="preserve">how it affects an individual </w:t>
      </w:r>
      <w:r w:rsidR="000717D4" w:rsidRPr="00886020">
        <w:rPr>
          <w:b/>
          <w:bCs/>
          <w:sz w:val="24"/>
          <w:szCs w:val="24"/>
        </w:rPr>
        <w:t>physically and psychologically</w:t>
      </w:r>
      <w:r w:rsidR="0009372D" w:rsidRPr="00886020">
        <w:rPr>
          <w:b/>
          <w:bCs/>
          <w:sz w:val="24"/>
          <w:szCs w:val="24"/>
        </w:rPr>
        <w:t xml:space="preserve"> both short-term and </w:t>
      </w:r>
      <w:r w:rsidR="00BB46AA" w:rsidRPr="00886020">
        <w:rPr>
          <w:b/>
          <w:bCs/>
          <w:sz w:val="24"/>
          <w:szCs w:val="24"/>
        </w:rPr>
        <w:t>long-term.</w:t>
      </w:r>
      <w:r w:rsidR="000717D4" w:rsidRPr="00886020">
        <w:rPr>
          <w:b/>
          <w:bCs/>
          <w:sz w:val="24"/>
          <w:szCs w:val="24"/>
        </w:rPr>
        <w:t xml:space="preserve"> </w:t>
      </w:r>
      <w:r w:rsidR="007B2990" w:rsidRPr="00886020">
        <w:rPr>
          <w:b/>
          <w:bCs/>
          <w:sz w:val="24"/>
          <w:szCs w:val="24"/>
        </w:rPr>
        <w:t xml:space="preserve"> </w:t>
      </w:r>
    </w:p>
    <w:p w14:paraId="3D30CBC0" w14:textId="498EF4BD" w:rsidR="003908AD" w:rsidRPr="00886020" w:rsidRDefault="000D6A09" w:rsidP="003908AD">
      <w:pPr>
        <w:rPr>
          <w:sz w:val="24"/>
          <w:szCs w:val="24"/>
        </w:rPr>
      </w:pPr>
      <w:r w:rsidRPr="00886020">
        <w:rPr>
          <w:sz w:val="24"/>
          <w:szCs w:val="24"/>
        </w:rPr>
        <w:t xml:space="preserve">UK Trauma </w:t>
      </w:r>
      <w:r w:rsidR="00222B6D">
        <w:rPr>
          <w:sz w:val="24"/>
          <w:szCs w:val="24"/>
        </w:rPr>
        <w:t>C</w:t>
      </w:r>
      <w:r w:rsidRPr="00886020">
        <w:rPr>
          <w:sz w:val="24"/>
          <w:szCs w:val="24"/>
        </w:rPr>
        <w:t xml:space="preserve">ouncil </w:t>
      </w:r>
      <w:r w:rsidR="000B541F" w:rsidRPr="00886020">
        <w:rPr>
          <w:sz w:val="24"/>
          <w:szCs w:val="24"/>
        </w:rPr>
        <w:t>(</w:t>
      </w:r>
      <w:r w:rsidR="00127B8F" w:rsidRPr="00886020">
        <w:rPr>
          <w:sz w:val="24"/>
          <w:szCs w:val="24"/>
        </w:rPr>
        <w:t xml:space="preserve">no date) </w:t>
      </w:r>
      <w:r w:rsidRPr="00886020">
        <w:rPr>
          <w:sz w:val="24"/>
          <w:szCs w:val="24"/>
        </w:rPr>
        <w:t>define</w:t>
      </w:r>
      <w:r w:rsidR="00222B6D">
        <w:rPr>
          <w:sz w:val="24"/>
          <w:szCs w:val="24"/>
        </w:rPr>
        <w:t>s</w:t>
      </w:r>
      <w:r w:rsidRPr="00886020">
        <w:rPr>
          <w:sz w:val="24"/>
          <w:szCs w:val="24"/>
        </w:rPr>
        <w:t xml:space="preserve"> trauma as</w:t>
      </w:r>
      <w:r w:rsidR="00B77D04" w:rsidRPr="00886020">
        <w:rPr>
          <w:sz w:val="24"/>
          <w:szCs w:val="24"/>
        </w:rPr>
        <w:t xml:space="preserve"> witnessing or experiencing a distressing incident </w:t>
      </w:r>
      <w:r w:rsidR="00450CA5" w:rsidRPr="00886020">
        <w:rPr>
          <w:sz w:val="24"/>
          <w:szCs w:val="24"/>
        </w:rPr>
        <w:t>that can be so intense that</w:t>
      </w:r>
      <w:r w:rsidR="008378C1" w:rsidRPr="00886020">
        <w:rPr>
          <w:sz w:val="24"/>
          <w:szCs w:val="24"/>
        </w:rPr>
        <w:t xml:space="preserve"> it can affect an individual’s </w:t>
      </w:r>
      <w:r w:rsidR="0061383E" w:rsidRPr="00886020">
        <w:rPr>
          <w:sz w:val="24"/>
          <w:szCs w:val="24"/>
        </w:rPr>
        <w:t>abi</w:t>
      </w:r>
      <w:r w:rsidR="00F91B4F" w:rsidRPr="00886020">
        <w:rPr>
          <w:sz w:val="24"/>
          <w:szCs w:val="24"/>
        </w:rPr>
        <w:t xml:space="preserve">lity to cope with </w:t>
      </w:r>
      <w:r w:rsidR="00FB282B" w:rsidRPr="00886020">
        <w:rPr>
          <w:sz w:val="24"/>
          <w:szCs w:val="24"/>
        </w:rPr>
        <w:t>day-to-day</w:t>
      </w:r>
      <w:r w:rsidR="00F91B4F" w:rsidRPr="00886020">
        <w:rPr>
          <w:sz w:val="24"/>
          <w:szCs w:val="24"/>
        </w:rPr>
        <w:t xml:space="preserve"> life, causing a </w:t>
      </w:r>
      <w:r w:rsidR="00B87292" w:rsidRPr="00886020">
        <w:rPr>
          <w:sz w:val="24"/>
          <w:szCs w:val="24"/>
        </w:rPr>
        <w:t>long-lasting</w:t>
      </w:r>
      <w:r w:rsidR="00F91B4F" w:rsidRPr="00886020">
        <w:rPr>
          <w:sz w:val="24"/>
          <w:szCs w:val="24"/>
        </w:rPr>
        <w:t xml:space="preserve"> negative impact on that individual</w:t>
      </w:r>
      <w:r w:rsidR="00222B6D">
        <w:rPr>
          <w:sz w:val="24"/>
          <w:szCs w:val="24"/>
        </w:rPr>
        <w:t>.</w:t>
      </w:r>
      <w:r w:rsidR="00414D7A" w:rsidRPr="00886020">
        <w:rPr>
          <w:sz w:val="24"/>
          <w:szCs w:val="24"/>
        </w:rPr>
        <w:t xml:space="preserve"> </w:t>
      </w:r>
      <w:r w:rsidR="00FB6F3E" w:rsidRPr="00886020">
        <w:rPr>
          <w:sz w:val="24"/>
          <w:szCs w:val="24"/>
        </w:rPr>
        <w:t xml:space="preserve">The </w:t>
      </w:r>
      <w:r w:rsidR="00222B6D">
        <w:rPr>
          <w:sz w:val="24"/>
          <w:szCs w:val="24"/>
        </w:rPr>
        <w:t>M</w:t>
      </w:r>
      <w:r w:rsidR="00FB6F3E" w:rsidRPr="00886020">
        <w:rPr>
          <w:sz w:val="24"/>
          <w:szCs w:val="24"/>
        </w:rPr>
        <w:t>ind</w:t>
      </w:r>
      <w:r w:rsidR="008C64EA" w:rsidRPr="00886020">
        <w:rPr>
          <w:sz w:val="24"/>
          <w:szCs w:val="24"/>
        </w:rPr>
        <w:t xml:space="preserve"> </w:t>
      </w:r>
      <w:r w:rsidR="00222B6D">
        <w:rPr>
          <w:sz w:val="24"/>
          <w:szCs w:val="24"/>
        </w:rPr>
        <w:t>C</w:t>
      </w:r>
      <w:r w:rsidR="008C64EA" w:rsidRPr="00886020">
        <w:rPr>
          <w:sz w:val="24"/>
          <w:szCs w:val="24"/>
        </w:rPr>
        <w:t xml:space="preserve">harity (2023) </w:t>
      </w:r>
      <w:r w:rsidR="00984645" w:rsidRPr="00886020">
        <w:rPr>
          <w:sz w:val="24"/>
          <w:szCs w:val="24"/>
        </w:rPr>
        <w:t xml:space="preserve">also define trauma </w:t>
      </w:r>
      <w:r w:rsidR="0078242F" w:rsidRPr="00886020">
        <w:rPr>
          <w:sz w:val="24"/>
          <w:szCs w:val="24"/>
        </w:rPr>
        <w:t>as</w:t>
      </w:r>
      <w:r w:rsidR="001F427D" w:rsidRPr="00886020">
        <w:rPr>
          <w:sz w:val="24"/>
          <w:szCs w:val="24"/>
        </w:rPr>
        <w:t xml:space="preserve"> experiencing </w:t>
      </w:r>
      <w:r w:rsidR="001F0C1A" w:rsidRPr="00886020">
        <w:rPr>
          <w:sz w:val="24"/>
          <w:szCs w:val="24"/>
        </w:rPr>
        <w:t xml:space="preserve">incidents that can be frightening, </w:t>
      </w:r>
      <w:r w:rsidR="00E6482F" w:rsidRPr="00886020">
        <w:rPr>
          <w:sz w:val="24"/>
          <w:szCs w:val="24"/>
        </w:rPr>
        <w:t xml:space="preserve">distressing or </w:t>
      </w:r>
      <w:r w:rsidR="00054F3E" w:rsidRPr="00886020">
        <w:rPr>
          <w:sz w:val="24"/>
          <w:szCs w:val="24"/>
        </w:rPr>
        <w:t xml:space="preserve">stressful. </w:t>
      </w:r>
    </w:p>
    <w:p w14:paraId="012229B8" w14:textId="77777777" w:rsidR="003908AD" w:rsidRPr="00886020" w:rsidRDefault="003908AD" w:rsidP="003908AD">
      <w:pPr>
        <w:rPr>
          <w:sz w:val="24"/>
          <w:szCs w:val="24"/>
        </w:rPr>
      </w:pPr>
    </w:p>
    <w:p w14:paraId="5104FDF4" w14:textId="45039667" w:rsidR="001E1B9D" w:rsidRPr="00886020" w:rsidRDefault="007A5D5F" w:rsidP="003908AD">
      <w:pPr>
        <w:rPr>
          <w:sz w:val="24"/>
          <w:szCs w:val="24"/>
        </w:rPr>
      </w:pPr>
      <w:r w:rsidRPr="00886020">
        <w:rPr>
          <w:sz w:val="24"/>
          <w:szCs w:val="24"/>
        </w:rPr>
        <w:t xml:space="preserve">Trauma </w:t>
      </w:r>
      <w:r w:rsidR="00F70575" w:rsidRPr="00886020">
        <w:rPr>
          <w:sz w:val="24"/>
          <w:szCs w:val="24"/>
        </w:rPr>
        <w:t xml:space="preserve">can affect people in both the short term and long term. The </w:t>
      </w:r>
      <w:r w:rsidR="00222B6D">
        <w:rPr>
          <w:sz w:val="24"/>
          <w:szCs w:val="24"/>
        </w:rPr>
        <w:t>M</w:t>
      </w:r>
      <w:r w:rsidR="00F70575" w:rsidRPr="00886020">
        <w:rPr>
          <w:sz w:val="24"/>
          <w:szCs w:val="24"/>
        </w:rPr>
        <w:t xml:space="preserve">ental </w:t>
      </w:r>
      <w:r w:rsidR="00222B6D">
        <w:rPr>
          <w:sz w:val="24"/>
          <w:szCs w:val="24"/>
        </w:rPr>
        <w:t>H</w:t>
      </w:r>
      <w:r w:rsidR="00F70575" w:rsidRPr="00886020">
        <w:rPr>
          <w:sz w:val="24"/>
          <w:szCs w:val="24"/>
        </w:rPr>
        <w:t xml:space="preserve">ealth </w:t>
      </w:r>
      <w:r w:rsidR="00222B6D">
        <w:rPr>
          <w:sz w:val="24"/>
          <w:szCs w:val="24"/>
        </w:rPr>
        <w:t>F</w:t>
      </w:r>
      <w:r w:rsidR="00F70575" w:rsidRPr="00886020">
        <w:rPr>
          <w:sz w:val="24"/>
          <w:szCs w:val="24"/>
        </w:rPr>
        <w:t xml:space="preserve">oundation (2023) </w:t>
      </w:r>
      <w:r w:rsidR="00252E9E" w:rsidRPr="00886020">
        <w:rPr>
          <w:sz w:val="24"/>
          <w:szCs w:val="24"/>
        </w:rPr>
        <w:t xml:space="preserve">state that initially </w:t>
      </w:r>
      <w:r w:rsidR="00DD23B9" w:rsidRPr="00886020">
        <w:rPr>
          <w:sz w:val="24"/>
          <w:szCs w:val="24"/>
        </w:rPr>
        <w:t>when an individual is met with a traumatic incident</w:t>
      </w:r>
      <w:r w:rsidR="00755787" w:rsidRPr="00886020">
        <w:rPr>
          <w:sz w:val="24"/>
          <w:szCs w:val="24"/>
        </w:rPr>
        <w:t xml:space="preserve"> the</w:t>
      </w:r>
      <w:r w:rsidR="00C9110F" w:rsidRPr="00886020">
        <w:rPr>
          <w:sz w:val="24"/>
          <w:szCs w:val="24"/>
        </w:rPr>
        <w:t xml:space="preserve">re are more reactions than just fight or flight, </w:t>
      </w:r>
      <w:r w:rsidR="00E0527F" w:rsidRPr="00886020">
        <w:rPr>
          <w:sz w:val="24"/>
          <w:szCs w:val="24"/>
        </w:rPr>
        <w:t xml:space="preserve">these </w:t>
      </w:r>
      <w:r w:rsidR="00224F7F" w:rsidRPr="00886020">
        <w:rPr>
          <w:sz w:val="24"/>
          <w:szCs w:val="24"/>
        </w:rPr>
        <w:t>are,</w:t>
      </w:r>
      <w:r w:rsidR="00E0527F" w:rsidRPr="00886020">
        <w:rPr>
          <w:sz w:val="24"/>
          <w:szCs w:val="24"/>
        </w:rPr>
        <w:t xml:space="preserve"> </w:t>
      </w:r>
      <w:r w:rsidR="002C682C" w:rsidRPr="00886020">
        <w:rPr>
          <w:sz w:val="24"/>
          <w:szCs w:val="24"/>
        </w:rPr>
        <w:t xml:space="preserve">fight, flight, freeze, </w:t>
      </w:r>
      <w:r w:rsidR="007F47F7" w:rsidRPr="00886020">
        <w:rPr>
          <w:sz w:val="24"/>
          <w:szCs w:val="24"/>
        </w:rPr>
        <w:t>fawn,</w:t>
      </w:r>
      <w:r w:rsidR="002C682C" w:rsidRPr="00886020">
        <w:rPr>
          <w:sz w:val="24"/>
          <w:szCs w:val="24"/>
        </w:rPr>
        <w:t xml:space="preserve"> and flop. </w:t>
      </w:r>
      <w:r w:rsidR="00222B6D">
        <w:rPr>
          <w:sz w:val="24"/>
          <w:szCs w:val="24"/>
        </w:rPr>
        <w:t>The Mental Health Foundation also suggests that</w:t>
      </w:r>
      <w:r w:rsidR="00224F7F" w:rsidRPr="00886020">
        <w:rPr>
          <w:sz w:val="24"/>
          <w:szCs w:val="24"/>
        </w:rPr>
        <w:t xml:space="preserve"> </w:t>
      </w:r>
      <w:r w:rsidR="00222B6D">
        <w:rPr>
          <w:sz w:val="24"/>
          <w:szCs w:val="24"/>
        </w:rPr>
        <w:t xml:space="preserve">the effects of </w:t>
      </w:r>
      <w:r w:rsidR="00222B6D" w:rsidRPr="00886020">
        <w:rPr>
          <w:sz w:val="24"/>
          <w:szCs w:val="24"/>
        </w:rPr>
        <w:t>short-term</w:t>
      </w:r>
      <w:r w:rsidR="00224F7F" w:rsidRPr="00886020">
        <w:rPr>
          <w:sz w:val="24"/>
          <w:szCs w:val="24"/>
        </w:rPr>
        <w:t xml:space="preserve"> trauma tend to last up to 30 minutes</w:t>
      </w:r>
      <w:r w:rsidR="00222B6D">
        <w:rPr>
          <w:sz w:val="24"/>
          <w:szCs w:val="24"/>
        </w:rPr>
        <w:t xml:space="preserve">. </w:t>
      </w:r>
      <w:r w:rsidR="000D7F31" w:rsidRPr="00886020">
        <w:rPr>
          <w:sz w:val="24"/>
          <w:szCs w:val="24"/>
        </w:rPr>
        <w:t xml:space="preserve">The </w:t>
      </w:r>
      <w:r w:rsidR="000A128A" w:rsidRPr="00886020">
        <w:rPr>
          <w:sz w:val="24"/>
          <w:szCs w:val="24"/>
        </w:rPr>
        <w:t>long-term</w:t>
      </w:r>
      <w:r w:rsidR="000D7F31" w:rsidRPr="00886020">
        <w:rPr>
          <w:sz w:val="24"/>
          <w:szCs w:val="24"/>
        </w:rPr>
        <w:t xml:space="preserve"> effects of trauma </w:t>
      </w:r>
      <w:r w:rsidR="000A128A" w:rsidRPr="00886020">
        <w:rPr>
          <w:sz w:val="24"/>
          <w:szCs w:val="24"/>
        </w:rPr>
        <w:t>can include developing anxiety</w:t>
      </w:r>
      <w:r w:rsidR="000F7549" w:rsidRPr="00886020">
        <w:rPr>
          <w:sz w:val="24"/>
          <w:szCs w:val="24"/>
        </w:rPr>
        <w:t xml:space="preserve"> that can affect your life on a daily basis, </w:t>
      </w:r>
      <w:r w:rsidR="00E02CD9" w:rsidRPr="00886020">
        <w:rPr>
          <w:sz w:val="24"/>
          <w:szCs w:val="24"/>
        </w:rPr>
        <w:t xml:space="preserve">changes in an </w:t>
      </w:r>
      <w:r w:rsidR="00B87292" w:rsidRPr="00886020">
        <w:rPr>
          <w:sz w:val="24"/>
          <w:szCs w:val="24"/>
        </w:rPr>
        <w:t>individual’s</w:t>
      </w:r>
      <w:r w:rsidR="00E02CD9" w:rsidRPr="00886020">
        <w:rPr>
          <w:sz w:val="24"/>
          <w:szCs w:val="24"/>
        </w:rPr>
        <w:t xml:space="preserve"> </w:t>
      </w:r>
      <w:r w:rsidR="00041309" w:rsidRPr="00886020">
        <w:rPr>
          <w:sz w:val="24"/>
          <w:szCs w:val="24"/>
        </w:rPr>
        <w:t xml:space="preserve">behaviour such as mood swings, </w:t>
      </w:r>
      <w:r w:rsidR="00063C59" w:rsidRPr="00886020">
        <w:rPr>
          <w:sz w:val="24"/>
          <w:szCs w:val="24"/>
        </w:rPr>
        <w:t>re-visiting flashbacks</w:t>
      </w:r>
      <w:r w:rsidR="00B87292" w:rsidRPr="00886020">
        <w:rPr>
          <w:sz w:val="24"/>
          <w:szCs w:val="24"/>
        </w:rPr>
        <w:t xml:space="preserve"> and experiencing the same emotions you did at the time of the incident and also a lack of cognitive function (Institute for </w:t>
      </w:r>
      <w:r w:rsidR="00222B6D">
        <w:rPr>
          <w:sz w:val="24"/>
          <w:szCs w:val="24"/>
        </w:rPr>
        <w:t>A</w:t>
      </w:r>
      <w:r w:rsidR="00B87292" w:rsidRPr="00886020">
        <w:rPr>
          <w:sz w:val="24"/>
          <w:szCs w:val="24"/>
        </w:rPr>
        <w:t xml:space="preserve">dvanced </w:t>
      </w:r>
      <w:r w:rsidR="00222B6D">
        <w:rPr>
          <w:sz w:val="24"/>
          <w:szCs w:val="24"/>
        </w:rPr>
        <w:t>P</w:t>
      </w:r>
      <w:r w:rsidR="00B87292" w:rsidRPr="00886020">
        <w:rPr>
          <w:sz w:val="24"/>
          <w:szCs w:val="24"/>
        </w:rPr>
        <w:t xml:space="preserve">sychiatry, 2023). </w:t>
      </w:r>
      <w:r w:rsidR="00B5337A" w:rsidRPr="00886020">
        <w:rPr>
          <w:sz w:val="24"/>
          <w:szCs w:val="24"/>
        </w:rPr>
        <w:t xml:space="preserve">As a result of </w:t>
      </w:r>
      <w:r w:rsidR="00B95227" w:rsidRPr="00886020">
        <w:rPr>
          <w:sz w:val="24"/>
          <w:szCs w:val="24"/>
        </w:rPr>
        <w:t>experiencing a traumatic incident, 1 in every 3</w:t>
      </w:r>
      <w:r w:rsidR="00560036" w:rsidRPr="00886020">
        <w:rPr>
          <w:sz w:val="24"/>
          <w:szCs w:val="24"/>
        </w:rPr>
        <w:t xml:space="preserve"> people</w:t>
      </w:r>
      <w:r w:rsidR="00B95227" w:rsidRPr="00886020">
        <w:rPr>
          <w:sz w:val="24"/>
          <w:szCs w:val="24"/>
        </w:rPr>
        <w:t xml:space="preserve"> </w:t>
      </w:r>
      <w:r w:rsidR="00F61007" w:rsidRPr="00886020">
        <w:rPr>
          <w:sz w:val="24"/>
          <w:szCs w:val="24"/>
        </w:rPr>
        <w:t>develop a disorder called PTSD</w:t>
      </w:r>
      <w:r w:rsidR="00560036" w:rsidRPr="00886020">
        <w:rPr>
          <w:sz w:val="24"/>
          <w:szCs w:val="24"/>
        </w:rPr>
        <w:t xml:space="preserve"> also known as </w:t>
      </w:r>
      <w:r w:rsidR="007F063E" w:rsidRPr="00886020">
        <w:rPr>
          <w:sz w:val="24"/>
          <w:szCs w:val="24"/>
        </w:rPr>
        <w:t>post-traumatic stress disorder (NHS</w:t>
      </w:r>
      <w:r w:rsidR="00E967ED" w:rsidRPr="00886020">
        <w:rPr>
          <w:sz w:val="24"/>
          <w:szCs w:val="24"/>
        </w:rPr>
        <w:t xml:space="preserve">, 2022). </w:t>
      </w:r>
      <w:r w:rsidR="00474D6F" w:rsidRPr="00886020">
        <w:rPr>
          <w:sz w:val="24"/>
          <w:szCs w:val="24"/>
        </w:rPr>
        <w:t>P</w:t>
      </w:r>
      <w:r w:rsidR="00DF2F02" w:rsidRPr="00886020">
        <w:rPr>
          <w:sz w:val="24"/>
          <w:szCs w:val="24"/>
        </w:rPr>
        <w:t xml:space="preserve">ost-traumatic stress disorder </w:t>
      </w:r>
      <w:r w:rsidR="000F68B3" w:rsidRPr="00886020">
        <w:rPr>
          <w:sz w:val="24"/>
          <w:szCs w:val="24"/>
        </w:rPr>
        <w:t xml:space="preserve">may be diagnosed if an individual </w:t>
      </w:r>
      <w:r w:rsidR="00827C0E" w:rsidRPr="00886020">
        <w:rPr>
          <w:sz w:val="24"/>
          <w:szCs w:val="24"/>
        </w:rPr>
        <w:t>conti</w:t>
      </w:r>
      <w:r w:rsidR="00DB5145" w:rsidRPr="00886020">
        <w:rPr>
          <w:sz w:val="24"/>
          <w:szCs w:val="24"/>
        </w:rPr>
        <w:t>nually</w:t>
      </w:r>
      <w:r w:rsidR="00827C0E" w:rsidRPr="00886020">
        <w:rPr>
          <w:sz w:val="24"/>
          <w:szCs w:val="24"/>
        </w:rPr>
        <w:t xml:space="preserve"> experience</w:t>
      </w:r>
      <w:r w:rsidR="00DB5145" w:rsidRPr="00886020">
        <w:rPr>
          <w:sz w:val="24"/>
          <w:szCs w:val="24"/>
        </w:rPr>
        <w:t>s</w:t>
      </w:r>
      <w:r w:rsidR="00827C0E" w:rsidRPr="00886020">
        <w:rPr>
          <w:sz w:val="24"/>
          <w:szCs w:val="24"/>
        </w:rPr>
        <w:t xml:space="preserve"> </w:t>
      </w:r>
      <w:r w:rsidR="00A23984" w:rsidRPr="00886020">
        <w:rPr>
          <w:sz w:val="24"/>
          <w:szCs w:val="24"/>
        </w:rPr>
        <w:t xml:space="preserve">a range of symptoms that are associated with </w:t>
      </w:r>
      <w:r w:rsidR="003A1FA5" w:rsidRPr="00886020">
        <w:rPr>
          <w:sz w:val="24"/>
          <w:szCs w:val="24"/>
        </w:rPr>
        <w:t>the disorder</w:t>
      </w:r>
      <w:r w:rsidR="008D6453" w:rsidRPr="00886020">
        <w:rPr>
          <w:sz w:val="24"/>
          <w:szCs w:val="24"/>
        </w:rPr>
        <w:t xml:space="preserve"> at least one month after the incident has occurred</w:t>
      </w:r>
      <w:r w:rsidR="005F385E" w:rsidRPr="00886020">
        <w:rPr>
          <w:sz w:val="24"/>
          <w:szCs w:val="24"/>
        </w:rPr>
        <w:t xml:space="preserve"> (National </w:t>
      </w:r>
      <w:r w:rsidR="00222B6D">
        <w:rPr>
          <w:sz w:val="24"/>
          <w:szCs w:val="24"/>
        </w:rPr>
        <w:t>I</w:t>
      </w:r>
      <w:r w:rsidR="005F385E" w:rsidRPr="00886020">
        <w:rPr>
          <w:sz w:val="24"/>
          <w:szCs w:val="24"/>
        </w:rPr>
        <w:t xml:space="preserve">nstitute of </w:t>
      </w:r>
      <w:r w:rsidR="00222B6D">
        <w:rPr>
          <w:sz w:val="24"/>
          <w:szCs w:val="24"/>
        </w:rPr>
        <w:t>M</w:t>
      </w:r>
      <w:r w:rsidR="005F385E" w:rsidRPr="00886020">
        <w:rPr>
          <w:sz w:val="24"/>
          <w:szCs w:val="24"/>
        </w:rPr>
        <w:t xml:space="preserve">ental </w:t>
      </w:r>
      <w:r w:rsidR="00222B6D">
        <w:rPr>
          <w:sz w:val="24"/>
          <w:szCs w:val="24"/>
        </w:rPr>
        <w:t>H</w:t>
      </w:r>
      <w:r w:rsidR="005F385E" w:rsidRPr="00886020">
        <w:rPr>
          <w:sz w:val="24"/>
          <w:szCs w:val="24"/>
        </w:rPr>
        <w:t xml:space="preserve">ealth, no date). </w:t>
      </w:r>
      <w:r w:rsidR="00FA1994" w:rsidRPr="00886020">
        <w:rPr>
          <w:sz w:val="24"/>
          <w:szCs w:val="24"/>
        </w:rPr>
        <w:t>These symptoms included as a minimum one re-experiencing</w:t>
      </w:r>
      <w:r w:rsidR="007E5864" w:rsidRPr="00886020">
        <w:rPr>
          <w:sz w:val="24"/>
          <w:szCs w:val="24"/>
        </w:rPr>
        <w:t xml:space="preserve"> sym</w:t>
      </w:r>
      <w:r w:rsidR="00EA57D9" w:rsidRPr="00886020">
        <w:rPr>
          <w:sz w:val="24"/>
          <w:szCs w:val="24"/>
        </w:rPr>
        <w:t>ptom</w:t>
      </w:r>
      <w:r w:rsidR="00FA1994" w:rsidRPr="00886020">
        <w:rPr>
          <w:sz w:val="24"/>
          <w:szCs w:val="24"/>
        </w:rPr>
        <w:t xml:space="preserve">, </w:t>
      </w:r>
      <w:r w:rsidR="00596FCF" w:rsidRPr="00886020">
        <w:rPr>
          <w:sz w:val="24"/>
          <w:szCs w:val="24"/>
        </w:rPr>
        <w:t>one avoidance</w:t>
      </w:r>
      <w:r w:rsidR="00EA57D9" w:rsidRPr="00886020">
        <w:rPr>
          <w:sz w:val="24"/>
          <w:szCs w:val="24"/>
        </w:rPr>
        <w:t xml:space="preserve"> symptom</w:t>
      </w:r>
      <w:r w:rsidR="00596FCF" w:rsidRPr="00886020">
        <w:rPr>
          <w:sz w:val="24"/>
          <w:szCs w:val="24"/>
        </w:rPr>
        <w:t xml:space="preserve">, two arousal and reactivity </w:t>
      </w:r>
      <w:r w:rsidR="004D1A8C" w:rsidRPr="00886020">
        <w:rPr>
          <w:sz w:val="24"/>
          <w:szCs w:val="24"/>
        </w:rPr>
        <w:t xml:space="preserve">symptoms </w:t>
      </w:r>
      <w:r w:rsidR="00596FCF" w:rsidRPr="00886020">
        <w:rPr>
          <w:sz w:val="24"/>
          <w:szCs w:val="24"/>
        </w:rPr>
        <w:t>and finally two cognition and mood</w:t>
      </w:r>
      <w:r w:rsidR="00D50225" w:rsidRPr="00886020">
        <w:rPr>
          <w:sz w:val="24"/>
          <w:szCs w:val="24"/>
        </w:rPr>
        <w:t xml:space="preserve"> </w:t>
      </w:r>
      <w:r w:rsidR="004D1A8C" w:rsidRPr="00886020">
        <w:rPr>
          <w:sz w:val="24"/>
          <w:szCs w:val="24"/>
        </w:rPr>
        <w:t xml:space="preserve">symptoms </w:t>
      </w:r>
      <w:r w:rsidR="00D50225" w:rsidRPr="00886020">
        <w:rPr>
          <w:sz w:val="24"/>
          <w:szCs w:val="24"/>
        </w:rPr>
        <w:t xml:space="preserve">(National </w:t>
      </w:r>
      <w:r w:rsidR="00222B6D">
        <w:rPr>
          <w:sz w:val="24"/>
          <w:szCs w:val="24"/>
        </w:rPr>
        <w:t>I</w:t>
      </w:r>
      <w:r w:rsidR="00D50225" w:rsidRPr="00886020">
        <w:rPr>
          <w:sz w:val="24"/>
          <w:szCs w:val="24"/>
        </w:rPr>
        <w:t xml:space="preserve">nstitute of </w:t>
      </w:r>
      <w:r w:rsidR="00222B6D">
        <w:rPr>
          <w:sz w:val="24"/>
          <w:szCs w:val="24"/>
        </w:rPr>
        <w:t>M</w:t>
      </w:r>
      <w:r w:rsidR="00D50225" w:rsidRPr="00886020">
        <w:rPr>
          <w:sz w:val="24"/>
          <w:szCs w:val="24"/>
        </w:rPr>
        <w:t xml:space="preserve">ental </w:t>
      </w:r>
      <w:r w:rsidR="00222B6D">
        <w:rPr>
          <w:sz w:val="24"/>
          <w:szCs w:val="24"/>
        </w:rPr>
        <w:t>H</w:t>
      </w:r>
      <w:r w:rsidR="00D50225" w:rsidRPr="00886020">
        <w:rPr>
          <w:sz w:val="24"/>
          <w:szCs w:val="24"/>
        </w:rPr>
        <w:t xml:space="preserve">ealth, no date). </w:t>
      </w:r>
      <w:r w:rsidR="00704459" w:rsidRPr="00886020">
        <w:rPr>
          <w:sz w:val="24"/>
          <w:szCs w:val="24"/>
        </w:rPr>
        <w:t>Another disorder which stems from post-traumatic stress disorder</w:t>
      </w:r>
      <w:r w:rsidR="00437CAA" w:rsidRPr="00886020">
        <w:rPr>
          <w:sz w:val="24"/>
          <w:szCs w:val="24"/>
        </w:rPr>
        <w:t xml:space="preserve"> is complex </w:t>
      </w:r>
      <w:r w:rsidR="00301D39" w:rsidRPr="00886020">
        <w:rPr>
          <w:sz w:val="24"/>
          <w:szCs w:val="24"/>
        </w:rPr>
        <w:t>post-traumatic stress disorder</w:t>
      </w:r>
      <w:r w:rsidR="00865B3A" w:rsidRPr="00886020">
        <w:rPr>
          <w:sz w:val="24"/>
          <w:szCs w:val="24"/>
        </w:rPr>
        <w:t xml:space="preserve">, this disorder </w:t>
      </w:r>
      <w:r w:rsidR="00A04F70" w:rsidRPr="00886020">
        <w:rPr>
          <w:sz w:val="24"/>
          <w:szCs w:val="24"/>
        </w:rPr>
        <w:t xml:space="preserve">can occur after frequent exposure to </w:t>
      </w:r>
      <w:r w:rsidR="00BA67C9" w:rsidRPr="00886020">
        <w:rPr>
          <w:sz w:val="24"/>
          <w:szCs w:val="24"/>
        </w:rPr>
        <w:t>traumatic</w:t>
      </w:r>
      <w:r w:rsidR="0067203E" w:rsidRPr="00886020">
        <w:rPr>
          <w:sz w:val="24"/>
          <w:szCs w:val="24"/>
        </w:rPr>
        <w:t xml:space="preserve"> incidents of a </w:t>
      </w:r>
      <w:r w:rsidR="0067203E" w:rsidRPr="00886020">
        <w:rPr>
          <w:sz w:val="24"/>
          <w:szCs w:val="24"/>
        </w:rPr>
        <w:lastRenderedPageBreak/>
        <w:t>more interpersonal setting</w:t>
      </w:r>
      <w:r w:rsidR="00B356EF" w:rsidRPr="00886020">
        <w:rPr>
          <w:sz w:val="24"/>
          <w:szCs w:val="24"/>
        </w:rPr>
        <w:t xml:space="preserve"> (</w:t>
      </w:r>
      <w:proofErr w:type="spellStart"/>
      <w:r w:rsidR="00B356EF" w:rsidRPr="00886020">
        <w:rPr>
          <w:sz w:val="24"/>
          <w:szCs w:val="24"/>
        </w:rPr>
        <w:t>Karatzias</w:t>
      </w:r>
      <w:proofErr w:type="spellEnd"/>
      <w:r w:rsidR="00B356EF" w:rsidRPr="00886020">
        <w:rPr>
          <w:sz w:val="24"/>
          <w:szCs w:val="24"/>
        </w:rPr>
        <w:t xml:space="preserve"> </w:t>
      </w:r>
      <w:r w:rsidR="0054349B" w:rsidRPr="00886020">
        <w:rPr>
          <w:sz w:val="24"/>
          <w:szCs w:val="24"/>
        </w:rPr>
        <w:t xml:space="preserve">et al., 2019). </w:t>
      </w:r>
      <w:proofErr w:type="spellStart"/>
      <w:r w:rsidR="00222B6D">
        <w:rPr>
          <w:sz w:val="24"/>
          <w:szCs w:val="24"/>
        </w:rPr>
        <w:t>Karatzias</w:t>
      </w:r>
      <w:proofErr w:type="spellEnd"/>
      <w:r w:rsidR="00222B6D">
        <w:rPr>
          <w:sz w:val="24"/>
          <w:szCs w:val="24"/>
        </w:rPr>
        <w:t xml:space="preserve"> also suggests that c</w:t>
      </w:r>
      <w:r w:rsidR="00523CE1" w:rsidRPr="00886020">
        <w:rPr>
          <w:sz w:val="24"/>
          <w:szCs w:val="24"/>
        </w:rPr>
        <w:t>omplex post</w:t>
      </w:r>
      <w:r w:rsidR="00E33623" w:rsidRPr="00886020">
        <w:rPr>
          <w:sz w:val="24"/>
          <w:szCs w:val="24"/>
        </w:rPr>
        <w:t>-traumatic stress disorder is seen as a more</w:t>
      </w:r>
      <w:r w:rsidR="00F2308C" w:rsidRPr="00886020">
        <w:rPr>
          <w:sz w:val="24"/>
          <w:szCs w:val="24"/>
        </w:rPr>
        <w:t xml:space="preserve"> impairing condition than regular post-traumatic stress disorder </w:t>
      </w:r>
      <w:r w:rsidR="008B2141" w:rsidRPr="00886020">
        <w:rPr>
          <w:sz w:val="24"/>
          <w:szCs w:val="24"/>
        </w:rPr>
        <w:t>and requires a</w:t>
      </w:r>
      <w:r w:rsidR="00BF033E" w:rsidRPr="00886020">
        <w:rPr>
          <w:sz w:val="24"/>
          <w:szCs w:val="24"/>
        </w:rPr>
        <w:t xml:space="preserve"> more demanding rehabilitation and interventions when treating it</w:t>
      </w:r>
      <w:r w:rsidR="00222B6D">
        <w:rPr>
          <w:sz w:val="24"/>
          <w:szCs w:val="24"/>
        </w:rPr>
        <w:t xml:space="preserve"> to effectively combat it.</w:t>
      </w:r>
    </w:p>
    <w:p w14:paraId="1B4F9514" w14:textId="77777777" w:rsidR="008E09B3" w:rsidRPr="00886020" w:rsidRDefault="008E09B3" w:rsidP="003908AD">
      <w:pPr>
        <w:rPr>
          <w:sz w:val="24"/>
          <w:szCs w:val="24"/>
        </w:rPr>
      </w:pPr>
    </w:p>
    <w:p w14:paraId="23585F97" w14:textId="7CFA8782" w:rsidR="008E09B3" w:rsidRPr="00886020" w:rsidRDefault="008E09B3" w:rsidP="003908AD">
      <w:pPr>
        <w:rPr>
          <w:sz w:val="24"/>
          <w:szCs w:val="24"/>
        </w:rPr>
      </w:pPr>
      <w:r w:rsidRPr="00886020">
        <w:rPr>
          <w:sz w:val="24"/>
          <w:szCs w:val="24"/>
        </w:rPr>
        <w:t>University of Southampton</w:t>
      </w:r>
      <w:r w:rsidR="00A77FF7" w:rsidRPr="00886020">
        <w:rPr>
          <w:sz w:val="24"/>
          <w:szCs w:val="24"/>
        </w:rPr>
        <w:t xml:space="preserve"> (2023) </w:t>
      </w:r>
      <w:r w:rsidR="00222B6D" w:rsidRPr="00886020">
        <w:rPr>
          <w:sz w:val="24"/>
          <w:szCs w:val="24"/>
        </w:rPr>
        <w:t>sum</w:t>
      </w:r>
      <w:r w:rsidR="00222B6D">
        <w:rPr>
          <w:sz w:val="24"/>
          <w:szCs w:val="24"/>
        </w:rPr>
        <w:t>marises</w:t>
      </w:r>
      <w:r w:rsidR="00B81BF0" w:rsidRPr="00886020">
        <w:rPr>
          <w:sz w:val="24"/>
          <w:szCs w:val="24"/>
        </w:rPr>
        <w:t xml:space="preserve"> the role of a Police officer as one who upholds the law in local communities by </w:t>
      </w:r>
      <w:r w:rsidR="0009727F" w:rsidRPr="00886020">
        <w:rPr>
          <w:sz w:val="24"/>
          <w:szCs w:val="24"/>
        </w:rPr>
        <w:t xml:space="preserve">keeping members of the </w:t>
      </w:r>
      <w:r w:rsidR="006B62F0" w:rsidRPr="00886020">
        <w:rPr>
          <w:sz w:val="24"/>
          <w:szCs w:val="24"/>
        </w:rPr>
        <w:t>pu</w:t>
      </w:r>
      <w:r w:rsidR="00D102D3" w:rsidRPr="00886020">
        <w:rPr>
          <w:sz w:val="24"/>
          <w:szCs w:val="24"/>
        </w:rPr>
        <w:t xml:space="preserve">blic safe, protecting their belongings, </w:t>
      </w:r>
      <w:r w:rsidR="00A55DE8" w:rsidRPr="00886020">
        <w:rPr>
          <w:sz w:val="24"/>
          <w:szCs w:val="24"/>
        </w:rPr>
        <w:t xml:space="preserve">preventing </w:t>
      </w:r>
      <w:r w:rsidR="00D102D3" w:rsidRPr="00886020">
        <w:rPr>
          <w:sz w:val="24"/>
          <w:szCs w:val="24"/>
        </w:rPr>
        <w:t xml:space="preserve">crimes </w:t>
      </w:r>
      <w:r w:rsidR="00222B6D">
        <w:rPr>
          <w:sz w:val="24"/>
          <w:szCs w:val="24"/>
        </w:rPr>
        <w:t>from being</w:t>
      </w:r>
      <w:r w:rsidR="00D102D3" w:rsidRPr="00886020">
        <w:rPr>
          <w:sz w:val="24"/>
          <w:szCs w:val="24"/>
        </w:rPr>
        <w:t xml:space="preserve"> committed and</w:t>
      </w:r>
      <w:r w:rsidR="00A55DE8" w:rsidRPr="00886020">
        <w:rPr>
          <w:sz w:val="24"/>
          <w:szCs w:val="24"/>
        </w:rPr>
        <w:t xml:space="preserve"> overall improving </w:t>
      </w:r>
      <w:r w:rsidR="00EE05B7" w:rsidRPr="00886020">
        <w:rPr>
          <w:sz w:val="24"/>
          <w:szCs w:val="24"/>
        </w:rPr>
        <w:t>the quality of life</w:t>
      </w:r>
      <w:r w:rsidR="00B61D6F" w:rsidRPr="00886020">
        <w:rPr>
          <w:sz w:val="24"/>
          <w:szCs w:val="24"/>
        </w:rPr>
        <w:t xml:space="preserve"> of people. </w:t>
      </w:r>
      <w:r w:rsidR="002F223E" w:rsidRPr="00886020">
        <w:rPr>
          <w:sz w:val="24"/>
          <w:szCs w:val="24"/>
        </w:rPr>
        <w:t xml:space="preserve">Police officers deal with a variety of different incidents </w:t>
      </w:r>
      <w:r w:rsidR="00FF51B8" w:rsidRPr="00886020">
        <w:rPr>
          <w:sz w:val="24"/>
          <w:szCs w:val="24"/>
        </w:rPr>
        <w:t>ranging from low leve</w:t>
      </w:r>
      <w:r w:rsidR="00EB77EF" w:rsidRPr="00886020">
        <w:rPr>
          <w:sz w:val="24"/>
          <w:szCs w:val="24"/>
        </w:rPr>
        <w:t xml:space="preserve">l incidents to serious incidents </w:t>
      </w:r>
      <w:r w:rsidR="000618D7" w:rsidRPr="00886020">
        <w:rPr>
          <w:sz w:val="24"/>
          <w:szCs w:val="24"/>
        </w:rPr>
        <w:t xml:space="preserve">such as road traffic collisions and a requirement to attend </w:t>
      </w:r>
      <w:r w:rsidR="00CC77D5" w:rsidRPr="00886020">
        <w:rPr>
          <w:sz w:val="24"/>
          <w:szCs w:val="24"/>
        </w:rPr>
        <w:t xml:space="preserve">all sudden deaths </w:t>
      </w:r>
      <w:r w:rsidR="00CE6AB2" w:rsidRPr="00886020">
        <w:rPr>
          <w:sz w:val="24"/>
          <w:szCs w:val="24"/>
        </w:rPr>
        <w:t>that happen</w:t>
      </w:r>
      <w:r w:rsidR="00CB7BFC" w:rsidRPr="00886020">
        <w:rPr>
          <w:sz w:val="24"/>
          <w:szCs w:val="24"/>
        </w:rPr>
        <w:t xml:space="preserve"> outside a </w:t>
      </w:r>
      <w:r w:rsidR="00494E90" w:rsidRPr="00886020">
        <w:rPr>
          <w:sz w:val="24"/>
          <w:szCs w:val="24"/>
        </w:rPr>
        <w:t>hospital setting (</w:t>
      </w:r>
      <w:r w:rsidR="005139BC" w:rsidRPr="00886020">
        <w:rPr>
          <w:sz w:val="24"/>
          <w:szCs w:val="24"/>
        </w:rPr>
        <w:t xml:space="preserve">Metropolitan Police, </w:t>
      </w:r>
      <w:r w:rsidR="006D70B1" w:rsidRPr="00886020">
        <w:rPr>
          <w:sz w:val="24"/>
          <w:szCs w:val="24"/>
        </w:rPr>
        <w:t>2023).</w:t>
      </w:r>
      <w:r w:rsidR="00143915" w:rsidRPr="00886020">
        <w:rPr>
          <w:sz w:val="24"/>
          <w:szCs w:val="24"/>
        </w:rPr>
        <w:t xml:space="preserve"> Attending and witnessing</w:t>
      </w:r>
      <w:r w:rsidR="002D0FD8" w:rsidRPr="00886020">
        <w:rPr>
          <w:sz w:val="24"/>
          <w:szCs w:val="24"/>
        </w:rPr>
        <w:t xml:space="preserve"> incidents </w:t>
      </w:r>
      <w:r w:rsidR="00222B6D">
        <w:rPr>
          <w:sz w:val="24"/>
          <w:szCs w:val="24"/>
        </w:rPr>
        <w:t xml:space="preserve">such </w:t>
      </w:r>
      <w:r w:rsidR="009F2CBE" w:rsidRPr="00886020">
        <w:rPr>
          <w:sz w:val="24"/>
          <w:szCs w:val="24"/>
        </w:rPr>
        <w:t>as sudden death</w:t>
      </w:r>
      <w:r w:rsidR="00222B6D">
        <w:rPr>
          <w:sz w:val="24"/>
          <w:szCs w:val="24"/>
        </w:rPr>
        <w:t>s</w:t>
      </w:r>
      <w:r w:rsidR="009F2CBE" w:rsidRPr="00886020">
        <w:rPr>
          <w:sz w:val="24"/>
          <w:szCs w:val="24"/>
        </w:rPr>
        <w:t xml:space="preserve"> or fatal road traffic collision</w:t>
      </w:r>
      <w:r w:rsidR="00222B6D">
        <w:rPr>
          <w:sz w:val="24"/>
          <w:szCs w:val="24"/>
        </w:rPr>
        <w:t>s</w:t>
      </w:r>
      <w:r w:rsidR="009F2CBE" w:rsidRPr="00886020">
        <w:rPr>
          <w:sz w:val="24"/>
          <w:szCs w:val="24"/>
        </w:rPr>
        <w:t xml:space="preserve"> </w:t>
      </w:r>
      <w:r w:rsidR="002D0FD8" w:rsidRPr="00886020">
        <w:rPr>
          <w:sz w:val="24"/>
          <w:szCs w:val="24"/>
        </w:rPr>
        <w:t>can have a major effect on an individua</w:t>
      </w:r>
      <w:r w:rsidR="00004EC3" w:rsidRPr="00886020">
        <w:rPr>
          <w:sz w:val="24"/>
          <w:szCs w:val="24"/>
        </w:rPr>
        <w:t xml:space="preserve">l’s mental health </w:t>
      </w:r>
      <w:r w:rsidR="00BE37D1" w:rsidRPr="00886020">
        <w:rPr>
          <w:sz w:val="24"/>
          <w:szCs w:val="24"/>
        </w:rPr>
        <w:t xml:space="preserve">and can cause a serious decline in their </w:t>
      </w:r>
      <w:r w:rsidR="00222B6D">
        <w:rPr>
          <w:sz w:val="24"/>
          <w:szCs w:val="24"/>
        </w:rPr>
        <w:t xml:space="preserve">overall </w:t>
      </w:r>
      <w:r w:rsidR="00BE37D1" w:rsidRPr="00886020">
        <w:rPr>
          <w:sz w:val="24"/>
          <w:szCs w:val="24"/>
        </w:rPr>
        <w:t xml:space="preserve">well-being (NHS, </w:t>
      </w:r>
      <w:r w:rsidR="00A95CDA" w:rsidRPr="00886020">
        <w:rPr>
          <w:sz w:val="24"/>
          <w:szCs w:val="24"/>
        </w:rPr>
        <w:t xml:space="preserve">no date). </w:t>
      </w:r>
      <w:r w:rsidR="00A72C0E" w:rsidRPr="00886020">
        <w:rPr>
          <w:sz w:val="24"/>
          <w:szCs w:val="24"/>
        </w:rPr>
        <w:t>The chair</w:t>
      </w:r>
      <w:r w:rsidR="006078CF" w:rsidRPr="00886020">
        <w:rPr>
          <w:sz w:val="24"/>
          <w:szCs w:val="24"/>
        </w:rPr>
        <w:t xml:space="preserve"> of the Avon and Somerset </w:t>
      </w:r>
      <w:r w:rsidR="00222B6D">
        <w:rPr>
          <w:sz w:val="24"/>
          <w:szCs w:val="24"/>
        </w:rPr>
        <w:t>P</w:t>
      </w:r>
      <w:r w:rsidR="006078CF" w:rsidRPr="00886020">
        <w:rPr>
          <w:sz w:val="24"/>
          <w:szCs w:val="24"/>
        </w:rPr>
        <w:t xml:space="preserve">olice </w:t>
      </w:r>
      <w:r w:rsidR="00222B6D">
        <w:rPr>
          <w:sz w:val="24"/>
          <w:szCs w:val="24"/>
        </w:rPr>
        <w:t>F</w:t>
      </w:r>
      <w:r w:rsidR="006078CF" w:rsidRPr="00886020">
        <w:rPr>
          <w:sz w:val="24"/>
          <w:szCs w:val="24"/>
        </w:rPr>
        <w:t xml:space="preserve">ederation stated that </w:t>
      </w:r>
      <w:r w:rsidR="00E70D4B" w:rsidRPr="00886020">
        <w:rPr>
          <w:sz w:val="24"/>
          <w:szCs w:val="24"/>
        </w:rPr>
        <w:t>an average member of the public would only</w:t>
      </w:r>
      <w:r w:rsidR="00167828" w:rsidRPr="00886020">
        <w:rPr>
          <w:sz w:val="24"/>
          <w:szCs w:val="24"/>
        </w:rPr>
        <w:t xml:space="preserve"> </w:t>
      </w:r>
      <w:r w:rsidR="000B0D1A" w:rsidRPr="00886020">
        <w:rPr>
          <w:sz w:val="24"/>
          <w:szCs w:val="24"/>
        </w:rPr>
        <w:t>experience</w:t>
      </w:r>
      <w:r w:rsidR="00167828" w:rsidRPr="00886020">
        <w:rPr>
          <w:sz w:val="24"/>
          <w:szCs w:val="24"/>
        </w:rPr>
        <w:t xml:space="preserve"> between three to four traumatic e</w:t>
      </w:r>
      <w:r w:rsidR="000B0D1A" w:rsidRPr="00886020">
        <w:rPr>
          <w:sz w:val="24"/>
          <w:szCs w:val="24"/>
        </w:rPr>
        <w:t xml:space="preserve">vents incidents within their lifetime, whereas </w:t>
      </w:r>
      <w:r w:rsidR="00ED4479" w:rsidRPr="00886020">
        <w:rPr>
          <w:sz w:val="24"/>
          <w:szCs w:val="24"/>
        </w:rPr>
        <w:t>each police officer</w:t>
      </w:r>
      <w:r w:rsidR="00222B6D">
        <w:rPr>
          <w:sz w:val="24"/>
          <w:szCs w:val="24"/>
        </w:rPr>
        <w:t>s</w:t>
      </w:r>
      <w:r w:rsidR="00ED4479" w:rsidRPr="00886020">
        <w:rPr>
          <w:sz w:val="24"/>
          <w:szCs w:val="24"/>
        </w:rPr>
        <w:t xml:space="preserve"> will normally experience between </w:t>
      </w:r>
      <w:r w:rsidR="002A2128" w:rsidRPr="00886020">
        <w:rPr>
          <w:sz w:val="24"/>
          <w:szCs w:val="24"/>
        </w:rPr>
        <w:t xml:space="preserve">400 to 600 incidents </w:t>
      </w:r>
      <w:r w:rsidR="00E4314A" w:rsidRPr="00886020">
        <w:rPr>
          <w:sz w:val="24"/>
          <w:szCs w:val="24"/>
        </w:rPr>
        <w:t>throughout a full career</w:t>
      </w:r>
      <w:r w:rsidR="00CE5F9F" w:rsidRPr="00886020">
        <w:rPr>
          <w:sz w:val="24"/>
          <w:szCs w:val="24"/>
        </w:rPr>
        <w:t xml:space="preserve"> (Avon and Somerset Police </w:t>
      </w:r>
      <w:r w:rsidR="00222B6D">
        <w:rPr>
          <w:sz w:val="24"/>
          <w:szCs w:val="24"/>
        </w:rPr>
        <w:t>F</w:t>
      </w:r>
      <w:r w:rsidR="00CE5F9F" w:rsidRPr="00886020">
        <w:rPr>
          <w:sz w:val="24"/>
          <w:szCs w:val="24"/>
        </w:rPr>
        <w:t>ederation, 2021).</w:t>
      </w:r>
      <w:r w:rsidR="00554FCC" w:rsidRPr="00886020">
        <w:rPr>
          <w:sz w:val="24"/>
          <w:szCs w:val="24"/>
        </w:rPr>
        <w:t xml:space="preserve"> A study carried out</w:t>
      </w:r>
      <w:r w:rsidR="00222B6D">
        <w:rPr>
          <w:sz w:val="24"/>
          <w:szCs w:val="24"/>
        </w:rPr>
        <w:t xml:space="preserve"> by</w:t>
      </w:r>
      <w:r w:rsidR="00554FCC" w:rsidRPr="00886020">
        <w:rPr>
          <w:sz w:val="24"/>
          <w:szCs w:val="24"/>
        </w:rPr>
        <w:t xml:space="preserve"> </w:t>
      </w:r>
      <w:r w:rsidR="00B84234" w:rsidRPr="00886020">
        <w:rPr>
          <w:sz w:val="24"/>
          <w:szCs w:val="24"/>
        </w:rPr>
        <w:t>individuals at the University of Cambr</w:t>
      </w:r>
      <w:r w:rsidR="000C25C1" w:rsidRPr="00886020">
        <w:rPr>
          <w:sz w:val="24"/>
          <w:szCs w:val="24"/>
        </w:rPr>
        <w:t xml:space="preserve">idge (no date) found that </w:t>
      </w:r>
      <w:r w:rsidR="00DE2CDA" w:rsidRPr="00886020">
        <w:rPr>
          <w:sz w:val="24"/>
          <w:szCs w:val="24"/>
        </w:rPr>
        <w:t>nearly one in five</w:t>
      </w:r>
      <w:r w:rsidR="002E6A9A" w:rsidRPr="00886020">
        <w:rPr>
          <w:sz w:val="24"/>
          <w:szCs w:val="24"/>
        </w:rPr>
        <w:t xml:space="preserve"> serving police officers within the United Kingdom experience or possess symptoms that are associated with</w:t>
      </w:r>
      <w:r w:rsidR="007826EF" w:rsidRPr="00886020">
        <w:rPr>
          <w:sz w:val="24"/>
          <w:szCs w:val="24"/>
        </w:rPr>
        <w:t xml:space="preserve"> either post-traumatic stress disorder </w:t>
      </w:r>
      <w:r w:rsidR="00B94822" w:rsidRPr="00886020">
        <w:rPr>
          <w:sz w:val="24"/>
          <w:szCs w:val="24"/>
        </w:rPr>
        <w:t>or complex post-traumatic stress disorder</w:t>
      </w:r>
      <w:r w:rsidR="000F463D" w:rsidRPr="00886020">
        <w:rPr>
          <w:sz w:val="24"/>
          <w:szCs w:val="24"/>
        </w:rPr>
        <w:t xml:space="preserve">, this survey which consisted of almost 17,000 participants </w:t>
      </w:r>
      <w:r w:rsidR="00124C9F" w:rsidRPr="00886020">
        <w:rPr>
          <w:sz w:val="24"/>
          <w:szCs w:val="24"/>
        </w:rPr>
        <w:t xml:space="preserve">within the police force also found that 90% of </w:t>
      </w:r>
      <w:r w:rsidR="00222B6D">
        <w:rPr>
          <w:sz w:val="24"/>
          <w:szCs w:val="24"/>
        </w:rPr>
        <w:t>these officers</w:t>
      </w:r>
      <w:r w:rsidR="00E7069C" w:rsidRPr="00886020">
        <w:rPr>
          <w:sz w:val="24"/>
          <w:szCs w:val="24"/>
        </w:rPr>
        <w:t xml:space="preserve"> had been exposed to a traumatic incident whilst on duty (University of </w:t>
      </w:r>
      <w:r w:rsidR="008A1188" w:rsidRPr="00886020">
        <w:rPr>
          <w:sz w:val="24"/>
          <w:szCs w:val="24"/>
        </w:rPr>
        <w:t>Cambridge, no date).</w:t>
      </w:r>
      <w:r w:rsidR="00704459" w:rsidRPr="00886020">
        <w:rPr>
          <w:sz w:val="24"/>
          <w:szCs w:val="24"/>
        </w:rPr>
        <w:t xml:space="preserve"> </w:t>
      </w:r>
    </w:p>
    <w:p w14:paraId="5FBC1BBE" w14:textId="4C16A048" w:rsidR="001E1B9D" w:rsidRPr="00886020" w:rsidRDefault="001E1B9D" w:rsidP="003908AD">
      <w:pPr>
        <w:rPr>
          <w:sz w:val="24"/>
          <w:szCs w:val="24"/>
        </w:rPr>
      </w:pPr>
    </w:p>
    <w:p w14:paraId="5E9737FF" w14:textId="19BC3ABE" w:rsidR="00BB46AA" w:rsidRPr="00886020" w:rsidRDefault="00BB46AA" w:rsidP="003908AD">
      <w:pPr>
        <w:rPr>
          <w:b/>
          <w:bCs/>
          <w:sz w:val="24"/>
          <w:szCs w:val="24"/>
        </w:rPr>
      </w:pPr>
      <w:r w:rsidRPr="00886020">
        <w:rPr>
          <w:b/>
          <w:bCs/>
          <w:sz w:val="24"/>
          <w:szCs w:val="24"/>
        </w:rPr>
        <w:t xml:space="preserve">To explore what help is available to police officers after attending a </w:t>
      </w:r>
      <w:r w:rsidR="001058EF" w:rsidRPr="00886020">
        <w:rPr>
          <w:b/>
          <w:bCs/>
          <w:sz w:val="24"/>
          <w:szCs w:val="24"/>
        </w:rPr>
        <w:t xml:space="preserve">traumatic incident, how accessible it is and </w:t>
      </w:r>
      <w:r w:rsidR="003859CE">
        <w:rPr>
          <w:b/>
          <w:bCs/>
          <w:sz w:val="24"/>
          <w:szCs w:val="24"/>
        </w:rPr>
        <w:t xml:space="preserve">assessing the process of a traumatic risk incident management policy. </w:t>
      </w:r>
    </w:p>
    <w:p w14:paraId="374422E2" w14:textId="77777777" w:rsidR="00B87292" w:rsidRDefault="00B87292" w:rsidP="003908AD"/>
    <w:p w14:paraId="7832B527" w14:textId="0B32E9DD" w:rsidR="00A557F8" w:rsidRDefault="00BB2A46" w:rsidP="003908AD">
      <w:r>
        <w:t xml:space="preserve">A police officer has a much greater chance of experiencing or attending a traumatic event or incident than a general member of the public (blue light together, 2021). </w:t>
      </w:r>
      <w:r w:rsidR="00C33F01">
        <w:t xml:space="preserve">A survey carried out by the Police federation (2019) found that 79% of Police officers has experienced a mixture of both stress and anxiety within the last 12 months with 94% of the 79% stating that it was caused by the job they do or made worse due to the job they do. The survey conducted also found that nearly every police officer has experienced a traumatic event in their career with 62% experiencing one in the last 12 months (Police </w:t>
      </w:r>
      <w:r w:rsidR="00222B6D">
        <w:t>F</w:t>
      </w:r>
      <w:r w:rsidR="00C33F01">
        <w:t xml:space="preserve">ederation, 2019). </w:t>
      </w:r>
      <w:r>
        <w:t>Due to being more likely to being exposed to a traumatic incident, it is important that they have the relevant help and support in place to deal with the aftermath. A protocol that is adapted by many police forces across the United Kingdom is TRIM which is also known as trauma risk incident management</w:t>
      </w:r>
      <w:r w:rsidR="00222B6D">
        <w:t>.</w:t>
      </w:r>
      <w:r>
        <w:t xml:space="preserve"> </w:t>
      </w:r>
      <w:r w:rsidR="00222B6D">
        <w:t>T</w:t>
      </w:r>
      <w:r>
        <w:t>he process of TRIM is to support and mange the welfare of officers who have attended or been exposed to a traumatic event or incident within their line of duty (Kent Police, 2023).</w:t>
      </w:r>
      <w:r w:rsidR="00A557F8">
        <w:t xml:space="preserve"> Kent Police </w:t>
      </w:r>
      <w:r w:rsidR="00222B6D">
        <w:t>also</w:t>
      </w:r>
      <w:r w:rsidR="00A557F8">
        <w:t xml:space="preserve"> define a serious or traumatic incident as an incident that includes a set of events that can produce an elevated level of emotional arousal directly during or after the incident happened. A serious incident can be but not limited to witnessing somebody </w:t>
      </w:r>
      <w:r w:rsidR="00A557F8">
        <w:lastRenderedPageBreak/>
        <w:t xml:space="preserve">being a victim of an aggravated injury, incidents that is related to a death of an individual, a close call situation or repeated exposure to a </w:t>
      </w:r>
      <w:r w:rsidR="00C33F01">
        <w:t>long-lasting</w:t>
      </w:r>
      <w:r w:rsidR="00A557F8">
        <w:t xml:space="preserve"> distressing incident (Kent Police, 2023). </w:t>
      </w:r>
    </w:p>
    <w:p w14:paraId="157ABA06" w14:textId="77777777" w:rsidR="00A557F8" w:rsidRDefault="00A557F8" w:rsidP="003908AD"/>
    <w:p w14:paraId="35213C97" w14:textId="5DE1B042" w:rsidR="00BB2A46" w:rsidRDefault="00BB2A46" w:rsidP="003908AD">
      <w:r>
        <w:t>It is important to realise that trauma risk incident management is not a form of counselling, or it is not considered to be treatment, it is an individual led model that assesses the risk of the individual developing psychological disorder’s such as post traumatic stress disorder after being exposed to a traumatic event (West Midlands Police, no date). West Midlands Police (no date) police states in the</w:t>
      </w:r>
      <w:r w:rsidR="00222B6D">
        <w:t>ir</w:t>
      </w:r>
      <w:r>
        <w:t xml:space="preserve"> policy that a traumatic risk incident management referral can be made by the force incident </w:t>
      </w:r>
      <w:r w:rsidR="003859CE">
        <w:t>manager,</w:t>
      </w:r>
      <w:r>
        <w:t xml:space="preserve"> which is at the role of inspector, a TRIM practitioner, a supervisor, a colleague or even the individual</w:t>
      </w:r>
      <w:r w:rsidR="003859CE">
        <w:t xml:space="preserve">, this referral </w:t>
      </w:r>
      <w:r w:rsidR="00A557F8">
        <w:t xml:space="preserve">is submitted through an activation form. </w:t>
      </w:r>
      <w:r>
        <w:t xml:space="preserve"> </w:t>
      </w:r>
    </w:p>
    <w:p w14:paraId="363EF3EF" w14:textId="77777777" w:rsidR="00405C52" w:rsidRDefault="00405C52" w:rsidP="003908AD"/>
    <w:p w14:paraId="477792CD" w14:textId="45D4BC6C" w:rsidR="005C1A76" w:rsidRDefault="00405C52" w:rsidP="003908AD">
      <w:r>
        <w:t xml:space="preserve">The process of Traumatic risk incident management is split into four different stages which is management strategies </w:t>
      </w:r>
      <w:r w:rsidR="00222B6D">
        <w:t xml:space="preserve">at the initiation of an incident, </w:t>
      </w:r>
      <w:r>
        <w:t xml:space="preserve">planning phase which is between the incident start and 24 </w:t>
      </w:r>
      <w:r w:rsidR="005C1A76">
        <w:t>hours</w:t>
      </w:r>
      <w:r>
        <w:t xml:space="preserve"> after timeframe, intervention phase which is implemented three days after the incident and finally the follow up phase which can be anytime from a month to three months </w:t>
      </w:r>
      <w:r w:rsidR="00222B6D">
        <w:t xml:space="preserve">post incident </w:t>
      </w:r>
      <w:r>
        <w:t xml:space="preserve">(Kent Police, 2023). </w:t>
      </w:r>
      <w:r w:rsidR="005C1A76">
        <w:t>The management strategy consists of a mandatory welfare check from a supervisor, the planning phase includes supervisors going through the correct channels for referrals if an individual meets the initial criteria, in these referrals the following details should be included</w:t>
      </w:r>
      <w:r w:rsidR="00222B6D">
        <w:t>,</w:t>
      </w:r>
      <w:r w:rsidR="005C1A76">
        <w:t xml:space="preserve"> summary of the incident, details of the officer and contact information and availability for the intervention to take place (Kent Police, 2023). In the intervention phase the assessment is carried out by the practitioner</w:t>
      </w:r>
      <w:r w:rsidR="00222B6D">
        <w:t>. A</w:t>
      </w:r>
      <w:r w:rsidR="00C33F01">
        <w:t xml:space="preserve">fter the Trauma risk incident management is completed by the </w:t>
      </w:r>
      <w:proofErr w:type="gramStart"/>
      <w:r w:rsidR="00C33F01">
        <w:t>practitioner</w:t>
      </w:r>
      <w:proofErr w:type="gramEnd"/>
      <w:r w:rsidR="00C33F01">
        <w:t xml:space="preserve"> they will make a decision based on the findings during the initial assessment if the individual needs further help and support (British transport Police, 2019). If it is the case that the individual needs further help, the practitioner can put referrals in which can include a referral put into the occupational health service, a visit from a psychologist or to attend counselling sessions (British </w:t>
      </w:r>
      <w:r w:rsidR="00222B6D">
        <w:t>T</w:t>
      </w:r>
      <w:r w:rsidR="00C33F01">
        <w:t xml:space="preserve">ransport Police, 2019). </w:t>
      </w:r>
      <w:r w:rsidR="005C1A76">
        <w:t xml:space="preserve">In the final stage, which is known as the follow-up, the practitioner will approach the individual between the one month and three-month mark to undertake a check-up assessment on their progress through dealing with the trauma (Suffolk </w:t>
      </w:r>
      <w:r w:rsidR="00222B6D">
        <w:t>C</w:t>
      </w:r>
      <w:r w:rsidR="005C1A76">
        <w:t>onstabulary, 2015).</w:t>
      </w:r>
    </w:p>
    <w:p w14:paraId="17F2FB63" w14:textId="77777777" w:rsidR="005C1A76" w:rsidRDefault="005C1A76" w:rsidP="003908AD"/>
    <w:p w14:paraId="044AAD88" w14:textId="5C301A4D" w:rsidR="005C1A76" w:rsidRDefault="005C1A76" w:rsidP="003908AD">
      <w:r>
        <w:t>To show the effectiveness of the traumatic risk incident management model, Police Scotland (2021) asked Police officers from their constabulary their thoughts on how the traumatic risk incident management process was and how it helped them deal with the aftermath of attending a traumatic incident. One officer stated that he did not feel alone and if necessary, had somebody to contact at any point in the future</w:t>
      </w:r>
      <w:r w:rsidR="00222B6D">
        <w:t>.</w:t>
      </w:r>
      <w:r>
        <w:t xml:space="preserve"> </w:t>
      </w:r>
      <w:r w:rsidR="00222B6D">
        <w:t>A</w:t>
      </w:r>
      <w:r>
        <w:t xml:space="preserve">nother officer stated that the process and practitioner was easily approachable and helped with the issues they had, whereas another officer felt that they were not judged, and they felt heard (Police Scotland, 2021). All testimonials recorded by Police Scotland (2021) had one thing in common and that is that the participants would all recommend the process to a colleague. </w:t>
      </w:r>
    </w:p>
    <w:p w14:paraId="46B16177" w14:textId="77777777" w:rsidR="00C33F01" w:rsidRDefault="00C33F01" w:rsidP="003908AD"/>
    <w:p w14:paraId="58FCF59B" w14:textId="539C6CEE" w:rsidR="00C33F01" w:rsidRDefault="00C33F01" w:rsidP="003908AD">
      <w:r>
        <w:t>Although an individual has the initial option of attending the traumatic risk incident management</w:t>
      </w:r>
      <w:r w:rsidR="00405C52">
        <w:t xml:space="preserve"> if they decline the individual can change their mind at any time if they feel it</w:t>
      </w:r>
      <w:r w:rsidR="00222B6D">
        <w:t xml:space="preserve"> is</w:t>
      </w:r>
      <w:r w:rsidR="00405C52">
        <w:t xml:space="preserve"> necessary</w:t>
      </w:r>
      <w:r w:rsidR="00222B6D">
        <w:t xml:space="preserve">. </w:t>
      </w:r>
      <w:r>
        <w:t>Police forces such as the British Transport Police (2019) also offer accessible services on their intranet home page</w:t>
      </w:r>
      <w:r w:rsidR="00222B6D">
        <w:t>.</w:t>
      </w:r>
      <w:r>
        <w:t xml:space="preserve"> </w:t>
      </w:r>
      <w:r w:rsidR="00222B6D">
        <w:t>T</w:t>
      </w:r>
      <w:r>
        <w:t xml:space="preserve">hese services range from pages helping to manage their mental health, how to reduce stress and </w:t>
      </w:r>
      <w:r>
        <w:lastRenderedPageBreak/>
        <w:t>programmes to assist with general well-being</w:t>
      </w:r>
      <w:r w:rsidR="00222B6D">
        <w:t>, with many other police forces providing similar support through internal channels.</w:t>
      </w:r>
      <w:r w:rsidR="000F0B9B">
        <w:t xml:space="preserve"> There are also services available to police officers that provide professional mental health support, outreach support and the correct tools to help support police officers’ well-being with just a simple google search (College of Policing, 2023). </w:t>
      </w:r>
    </w:p>
    <w:p w14:paraId="67706083" w14:textId="2086EBA0" w:rsidR="00222B6D" w:rsidRPr="00222B6D" w:rsidRDefault="00222B6D" w:rsidP="003908AD">
      <w:pPr>
        <w:rPr>
          <w:b/>
          <w:bCs/>
        </w:rPr>
      </w:pPr>
      <w:r w:rsidRPr="00222B6D">
        <w:rPr>
          <w:b/>
          <w:bCs/>
        </w:rPr>
        <w:t>To assess the stigma that is associated with getting help for mental health.</w:t>
      </w:r>
    </w:p>
    <w:p w14:paraId="34AD5F79" w14:textId="7A3476ED" w:rsidR="00E651B2" w:rsidRDefault="00222B6D" w:rsidP="003908AD">
      <w:r>
        <w:t xml:space="preserve">Although from the above findings it would be reasonable to assume that most officers would recommend the process of getting support for their mental health, there could be underlying feelings of judgement and or embarrassment which could influence officers’ willingness to accept help. Cambridge dictionary (2023) defines stigma as “A strong feeling of disapproval that most people in a society have about something, especially when this is unfair”. A paper completed by M Andersen (2022) suggest after conducting research that stigma is apparent when six necessary conditions are met these are, namely labelled differences, relevant stereotypes, discrimination and status loss, separation, emotional reaction, and power. A large amount of people </w:t>
      </w:r>
      <w:proofErr w:type="gramStart"/>
      <w:r>
        <w:t>do</w:t>
      </w:r>
      <w:proofErr w:type="gramEnd"/>
      <w:r>
        <w:t xml:space="preserve"> not receive treatment or support for their mental health due to fear of having negative treatment towards them from other people or worries that it will affect their employment or friendships (American Psychiatric Association, 2023). Mind Charity (2023) believe that stigma for mental health has been influenced from the portrayal of media attention and the dramatizing of violent cases involving mental health. </w:t>
      </w:r>
      <w:r w:rsidR="00E651B2">
        <w:t>However,</w:t>
      </w:r>
      <w:r>
        <w:t xml:space="preserve"> they have also suggested that the proportion of people who have a mental health condition and commit a crime involving violence is incredibly low. </w:t>
      </w:r>
      <w:r w:rsidR="00E651B2">
        <w:t xml:space="preserve">UK Parliament (2023) also agrees with the previous statement and believe that the media often portray mental illness in a negative way and tend to use flippant phrases to describe it. </w:t>
      </w:r>
    </w:p>
    <w:p w14:paraId="65FB4899" w14:textId="77777777" w:rsidR="00E651B2" w:rsidRDefault="00E651B2" w:rsidP="003908AD"/>
    <w:p w14:paraId="1A01FB65" w14:textId="1F053F08" w:rsidR="00E651B2" w:rsidRDefault="00E651B2" w:rsidP="003908AD">
      <w:r>
        <w:t>It is a well-known fact that the career of a Police officer can be mentally demanding and being resilient is a big part of the job, even in the official Joining the Police (no date) website it talks about how challenging of a career it is prior to joining. An article wrote by Porter, C (2023)</w:t>
      </w:r>
      <w:r w:rsidR="00896CE1">
        <w:t xml:space="preserve"> found that attitude of police officers towards mental health within the United Kingdom are mostly negative, believing that there is a negative stigma towards police having support for their mental well-being. Porter, C also suggest that as a result of this negative stigma, they will not get support due to being afraid of being viewed as a weak individual. Bell, S (2021) also believes that the stigma related to mental health is still prevalent in UK policing with some Police officers and staff not getting support for their mental health due to the culture of Police officers being invincible and affecting their overall progression up the ranks. </w:t>
      </w:r>
    </w:p>
    <w:p w14:paraId="3A77AB94" w14:textId="77777777" w:rsidR="00896CE1" w:rsidRDefault="00896CE1" w:rsidP="003908AD"/>
    <w:p w14:paraId="7C9DE233" w14:textId="4F96B76A" w:rsidR="00896CE1" w:rsidRDefault="00896CE1" w:rsidP="003908AD">
      <w:r>
        <w:t xml:space="preserve">From the above statements, it shows that the stigma surrounding mental health within the police is still present and thought of between individuals, so how exactly can the stigma be broken? </w:t>
      </w:r>
      <w:proofErr w:type="spellStart"/>
      <w:r>
        <w:t>Kanokogi</w:t>
      </w:r>
      <w:proofErr w:type="spellEnd"/>
      <w:r>
        <w:t xml:space="preserve">, J (2023) believes that to negate the stigma around seeking help for mental health, Police forces should promote a culture of opening up to one another and support. </w:t>
      </w:r>
      <w:proofErr w:type="spellStart"/>
      <w:r>
        <w:t>Kanokogi</w:t>
      </w:r>
      <w:proofErr w:type="spellEnd"/>
      <w:r>
        <w:t xml:space="preserve"> also suggests that this can be done with the promoting of the mental health services available, training seminars for staff and officers, encouraging conversations and displaying strength and not weakness when seeking help.</w:t>
      </w:r>
      <w:r w:rsidR="000F0B9B">
        <w:t xml:space="preserve"> The Centre for Addiction and Mental Health (2023) believes the way to reduce the stigma surrounding mental health starts with the individual itself, firstly educating yourself about mental health, being self-aware of the language you are using and the way you think about mental health, sharing with other individuals your knowledge and facts, focusing on the positives of a situation, supporting other individuals who are struggling with their mental health and finally to be inclusive. </w:t>
      </w:r>
    </w:p>
    <w:p w14:paraId="0350899B" w14:textId="77777777" w:rsidR="000F0B9B" w:rsidRDefault="000F0B9B" w:rsidP="003908AD"/>
    <w:p w14:paraId="0FB5DE01" w14:textId="5AC443D0" w:rsidR="000F0B9B" w:rsidRDefault="000F0B9B" w:rsidP="003908AD">
      <w:pPr>
        <w:rPr>
          <w:b/>
          <w:bCs/>
        </w:rPr>
      </w:pPr>
      <w:r w:rsidRPr="000F0B9B">
        <w:rPr>
          <w:b/>
          <w:bCs/>
        </w:rPr>
        <w:t>Conclusion</w:t>
      </w:r>
    </w:p>
    <w:p w14:paraId="2A56425B" w14:textId="43740974" w:rsidR="000F0B9B" w:rsidRDefault="000F0B9B" w:rsidP="003908AD">
      <w:r>
        <w:t xml:space="preserve">Throughout the research that was carried out, it concludes that the role of a Police officer is a demanding and challenging role mentally with a high percentage of officers stating that they have attended a traumatic incident whilst on duty. As a result of attending these events it can leave Police officers feeling both vulnerable and in need of support for their mental health. Whereas some Police officers are happy to get support and help through the traumatic risk incident management process whilst promoting the effectiveness of such models, there is still an underlying stigma that makes police officers feel that they need to be invincible and that it is a sign of weakness to get help and support for their mental health. </w:t>
      </w:r>
    </w:p>
    <w:p w14:paraId="7AEDAF26" w14:textId="77777777" w:rsidR="000F0B9B" w:rsidRDefault="000F0B9B" w:rsidP="003908AD"/>
    <w:p w14:paraId="45B95F32" w14:textId="2311C223" w:rsidR="000F0B9B" w:rsidRDefault="000F0B9B" w:rsidP="003908AD">
      <w:r>
        <w:t xml:space="preserve">Although there is thorough research that has been carried out on the topic exploring the wellbeing of police officers and the accessibility of the services available, there is gap on the opinions of South Wales Police employees to the after care of attending a traumatic incident and the stigma of asking for help. </w:t>
      </w:r>
    </w:p>
    <w:p w14:paraId="0B81A6F9" w14:textId="77777777" w:rsidR="000F0B9B" w:rsidRDefault="000F0B9B" w:rsidP="003908AD"/>
    <w:p w14:paraId="01BCDFCC" w14:textId="7E7367C3" w:rsidR="000F0B9B" w:rsidRDefault="000F0B9B" w:rsidP="003908AD">
      <w:r>
        <w:t>Word count – 2404.</w:t>
      </w:r>
    </w:p>
    <w:p w14:paraId="00DDE0E1" w14:textId="77777777" w:rsidR="000F0B9B" w:rsidRDefault="000F0B9B" w:rsidP="003908AD"/>
    <w:p w14:paraId="790D29CF" w14:textId="4C336160" w:rsidR="000F0B9B" w:rsidRDefault="000F0B9B" w:rsidP="003908AD">
      <w:pPr>
        <w:rPr>
          <w:b/>
          <w:bCs/>
          <w:sz w:val="24"/>
          <w:szCs w:val="24"/>
        </w:rPr>
      </w:pPr>
      <w:r w:rsidRPr="000F0B9B">
        <w:rPr>
          <w:b/>
          <w:bCs/>
          <w:sz w:val="24"/>
          <w:szCs w:val="24"/>
        </w:rPr>
        <w:t>Bibliography</w:t>
      </w:r>
    </w:p>
    <w:p w14:paraId="2EA2983D" w14:textId="360729E0"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American psychiatric association (2023) </w:t>
      </w:r>
      <w:r w:rsidRPr="000F0B9B">
        <w:rPr>
          <w:rFonts w:cstheme="minorHAnsi"/>
          <w:i/>
          <w:iCs/>
          <w:sz w:val="24"/>
          <w:szCs w:val="24"/>
          <w:shd w:val="clear" w:color="auto" w:fill="FBFBFB"/>
        </w:rPr>
        <w:t xml:space="preserve">Stigma, </w:t>
      </w:r>
      <w:r w:rsidRPr="000F0B9B">
        <w:rPr>
          <w:rFonts w:cstheme="minorHAnsi"/>
          <w:i/>
          <w:iCs/>
          <w:sz w:val="24"/>
          <w:szCs w:val="24"/>
          <w:shd w:val="clear" w:color="auto" w:fill="FBFBFB"/>
        </w:rPr>
        <w:t>prejudice,</w:t>
      </w:r>
      <w:r w:rsidRPr="000F0B9B">
        <w:rPr>
          <w:rFonts w:cstheme="minorHAnsi"/>
          <w:i/>
          <w:iCs/>
          <w:sz w:val="24"/>
          <w:szCs w:val="24"/>
          <w:shd w:val="clear" w:color="auto" w:fill="FBFBFB"/>
        </w:rPr>
        <w:t xml:space="preserve"> and discrimination against people with mental illness</w:t>
      </w:r>
      <w:r w:rsidRPr="000F0B9B">
        <w:rPr>
          <w:rFonts w:cstheme="minorHAnsi"/>
          <w:sz w:val="24"/>
          <w:szCs w:val="24"/>
          <w:shd w:val="clear" w:color="auto" w:fill="FBFBFB"/>
        </w:rPr>
        <w:t>. Available at: </w:t>
      </w:r>
      <w:hyperlink r:id="rId5" w:anchor=":~:text=Public%20stigma%20involves%20the%20negative,have%20about%20their%20own%20condition." w:history="1">
        <w:r w:rsidRPr="000F0B9B">
          <w:rPr>
            <w:rStyle w:val="Hyperlink"/>
            <w:rFonts w:cstheme="minorHAnsi"/>
            <w:color w:val="auto"/>
            <w:sz w:val="24"/>
            <w:szCs w:val="24"/>
            <w:u w:val="none"/>
            <w:shd w:val="clear" w:color="auto" w:fill="FBFBFB"/>
          </w:rPr>
          <w:t>Psychiatry.org - Stigma, Prejudice and Discrimination Against People with Mental Illness</w:t>
        </w:r>
      </w:hyperlink>
      <w:r w:rsidRPr="000F0B9B">
        <w:rPr>
          <w:rFonts w:cstheme="minorHAnsi"/>
          <w:sz w:val="24"/>
          <w:szCs w:val="24"/>
          <w:shd w:val="clear" w:color="auto" w:fill="FBFBFB"/>
        </w:rPr>
        <w:t> (Accessed: 31 July 2023).</w:t>
      </w:r>
    </w:p>
    <w:p w14:paraId="2EB724C4"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Andersen, M. et al. (2022) 'on the definition of stigma', </w:t>
      </w:r>
      <w:r w:rsidRPr="000F0B9B">
        <w:rPr>
          <w:rFonts w:cstheme="minorHAnsi"/>
          <w:i/>
          <w:iCs/>
          <w:sz w:val="24"/>
          <w:szCs w:val="24"/>
          <w:shd w:val="clear" w:color="auto" w:fill="FBFBFB"/>
        </w:rPr>
        <w:t>Journal of evaluation in clinical practice</w:t>
      </w:r>
      <w:proofErr w:type="gramStart"/>
      <w:r w:rsidRPr="000F0B9B">
        <w:rPr>
          <w:rFonts w:cstheme="minorHAnsi"/>
          <w:sz w:val="24"/>
          <w:szCs w:val="24"/>
          <w:shd w:val="clear" w:color="auto" w:fill="FBFBFB"/>
        </w:rPr>
        <w:t>, ,</w:t>
      </w:r>
      <w:proofErr w:type="gramEnd"/>
      <w:r w:rsidRPr="000F0B9B">
        <w:rPr>
          <w:rFonts w:cstheme="minorHAnsi"/>
          <w:sz w:val="24"/>
          <w:szCs w:val="24"/>
          <w:shd w:val="clear" w:color="auto" w:fill="FBFBFB"/>
        </w:rPr>
        <w:t xml:space="preserve"> Pages 847-853.</w:t>
      </w:r>
    </w:p>
    <w:p w14:paraId="430A4D6B"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 xml:space="preserve">Avon and Somerset Police federation (2021) </w:t>
      </w:r>
      <w:r w:rsidRPr="000F0B9B">
        <w:rPr>
          <w:rFonts w:cstheme="minorHAnsi"/>
          <w:i/>
          <w:iCs/>
          <w:sz w:val="24"/>
          <w:szCs w:val="24"/>
          <w:shd w:val="clear" w:color="auto" w:fill="FBFBFB"/>
        </w:rPr>
        <w:t>Capture data on traumatic incidents.</w:t>
      </w:r>
      <w:r w:rsidRPr="000F0B9B">
        <w:rPr>
          <w:rFonts w:cstheme="minorHAnsi"/>
          <w:sz w:val="24"/>
          <w:szCs w:val="24"/>
          <w:shd w:val="clear" w:color="auto" w:fill="FBFBFB"/>
        </w:rPr>
        <w:t> Available at: </w:t>
      </w:r>
      <w:hyperlink r:id="rId6" w:history="1">
        <w:r w:rsidRPr="000F0B9B">
          <w:rPr>
            <w:rStyle w:val="Hyperlink"/>
            <w:rFonts w:cstheme="minorHAnsi"/>
            <w:color w:val="auto"/>
            <w:sz w:val="24"/>
            <w:szCs w:val="24"/>
            <w:shd w:val="clear" w:color="auto" w:fill="FBFBFB"/>
          </w:rPr>
          <w:t>Capture Data On Traumatic Incidents (polfed.org)</w:t>
        </w:r>
      </w:hyperlink>
      <w:r w:rsidRPr="000F0B9B">
        <w:rPr>
          <w:rFonts w:cstheme="minorHAnsi"/>
          <w:sz w:val="24"/>
          <w:szCs w:val="24"/>
          <w:shd w:val="clear" w:color="auto" w:fill="FBFBFB"/>
        </w:rPr>
        <w:t> (Accessed: 29 July 2023).</w:t>
      </w:r>
    </w:p>
    <w:p w14:paraId="7D48D005"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 xml:space="preserve">Bell, S, et al. (2021) </w:t>
      </w:r>
      <w:r w:rsidRPr="000F0B9B">
        <w:rPr>
          <w:rFonts w:cstheme="minorHAnsi"/>
          <w:i/>
          <w:iCs/>
          <w:sz w:val="24"/>
          <w:szCs w:val="24"/>
          <w:shd w:val="clear" w:color="auto" w:fill="FBFBFB"/>
        </w:rPr>
        <w:t>'</w:t>
      </w:r>
      <w:r w:rsidRPr="000F0B9B">
        <w:rPr>
          <w:rFonts w:cstheme="minorHAnsi"/>
          <w:i/>
          <w:iCs/>
          <w:sz w:val="24"/>
          <w:szCs w:val="24"/>
          <w:shd w:val="clear" w:color="auto" w:fill="FCFCFC"/>
        </w:rPr>
        <w:t>Swinging the head and working the lead</w:t>
      </w:r>
      <w:r w:rsidRPr="000F0B9B">
        <w:rPr>
          <w:rFonts w:cstheme="minorHAnsi"/>
          <w:i/>
          <w:iCs/>
          <w:sz w:val="24"/>
          <w:szCs w:val="24"/>
          <w:shd w:val="clear" w:color="auto" w:fill="FBFBFB"/>
        </w:rPr>
        <w:t>'</w:t>
      </w:r>
      <w:r w:rsidRPr="000F0B9B">
        <w:rPr>
          <w:rFonts w:cstheme="minorHAnsi"/>
          <w:sz w:val="24"/>
          <w:szCs w:val="24"/>
          <w:shd w:val="clear" w:color="auto" w:fill="FBFBFB"/>
        </w:rPr>
        <w:t>, </w:t>
      </w:r>
      <w:r w:rsidRPr="000F0B9B">
        <w:rPr>
          <w:rFonts w:cstheme="minorHAnsi"/>
          <w:sz w:val="24"/>
          <w:szCs w:val="24"/>
          <w:shd w:val="clear" w:color="auto" w:fill="FFFFFF"/>
        </w:rPr>
        <w:t>An explanation as to why mental illness stigma is prevalent in policing, Volume 95, Issue 1.</w:t>
      </w:r>
    </w:p>
    <w:p w14:paraId="6D613AF6"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 xml:space="preserve">Blue light together (2021) </w:t>
      </w:r>
      <w:r w:rsidRPr="000F0B9B">
        <w:rPr>
          <w:rFonts w:cstheme="minorHAnsi"/>
          <w:i/>
          <w:iCs/>
          <w:sz w:val="24"/>
          <w:szCs w:val="24"/>
          <w:shd w:val="clear" w:color="auto" w:fill="FBFBFB"/>
        </w:rPr>
        <w:t>I've seen something traumatic in my police role</w:t>
      </w:r>
      <w:r w:rsidRPr="000F0B9B">
        <w:rPr>
          <w:rFonts w:cstheme="minorHAnsi"/>
          <w:sz w:val="24"/>
          <w:szCs w:val="24"/>
          <w:shd w:val="clear" w:color="auto" w:fill="FBFBFB"/>
        </w:rPr>
        <w:t>. Available at: </w:t>
      </w:r>
      <w:hyperlink r:id="rId7" w:history="1">
        <w:r w:rsidRPr="000F0B9B">
          <w:rPr>
            <w:rStyle w:val="Hyperlink"/>
            <w:rFonts w:cstheme="minorHAnsi"/>
            <w:color w:val="auto"/>
            <w:sz w:val="24"/>
            <w:szCs w:val="24"/>
            <w:u w:val="none"/>
            <w:shd w:val="clear" w:color="auto" w:fill="FBFBFB"/>
          </w:rPr>
          <w:t>I've seen something traumatic in my police role - Blue Light Together</w:t>
        </w:r>
      </w:hyperlink>
      <w:r w:rsidRPr="000F0B9B">
        <w:rPr>
          <w:rFonts w:cstheme="minorHAnsi"/>
          <w:sz w:val="24"/>
          <w:szCs w:val="24"/>
          <w:shd w:val="clear" w:color="auto" w:fill="FBFBFB"/>
        </w:rPr>
        <w:t> (Accessed: 30 July 2023).</w:t>
      </w:r>
    </w:p>
    <w:p w14:paraId="461FE5FB"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 xml:space="preserve">British transport Police (2019) </w:t>
      </w:r>
      <w:r w:rsidRPr="000F0B9B">
        <w:rPr>
          <w:rFonts w:cstheme="minorHAnsi"/>
          <w:i/>
          <w:iCs/>
          <w:sz w:val="24"/>
          <w:szCs w:val="24"/>
          <w:shd w:val="clear" w:color="auto" w:fill="FBFBFB"/>
        </w:rPr>
        <w:t>An introduction to TRIM</w:t>
      </w:r>
      <w:r w:rsidRPr="000F0B9B">
        <w:rPr>
          <w:rFonts w:cstheme="minorHAnsi"/>
          <w:sz w:val="24"/>
          <w:szCs w:val="24"/>
          <w:shd w:val="clear" w:color="auto" w:fill="FBFBFB"/>
        </w:rPr>
        <w:t>. Available at: </w:t>
      </w:r>
      <w:hyperlink r:id="rId8" w:history="1">
        <w:r w:rsidRPr="000F0B9B">
          <w:rPr>
            <w:rStyle w:val="Hyperlink"/>
            <w:rFonts w:cstheme="minorHAnsi"/>
            <w:color w:val="auto"/>
            <w:sz w:val="24"/>
            <w:szCs w:val="24"/>
            <w:u w:val="none"/>
            <w:shd w:val="clear" w:color="auto" w:fill="FBFBFB"/>
          </w:rPr>
          <w:t xml:space="preserve">An introduction to </w:t>
        </w:r>
        <w:proofErr w:type="spellStart"/>
        <w:r w:rsidRPr="000F0B9B">
          <w:rPr>
            <w:rStyle w:val="Hyperlink"/>
            <w:rFonts w:cstheme="minorHAnsi"/>
            <w:color w:val="auto"/>
            <w:sz w:val="24"/>
            <w:szCs w:val="24"/>
            <w:u w:val="none"/>
            <w:shd w:val="clear" w:color="auto" w:fill="FBFBFB"/>
          </w:rPr>
          <w:t>TRiM</w:t>
        </w:r>
        <w:proofErr w:type="spellEnd"/>
        <w:r w:rsidRPr="000F0B9B">
          <w:rPr>
            <w:rStyle w:val="Hyperlink"/>
            <w:rFonts w:cstheme="minorHAnsi"/>
            <w:color w:val="auto"/>
            <w:sz w:val="24"/>
            <w:szCs w:val="24"/>
            <w:u w:val="none"/>
            <w:shd w:val="clear" w:color="auto" w:fill="FBFBFB"/>
          </w:rPr>
          <w:t xml:space="preserve"> (btpolfed.org.uk)</w:t>
        </w:r>
      </w:hyperlink>
      <w:r w:rsidRPr="000F0B9B">
        <w:rPr>
          <w:rFonts w:cstheme="minorHAnsi"/>
          <w:sz w:val="24"/>
          <w:szCs w:val="24"/>
          <w:shd w:val="clear" w:color="auto" w:fill="FBFBFB"/>
        </w:rPr>
        <w:t> (Accessed: 30 July 2023).</w:t>
      </w:r>
    </w:p>
    <w:p w14:paraId="50C69657"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 xml:space="preserve">Cambridge dictionary (2023) </w:t>
      </w:r>
      <w:r w:rsidRPr="000F0B9B">
        <w:rPr>
          <w:rFonts w:cstheme="minorHAnsi"/>
          <w:i/>
          <w:iCs/>
          <w:sz w:val="24"/>
          <w:szCs w:val="24"/>
          <w:shd w:val="clear" w:color="auto" w:fill="FBFBFB"/>
        </w:rPr>
        <w:t>Stigma</w:t>
      </w:r>
      <w:r w:rsidRPr="000F0B9B">
        <w:rPr>
          <w:rFonts w:cstheme="minorHAnsi"/>
          <w:sz w:val="24"/>
          <w:szCs w:val="24"/>
          <w:shd w:val="clear" w:color="auto" w:fill="FBFBFB"/>
        </w:rPr>
        <w:t>. Available at: </w:t>
      </w:r>
      <w:hyperlink r:id="rId9" w:history="1">
        <w:r w:rsidRPr="000F0B9B">
          <w:rPr>
            <w:rStyle w:val="Hyperlink"/>
            <w:rFonts w:cstheme="minorHAnsi"/>
            <w:color w:val="auto"/>
            <w:sz w:val="24"/>
            <w:szCs w:val="24"/>
            <w:u w:val="none"/>
            <w:shd w:val="clear" w:color="auto" w:fill="FBFBFB"/>
          </w:rPr>
          <w:t>STIGMA | English meaning - Cambridge Dictionary</w:t>
        </w:r>
      </w:hyperlink>
      <w:r w:rsidRPr="000F0B9B">
        <w:rPr>
          <w:rFonts w:cstheme="minorHAnsi"/>
          <w:sz w:val="24"/>
          <w:szCs w:val="24"/>
          <w:shd w:val="clear" w:color="auto" w:fill="FBFBFB"/>
        </w:rPr>
        <w:t> (Accessed: 31 July 2023).</w:t>
      </w:r>
    </w:p>
    <w:p w14:paraId="6D825E5F"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 xml:space="preserve">College of Policing (2023) </w:t>
      </w:r>
      <w:r w:rsidRPr="000F0B9B">
        <w:rPr>
          <w:rFonts w:cstheme="minorHAnsi"/>
          <w:i/>
          <w:iCs/>
          <w:sz w:val="24"/>
          <w:szCs w:val="24"/>
          <w:shd w:val="clear" w:color="auto" w:fill="FBFBFB"/>
        </w:rPr>
        <w:t>wellbeing</w:t>
      </w:r>
      <w:r w:rsidRPr="000F0B9B">
        <w:rPr>
          <w:rFonts w:cstheme="minorHAnsi"/>
          <w:sz w:val="24"/>
          <w:szCs w:val="24"/>
          <w:shd w:val="clear" w:color="auto" w:fill="FBFBFB"/>
        </w:rPr>
        <w:t>, Available at: </w:t>
      </w:r>
      <w:hyperlink r:id="rId10" w:anchor=":~:text=The%20National%20Police%20Wellbeing%20Service%20and%20Oscar%20Kilo,mental%20health%20outreach%20support" w:history="1">
        <w:r w:rsidRPr="000F0B9B">
          <w:rPr>
            <w:rStyle w:val="Hyperlink"/>
            <w:rFonts w:cstheme="minorHAnsi"/>
            <w:color w:val="auto"/>
            <w:sz w:val="24"/>
            <w:szCs w:val="24"/>
            <w:u w:val="none"/>
            <w:shd w:val="clear" w:color="auto" w:fill="FBFBFB"/>
          </w:rPr>
          <w:t>Wellbeing | College of Policing</w:t>
        </w:r>
      </w:hyperlink>
      <w:r w:rsidRPr="000F0B9B">
        <w:rPr>
          <w:rFonts w:cstheme="minorHAnsi"/>
          <w:sz w:val="24"/>
          <w:szCs w:val="24"/>
          <w:shd w:val="clear" w:color="auto" w:fill="FBFBFB"/>
        </w:rPr>
        <w:t> (Accessed: 31 July 2023).</w:t>
      </w:r>
    </w:p>
    <w:p w14:paraId="3D6B4964"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lastRenderedPageBreak/>
        <w:t>Institute for advanced psychiatry (2023) </w:t>
      </w:r>
      <w:r w:rsidRPr="000F0B9B">
        <w:rPr>
          <w:rFonts w:cstheme="minorHAnsi"/>
          <w:i/>
          <w:iCs/>
          <w:sz w:val="24"/>
          <w:szCs w:val="24"/>
          <w:shd w:val="clear" w:color="auto" w:fill="FBFBFB"/>
        </w:rPr>
        <w:t>5 long term effects of emotional trauma</w:t>
      </w:r>
      <w:r w:rsidRPr="000F0B9B">
        <w:rPr>
          <w:rFonts w:cstheme="minorHAnsi"/>
          <w:sz w:val="24"/>
          <w:szCs w:val="24"/>
          <w:shd w:val="clear" w:color="auto" w:fill="FBFBFB"/>
        </w:rPr>
        <w:t>. Available at: </w:t>
      </w:r>
      <w:hyperlink r:id="rId11" w:history="1">
        <w:r w:rsidRPr="000F0B9B">
          <w:rPr>
            <w:rStyle w:val="Hyperlink"/>
            <w:rFonts w:cstheme="minorHAnsi"/>
            <w:color w:val="auto"/>
            <w:sz w:val="24"/>
            <w:szCs w:val="24"/>
            <w:shd w:val="clear" w:color="auto" w:fill="FBFBFB"/>
          </w:rPr>
          <w:t>5 Long-Term Effects of Emotional Trauma: Institute For Advanced Psychiatry: Psychiatrists (psychiatryfortworth.com)</w:t>
        </w:r>
      </w:hyperlink>
      <w:r w:rsidRPr="000F0B9B">
        <w:rPr>
          <w:rFonts w:cstheme="minorHAnsi"/>
          <w:sz w:val="24"/>
          <w:szCs w:val="24"/>
          <w:shd w:val="clear" w:color="auto" w:fill="FBFBFB"/>
        </w:rPr>
        <w:t> (Accessed: 29 July 2023).</w:t>
      </w:r>
    </w:p>
    <w:p w14:paraId="57EB43F0"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Joining the police (no date) </w:t>
      </w:r>
      <w:r w:rsidRPr="000F0B9B">
        <w:rPr>
          <w:rFonts w:cstheme="minorHAnsi"/>
          <w:i/>
          <w:iCs/>
          <w:sz w:val="24"/>
          <w:szCs w:val="24"/>
          <w:shd w:val="clear" w:color="auto" w:fill="FBFBFB"/>
        </w:rPr>
        <w:t>Is policing right for me</w:t>
      </w:r>
      <w:r w:rsidRPr="000F0B9B">
        <w:rPr>
          <w:rFonts w:cstheme="minorHAnsi"/>
          <w:sz w:val="24"/>
          <w:szCs w:val="24"/>
          <w:shd w:val="clear" w:color="auto" w:fill="FBFBFB"/>
        </w:rPr>
        <w:t>. Available at: </w:t>
      </w:r>
      <w:hyperlink r:id="rId12" w:history="1">
        <w:r w:rsidRPr="000F0B9B">
          <w:rPr>
            <w:rStyle w:val="Hyperlink"/>
            <w:rFonts w:cstheme="minorHAnsi"/>
            <w:color w:val="auto"/>
            <w:sz w:val="24"/>
            <w:szCs w:val="24"/>
            <w:u w:val="none"/>
            <w:shd w:val="clear" w:color="auto" w:fill="FBFBFB"/>
          </w:rPr>
          <w:t>Is policing right for me? | Join The Police (joiningthepolice.co.uk)</w:t>
        </w:r>
      </w:hyperlink>
      <w:r w:rsidRPr="000F0B9B">
        <w:rPr>
          <w:rFonts w:cstheme="minorHAnsi"/>
          <w:sz w:val="24"/>
          <w:szCs w:val="24"/>
          <w:shd w:val="clear" w:color="auto" w:fill="FBFBFB"/>
        </w:rPr>
        <w:t> (Accessed: 31 July 2023).</w:t>
      </w:r>
    </w:p>
    <w:p w14:paraId="779A3A62" w14:textId="77777777" w:rsidR="000F0B9B" w:rsidRPr="000F0B9B" w:rsidRDefault="000F0B9B" w:rsidP="000F0B9B">
      <w:pPr>
        <w:rPr>
          <w:rFonts w:cstheme="minorHAnsi"/>
          <w:sz w:val="24"/>
          <w:szCs w:val="24"/>
          <w:shd w:val="clear" w:color="auto" w:fill="FBFBFB"/>
        </w:rPr>
      </w:pPr>
      <w:proofErr w:type="spellStart"/>
      <w:r w:rsidRPr="000F0B9B">
        <w:rPr>
          <w:rFonts w:cstheme="minorHAnsi"/>
          <w:sz w:val="24"/>
          <w:szCs w:val="24"/>
          <w:shd w:val="clear" w:color="auto" w:fill="FBFBFB"/>
        </w:rPr>
        <w:t>Kanokogi</w:t>
      </w:r>
      <w:proofErr w:type="spellEnd"/>
      <w:r w:rsidRPr="000F0B9B">
        <w:rPr>
          <w:rFonts w:cstheme="minorHAnsi"/>
          <w:sz w:val="24"/>
          <w:szCs w:val="24"/>
          <w:shd w:val="clear" w:color="auto" w:fill="FBFBFB"/>
        </w:rPr>
        <w:t xml:space="preserve">, J. (2023) </w:t>
      </w:r>
      <w:r w:rsidRPr="000F0B9B">
        <w:rPr>
          <w:rFonts w:cstheme="minorHAnsi"/>
          <w:i/>
          <w:iCs/>
          <w:sz w:val="24"/>
          <w:szCs w:val="24"/>
          <w:shd w:val="clear" w:color="auto" w:fill="FBFBFB"/>
        </w:rPr>
        <w:t>Smashing the stigma of getting mental health assistance for law enforcement.</w:t>
      </w:r>
      <w:r w:rsidRPr="000F0B9B">
        <w:rPr>
          <w:rFonts w:cstheme="minorHAnsi"/>
          <w:sz w:val="24"/>
          <w:szCs w:val="24"/>
          <w:shd w:val="clear" w:color="auto" w:fill="FBFBFB"/>
        </w:rPr>
        <w:t xml:space="preserve"> Available at: </w:t>
      </w:r>
      <w:hyperlink r:id="rId13" w:history="1">
        <w:r w:rsidRPr="000F0B9B">
          <w:rPr>
            <w:rStyle w:val="Hyperlink"/>
            <w:rFonts w:cstheme="minorHAnsi"/>
            <w:color w:val="auto"/>
            <w:sz w:val="24"/>
            <w:szCs w:val="24"/>
            <w:u w:val="none"/>
            <w:shd w:val="clear" w:color="auto" w:fill="FBFBFB"/>
          </w:rPr>
          <w:t>Smashing the stigma of getting mental health assistance for law enforcement (police1.com)</w:t>
        </w:r>
      </w:hyperlink>
      <w:r w:rsidRPr="000F0B9B">
        <w:rPr>
          <w:rFonts w:cstheme="minorHAnsi"/>
          <w:sz w:val="24"/>
          <w:szCs w:val="24"/>
          <w:shd w:val="clear" w:color="auto" w:fill="FBFBFB"/>
        </w:rPr>
        <w:t> (Accessed: 31 July 2023).</w:t>
      </w:r>
    </w:p>
    <w:p w14:paraId="72BEA687" w14:textId="77777777" w:rsidR="000F0B9B" w:rsidRPr="000F0B9B" w:rsidRDefault="000F0B9B" w:rsidP="000F0B9B">
      <w:pPr>
        <w:rPr>
          <w:rFonts w:cstheme="minorHAnsi"/>
          <w:sz w:val="24"/>
          <w:szCs w:val="24"/>
          <w:shd w:val="clear" w:color="auto" w:fill="FBFBFB"/>
        </w:rPr>
      </w:pPr>
      <w:proofErr w:type="spellStart"/>
      <w:r w:rsidRPr="000F0B9B">
        <w:rPr>
          <w:rFonts w:cstheme="minorHAnsi"/>
          <w:sz w:val="24"/>
          <w:szCs w:val="24"/>
          <w:shd w:val="clear" w:color="auto" w:fill="FBFBFB"/>
        </w:rPr>
        <w:t>Karatzias</w:t>
      </w:r>
      <w:proofErr w:type="spellEnd"/>
      <w:r w:rsidRPr="000F0B9B">
        <w:rPr>
          <w:rFonts w:cstheme="minorHAnsi"/>
          <w:sz w:val="24"/>
          <w:szCs w:val="24"/>
          <w:shd w:val="clear" w:color="auto" w:fill="FBFBFB"/>
        </w:rPr>
        <w:t xml:space="preserve">, K et al. (2019) </w:t>
      </w:r>
      <w:r w:rsidRPr="000F0B9B">
        <w:rPr>
          <w:rFonts w:cstheme="minorHAnsi"/>
          <w:i/>
          <w:iCs/>
          <w:sz w:val="24"/>
          <w:szCs w:val="24"/>
          <w:shd w:val="clear" w:color="auto" w:fill="FBFBFB"/>
        </w:rPr>
        <w:t>'Risk factors and comorbidity of ICD-11 PTSD and complex PTSD: findings from a trauma-exposed population-based sample of adults in the United Kingdom</w:t>
      </w:r>
      <w:r w:rsidRPr="000F0B9B">
        <w:rPr>
          <w:rFonts w:cstheme="minorHAnsi"/>
          <w:sz w:val="24"/>
          <w:szCs w:val="24"/>
          <w:shd w:val="clear" w:color="auto" w:fill="FBFBFB"/>
        </w:rPr>
        <w:t xml:space="preserve"> ', </w:t>
      </w:r>
      <w:r w:rsidRPr="000F0B9B">
        <w:rPr>
          <w:rFonts w:cstheme="minorHAnsi"/>
          <w:i/>
          <w:iCs/>
          <w:sz w:val="24"/>
          <w:szCs w:val="24"/>
          <w:shd w:val="clear" w:color="auto" w:fill="FBFBFB"/>
        </w:rPr>
        <w:t>Depressions and anxiety</w:t>
      </w:r>
      <w:r w:rsidRPr="000F0B9B">
        <w:rPr>
          <w:rFonts w:cstheme="minorHAnsi"/>
          <w:sz w:val="24"/>
          <w:szCs w:val="24"/>
          <w:shd w:val="clear" w:color="auto" w:fill="FBFBFB"/>
        </w:rPr>
        <w:t>, Vol 36. (9), Page 887-894. </w:t>
      </w:r>
    </w:p>
    <w:p w14:paraId="17077CA9"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Kent Police (2023</w:t>
      </w:r>
      <w:r w:rsidRPr="000F0B9B">
        <w:rPr>
          <w:rFonts w:cstheme="minorHAnsi"/>
          <w:i/>
          <w:iCs/>
          <w:sz w:val="24"/>
          <w:szCs w:val="24"/>
          <w:shd w:val="clear" w:color="auto" w:fill="FBFBFB"/>
        </w:rPr>
        <w:t>) Human resources - Trauma risk incident management.</w:t>
      </w:r>
      <w:r w:rsidRPr="000F0B9B">
        <w:rPr>
          <w:rFonts w:cstheme="minorHAnsi"/>
          <w:sz w:val="24"/>
          <w:szCs w:val="24"/>
          <w:shd w:val="clear" w:color="auto" w:fill="FBFBFB"/>
        </w:rPr>
        <w:t xml:space="preserve"> Available at: </w:t>
      </w:r>
      <w:hyperlink r:id="rId14" w:history="1">
        <w:r w:rsidRPr="000F0B9B">
          <w:rPr>
            <w:rStyle w:val="Hyperlink"/>
            <w:rFonts w:cstheme="minorHAnsi"/>
            <w:color w:val="auto"/>
            <w:sz w:val="24"/>
            <w:szCs w:val="24"/>
            <w:u w:val="none"/>
            <w:shd w:val="clear" w:color="auto" w:fill="FBFBFB"/>
          </w:rPr>
          <w:t>Human Resources - Trauma Risk Incident Management (TRIM) protocol (L11260) | Kent Police</w:t>
        </w:r>
      </w:hyperlink>
      <w:r w:rsidRPr="000F0B9B">
        <w:rPr>
          <w:rFonts w:cstheme="minorHAnsi"/>
          <w:sz w:val="24"/>
          <w:szCs w:val="24"/>
          <w:shd w:val="clear" w:color="auto" w:fill="FBFBFB"/>
        </w:rPr>
        <w:t> (Accessed: 30 July 2023).</w:t>
      </w:r>
    </w:p>
    <w:p w14:paraId="15461D5D"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Metropolitan Police (2023) </w:t>
      </w:r>
      <w:r w:rsidRPr="000F0B9B">
        <w:rPr>
          <w:rFonts w:cstheme="minorHAnsi"/>
          <w:i/>
          <w:iCs/>
          <w:sz w:val="24"/>
          <w:szCs w:val="24"/>
          <w:shd w:val="clear" w:color="auto" w:fill="FBFBFB"/>
        </w:rPr>
        <w:t>Bereavement.</w:t>
      </w:r>
      <w:r w:rsidRPr="000F0B9B">
        <w:rPr>
          <w:rFonts w:cstheme="minorHAnsi"/>
          <w:sz w:val="24"/>
          <w:szCs w:val="24"/>
          <w:shd w:val="clear" w:color="auto" w:fill="FBFBFB"/>
        </w:rPr>
        <w:t> Available at: </w:t>
      </w:r>
      <w:hyperlink r:id="rId15" w:anchor=":~:text=Police%20officers%20attend%20all%20incidents,released%20and%20continue%20their%20duties." w:history="1">
        <w:r w:rsidRPr="000F0B9B">
          <w:rPr>
            <w:rStyle w:val="Hyperlink"/>
            <w:rFonts w:cstheme="minorHAnsi"/>
            <w:color w:val="auto"/>
            <w:sz w:val="24"/>
            <w:szCs w:val="24"/>
            <w:shd w:val="clear" w:color="auto" w:fill="FBFBFB"/>
          </w:rPr>
          <w:t>Bereavement | Metropolitan Police</w:t>
        </w:r>
      </w:hyperlink>
      <w:r w:rsidRPr="000F0B9B">
        <w:rPr>
          <w:rFonts w:cstheme="minorHAnsi"/>
          <w:sz w:val="24"/>
          <w:szCs w:val="24"/>
          <w:shd w:val="clear" w:color="auto" w:fill="FBFBFB"/>
        </w:rPr>
        <w:t> (Accessed: 29 July 2023).</w:t>
      </w:r>
    </w:p>
    <w:p w14:paraId="3DE13494"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Mind (2023) </w:t>
      </w:r>
      <w:r w:rsidRPr="000F0B9B">
        <w:rPr>
          <w:rFonts w:cstheme="minorHAnsi"/>
          <w:i/>
          <w:iCs/>
          <w:sz w:val="24"/>
          <w:szCs w:val="24"/>
          <w:shd w:val="clear" w:color="auto" w:fill="FBFBFB"/>
        </w:rPr>
        <w:t>What is trauma</w:t>
      </w:r>
      <w:r w:rsidRPr="000F0B9B">
        <w:rPr>
          <w:rFonts w:cstheme="minorHAnsi"/>
          <w:sz w:val="24"/>
          <w:szCs w:val="24"/>
          <w:shd w:val="clear" w:color="auto" w:fill="FBFBFB"/>
        </w:rPr>
        <w:t>. Available at: </w:t>
      </w:r>
      <w:hyperlink r:id="rId16" w:history="1">
        <w:r w:rsidRPr="000F0B9B">
          <w:rPr>
            <w:rStyle w:val="Hyperlink"/>
            <w:rFonts w:cstheme="minorHAnsi"/>
            <w:color w:val="auto"/>
            <w:sz w:val="24"/>
            <w:szCs w:val="24"/>
            <w:shd w:val="clear" w:color="auto" w:fill="FBFBFB"/>
          </w:rPr>
          <w:t xml:space="preserve">What is trauma? - </w:t>
        </w:r>
        <w:proofErr w:type="spellStart"/>
        <w:r w:rsidRPr="000F0B9B">
          <w:rPr>
            <w:rStyle w:val="Hyperlink"/>
            <w:rFonts w:cstheme="minorHAnsi"/>
            <w:color w:val="auto"/>
            <w:sz w:val="24"/>
            <w:szCs w:val="24"/>
            <w:shd w:val="clear" w:color="auto" w:fill="FBFBFB"/>
          </w:rPr>
          <w:t>Mind</w:t>
        </w:r>
      </w:hyperlink>
      <w:hyperlink r:id="rId17" w:history="1">
        <w:r w:rsidRPr="000F0B9B">
          <w:rPr>
            <w:rStyle w:val="Hyperlink"/>
            <w:rFonts w:cstheme="minorHAnsi"/>
            <w:color w:val="auto"/>
            <w:sz w:val="24"/>
            <w:szCs w:val="24"/>
            <w:shd w:val="clear" w:color="auto" w:fill="FBFBFB"/>
          </w:rPr>
          <w:t>l</w:t>
        </w:r>
        <w:proofErr w:type="spellEnd"/>
      </w:hyperlink>
      <w:r w:rsidRPr="000F0B9B">
        <w:rPr>
          <w:rFonts w:cstheme="minorHAnsi"/>
          <w:sz w:val="24"/>
          <w:szCs w:val="24"/>
          <w:shd w:val="clear" w:color="auto" w:fill="FBFBFB"/>
        </w:rPr>
        <w:t> (Accessed: 29 July 2023).</w:t>
      </w:r>
    </w:p>
    <w:p w14:paraId="03AAE9A9"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 xml:space="preserve">Mind </w:t>
      </w:r>
      <w:proofErr w:type="spellStart"/>
      <w:r w:rsidRPr="000F0B9B">
        <w:rPr>
          <w:rFonts w:cstheme="minorHAnsi"/>
          <w:sz w:val="24"/>
          <w:szCs w:val="24"/>
          <w:shd w:val="clear" w:color="auto" w:fill="FBFBFB"/>
        </w:rPr>
        <w:t>chairty</w:t>
      </w:r>
      <w:proofErr w:type="spellEnd"/>
      <w:r w:rsidRPr="000F0B9B">
        <w:rPr>
          <w:rFonts w:cstheme="minorHAnsi"/>
          <w:sz w:val="24"/>
          <w:szCs w:val="24"/>
          <w:shd w:val="clear" w:color="auto" w:fill="FBFBFB"/>
        </w:rPr>
        <w:t xml:space="preserve"> (2023) </w:t>
      </w:r>
      <w:r w:rsidRPr="000F0B9B">
        <w:rPr>
          <w:rFonts w:cstheme="minorHAnsi"/>
          <w:i/>
          <w:iCs/>
          <w:sz w:val="24"/>
          <w:szCs w:val="24"/>
          <w:shd w:val="clear" w:color="auto" w:fill="FBFBFB"/>
        </w:rPr>
        <w:t>Mental health problems - an introduction</w:t>
      </w:r>
      <w:r w:rsidRPr="000F0B9B">
        <w:rPr>
          <w:rFonts w:cstheme="minorHAnsi"/>
          <w:sz w:val="24"/>
          <w:szCs w:val="24"/>
          <w:shd w:val="clear" w:color="auto" w:fill="FBFBFB"/>
        </w:rPr>
        <w:t>. Available at: </w:t>
      </w:r>
      <w:hyperlink r:id="rId18" w:history="1">
        <w:r w:rsidRPr="000F0B9B">
          <w:rPr>
            <w:rStyle w:val="Hyperlink"/>
            <w:rFonts w:cstheme="minorHAnsi"/>
            <w:color w:val="auto"/>
            <w:sz w:val="24"/>
            <w:szCs w:val="24"/>
            <w:u w:val="none"/>
            <w:shd w:val="clear" w:color="auto" w:fill="FBFBFB"/>
          </w:rPr>
          <w:t>Stigma around mental health - Mind</w:t>
        </w:r>
      </w:hyperlink>
      <w:r w:rsidRPr="000F0B9B">
        <w:rPr>
          <w:rFonts w:cstheme="minorHAnsi"/>
          <w:sz w:val="24"/>
          <w:szCs w:val="24"/>
          <w:shd w:val="clear" w:color="auto" w:fill="FBFBFB"/>
        </w:rPr>
        <w:t> (Accessed: 31 July 2023).</w:t>
      </w:r>
    </w:p>
    <w:p w14:paraId="4ED2AE58"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National institute of mental health (no date) </w:t>
      </w:r>
      <w:proofErr w:type="gramStart"/>
      <w:r w:rsidRPr="000F0B9B">
        <w:rPr>
          <w:rFonts w:cstheme="minorHAnsi"/>
          <w:i/>
          <w:iCs/>
          <w:sz w:val="24"/>
          <w:szCs w:val="24"/>
          <w:shd w:val="clear" w:color="auto" w:fill="FBFBFB"/>
        </w:rPr>
        <w:t>Post-traumatic</w:t>
      </w:r>
      <w:proofErr w:type="gramEnd"/>
      <w:r w:rsidRPr="000F0B9B">
        <w:rPr>
          <w:rFonts w:cstheme="minorHAnsi"/>
          <w:i/>
          <w:iCs/>
          <w:sz w:val="24"/>
          <w:szCs w:val="24"/>
          <w:shd w:val="clear" w:color="auto" w:fill="FBFBFB"/>
        </w:rPr>
        <w:t xml:space="preserve"> stress disorder. Available at </w:t>
      </w:r>
      <w:hyperlink r:id="rId19" w:anchor=":~:text=Post%2Dtraumatic%20stress%20disorder%20(PTSD)%20is%20a%20disorder%20that,or%20respond%20to%20potential%20danger." w:history="1">
        <w:r w:rsidRPr="000F0B9B">
          <w:rPr>
            <w:rStyle w:val="Hyperlink"/>
            <w:rFonts w:cstheme="minorHAnsi"/>
            <w:color w:val="auto"/>
            <w:sz w:val="24"/>
            <w:szCs w:val="24"/>
            <w:shd w:val="clear" w:color="auto" w:fill="FBFBFB"/>
          </w:rPr>
          <w:t>NIMH » Post-Traumatic Stress Disorder (nih.gov)</w:t>
        </w:r>
      </w:hyperlink>
      <w:r w:rsidRPr="000F0B9B">
        <w:rPr>
          <w:rFonts w:cstheme="minorHAnsi"/>
          <w:sz w:val="24"/>
          <w:szCs w:val="24"/>
          <w:shd w:val="clear" w:color="auto" w:fill="FBFBFB"/>
        </w:rPr>
        <w:t> (Accessed: 29 July 2023).</w:t>
      </w:r>
    </w:p>
    <w:p w14:paraId="0377376B"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NHS (no date) </w:t>
      </w:r>
      <w:r w:rsidRPr="000F0B9B">
        <w:rPr>
          <w:rFonts w:cstheme="minorHAnsi"/>
          <w:i/>
          <w:iCs/>
          <w:sz w:val="24"/>
          <w:szCs w:val="24"/>
          <w:shd w:val="clear" w:color="auto" w:fill="FBFBFB"/>
        </w:rPr>
        <w:t>Bereavement and other traumatic events.</w:t>
      </w:r>
      <w:r w:rsidRPr="000F0B9B">
        <w:rPr>
          <w:rFonts w:cstheme="minorHAnsi"/>
          <w:sz w:val="24"/>
          <w:szCs w:val="24"/>
          <w:shd w:val="clear" w:color="auto" w:fill="FBFBFB"/>
        </w:rPr>
        <w:t> Available at: </w:t>
      </w:r>
      <w:hyperlink r:id="rId20" w:anchor=":~:text=Witnessing%20a%20traumatic%20event%20can,the%20events%20you%20have%20seen." w:history="1">
        <w:r w:rsidRPr="000F0B9B">
          <w:rPr>
            <w:rStyle w:val="Hyperlink"/>
            <w:rFonts w:cstheme="minorHAnsi"/>
            <w:color w:val="auto"/>
            <w:sz w:val="24"/>
            <w:szCs w:val="24"/>
            <w:shd w:val="clear" w:color="auto" w:fill="FBFBFB"/>
          </w:rPr>
          <w:t>Bereavement and traumatic events - Every Mind Matters - NHS (www.nhs.uk)</w:t>
        </w:r>
      </w:hyperlink>
      <w:r w:rsidRPr="000F0B9B">
        <w:rPr>
          <w:rFonts w:cstheme="minorHAnsi"/>
          <w:sz w:val="24"/>
          <w:szCs w:val="24"/>
          <w:shd w:val="clear" w:color="auto" w:fill="FBFBFB"/>
        </w:rPr>
        <w:t> (Accessed: 29 July 2023).</w:t>
      </w:r>
    </w:p>
    <w:p w14:paraId="0F95C85C"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NHS (2022) </w:t>
      </w:r>
      <w:r w:rsidRPr="000F0B9B">
        <w:rPr>
          <w:rFonts w:cstheme="minorHAnsi"/>
          <w:i/>
          <w:iCs/>
          <w:sz w:val="24"/>
          <w:szCs w:val="24"/>
          <w:shd w:val="clear" w:color="auto" w:fill="FBFBFB"/>
        </w:rPr>
        <w:t>Overview - Post-traumatic stress disorder. Available at </w:t>
      </w:r>
      <w:hyperlink r:id="rId21" w:anchor=":~:text=PTSD%20can%20develop%20immediately%20after,condition%20and%20others%20do%20not." w:history="1">
        <w:r w:rsidRPr="000F0B9B">
          <w:rPr>
            <w:rStyle w:val="Hyperlink"/>
            <w:rFonts w:cstheme="minorHAnsi"/>
            <w:color w:val="auto"/>
            <w:sz w:val="24"/>
            <w:szCs w:val="24"/>
            <w:shd w:val="clear" w:color="auto" w:fill="FBFBFB"/>
          </w:rPr>
          <w:t>Overview - Post-traumatic stress disorder - NHS (www.nhs.uk)</w:t>
        </w:r>
      </w:hyperlink>
      <w:r w:rsidRPr="000F0B9B">
        <w:rPr>
          <w:rFonts w:cstheme="minorHAnsi"/>
          <w:sz w:val="24"/>
          <w:szCs w:val="24"/>
          <w:shd w:val="clear" w:color="auto" w:fill="FBFBFB"/>
        </w:rPr>
        <w:t> (Accessed: 29 July 2023).</w:t>
      </w:r>
    </w:p>
    <w:p w14:paraId="003425A7"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 xml:space="preserve">Police Scotland (2021) </w:t>
      </w:r>
      <w:r w:rsidRPr="000F0B9B">
        <w:rPr>
          <w:rFonts w:cstheme="minorHAnsi"/>
          <w:i/>
          <w:iCs/>
          <w:sz w:val="24"/>
          <w:szCs w:val="24"/>
          <w:shd w:val="clear" w:color="auto" w:fill="FBFBFB"/>
        </w:rPr>
        <w:t>Trauma risk management</w:t>
      </w:r>
      <w:r w:rsidRPr="000F0B9B">
        <w:rPr>
          <w:rFonts w:cstheme="minorHAnsi"/>
          <w:sz w:val="24"/>
          <w:szCs w:val="24"/>
          <w:shd w:val="clear" w:color="auto" w:fill="FBFBFB"/>
        </w:rPr>
        <w:t>. Available at: https://www.google.co.uk/url?sa=i&amp;rct=j&amp;q=&amp;esrc=s&amp;source=web&amp;cd=&amp;cad=rja&amp;uact=8&amp;ved=0CAIQw7AJahcKEwjoy5LexreAAxUAAAAAHQAAAAAQAg&amp;url=https%3A%2F%2Fwww.scotland.police.uk%2Fspa-media%2Fwytllamm%2Ftrauma-risk-management-trim.docx&amp;psig=AOvVaw34k_1KRL05iKGXpU30pjHu&amp;ust=1690845020410672&amp;opi=89978449 (Accessed: 31 July 2023).</w:t>
      </w:r>
    </w:p>
    <w:p w14:paraId="6B951BEE"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 xml:space="preserve">Porter, C. et al. (2023) </w:t>
      </w:r>
      <w:r w:rsidRPr="000F0B9B">
        <w:rPr>
          <w:rFonts w:cstheme="minorHAnsi"/>
          <w:i/>
          <w:iCs/>
          <w:sz w:val="24"/>
          <w:szCs w:val="24"/>
          <w:shd w:val="clear" w:color="auto" w:fill="FBFBFB"/>
        </w:rPr>
        <w:t>'</w:t>
      </w:r>
      <w:r w:rsidRPr="000F0B9B">
        <w:rPr>
          <w:rFonts w:cstheme="minorHAnsi"/>
          <w:i/>
          <w:iCs/>
          <w:sz w:val="24"/>
          <w:szCs w:val="24"/>
          <w:shd w:val="clear" w:color="auto" w:fill="FCFCFC"/>
        </w:rPr>
        <w:t>The policing culture: an exploration into the mental health of former British police officers</w:t>
      </w:r>
      <w:r w:rsidRPr="000F0B9B">
        <w:rPr>
          <w:rFonts w:cstheme="minorHAnsi"/>
          <w:i/>
          <w:iCs/>
          <w:sz w:val="24"/>
          <w:szCs w:val="24"/>
          <w:shd w:val="clear" w:color="auto" w:fill="FBFBFB"/>
        </w:rPr>
        <w:t>'</w:t>
      </w:r>
      <w:r w:rsidRPr="000F0B9B">
        <w:rPr>
          <w:rFonts w:cstheme="minorHAnsi"/>
          <w:sz w:val="24"/>
          <w:szCs w:val="24"/>
          <w:shd w:val="clear" w:color="auto" w:fill="FBFBFB"/>
        </w:rPr>
        <w:t>, Available at: </w:t>
      </w:r>
      <w:hyperlink r:id="rId22" w:anchor="citeas" w:history="1">
        <w:r w:rsidRPr="000F0B9B">
          <w:rPr>
            <w:rStyle w:val="Hyperlink"/>
            <w:rFonts w:cstheme="minorHAnsi"/>
            <w:color w:val="auto"/>
            <w:sz w:val="24"/>
            <w:szCs w:val="24"/>
            <w:u w:val="none"/>
            <w:shd w:val="clear" w:color="auto" w:fill="FBFBFB"/>
          </w:rPr>
          <w:t>The policing culture: an exploration into the mental health of former British police officers | SpringerLink</w:t>
        </w:r>
      </w:hyperlink>
      <w:r w:rsidRPr="000F0B9B">
        <w:rPr>
          <w:rFonts w:cstheme="minorHAnsi"/>
          <w:sz w:val="24"/>
          <w:szCs w:val="24"/>
          <w:shd w:val="clear" w:color="auto" w:fill="FBFBFB"/>
        </w:rPr>
        <w:t>. (Accessed: 31 July 2023). </w:t>
      </w:r>
    </w:p>
    <w:p w14:paraId="525D765E"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 xml:space="preserve">Suffolk constabulary (2015) </w:t>
      </w:r>
      <w:r w:rsidRPr="000F0B9B">
        <w:rPr>
          <w:rFonts w:cstheme="minorHAnsi"/>
          <w:i/>
          <w:iCs/>
          <w:sz w:val="24"/>
          <w:szCs w:val="24"/>
          <w:shd w:val="clear" w:color="auto" w:fill="FBFBFB"/>
        </w:rPr>
        <w:t xml:space="preserve">Trauma risk incident management guidance. </w:t>
      </w:r>
      <w:r w:rsidRPr="000F0B9B">
        <w:rPr>
          <w:rFonts w:cstheme="minorHAnsi"/>
          <w:sz w:val="24"/>
          <w:szCs w:val="24"/>
          <w:shd w:val="clear" w:color="auto" w:fill="FBFBFB"/>
        </w:rPr>
        <w:t>Available at: </w:t>
      </w:r>
      <w:hyperlink r:id="rId23" w:history="1">
        <w:r w:rsidRPr="000F0B9B">
          <w:rPr>
            <w:rStyle w:val="Hyperlink"/>
            <w:rFonts w:cstheme="minorHAnsi"/>
            <w:color w:val="auto"/>
            <w:sz w:val="24"/>
            <w:szCs w:val="24"/>
            <w:u w:val="none"/>
            <w:shd w:val="clear" w:color="auto" w:fill="FBFBFB"/>
          </w:rPr>
          <w:t>002936-16_data_-_trim_guidance_document_january_2015.pdf (suffolk.police.uk)</w:t>
        </w:r>
      </w:hyperlink>
      <w:r w:rsidRPr="000F0B9B">
        <w:rPr>
          <w:rFonts w:cstheme="minorHAnsi"/>
          <w:sz w:val="24"/>
          <w:szCs w:val="24"/>
          <w:shd w:val="clear" w:color="auto" w:fill="FBFBFB"/>
        </w:rPr>
        <w:t> (Accessed: 30 July 2023).</w:t>
      </w:r>
    </w:p>
    <w:p w14:paraId="6692D494" w14:textId="1ABADC01"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lastRenderedPageBreak/>
        <w:t xml:space="preserve">The Centre for Addiction and Mental Health (2023) </w:t>
      </w:r>
      <w:r w:rsidRPr="000F0B9B">
        <w:rPr>
          <w:rFonts w:cstheme="minorHAnsi"/>
          <w:i/>
          <w:iCs/>
          <w:sz w:val="24"/>
          <w:szCs w:val="24"/>
          <w:shd w:val="clear" w:color="auto" w:fill="FBFBFB"/>
        </w:rPr>
        <w:t>Addressing stigma</w:t>
      </w:r>
      <w:r>
        <w:rPr>
          <w:rFonts w:cstheme="minorHAnsi"/>
          <w:sz w:val="24"/>
          <w:szCs w:val="24"/>
          <w:shd w:val="clear" w:color="auto" w:fill="FBFBFB"/>
        </w:rPr>
        <w:t>.</w:t>
      </w:r>
      <w:r w:rsidRPr="000F0B9B">
        <w:rPr>
          <w:rFonts w:cstheme="minorHAnsi"/>
          <w:sz w:val="24"/>
          <w:szCs w:val="24"/>
          <w:shd w:val="clear" w:color="auto" w:fill="FBFBFB"/>
        </w:rPr>
        <w:t> Available at: </w:t>
      </w:r>
      <w:hyperlink r:id="rId24" w:history="1">
        <w:r w:rsidRPr="000F0B9B">
          <w:rPr>
            <w:rStyle w:val="Hyperlink"/>
            <w:rFonts w:cstheme="minorHAnsi"/>
            <w:color w:val="auto"/>
            <w:sz w:val="24"/>
            <w:szCs w:val="24"/>
            <w:u w:val="none"/>
            <w:shd w:val="clear" w:color="auto" w:fill="FBFBFB"/>
          </w:rPr>
          <w:t>Addressing Stigma | CAMH</w:t>
        </w:r>
      </w:hyperlink>
      <w:r w:rsidRPr="000F0B9B">
        <w:rPr>
          <w:rFonts w:cstheme="minorHAnsi"/>
          <w:sz w:val="24"/>
          <w:szCs w:val="24"/>
          <w:shd w:val="clear" w:color="auto" w:fill="FBFBFB"/>
        </w:rPr>
        <w:t> (Accessed: 31 July 2023).</w:t>
      </w:r>
    </w:p>
    <w:p w14:paraId="29F22934"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The mental health situation (2023) </w:t>
      </w:r>
      <w:r w:rsidRPr="000F0B9B">
        <w:rPr>
          <w:rFonts w:cstheme="minorHAnsi"/>
          <w:i/>
          <w:iCs/>
          <w:sz w:val="24"/>
          <w:szCs w:val="24"/>
          <w:shd w:val="clear" w:color="auto" w:fill="FBFBFB"/>
        </w:rPr>
        <w:t>What is trauma</w:t>
      </w:r>
      <w:r w:rsidRPr="000F0B9B">
        <w:rPr>
          <w:rFonts w:cstheme="minorHAnsi"/>
          <w:sz w:val="24"/>
          <w:szCs w:val="24"/>
          <w:shd w:val="clear" w:color="auto" w:fill="FBFBFB"/>
        </w:rPr>
        <w:t>. Available at: </w:t>
      </w:r>
      <w:hyperlink r:id="rId25" w:anchor=":~:text=Trauma%20can%20make%20you%20more,with%20difficult%20memories%20and%20emotions." w:history="1">
        <w:r w:rsidRPr="000F0B9B">
          <w:rPr>
            <w:rStyle w:val="Hyperlink"/>
            <w:rFonts w:cstheme="minorHAnsi"/>
            <w:color w:val="auto"/>
            <w:sz w:val="24"/>
            <w:szCs w:val="24"/>
            <w:shd w:val="clear" w:color="auto" w:fill="FBFBFB"/>
          </w:rPr>
          <w:t>Trauma | Mental Health Foundation</w:t>
        </w:r>
      </w:hyperlink>
      <w:r w:rsidRPr="000F0B9B">
        <w:rPr>
          <w:rFonts w:cstheme="minorHAnsi"/>
          <w:sz w:val="24"/>
          <w:szCs w:val="24"/>
          <w:shd w:val="clear" w:color="auto" w:fill="FBFBFB"/>
        </w:rPr>
        <w:t> (Accessed: 29 July 2023).</w:t>
      </w:r>
    </w:p>
    <w:p w14:paraId="4A2377E5"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 xml:space="preserve">The Police federation of England and Wales (2019) </w:t>
      </w:r>
      <w:r w:rsidRPr="000F0B9B">
        <w:rPr>
          <w:rFonts w:cstheme="minorHAnsi"/>
          <w:i/>
          <w:iCs/>
          <w:sz w:val="24"/>
          <w:szCs w:val="24"/>
          <w:shd w:val="clear" w:color="auto" w:fill="FBFBFB"/>
        </w:rPr>
        <w:t>Survey highlights stress and mental health concerns</w:t>
      </w:r>
      <w:r w:rsidRPr="000F0B9B">
        <w:rPr>
          <w:rFonts w:cstheme="minorHAnsi"/>
          <w:sz w:val="24"/>
          <w:szCs w:val="24"/>
          <w:shd w:val="clear" w:color="auto" w:fill="FBFBFB"/>
        </w:rPr>
        <w:t>. Available at: </w:t>
      </w:r>
      <w:hyperlink r:id="rId26" w:history="1">
        <w:r w:rsidRPr="000F0B9B">
          <w:rPr>
            <w:rStyle w:val="Hyperlink"/>
            <w:rFonts w:cstheme="minorHAnsi"/>
            <w:color w:val="auto"/>
            <w:sz w:val="24"/>
            <w:szCs w:val="24"/>
            <w:u w:val="none"/>
            <w:shd w:val="clear" w:color="auto" w:fill="FBFBFB"/>
          </w:rPr>
          <w:t>police-apr-may-2019-with-links.pdf (polfed.org)</w:t>
        </w:r>
      </w:hyperlink>
      <w:r w:rsidRPr="000F0B9B">
        <w:rPr>
          <w:rFonts w:cstheme="minorHAnsi"/>
          <w:sz w:val="24"/>
          <w:szCs w:val="24"/>
          <w:shd w:val="clear" w:color="auto" w:fill="FBFBFB"/>
        </w:rPr>
        <w:t> (Accessed: 30 July 2023).</w:t>
      </w:r>
    </w:p>
    <w:p w14:paraId="4DBB7B62" w14:textId="77777777" w:rsidR="000F0B9B" w:rsidRPr="000F0B9B" w:rsidRDefault="000F0B9B" w:rsidP="000F0B9B">
      <w:pPr>
        <w:rPr>
          <w:rFonts w:cstheme="minorHAnsi"/>
          <w:sz w:val="24"/>
          <w:szCs w:val="24"/>
        </w:rPr>
      </w:pPr>
      <w:r w:rsidRPr="000F0B9B">
        <w:rPr>
          <w:rFonts w:cstheme="minorHAnsi"/>
          <w:sz w:val="24"/>
          <w:szCs w:val="24"/>
          <w:shd w:val="clear" w:color="auto" w:fill="FBFBFB"/>
        </w:rPr>
        <w:t>UK Parliament (2023) </w:t>
      </w:r>
      <w:r w:rsidRPr="000F0B9B">
        <w:rPr>
          <w:rFonts w:cstheme="minorHAnsi"/>
          <w:i/>
          <w:iCs/>
          <w:sz w:val="24"/>
          <w:szCs w:val="24"/>
          <w:shd w:val="clear" w:color="auto" w:fill="FBFBFB"/>
        </w:rPr>
        <w:t>Mental health stigma</w:t>
      </w:r>
      <w:r w:rsidRPr="000F0B9B">
        <w:rPr>
          <w:rFonts w:cstheme="minorHAnsi"/>
          <w:sz w:val="24"/>
          <w:szCs w:val="24"/>
          <w:shd w:val="clear" w:color="auto" w:fill="FBFBFB"/>
        </w:rPr>
        <w:t>. Available at: </w:t>
      </w:r>
      <w:hyperlink r:id="rId27" w:history="1">
        <w:r w:rsidRPr="000F0B9B">
          <w:rPr>
            <w:rStyle w:val="Hyperlink"/>
            <w:rFonts w:cstheme="minorHAnsi"/>
            <w:color w:val="auto"/>
            <w:sz w:val="24"/>
            <w:szCs w:val="24"/>
            <w:u w:val="none"/>
            <w:shd w:val="clear" w:color="auto" w:fill="FBFBFB"/>
          </w:rPr>
          <w:t>Mental health stigma - UK Parliament</w:t>
        </w:r>
      </w:hyperlink>
      <w:r w:rsidRPr="000F0B9B">
        <w:rPr>
          <w:rFonts w:cstheme="minorHAnsi"/>
          <w:sz w:val="24"/>
          <w:szCs w:val="24"/>
          <w:shd w:val="clear" w:color="auto" w:fill="FBFBFB"/>
        </w:rPr>
        <w:t> (Accessed: 31 July 2023).</w:t>
      </w:r>
    </w:p>
    <w:p w14:paraId="2C794DB9"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UK Trauma council (No date) </w:t>
      </w:r>
      <w:r w:rsidRPr="000F0B9B">
        <w:rPr>
          <w:rFonts w:cstheme="minorHAnsi"/>
          <w:i/>
          <w:iCs/>
          <w:sz w:val="24"/>
          <w:szCs w:val="24"/>
          <w:shd w:val="clear" w:color="auto" w:fill="FBFBFB"/>
        </w:rPr>
        <w:t>Trauma</w:t>
      </w:r>
      <w:r w:rsidRPr="000F0B9B">
        <w:rPr>
          <w:rFonts w:cstheme="minorHAnsi"/>
          <w:sz w:val="24"/>
          <w:szCs w:val="24"/>
          <w:shd w:val="clear" w:color="auto" w:fill="FBFBFB"/>
        </w:rPr>
        <w:t>. Available at: </w:t>
      </w:r>
      <w:hyperlink r:id="rId28" w:history="1">
        <w:r w:rsidRPr="000F0B9B">
          <w:rPr>
            <w:rStyle w:val="Hyperlink"/>
            <w:rFonts w:cstheme="minorHAnsi"/>
            <w:color w:val="auto"/>
            <w:sz w:val="24"/>
            <w:szCs w:val="24"/>
            <w:shd w:val="clear" w:color="auto" w:fill="FBFBFB"/>
          </w:rPr>
          <w:t>Trauma - UK Trauma Council</w:t>
        </w:r>
      </w:hyperlink>
      <w:r w:rsidRPr="000F0B9B">
        <w:rPr>
          <w:rFonts w:cstheme="minorHAnsi"/>
          <w:sz w:val="24"/>
          <w:szCs w:val="24"/>
          <w:shd w:val="clear" w:color="auto" w:fill="FBFBFB"/>
        </w:rPr>
        <w:t> (Accessed: 29 July 2023).</w:t>
      </w:r>
    </w:p>
    <w:p w14:paraId="44A773FE"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University of Edinburgh (2023) </w:t>
      </w:r>
      <w:r w:rsidRPr="000F0B9B">
        <w:rPr>
          <w:rFonts w:cstheme="minorHAnsi"/>
          <w:i/>
          <w:iCs/>
          <w:sz w:val="24"/>
          <w:szCs w:val="24"/>
          <w:shd w:val="clear" w:color="auto" w:fill="FBFBFB"/>
        </w:rPr>
        <w:t>Literature review</w:t>
      </w:r>
      <w:r w:rsidRPr="000F0B9B">
        <w:rPr>
          <w:rFonts w:cstheme="minorHAnsi"/>
          <w:sz w:val="24"/>
          <w:szCs w:val="24"/>
          <w:shd w:val="clear" w:color="auto" w:fill="FBFBFB"/>
        </w:rPr>
        <w:t>. Available at: </w:t>
      </w:r>
      <w:hyperlink r:id="rId29" w:history="1">
        <w:r w:rsidRPr="000F0B9B">
          <w:rPr>
            <w:rStyle w:val="Hyperlink"/>
            <w:rFonts w:cstheme="minorHAnsi"/>
            <w:color w:val="auto"/>
            <w:sz w:val="24"/>
            <w:szCs w:val="24"/>
            <w:u w:val="none"/>
            <w:shd w:val="clear" w:color="auto" w:fill="FBFBFB"/>
          </w:rPr>
          <w:t>Literature review | The University of Edinburgh</w:t>
        </w:r>
      </w:hyperlink>
      <w:r w:rsidRPr="000F0B9B">
        <w:rPr>
          <w:rFonts w:cstheme="minorHAnsi"/>
          <w:sz w:val="24"/>
          <w:szCs w:val="24"/>
          <w:shd w:val="clear" w:color="auto" w:fill="FBFBFB"/>
        </w:rPr>
        <w:t> (Accessed: 31 July 2023).</w:t>
      </w:r>
    </w:p>
    <w:p w14:paraId="6719C38B" w14:textId="77777777" w:rsidR="000F0B9B" w:rsidRPr="000F0B9B" w:rsidRDefault="000F0B9B" w:rsidP="000F0B9B">
      <w:pPr>
        <w:rPr>
          <w:rFonts w:cstheme="minorHAnsi"/>
          <w:sz w:val="24"/>
          <w:szCs w:val="24"/>
          <w:shd w:val="clear" w:color="auto" w:fill="FBFBFB"/>
        </w:rPr>
      </w:pPr>
      <w:r w:rsidRPr="000F0B9B">
        <w:rPr>
          <w:rFonts w:cstheme="minorHAnsi"/>
          <w:sz w:val="24"/>
          <w:szCs w:val="24"/>
          <w:shd w:val="clear" w:color="auto" w:fill="FBFBFB"/>
        </w:rPr>
        <w:t>University of Southampton (2023) </w:t>
      </w:r>
      <w:r w:rsidRPr="000F0B9B">
        <w:rPr>
          <w:rFonts w:cstheme="minorHAnsi"/>
          <w:i/>
          <w:iCs/>
          <w:sz w:val="24"/>
          <w:szCs w:val="24"/>
          <w:shd w:val="clear" w:color="auto" w:fill="FBFBFB"/>
        </w:rPr>
        <w:t>Police officer and civil roles in the police</w:t>
      </w:r>
      <w:r w:rsidRPr="000F0B9B">
        <w:rPr>
          <w:rFonts w:cstheme="minorHAnsi"/>
          <w:sz w:val="24"/>
          <w:szCs w:val="24"/>
          <w:shd w:val="clear" w:color="auto" w:fill="FBFBFB"/>
        </w:rPr>
        <w:t>. Available at: </w:t>
      </w:r>
      <w:hyperlink r:id="rId30" w:anchor=":~:text=Role%3A,of%20life%20for%20all%20citizens." w:history="1">
        <w:r w:rsidRPr="000F0B9B">
          <w:rPr>
            <w:rStyle w:val="Hyperlink"/>
            <w:rFonts w:cstheme="minorHAnsi"/>
            <w:color w:val="auto"/>
            <w:sz w:val="24"/>
            <w:szCs w:val="24"/>
            <w:shd w:val="clear" w:color="auto" w:fill="FBFBFB"/>
          </w:rPr>
          <w:t>Police Officer and Civil Roles in the Police | Economic, Social and Political Sciences | University of Southampton</w:t>
        </w:r>
      </w:hyperlink>
      <w:r w:rsidRPr="000F0B9B">
        <w:rPr>
          <w:rFonts w:cstheme="minorHAnsi"/>
          <w:sz w:val="24"/>
          <w:szCs w:val="24"/>
          <w:shd w:val="clear" w:color="auto" w:fill="FBFBFB"/>
        </w:rPr>
        <w:t> (Accessed: 29 July 2023).</w:t>
      </w:r>
    </w:p>
    <w:p w14:paraId="626F9764" w14:textId="0D96C4CB" w:rsidR="000F0B9B" w:rsidRPr="000F0B9B" w:rsidRDefault="000F0B9B" w:rsidP="000F0B9B">
      <w:pPr>
        <w:rPr>
          <w:rFonts w:cstheme="minorHAnsi"/>
          <w:sz w:val="24"/>
          <w:szCs w:val="24"/>
        </w:rPr>
      </w:pPr>
      <w:r w:rsidRPr="000F0B9B">
        <w:rPr>
          <w:rFonts w:cstheme="minorHAnsi"/>
          <w:sz w:val="24"/>
          <w:szCs w:val="24"/>
          <w:shd w:val="clear" w:color="auto" w:fill="FBFBFB"/>
        </w:rPr>
        <w:t xml:space="preserve">West Midlands Police (no date) </w:t>
      </w:r>
      <w:r w:rsidRPr="000F0B9B">
        <w:rPr>
          <w:rFonts w:cstheme="minorHAnsi"/>
          <w:i/>
          <w:iCs/>
          <w:sz w:val="24"/>
          <w:szCs w:val="24"/>
          <w:shd w:val="clear" w:color="auto" w:fill="FBFBFB"/>
        </w:rPr>
        <w:t>West Midlands Police Trauma risk management (TRIM) policy</w:t>
      </w:r>
      <w:r w:rsidRPr="000F0B9B">
        <w:rPr>
          <w:rFonts w:cstheme="minorHAnsi"/>
          <w:sz w:val="24"/>
          <w:szCs w:val="24"/>
          <w:shd w:val="clear" w:color="auto" w:fill="FBFBFB"/>
        </w:rPr>
        <w:t>. Available at: </w:t>
      </w:r>
      <w:hyperlink r:id="rId31" w:history="1">
        <w:r w:rsidRPr="000F0B9B">
          <w:rPr>
            <w:rStyle w:val="Hyperlink"/>
            <w:rFonts w:cstheme="minorHAnsi"/>
            <w:color w:val="auto"/>
            <w:sz w:val="24"/>
            <w:szCs w:val="24"/>
            <w:u w:val="none"/>
            <w:shd w:val="clear" w:color="auto" w:fill="FBFBFB"/>
          </w:rPr>
          <w:t>TRIM-Policy.pdf (west-midlands.police.uk)</w:t>
        </w:r>
      </w:hyperlink>
      <w:r w:rsidRPr="000F0B9B">
        <w:rPr>
          <w:rFonts w:cstheme="minorHAnsi"/>
          <w:sz w:val="24"/>
          <w:szCs w:val="24"/>
          <w:shd w:val="clear" w:color="auto" w:fill="FBFBFB"/>
        </w:rPr>
        <w:t> (Accessed: 30 July 2023).</w:t>
      </w:r>
    </w:p>
    <w:p w14:paraId="68BAB560" w14:textId="77777777" w:rsidR="000F0B9B" w:rsidRPr="000F0B9B" w:rsidRDefault="000F0B9B" w:rsidP="003908AD">
      <w:pPr>
        <w:rPr>
          <w:b/>
          <w:bCs/>
          <w:sz w:val="24"/>
          <w:szCs w:val="24"/>
        </w:rPr>
      </w:pPr>
    </w:p>
    <w:p w14:paraId="57906DE1" w14:textId="77777777" w:rsidR="000F0B9B" w:rsidRDefault="000F0B9B" w:rsidP="003908AD"/>
    <w:p w14:paraId="1A43EC7D" w14:textId="12632BCF" w:rsidR="000F0B9B" w:rsidRPr="000F0B9B" w:rsidRDefault="000F0B9B" w:rsidP="003908AD"/>
    <w:sectPr w:rsidR="000F0B9B" w:rsidRPr="000F0B9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553189"/>
    <w:multiLevelType w:val="hybridMultilevel"/>
    <w:tmpl w:val="6602F02C"/>
    <w:lvl w:ilvl="0" w:tplc="7B3E70DE">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723137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08AD"/>
    <w:rsid w:val="00004EC3"/>
    <w:rsid w:val="0001588D"/>
    <w:rsid w:val="00041309"/>
    <w:rsid w:val="00054F3E"/>
    <w:rsid w:val="000618D7"/>
    <w:rsid w:val="00063C59"/>
    <w:rsid w:val="000717D4"/>
    <w:rsid w:val="00086FC7"/>
    <w:rsid w:val="0009372D"/>
    <w:rsid w:val="0009727F"/>
    <w:rsid w:val="000A128A"/>
    <w:rsid w:val="000A18AE"/>
    <w:rsid w:val="000B0D1A"/>
    <w:rsid w:val="000B541F"/>
    <w:rsid w:val="000C25C1"/>
    <w:rsid w:val="000C6D0E"/>
    <w:rsid w:val="000D6A09"/>
    <w:rsid w:val="000D7F31"/>
    <w:rsid w:val="000F0B9B"/>
    <w:rsid w:val="000F463D"/>
    <w:rsid w:val="000F68B3"/>
    <w:rsid w:val="000F7549"/>
    <w:rsid w:val="001058EF"/>
    <w:rsid w:val="001172C0"/>
    <w:rsid w:val="00124C9F"/>
    <w:rsid w:val="00127B8F"/>
    <w:rsid w:val="00143915"/>
    <w:rsid w:val="00167828"/>
    <w:rsid w:val="00194D0F"/>
    <w:rsid w:val="001B1013"/>
    <w:rsid w:val="001E1B9D"/>
    <w:rsid w:val="001F0C1A"/>
    <w:rsid w:val="001F427D"/>
    <w:rsid w:val="00222B6D"/>
    <w:rsid w:val="00224F7F"/>
    <w:rsid w:val="00226350"/>
    <w:rsid w:val="00252E9E"/>
    <w:rsid w:val="00296CC5"/>
    <w:rsid w:val="002A2128"/>
    <w:rsid w:val="002C682C"/>
    <w:rsid w:val="002D0FD8"/>
    <w:rsid w:val="002E6A9A"/>
    <w:rsid w:val="002F223E"/>
    <w:rsid w:val="00301D39"/>
    <w:rsid w:val="00306857"/>
    <w:rsid w:val="0037044E"/>
    <w:rsid w:val="003859CE"/>
    <w:rsid w:val="003908AD"/>
    <w:rsid w:val="003979CA"/>
    <w:rsid w:val="003A1FA5"/>
    <w:rsid w:val="003A5503"/>
    <w:rsid w:val="003D7648"/>
    <w:rsid w:val="00405C52"/>
    <w:rsid w:val="00413FF1"/>
    <w:rsid w:val="00414D7A"/>
    <w:rsid w:val="00430EA2"/>
    <w:rsid w:val="00437CAA"/>
    <w:rsid w:val="00450CA5"/>
    <w:rsid w:val="00474D6F"/>
    <w:rsid w:val="00494E90"/>
    <w:rsid w:val="004B55F2"/>
    <w:rsid w:val="004D1A8C"/>
    <w:rsid w:val="00502EB6"/>
    <w:rsid w:val="00504693"/>
    <w:rsid w:val="005139BC"/>
    <w:rsid w:val="00523CE1"/>
    <w:rsid w:val="0054349B"/>
    <w:rsid w:val="00554FCC"/>
    <w:rsid w:val="00560036"/>
    <w:rsid w:val="005616D8"/>
    <w:rsid w:val="00596FCF"/>
    <w:rsid w:val="005C1A76"/>
    <w:rsid w:val="005F385E"/>
    <w:rsid w:val="006078CF"/>
    <w:rsid w:val="0061383E"/>
    <w:rsid w:val="00637517"/>
    <w:rsid w:val="00652224"/>
    <w:rsid w:val="00652363"/>
    <w:rsid w:val="0067203E"/>
    <w:rsid w:val="00681188"/>
    <w:rsid w:val="0069356E"/>
    <w:rsid w:val="006B62F0"/>
    <w:rsid w:val="006D57B8"/>
    <w:rsid w:val="006D70B1"/>
    <w:rsid w:val="00704459"/>
    <w:rsid w:val="00755787"/>
    <w:rsid w:val="0078242F"/>
    <w:rsid w:val="007826EF"/>
    <w:rsid w:val="007A5D5F"/>
    <w:rsid w:val="007B2990"/>
    <w:rsid w:val="007E5864"/>
    <w:rsid w:val="007F063E"/>
    <w:rsid w:val="007F47F7"/>
    <w:rsid w:val="00827C0E"/>
    <w:rsid w:val="008378C1"/>
    <w:rsid w:val="00865B3A"/>
    <w:rsid w:val="00884BF0"/>
    <w:rsid w:val="00886020"/>
    <w:rsid w:val="00896CE1"/>
    <w:rsid w:val="008A1188"/>
    <w:rsid w:val="008A4D32"/>
    <w:rsid w:val="008B2141"/>
    <w:rsid w:val="008C64EA"/>
    <w:rsid w:val="008D6453"/>
    <w:rsid w:val="008E09B3"/>
    <w:rsid w:val="00972FD2"/>
    <w:rsid w:val="00984645"/>
    <w:rsid w:val="009A3FAC"/>
    <w:rsid w:val="009F2CBE"/>
    <w:rsid w:val="00A04F70"/>
    <w:rsid w:val="00A23984"/>
    <w:rsid w:val="00A557F8"/>
    <w:rsid w:val="00A55DE8"/>
    <w:rsid w:val="00A72C0E"/>
    <w:rsid w:val="00A7325F"/>
    <w:rsid w:val="00A77FF7"/>
    <w:rsid w:val="00A95CDA"/>
    <w:rsid w:val="00AA37EA"/>
    <w:rsid w:val="00B22249"/>
    <w:rsid w:val="00B2484C"/>
    <w:rsid w:val="00B356EF"/>
    <w:rsid w:val="00B5337A"/>
    <w:rsid w:val="00B60936"/>
    <w:rsid w:val="00B61D6F"/>
    <w:rsid w:val="00B77D04"/>
    <w:rsid w:val="00B81BF0"/>
    <w:rsid w:val="00B84234"/>
    <w:rsid w:val="00B87292"/>
    <w:rsid w:val="00B94822"/>
    <w:rsid w:val="00B95227"/>
    <w:rsid w:val="00BA67C9"/>
    <w:rsid w:val="00BB2A46"/>
    <w:rsid w:val="00BB46AA"/>
    <w:rsid w:val="00BE37D1"/>
    <w:rsid w:val="00BE431C"/>
    <w:rsid w:val="00BF033E"/>
    <w:rsid w:val="00C33F01"/>
    <w:rsid w:val="00C9110F"/>
    <w:rsid w:val="00CA3F7C"/>
    <w:rsid w:val="00CB5F3E"/>
    <w:rsid w:val="00CB7BFC"/>
    <w:rsid w:val="00CC77D5"/>
    <w:rsid w:val="00CE5F9F"/>
    <w:rsid w:val="00CE6AB2"/>
    <w:rsid w:val="00D102D3"/>
    <w:rsid w:val="00D50225"/>
    <w:rsid w:val="00DB5145"/>
    <w:rsid w:val="00DD23B9"/>
    <w:rsid w:val="00DE2CDA"/>
    <w:rsid w:val="00DF2F02"/>
    <w:rsid w:val="00E02CD9"/>
    <w:rsid w:val="00E0527F"/>
    <w:rsid w:val="00E33623"/>
    <w:rsid w:val="00E4314A"/>
    <w:rsid w:val="00E46730"/>
    <w:rsid w:val="00E6482F"/>
    <w:rsid w:val="00E651B2"/>
    <w:rsid w:val="00E7069C"/>
    <w:rsid w:val="00E70D4B"/>
    <w:rsid w:val="00E744F5"/>
    <w:rsid w:val="00E74C90"/>
    <w:rsid w:val="00E967ED"/>
    <w:rsid w:val="00EA57D9"/>
    <w:rsid w:val="00EB77EF"/>
    <w:rsid w:val="00ED4479"/>
    <w:rsid w:val="00EE05B7"/>
    <w:rsid w:val="00F2308C"/>
    <w:rsid w:val="00F61007"/>
    <w:rsid w:val="00F70575"/>
    <w:rsid w:val="00F91B4F"/>
    <w:rsid w:val="00FA1994"/>
    <w:rsid w:val="00FB282B"/>
    <w:rsid w:val="00FB6F3E"/>
    <w:rsid w:val="00FF1A55"/>
    <w:rsid w:val="00FF51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30218"/>
  <w15:chartTrackingRefBased/>
  <w15:docId w15:val="{B3B1A8E5-1A2A-482E-983A-C4B0882C0F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908AD"/>
    <w:pPr>
      <w:ind w:left="720"/>
      <w:contextualSpacing/>
    </w:pPr>
  </w:style>
  <w:style w:type="character" w:styleId="Hyperlink">
    <w:name w:val="Hyperlink"/>
    <w:basedOn w:val="DefaultParagraphFont"/>
    <w:uiPriority w:val="99"/>
    <w:semiHidden/>
    <w:unhideWhenUsed/>
    <w:rsid w:val="00BE431C"/>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police1.com/wellness-week/articles/smashing-the-stigma-of-getting-mental-health-assistance-for-law-enforcement-uQg6jSuKWShUawbf/" TargetMode="External"/><Relationship Id="rId18" Type="http://schemas.openxmlformats.org/officeDocument/2006/relationships/hyperlink" Target="https://www.mind.org.uk/information-support/types-of-mental-health-problems/mental-health-problems-introduction/stigma-misconceptions/" TargetMode="External"/><Relationship Id="rId26" Type="http://schemas.openxmlformats.org/officeDocument/2006/relationships/hyperlink" Target="https://www.polfed.org/media/14586/police-apr-may-2019-with-links.pdf" TargetMode="External"/><Relationship Id="rId3" Type="http://schemas.openxmlformats.org/officeDocument/2006/relationships/settings" Target="settings.xml"/><Relationship Id="rId21" Type="http://schemas.openxmlformats.org/officeDocument/2006/relationships/hyperlink" Target="https://www.nhs.uk/mental-health/conditions/post-traumatic-stress-disorder-ptsd/overview/" TargetMode="External"/><Relationship Id="rId7" Type="http://schemas.openxmlformats.org/officeDocument/2006/relationships/hyperlink" Target="https://bluelighttogether.org.uk/police/ive-seen-something-traumatic-in-my-police-role/" TargetMode="External"/><Relationship Id="rId12" Type="http://schemas.openxmlformats.org/officeDocument/2006/relationships/hyperlink" Target="https://www.joiningthepolice.co.uk/is-policing-right-for-me" TargetMode="External"/><Relationship Id="rId17" Type="http://schemas.openxmlformats.org/officeDocument/2006/relationships/hyperlink" Target="https://uktraumacouncil.org/trauma/trauma?cn-reloaded=1" TargetMode="External"/><Relationship Id="rId25" Type="http://schemas.openxmlformats.org/officeDocument/2006/relationships/hyperlink" Target="https://www.mentalhealth.org.uk/explore-mental-health/a-z-topics/trauma" TargetMode="External"/><Relationship Id="rId33"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mind.org.uk/information-support/types-of-mental-health-problems/trauma/about-trauma/" TargetMode="External"/><Relationship Id="rId20" Type="http://schemas.openxmlformats.org/officeDocument/2006/relationships/hyperlink" Target="https://www.nhs.uk/every-mind-matters/lifes-challenges/bereavement-and-traumatic-events/" TargetMode="External"/><Relationship Id="rId29" Type="http://schemas.openxmlformats.org/officeDocument/2006/relationships/hyperlink" Target="https://www.ed.ac.uk/institute-academic-development/study-hub/learning-resources/literature-review" TargetMode="External"/><Relationship Id="rId1" Type="http://schemas.openxmlformats.org/officeDocument/2006/relationships/numbering" Target="numbering.xml"/><Relationship Id="rId6" Type="http://schemas.openxmlformats.org/officeDocument/2006/relationships/hyperlink" Target="https://www.polfed.org/avonsom/news/news-articles/capture-data-on-traumatic-incidents/" TargetMode="External"/><Relationship Id="rId11" Type="http://schemas.openxmlformats.org/officeDocument/2006/relationships/hyperlink" Target="https://www.psychiatryfortworth.com/blog/5-long-term-effects-of-emotional-trauma" TargetMode="External"/><Relationship Id="rId24" Type="http://schemas.openxmlformats.org/officeDocument/2006/relationships/hyperlink" Target="https://www.camh.ca/en/driving-change/addressing-stigma" TargetMode="External"/><Relationship Id="rId32" Type="http://schemas.openxmlformats.org/officeDocument/2006/relationships/fontTable" Target="fontTable.xml"/><Relationship Id="rId5" Type="http://schemas.openxmlformats.org/officeDocument/2006/relationships/hyperlink" Target="https://www.psychiatry.org/patients-families/stigma-and-discrimination" TargetMode="External"/><Relationship Id="rId15" Type="http://schemas.openxmlformats.org/officeDocument/2006/relationships/hyperlink" Target="https://www.met.police.uk/advice/advice-and-information/ber/bereavement/" TargetMode="External"/><Relationship Id="rId23" Type="http://schemas.openxmlformats.org/officeDocument/2006/relationships/hyperlink" Target="https://www.suffolk.police.uk/sites/suffolk/files/002936-16_data_-_trim_guidance_document_january_2015.pdf" TargetMode="External"/><Relationship Id="rId28" Type="http://schemas.openxmlformats.org/officeDocument/2006/relationships/hyperlink" Target="https://uktraumacouncil.org/trauma/trauma?cn-reloaded=1" TargetMode="External"/><Relationship Id="rId10" Type="http://schemas.openxmlformats.org/officeDocument/2006/relationships/hyperlink" Target="https://www.college.police.uk/support-forces/health-safety-welfare/wellbeing" TargetMode="External"/><Relationship Id="rId19" Type="http://schemas.openxmlformats.org/officeDocument/2006/relationships/hyperlink" Target="https://www.nimh.nih.gov/health/topics/post-traumatic-stress-disorder-ptsd" TargetMode="External"/><Relationship Id="rId31" Type="http://schemas.openxmlformats.org/officeDocument/2006/relationships/hyperlink" Target="https://foi.west-midlands.police.uk/wp-content/uploads/2020/04/TRIM-Policy.pdf" TargetMode="External"/><Relationship Id="rId4" Type="http://schemas.openxmlformats.org/officeDocument/2006/relationships/webSettings" Target="webSettings.xml"/><Relationship Id="rId9" Type="http://schemas.openxmlformats.org/officeDocument/2006/relationships/hyperlink" Target="https://dictionary.cambridge.org/dictionary/english/stigma" TargetMode="External"/><Relationship Id="rId14" Type="http://schemas.openxmlformats.org/officeDocument/2006/relationships/hyperlink" Target="https://www.kent.police.uk/foi-ai/kent-police/Policy/human-resources/trauma-risk-incident-management-trim-protocol-l11260/" TargetMode="External"/><Relationship Id="rId22" Type="http://schemas.openxmlformats.org/officeDocument/2006/relationships/hyperlink" Target="https://link.springer.com/article/10.1007/s12144-023-04365-y" TargetMode="External"/><Relationship Id="rId27" Type="http://schemas.openxmlformats.org/officeDocument/2006/relationships/hyperlink" Target="https://www.parliament.uk/business/publications/research/key-issues-parliament-2015/social-change/mental-health-stigma/" TargetMode="External"/><Relationship Id="rId30" Type="http://schemas.openxmlformats.org/officeDocument/2006/relationships/hyperlink" Target="https://www.southampton.ac.uk/socsci/undergraduate/career_path_police.page" TargetMode="External"/><Relationship Id="rId8" Type="http://schemas.openxmlformats.org/officeDocument/2006/relationships/hyperlink" Target="https://btpolfed.org.uk/pubs/trim.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7</Pages>
  <Words>3561</Words>
  <Characters>20303</Characters>
  <Application>Microsoft Office Word</Application>
  <DocSecurity>0</DocSecurity>
  <Lines>169</Lines>
  <Paragraphs>47</Paragraphs>
  <ScaleCrop>false</ScaleCrop>
  <Company>South Wales Police</Company>
  <LinksUpToDate>false</LinksUpToDate>
  <CharactersWithSpaces>23817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Walker,Jordan swp6944</dc:creator>
  <cp:keywords/>
  <dc:description/>
  <cp:lastModifiedBy>Walker,Jordan swp6944</cp:lastModifiedBy>
  <cp:revision>2</cp:revision>
  <dcterms:created xsi:type="dcterms:W3CDTF">2023-07-31T15:48:00Z</dcterms:created>
  <dcterms:modified xsi:type="dcterms:W3CDTF">2023-07-31T15:48:00Z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2023-07-29T14:17:12Z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c79d540d-ba39-4455-8874-dec50211155f</vt:lpwstr>
  </property>
  <property fmtid="{D5CDD505-2E9C-101B-9397-08002B2CF9AE}" pid="8" name="MSIP_Label_66cf8fe5-b7b7-4df7-b38d-1c61ac2f6639_ContentBits">
    <vt:lpwstr>0</vt:lpwstr>
  </property>
</Properties>
</file>