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B5F36" w14:textId="77777777" w:rsidR="000B4F80" w:rsidRDefault="00705F2D">
      <w:pPr>
        <w:spacing w:line="360" w:lineRule="auto"/>
        <w:jc w:val="center"/>
        <w:rPr>
          <w:rFonts w:ascii="Times New Roman" w:eastAsia="Times New Roman" w:hAnsi="Times New Roman" w:cs="Times New Roman"/>
          <w:sz w:val="24"/>
          <w:szCs w:val="24"/>
        </w:rPr>
      </w:pPr>
      <w:r>
        <w:rPr>
          <w:rFonts w:ascii="Arial" w:eastAsia="Arial" w:hAnsi="Arial" w:cs="Arial"/>
          <w:b/>
          <w:color w:val="000000"/>
        </w:rPr>
        <w:t>Programme: BA (Hons) Leadership and Management Skills for the Workplace</w:t>
      </w:r>
    </w:p>
    <w:p w14:paraId="19F04B19" w14:textId="77777777" w:rsidR="000B4F80" w:rsidRDefault="000B4F80">
      <w:pPr>
        <w:spacing w:line="360" w:lineRule="auto"/>
        <w:jc w:val="center"/>
        <w:rPr>
          <w:rFonts w:ascii="Times New Roman" w:eastAsia="Times New Roman" w:hAnsi="Times New Roman" w:cs="Times New Roman"/>
          <w:b/>
          <w:sz w:val="24"/>
          <w:szCs w:val="24"/>
        </w:rPr>
      </w:pPr>
    </w:p>
    <w:p w14:paraId="327DC591" w14:textId="77777777" w:rsidR="000B4F80" w:rsidRDefault="000B4F80">
      <w:pPr>
        <w:spacing w:line="360" w:lineRule="auto"/>
        <w:jc w:val="center"/>
        <w:rPr>
          <w:rFonts w:ascii="Times New Roman" w:eastAsia="Times New Roman" w:hAnsi="Times New Roman" w:cs="Times New Roman"/>
          <w:b/>
          <w:sz w:val="24"/>
          <w:szCs w:val="24"/>
        </w:rPr>
      </w:pPr>
    </w:p>
    <w:p w14:paraId="1E110A18" w14:textId="77777777" w:rsidR="000B4F80" w:rsidRDefault="00705F2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Title: Leading and Implementing Workplace Change</w:t>
      </w:r>
    </w:p>
    <w:p w14:paraId="0EBCF9F6" w14:textId="77777777" w:rsidR="000B4F80" w:rsidRDefault="00705F2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BMSW6103</w:t>
      </w:r>
    </w:p>
    <w:p w14:paraId="02CE1189" w14:textId="77777777" w:rsidR="000B4F80" w:rsidRDefault="00705F2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rPr>
        <w:t xml:space="preserve">Lecturer(s): Dudley </w:t>
      </w:r>
      <w:proofErr w:type="spellStart"/>
      <w:r>
        <w:rPr>
          <w:rFonts w:ascii="Times New Roman" w:eastAsia="Times New Roman" w:hAnsi="Times New Roman" w:cs="Times New Roman"/>
          <w:b/>
          <w:color w:val="000000"/>
        </w:rPr>
        <w:t>Ofori</w:t>
      </w:r>
      <w:proofErr w:type="spellEnd"/>
      <w:r>
        <w:rPr>
          <w:rFonts w:ascii="Times New Roman" w:eastAsia="Times New Roman" w:hAnsi="Times New Roman" w:cs="Times New Roman"/>
          <w:b/>
          <w:color w:val="000000"/>
        </w:rPr>
        <w:t xml:space="preserve"> </w:t>
      </w:r>
    </w:p>
    <w:p w14:paraId="36836CF7" w14:textId="77777777" w:rsidR="000B4F80" w:rsidRDefault="000B4F80">
      <w:pPr>
        <w:spacing w:line="360" w:lineRule="auto"/>
        <w:jc w:val="center"/>
        <w:rPr>
          <w:rFonts w:ascii="Times New Roman" w:eastAsia="Times New Roman" w:hAnsi="Times New Roman" w:cs="Times New Roman"/>
          <w:b/>
          <w:sz w:val="24"/>
          <w:szCs w:val="24"/>
        </w:rPr>
      </w:pPr>
    </w:p>
    <w:p w14:paraId="6AF82269" w14:textId="77777777" w:rsidR="000B4F80" w:rsidRDefault="000B4F80">
      <w:pPr>
        <w:spacing w:line="360" w:lineRule="auto"/>
        <w:jc w:val="center"/>
        <w:rPr>
          <w:rFonts w:ascii="Times New Roman" w:eastAsia="Times New Roman" w:hAnsi="Times New Roman" w:cs="Times New Roman"/>
          <w:b/>
          <w:sz w:val="24"/>
          <w:szCs w:val="24"/>
        </w:rPr>
      </w:pPr>
    </w:p>
    <w:p w14:paraId="4C4D0F74" w14:textId="77777777" w:rsidR="000B4F80" w:rsidRDefault="00705F2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Title: Individual Report on Change Management Plan</w:t>
      </w:r>
    </w:p>
    <w:p w14:paraId="4356B1FA" w14:textId="77777777" w:rsidR="000B4F80" w:rsidRDefault="000B4F80">
      <w:pPr>
        <w:spacing w:line="360" w:lineRule="auto"/>
        <w:jc w:val="center"/>
        <w:rPr>
          <w:rFonts w:ascii="Times New Roman" w:eastAsia="Times New Roman" w:hAnsi="Times New Roman" w:cs="Times New Roman"/>
          <w:b/>
          <w:sz w:val="24"/>
          <w:szCs w:val="24"/>
        </w:rPr>
      </w:pPr>
    </w:p>
    <w:p w14:paraId="6FF69FAE" w14:textId="77777777" w:rsidR="000B4F80" w:rsidRDefault="000B4F80">
      <w:pPr>
        <w:spacing w:line="360" w:lineRule="auto"/>
        <w:jc w:val="center"/>
        <w:rPr>
          <w:rFonts w:ascii="Times New Roman" w:eastAsia="Times New Roman" w:hAnsi="Times New Roman" w:cs="Times New Roman"/>
          <w:b/>
          <w:sz w:val="24"/>
          <w:szCs w:val="24"/>
        </w:rPr>
      </w:pPr>
    </w:p>
    <w:p w14:paraId="6358CA93" w14:textId="77777777" w:rsidR="000B4F80" w:rsidRDefault="000B4F80">
      <w:pPr>
        <w:spacing w:line="360" w:lineRule="auto"/>
        <w:jc w:val="center"/>
        <w:rPr>
          <w:rFonts w:ascii="Times New Roman" w:eastAsia="Times New Roman" w:hAnsi="Times New Roman" w:cs="Times New Roman"/>
          <w:b/>
          <w:sz w:val="24"/>
          <w:szCs w:val="24"/>
        </w:rPr>
      </w:pPr>
    </w:p>
    <w:p w14:paraId="606046B0" w14:textId="77777777" w:rsidR="000B4F80" w:rsidRDefault="00705F2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Student’s Name: </w:t>
      </w:r>
      <w:proofErr w:type="spellStart"/>
      <w:r>
        <w:rPr>
          <w:rFonts w:ascii="Times New Roman" w:eastAsia="Times New Roman" w:hAnsi="Times New Roman" w:cs="Times New Roman"/>
          <w:b/>
          <w:sz w:val="24"/>
          <w:szCs w:val="24"/>
        </w:rPr>
        <w:t>Nurhayat</w:t>
      </w:r>
      <w:proofErr w:type="spellEnd"/>
      <w:r>
        <w:rPr>
          <w:rFonts w:ascii="Times New Roman" w:eastAsia="Times New Roman" w:hAnsi="Times New Roman" w:cs="Times New Roman"/>
          <w:b/>
          <w:sz w:val="24"/>
          <w:szCs w:val="24"/>
        </w:rPr>
        <w:t xml:space="preserve"> Osman </w:t>
      </w:r>
    </w:p>
    <w:p w14:paraId="6884AD3E" w14:textId="77777777" w:rsidR="000B4F80" w:rsidRDefault="00705F2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Student’s Id No:2009046</w:t>
      </w:r>
    </w:p>
    <w:p w14:paraId="44F72586" w14:textId="77777777" w:rsidR="000B4F80" w:rsidRDefault="000B4F80">
      <w:pPr>
        <w:spacing w:line="360" w:lineRule="auto"/>
        <w:jc w:val="center"/>
        <w:rPr>
          <w:rFonts w:ascii="Times New Roman" w:eastAsia="Times New Roman" w:hAnsi="Times New Roman" w:cs="Times New Roman"/>
          <w:b/>
          <w:sz w:val="24"/>
          <w:szCs w:val="24"/>
        </w:rPr>
      </w:pPr>
    </w:p>
    <w:p w14:paraId="58676523" w14:textId="77777777" w:rsidR="000B4F80" w:rsidRDefault="000B4F80">
      <w:pPr>
        <w:spacing w:line="360" w:lineRule="auto"/>
        <w:jc w:val="center"/>
        <w:rPr>
          <w:rFonts w:ascii="Times New Roman" w:eastAsia="Times New Roman" w:hAnsi="Times New Roman" w:cs="Times New Roman"/>
          <w:b/>
          <w:sz w:val="24"/>
          <w:szCs w:val="24"/>
        </w:rPr>
      </w:pPr>
    </w:p>
    <w:p w14:paraId="119FD94B" w14:textId="61C4F9EF" w:rsidR="000B4F80" w:rsidRDefault="00705F2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w:t>
      </w:r>
      <w:r w:rsidR="00A0244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02/05/2023</w:t>
      </w:r>
    </w:p>
    <w:p w14:paraId="3C5FC31A" w14:textId="77777777" w:rsidR="000B4F80" w:rsidRDefault="00705F2D">
      <w:pPr>
        <w:spacing w:line="360" w:lineRule="auto"/>
        <w:rPr>
          <w:rFonts w:ascii="Times New Roman" w:eastAsia="Times New Roman" w:hAnsi="Times New Roman" w:cs="Times New Roman"/>
          <w:sz w:val="24"/>
          <w:szCs w:val="24"/>
        </w:rPr>
      </w:pPr>
      <w:r>
        <w:br w:type="page"/>
      </w:r>
    </w:p>
    <w:p w14:paraId="40CC8068" w14:textId="77777777" w:rsidR="000B4F80" w:rsidRDefault="00705F2D">
      <w:pPr>
        <w:pStyle w:val="Heading1"/>
        <w:spacing w:line="360" w:lineRule="auto"/>
        <w:jc w:val="center"/>
        <w:rPr>
          <w:rFonts w:ascii="Times New Roman" w:eastAsia="Times New Roman" w:hAnsi="Times New Roman" w:cs="Times New Roman"/>
          <w:b/>
          <w:color w:val="000000"/>
          <w:sz w:val="24"/>
          <w:szCs w:val="24"/>
        </w:rPr>
      </w:pPr>
      <w:bookmarkStart w:id="0" w:name="_gjdgxs" w:colFirst="0" w:colLast="0"/>
      <w:bookmarkEnd w:id="0"/>
      <w:r>
        <w:rPr>
          <w:rFonts w:ascii="Times New Roman" w:eastAsia="Times New Roman" w:hAnsi="Times New Roman" w:cs="Times New Roman"/>
          <w:b/>
          <w:color w:val="000000"/>
          <w:sz w:val="24"/>
          <w:szCs w:val="24"/>
        </w:rPr>
        <w:t>Executive Summary</w:t>
      </w:r>
    </w:p>
    <w:p w14:paraId="0066E5F5"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aimed at critically evaluating the adopted management process and identifying suitable strategic change options for Marshfield Bakery Limited. It was highlighted </w:t>
      </w:r>
      <w:r>
        <w:rPr>
          <w:rFonts w:ascii="Times New Roman" w:eastAsia="Times New Roman" w:hAnsi="Times New Roman" w:cs="Times New Roman"/>
          <w:sz w:val="24"/>
          <w:szCs w:val="24"/>
        </w:rPr>
        <w:t>that transformational leadership style is the most for managing change within Marshfield bakery. This is because through transformational leadership, Marshfield managers could be able to induce positive effect on the capability of change as well as inspiri</w:t>
      </w:r>
      <w:r>
        <w:rPr>
          <w:rFonts w:ascii="Times New Roman" w:eastAsia="Times New Roman" w:hAnsi="Times New Roman" w:cs="Times New Roman"/>
          <w:sz w:val="24"/>
          <w:szCs w:val="24"/>
        </w:rPr>
        <w:t xml:space="preserve">ng their employees and motivating them toward fulfilling their duties more than expected which enable the organisation to improve its performance. </w:t>
      </w:r>
    </w:p>
    <w:p w14:paraId="0690A91F"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change management models that could be adopted by Marshfield Bakery in its implementation of chang</w:t>
      </w:r>
      <w:r>
        <w:rPr>
          <w:rFonts w:ascii="Times New Roman" w:eastAsia="Times New Roman" w:hAnsi="Times New Roman" w:cs="Times New Roman"/>
          <w:sz w:val="24"/>
          <w:szCs w:val="24"/>
        </w:rPr>
        <w:t>e were evaluated. They included Lewin’s change model, the nudge theory and ADKAR change management theory. ADKAR model was identified as the most suitable for implementing change as it’s simple framework could enable Marshfield bakery employees to easily i</w:t>
      </w:r>
      <w:r>
        <w:rPr>
          <w:rFonts w:ascii="Times New Roman" w:eastAsia="Times New Roman" w:hAnsi="Times New Roman" w:cs="Times New Roman"/>
          <w:sz w:val="24"/>
          <w:szCs w:val="24"/>
        </w:rPr>
        <w:t xml:space="preserve">mplement it before, during and after the strategic change as well as providing clear goals for the organisation to keep tracking the development and implementation of change. It could also help the organisation in identifying why strategic changes are not </w:t>
      </w:r>
      <w:r>
        <w:rPr>
          <w:rFonts w:ascii="Times New Roman" w:eastAsia="Times New Roman" w:hAnsi="Times New Roman" w:cs="Times New Roman"/>
          <w:sz w:val="24"/>
          <w:szCs w:val="24"/>
        </w:rPr>
        <w:t xml:space="preserve">working thus enabling it take the necessary steps to make the changes successful. A change management plan was developed as well as the steps of implementing change strategy.  It was concluded that although companies undergo change as a result of internal </w:t>
      </w:r>
      <w:r>
        <w:rPr>
          <w:rFonts w:ascii="Times New Roman" w:eastAsia="Times New Roman" w:hAnsi="Times New Roman" w:cs="Times New Roman"/>
          <w:sz w:val="24"/>
          <w:szCs w:val="24"/>
        </w:rPr>
        <w:t>factors, external factors are the major drivers of change because the company has no control over them, thus they have to make the necessary changes to continue operating and give value to their customers.</w:t>
      </w:r>
    </w:p>
    <w:p w14:paraId="76B4B7D1" w14:textId="77777777" w:rsidR="000B4F80" w:rsidRDefault="000B4F80">
      <w:pPr>
        <w:spacing w:line="360" w:lineRule="auto"/>
        <w:jc w:val="center"/>
        <w:rPr>
          <w:rFonts w:ascii="Times New Roman" w:eastAsia="Times New Roman" w:hAnsi="Times New Roman" w:cs="Times New Roman"/>
          <w:b/>
          <w:sz w:val="24"/>
          <w:szCs w:val="24"/>
        </w:rPr>
      </w:pPr>
    </w:p>
    <w:p w14:paraId="0DFCC5ED" w14:textId="77777777" w:rsidR="000B4F80" w:rsidRDefault="00705F2D">
      <w:pPr>
        <w:spacing w:line="360" w:lineRule="auto"/>
        <w:rPr>
          <w:rFonts w:ascii="Times New Roman" w:eastAsia="Times New Roman" w:hAnsi="Times New Roman" w:cs="Times New Roman"/>
          <w:sz w:val="24"/>
          <w:szCs w:val="24"/>
        </w:rPr>
      </w:pPr>
      <w:r>
        <w:br w:type="page"/>
      </w:r>
    </w:p>
    <w:p w14:paraId="3541BF22" w14:textId="77777777" w:rsidR="000B4F80" w:rsidRDefault="00705F2D">
      <w:pPr>
        <w:keepNext/>
        <w:keepLines/>
        <w:pBdr>
          <w:top w:val="nil"/>
          <w:left w:val="nil"/>
          <w:bottom w:val="nil"/>
          <w:right w:val="nil"/>
          <w:between w:val="nil"/>
        </w:pBd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Table of Contents</w:t>
      </w:r>
    </w:p>
    <w:sdt>
      <w:sdtPr>
        <w:id w:val="-1060629613"/>
        <w:docPartObj>
          <w:docPartGallery w:val="Table of Contents"/>
          <w:docPartUnique/>
        </w:docPartObj>
      </w:sdtPr>
      <w:sdtEndPr/>
      <w:sdtContent>
        <w:p w14:paraId="364E515F" w14:textId="77777777" w:rsidR="000B4F80" w:rsidRDefault="00705F2D">
          <w:pPr>
            <w:pBdr>
              <w:top w:val="nil"/>
              <w:left w:val="nil"/>
              <w:bottom w:val="nil"/>
              <w:right w:val="nil"/>
              <w:between w:val="nil"/>
            </w:pBdr>
            <w:tabs>
              <w:tab w:val="right" w:pos="9350"/>
            </w:tabs>
            <w:spacing w:after="100"/>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gjdgxs">
            <w:r>
              <w:rPr>
                <w:rFonts w:ascii="Times New Roman" w:eastAsia="Times New Roman" w:hAnsi="Times New Roman" w:cs="Times New Roman"/>
                <w:color w:val="000000"/>
                <w:sz w:val="24"/>
                <w:szCs w:val="24"/>
              </w:rPr>
              <w:t>Executive Summary</w:t>
            </w:r>
            <w:r>
              <w:rPr>
                <w:rFonts w:ascii="Times New Roman" w:eastAsia="Times New Roman" w:hAnsi="Times New Roman" w:cs="Times New Roman"/>
                <w:color w:val="000000"/>
                <w:sz w:val="24"/>
                <w:szCs w:val="24"/>
              </w:rPr>
              <w:tab/>
              <w:t>2</w:t>
            </w:r>
          </w:hyperlink>
        </w:p>
        <w:p w14:paraId="75947111" w14:textId="77777777" w:rsidR="000B4F80" w:rsidRDefault="00705F2D">
          <w:pPr>
            <w:pBdr>
              <w:top w:val="nil"/>
              <w:left w:val="nil"/>
              <w:bottom w:val="nil"/>
              <w:right w:val="nil"/>
              <w:between w:val="nil"/>
            </w:pBdr>
            <w:tabs>
              <w:tab w:val="right" w:pos="9350"/>
            </w:tabs>
            <w:spacing w:after="100"/>
            <w:jc w:val="both"/>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4</w:t>
            </w:r>
          </w:hyperlink>
        </w:p>
        <w:p w14:paraId="5AC284EC" w14:textId="77777777" w:rsidR="000B4F80" w:rsidRDefault="00705F2D">
          <w:pPr>
            <w:pBdr>
              <w:top w:val="nil"/>
              <w:left w:val="nil"/>
              <w:bottom w:val="nil"/>
              <w:right w:val="nil"/>
              <w:between w:val="nil"/>
            </w:pBdr>
            <w:tabs>
              <w:tab w:val="right" w:pos="9350"/>
            </w:tabs>
            <w:spacing w:after="100"/>
            <w:jc w:val="both"/>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SECTION 1</w:t>
            </w:r>
            <w:r>
              <w:rPr>
                <w:rFonts w:ascii="Times New Roman" w:eastAsia="Times New Roman" w:hAnsi="Times New Roman" w:cs="Times New Roman"/>
                <w:color w:val="000000"/>
                <w:sz w:val="24"/>
                <w:szCs w:val="24"/>
              </w:rPr>
              <w:tab/>
              <w:t>4</w:t>
            </w:r>
          </w:hyperlink>
        </w:p>
        <w:p w14:paraId="73723337" w14:textId="77777777" w:rsidR="000B4F80" w:rsidRDefault="00705F2D">
          <w:pPr>
            <w:pBdr>
              <w:top w:val="nil"/>
              <w:left w:val="nil"/>
              <w:bottom w:val="nil"/>
              <w:right w:val="nil"/>
              <w:between w:val="nil"/>
            </w:pBdr>
            <w:tabs>
              <w:tab w:val="right" w:pos="9350"/>
            </w:tabs>
            <w:spacing w:after="100"/>
            <w:ind w:left="220"/>
            <w:jc w:val="both"/>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 xml:space="preserve">Critical evaluation of the adopted </w:t>
            </w:r>
            <w:r>
              <w:rPr>
                <w:rFonts w:ascii="Times New Roman" w:eastAsia="Times New Roman" w:hAnsi="Times New Roman" w:cs="Times New Roman"/>
                <w:color w:val="000000"/>
                <w:sz w:val="24"/>
                <w:szCs w:val="24"/>
              </w:rPr>
              <w:t>change management process and identification of the suitable strategic change option for Marshfield Bakery</w:t>
            </w:r>
            <w:r>
              <w:rPr>
                <w:rFonts w:ascii="Times New Roman" w:eastAsia="Times New Roman" w:hAnsi="Times New Roman" w:cs="Times New Roman"/>
                <w:color w:val="000000"/>
                <w:sz w:val="24"/>
                <w:szCs w:val="24"/>
              </w:rPr>
              <w:tab/>
              <w:t>4</w:t>
            </w:r>
          </w:hyperlink>
        </w:p>
        <w:p w14:paraId="7F23AAE1" w14:textId="77777777" w:rsidR="000B4F80" w:rsidRDefault="00705F2D">
          <w:pPr>
            <w:pBdr>
              <w:top w:val="nil"/>
              <w:left w:val="nil"/>
              <w:bottom w:val="nil"/>
              <w:right w:val="nil"/>
              <w:between w:val="nil"/>
            </w:pBdr>
            <w:tabs>
              <w:tab w:val="right" w:pos="9350"/>
            </w:tabs>
            <w:spacing w:after="100"/>
            <w:ind w:left="440"/>
            <w:jc w:val="both"/>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 xml:space="preserve">Brief overview of Marshfield Company and its existing history of dealing with </w:t>
            </w:r>
            <w:r>
              <w:rPr>
                <w:rFonts w:ascii="Times New Roman" w:eastAsia="Times New Roman" w:hAnsi="Times New Roman" w:cs="Times New Roman"/>
                <w:color w:val="000000"/>
                <w:sz w:val="24"/>
                <w:szCs w:val="24"/>
              </w:rPr>
              <w:t>changes</w:t>
            </w:r>
            <w:r>
              <w:rPr>
                <w:rFonts w:ascii="Times New Roman" w:eastAsia="Times New Roman" w:hAnsi="Times New Roman" w:cs="Times New Roman"/>
                <w:color w:val="000000"/>
                <w:sz w:val="24"/>
                <w:szCs w:val="24"/>
              </w:rPr>
              <w:tab/>
              <w:t>4</w:t>
            </w:r>
          </w:hyperlink>
        </w:p>
        <w:p w14:paraId="165F7B24" w14:textId="77777777" w:rsidR="000B4F80" w:rsidRDefault="00705F2D">
          <w:pPr>
            <w:pBdr>
              <w:top w:val="nil"/>
              <w:left w:val="nil"/>
              <w:bottom w:val="nil"/>
              <w:right w:val="nil"/>
              <w:between w:val="nil"/>
            </w:pBdr>
            <w:tabs>
              <w:tab w:val="right" w:pos="9350"/>
            </w:tabs>
            <w:spacing w:after="100"/>
            <w:ind w:left="440"/>
            <w:jc w:val="both"/>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External factors during the post-covid period that acted as change drivers for Marshfield Bakery Limited using PESTLE Analysis</w:t>
            </w:r>
            <w:r>
              <w:rPr>
                <w:rFonts w:ascii="Times New Roman" w:eastAsia="Times New Roman" w:hAnsi="Times New Roman" w:cs="Times New Roman"/>
                <w:color w:val="000000"/>
                <w:sz w:val="24"/>
                <w:szCs w:val="24"/>
              </w:rPr>
              <w:tab/>
              <w:t>5</w:t>
            </w:r>
          </w:hyperlink>
        </w:p>
        <w:p w14:paraId="6803E23A" w14:textId="77777777" w:rsidR="000B4F80" w:rsidRDefault="00705F2D">
          <w:pPr>
            <w:pBdr>
              <w:top w:val="nil"/>
              <w:left w:val="nil"/>
              <w:bottom w:val="nil"/>
              <w:right w:val="nil"/>
              <w:between w:val="nil"/>
            </w:pBdr>
            <w:tabs>
              <w:tab w:val="right" w:pos="9350"/>
            </w:tabs>
            <w:spacing w:after="100"/>
            <w:ind w:left="440"/>
            <w:jc w:val="both"/>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Leadership style used by Marshfield Bakery Limited to manage change</w:t>
            </w:r>
            <w:r>
              <w:rPr>
                <w:rFonts w:ascii="Times New Roman" w:eastAsia="Times New Roman" w:hAnsi="Times New Roman" w:cs="Times New Roman"/>
                <w:color w:val="000000"/>
                <w:sz w:val="24"/>
                <w:szCs w:val="24"/>
              </w:rPr>
              <w:tab/>
              <w:t>7</w:t>
            </w:r>
          </w:hyperlink>
        </w:p>
        <w:p w14:paraId="780AB637" w14:textId="77777777" w:rsidR="000B4F80" w:rsidRDefault="00705F2D">
          <w:pPr>
            <w:pBdr>
              <w:top w:val="nil"/>
              <w:left w:val="nil"/>
              <w:bottom w:val="nil"/>
              <w:right w:val="nil"/>
              <w:between w:val="nil"/>
            </w:pBdr>
            <w:tabs>
              <w:tab w:val="right" w:pos="9350"/>
            </w:tabs>
            <w:spacing w:after="100"/>
            <w:ind w:left="440"/>
            <w:jc w:val="both"/>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Impact of development and implementation of change on organisational culture</w:t>
            </w:r>
            <w:r>
              <w:rPr>
                <w:rFonts w:ascii="Times New Roman" w:eastAsia="Times New Roman" w:hAnsi="Times New Roman" w:cs="Times New Roman"/>
                <w:color w:val="000000"/>
                <w:sz w:val="24"/>
                <w:szCs w:val="24"/>
              </w:rPr>
              <w:tab/>
              <w:t>7</w:t>
            </w:r>
          </w:hyperlink>
        </w:p>
        <w:p w14:paraId="4DFD5271" w14:textId="77777777" w:rsidR="000B4F80" w:rsidRDefault="00705F2D">
          <w:pPr>
            <w:pBdr>
              <w:top w:val="nil"/>
              <w:left w:val="nil"/>
              <w:bottom w:val="nil"/>
              <w:right w:val="nil"/>
              <w:between w:val="nil"/>
            </w:pBdr>
            <w:tabs>
              <w:tab w:val="right" w:pos="9350"/>
            </w:tabs>
            <w:spacing w:after="100"/>
            <w:jc w:val="both"/>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SECTION 2</w:t>
            </w:r>
            <w:r>
              <w:rPr>
                <w:rFonts w:ascii="Times New Roman" w:eastAsia="Times New Roman" w:hAnsi="Times New Roman" w:cs="Times New Roman"/>
                <w:color w:val="000000"/>
                <w:sz w:val="24"/>
                <w:szCs w:val="24"/>
              </w:rPr>
              <w:tab/>
              <w:t>9</w:t>
            </w:r>
          </w:hyperlink>
        </w:p>
        <w:p w14:paraId="0A5099A3" w14:textId="77777777" w:rsidR="000B4F80" w:rsidRDefault="00705F2D">
          <w:pPr>
            <w:pBdr>
              <w:top w:val="nil"/>
              <w:left w:val="nil"/>
              <w:bottom w:val="nil"/>
              <w:right w:val="nil"/>
              <w:between w:val="nil"/>
            </w:pBdr>
            <w:tabs>
              <w:tab w:val="right" w:pos="9350"/>
            </w:tabs>
            <w:spacing w:after="100"/>
            <w:ind w:left="220"/>
            <w:jc w:val="both"/>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Critical evaluation of change management models in the implementation of suitable strategic change for Marshfield Bakery</w:t>
            </w:r>
            <w:r>
              <w:rPr>
                <w:rFonts w:ascii="Times New Roman" w:eastAsia="Times New Roman" w:hAnsi="Times New Roman" w:cs="Times New Roman"/>
                <w:color w:val="000000"/>
                <w:sz w:val="24"/>
                <w:szCs w:val="24"/>
              </w:rPr>
              <w:tab/>
              <w:t>9</w:t>
            </w:r>
          </w:hyperlink>
        </w:p>
        <w:p w14:paraId="5122BADC" w14:textId="77777777" w:rsidR="000B4F80" w:rsidRDefault="00705F2D">
          <w:pPr>
            <w:pBdr>
              <w:top w:val="nil"/>
              <w:left w:val="nil"/>
              <w:bottom w:val="nil"/>
              <w:right w:val="nil"/>
              <w:between w:val="nil"/>
            </w:pBdr>
            <w:tabs>
              <w:tab w:val="right" w:pos="9350"/>
            </w:tabs>
            <w:spacing w:after="100"/>
            <w:jc w:val="both"/>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rPr>
              <w:t>SECTION 3</w:t>
            </w:r>
            <w:r>
              <w:rPr>
                <w:rFonts w:ascii="Times New Roman" w:eastAsia="Times New Roman" w:hAnsi="Times New Roman" w:cs="Times New Roman"/>
                <w:color w:val="000000"/>
                <w:sz w:val="24"/>
                <w:szCs w:val="24"/>
              </w:rPr>
              <w:tab/>
              <w:t>13</w:t>
            </w:r>
          </w:hyperlink>
        </w:p>
        <w:p w14:paraId="3C67700D" w14:textId="77777777" w:rsidR="000B4F80" w:rsidRDefault="00705F2D">
          <w:pPr>
            <w:pBdr>
              <w:top w:val="nil"/>
              <w:left w:val="nil"/>
              <w:bottom w:val="nil"/>
              <w:right w:val="nil"/>
              <w:between w:val="nil"/>
            </w:pBdr>
            <w:tabs>
              <w:tab w:val="right" w:pos="9350"/>
            </w:tabs>
            <w:spacing w:after="100"/>
            <w:ind w:left="220"/>
            <w:jc w:val="both"/>
            <w:rPr>
              <w:rFonts w:ascii="Times New Roman" w:eastAsia="Times New Roman" w:hAnsi="Times New Roman" w:cs="Times New Roman"/>
              <w:color w:val="000000"/>
              <w:sz w:val="24"/>
              <w:szCs w:val="24"/>
            </w:rPr>
          </w:pPr>
          <w:hyperlink w:anchor="_3rdcrjn">
            <w:r>
              <w:rPr>
                <w:rFonts w:ascii="Times New Roman" w:eastAsia="Times New Roman" w:hAnsi="Times New Roman" w:cs="Times New Roman"/>
                <w:color w:val="000000"/>
                <w:sz w:val="24"/>
                <w:szCs w:val="24"/>
              </w:rPr>
              <w:t>Proposal and implementation of change strategy</w:t>
            </w:r>
            <w:r>
              <w:rPr>
                <w:rFonts w:ascii="Times New Roman" w:eastAsia="Times New Roman" w:hAnsi="Times New Roman" w:cs="Times New Roman"/>
                <w:color w:val="000000"/>
                <w:sz w:val="24"/>
                <w:szCs w:val="24"/>
              </w:rPr>
              <w:tab/>
              <w:t>13</w:t>
            </w:r>
          </w:hyperlink>
        </w:p>
        <w:p w14:paraId="67426C4D" w14:textId="77777777" w:rsidR="000B4F80" w:rsidRDefault="00705F2D">
          <w:pPr>
            <w:pBdr>
              <w:top w:val="nil"/>
              <w:left w:val="nil"/>
              <w:bottom w:val="nil"/>
              <w:right w:val="nil"/>
              <w:between w:val="nil"/>
            </w:pBdr>
            <w:tabs>
              <w:tab w:val="right" w:pos="9350"/>
            </w:tabs>
            <w:spacing w:after="100"/>
            <w:ind w:left="440"/>
            <w:jc w:val="both"/>
            <w:rPr>
              <w:rFonts w:ascii="Times New Roman" w:eastAsia="Times New Roman" w:hAnsi="Times New Roman" w:cs="Times New Roman"/>
              <w:color w:val="000000"/>
              <w:sz w:val="24"/>
              <w:szCs w:val="24"/>
            </w:rPr>
          </w:pPr>
          <w:hyperlink w:anchor="_26in1rg">
            <w:r>
              <w:rPr>
                <w:rFonts w:ascii="Times New Roman" w:eastAsia="Times New Roman" w:hAnsi="Times New Roman" w:cs="Times New Roman"/>
                <w:color w:val="000000"/>
                <w:sz w:val="24"/>
                <w:szCs w:val="24"/>
              </w:rPr>
              <w:t>Change management plan</w:t>
            </w:r>
            <w:r>
              <w:rPr>
                <w:rFonts w:ascii="Times New Roman" w:eastAsia="Times New Roman" w:hAnsi="Times New Roman" w:cs="Times New Roman"/>
                <w:color w:val="000000"/>
                <w:sz w:val="24"/>
                <w:szCs w:val="24"/>
              </w:rPr>
              <w:tab/>
              <w:t>13</w:t>
            </w:r>
          </w:hyperlink>
        </w:p>
        <w:p w14:paraId="7A41AE0B" w14:textId="77777777" w:rsidR="000B4F80" w:rsidRDefault="00705F2D">
          <w:pPr>
            <w:pBdr>
              <w:top w:val="nil"/>
              <w:left w:val="nil"/>
              <w:bottom w:val="nil"/>
              <w:right w:val="nil"/>
              <w:between w:val="nil"/>
            </w:pBdr>
            <w:tabs>
              <w:tab w:val="right" w:pos="9350"/>
            </w:tabs>
            <w:spacing w:after="100"/>
            <w:ind w:left="440"/>
            <w:jc w:val="both"/>
            <w:rPr>
              <w:rFonts w:ascii="Times New Roman" w:eastAsia="Times New Roman" w:hAnsi="Times New Roman" w:cs="Times New Roman"/>
              <w:color w:val="000000"/>
              <w:sz w:val="24"/>
              <w:szCs w:val="24"/>
            </w:rPr>
          </w:pPr>
          <w:hyperlink w:anchor="_lnxbz9">
            <w:r>
              <w:rPr>
                <w:rFonts w:ascii="Times New Roman" w:eastAsia="Times New Roman" w:hAnsi="Times New Roman" w:cs="Times New Roman"/>
                <w:color w:val="000000"/>
                <w:sz w:val="24"/>
                <w:szCs w:val="24"/>
              </w:rPr>
              <w:t>Leadership approach suitable for initiating and implementing the strategic change</w:t>
            </w:r>
            <w:r>
              <w:rPr>
                <w:rFonts w:ascii="Times New Roman" w:eastAsia="Times New Roman" w:hAnsi="Times New Roman" w:cs="Times New Roman"/>
                <w:color w:val="000000"/>
                <w:sz w:val="24"/>
                <w:szCs w:val="24"/>
              </w:rPr>
              <w:tab/>
              <w:t>16</w:t>
            </w:r>
          </w:hyperlink>
        </w:p>
        <w:p w14:paraId="44BEE7AA" w14:textId="77777777" w:rsidR="000B4F80" w:rsidRDefault="00705F2D">
          <w:pPr>
            <w:pBdr>
              <w:top w:val="nil"/>
              <w:left w:val="nil"/>
              <w:bottom w:val="nil"/>
              <w:right w:val="nil"/>
              <w:between w:val="nil"/>
            </w:pBdr>
            <w:tabs>
              <w:tab w:val="right" w:pos="9350"/>
            </w:tabs>
            <w:spacing w:after="100"/>
            <w:ind w:left="440"/>
            <w:jc w:val="both"/>
            <w:rPr>
              <w:rFonts w:ascii="Times New Roman" w:eastAsia="Times New Roman" w:hAnsi="Times New Roman" w:cs="Times New Roman"/>
              <w:color w:val="000000"/>
              <w:sz w:val="24"/>
              <w:szCs w:val="24"/>
            </w:rPr>
          </w:pPr>
          <w:hyperlink w:anchor="_35nkun2">
            <w:r>
              <w:rPr>
                <w:rFonts w:ascii="Times New Roman" w:eastAsia="Times New Roman" w:hAnsi="Times New Roman" w:cs="Times New Roman"/>
                <w:color w:val="000000"/>
                <w:sz w:val="24"/>
                <w:szCs w:val="24"/>
              </w:rPr>
              <w:t>Step by step process of implementing change strategy</w:t>
            </w:r>
            <w:r>
              <w:rPr>
                <w:rFonts w:ascii="Times New Roman" w:eastAsia="Times New Roman" w:hAnsi="Times New Roman" w:cs="Times New Roman"/>
                <w:color w:val="000000"/>
                <w:sz w:val="24"/>
                <w:szCs w:val="24"/>
              </w:rPr>
              <w:tab/>
              <w:t>16</w:t>
            </w:r>
          </w:hyperlink>
        </w:p>
        <w:p w14:paraId="6ACA2E69" w14:textId="77777777" w:rsidR="000B4F80" w:rsidRDefault="00705F2D">
          <w:pPr>
            <w:pBdr>
              <w:top w:val="nil"/>
              <w:left w:val="nil"/>
              <w:bottom w:val="nil"/>
              <w:right w:val="nil"/>
              <w:between w:val="nil"/>
            </w:pBdr>
            <w:tabs>
              <w:tab w:val="right" w:pos="9350"/>
            </w:tabs>
            <w:spacing w:after="100"/>
            <w:jc w:val="both"/>
            <w:rPr>
              <w:rFonts w:ascii="Times New Roman" w:eastAsia="Times New Roman" w:hAnsi="Times New Roman" w:cs="Times New Roman"/>
              <w:color w:val="000000"/>
              <w:sz w:val="24"/>
              <w:szCs w:val="24"/>
            </w:rPr>
          </w:pPr>
          <w:hyperlink w:anchor="_1ksv4uv">
            <w:r>
              <w:rPr>
                <w:rFonts w:ascii="Times New Roman" w:eastAsia="Times New Roman" w:hAnsi="Times New Roman" w:cs="Times New Roman"/>
                <w:color w:val="000000"/>
                <w:sz w:val="24"/>
                <w:szCs w:val="24"/>
              </w:rPr>
              <w:t>Conclusion and recommendations</w:t>
            </w:r>
            <w:r>
              <w:rPr>
                <w:rFonts w:ascii="Times New Roman" w:eastAsia="Times New Roman" w:hAnsi="Times New Roman" w:cs="Times New Roman"/>
                <w:color w:val="000000"/>
                <w:sz w:val="24"/>
                <w:szCs w:val="24"/>
              </w:rPr>
              <w:tab/>
              <w:t>18</w:t>
            </w:r>
          </w:hyperlink>
        </w:p>
        <w:p w14:paraId="69636130" w14:textId="77777777" w:rsidR="000B4F80" w:rsidRDefault="00705F2D">
          <w:pPr>
            <w:pBdr>
              <w:top w:val="nil"/>
              <w:left w:val="nil"/>
              <w:bottom w:val="nil"/>
              <w:right w:val="nil"/>
              <w:between w:val="nil"/>
            </w:pBdr>
            <w:tabs>
              <w:tab w:val="right" w:pos="9350"/>
            </w:tabs>
            <w:spacing w:after="100"/>
            <w:jc w:val="both"/>
            <w:rPr>
              <w:rFonts w:ascii="Times New Roman" w:eastAsia="Times New Roman" w:hAnsi="Times New Roman" w:cs="Times New Roman"/>
              <w:color w:val="000000"/>
              <w:sz w:val="24"/>
              <w:szCs w:val="24"/>
            </w:rPr>
          </w:pPr>
          <w:hyperlink w:anchor="_44sinio">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19</w:t>
            </w:r>
          </w:hyperlink>
        </w:p>
        <w:p w14:paraId="24944F9F" w14:textId="77777777" w:rsidR="000B4F80" w:rsidRDefault="00705F2D">
          <w:pPr>
            <w:spacing w:line="360" w:lineRule="auto"/>
            <w:jc w:val="both"/>
            <w:rPr>
              <w:rFonts w:ascii="Times New Roman" w:eastAsia="Times New Roman" w:hAnsi="Times New Roman" w:cs="Times New Roman"/>
              <w:sz w:val="24"/>
              <w:szCs w:val="24"/>
            </w:rPr>
          </w:pPr>
          <w:r>
            <w:fldChar w:fldCharType="end"/>
          </w:r>
        </w:p>
      </w:sdtContent>
    </w:sdt>
    <w:p w14:paraId="68BF50CA" w14:textId="77777777" w:rsidR="000B4F80" w:rsidRDefault="000B4F80">
      <w:pPr>
        <w:spacing w:line="360" w:lineRule="auto"/>
        <w:jc w:val="both"/>
        <w:rPr>
          <w:rFonts w:ascii="Times New Roman" w:eastAsia="Times New Roman" w:hAnsi="Times New Roman" w:cs="Times New Roman"/>
          <w:sz w:val="24"/>
          <w:szCs w:val="24"/>
        </w:rPr>
      </w:pPr>
    </w:p>
    <w:p w14:paraId="0E8B40E9" w14:textId="77777777" w:rsidR="000B4F80" w:rsidRDefault="00705F2D">
      <w:pPr>
        <w:spacing w:line="360" w:lineRule="auto"/>
        <w:jc w:val="both"/>
        <w:rPr>
          <w:rFonts w:ascii="Times New Roman" w:eastAsia="Times New Roman" w:hAnsi="Times New Roman" w:cs="Times New Roman"/>
          <w:sz w:val="24"/>
          <w:szCs w:val="24"/>
        </w:rPr>
      </w:pPr>
      <w:r>
        <w:br w:type="page"/>
      </w:r>
    </w:p>
    <w:p w14:paraId="0F45D0DC" w14:textId="77777777" w:rsidR="000B4F80" w:rsidRDefault="00705F2D">
      <w:pPr>
        <w:pStyle w:val="Heading1"/>
        <w:spacing w:line="360" w:lineRule="auto"/>
        <w:jc w:val="center"/>
        <w:rPr>
          <w:rFonts w:ascii="Times New Roman" w:eastAsia="Times New Roman" w:hAnsi="Times New Roman" w:cs="Times New Roman"/>
          <w:b/>
          <w:color w:val="000000"/>
          <w:sz w:val="24"/>
          <w:szCs w:val="24"/>
        </w:rPr>
      </w:pPr>
      <w:bookmarkStart w:id="1" w:name="_30j0zll" w:colFirst="0" w:colLast="0"/>
      <w:bookmarkEnd w:id="1"/>
      <w:r>
        <w:rPr>
          <w:rFonts w:ascii="Times New Roman" w:eastAsia="Times New Roman" w:hAnsi="Times New Roman" w:cs="Times New Roman"/>
          <w:b/>
          <w:color w:val="000000"/>
          <w:sz w:val="24"/>
          <w:szCs w:val="24"/>
        </w:rPr>
        <w:t>Introduction</w:t>
      </w:r>
    </w:p>
    <w:p w14:paraId="046A53D4"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is a planned organisational effort of preparing, supporting and helping individuals and the involved stakeholders in making the change. Leaders understand why change is necessary for an organisation thus act as the major advocates. They t</w:t>
      </w:r>
      <w:r>
        <w:rPr>
          <w:rFonts w:ascii="Times New Roman" w:eastAsia="Times New Roman" w:hAnsi="Times New Roman" w:cs="Times New Roman"/>
          <w:sz w:val="24"/>
          <w:szCs w:val="24"/>
        </w:rPr>
        <w:t>herefore play a major role in change management including dealing directly with resistance by listening to and encouraging those who are directly affected by change. The report has three sections. Section 1 is a critical evaluation of the adopted change ma</w:t>
      </w:r>
      <w:r>
        <w:rPr>
          <w:rFonts w:ascii="Times New Roman" w:eastAsia="Times New Roman" w:hAnsi="Times New Roman" w:cs="Times New Roman"/>
          <w:sz w:val="24"/>
          <w:szCs w:val="24"/>
        </w:rPr>
        <w:t xml:space="preserve">nagement process and identification of the suitable strategic change option. Section 2 is the critical evaluation of the change management models and section 3 is the proposal and implementation of change strategy. </w:t>
      </w:r>
    </w:p>
    <w:p w14:paraId="7E1E9F90"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Marshfield Bakery Limited has been chose</w:t>
      </w:r>
      <w:r>
        <w:rPr>
          <w:rFonts w:ascii="Times New Roman" w:eastAsia="Times New Roman" w:hAnsi="Times New Roman" w:cs="Times New Roman"/>
          <w:sz w:val="24"/>
          <w:szCs w:val="24"/>
        </w:rPr>
        <w:t>n as the case study. Marshfield Bakery started in a farmhouse kitchen where it expanded in local Cotswold Company and later on was moved to A46 (Trip advisor, 2022). The company has gone through a number of changes in its expansion to becoming an award-win</w:t>
      </w:r>
      <w:r>
        <w:rPr>
          <w:rFonts w:ascii="Times New Roman" w:eastAsia="Times New Roman" w:hAnsi="Times New Roman" w:cs="Times New Roman"/>
          <w:sz w:val="24"/>
          <w:szCs w:val="24"/>
        </w:rPr>
        <w:t>ning family-owned company thus the best choice for the case study on leadership and implementation of change. Lewin’s change management, Nudge Theory and The ADKAR change management model will be used.</w:t>
      </w:r>
    </w:p>
    <w:p w14:paraId="77DC5650" w14:textId="77777777" w:rsidR="000B4F80" w:rsidRDefault="00705F2D">
      <w:pPr>
        <w:pStyle w:val="Heading1"/>
        <w:spacing w:line="360" w:lineRule="auto"/>
        <w:jc w:val="center"/>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t>SECTION 1</w:t>
      </w:r>
    </w:p>
    <w:p w14:paraId="5AE836C5" w14:textId="77777777" w:rsidR="000B4F80" w:rsidRDefault="00705F2D">
      <w:pPr>
        <w:pStyle w:val="Heading2"/>
        <w:spacing w:line="360" w:lineRule="auto"/>
        <w:jc w:val="center"/>
        <w:rPr>
          <w:rFonts w:ascii="Times New Roman" w:eastAsia="Times New Roman" w:hAnsi="Times New Roman" w:cs="Times New Roman"/>
          <w:b/>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t>Critical evaluation of the adopted change ma</w:t>
      </w:r>
      <w:r>
        <w:rPr>
          <w:rFonts w:ascii="Times New Roman" w:eastAsia="Times New Roman" w:hAnsi="Times New Roman" w:cs="Times New Roman"/>
          <w:b/>
          <w:color w:val="000000"/>
          <w:sz w:val="24"/>
          <w:szCs w:val="24"/>
        </w:rPr>
        <w:t>nagement process and identification of the suitable strategic change option for Marshfield Bakery</w:t>
      </w:r>
    </w:p>
    <w:p w14:paraId="1989F936" w14:textId="77777777" w:rsidR="000B4F80" w:rsidRDefault="00705F2D">
      <w:pPr>
        <w:pStyle w:val="Heading3"/>
        <w:spacing w:line="360" w:lineRule="auto"/>
        <w:rPr>
          <w:rFonts w:ascii="Times New Roman" w:eastAsia="Times New Roman" w:hAnsi="Times New Roman" w:cs="Times New Roman"/>
          <w:b/>
          <w:color w:val="000000"/>
        </w:rPr>
      </w:pPr>
      <w:bookmarkStart w:id="4" w:name="_2et92p0" w:colFirst="0" w:colLast="0"/>
      <w:bookmarkEnd w:id="4"/>
      <w:r>
        <w:rPr>
          <w:rFonts w:ascii="Times New Roman" w:eastAsia="Times New Roman" w:hAnsi="Times New Roman" w:cs="Times New Roman"/>
          <w:b/>
          <w:color w:val="000000"/>
        </w:rPr>
        <w:t>Brief overview of Marshfield Company and its existing history of dealing with changes</w:t>
      </w:r>
    </w:p>
    <w:p w14:paraId="5D2A57B2"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Marshfield Bakery Limited was established in by1984 by Paul and Lynne W</w:t>
      </w:r>
      <w:r>
        <w:rPr>
          <w:rFonts w:ascii="Times New Roman" w:eastAsia="Times New Roman" w:hAnsi="Times New Roman" w:cs="Times New Roman"/>
          <w:sz w:val="24"/>
          <w:szCs w:val="24"/>
        </w:rPr>
        <w:t xml:space="preserve">hite. It is headquarters are at </w:t>
      </w:r>
      <w:proofErr w:type="spellStart"/>
      <w:r>
        <w:rPr>
          <w:rFonts w:ascii="Times New Roman" w:eastAsia="Times New Roman" w:hAnsi="Times New Roman" w:cs="Times New Roman"/>
          <w:sz w:val="24"/>
          <w:szCs w:val="24"/>
        </w:rPr>
        <w:t>Tolldown</w:t>
      </w:r>
      <w:proofErr w:type="spellEnd"/>
      <w:r>
        <w:rPr>
          <w:rFonts w:ascii="Times New Roman" w:eastAsia="Times New Roman" w:hAnsi="Times New Roman" w:cs="Times New Roman"/>
          <w:sz w:val="24"/>
          <w:szCs w:val="24"/>
        </w:rPr>
        <w:t xml:space="preserve">, Barn </w:t>
      </w:r>
      <w:proofErr w:type="spellStart"/>
      <w:r>
        <w:rPr>
          <w:rFonts w:ascii="Times New Roman" w:eastAsia="Times New Roman" w:hAnsi="Times New Roman" w:cs="Times New Roman"/>
          <w:sz w:val="24"/>
          <w:szCs w:val="24"/>
        </w:rPr>
        <w:t>Dyrham</w:t>
      </w:r>
      <w:proofErr w:type="spellEnd"/>
      <w:r>
        <w:rPr>
          <w:rFonts w:ascii="Times New Roman" w:eastAsia="Times New Roman" w:hAnsi="Times New Roman" w:cs="Times New Roman"/>
          <w:sz w:val="24"/>
          <w:szCs w:val="24"/>
        </w:rPr>
        <w:t>, Chippenham, SN14 8HZ, UK. It operates in the industry of specialty food retailers. It has approximately 67 employees thus a small-scale enterprise. Marshfield Bakery was registered as an active company</w:t>
      </w:r>
      <w:r>
        <w:rPr>
          <w:rFonts w:ascii="Times New Roman" w:eastAsia="Times New Roman" w:hAnsi="Times New Roman" w:cs="Times New Roman"/>
          <w:sz w:val="24"/>
          <w:szCs w:val="24"/>
        </w:rPr>
        <w:t xml:space="preserve"> on 13</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2005 and it currently has 2 active directors and 1 active secretary. It is a private limited company and some of the product it manufactures include rusks and biscuits and preserved pastry goods and cakes, flapjacks, shortbreads and more f</w:t>
      </w:r>
      <w:r>
        <w:rPr>
          <w:rFonts w:ascii="Times New Roman" w:eastAsia="Times New Roman" w:hAnsi="Times New Roman" w:cs="Times New Roman"/>
          <w:sz w:val="24"/>
          <w:szCs w:val="24"/>
        </w:rPr>
        <w:t>or a number of suppliers including national food retailers, airlines, supermarkets, rail networks, supermarkets and food manufacturers (Trip advisor, 2022).</w:t>
      </w:r>
    </w:p>
    <w:p w14:paraId="3C7321A7"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started in a farmhouse kitchen where the founder made biscuits, shortbreads, loaf cakes and flapjacks. The expansion of the business led to the family moving in 1987 where it also outgrew its surrounding resulting prompting a move to the curre</w:t>
      </w:r>
      <w:r>
        <w:rPr>
          <w:rFonts w:ascii="Times New Roman" w:eastAsia="Times New Roman" w:hAnsi="Times New Roman" w:cs="Times New Roman"/>
          <w:sz w:val="24"/>
          <w:szCs w:val="24"/>
        </w:rPr>
        <w:t>nt location which opened in 2008. They currently have a shop, an office and a newly extended bakery all under one pristine white roof. There have been major changes within the company enabling the business to have new product development kitchen and room f</w:t>
      </w:r>
      <w:r>
        <w:rPr>
          <w:rFonts w:ascii="Times New Roman" w:eastAsia="Times New Roman" w:hAnsi="Times New Roman" w:cs="Times New Roman"/>
          <w:sz w:val="24"/>
          <w:szCs w:val="24"/>
        </w:rPr>
        <w:t>or bigger and better ovens and available spaces for further work stations and more staffs especially for busy periods like Christmas (Trip advisor, 2022). It operates as a family -owned business where the founders Lynne and Paul keep an eye on its operatio</w:t>
      </w:r>
      <w:r>
        <w:rPr>
          <w:rFonts w:ascii="Times New Roman" w:eastAsia="Times New Roman" w:hAnsi="Times New Roman" w:cs="Times New Roman"/>
          <w:sz w:val="24"/>
          <w:szCs w:val="24"/>
        </w:rPr>
        <w:t xml:space="preserve">ns. The company sales have doubled in the recent years thus generation of resources for its ambitious growth plans, product innovation and development. It has won Made in the South West Awards which has help it generate greater presence and network within </w:t>
      </w:r>
      <w:r>
        <w:rPr>
          <w:rFonts w:ascii="Times New Roman" w:eastAsia="Times New Roman" w:hAnsi="Times New Roman" w:cs="Times New Roman"/>
          <w:sz w:val="24"/>
          <w:szCs w:val="24"/>
        </w:rPr>
        <w:t>the region.</w:t>
      </w:r>
    </w:p>
    <w:p w14:paraId="27DEE347" w14:textId="77777777" w:rsidR="001745AA" w:rsidRDefault="00705F2D" w:rsidP="001745AA">
      <w:pPr>
        <w:pStyle w:val="Heading3"/>
        <w:spacing w:line="360" w:lineRule="auto"/>
        <w:jc w:val="both"/>
        <w:rPr>
          <w:rFonts w:ascii="Times New Roman" w:eastAsia="Times New Roman" w:hAnsi="Times New Roman" w:cs="Times New Roman"/>
          <w:b/>
          <w:color w:val="000000"/>
        </w:rPr>
      </w:pPr>
      <w:bookmarkStart w:id="5" w:name="_tyjcwt" w:colFirst="0" w:colLast="0"/>
      <w:bookmarkEnd w:id="5"/>
      <w:r>
        <w:rPr>
          <w:rFonts w:ascii="Times New Roman" w:eastAsia="Times New Roman" w:hAnsi="Times New Roman" w:cs="Times New Roman"/>
          <w:b/>
          <w:color w:val="000000"/>
        </w:rPr>
        <w:t>External factors during the post-</w:t>
      </w:r>
      <w:proofErr w:type="spellStart"/>
      <w:r>
        <w:rPr>
          <w:rFonts w:ascii="Times New Roman" w:eastAsia="Times New Roman" w:hAnsi="Times New Roman" w:cs="Times New Roman"/>
          <w:b/>
          <w:color w:val="000000"/>
        </w:rPr>
        <w:t>covid</w:t>
      </w:r>
      <w:proofErr w:type="spellEnd"/>
      <w:r>
        <w:rPr>
          <w:rFonts w:ascii="Times New Roman" w:eastAsia="Times New Roman" w:hAnsi="Times New Roman" w:cs="Times New Roman"/>
          <w:b/>
          <w:color w:val="000000"/>
        </w:rPr>
        <w:t xml:space="preserve"> period that acted as change drivers for Marshfield Bakery Limited using PESTLE Analysis</w:t>
      </w:r>
    </w:p>
    <w:p w14:paraId="2CC1EBF1" w14:textId="77777777" w:rsidR="001745AA" w:rsidRPr="00C74CFF" w:rsidRDefault="001745AA" w:rsidP="00CF72E0">
      <w:pPr>
        <w:spacing w:line="360" w:lineRule="auto"/>
        <w:jc w:val="both"/>
        <w:rPr>
          <w:rFonts w:ascii="Times New Roman" w:hAnsi="Times New Roman" w:cs="Times New Roman"/>
          <w:sz w:val="24"/>
          <w:szCs w:val="24"/>
        </w:rPr>
      </w:pPr>
      <w:r w:rsidRPr="00C74CFF">
        <w:rPr>
          <w:rFonts w:ascii="Times New Roman" w:hAnsi="Times New Roman" w:cs="Times New Roman"/>
          <w:sz w:val="24"/>
          <w:szCs w:val="24"/>
        </w:rPr>
        <w:t>PESTLE analysis stands for political, economic, social, technological, legal, and environmental factors that affect the external environment of a business.</w:t>
      </w:r>
      <w:r w:rsidR="00CF72E0" w:rsidRPr="00C74CFF">
        <w:rPr>
          <w:rFonts w:ascii="Times New Roman" w:hAnsi="Times New Roman" w:cs="Times New Roman"/>
          <w:sz w:val="24"/>
          <w:szCs w:val="24"/>
        </w:rPr>
        <w:t xml:space="preserve"> PESTLE analysis helps the business provide information that enable the business to position itself within the market, set growth targets and make the necessary changes to reduce the risks brought about by changes in these factors. Below is the change drivers for Marshfield using PESTLE analysis.</w:t>
      </w:r>
    </w:p>
    <w:p w14:paraId="26854B87" w14:textId="77777777" w:rsidR="000B4F80" w:rsidRPr="00C74CFF" w:rsidRDefault="00705F2D">
      <w:pPr>
        <w:spacing w:line="360" w:lineRule="auto"/>
        <w:jc w:val="both"/>
        <w:rPr>
          <w:rFonts w:ascii="Times New Roman" w:eastAsia="Times New Roman" w:hAnsi="Times New Roman" w:cs="Times New Roman"/>
          <w:sz w:val="24"/>
          <w:szCs w:val="24"/>
        </w:rPr>
      </w:pPr>
      <w:r w:rsidRPr="00C74CFF">
        <w:rPr>
          <w:rFonts w:ascii="Times New Roman" w:eastAsia="Times New Roman" w:hAnsi="Times New Roman" w:cs="Times New Roman"/>
          <w:b/>
          <w:sz w:val="24"/>
          <w:szCs w:val="24"/>
        </w:rPr>
        <w:t xml:space="preserve">Political factors. </w:t>
      </w:r>
      <w:r w:rsidRPr="00C74CFF">
        <w:rPr>
          <w:rFonts w:ascii="Times New Roman" w:eastAsia="Times New Roman" w:hAnsi="Times New Roman" w:cs="Times New Roman"/>
          <w:sz w:val="24"/>
          <w:szCs w:val="24"/>
        </w:rPr>
        <w:t xml:space="preserve">Between July 2016 and December 2022 during the post </w:t>
      </w:r>
      <w:proofErr w:type="spellStart"/>
      <w:r w:rsidRPr="00C74CFF">
        <w:rPr>
          <w:rFonts w:ascii="Times New Roman" w:eastAsia="Times New Roman" w:hAnsi="Times New Roman" w:cs="Times New Roman"/>
          <w:sz w:val="24"/>
          <w:szCs w:val="24"/>
        </w:rPr>
        <w:t>covid</w:t>
      </w:r>
      <w:proofErr w:type="spellEnd"/>
      <w:r w:rsidRPr="00C74CFF">
        <w:rPr>
          <w:rFonts w:ascii="Times New Roman" w:eastAsia="Times New Roman" w:hAnsi="Times New Roman" w:cs="Times New Roman"/>
          <w:sz w:val="24"/>
          <w:szCs w:val="24"/>
        </w:rPr>
        <w:t xml:space="preserve"> period, UK has had five different Prime Ministers and also experienced pleasure of the seven </w:t>
      </w:r>
      <w:r w:rsidRPr="00C74CFF">
        <w:rPr>
          <w:rFonts w:ascii="Times New Roman" w:eastAsia="Times New Roman" w:hAnsi="Times New Roman" w:cs="Times New Roman"/>
          <w:sz w:val="24"/>
          <w:szCs w:val="24"/>
        </w:rPr>
        <w:t>Chancellors of the Exchequer. The country has also had six Foreign Secretaries within this period thus the instability.  Marshfield has been affected by the uncertainty concerning the future economic policies of UK as well as the low economic growth due to</w:t>
      </w:r>
      <w:r w:rsidRPr="00C74CFF">
        <w:rPr>
          <w:rFonts w:ascii="Times New Roman" w:eastAsia="Times New Roman" w:hAnsi="Times New Roman" w:cs="Times New Roman"/>
          <w:sz w:val="24"/>
          <w:szCs w:val="24"/>
        </w:rPr>
        <w:t xml:space="preserve"> political instability</w:t>
      </w:r>
      <w:r w:rsidR="00E5179F" w:rsidRPr="00C74CFF">
        <w:rPr>
          <w:rFonts w:ascii="Times New Roman" w:eastAsia="Times New Roman" w:hAnsi="Times New Roman" w:cs="Times New Roman"/>
          <w:sz w:val="24"/>
          <w:szCs w:val="24"/>
        </w:rPr>
        <w:t xml:space="preserve"> </w:t>
      </w:r>
      <w:r w:rsidRPr="00C74CFF">
        <w:rPr>
          <w:rFonts w:ascii="Times New Roman" w:eastAsia="Times New Roman" w:hAnsi="Times New Roman" w:cs="Times New Roman"/>
          <w:sz w:val="24"/>
          <w:szCs w:val="24"/>
        </w:rPr>
        <w:t>(Hayes, 2022). Marshfield Bakery sales were affected by approximately 1.5 % as a result of the high inflation because shoppers cut back the number of purchases</w:t>
      </w:r>
      <w:r w:rsidR="00E5179F" w:rsidRPr="00C74CFF">
        <w:rPr>
          <w:rFonts w:ascii="Times New Roman" w:eastAsia="Times New Roman" w:hAnsi="Times New Roman" w:cs="Times New Roman"/>
          <w:sz w:val="24"/>
          <w:szCs w:val="24"/>
        </w:rPr>
        <w:t xml:space="preserve"> and </w:t>
      </w:r>
      <w:r w:rsidRPr="00C74CFF">
        <w:rPr>
          <w:rFonts w:ascii="Times New Roman" w:eastAsia="Times New Roman" w:hAnsi="Times New Roman" w:cs="Times New Roman"/>
          <w:sz w:val="24"/>
          <w:szCs w:val="24"/>
        </w:rPr>
        <w:t xml:space="preserve">therefore </w:t>
      </w:r>
      <w:r w:rsidR="00E5179F" w:rsidRPr="00C74CFF">
        <w:rPr>
          <w:rFonts w:ascii="Times New Roman" w:eastAsia="Times New Roman" w:hAnsi="Times New Roman" w:cs="Times New Roman"/>
          <w:sz w:val="24"/>
          <w:szCs w:val="24"/>
        </w:rPr>
        <w:t xml:space="preserve">have to make </w:t>
      </w:r>
      <w:r w:rsidRPr="00C74CFF">
        <w:rPr>
          <w:rFonts w:ascii="Times New Roman" w:eastAsia="Times New Roman" w:hAnsi="Times New Roman" w:cs="Times New Roman"/>
          <w:sz w:val="24"/>
          <w:szCs w:val="24"/>
        </w:rPr>
        <w:t>necessary changes to cut down the cost of oper</w:t>
      </w:r>
      <w:r w:rsidRPr="00C74CFF">
        <w:rPr>
          <w:rFonts w:ascii="Times New Roman" w:eastAsia="Times New Roman" w:hAnsi="Times New Roman" w:cs="Times New Roman"/>
          <w:sz w:val="24"/>
          <w:szCs w:val="24"/>
        </w:rPr>
        <w:t>ation.</w:t>
      </w:r>
    </w:p>
    <w:p w14:paraId="62AF3EC0" w14:textId="77777777" w:rsidR="000B4F80" w:rsidRPr="00C74CFF" w:rsidRDefault="00705F2D">
      <w:pPr>
        <w:spacing w:line="360" w:lineRule="auto"/>
        <w:jc w:val="both"/>
        <w:rPr>
          <w:rFonts w:ascii="Times New Roman" w:eastAsia="Times New Roman" w:hAnsi="Times New Roman" w:cs="Times New Roman"/>
          <w:sz w:val="24"/>
          <w:szCs w:val="24"/>
        </w:rPr>
      </w:pPr>
      <w:r w:rsidRPr="00C74CFF">
        <w:rPr>
          <w:rFonts w:ascii="Times New Roman" w:eastAsia="Times New Roman" w:hAnsi="Times New Roman" w:cs="Times New Roman"/>
          <w:b/>
          <w:sz w:val="24"/>
          <w:szCs w:val="24"/>
        </w:rPr>
        <w:t>Economic factors.</w:t>
      </w:r>
      <w:r w:rsidRPr="00C74CFF">
        <w:rPr>
          <w:rFonts w:ascii="Times New Roman" w:eastAsia="Times New Roman" w:hAnsi="Times New Roman" w:cs="Times New Roman"/>
          <w:sz w:val="24"/>
          <w:szCs w:val="24"/>
        </w:rPr>
        <w:t xml:space="preserve"> UK has been experiencing cost of living crisis with increased mortgage payments, energy bills, tax, petrol prices and rent and citizens are also paying more for groceries.  During Covid-19 period, bakery industry was affected where</w:t>
      </w:r>
      <w:r w:rsidRPr="00C74CFF">
        <w:rPr>
          <w:rFonts w:ascii="Times New Roman" w:eastAsia="Times New Roman" w:hAnsi="Times New Roman" w:cs="Times New Roman"/>
          <w:sz w:val="24"/>
          <w:szCs w:val="24"/>
        </w:rPr>
        <w:t xml:space="preserve"> mass production was shut down and the supply chain was disrupted</w:t>
      </w:r>
      <w:r w:rsidR="00E5179F" w:rsidRPr="00C74CFF">
        <w:rPr>
          <w:rFonts w:ascii="Times New Roman" w:eastAsia="Times New Roman" w:hAnsi="Times New Roman" w:cs="Times New Roman"/>
          <w:sz w:val="24"/>
          <w:szCs w:val="24"/>
        </w:rPr>
        <w:t xml:space="preserve"> thus </w:t>
      </w:r>
      <w:r w:rsidRPr="00C74CFF">
        <w:rPr>
          <w:rFonts w:ascii="Times New Roman" w:eastAsia="Times New Roman" w:hAnsi="Times New Roman" w:cs="Times New Roman"/>
          <w:sz w:val="24"/>
          <w:szCs w:val="24"/>
        </w:rPr>
        <w:t xml:space="preserve">high demand of non-edible products such as toilet papers, disinfectants, and hand </w:t>
      </w:r>
      <w:proofErr w:type="spellStart"/>
      <w:r w:rsidRPr="00C74CFF">
        <w:rPr>
          <w:rFonts w:ascii="Times New Roman" w:eastAsia="Times New Roman" w:hAnsi="Times New Roman" w:cs="Times New Roman"/>
          <w:sz w:val="24"/>
          <w:szCs w:val="24"/>
        </w:rPr>
        <w:t>sanitisers</w:t>
      </w:r>
      <w:proofErr w:type="spellEnd"/>
      <w:r w:rsidRPr="00C74CFF">
        <w:rPr>
          <w:rFonts w:ascii="Times New Roman" w:eastAsia="Times New Roman" w:hAnsi="Times New Roman" w:cs="Times New Roman"/>
          <w:sz w:val="24"/>
          <w:szCs w:val="24"/>
        </w:rPr>
        <w:t xml:space="preserve"> and there was insufficiency of edible products sales including bakery (Trip advisor, 2022). </w:t>
      </w:r>
      <w:r w:rsidRPr="00C74CFF">
        <w:rPr>
          <w:rFonts w:ascii="Times New Roman" w:eastAsia="Times New Roman" w:hAnsi="Times New Roman" w:cs="Times New Roman"/>
          <w:sz w:val="24"/>
          <w:szCs w:val="24"/>
        </w:rPr>
        <w:t>Thus, Marshfield has been in the process of reopening the mass production of its productions in the post-</w:t>
      </w:r>
      <w:proofErr w:type="spellStart"/>
      <w:r w:rsidRPr="00C74CFF">
        <w:rPr>
          <w:rFonts w:ascii="Times New Roman" w:eastAsia="Times New Roman" w:hAnsi="Times New Roman" w:cs="Times New Roman"/>
          <w:sz w:val="24"/>
          <w:szCs w:val="24"/>
        </w:rPr>
        <w:t>covid</w:t>
      </w:r>
      <w:proofErr w:type="spellEnd"/>
      <w:r w:rsidRPr="00C74CFF">
        <w:rPr>
          <w:rFonts w:ascii="Times New Roman" w:eastAsia="Times New Roman" w:hAnsi="Times New Roman" w:cs="Times New Roman"/>
          <w:sz w:val="24"/>
          <w:szCs w:val="24"/>
        </w:rPr>
        <w:t xml:space="preserve"> period and with the current cost of living, it has been forced to make major changes in ensuring its continued operation.</w:t>
      </w:r>
    </w:p>
    <w:p w14:paraId="78073B3D" w14:textId="77777777" w:rsidR="000B4F80" w:rsidRPr="00C74CFF" w:rsidRDefault="00705F2D">
      <w:pPr>
        <w:spacing w:line="360" w:lineRule="auto"/>
        <w:jc w:val="both"/>
        <w:rPr>
          <w:rFonts w:ascii="Times New Roman" w:eastAsia="Times New Roman" w:hAnsi="Times New Roman" w:cs="Times New Roman"/>
          <w:sz w:val="24"/>
          <w:szCs w:val="24"/>
        </w:rPr>
      </w:pPr>
      <w:r w:rsidRPr="00C74CFF">
        <w:rPr>
          <w:rFonts w:ascii="Times New Roman" w:eastAsia="Times New Roman" w:hAnsi="Times New Roman" w:cs="Times New Roman"/>
          <w:b/>
          <w:sz w:val="24"/>
          <w:szCs w:val="24"/>
        </w:rPr>
        <w:t xml:space="preserve">Social factors. </w:t>
      </w:r>
      <w:r w:rsidRPr="00C74CFF">
        <w:rPr>
          <w:rFonts w:ascii="Times New Roman" w:eastAsia="Times New Roman" w:hAnsi="Times New Roman" w:cs="Times New Roman"/>
          <w:sz w:val="24"/>
          <w:szCs w:val="24"/>
        </w:rPr>
        <w:t xml:space="preserve">During </w:t>
      </w:r>
      <w:r w:rsidRPr="00C74CFF">
        <w:rPr>
          <w:rFonts w:ascii="Times New Roman" w:eastAsia="Times New Roman" w:hAnsi="Times New Roman" w:cs="Times New Roman"/>
          <w:sz w:val="24"/>
          <w:szCs w:val="24"/>
        </w:rPr>
        <w:t>Covid-19 period, there was increased used of social networks including Twitter, Facebook, Instagram among others social media platforms. People were working toward reducing physical contacts and mostly used the social platforms as well as websites to order</w:t>
      </w:r>
      <w:r w:rsidRPr="00C74CFF">
        <w:rPr>
          <w:rFonts w:ascii="Times New Roman" w:eastAsia="Times New Roman" w:hAnsi="Times New Roman" w:cs="Times New Roman"/>
          <w:sz w:val="24"/>
          <w:szCs w:val="24"/>
        </w:rPr>
        <w:t xml:space="preserve"> products online (Dung and Hai, 2020). Marshfield has therefore had to make the necessary changes to increase its presence in the social media platforms which has also increased its potential customers.</w:t>
      </w:r>
    </w:p>
    <w:p w14:paraId="48789E27" w14:textId="77777777" w:rsidR="000B4F80" w:rsidRPr="00C74CFF" w:rsidRDefault="00705F2D">
      <w:pPr>
        <w:spacing w:line="360" w:lineRule="auto"/>
        <w:jc w:val="both"/>
        <w:rPr>
          <w:rFonts w:ascii="Times New Roman" w:eastAsia="Times New Roman" w:hAnsi="Times New Roman" w:cs="Times New Roman"/>
          <w:sz w:val="24"/>
          <w:szCs w:val="24"/>
        </w:rPr>
      </w:pPr>
      <w:r w:rsidRPr="00C74CFF">
        <w:rPr>
          <w:rFonts w:ascii="Times New Roman" w:eastAsia="Times New Roman" w:hAnsi="Times New Roman" w:cs="Times New Roman"/>
          <w:b/>
          <w:sz w:val="24"/>
          <w:szCs w:val="24"/>
        </w:rPr>
        <w:t xml:space="preserve">Technological factors. </w:t>
      </w:r>
      <w:r w:rsidR="005E010B" w:rsidRPr="00C74CFF">
        <w:rPr>
          <w:rFonts w:ascii="Times New Roman" w:eastAsia="Times New Roman" w:hAnsi="Times New Roman" w:cs="Times New Roman"/>
          <w:sz w:val="24"/>
          <w:szCs w:val="24"/>
        </w:rPr>
        <w:t>Technological advancement has resulted to reduced cost of production by reducing labour hours within Marshfield.</w:t>
      </w:r>
      <w:r w:rsidR="008F5EB6" w:rsidRPr="00C74CFF">
        <w:rPr>
          <w:rFonts w:ascii="Times New Roman" w:eastAsia="Times New Roman" w:hAnsi="Times New Roman" w:cs="Times New Roman"/>
          <w:sz w:val="24"/>
          <w:szCs w:val="24"/>
        </w:rPr>
        <w:t xml:space="preserve"> It has also led to better baking results due to the advanced baking technology as well as better quality control </w:t>
      </w:r>
      <w:r w:rsidR="005960B3" w:rsidRPr="00C74CFF">
        <w:rPr>
          <w:rFonts w:ascii="Times New Roman" w:eastAsia="Times New Roman" w:hAnsi="Times New Roman" w:cs="Times New Roman"/>
          <w:sz w:val="24"/>
          <w:szCs w:val="24"/>
        </w:rPr>
        <w:t>thus creating more consistency in their products</w:t>
      </w:r>
      <w:r w:rsidR="00E5179F" w:rsidRPr="00C74CFF">
        <w:rPr>
          <w:rFonts w:ascii="Times New Roman" w:eastAsia="Times New Roman" w:hAnsi="Times New Roman" w:cs="Times New Roman"/>
          <w:sz w:val="24"/>
          <w:szCs w:val="24"/>
        </w:rPr>
        <w:t xml:space="preserve"> (</w:t>
      </w:r>
      <w:proofErr w:type="spellStart"/>
      <w:r w:rsidR="00E5179F" w:rsidRPr="00C74CFF">
        <w:rPr>
          <w:rFonts w:ascii="Times New Roman" w:eastAsia="Times New Roman" w:hAnsi="Times New Roman" w:cs="Times New Roman"/>
          <w:sz w:val="24"/>
          <w:szCs w:val="24"/>
        </w:rPr>
        <w:t>Hamdo</w:t>
      </w:r>
      <w:proofErr w:type="spellEnd"/>
      <w:r w:rsidR="00E5179F" w:rsidRPr="00C74CFF">
        <w:rPr>
          <w:rFonts w:ascii="Times New Roman" w:eastAsia="Times New Roman" w:hAnsi="Times New Roman" w:cs="Times New Roman"/>
          <w:sz w:val="24"/>
          <w:szCs w:val="24"/>
        </w:rPr>
        <w:t>, 2021)</w:t>
      </w:r>
      <w:r w:rsidR="005960B3" w:rsidRPr="00C74CFF">
        <w:rPr>
          <w:rFonts w:ascii="Times New Roman" w:eastAsia="Times New Roman" w:hAnsi="Times New Roman" w:cs="Times New Roman"/>
          <w:sz w:val="24"/>
          <w:szCs w:val="24"/>
        </w:rPr>
        <w:t>. It has also resulted to some disadvantages due to the advanced equipment being expensive and requiring skilled employees to operate them.</w:t>
      </w:r>
      <w:r w:rsidR="004D6527" w:rsidRPr="00C74CFF">
        <w:rPr>
          <w:rFonts w:ascii="Times New Roman" w:eastAsia="Times New Roman" w:hAnsi="Times New Roman" w:cs="Times New Roman"/>
          <w:sz w:val="24"/>
          <w:szCs w:val="24"/>
        </w:rPr>
        <w:t xml:space="preserve"> This has on the other hand increased the cost of operation for Marshfield.</w:t>
      </w:r>
    </w:p>
    <w:p w14:paraId="565815E8" w14:textId="77777777" w:rsidR="000B4F80" w:rsidRPr="00C74CFF" w:rsidRDefault="00705F2D">
      <w:pPr>
        <w:spacing w:line="360" w:lineRule="auto"/>
        <w:jc w:val="both"/>
        <w:rPr>
          <w:rFonts w:ascii="Times New Roman" w:eastAsia="Times New Roman" w:hAnsi="Times New Roman" w:cs="Times New Roman"/>
          <w:sz w:val="24"/>
          <w:szCs w:val="24"/>
        </w:rPr>
      </w:pPr>
      <w:r w:rsidRPr="00C74CFF">
        <w:rPr>
          <w:rFonts w:ascii="Times New Roman" w:eastAsia="Times New Roman" w:hAnsi="Times New Roman" w:cs="Times New Roman"/>
          <w:b/>
          <w:sz w:val="24"/>
          <w:szCs w:val="24"/>
        </w:rPr>
        <w:t xml:space="preserve">Legal factors. </w:t>
      </w:r>
      <w:r w:rsidRPr="00C74CFF">
        <w:rPr>
          <w:rFonts w:ascii="Times New Roman" w:eastAsia="Times New Roman" w:hAnsi="Times New Roman" w:cs="Times New Roman"/>
          <w:sz w:val="24"/>
          <w:szCs w:val="24"/>
        </w:rPr>
        <w:t>There has been strict fo</w:t>
      </w:r>
      <w:r w:rsidRPr="00C74CFF">
        <w:rPr>
          <w:rFonts w:ascii="Times New Roman" w:eastAsia="Times New Roman" w:hAnsi="Times New Roman" w:cs="Times New Roman"/>
          <w:sz w:val="24"/>
          <w:szCs w:val="24"/>
        </w:rPr>
        <w:t>od safety legislation in the post-</w:t>
      </w:r>
      <w:proofErr w:type="spellStart"/>
      <w:r w:rsidRPr="00C74CFF">
        <w:rPr>
          <w:rFonts w:ascii="Times New Roman" w:eastAsia="Times New Roman" w:hAnsi="Times New Roman" w:cs="Times New Roman"/>
          <w:sz w:val="24"/>
          <w:szCs w:val="24"/>
        </w:rPr>
        <w:t>covid</w:t>
      </w:r>
      <w:proofErr w:type="spellEnd"/>
      <w:r w:rsidRPr="00C74CFF">
        <w:rPr>
          <w:rFonts w:ascii="Times New Roman" w:eastAsia="Times New Roman" w:hAnsi="Times New Roman" w:cs="Times New Roman"/>
          <w:sz w:val="24"/>
          <w:szCs w:val="24"/>
        </w:rPr>
        <w:t xml:space="preserve"> period where Marshfield has to ensure its premises is observing high rate of hygiene and it is complying with requirements if the Bread and Flour regulations as well as continuing to display high food hygiene rating.</w:t>
      </w:r>
      <w:r w:rsidRPr="00C74CFF">
        <w:rPr>
          <w:rFonts w:ascii="Times New Roman" w:eastAsia="Times New Roman" w:hAnsi="Times New Roman" w:cs="Times New Roman"/>
          <w:sz w:val="24"/>
          <w:szCs w:val="24"/>
        </w:rPr>
        <w:t xml:space="preserve"> The business has to also continue complying with the clean neighbourhoods and environment act thus clearing any litter around their site (Cooke, 2017).</w:t>
      </w:r>
    </w:p>
    <w:p w14:paraId="0C4D5A06" w14:textId="77777777" w:rsidR="000B4F80" w:rsidRPr="00C74CFF" w:rsidRDefault="00705F2D">
      <w:pPr>
        <w:spacing w:line="360" w:lineRule="auto"/>
        <w:jc w:val="both"/>
        <w:rPr>
          <w:rFonts w:ascii="Times New Roman" w:eastAsia="Times New Roman" w:hAnsi="Times New Roman" w:cs="Times New Roman"/>
          <w:sz w:val="24"/>
          <w:szCs w:val="24"/>
        </w:rPr>
      </w:pPr>
      <w:r w:rsidRPr="00C74CFF">
        <w:rPr>
          <w:rFonts w:ascii="Times New Roman" w:eastAsia="Times New Roman" w:hAnsi="Times New Roman" w:cs="Times New Roman"/>
          <w:b/>
          <w:sz w:val="24"/>
          <w:szCs w:val="24"/>
        </w:rPr>
        <w:t xml:space="preserve">Environmental factors. </w:t>
      </w:r>
      <w:r w:rsidRPr="00C74CFF">
        <w:rPr>
          <w:rFonts w:ascii="Times New Roman" w:eastAsia="Times New Roman" w:hAnsi="Times New Roman" w:cs="Times New Roman"/>
          <w:sz w:val="24"/>
          <w:szCs w:val="24"/>
        </w:rPr>
        <w:t>Marshfield has been working toward ensuring their increased use of local and org</w:t>
      </w:r>
      <w:r w:rsidRPr="00C74CFF">
        <w:rPr>
          <w:rFonts w:ascii="Times New Roman" w:eastAsia="Times New Roman" w:hAnsi="Times New Roman" w:cs="Times New Roman"/>
          <w:sz w:val="24"/>
          <w:szCs w:val="24"/>
        </w:rPr>
        <w:t>anic ingredients such as organic butter, milk, free-range eggs and more with an aim of reducing carbon footprint. By sourcing their ingredients from the closest producers, they reduce the transportation needs thus reducing their environmental impact (Cooke</w:t>
      </w:r>
      <w:r w:rsidRPr="00C74CFF">
        <w:rPr>
          <w:rFonts w:ascii="Times New Roman" w:eastAsia="Times New Roman" w:hAnsi="Times New Roman" w:cs="Times New Roman"/>
          <w:sz w:val="24"/>
          <w:szCs w:val="24"/>
        </w:rPr>
        <w:t>, 2017). They are also working toward running a plastic free bakery by using eco-friendly disposables to achieve their sustainability goal.</w:t>
      </w:r>
    </w:p>
    <w:p w14:paraId="0E834B82" w14:textId="77777777" w:rsidR="000B4F80" w:rsidRPr="00E962EE" w:rsidRDefault="000B4F80">
      <w:pPr>
        <w:spacing w:line="360" w:lineRule="auto"/>
        <w:jc w:val="both"/>
        <w:rPr>
          <w:rFonts w:ascii="Times New Roman" w:eastAsia="Times New Roman" w:hAnsi="Times New Roman" w:cs="Times New Roman"/>
          <w:color w:val="FF0000"/>
          <w:sz w:val="24"/>
          <w:szCs w:val="24"/>
        </w:rPr>
      </w:pPr>
    </w:p>
    <w:p w14:paraId="5DF47DF6" w14:textId="77777777" w:rsidR="000B4F80" w:rsidRDefault="000B4F80">
      <w:pPr>
        <w:spacing w:line="360" w:lineRule="auto"/>
        <w:jc w:val="both"/>
        <w:rPr>
          <w:rFonts w:ascii="Times New Roman" w:eastAsia="Times New Roman" w:hAnsi="Times New Roman" w:cs="Times New Roman"/>
          <w:sz w:val="24"/>
          <w:szCs w:val="24"/>
        </w:rPr>
      </w:pPr>
    </w:p>
    <w:p w14:paraId="07912801" w14:textId="77777777" w:rsidR="000B4F80" w:rsidRDefault="00705F2D">
      <w:pPr>
        <w:pStyle w:val="Heading3"/>
        <w:spacing w:line="360" w:lineRule="auto"/>
        <w:jc w:val="both"/>
        <w:rPr>
          <w:rFonts w:ascii="Times New Roman" w:eastAsia="Times New Roman" w:hAnsi="Times New Roman" w:cs="Times New Roman"/>
          <w:b/>
          <w:color w:val="000000"/>
        </w:rPr>
      </w:pPr>
      <w:bookmarkStart w:id="6" w:name="_3dy6vkm" w:colFirst="0" w:colLast="0"/>
      <w:bookmarkEnd w:id="6"/>
      <w:r>
        <w:rPr>
          <w:rFonts w:ascii="Times New Roman" w:eastAsia="Times New Roman" w:hAnsi="Times New Roman" w:cs="Times New Roman"/>
          <w:b/>
          <w:color w:val="000000"/>
        </w:rPr>
        <w:t>Leadership style used by Marshfield Bakery Limited to manage change</w:t>
      </w:r>
    </w:p>
    <w:p w14:paraId="66B85579"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leadership style is the method used by a leader in accomplishing the objective of their team through motivation of employees to work toward achieving a common goal.  According to </w:t>
      </w:r>
      <w:proofErr w:type="spellStart"/>
      <w:r>
        <w:rPr>
          <w:rFonts w:ascii="Times New Roman" w:eastAsia="Times New Roman" w:hAnsi="Times New Roman" w:cs="Times New Roman"/>
          <w:sz w:val="24"/>
          <w:szCs w:val="24"/>
        </w:rPr>
        <w:t>Hamdo</w:t>
      </w:r>
      <w:proofErr w:type="spellEnd"/>
      <w:r>
        <w:rPr>
          <w:rFonts w:ascii="Times New Roman" w:eastAsia="Times New Roman" w:hAnsi="Times New Roman" w:cs="Times New Roman"/>
          <w:sz w:val="24"/>
          <w:szCs w:val="24"/>
        </w:rPr>
        <w:t xml:space="preserve"> (2021), there exists a number of leadership styles which are autocrat</w:t>
      </w:r>
      <w:r>
        <w:rPr>
          <w:rFonts w:ascii="Times New Roman" w:eastAsia="Times New Roman" w:hAnsi="Times New Roman" w:cs="Times New Roman"/>
          <w:sz w:val="24"/>
          <w:szCs w:val="24"/>
        </w:rPr>
        <w:t>ic, democratic and laissez-faire, transformational among others. In autocratic leadership, leaders have the ultimate power and authority over other their employees. They make decisions without consulting anyone. In democratic leadership, members of the tea</w:t>
      </w:r>
      <w:r>
        <w:rPr>
          <w:rFonts w:ascii="Times New Roman" w:eastAsia="Times New Roman" w:hAnsi="Times New Roman" w:cs="Times New Roman"/>
          <w:sz w:val="24"/>
          <w:szCs w:val="24"/>
        </w:rPr>
        <w:t>m are actively involved in decision making process. In Laissez faire leadership, employees have the autonomy of making their own decisions and managing their own tasks. (Lewis, 2019).  The style supports creativity and innovativeness of the employees.</w:t>
      </w:r>
    </w:p>
    <w:p w14:paraId="48B3FC1E"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Mars</w:t>
      </w:r>
      <w:r>
        <w:rPr>
          <w:rFonts w:ascii="Times New Roman" w:eastAsia="Times New Roman" w:hAnsi="Times New Roman" w:cs="Times New Roman"/>
          <w:sz w:val="24"/>
          <w:szCs w:val="24"/>
        </w:rPr>
        <w:t xml:space="preserve">hfield bakery used transformational style of leadership in managing and implementing change. Transformational leadership involves leaders encouraging and supporting their followers into innovation and embracing positive change thus growing and shaping the </w:t>
      </w:r>
      <w:r>
        <w:rPr>
          <w:rFonts w:ascii="Times New Roman" w:eastAsia="Times New Roman" w:hAnsi="Times New Roman" w:cs="Times New Roman"/>
          <w:sz w:val="24"/>
          <w:szCs w:val="24"/>
        </w:rPr>
        <w:t>organisation toward future success. Through transformational leadership, Marshfield managers were able to induce positive effect on the capability of change as well as inspiring their employees and motivating them toward fulfilling their duties more than e</w:t>
      </w:r>
      <w:r>
        <w:rPr>
          <w:rFonts w:ascii="Times New Roman" w:eastAsia="Times New Roman" w:hAnsi="Times New Roman" w:cs="Times New Roman"/>
          <w:sz w:val="24"/>
          <w:szCs w:val="24"/>
        </w:rPr>
        <w:t>xpected which enable the organisation to improve its performance (Dung and Hai, 2020). Through the strength of their vision and personality, transformational leaders were able to develop a cohesive team within Marshfield and facilitated an environment suit</w:t>
      </w:r>
      <w:r>
        <w:rPr>
          <w:rFonts w:ascii="Times New Roman" w:eastAsia="Times New Roman" w:hAnsi="Times New Roman" w:cs="Times New Roman"/>
          <w:sz w:val="24"/>
          <w:szCs w:val="24"/>
        </w:rPr>
        <w:t>able for collaboration thus further implementing the necessary changes within the organisation. They focused more on team building, empowering their employees and aligning the goals of the individuals and those of the organisation as well as building a cul</w:t>
      </w:r>
      <w:r>
        <w:rPr>
          <w:rFonts w:ascii="Times New Roman" w:eastAsia="Times New Roman" w:hAnsi="Times New Roman" w:cs="Times New Roman"/>
          <w:sz w:val="24"/>
          <w:szCs w:val="24"/>
        </w:rPr>
        <w:t>ture to enable employees embrace change.</w:t>
      </w:r>
    </w:p>
    <w:p w14:paraId="3BDBD9B9" w14:textId="77777777" w:rsidR="000B4F80" w:rsidRDefault="00705F2D">
      <w:pPr>
        <w:pStyle w:val="Heading3"/>
        <w:spacing w:line="360" w:lineRule="auto"/>
        <w:jc w:val="both"/>
        <w:rPr>
          <w:rFonts w:ascii="Times New Roman" w:eastAsia="Times New Roman" w:hAnsi="Times New Roman" w:cs="Times New Roman"/>
          <w:b/>
          <w:color w:val="000000"/>
        </w:rPr>
      </w:pPr>
      <w:bookmarkStart w:id="7" w:name="_1t3h5sf" w:colFirst="0" w:colLast="0"/>
      <w:bookmarkEnd w:id="7"/>
      <w:r>
        <w:rPr>
          <w:rFonts w:ascii="Times New Roman" w:eastAsia="Times New Roman" w:hAnsi="Times New Roman" w:cs="Times New Roman"/>
          <w:b/>
          <w:color w:val="000000"/>
        </w:rPr>
        <w:t xml:space="preserve">Impact of development and implementation of change on organisational culture </w:t>
      </w:r>
    </w:p>
    <w:p w14:paraId="7C3C6B57"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culture is a set of beliefs, values and meaning that are shared by members of an organisation (</w:t>
      </w:r>
      <w:proofErr w:type="spellStart"/>
      <w:r>
        <w:rPr>
          <w:rFonts w:ascii="Times New Roman" w:eastAsia="Times New Roman" w:hAnsi="Times New Roman" w:cs="Times New Roman"/>
          <w:sz w:val="24"/>
          <w:szCs w:val="24"/>
        </w:rPr>
        <w:t>Hamdo</w:t>
      </w:r>
      <w:proofErr w:type="spellEnd"/>
      <w:r>
        <w:rPr>
          <w:rFonts w:ascii="Times New Roman" w:eastAsia="Times New Roman" w:hAnsi="Times New Roman" w:cs="Times New Roman"/>
          <w:sz w:val="24"/>
          <w:szCs w:val="24"/>
        </w:rPr>
        <w:t>, 2021). In the develo</w:t>
      </w:r>
      <w:r>
        <w:rPr>
          <w:rFonts w:ascii="Times New Roman" w:eastAsia="Times New Roman" w:hAnsi="Times New Roman" w:cs="Times New Roman"/>
          <w:sz w:val="24"/>
          <w:szCs w:val="24"/>
        </w:rPr>
        <w:t>pment and implementation of change, Marshfield Bakery managers have to ensure that to understand the organisational culture to determine if its informal, formal, or rigid structures thus determining if the organisation id capable and open to change. Marshf</w:t>
      </w:r>
      <w:r>
        <w:rPr>
          <w:rFonts w:ascii="Times New Roman" w:eastAsia="Times New Roman" w:hAnsi="Times New Roman" w:cs="Times New Roman"/>
          <w:sz w:val="24"/>
          <w:szCs w:val="24"/>
        </w:rPr>
        <w:t>ield had a culture that placed high value on the informal, family type atmosphere especially because it is a family-owned business where relationships, teamwork and cohesion were emphasized. This type of culture was introduced by the founders of Marshfield</w:t>
      </w:r>
      <w:r>
        <w:rPr>
          <w:rFonts w:ascii="Times New Roman" w:eastAsia="Times New Roman" w:hAnsi="Times New Roman" w:cs="Times New Roman"/>
          <w:sz w:val="24"/>
          <w:szCs w:val="24"/>
        </w:rPr>
        <w:t xml:space="preserve"> they being visionary and charismatic individuals who made changes and quick decisions basing on minimal discussions or planning especially when they were operating in the farmhouse kitchen (Trip advisor, 2022). However, with the expansion of the business </w:t>
      </w:r>
      <w:r>
        <w:rPr>
          <w:rFonts w:ascii="Times New Roman" w:eastAsia="Times New Roman" w:hAnsi="Times New Roman" w:cs="Times New Roman"/>
          <w:sz w:val="24"/>
          <w:szCs w:val="24"/>
        </w:rPr>
        <w:t xml:space="preserve">a formal culture had to be adopted thus having a structured work environment thus stressing on stability, order and efficiency. With the constant changes due to expansion and a number of external factors, Marshfield had to adopt a formal culture to reduce </w:t>
      </w:r>
      <w:r>
        <w:rPr>
          <w:rFonts w:ascii="Times New Roman" w:eastAsia="Times New Roman" w:hAnsi="Times New Roman" w:cs="Times New Roman"/>
          <w:sz w:val="24"/>
          <w:szCs w:val="24"/>
        </w:rPr>
        <w:t>the uncertainties and chaos from entering the work environment.</w:t>
      </w:r>
    </w:p>
    <w:p w14:paraId="34EEE058"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Areas for further improvement in the process of change management at Marshfield Bakery and necessary changes to align with the current VUCA environment</w:t>
      </w:r>
    </w:p>
    <w:p w14:paraId="4B214D7C"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Marshfield Bakery is a family-owned priv</w:t>
      </w:r>
      <w:r>
        <w:rPr>
          <w:rFonts w:ascii="Times New Roman" w:eastAsia="Times New Roman" w:hAnsi="Times New Roman" w:cs="Times New Roman"/>
          <w:sz w:val="24"/>
          <w:szCs w:val="24"/>
        </w:rPr>
        <w:t>ate company thus has a high tendency of having informal processes and decision making. Although it is on the process of formalising its operations, informal structures are difficult to operate within the implementation of change especially there is no defi</w:t>
      </w:r>
      <w:r>
        <w:rPr>
          <w:rFonts w:ascii="Times New Roman" w:eastAsia="Times New Roman" w:hAnsi="Times New Roman" w:cs="Times New Roman"/>
          <w:sz w:val="24"/>
          <w:szCs w:val="24"/>
        </w:rPr>
        <w:t>ned rules (</w:t>
      </w:r>
      <w:proofErr w:type="spellStart"/>
      <w:r>
        <w:rPr>
          <w:rFonts w:ascii="Times New Roman" w:eastAsia="Times New Roman" w:hAnsi="Times New Roman" w:cs="Times New Roman"/>
          <w:sz w:val="24"/>
          <w:szCs w:val="24"/>
        </w:rPr>
        <w:t>Hamdo</w:t>
      </w:r>
      <w:proofErr w:type="spellEnd"/>
      <w:r>
        <w:rPr>
          <w:rFonts w:ascii="Times New Roman" w:eastAsia="Times New Roman" w:hAnsi="Times New Roman" w:cs="Times New Roman"/>
          <w:sz w:val="24"/>
          <w:szCs w:val="24"/>
        </w:rPr>
        <w:t>, 2021). Biased employment of family members is another issue especially because the founders continue overseeing the business although they are retired and this leads to the company not attracting high talents who can introduce creative an</w:t>
      </w:r>
      <w:r>
        <w:rPr>
          <w:rFonts w:ascii="Times New Roman" w:eastAsia="Times New Roman" w:hAnsi="Times New Roman" w:cs="Times New Roman"/>
          <w:sz w:val="24"/>
          <w:szCs w:val="24"/>
        </w:rPr>
        <w:t>d innovative ideas to the company in its expansion and implementation of change. There has been turnover of non-family employees is also increasing due to the ensuing tension resulting to the non-family employees feeling like their career advancement is be</w:t>
      </w:r>
      <w:r>
        <w:rPr>
          <w:rFonts w:ascii="Times New Roman" w:eastAsia="Times New Roman" w:hAnsi="Times New Roman" w:cs="Times New Roman"/>
          <w:sz w:val="24"/>
          <w:szCs w:val="24"/>
        </w:rPr>
        <w:t>ing threatened which is affecting the implementation of change within the company (Trip advisor, 2022). Therefore, it is necessary to change their organisational structure to align remain operational in the current volatile, uncertain, ambiguous and comple</w:t>
      </w:r>
      <w:r>
        <w:rPr>
          <w:rFonts w:ascii="Times New Roman" w:eastAsia="Times New Roman" w:hAnsi="Times New Roman" w:cs="Times New Roman"/>
          <w:sz w:val="24"/>
          <w:szCs w:val="24"/>
        </w:rPr>
        <w:t>x environment.</w:t>
      </w:r>
    </w:p>
    <w:p w14:paraId="57A66CC1" w14:textId="77777777" w:rsidR="000B4F80" w:rsidRDefault="00705F2D">
      <w:pPr>
        <w:rPr>
          <w:rFonts w:ascii="Times New Roman" w:eastAsia="Times New Roman" w:hAnsi="Times New Roman" w:cs="Times New Roman"/>
          <w:sz w:val="24"/>
          <w:szCs w:val="24"/>
        </w:rPr>
      </w:pPr>
      <w:r>
        <w:br w:type="page"/>
      </w:r>
    </w:p>
    <w:p w14:paraId="26A718BB" w14:textId="77777777" w:rsidR="000B4F80" w:rsidRDefault="00705F2D">
      <w:pPr>
        <w:pStyle w:val="Heading1"/>
        <w:spacing w:line="360" w:lineRule="auto"/>
        <w:jc w:val="center"/>
        <w:rPr>
          <w:rFonts w:ascii="Times New Roman" w:eastAsia="Times New Roman" w:hAnsi="Times New Roman" w:cs="Times New Roman"/>
          <w:b/>
          <w:color w:val="000000"/>
          <w:sz w:val="24"/>
          <w:szCs w:val="24"/>
        </w:rPr>
      </w:pPr>
      <w:bookmarkStart w:id="8" w:name="_4d34og8" w:colFirst="0" w:colLast="0"/>
      <w:bookmarkEnd w:id="8"/>
      <w:r>
        <w:rPr>
          <w:rFonts w:ascii="Times New Roman" w:eastAsia="Times New Roman" w:hAnsi="Times New Roman" w:cs="Times New Roman"/>
          <w:b/>
          <w:color w:val="000000"/>
          <w:sz w:val="24"/>
          <w:szCs w:val="24"/>
        </w:rPr>
        <w:t>SECTION 2</w:t>
      </w:r>
    </w:p>
    <w:p w14:paraId="736C97FF" w14:textId="77777777" w:rsidR="000B4F80" w:rsidRDefault="00705F2D">
      <w:pPr>
        <w:pStyle w:val="Heading2"/>
        <w:spacing w:line="360" w:lineRule="auto"/>
        <w:jc w:val="both"/>
        <w:rPr>
          <w:rFonts w:ascii="Times New Roman" w:eastAsia="Times New Roman" w:hAnsi="Times New Roman" w:cs="Times New Roman"/>
          <w:color w:val="000000"/>
          <w:sz w:val="24"/>
          <w:szCs w:val="24"/>
        </w:rPr>
      </w:pPr>
      <w:bookmarkStart w:id="9" w:name="_2s8eyo1" w:colFirst="0" w:colLast="0"/>
      <w:bookmarkEnd w:id="9"/>
      <w:r>
        <w:rPr>
          <w:rFonts w:ascii="Times New Roman" w:eastAsia="Times New Roman" w:hAnsi="Times New Roman" w:cs="Times New Roman"/>
          <w:b/>
          <w:color w:val="000000"/>
          <w:sz w:val="24"/>
          <w:szCs w:val="24"/>
        </w:rPr>
        <w:t>Critical evaluation of change management models in the implementation of suitable strategic change for Marshfield Bakery</w:t>
      </w:r>
    </w:p>
    <w:p w14:paraId="280FF837"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stated in the introduction, there are different management models that can be used by Marshfield Bakery L</w:t>
      </w:r>
      <w:r>
        <w:rPr>
          <w:rFonts w:ascii="Times New Roman" w:eastAsia="Times New Roman" w:hAnsi="Times New Roman" w:cs="Times New Roman"/>
          <w:sz w:val="24"/>
          <w:szCs w:val="24"/>
        </w:rPr>
        <w:t>imited in its implementation of strategic change which include Lewin’s change management, Nudge Theory and The ADKAR change management model.</w:t>
      </w:r>
    </w:p>
    <w:p w14:paraId="07B22316"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Lewin’s change model</w:t>
      </w:r>
    </w:p>
    <w:p w14:paraId="57F8B2F2"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has three stages as described by Kurt Lewin which are unfreeze, change and </w:t>
      </w:r>
      <w:r>
        <w:rPr>
          <w:rFonts w:ascii="Times New Roman" w:eastAsia="Times New Roman" w:hAnsi="Times New Roman" w:cs="Times New Roman"/>
          <w:sz w:val="24"/>
          <w:szCs w:val="24"/>
        </w:rPr>
        <w:t>refreeze. Lewin explained that the change process involves creation of the perception that there is need for change, a move toward the new and desired behaviour and finally the solidification of the new behaviour as the norm (Boca, 2013). In the unfreezing</w:t>
      </w:r>
      <w:r>
        <w:rPr>
          <w:rFonts w:ascii="Times New Roman" w:eastAsia="Times New Roman" w:hAnsi="Times New Roman" w:cs="Times New Roman"/>
          <w:sz w:val="24"/>
          <w:szCs w:val="24"/>
        </w:rPr>
        <w:t xml:space="preserve"> stage Marshfield should work toward convincing the employees the reasons why they should discard the old organisational structure and processes including operating as a family-owned business which is one of the strategic changes toward its expansion. This</w:t>
      </w:r>
      <w:r>
        <w:rPr>
          <w:rFonts w:ascii="Times New Roman" w:eastAsia="Times New Roman" w:hAnsi="Times New Roman" w:cs="Times New Roman"/>
          <w:sz w:val="24"/>
          <w:szCs w:val="24"/>
        </w:rPr>
        <w:t xml:space="preserve"> can be achieved by demonstrating the why change is necessary. This may include reducing the frustrations for the non-family employees concerning their career advancement which will motivate them to accept change and reduce resistance even in the implement</w:t>
      </w:r>
      <w:r>
        <w:rPr>
          <w:rFonts w:ascii="Times New Roman" w:eastAsia="Times New Roman" w:hAnsi="Times New Roman" w:cs="Times New Roman"/>
          <w:sz w:val="24"/>
          <w:szCs w:val="24"/>
        </w:rPr>
        <w:t>ation of other strategic changes (Boca, 2013).</w:t>
      </w:r>
    </w:p>
    <w:p w14:paraId="7AF5D157"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 stage takes place when people start supporting the change by transiting to the new ways of doing things which in the case of Marshfield may include following formal organisational structures. Employ</w:t>
      </w:r>
      <w:r>
        <w:rPr>
          <w:rFonts w:ascii="Times New Roman" w:eastAsia="Times New Roman" w:hAnsi="Times New Roman" w:cs="Times New Roman"/>
          <w:sz w:val="24"/>
          <w:szCs w:val="24"/>
        </w:rPr>
        <w:t xml:space="preserve">ees become comfortable with the different changes being made by Marshfield to reduce the operational cost considering the high cost of living which has affected the economy of the country. In the refreezing stage, reinforcement of the new behaviour occurs </w:t>
      </w:r>
      <w:r>
        <w:rPr>
          <w:rFonts w:ascii="Times New Roman" w:eastAsia="Times New Roman" w:hAnsi="Times New Roman" w:cs="Times New Roman"/>
          <w:sz w:val="24"/>
          <w:szCs w:val="24"/>
        </w:rPr>
        <w:t>and it becomes part of the routine. If Marshfield Bakery fails in the refreezing stage, it is likely to go back to its status quo thus discarded the new behaviour including the formal organisational structure (Cooke, 2017).</w:t>
      </w:r>
    </w:p>
    <w:p w14:paraId="436CF83B"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advantages of Marshfield Bak</w:t>
      </w:r>
      <w:r>
        <w:rPr>
          <w:rFonts w:ascii="Times New Roman" w:eastAsia="Times New Roman" w:hAnsi="Times New Roman" w:cs="Times New Roman"/>
          <w:sz w:val="24"/>
          <w:szCs w:val="24"/>
        </w:rPr>
        <w:t>ery using Lewin’s change model in the implementation of strategic change include it being relatively easy to implement because it is simple and more palatable to employees (Lewis, 2019). It encourages lasting change because while the unfreezing stage enabl</w:t>
      </w:r>
      <w:r>
        <w:rPr>
          <w:rFonts w:ascii="Times New Roman" w:eastAsia="Times New Roman" w:hAnsi="Times New Roman" w:cs="Times New Roman"/>
          <w:sz w:val="24"/>
          <w:szCs w:val="24"/>
        </w:rPr>
        <w:t>es a transition period that is more substantial, before enacting change thus giving people time to overcome their natural reaction of resisting change. It has a gradual approach thus creating momentum thus motivating people to accept change.</w:t>
      </w:r>
    </w:p>
    <w:p w14:paraId="467BD26A"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nu</w:t>
      </w:r>
      <w:r>
        <w:rPr>
          <w:rFonts w:ascii="Times New Roman" w:eastAsia="Times New Roman" w:hAnsi="Times New Roman" w:cs="Times New Roman"/>
          <w:sz w:val="24"/>
          <w:szCs w:val="24"/>
        </w:rPr>
        <w:t>mber of disadvantages that Marshfield will be faced while using Lewin’s change model in the implementation of strategic change. the model lacks enough details thus the steps can be interpreted differently (Lewis, 2019). It is also too rigid thus failing to</w:t>
      </w:r>
      <w:r>
        <w:rPr>
          <w:rFonts w:ascii="Times New Roman" w:eastAsia="Times New Roman" w:hAnsi="Times New Roman" w:cs="Times New Roman"/>
          <w:sz w:val="24"/>
          <w:szCs w:val="24"/>
        </w:rPr>
        <w:t xml:space="preserve"> reflect the modern environment. Rather than nurturing an environment for change, the model is combative especially in the unfreezing stage.</w:t>
      </w:r>
    </w:p>
    <w:p w14:paraId="17440454"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nudge theory</w:t>
      </w:r>
    </w:p>
    <w:p w14:paraId="2766B97F"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nudge theory employs a </w:t>
      </w:r>
      <w:proofErr w:type="spellStart"/>
      <w:r>
        <w:rPr>
          <w:rFonts w:ascii="Times New Roman" w:eastAsia="Times New Roman" w:hAnsi="Times New Roman" w:cs="Times New Roman"/>
          <w:sz w:val="24"/>
          <w:szCs w:val="24"/>
        </w:rPr>
        <w:t>mindset</w:t>
      </w:r>
      <w:proofErr w:type="spellEnd"/>
      <w:r>
        <w:rPr>
          <w:rFonts w:ascii="Times New Roman" w:eastAsia="Times New Roman" w:hAnsi="Times New Roman" w:cs="Times New Roman"/>
          <w:sz w:val="24"/>
          <w:szCs w:val="24"/>
        </w:rPr>
        <w:t xml:space="preserve"> of encouraging change.  It involves implementing a persuasive w</w:t>
      </w:r>
      <w:r>
        <w:rPr>
          <w:rFonts w:ascii="Times New Roman" w:eastAsia="Times New Roman" w:hAnsi="Times New Roman" w:cs="Times New Roman"/>
          <w:sz w:val="24"/>
          <w:szCs w:val="24"/>
        </w:rPr>
        <w:t>ay of nudging employees to want change on their own. Marshfield Bakery can implement this by thinking about change from the employees’ point of view and present it to them based on how they will benefit from it and recommending it to them rather than prese</w:t>
      </w:r>
      <w:r>
        <w:rPr>
          <w:rFonts w:ascii="Times New Roman" w:eastAsia="Times New Roman" w:hAnsi="Times New Roman" w:cs="Times New Roman"/>
          <w:sz w:val="24"/>
          <w:szCs w:val="24"/>
        </w:rPr>
        <w:t xml:space="preserve">nting it as a command (Cameron and Green, 2019). It also involves receiving feedback from the employees throughout the change process. Thus, to use this theory, Marshfield bakery will use subtle direction to enable them steer their employees toward making </w:t>
      </w:r>
      <w:r>
        <w:rPr>
          <w:rFonts w:ascii="Times New Roman" w:eastAsia="Times New Roman" w:hAnsi="Times New Roman" w:cs="Times New Roman"/>
          <w:sz w:val="24"/>
          <w:szCs w:val="24"/>
        </w:rPr>
        <w:t>a decision to take specific actions instead of being enforced. Managers can indirectly influence employees without necessarily taking away their freedom of choice.  They employees do not therefore need to take strict directions and orders from the employee</w:t>
      </w:r>
      <w:r>
        <w:rPr>
          <w:rFonts w:ascii="Times New Roman" w:eastAsia="Times New Roman" w:hAnsi="Times New Roman" w:cs="Times New Roman"/>
          <w:sz w:val="24"/>
          <w:szCs w:val="24"/>
        </w:rPr>
        <w:t xml:space="preserve">s. </w:t>
      </w:r>
    </w:p>
    <w:p w14:paraId="2AE712B5"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four types of nudges that can be used by Marshfield Bakery. This include perception nudges which focuses on changing the employees’ perception on specific behaviours by for instance providing information concerning how the company has been af</w:t>
      </w:r>
      <w:r>
        <w:rPr>
          <w:rFonts w:ascii="Times New Roman" w:eastAsia="Times New Roman" w:hAnsi="Times New Roman" w:cs="Times New Roman"/>
          <w:sz w:val="24"/>
          <w:szCs w:val="24"/>
        </w:rPr>
        <w:t>fected by post-</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period and the necessary changes (</w:t>
      </w:r>
      <w:proofErr w:type="spellStart"/>
      <w:r>
        <w:rPr>
          <w:rFonts w:ascii="Times New Roman" w:eastAsia="Times New Roman" w:hAnsi="Times New Roman" w:cs="Times New Roman"/>
          <w:sz w:val="24"/>
          <w:szCs w:val="24"/>
        </w:rPr>
        <w:t>Hrebiniak</w:t>
      </w:r>
      <w:proofErr w:type="spellEnd"/>
      <w:r>
        <w:rPr>
          <w:rFonts w:ascii="Times New Roman" w:eastAsia="Times New Roman" w:hAnsi="Times New Roman" w:cs="Times New Roman"/>
          <w:sz w:val="24"/>
          <w:szCs w:val="24"/>
        </w:rPr>
        <w:t>, 2013). Motivation nudges on the other hand involves focusing on motivating employees to perform specific behaviour of strategic change by offering them incentives and rewards. For example, M</w:t>
      </w:r>
      <w:r>
        <w:rPr>
          <w:rFonts w:ascii="Times New Roman" w:eastAsia="Times New Roman" w:hAnsi="Times New Roman" w:cs="Times New Roman"/>
          <w:sz w:val="24"/>
          <w:szCs w:val="24"/>
        </w:rPr>
        <w:t>arshfield bakery employees may be offered bonuses on reducing the cost of production. Ability nudge focuses on making it easier for the employees to perform specific behaviour through provision of the necessary skills, resources and knowledge. For instance</w:t>
      </w:r>
      <w:r>
        <w:rPr>
          <w:rFonts w:ascii="Times New Roman" w:eastAsia="Times New Roman" w:hAnsi="Times New Roman" w:cs="Times New Roman"/>
          <w:sz w:val="24"/>
          <w:szCs w:val="24"/>
        </w:rPr>
        <w:t>, Marshfield bakery may train their employees on the rules guidance and regulations needed to adopt to a formal organisational structure. Simplicity nudge involves reducing the complexity of the decision or task thus making it easier for the employees to a</w:t>
      </w:r>
      <w:r>
        <w:rPr>
          <w:rFonts w:ascii="Times New Roman" w:eastAsia="Times New Roman" w:hAnsi="Times New Roman" w:cs="Times New Roman"/>
          <w:sz w:val="24"/>
          <w:szCs w:val="24"/>
        </w:rPr>
        <w:t>dopt the behaviour (</w:t>
      </w:r>
      <w:proofErr w:type="spellStart"/>
      <w:r>
        <w:rPr>
          <w:rFonts w:ascii="Times New Roman" w:eastAsia="Times New Roman" w:hAnsi="Times New Roman" w:cs="Times New Roman"/>
          <w:sz w:val="24"/>
          <w:szCs w:val="24"/>
        </w:rPr>
        <w:t>Hrebiniak</w:t>
      </w:r>
      <w:proofErr w:type="spellEnd"/>
      <w:r>
        <w:rPr>
          <w:rFonts w:ascii="Times New Roman" w:eastAsia="Times New Roman" w:hAnsi="Times New Roman" w:cs="Times New Roman"/>
          <w:sz w:val="24"/>
          <w:szCs w:val="24"/>
        </w:rPr>
        <w:t>, 2013). In the case of Marshfield bakery, they should first introduce a formal organisational structure with just a few hierarchical levels that employees should report to an increase the hierarchy as they continue to grow.</w:t>
      </w:r>
    </w:p>
    <w:p w14:paraId="7DC56DDC"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z w:val="24"/>
          <w:szCs w:val="24"/>
        </w:rPr>
        <w:t>e advantages of nudge theory of change management is it discouraging employees being imposed on change through strict orders and gives choices to the employees on adoption of strategic changes (Cooke, 2017). This can however be a disadvantage as Marshfield</w:t>
      </w:r>
      <w:r>
        <w:rPr>
          <w:rFonts w:ascii="Times New Roman" w:eastAsia="Times New Roman" w:hAnsi="Times New Roman" w:cs="Times New Roman"/>
          <w:sz w:val="24"/>
          <w:szCs w:val="24"/>
        </w:rPr>
        <w:t xml:space="preserve"> bakery may fail to adopt a necessary change because the employees are not willing to adapt to it. It is difficult to implement the nudge theory because the management cannot easily predict its outcomes because even when the behavioural effects of an inter</w:t>
      </w:r>
      <w:r>
        <w:rPr>
          <w:rFonts w:ascii="Times New Roman" w:eastAsia="Times New Roman" w:hAnsi="Times New Roman" w:cs="Times New Roman"/>
          <w:sz w:val="24"/>
          <w:szCs w:val="24"/>
        </w:rPr>
        <w:t>vention to support change is obvious, nudging can backfire resulting to employees not only failing to support strategic change but even influencing others to resist it (Hayes, 2022).</w:t>
      </w:r>
    </w:p>
    <w:p w14:paraId="1A149566"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ADKAR change management model</w:t>
      </w:r>
    </w:p>
    <w:p w14:paraId="22B422ED"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ADKAR change management model as </w:t>
      </w:r>
      <w:r>
        <w:rPr>
          <w:rFonts w:ascii="Times New Roman" w:eastAsia="Times New Roman" w:hAnsi="Times New Roman" w:cs="Times New Roman"/>
          <w:sz w:val="24"/>
          <w:szCs w:val="24"/>
        </w:rPr>
        <w:t>explained by Jeffery Hiatt stands for Awareness, Desire, Knowledge, Ability and Reinforcement. In the awareness stage, Marshfield should announce the strategic change before they start implementing it. They should give reasons why strategic change is neces</w:t>
      </w:r>
      <w:r>
        <w:rPr>
          <w:rFonts w:ascii="Times New Roman" w:eastAsia="Times New Roman" w:hAnsi="Times New Roman" w:cs="Times New Roman"/>
          <w:sz w:val="24"/>
          <w:szCs w:val="24"/>
        </w:rPr>
        <w:t>sary and employees should be given an opportunity to ask questions as well as making the necessary suggestions (Dung and Hai, 2020). Transparency should be ensured to establish trust thus implementing the strategic change faster. Desire involves making cha</w:t>
      </w:r>
      <w:r>
        <w:rPr>
          <w:rFonts w:ascii="Times New Roman" w:eastAsia="Times New Roman" w:hAnsi="Times New Roman" w:cs="Times New Roman"/>
          <w:sz w:val="24"/>
          <w:szCs w:val="24"/>
        </w:rPr>
        <w:t>nge appealing to people. This can be achieved by explaining the benefits of strategic change ensuring that the employees feel that it is relevant to them. Room should be given to the employees to raise their concerns thus the management getting the relevan</w:t>
      </w:r>
      <w:r>
        <w:rPr>
          <w:rFonts w:ascii="Times New Roman" w:eastAsia="Times New Roman" w:hAnsi="Times New Roman" w:cs="Times New Roman"/>
          <w:sz w:val="24"/>
          <w:szCs w:val="24"/>
        </w:rPr>
        <w:t>t feedback.</w:t>
      </w:r>
    </w:p>
    <w:p w14:paraId="73ACB2C4"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in ADKAR change management model involves ensuring that employees at Marshfield Bakery are not only aware about the need for strategic change but also have full understanding on how to implement it (Cameron and Green, 2019). They shou</w:t>
      </w:r>
      <w:r>
        <w:rPr>
          <w:rFonts w:ascii="Times New Roman" w:eastAsia="Times New Roman" w:hAnsi="Times New Roman" w:cs="Times New Roman"/>
          <w:sz w:val="24"/>
          <w:szCs w:val="24"/>
        </w:rPr>
        <w:t>ld have clear definition on the knowledge and skills needed for implementation of strategic change thus being able to identify the existing gaps in the change process and work toward fulfilling them. Ability on the other hand is the actual ability of perfo</w:t>
      </w:r>
      <w:r>
        <w:rPr>
          <w:rFonts w:ascii="Times New Roman" w:eastAsia="Times New Roman" w:hAnsi="Times New Roman" w:cs="Times New Roman"/>
          <w:sz w:val="24"/>
          <w:szCs w:val="24"/>
        </w:rPr>
        <w:t>rming the new tasks brought about by strategic change.  The stage therefore involves offering the necessary training hence the advancement toward implementation of strategic change. Reinforcement is the final stage that involves measures necessary for ensu</w:t>
      </w:r>
      <w:r>
        <w:rPr>
          <w:rFonts w:ascii="Times New Roman" w:eastAsia="Times New Roman" w:hAnsi="Times New Roman" w:cs="Times New Roman"/>
          <w:sz w:val="24"/>
          <w:szCs w:val="24"/>
        </w:rPr>
        <w:t>ring that change become the new norm (Dung and Hai, 2020). These measures may include rewards, appraisals or incentives. Systems of monitoring and assessing mistakes should also be put in place early enough thus ensuring the strategic change process is bei</w:t>
      </w:r>
      <w:r>
        <w:rPr>
          <w:rFonts w:ascii="Times New Roman" w:eastAsia="Times New Roman" w:hAnsi="Times New Roman" w:cs="Times New Roman"/>
          <w:sz w:val="24"/>
          <w:szCs w:val="24"/>
        </w:rPr>
        <w:t>ng evaluated and corrections are made where necessary.</w:t>
      </w:r>
    </w:p>
    <w:p w14:paraId="4352ECC8"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advantages of using ADKAR change management model is its simple framework which will enable the Marshfield bakery employees to implementing it before, during and after the strategic change as well </w:t>
      </w:r>
      <w:r>
        <w:rPr>
          <w:rFonts w:ascii="Times New Roman" w:eastAsia="Times New Roman" w:hAnsi="Times New Roman" w:cs="Times New Roman"/>
          <w:sz w:val="24"/>
          <w:szCs w:val="24"/>
        </w:rPr>
        <w:t>as providing clear goals for the organisation to keep tracking the development and implementation of change (Cameron and Green, 2019). It can help the organisation in identifying why strategic changes are not working thus enabling it take the necessary ste</w:t>
      </w:r>
      <w:r>
        <w:rPr>
          <w:rFonts w:ascii="Times New Roman" w:eastAsia="Times New Roman" w:hAnsi="Times New Roman" w:cs="Times New Roman"/>
          <w:sz w:val="24"/>
          <w:szCs w:val="24"/>
        </w:rPr>
        <w:t>ps to make the changes successful. ADKAR change model concentrates on the needs of those affected by strategic change as well as their behavioural patterns. It also provides an approach that is practical thus Marshfield bakery limited can apply it immediat</w:t>
      </w:r>
      <w:r>
        <w:rPr>
          <w:rFonts w:ascii="Times New Roman" w:eastAsia="Times New Roman" w:hAnsi="Times New Roman" w:cs="Times New Roman"/>
          <w:sz w:val="24"/>
          <w:szCs w:val="24"/>
        </w:rPr>
        <w:t>ely. The model is suitable for small, medium as well as large enterprises thus the company can continue using it even as it expands to being a medium enterprise. Employees can also use at an individual level (Cooke, 2017). The model has also been widely te</w:t>
      </w:r>
      <w:r>
        <w:rPr>
          <w:rFonts w:ascii="Times New Roman" w:eastAsia="Times New Roman" w:hAnsi="Times New Roman" w:cs="Times New Roman"/>
          <w:sz w:val="24"/>
          <w:szCs w:val="24"/>
        </w:rPr>
        <w:t>sted and proven to be effective and it enables employees to receive extensive training and support during the implementation of strategic change.</w:t>
      </w:r>
    </w:p>
    <w:p w14:paraId="5F529DEE"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model fails to offer the micro-level details thus Marshfield may fail to get a deeper knowledge c</w:t>
      </w:r>
      <w:r>
        <w:rPr>
          <w:rFonts w:ascii="Times New Roman" w:eastAsia="Times New Roman" w:hAnsi="Times New Roman" w:cs="Times New Roman"/>
          <w:sz w:val="24"/>
          <w:szCs w:val="24"/>
        </w:rPr>
        <w:t>oncerning the strategic change. If the strategic change being implemented by the company is complex especially targeting making changes in the organisational culture, then ADKAR change management model may not be suitable in this case (Dung and Hai, 2020).</w:t>
      </w:r>
    </w:p>
    <w:p w14:paraId="7F81952A" w14:textId="77777777" w:rsidR="000B4F80" w:rsidRDefault="00705F2D">
      <w:pPr>
        <w:rPr>
          <w:rFonts w:ascii="Times New Roman" w:eastAsia="Times New Roman" w:hAnsi="Times New Roman" w:cs="Times New Roman"/>
          <w:sz w:val="24"/>
          <w:szCs w:val="24"/>
        </w:rPr>
      </w:pPr>
      <w:r>
        <w:br w:type="page"/>
      </w:r>
    </w:p>
    <w:p w14:paraId="29446711" w14:textId="77777777" w:rsidR="000B4F80" w:rsidRDefault="00705F2D">
      <w:pPr>
        <w:pStyle w:val="Heading1"/>
        <w:spacing w:line="360" w:lineRule="auto"/>
        <w:jc w:val="center"/>
        <w:rPr>
          <w:rFonts w:ascii="Times New Roman" w:eastAsia="Times New Roman" w:hAnsi="Times New Roman" w:cs="Times New Roman"/>
          <w:b/>
          <w:color w:val="000000"/>
          <w:sz w:val="24"/>
          <w:szCs w:val="24"/>
        </w:rPr>
      </w:pPr>
      <w:bookmarkStart w:id="10" w:name="_17dp8vu" w:colFirst="0" w:colLast="0"/>
      <w:bookmarkEnd w:id="10"/>
      <w:r>
        <w:rPr>
          <w:rFonts w:ascii="Times New Roman" w:eastAsia="Times New Roman" w:hAnsi="Times New Roman" w:cs="Times New Roman"/>
          <w:b/>
          <w:color w:val="000000"/>
          <w:sz w:val="24"/>
          <w:szCs w:val="24"/>
        </w:rPr>
        <w:t>SECTION 3</w:t>
      </w:r>
    </w:p>
    <w:p w14:paraId="4032C5ED" w14:textId="77777777" w:rsidR="000B4F80" w:rsidRDefault="00705F2D">
      <w:pPr>
        <w:pStyle w:val="Heading2"/>
        <w:spacing w:line="360" w:lineRule="auto"/>
        <w:jc w:val="center"/>
        <w:rPr>
          <w:rFonts w:ascii="Times New Roman" w:eastAsia="Times New Roman" w:hAnsi="Times New Roman" w:cs="Times New Roman"/>
          <w:b/>
          <w:color w:val="000000"/>
          <w:sz w:val="24"/>
          <w:szCs w:val="24"/>
        </w:rPr>
      </w:pPr>
      <w:bookmarkStart w:id="11" w:name="_3rdcrjn" w:colFirst="0" w:colLast="0"/>
      <w:bookmarkEnd w:id="11"/>
      <w:r>
        <w:rPr>
          <w:rFonts w:ascii="Times New Roman" w:eastAsia="Times New Roman" w:hAnsi="Times New Roman" w:cs="Times New Roman"/>
          <w:b/>
          <w:color w:val="000000"/>
          <w:sz w:val="24"/>
          <w:szCs w:val="24"/>
        </w:rPr>
        <w:t>Proposal and implementation of change strategy</w:t>
      </w:r>
    </w:p>
    <w:p w14:paraId="76DFEB43" w14:textId="77777777" w:rsidR="000B4F80" w:rsidRDefault="00705F2D">
      <w:pPr>
        <w:pStyle w:val="Heading3"/>
        <w:spacing w:line="360" w:lineRule="auto"/>
        <w:jc w:val="both"/>
        <w:rPr>
          <w:rFonts w:ascii="Times New Roman" w:eastAsia="Times New Roman" w:hAnsi="Times New Roman" w:cs="Times New Roman"/>
          <w:b/>
          <w:color w:val="000000"/>
        </w:rPr>
      </w:pPr>
      <w:bookmarkStart w:id="12" w:name="_26in1rg" w:colFirst="0" w:colLast="0"/>
      <w:bookmarkEnd w:id="12"/>
      <w:r>
        <w:rPr>
          <w:rFonts w:ascii="Times New Roman" w:eastAsia="Times New Roman" w:hAnsi="Times New Roman" w:cs="Times New Roman"/>
          <w:b/>
          <w:color w:val="000000"/>
        </w:rPr>
        <w:t>Change management plan</w:t>
      </w:r>
    </w:p>
    <w:p w14:paraId="07516533"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change management plan is the process followed by an organisation in implementation of change (Hayes, 2022).   For Marshfield Bakery change management plan to be successfu</w:t>
      </w:r>
      <w:r>
        <w:rPr>
          <w:rFonts w:ascii="Times New Roman" w:eastAsia="Times New Roman" w:hAnsi="Times New Roman" w:cs="Times New Roman"/>
          <w:sz w:val="24"/>
          <w:szCs w:val="24"/>
        </w:rPr>
        <w:t>l ADKAR model will be used.</w:t>
      </w:r>
    </w:p>
    <w:tbl>
      <w:tblPr>
        <w:tblStyle w:val="a"/>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96"/>
        <w:gridCol w:w="1534"/>
        <w:gridCol w:w="2977"/>
        <w:gridCol w:w="1134"/>
        <w:gridCol w:w="2977"/>
      </w:tblGrid>
      <w:tr w:rsidR="000B4F80" w14:paraId="077100C6" w14:textId="77777777">
        <w:tc>
          <w:tcPr>
            <w:tcW w:w="1296" w:type="dxa"/>
          </w:tcPr>
          <w:p w14:paraId="58A412BE"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Scope of change</w:t>
            </w:r>
          </w:p>
        </w:tc>
        <w:tc>
          <w:tcPr>
            <w:tcW w:w="1534" w:type="dxa"/>
          </w:tcPr>
          <w:p w14:paraId="296FEC39"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Stakeholders </w:t>
            </w:r>
          </w:p>
        </w:tc>
        <w:tc>
          <w:tcPr>
            <w:tcW w:w="2977" w:type="dxa"/>
          </w:tcPr>
          <w:p w14:paraId="45C62172"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Responsibility</w:t>
            </w:r>
          </w:p>
        </w:tc>
        <w:tc>
          <w:tcPr>
            <w:tcW w:w="1134" w:type="dxa"/>
          </w:tcPr>
          <w:p w14:paraId="5CFDEAFA"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w:t>
            </w:r>
          </w:p>
        </w:tc>
        <w:tc>
          <w:tcPr>
            <w:tcW w:w="2977" w:type="dxa"/>
          </w:tcPr>
          <w:p w14:paraId="142C6D7D" w14:textId="77777777" w:rsidR="000B4F80" w:rsidRDefault="00705F2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 of success</w:t>
            </w:r>
          </w:p>
        </w:tc>
      </w:tr>
      <w:tr w:rsidR="000B4F80" w14:paraId="68493943" w14:textId="77777777">
        <w:tc>
          <w:tcPr>
            <w:tcW w:w="1296" w:type="dxa"/>
          </w:tcPr>
          <w:p w14:paraId="15374D6D"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Marshfield bakery will change from being more of a bricks and mortar bakery to an e-commerce business.</w:t>
            </w:r>
          </w:p>
        </w:tc>
        <w:tc>
          <w:tcPr>
            <w:tcW w:w="1534" w:type="dxa"/>
          </w:tcPr>
          <w:p w14:paraId="05A2097F"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Directors</w:t>
            </w:r>
          </w:p>
          <w:p w14:paraId="3452F7C6"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Company secretary Employees </w:t>
            </w:r>
          </w:p>
          <w:p w14:paraId="6DF827F7"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Investors </w:t>
            </w:r>
          </w:p>
          <w:p w14:paraId="6422220B"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w:t>
            </w:r>
          </w:p>
        </w:tc>
        <w:tc>
          <w:tcPr>
            <w:tcW w:w="2977" w:type="dxa"/>
          </w:tcPr>
          <w:p w14:paraId="0C80EED2"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Directors</w:t>
            </w:r>
          </w:p>
          <w:p w14:paraId="49569434" w14:textId="77777777" w:rsidR="000B4F80" w:rsidRDefault="00705F2D">
            <w:pPr>
              <w:numPr>
                <w:ilvl w:val="0"/>
                <w:numId w:val="3"/>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They will be the sponsor for change. They will therefore be provided with the needed support and structure by the change practitioners thus enabling them their employee facing responsibilities. </w:t>
            </w:r>
          </w:p>
          <w:p w14:paraId="19806549" w14:textId="77777777" w:rsidR="000B4F80" w:rsidRDefault="00705F2D">
            <w:pPr>
              <w:numPr>
                <w:ilvl w:val="0"/>
                <w:numId w:val="3"/>
              </w:numPr>
              <w:pBdr>
                <w:top w:val="nil"/>
                <w:left w:val="nil"/>
                <w:bottom w:val="nil"/>
                <w:right w:val="nil"/>
                <w:between w:val="nil"/>
              </w:pBdr>
              <w:spacing w:after="160" w:line="360" w:lineRule="auto"/>
              <w:jc w:val="both"/>
              <w:rPr>
                <w:color w:val="000000"/>
                <w:sz w:val="24"/>
                <w:szCs w:val="24"/>
              </w:rPr>
            </w:pPr>
            <w:r>
              <w:rPr>
                <w:rFonts w:ascii="Times New Roman" w:eastAsia="Times New Roman" w:hAnsi="Times New Roman" w:cs="Times New Roman"/>
                <w:color w:val="000000"/>
                <w:sz w:val="24"/>
                <w:szCs w:val="24"/>
              </w:rPr>
              <w:t xml:space="preserve">They will be targeting Awareness, Desire and Reinforcement elements of the change management model. </w:t>
            </w:r>
          </w:p>
        </w:tc>
        <w:tc>
          <w:tcPr>
            <w:tcW w:w="1134" w:type="dxa"/>
          </w:tcPr>
          <w:p w14:paraId="6DBA658D"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2977" w:type="dxa"/>
          </w:tcPr>
          <w:p w14:paraId="22D6CFBB" w14:textId="77777777" w:rsidR="000B4F80" w:rsidRDefault="00705F2D">
            <w:pPr>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The number of customers ordering products online will be used to determine if the strategic change toward e-commerce has been </w:t>
            </w:r>
            <w:r>
              <w:rPr>
                <w:rFonts w:ascii="Times New Roman" w:eastAsia="Times New Roman" w:hAnsi="Times New Roman" w:cs="Times New Roman"/>
                <w:color w:val="000000"/>
                <w:sz w:val="24"/>
                <w:szCs w:val="24"/>
              </w:rPr>
              <w:t>successfully implemented.</w:t>
            </w:r>
          </w:p>
          <w:p w14:paraId="25EBF601" w14:textId="77777777" w:rsidR="000B4F80" w:rsidRDefault="00705F2D">
            <w:pPr>
              <w:numPr>
                <w:ilvl w:val="0"/>
                <w:numId w:val="2"/>
              </w:numPr>
              <w:pBdr>
                <w:top w:val="nil"/>
                <w:left w:val="nil"/>
                <w:bottom w:val="nil"/>
                <w:right w:val="nil"/>
                <w:between w:val="nil"/>
              </w:pBdr>
              <w:spacing w:after="160" w:line="360" w:lineRule="auto"/>
              <w:jc w:val="both"/>
              <w:rPr>
                <w:color w:val="000000"/>
                <w:sz w:val="24"/>
                <w:szCs w:val="24"/>
              </w:rPr>
            </w:pPr>
            <w:r>
              <w:rPr>
                <w:rFonts w:ascii="Times New Roman" w:eastAsia="Times New Roman" w:hAnsi="Times New Roman" w:cs="Times New Roman"/>
                <w:color w:val="000000"/>
                <w:sz w:val="24"/>
                <w:szCs w:val="24"/>
              </w:rPr>
              <w:t>The revenue produced will also be used where by the previous figures will be compared with the current figures.</w:t>
            </w:r>
          </w:p>
        </w:tc>
      </w:tr>
      <w:tr w:rsidR="000B4F80" w14:paraId="33952D6B" w14:textId="77777777">
        <w:tc>
          <w:tcPr>
            <w:tcW w:w="1296" w:type="dxa"/>
          </w:tcPr>
          <w:p w14:paraId="5C26A252"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will change from operating as a family-owned business to a corporate.</w:t>
            </w:r>
          </w:p>
        </w:tc>
        <w:tc>
          <w:tcPr>
            <w:tcW w:w="1534" w:type="dxa"/>
          </w:tcPr>
          <w:p w14:paraId="512DFB9B"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Directors</w:t>
            </w:r>
          </w:p>
          <w:p w14:paraId="6C1A3EA6"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Company </w:t>
            </w:r>
            <w:r>
              <w:rPr>
                <w:rFonts w:ascii="Times New Roman" w:eastAsia="Times New Roman" w:hAnsi="Times New Roman" w:cs="Times New Roman"/>
                <w:sz w:val="24"/>
                <w:szCs w:val="24"/>
              </w:rPr>
              <w:t>secretary</w:t>
            </w:r>
          </w:p>
          <w:p w14:paraId="45E2623C"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w:t>
            </w:r>
          </w:p>
          <w:p w14:paraId="18DF8246" w14:textId="77777777" w:rsidR="000B4F80" w:rsidRDefault="000B4F80">
            <w:pPr>
              <w:spacing w:line="360" w:lineRule="auto"/>
              <w:jc w:val="both"/>
              <w:rPr>
                <w:rFonts w:ascii="Times New Roman" w:eastAsia="Times New Roman" w:hAnsi="Times New Roman" w:cs="Times New Roman"/>
                <w:sz w:val="24"/>
                <w:szCs w:val="24"/>
              </w:rPr>
            </w:pPr>
          </w:p>
        </w:tc>
        <w:tc>
          <w:tcPr>
            <w:tcW w:w="2977" w:type="dxa"/>
          </w:tcPr>
          <w:p w14:paraId="51956F2D"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Company secretaries </w:t>
            </w:r>
          </w:p>
          <w:p w14:paraId="6CD6F094" w14:textId="77777777" w:rsidR="000B4F80" w:rsidRDefault="00705F2D">
            <w:pPr>
              <w:numPr>
                <w:ilvl w:val="0"/>
                <w:numId w:val="4"/>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They will have a direct impact to the employees because their attitude and that of the directors will determine if the employees will support the changes or not. </w:t>
            </w:r>
          </w:p>
          <w:p w14:paraId="0CD858CD" w14:textId="77777777" w:rsidR="000B4F80" w:rsidRDefault="00705F2D">
            <w:pPr>
              <w:numPr>
                <w:ilvl w:val="0"/>
                <w:numId w:val="4"/>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They will be responsible of communicating thus also</w:t>
            </w:r>
            <w:r>
              <w:rPr>
                <w:rFonts w:ascii="Times New Roman" w:eastAsia="Times New Roman" w:hAnsi="Times New Roman" w:cs="Times New Roman"/>
                <w:color w:val="000000"/>
                <w:sz w:val="24"/>
                <w:szCs w:val="24"/>
              </w:rPr>
              <w:t xml:space="preserve"> addressing Awareness element by answering the questions why, why now, and what is in it for the employees.</w:t>
            </w:r>
          </w:p>
          <w:p w14:paraId="62D36DB0" w14:textId="77777777" w:rsidR="000B4F80" w:rsidRDefault="00705F2D">
            <w:pPr>
              <w:numPr>
                <w:ilvl w:val="0"/>
                <w:numId w:val="4"/>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They will also be responsible of relying feedback from the employees to the directors. As well as advocating and promoting support for strategic cha</w:t>
            </w:r>
            <w:r>
              <w:rPr>
                <w:rFonts w:ascii="Times New Roman" w:eastAsia="Times New Roman" w:hAnsi="Times New Roman" w:cs="Times New Roman"/>
                <w:color w:val="000000"/>
                <w:sz w:val="24"/>
                <w:szCs w:val="24"/>
              </w:rPr>
              <w:t>nges through their words and deeds.</w:t>
            </w:r>
          </w:p>
          <w:p w14:paraId="6423E223" w14:textId="77777777" w:rsidR="000B4F80" w:rsidRDefault="00705F2D">
            <w:pPr>
              <w:numPr>
                <w:ilvl w:val="0"/>
                <w:numId w:val="4"/>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They will also identify root causes of resistance and address them immediately they are determined. </w:t>
            </w:r>
          </w:p>
          <w:p w14:paraId="4FA73374" w14:textId="77777777" w:rsidR="000B4F80" w:rsidRDefault="00705F2D">
            <w:pPr>
              <w:numPr>
                <w:ilvl w:val="0"/>
                <w:numId w:val="4"/>
              </w:numPr>
              <w:pBdr>
                <w:top w:val="nil"/>
                <w:left w:val="nil"/>
                <w:bottom w:val="nil"/>
                <w:right w:val="nil"/>
                <w:between w:val="nil"/>
              </w:pBdr>
              <w:spacing w:after="160" w:line="360" w:lineRule="auto"/>
              <w:jc w:val="both"/>
              <w:rPr>
                <w:color w:val="000000"/>
                <w:sz w:val="24"/>
                <w:szCs w:val="24"/>
              </w:rPr>
            </w:pPr>
            <w:r>
              <w:rPr>
                <w:rFonts w:ascii="Times New Roman" w:eastAsia="Times New Roman" w:hAnsi="Times New Roman" w:cs="Times New Roman"/>
                <w:color w:val="000000"/>
                <w:sz w:val="24"/>
                <w:szCs w:val="24"/>
              </w:rPr>
              <w:t>They will also help the employees to gain the necessary knowledge and ability by coaching them.</w:t>
            </w:r>
          </w:p>
        </w:tc>
        <w:tc>
          <w:tcPr>
            <w:tcW w:w="1134" w:type="dxa"/>
          </w:tcPr>
          <w:p w14:paraId="5C6DC1B4"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 months</w:t>
            </w:r>
          </w:p>
        </w:tc>
        <w:tc>
          <w:tcPr>
            <w:tcW w:w="2977" w:type="dxa"/>
          </w:tcPr>
          <w:p w14:paraId="79AD0B0D" w14:textId="77777777" w:rsidR="000B4F80" w:rsidRDefault="00705F2D">
            <w:pPr>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The shareholding pattern where by the family will not be owning the majority of the shares.</w:t>
            </w:r>
          </w:p>
          <w:p w14:paraId="7E8DEACE" w14:textId="77777777" w:rsidR="000B4F80" w:rsidRDefault="00705F2D">
            <w:pPr>
              <w:numPr>
                <w:ilvl w:val="0"/>
                <w:numId w:val="2"/>
              </w:numPr>
              <w:pBdr>
                <w:top w:val="nil"/>
                <w:left w:val="nil"/>
                <w:bottom w:val="nil"/>
                <w:right w:val="nil"/>
                <w:between w:val="nil"/>
              </w:pBdr>
              <w:spacing w:after="160" w:line="360" w:lineRule="auto"/>
              <w:jc w:val="both"/>
              <w:rPr>
                <w:color w:val="000000"/>
                <w:sz w:val="24"/>
                <w:szCs w:val="24"/>
              </w:rPr>
            </w:pPr>
            <w:r>
              <w:rPr>
                <w:rFonts w:ascii="Times New Roman" w:eastAsia="Times New Roman" w:hAnsi="Times New Roman" w:cs="Times New Roman"/>
                <w:color w:val="000000"/>
                <w:sz w:val="24"/>
                <w:szCs w:val="24"/>
              </w:rPr>
              <w:t>The directors and the management team will consist of non-family employees</w:t>
            </w:r>
          </w:p>
          <w:p w14:paraId="2575CF0F" w14:textId="77777777" w:rsidR="000B4F80" w:rsidRDefault="000B4F80">
            <w:pPr>
              <w:spacing w:line="360" w:lineRule="auto"/>
              <w:jc w:val="both"/>
              <w:rPr>
                <w:rFonts w:ascii="Times New Roman" w:eastAsia="Times New Roman" w:hAnsi="Times New Roman" w:cs="Times New Roman"/>
                <w:sz w:val="24"/>
                <w:szCs w:val="24"/>
              </w:rPr>
            </w:pPr>
          </w:p>
        </w:tc>
      </w:tr>
      <w:tr w:rsidR="000B4F80" w14:paraId="09BC7401" w14:textId="77777777">
        <w:tc>
          <w:tcPr>
            <w:tcW w:w="1296" w:type="dxa"/>
          </w:tcPr>
          <w:p w14:paraId="7CFC39D5"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will reduce its operational cost by at least 5%.</w:t>
            </w:r>
          </w:p>
        </w:tc>
        <w:tc>
          <w:tcPr>
            <w:tcW w:w="1534" w:type="dxa"/>
          </w:tcPr>
          <w:p w14:paraId="7343AA05"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Directors</w:t>
            </w:r>
          </w:p>
          <w:p w14:paraId="05DE7596"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Company </w:t>
            </w:r>
            <w:r>
              <w:rPr>
                <w:rFonts w:ascii="Times New Roman" w:eastAsia="Times New Roman" w:hAnsi="Times New Roman" w:cs="Times New Roman"/>
                <w:sz w:val="24"/>
                <w:szCs w:val="24"/>
              </w:rPr>
              <w:t>secretary Employees</w:t>
            </w:r>
          </w:p>
        </w:tc>
        <w:tc>
          <w:tcPr>
            <w:tcW w:w="2977" w:type="dxa"/>
          </w:tcPr>
          <w:p w14:paraId="4251A108"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w:t>
            </w:r>
          </w:p>
          <w:p w14:paraId="509B89D2" w14:textId="77777777" w:rsidR="000B4F80" w:rsidRDefault="00705F2D">
            <w:pPr>
              <w:numPr>
                <w:ilvl w:val="0"/>
                <w:numId w:val="1"/>
              </w:numPr>
              <w:pBdr>
                <w:top w:val="nil"/>
                <w:left w:val="nil"/>
                <w:bottom w:val="nil"/>
                <w:right w:val="nil"/>
                <w:between w:val="nil"/>
              </w:pBdr>
              <w:spacing w:after="160" w:line="360" w:lineRule="auto"/>
              <w:jc w:val="both"/>
              <w:rPr>
                <w:color w:val="000000"/>
                <w:sz w:val="24"/>
                <w:szCs w:val="24"/>
              </w:rPr>
            </w:pPr>
            <w:r>
              <w:rPr>
                <w:rFonts w:ascii="Times New Roman" w:eastAsia="Times New Roman" w:hAnsi="Times New Roman" w:cs="Times New Roman"/>
                <w:color w:val="000000"/>
                <w:sz w:val="24"/>
                <w:szCs w:val="24"/>
              </w:rPr>
              <w:t xml:space="preserve">The employees will undergo training thus targeting knowledge and ability elements of ADKAR change model.  A need assessment, and gap analysis will be conducted to identify the training that the employees need for the </w:t>
            </w:r>
            <w:r>
              <w:rPr>
                <w:rFonts w:ascii="Times New Roman" w:eastAsia="Times New Roman" w:hAnsi="Times New Roman" w:cs="Times New Roman"/>
                <w:color w:val="000000"/>
                <w:sz w:val="24"/>
                <w:szCs w:val="24"/>
              </w:rPr>
              <w:t>strategic change to be implemented successfully.</w:t>
            </w:r>
          </w:p>
        </w:tc>
        <w:tc>
          <w:tcPr>
            <w:tcW w:w="1134" w:type="dxa"/>
          </w:tcPr>
          <w:p w14:paraId="7A0315ED"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c>
          <w:tcPr>
            <w:tcW w:w="2977" w:type="dxa"/>
          </w:tcPr>
          <w:p w14:paraId="636D20BA" w14:textId="77777777" w:rsidR="000B4F80" w:rsidRDefault="00705F2D">
            <w:pPr>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Operational cost reduction which will be achieving from the savings on cost thus increasing the company’s efficiency in the long term.</w:t>
            </w:r>
          </w:p>
          <w:p w14:paraId="6C8D7488" w14:textId="77777777" w:rsidR="000B4F80" w:rsidRDefault="00705F2D">
            <w:pPr>
              <w:numPr>
                <w:ilvl w:val="0"/>
                <w:numId w:val="2"/>
              </w:numPr>
              <w:pBdr>
                <w:top w:val="nil"/>
                <w:left w:val="nil"/>
                <w:bottom w:val="nil"/>
                <w:right w:val="nil"/>
                <w:between w:val="nil"/>
              </w:pBdr>
              <w:spacing w:after="160" w:line="360" w:lineRule="auto"/>
              <w:jc w:val="both"/>
              <w:rPr>
                <w:color w:val="000000"/>
                <w:sz w:val="24"/>
                <w:szCs w:val="24"/>
              </w:rPr>
            </w:pPr>
            <w:r>
              <w:rPr>
                <w:rFonts w:ascii="Times New Roman" w:eastAsia="Times New Roman" w:hAnsi="Times New Roman" w:cs="Times New Roman"/>
                <w:color w:val="000000"/>
                <w:sz w:val="24"/>
                <w:szCs w:val="24"/>
              </w:rPr>
              <w:t>Spend under management where by the directors and the managemen</w:t>
            </w:r>
            <w:r>
              <w:rPr>
                <w:rFonts w:ascii="Times New Roman" w:eastAsia="Times New Roman" w:hAnsi="Times New Roman" w:cs="Times New Roman"/>
                <w:color w:val="000000"/>
                <w:sz w:val="24"/>
                <w:szCs w:val="24"/>
              </w:rPr>
              <w:t>t team will determine the operational cost to be incurred.</w:t>
            </w:r>
          </w:p>
        </w:tc>
      </w:tr>
    </w:tbl>
    <w:p w14:paraId="1DBB01BD" w14:textId="77777777" w:rsidR="000B4F80" w:rsidRDefault="000B4F80">
      <w:pPr>
        <w:pStyle w:val="Heading3"/>
        <w:spacing w:line="360" w:lineRule="auto"/>
        <w:rPr>
          <w:rFonts w:ascii="Times New Roman" w:eastAsia="Times New Roman" w:hAnsi="Times New Roman" w:cs="Times New Roman"/>
          <w:b/>
          <w:color w:val="000000"/>
        </w:rPr>
      </w:pPr>
    </w:p>
    <w:p w14:paraId="2A3E6C0E" w14:textId="77777777" w:rsidR="000B4F80" w:rsidRDefault="000B4F80">
      <w:pPr>
        <w:pStyle w:val="Heading3"/>
        <w:spacing w:line="360" w:lineRule="auto"/>
        <w:rPr>
          <w:rFonts w:ascii="Times New Roman" w:eastAsia="Times New Roman" w:hAnsi="Times New Roman" w:cs="Times New Roman"/>
          <w:b/>
          <w:color w:val="000000"/>
        </w:rPr>
      </w:pPr>
    </w:p>
    <w:p w14:paraId="37C417FF" w14:textId="77777777" w:rsidR="000B4F80" w:rsidRDefault="00705F2D">
      <w:pPr>
        <w:rPr>
          <w:rFonts w:ascii="Times New Roman" w:eastAsia="Times New Roman" w:hAnsi="Times New Roman" w:cs="Times New Roman"/>
          <w:b/>
          <w:sz w:val="24"/>
          <w:szCs w:val="24"/>
        </w:rPr>
      </w:pPr>
      <w:r>
        <w:br w:type="page"/>
      </w:r>
    </w:p>
    <w:p w14:paraId="78D97357" w14:textId="77777777" w:rsidR="000B4F80" w:rsidRDefault="00705F2D">
      <w:pPr>
        <w:pStyle w:val="Heading3"/>
        <w:spacing w:line="360" w:lineRule="auto"/>
        <w:rPr>
          <w:rFonts w:ascii="Times New Roman" w:eastAsia="Times New Roman" w:hAnsi="Times New Roman" w:cs="Times New Roman"/>
          <w:b/>
          <w:color w:val="000000"/>
        </w:rPr>
      </w:pPr>
      <w:bookmarkStart w:id="13" w:name="_lnxbz9" w:colFirst="0" w:colLast="0"/>
      <w:bookmarkEnd w:id="13"/>
      <w:r>
        <w:rPr>
          <w:rFonts w:ascii="Times New Roman" w:eastAsia="Times New Roman" w:hAnsi="Times New Roman" w:cs="Times New Roman"/>
          <w:b/>
          <w:color w:val="000000"/>
        </w:rPr>
        <w:t xml:space="preserve">Leadership approach suitable for initiating and implementing the strategic change </w:t>
      </w:r>
    </w:p>
    <w:p w14:paraId="492ACB6A"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Marshfield Bakery Limited should use transformational leadership to initiate and implement the </w:t>
      </w:r>
      <w:r>
        <w:rPr>
          <w:rFonts w:ascii="Times New Roman" w:eastAsia="Times New Roman" w:hAnsi="Times New Roman" w:cs="Times New Roman"/>
          <w:sz w:val="24"/>
          <w:szCs w:val="24"/>
        </w:rPr>
        <w:t>strategic change identified above. As explained above, transformational leaders have a responsibility of inspiring the employees and motivating them toward positive change. They will not only be concerned with the strategic change but also be involved in i</w:t>
      </w:r>
      <w:r>
        <w:rPr>
          <w:rFonts w:ascii="Times New Roman" w:eastAsia="Times New Roman" w:hAnsi="Times New Roman" w:cs="Times New Roman"/>
          <w:sz w:val="24"/>
          <w:szCs w:val="24"/>
        </w:rPr>
        <w:t>nitiating and implementing it.  They will help employees to adapt to change by providing them with the necessary support and guidance (</w:t>
      </w:r>
      <w:proofErr w:type="spellStart"/>
      <w:r>
        <w:rPr>
          <w:rFonts w:ascii="Times New Roman" w:eastAsia="Times New Roman" w:hAnsi="Times New Roman" w:cs="Times New Roman"/>
          <w:sz w:val="24"/>
          <w:szCs w:val="24"/>
        </w:rPr>
        <w:t>Hrebiniak</w:t>
      </w:r>
      <w:proofErr w:type="spellEnd"/>
      <w:r>
        <w:rPr>
          <w:rFonts w:ascii="Times New Roman" w:eastAsia="Times New Roman" w:hAnsi="Times New Roman" w:cs="Times New Roman"/>
          <w:sz w:val="24"/>
          <w:szCs w:val="24"/>
        </w:rPr>
        <w:t xml:space="preserve">, 2013). Transformational leadership encourages creativity among its employees thus Marshfield bakery employees </w:t>
      </w:r>
      <w:r>
        <w:rPr>
          <w:rFonts w:ascii="Times New Roman" w:eastAsia="Times New Roman" w:hAnsi="Times New Roman" w:cs="Times New Roman"/>
          <w:sz w:val="24"/>
          <w:szCs w:val="24"/>
        </w:rPr>
        <w:t>will be given an opportunity of exploring new ways of for instance reducing the cost of operation, it being one of the strategic changes that the company needs to implement (Cameron and Green, 2019).  The style also fosters supportive relationships thus en</w:t>
      </w:r>
      <w:r>
        <w:rPr>
          <w:rFonts w:ascii="Times New Roman" w:eastAsia="Times New Roman" w:hAnsi="Times New Roman" w:cs="Times New Roman"/>
          <w:sz w:val="24"/>
          <w:szCs w:val="24"/>
        </w:rPr>
        <w:t xml:space="preserve">abling open communication where employees can freely share ideas and offer useful contributions that will help in successful implementation of strategic change. </w:t>
      </w:r>
    </w:p>
    <w:p w14:paraId="09CA7043"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advantages of Marshfield Bakery Limited using transformational leadership style in initiat</w:t>
      </w:r>
      <w:r>
        <w:rPr>
          <w:rFonts w:ascii="Times New Roman" w:eastAsia="Times New Roman" w:hAnsi="Times New Roman" w:cs="Times New Roman"/>
          <w:sz w:val="24"/>
          <w:szCs w:val="24"/>
        </w:rPr>
        <w:t>ing and implementing strategic change is because of its ability to promote motivation as highlighted above. This will encourage the employees and the stakeholders for change to be productive and this can be through providing incentives such as recognitions</w:t>
      </w:r>
      <w:r>
        <w:rPr>
          <w:rFonts w:ascii="Times New Roman" w:eastAsia="Times New Roman" w:hAnsi="Times New Roman" w:cs="Times New Roman"/>
          <w:sz w:val="24"/>
          <w:szCs w:val="24"/>
        </w:rPr>
        <w:t xml:space="preserve"> or bonuses as well as using internal motivators (Cooke, 2017). It also helps in maintaining workplace integrity whereby the employees will be working on the company’s best interest as the strategic changes are encouraging equal treatment and encouraging o</w:t>
      </w:r>
      <w:r>
        <w:rPr>
          <w:rFonts w:ascii="Times New Roman" w:eastAsia="Times New Roman" w:hAnsi="Times New Roman" w:cs="Times New Roman"/>
          <w:sz w:val="24"/>
          <w:szCs w:val="24"/>
        </w:rPr>
        <w:t>pen communication by transforming Marshfield bakery from a family-owned business to a corporate (By, 2021). This will give even the non-family employees an equal opportunity of advancing in their career as they can also hold the highest position in the com</w:t>
      </w:r>
      <w:r>
        <w:rPr>
          <w:rFonts w:ascii="Times New Roman" w:eastAsia="Times New Roman" w:hAnsi="Times New Roman" w:cs="Times New Roman"/>
          <w:sz w:val="24"/>
          <w:szCs w:val="24"/>
        </w:rPr>
        <w:t xml:space="preserve">pany. </w:t>
      </w:r>
    </w:p>
    <w:p w14:paraId="36416A25" w14:textId="77777777" w:rsidR="000B4F80" w:rsidRDefault="00705F2D">
      <w:pPr>
        <w:pStyle w:val="Heading3"/>
        <w:spacing w:line="360" w:lineRule="auto"/>
        <w:rPr>
          <w:rFonts w:ascii="Times New Roman" w:eastAsia="Times New Roman" w:hAnsi="Times New Roman" w:cs="Times New Roman"/>
          <w:b/>
          <w:color w:val="000000"/>
        </w:rPr>
      </w:pPr>
      <w:bookmarkStart w:id="14" w:name="_35nkun2" w:colFirst="0" w:colLast="0"/>
      <w:bookmarkEnd w:id="14"/>
      <w:r>
        <w:rPr>
          <w:rFonts w:ascii="Times New Roman" w:eastAsia="Times New Roman" w:hAnsi="Times New Roman" w:cs="Times New Roman"/>
          <w:b/>
          <w:color w:val="000000"/>
        </w:rPr>
        <w:t>Step by step process of implementing change strategy</w:t>
      </w:r>
    </w:p>
    <w:p w14:paraId="0691E2F0"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Identification of the change that the company needs to make.</w:t>
      </w:r>
      <w:r>
        <w:rPr>
          <w:rFonts w:ascii="Times New Roman" w:eastAsia="Times New Roman" w:hAnsi="Times New Roman" w:cs="Times New Roman"/>
          <w:sz w:val="24"/>
          <w:szCs w:val="24"/>
        </w:rPr>
        <w:t xml:space="preserve"> The company aims at implementing three strategic changes which include changing from being more of a bricks and mortar bakery to an e-c</w:t>
      </w:r>
      <w:r>
        <w:rPr>
          <w:rFonts w:ascii="Times New Roman" w:eastAsia="Times New Roman" w:hAnsi="Times New Roman" w:cs="Times New Roman"/>
          <w:sz w:val="24"/>
          <w:szCs w:val="24"/>
        </w:rPr>
        <w:t>ommerce business. The company will also work toward reducing its operational cost by at least 5%. These two changes will be prioritised especially the reduction of operation cost for the company to continue making profits in the current economic times.  Th</w:t>
      </w:r>
      <w:r>
        <w:rPr>
          <w:rFonts w:ascii="Times New Roman" w:eastAsia="Times New Roman" w:hAnsi="Times New Roman" w:cs="Times New Roman"/>
          <w:sz w:val="24"/>
          <w:szCs w:val="24"/>
        </w:rPr>
        <w:t xml:space="preserve">e other change is transforming Marshfield bakery from a family-owned business to a corporate. </w:t>
      </w:r>
    </w:p>
    <w:p w14:paraId="25BBCE55"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Establishing clear change leaders. </w:t>
      </w:r>
      <w:r>
        <w:rPr>
          <w:rFonts w:ascii="Times New Roman" w:eastAsia="Times New Roman" w:hAnsi="Times New Roman" w:cs="Times New Roman"/>
          <w:sz w:val="24"/>
          <w:szCs w:val="24"/>
        </w:rPr>
        <w:t>Marshfield has two active directors and one company secretary who are currently managing the company. The two directors will t</w:t>
      </w:r>
      <w:r>
        <w:rPr>
          <w:rFonts w:ascii="Times New Roman" w:eastAsia="Times New Roman" w:hAnsi="Times New Roman" w:cs="Times New Roman"/>
          <w:sz w:val="24"/>
          <w:szCs w:val="24"/>
        </w:rPr>
        <w:t>he sponsors of change and will be determine the specific individuals who will be heading the new initiatives. The company secretary will be responsible of communications and answering questions about the change efforts as well as collecting feedback from e</w:t>
      </w:r>
      <w:r>
        <w:rPr>
          <w:rFonts w:ascii="Times New Roman" w:eastAsia="Times New Roman" w:hAnsi="Times New Roman" w:cs="Times New Roman"/>
          <w:sz w:val="24"/>
          <w:szCs w:val="24"/>
        </w:rPr>
        <w:t>mployees to the directors.</w:t>
      </w:r>
    </w:p>
    <w:p w14:paraId="30E74EBF"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Making a change plan. </w:t>
      </w:r>
      <w:r>
        <w:rPr>
          <w:rFonts w:ascii="Times New Roman" w:eastAsia="Times New Roman" w:hAnsi="Times New Roman" w:cs="Times New Roman"/>
          <w:sz w:val="24"/>
          <w:szCs w:val="24"/>
        </w:rPr>
        <w:t>The team managing change which in this case is the two directors, the company secretary and a number of employees will work together to come up with a change plan. The change plan will state the scope of cha</w:t>
      </w:r>
      <w:r>
        <w:rPr>
          <w:rFonts w:ascii="Times New Roman" w:eastAsia="Times New Roman" w:hAnsi="Times New Roman" w:cs="Times New Roman"/>
          <w:sz w:val="24"/>
          <w:szCs w:val="24"/>
        </w:rPr>
        <w:t xml:space="preserve">nge, stakeholders, their responsibilities, timelines and metrics to measure success. </w:t>
      </w:r>
    </w:p>
    <w:p w14:paraId="34C4D43F" w14:textId="77777777" w:rsidR="000B4F80" w:rsidRDefault="00705F2D">
      <w:pPr>
        <w:spacing w:line="360" w:lineRule="auto"/>
        <w:jc w:val="both"/>
        <w:rPr>
          <w:rFonts w:ascii="Times New Roman" w:eastAsia="Times New Roman" w:hAnsi="Times New Roman" w:cs="Times New Roman"/>
          <w:i/>
          <w:sz w:val="24"/>
          <w:szCs w:val="24"/>
          <w:u w:val="single"/>
        </w:rPr>
      </w:pPr>
      <w:r>
        <w:rPr>
          <w:rFonts w:ascii="Times New Roman" w:eastAsia="Times New Roman" w:hAnsi="Times New Roman" w:cs="Times New Roman"/>
          <w:b/>
          <w:sz w:val="24"/>
          <w:szCs w:val="24"/>
        </w:rPr>
        <w:t xml:space="preserve">Preparing teams and individuals for the changes. </w:t>
      </w:r>
      <w:r>
        <w:rPr>
          <w:rFonts w:ascii="Times New Roman" w:eastAsia="Times New Roman" w:hAnsi="Times New Roman" w:cs="Times New Roman"/>
          <w:sz w:val="24"/>
          <w:szCs w:val="24"/>
        </w:rPr>
        <w:t>In this stage Marshfield Bakery will spend time in ensuring that the teams are ready for change. As stated above ADKAR ch</w:t>
      </w:r>
      <w:r>
        <w:rPr>
          <w:rFonts w:ascii="Times New Roman" w:eastAsia="Times New Roman" w:hAnsi="Times New Roman" w:cs="Times New Roman"/>
          <w:sz w:val="24"/>
          <w:szCs w:val="24"/>
        </w:rPr>
        <w:t xml:space="preserve">ange management model will be employed. Thus, this stage will involve creating awareness and building the desire for the employees to want change thus reducing the possibility of resistance.  A sense of urgency will also be established thus increasing the </w:t>
      </w:r>
      <w:r>
        <w:rPr>
          <w:rFonts w:ascii="Times New Roman" w:eastAsia="Times New Roman" w:hAnsi="Times New Roman" w:cs="Times New Roman"/>
          <w:sz w:val="24"/>
          <w:szCs w:val="24"/>
        </w:rPr>
        <w:t>buy-in and engagement of employees with the new processes.</w:t>
      </w:r>
    </w:p>
    <w:p w14:paraId="7E0F4D13"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Talking about change and timelines with the employees.</w:t>
      </w:r>
      <w:r>
        <w:rPr>
          <w:rFonts w:ascii="Times New Roman" w:eastAsia="Times New Roman" w:hAnsi="Times New Roman" w:cs="Times New Roman"/>
          <w:sz w:val="24"/>
          <w:szCs w:val="24"/>
        </w:rPr>
        <w:t xml:space="preserve"> This is involve having a clear and consistent communication which will be meant for enabling employees to embrace change. The change process w</w:t>
      </w:r>
      <w:r>
        <w:rPr>
          <w:rFonts w:ascii="Times New Roman" w:eastAsia="Times New Roman" w:hAnsi="Times New Roman" w:cs="Times New Roman"/>
          <w:sz w:val="24"/>
          <w:szCs w:val="24"/>
        </w:rPr>
        <w:t xml:space="preserve">ill be discussed with the staffs giving them an opportunity to make contributions, give their views and ideas and discussing about the timeline of each strategic change. Even the gradual shifting of things, employees will be confident and be aware that by </w:t>
      </w:r>
      <w:r>
        <w:rPr>
          <w:rFonts w:ascii="Times New Roman" w:eastAsia="Times New Roman" w:hAnsi="Times New Roman" w:cs="Times New Roman"/>
          <w:sz w:val="24"/>
          <w:szCs w:val="24"/>
        </w:rPr>
        <w:t>a particular date, the change will be official as the final deadline will be given.</w:t>
      </w:r>
    </w:p>
    <w:p w14:paraId="2C0CCA17"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documentation will be shared among the employees. </w:t>
      </w:r>
      <w:r>
        <w:rPr>
          <w:rFonts w:ascii="Times New Roman" w:eastAsia="Times New Roman" w:hAnsi="Times New Roman" w:cs="Times New Roman"/>
          <w:sz w:val="24"/>
          <w:szCs w:val="24"/>
        </w:rPr>
        <w:t>By offering clear documentation for the changes to the employees, this will help avoiding the employees being surprise</w:t>
      </w:r>
      <w:r>
        <w:rPr>
          <w:rFonts w:ascii="Times New Roman" w:eastAsia="Times New Roman" w:hAnsi="Times New Roman" w:cs="Times New Roman"/>
          <w:sz w:val="24"/>
          <w:szCs w:val="24"/>
        </w:rPr>
        <w:t>d when the deadline will approach. Training programs will also be offered at this stage for helping employees to shift swiftly. The knowledge and ability elements of ADKAR change management model will be met.</w:t>
      </w:r>
    </w:p>
    <w:p w14:paraId="01B19553"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Instituting the change.  </w:t>
      </w:r>
      <w:r>
        <w:rPr>
          <w:rFonts w:ascii="Times New Roman" w:eastAsia="Times New Roman" w:hAnsi="Times New Roman" w:cs="Times New Roman"/>
          <w:sz w:val="24"/>
          <w:szCs w:val="24"/>
        </w:rPr>
        <w:t>Marshfield bakery will</w:t>
      </w:r>
      <w:r>
        <w:rPr>
          <w:rFonts w:ascii="Times New Roman" w:eastAsia="Times New Roman" w:hAnsi="Times New Roman" w:cs="Times New Roman"/>
          <w:sz w:val="24"/>
          <w:szCs w:val="24"/>
        </w:rPr>
        <w:t xml:space="preserve"> at this point stick to the schedule and rolling out the change and ensure the change has been implemented by the set deadline in the entire organisation. The management team will then address concerns and questions that will arise at this stage and after </w:t>
      </w:r>
      <w:r>
        <w:rPr>
          <w:rFonts w:ascii="Times New Roman" w:eastAsia="Times New Roman" w:hAnsi="Times New Roman" w:cs="Times New Roman"/>
          <w:sz w:val="24"/>
          <w:szCs w:val="24"/>
        </w:rPr>
        <w:t>the implementation of change.</w:t>
      </w:r>
    </w:p>
    <w:p w14:paraId="14BA30C6"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Sustaining momentum.  </w:t>
      </w:r>
      <w:r>
        <w:rPr>
          <w:rFonts w:ascii="Times New Roman" w:eastAsia="Times New Roman" w:hAnsi="Times New Roman" w:cs="Times New Roman"/>
          <w:sz w:val="24"/>
          <w:szCs w:val="24"/>
        </w:rPr>
        <w:t>After the implementation of the change strategy, regular follow-ups will be conducted for ensuring that the transition was a success and the company’s performance is good with the new changes. Snags in th</w:t>
      </w:r>
      <w:r>
        <w:rPr>
          <w:rFonts w:ascii="Times New Roman" w:eastAsia="Times New Roman" w:hAnsi="Times New Roman" w:cs="Times New Roman"/>
          <w:sz w:val="24"/>
          <w:szCs w:val="24"/>
        </w:rPr>
        <w:t>e strategy for change management will be identified and documented to ensure that in future, Marshfield bakery will implement change even more swiftly.</w:t>
      </w:r>
    </w:p>
    <w:p w14:paraId="45EDE86F" w14:textId="77777777" w:rsidR="000B4F80" w:rsidRDefault="00705F2D">
      <w:pPr>
        <w:pStyle w:val="Heading1"/>
        <w:spacing w:line="360" w:lineRule="auto"/>
        <w:jc w:val="center"/>
        <w:rPr>
          <w:rFonts w:ascii="Times New Roman" w:eastAsia="Times New Roman" w:hAnsi="Times New Roman" w:cs="Times New Roman"/>
          <w:b/>
          <w:color w:val="000000"/>
          <w:sz w:val="24"/>
          <w:szCs w:val="24"/>
        </w:rPr>
      </w:pPr>
      <w:bookmarkStart w:id="15" w:name="_1ksv4uv" w:colFirst="0" w:colLast="0"/>
      <w:bookmarkEnd w:id="15"/>
      <w:r>
        <w:rPr>
          <w:rFonts w:ascii="Times New Roman" w:eastAsia="Times New Roman" w:hAnsi="Times New Roman" w:cs="Times New Roman"/>
          <w:b/>
          <w:color w:val="000000"/>
          <w:sz w:val="24"/>
          <w:szCs w:val="24"/>
        </w:rPr>
        <w:t>Conclusion and recommendations</w:t>
      </w:r>
    </w:p>
    <w:p w14:paraId="52FAC643"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report, it can be stated that although companies undergo change as a result of internal factors, external factors are the major drivers of change because the company has no control over them, thus they have to make the necessary changes to continu</w:t>
      </w:r>
      <w:r>
        <w:rPr>
          <w:rFonts w:ascii="Times New Roman" w:eastAsia="Times New Roman" w:hAnsi="Times New Roman" w:cs="Times New Roman"/>
          <w:sz w:val="24"/>
          <w:szCs w:val="24"/>
        </w:rPr>
        <w:t xml:space="preserve">e operating and give value to their customers. Some of the major factors affecting businesses in the current VUCA environment and post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period include the poor economy which has increased their operational cost affecting their profit. Political instab</w:t>
      </w:r>
      <w:r>
        <w:rPr>
          <w:rFonts w:ascii="Times New Roman" w:eastAsia="Times New Roman" w:hAnsi="Times New Roman" w:cs="Times New Roman"/>
          <w:sz w:val="24"/>
          <w:szCs w:val="24"/>
        </w:rPr>
        <w:t>ilities in some countries like UK is another driver of change as well as the rise of social media use. Transformational leadership has been identified as the best leadership style for change implementation as it inspires, motivate and support employees tow</w:t>
      </w:r>
      <w:r>
        <w:rPr>
          <w:rFonts w:ascii="Times New Roman" w:eastAsia="Times New Roman" w:hAnsi="Times New Roman" w:cs="Times New Roman"/>
          <w:sz w:val="24"/>
          <w:szCs w:val="24"/>
        </w:rPr>
        <w:t xml:space="preserve">ard change by encouraging innovation and creativity thus reducing resistance. </w:t>
      </w:r>
    </w:p>
    <w:p w14:paraId="7994CD4E" w14:textId="77777777" w:rsidR="000B4F80" w:rsidRDefault="00705F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negative impacts that the company will face in the implementation of change include conflicts and quarrels especially in the transformation of Marshfield bakery from</w:t>
      </w:r>
      <w:r>
        <w:rPr>
          <w:rFonts w:ascii="Times New Roman" w:eastAsia="Times New Roman" w:hAnsi="Times New Roman" w:cs="Times New Roman"/>
          <w:sz w:val="24"/>
          <w:szCs w:val="24"/>
        </w:rPr>
        <w:t xml:space="preserve"> a family-owned business to a corporate. To reduce this conflict, Marshfield should explain the benefits that the company will attain from the change and why those benefits overrule the negative impact. In reducing the operational cost, the employees’ sala</w:t>
      </w:r>
      <w:r>
        <w:rPr>
          <w:rFonts w:ascii="Times New Roman" w:eastAsia="Times New Roman" w:hAnsi="Times New Roman" w:cs="Times New Roman"/>
          <w:sz w:val="24"/>
          <w:szCs w:val="24"/>
        </w:rPr>
        <w:t>ries and incentives may be affected and this may result to high turnover rate within the company. To avoid this, the company should offer opportunities for career growth and advancement and also look for other ways of reducing the operational cost rather t</w:t>
      </w:r>
      <w:r>
        <w:rPr>
          <w:rFonts w:ascii="Times New Roman" w:eastAsia="Times New Roman" w:hAnsi="Times New Roman" w:cs="Times New Roman"/>
          <w:sz w:val="24"/>
          <w:szCs w:val="24"/>
        </w:rPr>
        <w:t>han affecting the employees, salaries. This may include reducing supply expenses by producing some of the ingredients, minimising waste and finding their niche by narrowing their focus which will help improve the quality of their products.</w:t>
      </w:r>
    </w:p>
    <w:p w14:paraId="5C9528CA" w14:textId="77777777" w:rsidR="000B4F80" w:rsidRDefault="000B4F80">
      <w:pPr>
        <w:spacing w:line="360" w:lineRule="auto"/>
        <w:jc w:val="both"/>
        <w:rPr>
          <w:rFonts w:ascii="Times New Roman" w:eastAsia="Times New Roman" w:hAnsi="Times New Roman" w:cs="Times New Roman"/>
          <w:sz w:val="24"/>
          <w:szCs w:val="24"/>
        </w:rPr>
      </w:pPr>
    </w:p>
    <w:p w14:paraId="614AA62C" w14:textId="77777777" w:rsidR="000B4F80" w:rsidRDefault="000B4F80">
      <w:pPr>
        <w:spacing w:line="360" w:lineRule="auto"/>
        <w:jc w:val="both"/>
        <w:rPr>
          <w:rFonts w:ascii="Times New Roman" w:eastAsia="Times New Roman" w:hAnsi="Times New Roman" w:cs="Times New Roman"/>
          <w:sz w:val="24"/>
          <w:szCs w:val="24"/>
        </w:rPr>
      </w:pPr>
    </w:p>
    <w:p w14:paraId="07D5C931" w14:textId="77777777" w:rsidR="000B4F80" w:rsidRDefault="000B4F80">
      <w:pPr>
        <w:spacing w:line="360" w:lineRule="auto"/>
        <w:jc w:val="both"/>
        <w:rPr>
          <w:rFonts w:ascii="Times New Roman" w:eastAsia="Times New Roman" w:hAnsi="Times New Roman" w:cs="Times New Roman"/>
          <w:sz w:val="24"/>
          <w:szCs w:val="24"/>
        </w:rPr>
      </w:pPr>
    </w:p>
    <w:p w14:paraId="2F942329" w14:textId="77777777" w:rsidR="000B4F80" w:rsidRDefault="000B4F80">
      <w:pPr>
        <w:spacing w:line="360" w:lineRule="auto"/>
        <w:jc w:val="both"/>
        <w:rPr>
          <w:rFonts w:ascii="Times New Roman" w:eastAsia="Times New Roman" w:hAnsi="Times New Roman" w:cs="Times New Roman"/>
          <w:sz w:val="24"/>
          <w:szCs w:val="24"/>
        </w:rPr>
      </w:pPr>
    </w:p>
    <w:p w14:paraId="6115A4DF" w14:textId="77777777" w:rsidR="000B4F80" w:rsidRDefault="00705F2D">
      <w:pPr>
        <w:pStyle w:val="Heading1"/>
        <w:spacing w:line="360" w:lineRule="auto"/>
        <w:jc w:val="center"/>
        <w:rPr>
          <w:rFonts w:ascii="Times New Roman" w:eastAsia="Times New Roman" w:hAnsi="Times New Roman" w:cs="Times New Roman"/>
          <w:b/>
          <w:color w:val="000000"/>
          <w:sz w:val="24"/>
          <w:szCs w:val="24"/>
        </w:rPr>
      </w:pPr>
      <w:bookmarkStart w:id="16" w:name="_44sinio" w:colFirst="0" w:colLast="0"/>
      <w:bookmarkEnd w:id="16"/>
      <w:r>
        <w:rPr>
          <w:rFonts w:ascii="Times New Roman" w:eastAsia="Times New Roman" w:hAnsi="Times New Roman" w:cs="Times New Roman"/>
          <w:b/>
          <w:color w:val="000000"/>
          <w:sz w:val="24"/>
          <w:szCs w:val="24"/>
        </w:rPr>
        <w:t>References</w:t>
      </w:r>
    </w:p>
    <w:p w14:paraId="1662FC12"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24"/>
          <w:szCs w:val="24"/>
        </w:rPr>
        <w:t xml:space="preserve">oca, G. D. (2013). </w:t>
      </w:r>
      <w:proofErr w:type="spellStart"/>
      <w:r>
        <w:rPr>
          <w:rFonts w:ascii="Times New Roman" w:eastAsia="Times New Roman" w:hAnsi="Times New Roman" w:cs="Times New Roman"/>
          <w:sz w:val="24"/>
          <w:szCs w:val="24"/>
        </w:rPr>
        <w:t>Adkar</w:t>
      </w:r>
      <w:proofErr w:type="spellEnd"/>
      <w:r>
        <w:rPr>
          <w:rFonts w:ascii="Times New Roman" w:eastAsia="Times New Roman" w:hAnsi="Times New Roman" w:cs="Times New Roman"/>
          <w:sz w:val="24"/>
          <w:szCs w:val="24"/>
        </w:rPr>
        <w:t xml:space="preserve"> model VS. quality management change. </w:t>
      </w:r>
      <w:r>
        <w:rPr>
          <w:rFonts w:ascii="Times New Roman" w:eastAsia="Times New Roman" w:hAnsi="Times New Roman" w:cs="Times New Roman"/>
          <w:i/>
          <w:sz w:val="24"/>
          <w:szCs w:val="24"/>
        </w:rPr>
        <w:t xml:space="preserve">In International Conference Risk in Contemporary Economy; Faculty of Economics and Business Administration, </w:t>
      </w:r>
      <w:proofErr w:type="spellStart"/>
      <w:r>
        <w:rPr>
          <w:rFonts w:ascii="Times New Roman" w:eastAsia="Times New Roman" w:hAnsi="Times New Roman" w:cs="Times New Roman"/>
          <w:i/>
          <w:sz w:val="24"/>
          <w:szCs w:val="24"/>
        </w:rPr>
        <w:t>Dunarea</w:t>
      </w:r>
      <w:proofErr w:type="spellEnd"/>
      <w:r>
        <w:rPr>
          <w:rFonts w:ascii="Times New Roman" w:eastAsia="Times New Roman" w:hAnsi="Times New Roman" w:cs="Times New Roman"/>
          <w:i/>
          <w:sz w:val="24"/>
          <w:szCs w:val="24"/>
        </w:rPr>
        <w:t xml:space="preserve"> de Jos University of Galati:</w:t>
      </w:r>
      <w:r>
        <w:rPr>
          <w:rFonts w:ascii="Times New Roman" w:eastAsia="Times New Roman" w:hAnsi="Times New Roman" w:cs="Times New Roman"/>
          <w:sz w:val="24"/>
          <w:szCs w:val="24"/>
        </w:rPr>
        <w:t xml:space="preserve"> Galati, Romania.</w:t>
      </w:r>
    </w:p>
    <w:p w14:paraId="6E6CF815"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R. T. (2021). Leadership: In pursuit of purpose. </w:t>
      </w:r>
      <w:r>
        <w:rPr>
          <w:rFonts w:ascii="Times New Roman" w:eastAsia="Times New Roman" w:hAnsi="Times New Roman" w:cs="Times New Roman"/>
          <w:i/>
          <w:sz w:val="24"/>
          <w:szCs w:val="24"/>
        </w:rPr>
        <w:t>Journal of Change Management</w:t>
      </w:r>
      <w:r>
        <w:rPr>
          <w:rFonts w:ascii="Times New Roman" w:eastAsia="Times New Roman" w:hAnsi="Times New Roman" w:cs="Times New Roman"/>
          <w:sz w:val="24"/>
          <w:szCs w:val="24"/>
        </w:rPr>
        <w:t>, 21(1), 30-44.</w:t>
      </w:r>
    </w:p>
    <w:p w14:paraId="65762AA6"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Cameron, E., and Green, M. (2019). </w:t>
      </w:r>
      <w:r>
        <w:rPr>
          <w:rFonts w:ascii="Times New Roman" w:eastAsia="Times New Roman" w:hAnsi="Times New Roman" w:cs="Times New Roman"/>
          <w:i/>
          <w:sz w:val="24"/>
          <w:szCs w:val="24"/>
        </w:rPr>
        <w:t xml:space="preserve">Making sense of change management: A complete guide to the models, tools and techniques of organizational change. </w:t>
      </w:r>
      <w:proofErr w:type="spellStart"/>
      <w:r>
        <w:rPr>
          <w:rFonts w:ascii="Times New Roman" w:eastAsia="Times New Roman" w:hAnsi="Times New Roman" w:cs="Times New Roman"/>
          <w:sz w:val="24"/>
          <w:szCs w:val="24"/>
        </w:rPr>
        <w:t>Kogan</w:t>
      </w:r>
      <w:proofErr w:type="spellEnd"/>
      <w:r>
        <w:rPr>
          <w:rFonts w:ascii="Times New Roman" w:eastAsia="Times New Roman" w:hAnsi="Times New Roman" w:cs="Times New Roman"/>
          <w:sz w:val="24"/>
          <w:szCs w:val="24"/>
        </w:rPr>
        <w:t xml:space="preserve"> Page</w:t>
      </w:r>
      <w:r>
        <w:rPr>
          <w:rFonts w:ascii="Times New Roman" w:eastAsia="Times New Roman" w:hAnsi="Times New Roman" w:cs="Times New Roman"/>
          <w:sz w:val="24"/>
          <w:szCs w:val="24"/>
        </w:rPr>
        <w:t xml:space="preserve"> Publishers.</w:t>
      </w:r>
    </w:p>
    <w:p w14:paraId="014F073D"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Cooke., A. (2017). </w:t>
      </w:r>
      <w:r>
        <w:rPr>
          <w:rFonts w:ascii="Times New Roman" w:eastAsia="Times New Roman" w:hAnsi="Times New Roman" w:cs="Times New Roman"/>
          <w:i/>
          <w:sz w:val="24"/>
          <w:szCs w:val="24"/>
        </w:rPr>
        <w:t xml:space="preserve">The ‘worlds in their hands: Marshfield Bakery, </w:t>
      </w:r>
      <w:proofErr w:type="spellStart"/>
      <w:r>
        <w:rPr>
          <w:rFonts w:ascii="Times New Roman" w:eastAsia="Times New Roman" w:hAnsi="Times New Roman" w:cs="Times New Roman"/>
          <w:i/>
          <w:sz w:val="24"/>
          <w:szCs w:val="24"/>
        </w:rPr>
        <w:t>Whiltshire</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color w:val="000000"/>
            <w:sz w:val="24"/>
            <w:szCs w:val="24"/>
            <w:u w:val="single"/>
          </w:rPr>
          <w:t>https://bakeryinfo.co.uk</w:t>
        </w:r>
        <w:r>
          <w:rPr>
            <w:rFonts w:ascii="Times New Roman" w:eastAsia="Times New Roman" w:hAnsi="Times New Roman" w:cs="Times New Roman"/>
            <w:color w:val="000000"/>
            <w:sz w:val="24"/>
            <w:szCs w:val="24"/>
            <w:u w:val="single"/>
          </w:rPr>
          <w:t>/business-profile/the-wolds-in-their-hands-marshfield-bakery-wiltshire/623449.article</w:t>
        </w:r>
      </w:hyperlink>
      <w:r>
        <w:rPr>
          <w:rFonts w:ascii="Times New Roman" w:eastAsia="Times New Roman" w:hAnsi="Times New Roman" w:cs="Times New Roman"/>
          <w:sz w:val="24"/>
          <w:szCs w:val="24"/>
        </w:rPr>
        <w:t xml:space="preserve"> Accessed by 5</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2023</w:t>
      </w:r>
    </w:p>
    <w:p w14:paraId="4FD555F9"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Dung, L. T., and Hai, P. V. (2020). The effects of transformational leadership and job satisfaction on comm</w:t>
      </w:r>
      <w:r>
        <w:rPr>
          <w:rFonts w:ascii="Times New Roman" w:eastAsia="Times New Roman" w:hAnsi="Times New Roman" w:cs="Times New Roman"/>
          <w:sz w:val="24"/>
          <w:szCs w:val="24"/>
        </w:rPr>
        <w:t xml:space="preserve">itment to organisational change: a three-component model extension approach. </w:t>
      </w:r>
      <w:r>
        <w:rPr>
          <w:rFonts w:ascii="Times New Roman" w:eastAsia="Times New Roman" w:hAnsi="Times New Roman" w:cs="Times New Roman"/>
          <w:i/>
          <w:sz w:val="24"/>
          <w:szCs w:val="24"/>
        </w:rPr>
        <w:t xml:space="preserve">The South East Asian Journal of Management, </w:t>
      </w:r>
      <w:r>
        <w:rPr>
          <w:rFonts w:ascii="Times New Roman" w:eastAsia="Times New Roman" w:hAnsi="Times New Roman" w:cs="Times New Roman"/>
          <w:sz w:val="24"/>
          <w:szCs w:val="24"/>
        </w:rPr>
        <w:t>14(1), 6.</w:t>
      </w:r>
    </w:p>
    <w:p w14:paraId="46500EBE" w14:textId="77777777" w:rsidR="000B4F80" w:rsidRDefault="00705F2D">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Hamdo</w:t>
      </w:r>
      <w:proofErr w:type="spellEnd"/>
      <w:r>
        <w:rPr>
          <w:rFonts w:ascii="Times New Roman" w:eastAsia="Times New Roman" w:hAnsi="Times New Roman" w:cs="Times New Roman"/>
          <w:sz w:val="24"/>
          <w:szCs w:val="24"/>
        </w:rPr>
        <w:t>, S. S. (2021).</w:t>
      </w:r>
      <w:r>
        <w:rPr>
          <w:rFonts w:ascii="Times New Roman" w:eastAsia="Times New Roman" w:hAnsi="Times New Roman" w:cs="Times New Roman"/>
          <w:i/>
          <w:sz w:val="24"/>
          <w:szCs w:val="24"/>
        </w:rPr>
        <w:t xml:space="preserve"> Change Management Models: A Comparative Review</w:t>
      </w:r>
      <w:r>
        <w:rPr>
          <w:rFonts w:ascii="Times New Roman" w:eastAsia="Times New Roman" w:hAnsi="Times New Roman" w:cs="Times New Roman"/>
          <w:sz w:val="24"/>
          <w:szCs w:val="24"/>
        </w:rPr>
        <w:t xml:space="preserve">. Unpublished PhD thesis. Istanbul: Istanbul </w:t>
      </w:r>
      <w:proofErr w:type="spellStart"/>
      <w:r>
        <w:rPr>
          <w:rFonts w:ascii="Times New Roman" w:eastAsia="Times New Roman" w:hAnsi="Times New Roman" w:cs="Times New Roman"/>
          <w:sz w:val="24"/>
          <w:szCs w:val="24"/>
        </w:rPr>
        <w:t>Okan</w:t>
      </w:r>
      <w:proofErr w:type="spellEnd"/>
      <w:r>
        <w:rPr>
          <w:rFonts w:ascii="Times New Roman" w:eastAsia="Times New Roman" w:hAnsi="Times New Roman" w:cs="Times New Roman"/>
          <w:sz w:val="24"/>
          <w:szCs w:val="24"/>
        </w:rPr>
        <w:t xml:space="preserve"> Universi</w:t>
      </w:r>
      <w:r>
        <w:rPr>
          <w:rFonts w:ascii="Times New Roman" w:eastAsia="Times New Roman" w:hAnsi="Times New Roman" w:cs="Times New Roman"/>
          <w:sz w:val="24"/>
          <w:szCs w:val="24"/>
        </w:rPr>
        <w:t>ty.</w:t>
      </w:r>
    </w:p>
    <w:p w14:paraId="085279CD"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Hayes, J. (2022). </w:t>
      </w:r>
      <w:r>
        <w:rPr>
          <w:rFonts w:ascii="Times New Roman" w:eastAsia="Times New Roman" w:hAnsi="Times New Roman" w:cs="Times New Roman"/>
          <w:i/>
          <w:sz w:val="24"/>
          <w:szCs w:val="24"/>
        </w:rPr>
        <w:t>The theory and practice of change management.</w:t>
      </w:r>
      <w:r>
        <w:rPr>
          <w:rFonts w:ascii="Times New Roman" w:eastAsia="Times New Roman" w:hAnsi="Times New Roman" w:cs="Times New Roman"/>
          <w:sz w:val="24"/>
          <w:szCs w:val="24"/>
        </w:rPr>
        <w:t xml:space="preserve"> Bloomsbury Publishing.</w:t>
      </w:r>
    </w:p>
    <w:p w14:paraId="5F175ABA" w14:textId="77777777" w:rsidR="000B4F80" w:rsidRDefault="00705F2D">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Hrebiniak</w:t>
      </w:r>
      <w:proofErr w:type="spellEnd"/>
      <w:r>
        <w:rPr>
          <w:rFonts w:ascii="Times New Roman" w:eastAsia="Times New Roman" w:hAnsi="Times New Roman" w:cs="Times New Roman"/>
          <w:sz w:val="24"/>
          <w:szCs w:val="24"/>
        </w:rPr>
        <w:t>, L. G. (2013).</w:t>
      </w:r>
      <w:r>
        <w:rPr>
          <w:rFonts w:ascii="Times New Roman" w:eastAsia="Times New Roman" w:hAnsi="Times New Roman" w:cs="Times New Roman"/>
          <w:i/>
          <w:sz w:val="24"/>
          <w:szCs w:val="24"/>
        </w:rPr>
        <w:t xml:space="preserve"> Making strategy work: Leading effective execution and change.</w:t>
      </w:r>
      <w:r>
        <w:rPr>
          <w:rFonts w:ascii="Times New Roman" w:eastAsia="Times New Roman" w:hAnsi="Times New Roman" w:cs="Times New Roman"/>
          <w:sz w:val="24"/>
          <w:szCs w:val="24"/>
        </w:rPr>
        <w:t xml:space="preserve"> Ft Press.</w:t>
      </w:r>
    </w:p>
    <w:p w14:paraId="1E0086B0"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Lewis, L. (2019). Organizational change. </w:t>
      </w:r>
      <w:r>
        <w:rPr>
          <w:rFonts w:ascii="Times New Roman" w:eastAsia="Times New Roman" w:hAnsi="Times New Roman" w:cs="Times New Roman"/>
          <w:i/>
          <w:sz w:val="24"/>
          <w:szCs w:val="24"/>
        </w:rPr>
        <w:t>In Origins and traditions o</w:t>
      </w:r>
      <w:r>
        <w:rPr>
          <w:rFonts w:ascii="Times New Roman" w:eastAsia="Times New Roman" w:hAnsi="Times New Roman" w:cs="Times New Roman"/>
          <w:i/>
          <w:sz w:val="24"/>
          <w:szCs w:val="24"/>
        </w:rPr>
        <w:t>f organizational communication</w:t>
      </w:r>
      <w:r>
        <w:rPr>
          <w:rFonts w:ascii="Times New Roman" w:eastAsia="Times New Roman" w:hAnsi="Times New Roman" w:cs="Times New Roman"/>
          <w:sz w:val="24"/>
          <w:szCs w:val="24"/>
        </w:rPr>
        <w:t xml:space="preserve"> (pp. 406-423). Routledge.</w:t>
      </w:r>
    </w:p>
    <w:p w14:paraId="153BBDBF"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Salman, Y., and </w:t>
      </w:r>
      <w:proofErr w:type="spellStart"/>
      <w:r>
        <w:rPr>
          <w:rFonts w:ascii="Times New Roman" w:eastAsia="Times New Roman" w:hAnsi="Times New Roman" w:cs="Times New Roman"/>
          <w:sz w:val="24"/>
          <w:szCs w:val="24"/>
        </w:rPr>
        <w:t>Broten</w:t>
      </w:r>
      <w:proofErr w:type="spellEnd"/>
      <w:r>
        <w:rPr>
          <w:rFonts w:ascii="Times New Roman" w:eastAsia="Times New Roman" w:hAnsi="Times New Roman" w:cs="Times New Roman"/>
          <w:sz w:val="24"/>
          <w:szCs w:val="24"/>
        </w:rPr>
        <w:t xml:space="preserve">, N. (2017). </w:t>
      </w:r>
      <w:r>
        <w:rPr>
          <w:rFonts w:ascii="Times New Roman" w:eastAsia="Times New Roman" w:hAnsi="Times New Roman" w:cs="Times New Roman"/>
          <w:i/>
          <w:sz w:val="24"/>
          <w:szCs w:val="24"/>
        </w:rPr>
        <w:t>An analysis of John P. Kotter’s leading change.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Macat</w:t>
      </w:r>
      <w:proofErr w:type="spellEnd"/>
      <w:r>
        <w:rPr>
          <w:rFonts w:ascii="Times New Roman" w:eastAsia="Times New Roman" w:hAnsi="Times New Roman" w:cs="Times New Roman"/>
          <w:sz w:val="24"/>
          <w:szCs w:val="24"/>
        </w:rPr>
        <w:t xml:space="preserve"> Library.</w:t>
      </w:r>
    </w:p>
    <w:p w14:paraId="2FEAF785"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 Mann, R., and Smith, R. (2018). Implementing strategic initiatives: a framework of lead</w:t>
      </w:r>
      <w:r>
        <w:rPr>
          <w:rFonts w:ascii="Times New Roman" w:eastAsia="Times New Roman" w:hAnsi="Times New Roman" w:cs="Times New Roman"/>
          <w:sz w:val="24"/>
          <w:szCs w:val="24"/>
        </w:rPr>
        <w:t xml:space="preserve">ing practices. </w:t>
      </w:r>
      <w:r>
        <w:rPr>
          <w:rFonts w:ascii="Times New Roman" w:eastAsia="Times New Roman" w:hAnsi="Times New Roman" w:cs="Times New Roman"/>
          <w:i/>
          <w:sz w:val="24"/>
          <w:szCs w:val="24"/>
        </w:rPr>
        <w:t>International Journal of Operations &amp; Production Management</w:t>
      </w:r>
      <w:r>
        <w:rPr>
          <w:rFonts w:ascii="Times New Roman" w:eastAsia="Times New Roman" w:hAnsi="Times New Roman" w:cs="Times New Roman"/>
          <w:sz w:val="24"/>
          <w:szCs w:val="24"/>
        </w:rPr>
        <w:t>.</w:t>
      </w:r>
    </w:p>
    <w:p w14:paraId="64266675"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Shaikh, A. (2020). Understanding Change: A Critical Review of Literature. </w:t>
      </w:r>
      <w:r>
        <w:rPr>
          <w:rFonts w:ascii="Times New Roman" w:eastAsia="Times New Roman" w:hAnsi="Times New Roman" w:cs="Times New Roman"/>
          <w:i/>
          <w:sz w:val="24"/>
          <w:szCs w:val="24"/>
        </w:rPr>
        <w:t>Annals of Contemporary Developments in Management &amp; HR (ACDMHR)</w:t>
      </w:r>
      <w:r>
        <w:rPr>
          <w:rFonts w:ascii="Times New Roman" w:eastAsia="Times New Roman" w:hAnsi="Times New Roman" w:cs="Times New Roman"/>
          <w:sz w:val="24"/>
          <w:szCs w:val="24"/>
        </w:rPr>
        <w:t>, 2(2), 40-44.</w:t>
      </w:r>
    </w:p>
    <w:p w14:paraId="303578BC"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Trip advisor (2022). </w:t>
      </w:r>
      <w:r>
        <w:rPr>
          <w:rFonts w:ascii="Times New Roman" w:eastAsia="Times New Roman" w:hAnsi="Times New Roman" w:cs="Times New Roman"/>
          <w:i/>
          <w:sz w:val="24"/>
          <w:szCs w:val="24"/>
        </w:rPr>
        <w:t>Marshfi</w:t>
      </w:r>
      <w:r>
        <w:rPr>
          <w:rFonts w:ascii="Times New Roman" w:eastAsia="Times New Roman" w:hAnsi="Times New Roman" w:cs="Times New Roman"/>
          <w:i/>
          <w:sz w:val="24"/>
          <w:szCs w:val="24"/>
        </w:rPr>
        <w:t>eld Bakery</w:t>
      </w:r>
      <w:r>
        <w:rPr>
          <w:rFonts w:ascii="Times New Roman" w:eastAsia="Times New Roman" w:hAnsi="Times New Roman" w:cs="Times New Roman"/>
          <w:sz w:val="24"/>
          <w:szCs w:val="24"/>
        </w:rPr>
        <w:t xml:space="preserve">. Available at: </w:t>
      </w:r>
      <w:hyperlink r:id="rId8">
        <w:r>
          <w:rPr>
            <w:rFonts w:ascii="Times New Roman" w:eastAsia="Times New Roman" w:hAnsi="Times New Roman" w:cs="Times New Roman"/>
            <w:color w:val="000000"/>
            <w:sz w:val="24"/>
            <w:szCs w:val="24"/>
            <w:u w:val="single"/>
          </w:rPr>
          <w:t>https://www.tripadvisor.com/Attraction_Review-g1819659-d2256693-Reviews-Marshfield_Bake</w:t>
        </w:r>
        <w:r>
          <w:rPr>
            <w:rFonts w:ascii="Times New Roman" w:eastAsia="Times New Roman" w:hAnsi="Times New Roman" w:cs="Times New Roman"/>
            <w:color w:val="000000"/>
            <w:sz w:val="24"/>
            <w:szCs w:val="24"/>
            <w:u w:val="single"/>
          </w:rPr>
          <w:t>ry-Dyrham_Gloucestershire_England.html</w:t>
        </w:r>
      </w:hyperlink>
      <w:r>
        <w:rPr>
          <w:rFonts w:ascii="Times New Roman" w:eastAsia="Times New Roman" w:hAnsi="Times New Roman" w:cs="Times New Roman"/>
          <w:sz w:val="24"/>
          <w:szCs w:val="24"/>
        </w:rPr>
        <w:t xml:space="preserve"> Accessed by: 5</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2023.</w:t>
      </w:r>
    </w:p>
    <w:p w14:paraId="0E65A329" w14:textId="77777777" w:rsidR="000B4F80" w:rsidRDefault="00705F2D">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Yue, C. A., Men, L. R., and Ferguson, M. A. (2019). Bridging transformational leadership, transparent communication, and employee openness to </w:t>
      </w:r>
      <w:r>
        <w:rPr>
          <w:rFonts w:ascii="Times New Roman" w:eastAsia="Times New Roman" w:hAnsi="Times New Roman" w:cs="Times New Roman"/>
          <w:sz w:val="24"/>
          <w:szCs w:val="24"/>
        </w:rPr>
        <w:t>change: The mediating role of trust.</w:t>
      </w:r>
      <w:r>
        <w:rPr>
          <w:rFonts w:ascii="Times New Roman" w:eastAsia="Times New Roman" w:hAnsi="Times New Roman" w:cs="Times New Roman"/>
          <w:i/>
          <w:sz w:val="24"/>
          <w:szCs w:val="24"/>
        </w:rPr>
        <w:t xml:space="preserve"> Public relations review, </w:t>
      </w:r>
      <w:r>
        <w:rPr>
          <w:rFonts w:ascii="Times New Roman" w:eastAsia="Times New Roman" w:hAnsi="Times New Roman" w:cs="Times New Roman"/>
          <w:sz w:val="24"/>
          <w:szCs w:val="24"/>
        </w:rPr>
        <w:t>45(3), 101779.</w:t>
      </w:r>
    </w:p>
    <w:p w14:paraId="6C310DB8" w14:textId="77777777" w:rsidR="000B4F80" w:rsidRDefault="000B4F80">
      <w:pPr>
        <w:spacing w:line="360" w:lineRule="auto"/>
        <w:rPr>
          <w:rFonts w:ascii="Times New Roman" w:eastAsia="Times New Roman" w:hAnsi="Times New Roman" w:cs="Times New Roman"/>
          <w:sz w:val="24"/>
          <w:szCs w:val="24"/>
        </w:rPr>
      </w:pPr>
    </w:p>
    <w:sectPr w:rsidR="000B4F80">
      <w:head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D3520" w14:textId="77777777" w:rsidR="005B1C8B" w:rsidRDefault="005B1C8B">
      <w:pPr>
        <w:spacing w:after="0" w:line="240" w:lineRule="auto"/>
      </w:pPr>
      <w:r>
        <w:separator/>
      </w:r>
    </w:p>
  </w:endnote>
  <w:endnote w:type="continuationSeparator" w:id="0">
    <w:p w14:paraId="1EE8D79F" w14:textId="77777777" w:rsidR="005B1C8B" w:rsidRDefault="005B1C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6A7DE" w14:textId="77777777" w:rsidR="005B1C8B" w:rsidRDefault="005B1C8B">
      <w:pPr>
        <w:spacing w:after="0" w:line="240" w:lineRule="auto"/>
      </w:pPr>
      <w:r>
        <w:separator/>
      </w:r>
    </w:p>
  </w:footnote>
  <w:footnote w:type="continuationSeparator" w:id="0">
    <w:p w14:paraId="231E9224" w14:textId="77777777" w:rsidR="005B1C8B" w:rsidRDefault="005B1C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81FAA" w14:textId="77777777" w:rsidR="000B4F80" w:rsidRDefault="00705F2D">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Leading and Implementing Workplace Change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1745AA">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44C3AC1A" w14:textId="77777777" w:rsidR="000B4F80" w:rsidRDefault="000B4F80">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22E04"/>
    <w:multiLevelType w:val="multilevel"/>
    <w:tmpl w:val="1CD8FA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B275649"/>
    <w:multiLevelType w:val="multilevel"/>
    <w:tmpl w:val="ED6608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4494E63"/>
    <w:multiLevelType w:val="multilevel"/>
    <w:tmpl w:val="F82AF8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42F1B3F"/>
    <w:multiLevelType w:val="multilevel"/>
    <w:tmpl w:val="EE6A1E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76224403">
    <w:abstractNumId w:val="1"/>
  </w:num>
  <w:num w:numId="2" w16cid:durableId="276648372">
    <w:abstractNumId w:val="0"/>
  </w:num>
  <w:num w:numId="3" w16cid:durableId="1312295937">
    <w:abstractNumId w:val="2"/>
  </w:num>
  <w:num w:numId="4" w16cid:durableId="9111589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F80"/>
    <w:rsid w:val="000B4F80"/>
    <w:rsid w:val="001745AA"/>
    <w:rsid w:val="004D6527"/>
    <w:rsid w:val="005960B3"/>
    <w:rsid w:val="005B1C8B"/>
    <w:rsid w:val="005E010B"/>
    <w:rsid w:val="00705F2D"/>
    <w:rsid w:val="008F5EB6"/>
    <w:rsid w:val="00A0244A"/>
    <w:rsid w:val="00A739A3"/>
    <w:rsid w:val="00BB750D"/>
    <w:rsid w:val="00C74CFF"/>
    <w:rsid w:val="00CF72E0"/>
    <w:rsid w:val="00E01465"/>
    <w:rsid w:val="00E5179F"/>
    <w:rsid w:val="00E962EE"/>
    <w:rsid w:val="00EF44FC"/>
    <w:rsid w:val="00F66BA3"/>
    <w:rsid w:val="00FB3E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B4382"/>
  <w15:docId w15:val="{383E5867-0148-4200-A7A2-6894F6DE5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ripadvisor.com/Attraction_Review-g1819659-d2256693-Reviews-Marshfield_Bakery-Dyrham_Gloucestershire_England.html" TargetMode="External" /><Relationship Id="rId3" Type="http://schemas.openxmlformats.org/officeDocument/2006/relationships/settings" Target="settings.xml" /><Relationship Id="rId7" Type="http://schemas.openxmlformats.org/officeDocument/2006/relationships/hyperlink" Target="https://bakeryinfo.co.uk/business-profile/the-wolds-in-their-hands-marshfield-bakery-wiltshire/623449.articl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5522</Words>
  <Characters>31482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Nurhayat Osman</cp:lastModifiedBy>
  <cp:revision>5</cp:revision>
  <dcterms:created xsi:type="dcterms:W3CDTF">2023-04-25T06:28:00Z</dcterms:created>
  <dcterms:modified xsi:type="dcterms:W3CDTF">2023-05-02T14:18:00Z</dcterms:modified>
</cp:coreProperties>
</file>