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76E0DF" w14:textId="77777777" w:rsidR="001A4F77" w:rsidRPr="00591C90" w:rsidRDefault="001A4F77">
      <w:pPr>
        <w:rPr>
          <w:rFonts w:ascii="Calibri" w:hAnsi="Calibri" w:cs="Calibri"/>
          <w:sz w:val="22"/>
          <w:szCs w:val="22"/>
        </w:rPr>
      </w:pPr>
    </w:p>
    <w:p w14:paraId="776742F0" w14:textId="5C650096" w:rsidR="00546739" w:rsidRPr="00591C90" w:rsidRDefault="00546739">
      <w:pPr>
        <w:rPr>
          <w:rFonts w:ascii="Calibri" w:hAnsi="Calibri" w:cs="Calibri"/>
          <w:b/>
          <w:bCs/>
          <w:sz w:val="22"/>
          <w:szCs w:val="22"/>
        </w:rPr>
      </w:pPr>
      <w:r w:rsidRPr="00591C90">
        <w:rPr>
          <w:rFonts w:ascii="Calibri" w:hAnsi="Calibri" w:cs="Calibri"/>
          <w:b/>
          <w:bCs/>
          <w:sz w:val="22"/>
          <w:szCs w:val="22"/>
        </w:rPr>
        <w:t>Part 1 – Chronic Physiological Adaptations to Exercise</w:t>
      </w:r>
      <w:r w:rsidR="00150062" w:rsidRPr="00591C90">
        <w:rPr>
          <w:rFonts w:ascii="Calibri" w:hAnsi="Calibri" w:cs="Calibri"/>
          <w:b/>
          <w:bCs/>
          <w:sz w:val="22"/>
          <w:szCs w:val="22"/>
        </w:rPr>
        <w:t xml:space="preserve"> </w:t>
      </w:r>
    </w:p>
    <w:p w14:paraId="78A4F2DA" w14:textId="77777777" w:rsidR="00244F9A" w:rsidRPr="00591C90" w:rsidRDefault="00244F9A">
      <w:pPr>
        <w:rPr>
          <w:rFonts w:ascii="Calibri" w:hAnsi="Calibri" w:cs="Calibri"/>
          <w:sz w:val="22"/>
          <w:szCs w:val="22"/>
        </w:rPr>
      </w:pPr>
    </w:p>
    <w:p w14:paraId="29486593" w14:textId="70E56D56" w:rsidR="00BB21C2" w:rsidRPr="00591C90" w:rsidRDefault="00FD69DA">
      <w:pPr>
        <w:rPr>
          <w:rFonts w:ascii="Calibri" w:hAnsi="Calibri" w:cs="Calibri"/>
          <w:sz w:val="22"/>
          <w:szCs w:val="22"/>
        </w:rPr>
      </w:pPr>
      <w:r w:rsidRPr="00591C90">
        <w:rPr>
          <w:rFonts w:ascii="Calibri" w:hAnsi="Calibri" w:cs="Calibri"/>
          <w:sz w:val="22"/>
          <w:szCs w:val="22"/>
        </w:rPr>
        <w:t xml:space="preserve">Motor units are fundamental parts of </w:t>
      </w:r>
      <w:r w:rsidR="00480D13" w:rsidRPr="00591C90">
        <w:rPr>
          <w:rFonts w:ascii="Calibri" w:hAnsi="Calibri" w:cs="Calibri"/>
          <w:sz w:val="22"/>
          <w:szCs w:val="22"/>
        </w:rPr>
        <w:t xml:space="preserve">a muscle that generate movement through contractions. A motor unit consists of motor neurones and the </w:t>
      </w:r>
      <w:r w:rsidR="00180AD5" w:rsidRPr="00591C90">
        <w:rPr>
          <w:rFonts w:ascii="Calibri" w:hAnsi="Calibri" w:cs="Calibri"/>
          <w:sz w:val="22"/>
          <w:szCs w:val="22"/>
        </w:rPr>
        <w:t>muscle fibres (</w:t>
      </w:r>
      <w:proofErr w:type="spellStart"/>
      <w:r w:rsidR="00F54A60" w:rsidRPr="00591C90">
        <w:rPr>
          <w:rFonts w:ascii="Calibri" w:hAnsi="Calibri" w:cs="Calibri"/>
          <w:sz w:val="22"/>
          <w:szCs w:val="22"/>
        </w:rPr>
        <w:t>Farino</w:t>
      </w:r>
      <w:proofErr w:type="spellEnd"/>
      <w:r w:rsidR="00F54A60" w:rsidRPr="00591C90">
        <w:rPr>
          <w:rFonts w:ascii="Calibri" w:hAnsi="Calibri" w:cs="Calibri"/>
          <w:sz w:val="22"/>
          <w:szCs w:val="22"/>
        </w:rPr>
        <w:t>, Negro</w:t>
      </w:r>
      <w:r w:rsidR="006D3DDB" w:rsidRPr="00591C90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="006D3DDB" w:rsidRPr="00591C90">
        <w:rPr>
          <w:rFonts w:ascii="Calibri" w:hAnsi="Calibri" w:cs="Calibri"/>
          <w:sz w:val="22"/>
          <w:szCs w:val="22"/>
        </w:rPr>
        <w:t>Muceli</w:t>
      </w:r>
      <w:proofErr w:type="spellEnd"/>
      <w:r w:rsidR="006D3DDB" w:rsidRPr="00591C90">
        <w:rPr>
          <w:rFonts w:ascii="Calibri" w:hAnsi="Calibri" w:cs="Calibri"/>
          <w:sz w:val="22"/>
          <w:szCs w:val="22"/>
        </w:rPr>
        <w:t xml:space="preserve"> and </w:t>
      </w:r>
      <w:proofErr w:type="spellStart"/>
      <w:r w:rsidR="006D3DDB" w:rsidRPr="00591C90">
        <w:rPr>
          <w:rFonts w:ascii="Calibri" w:hAnsi="Calibri" w:cs="Calibri"/>
          <w:sz w:val="22"/>
          <w:szCs w:val="22"/>
        </w:rPr>
        <w:t>Enoka</w:t>
      </w:r>
      <w:proofErr w:type="spellEnd"/>
      <w:r w:rsidR="00FD31EE" w:rsidRPr="00591C90">
        <w:rPr>
          <w:rFonts w:ascii="Calibri" w:hAnsi="Calibri" w:cs="Calibri"/>
          <w:sz w:val="22"/>
          <w:szCs w:val="22"/>
        </w:rPr>
        <w:t>, 2016)</w:t>
      </w:r>
      <w:r w:rsidR="007D0609" w:rsidRPr="00591C90">
        <w:rPr>
          <w:rFonts w:ascii="Calibri" w:hAnsi="Calibri" w:cs="Calibri"/>
          <w:sz w:val="22"/>
          <w:szCs w:val="22"/>
        </w:rPr>
        <w:t xml:space="preserve"> </w:t>
      </w:r>
      <w:r w:rsidR="001C33B9" w:rsidRPr="00591C90">
        <w:rPr>
          <w:rFonts w:ascii="Calibri" w:hAnsi="Calibri" w:cs="Calibri"/>
          <w:sz w:val="22"/>
          <w:szCs w:val="22"/>
        </w:rPr>
        <w:t xml:space="preserve">as exercise is performed </w:t>
      </w:r>
      <w:r w:rsidR="00FA12FB" w:rsidRPr="00591C90">
        <w:rPr>
          <w:rFonts w:ascii="Calibri" w:hAnsi="Calibri" w:cs="Calibri"/>
          <w:sz w:val="22"/>
          <w:szCs w:val="22"/>
        </w:rPr>
        <w:t>and the brain recruits motor units through motor neurones</w:t>
      </w:r>
      <w:r w:rsidR="00322BBF" w:rsidRPr="00591C90">
        <w:rPr>
          <w:rFonts w:ascii="Calibri" w:hAnsi="Calibri" w:cs="Calibri"/>
          <w:sz w:val="22"/>
          <w:szCs w:val="22"/>
        </w:rPr>
        <w:t xml:space="preserve"> the neurones become more and more efficient over time </w:t>
      </w:r>
      <w:r w:rsidR="00312586" w:rsidRPr="00591C90">
        <w:rPr>
          <w:rFonts w:ascii="Calibri" w:hAnsi="Calibri" w:cs="Calibri"/>
          <w:sz w:val="22"/>
          <w:szCs w:val="22"/>
        </w:rPr>
        <w:t>at</w:t>
      </w:r>
      <w:r w:rsidR="00322BBF" w:rsidRPr="00591C90">
        <w:rPr>
          <w:rFonts w:ascii="Calibri" w:hAnsi="Calibri" w:cs="Calibri"/>
          <w:sz w:val="22"/>
          <w:szCs w:val="22"/>
        </w:rPr>
        <w:t xml:space="preserve"> recruit</w:t>
      </w:r>
      <w:r w:rsidR="001613B8" w:rsidRPr="00591C90">
        <w:rPr>
          <w:rFonts w:ascii="Calibri" w:hAnsi="Calibri" w:cs="Calibri"/>
          <w:sz w:val="22"/>
          <w:szCs w:val="22"/>
        </w:rPr>
        <w:t xml:space="preserve">ing units. </w:t>
      </w:r>
      <w:r w:rsidR="00823015" w:rsidRPr="00591C90">
        <w:rPr>
          <w:rFonts w:ascii="Calibri" w:hAnsi="Calibri" w:cs="Calibri"/>
          <w:sz w:val="22"/>
          <w:szCs w:val="22"/>
        </w:rPr>
        <w:t>Therefore,</w:t>
      </w:r>
      <w:r w:rsidR="001613B8" w:rsidRPr="00591C90">
        <w:rPr>
          <w:rFonts w:ascii="Calibri" w:hAnsi="Calibri" w:cs="Calibri"/>
          <w:sz w:val="22"/>
          <w:szCs w:val="22"/>
        </w:rPr>
        <w:t xml:space="preserve"> </w:t>
      </w:r>
      <w:r w:rsidR="00E00375" w:rsidRPr="00591C90">
        <w:rPr>
          <w:rFonts w:ascii="Calibri" w:hAnsi="Calibri" w:cs="Calibri"/>
          <w:sz w:val="22"/>
          <w:szCs w:val="22"/>
        </w:rPr>
        <w:t xml:space="preserve">your body can create larger contractions and stronger movements </w:t>
      </w:r>
      <w:r w:rsidR="00C904FA" w:rsidRPr="00591C90">
        <w:rPr>
          <w:rFonts w:ascii="Calibri" w:hAnsi="Calibri" w:cs="Calibri"/>
          <w:sz w:val="22"/>
          <w:szCs w:val="22"/>
        </w:rPr>
        <w:t xml:space="preserve">when regular exercise is </w:t>
      </w:r>
      <w:r w:rsidR="000E5971" w:rsidRPr="00591C90">
        <w:rPr>
          <w:rFonts w:ascii="Calibri" w:hAnsi="Calibri" w:cs="Calibri"/>
          <w:sz w:val="22"/>
          <w:szCs w:val="22"/>
        </w:rPr>
        <w:t>done,</w:t>
      </w:r>
      <w:r w:rsidR="00C904FA" w:rsidRPr="00591C90">
        <w:rPr>
          <w:rFonts w:ascii="Calibri" w:hAnsi="Calibri" w:cs="Calibri"/>
          <w:sz w:val="22"/>
          <w:szCs w:val="22"/>
        </w:rPr>
        <w:t xml:space="preserve"> and adaptations allow for </w:t>
      </w:r>
      <w:r w:rsidR="003269D4" w:rsidRPr="00591C90">
        <w:rPr>
          <w:rFonts w:ascii="Calibri" w:hAnsi="Calibri" w:cs="Calibri"/>
          <w:sz w:val="22"/>
          <w:szCs w:val="22"/>
        </w:rPr>
        <w:t xml:space="preserve">more motor units to be recruited. </w:t>
      </w:r>
      <w:proofErr w:type="spellStart"/>
      <w:r w:rsidR="003269D4" w:rsidRPr="00591C90">
        <w:rPr>
          <w:rFonts w:ascii="Calibri" w:hAnsi="Calibri" w:cs="Calibri"/>
          <w:sz w:val="22"/>
          <w:szCs w:val="22"/>
        </w:rPr>
        <w:t>Bazzu</w:t>
      </w:r>
      <w:r w:rsidR="008D3579" w:rsidRPr="00591C90">
        <w:rPr>
          <w:rFonts w:ascii="Calibri" w:hAnsi="Calibri" w:cs="Calibri"/>
          <w:sz w:val="22"/>
          <w:szCs w:val="22"/>
        </w:rPr>
        <w:t>cchi</w:t>
      </w:r>
      <w:proofErr w:type="spellEnd"/>
      <w:r w:rsidR="008D3579" w:rsidRPr="00591C90">
        <w:rPr>
          <w:rFonts w:ascii="Calibri" w:hAnsi="Calibri" w:cs="Calibri"/>
          <w:sz w:val="22"/>
          <w:szCs w:val="22"/>
        </w:rPr>
        <w:t xml:space="preserve"> </w:t>
      </w:r>
      <w:r w:rsidR="00171A93" w:rsidRPr="00591C90">
        <w:rPr>
          <w:rFonts w:ascii="Calibri" w:hAnsi="Calibri" w:cs="Calibri"/>
          <w:sz w:val="22"/>
          <w:szCs w:val="22"/>
        </w:rPr>
        <w:t xml:space="preserve">et al. </w:t>
      </w:r>
      <w:r w:rsidR="004719E7" w:rsidRPr="00591C90">
        <w:rPr>
          <w:rFonts w:ascii="Calibri" w:hAnsi="Calibri" w:cs="Calibri"/>
          <w:sz w:val="22"/>
          <w:szCs w:val="22"/>
        </w:rPr>
        <w:t xml:space="preserve">(2019) suggests that strength training </w:t>
      </w:r>
      <w:r w:rsidR="003E2024" w:rsidRPr="00591C90">
        <w:rPr>
          <w:rFonts w:ascii="Calibri" w:hAnsi="Calibri" w:cs="Calibri"/>
          <w:sz w:val="22"/>
          <w:szCs w:val="22"/>
        </w:rPr>
        <w:t>leads to noticeable change in the recruitment of motor unit</w:t>
      </w:r>
      <w:r w:rsidR="00D75741" w:rsidRPr="00591C90">
        <w:rPr>
          <w:rFonts w:ascii="Calibri" w:hAnsi="Calibri" w:cs="Calibri"/>
          <w:sz w:val="22"/>
          <w:szCs w:val="22"/>
        </w:rPr>
        <w:t xml:space="preserve">s, </w:t>
      </w:r>
      <w:r w:rsidR="0023376E" w:rsidRPr="00591C90">
        <w:rPr>
          <w:rFonts w:ascii="Calibri" w:hAnsi="Calibri" w:cs="Calibri"/>
          <w:sz w:val="22"/>
          <w:szCs w:val="22"/>
        </w:rPr>
        <w:t xml:space="preserve">there is a significant increase in motor unit discharge rate. </w:t>
      </w:r>
      <w:r w:rsidR="00495B8B" w:rsidRPr="00591C90">
        <w:rPr>
          <w:rFonts w:ascii="Calibri" w:hAnsi="Calibri" w:cs="Calibri"/>
          <w:sz w:val="22"/>
          <w:szCs w:val="22"/>
        </w:rPr>
        <w:t xml:space="preserve">What we can see is that after a block of strength training </w:t>
      </w:r>
      <w:r w:rsidR="006575FD" w:rsidRPr="00591C90">
        <w:rPr>
          <w:rFonts w:ascii="Calibri" w:hAnsi="Calibri" w:cs="Calibri"/>
          <w:sz w:val="22"/>
          <w:szCs w:val="22"/>
        </w:rPr>
        <w:t xml:space="preserve">the muscles were able to adapt and become more efficient at producing larger contractions </w:t>
      </w:r>
      <w:r w:rsidR="002859AD" w:rsidRPr="00591C90">
        <w:rPr>
          <w:rFonts w:ascii="Calibri" w:hAnsi="Calibri" w:cs="Calibri"/>
          <w:sz w:val="22"/>
          <w:szCs w:val="22"/>
        </w:rPr>
        <w:t xml:space="preserve">whether that’s recruiting more motor units or </w:t>
      </w:r>
      <w:r w:rsidR="001549EC" w:rsidRPr="00591C90">
        <w:rPr>
          <w:rFonts w:ascii="Calibri" w:hAnsi="Calibri" w:cs="Calibri"/>
          <w:sz w:val="22"/>
          <w:szCs w:val="22"/>
        </w:rPr>
        <w:t xml:space="preserve">synapses sending faster signals so motor units can </w:t>
      </w:r>
      <w:r w:rsidR="0017724F" w:rsidRPr="00591C90">
        <w:rPr>
          <w:rFonts w:ascii="Calibri" w:hAnsi="Calibri" w:cs="Calibri"/>
          <w:sz w:val="22"/>
          <w:szCs w:val="22"/>
        </w:rPr>
        <w:t xml:space="preserve">contract more frequently. </w:t>
      </w:r>
      <w:r w:rsidR="0056379D" w:rsidRPr="00591C90">
        <w:rPr>
          <w:rFonts w:ascii="Calibri" w:hAnsi="Calibri" w:cs="Calibri"/>
          <w:sz w:val="22"/>
          <w:szCs w:val="22"/>
        </w:rPr>
        <w:t xml:space="preserve">Pal et al. (2023) </w:t>
      </w:r>
      <w:r w:rsidR="00045414" w:rsidRPr="00591C90">
        <w:rPr>
          <w:rFonts w:ascii="Calibri" w:hAnsi="Calibri" w:cs="Calibri"/>
          <w:sz w:val="22"/>
          <w:szCs w:val="22"/>
        </w:rPr>
        <w:t xml:space="preserve">created a review stating that the chronic physiological </w:t>
      </w:r>
      <w:r w:rsidR="00562282" w:rsidRPr="00591C90">
        <w:rPr>
          <w:rFonts w:ascii="Calibri" w:hAnsi="Calibri" w:cs="Calibri"/>
          <w:sz w:val="22"/>
          <w:szCs w:val="22"/>
        </w:rPr>
        <w:t>adaptations</w:t>
      </w:r>
      <w:r w:rsidR="00045414" w:rsidRPr="00591C90">
        <w:rPr>
          <w:rFonts w:ascii="Calibri" w:hAnsi="Calibri" w:cs="Calibri"/>
          <w:sz w:val="22"/>
          <w:szCs w:val="22"/>
        </w:rPr>
        <w:t xml:space="preserve"> of motor units </w:t>
      </w:r>
      <w:r w:rsidR="00562282" w:rsidRPr="00591C90">
        <w:rPr>
          <w:rFonts w:ascii="Calibri" w:hAnsi="Calibri" w:cs="Calibri"/>
          <w:sz w:val="22"/>
          <w:szCs w:val="22"/>
        </w:rPr>
        <w:t>are influenced by resistance training.</w:t>
      </w:r>
      <w:r w:rsidR="008B37E7" w:rsidRPr="00591C90">
        <w:rPr>
          <w:rFonts w:ascii="Calibri" w:hAnsi="Calibri" w:cs="Calibri"/>
          <w:sz w:val="22"/>
          <w:szCs w:val="22"/>
        </w:rPr>
        <w:t xml:space="preserve"> Resistance training can </w:t>
      </w:r>
      <w:r w:rsidR="00A663E4" w:rsidRPr="00591C90">
        <w:rPr>
          <w:rFonts w:ascii="Calibri" w:hAnsi="Calibri" w:cs="Calibri"/>
          <w:sz w:val="22"/>
          <w:szCs w:val="22"/>
        </w:rPr>
        <w:t xml:space="preserve">enhance recruitment of motor units, this means more motor units can be recruited during maximum </w:t>
      </w:r>
      <w:r w:rsidR="00FF3BC7" w:rsidRPr="00591C90">
        <w:rPr>
          <w:rFonts w:ascii="Calibri" w:hAnsi="Calibri" w:cs="Calibri"/>
          <w:sz w:val="22"/>
          <w:szCs w:val="22"/>
        </w:rPr>
        <w:t>contractions and therefore creating a greater force</w:t>
      </w:r>
      <w:r w:rsidR="00911937" w:rsidRPr="00591C90">
        <w:rPr>
          <w:rFonts w:ascii="Calibri" w:hAnsi="Calibri" w:cs="Calibri"/>
          <w:sz w:val="22"/>
          <w:szCs w:val="22"/>
        </w:rPr>
        <w:t>.</w:t>
      </w:r>
      <w:r w:rsidR="008232B4" w:rsidRPr="00591C90">
        <w:rPr>
          <w:rFonts w:ascii="Calibri" w:hAnsi="Calibri" w:cs="Calibri"/>
          <w:sz w:val="22"/>
          <w:szCs w:val="22"/>
        </w:rPr>
        <w:t xml:space="preserve"> </w:t>
      </w:r>
      <w:r w:rsidR="00582C62" w:rsidRPr="00591C90">
        <w:rPr>
          <w:rFonts w:ascii="Calibri" w:hAnsi="Calibri" w:cs="Calibri"/>
          <w:sz w:val="22"/>
          <w:szCs w:val="22"/>
        </w:rPr>
        <w:t>The heart is a key component in the cardio</w:t>
      </w:r>
      <w:r w:rsidR="00211B7A" w:rsidRPr="00591C90">
        <w:rPr>
          <w:rFonts w:ascii="Calibri" w:hAnsi="Calibri" w:cs="Calibri"/>
          <w:sz w:val="22"/>
          <w:szCs w:val="22"/>
        </w:rPr>
        <w:t xml:space="preserve">vascular system </w:t>
      </w:r>
      <w:r w:rsidR="003E1260" w:rsidRPr="00591C90">
        <w:rPr>
          <w:rFonts w:ascii="Calibri" w:hAnsi="Calibri" w:cs="Calibri"/>
          <w:sz w:val="22"/>
          <w:szCs w:val="22"/>
        </w:rPr>
        <w:t xml:space="preserve">which </w:t>
      </w:r>
      <w:r w:rsidR="00F97B3D" w:rsidRPr="00591C90">
        <w:rPr>
          <w:rFonts w:ascii="Calibri" w:hAnsi="Calibri" w:cs="Calibri"/>
          <w:sz w:val="22"/>
          <w:szCs w:val="22"/>
        </w:rPr>
        <w:t xml:space="preserve">pumps blood around the body </w:t>
      </w:r>
      <w:r w:rsidR="00741E2A" w:rsidRPr="00591C90">
        <w:rPr>
          <w:rFonts w:ascii="Calibri" w:hAnsi="Calibri" w:cs="Calibri"/>
          <w:sz w:val="22"/>
          <w:szCs w:val="22"/>
        </w:rPr>
        <w:t>provid</w:t>
      </w:r>
      <w:r w:rsidR="00F97B3D" w:rsidRPr="00591C90">
        <w:rPr>
          <w:rFonts w:ascii="Calibri" w:hAnsi="Calibri" w:cs="Calibri"/>
          <w:sz w:val="22"/>
          <w:szCs w:val="22"/>
        </w:rPr>
        <w:t>ing</w:t>
      </w:r>
      <w:r w:rsidR="00741E2A" w:rsidRPr="00591C90">
        <w:rPr>
          <w:rFonts w:ascii="Calibri" w:hAnsi="Calibri" w:cs="Calibri"/>
          <w:sz w:val="22"/>
          <w:szCs w:val="22"/>
        </w:rPr>
        <w:t xml:space="preserve"> oxygen to muscles</w:t>
      </w:r>
      <w:r w:rsidR="00B42CE1" w:rsidRPr="00591C90">
        <w:rPr>
          <w:rFonts w:ascii="Calibri" w:hAnsi="Calibri" w:cs="Calibri"/>
          <w:sz w:val="22"/>
          <w:szCs w:val="22"/>
        </w:rPr>
        <w:t xml:space="preserve">. The volume of blood pumped </w:t>
      </w:r>
      <w:r w:rsidR="00F97B3D" w:rsidRPr="00591C90">
        <w:rPr>
          <w:rFonts w:ascii="Calibri" w:hAnsi="Calibri" w:cs="Calibri"/>
          <w:sz w:val="22"/>
          <w:szCs w:val="22"/>
        </w:rPr>
        <w:t xml:space="preserve">is measured by cardiac output </w:t>
      </w:r>
      <w:r w:rsidR="007E2553" w:rsidRPr="00591C90">
        <w:rPr>
          <w:rFonts w:ascii="Calibri" w:hAnsi="Calibri" w:cs="Calibri"/>
          <w:sz w:val="22"/>
          <w:szCs w:val="22"/>
        </w:rPr>
        <w:t xml:space="preserve">which is </w:t>
      </w:r>
      <w:r w:rsidR="008D4470" w:rsidRPr="00591C90">
        <w:rPr>
          <w:rFonts w:ascii="Calibri" w:hAnsi="Calibri" w:cs="Calibri"/>
          <w:sz w:val="22"/>
          <w:szCs w:val="22"/>
        </w:rPr>
        <w:t xml:space="preserve">calculated by multiplying the heart rate </w:t>
      </w:r>
      <w:r w:rsidR="00CF0047" w:rsidRPr="00591C90">
        <w:rPr>
          <w:rFonts w:ascii="Calibri" w:hAnsi="Calibri" w:cs="Calibri"/>
          <w:sz w:val="22"/>
          <w:szCs w:val="22"/>
        </w:rPr>
        <w:t>(beats per minute) with the stroke volume</w:t>
      </w:r>
      <w:r w:rsidR="00FF49B7" w:rsidRPr="00591C90">
        <w:rPr>
          <w:rFonts w:ascii="Calibri" w:hAnsi="Calibri" w:cs="Calibri"/>
          <w:sz w:val="22"/>
          <w:szCs w:val="22"/>
        </w:rPr>
        <w:t xml:space="preserve"> </w:t>
      </w:r>
      <w:r w:rsidR="00CF0047" w:rsidRPr="00591C90">
        <w:rPr>
          <w:rFonts w:ascii="Calibri" w:hAnsi="Calibri" w:cs="Calibri"/>
          <w:sz w:val="22"/>
          <w:szCs w:val="22"/>
        </w:rPr>
        <w:t xml:space="preserve">(amount of blood pumped per minute).  </w:t>
      </w:r>
      <w:proofErr w:type="spellStart"/>
      <w:r w:rsidR="00E70A42" w:rsidRPr="00591C90">
        <w:rPr>
          <w:rFonts w:ascii="Calibri" w:hAnsi="Calibri" w:cs="Calibri"/>
          <w:sz w:val="22"/>
          <w:szCs w:val="22"/>
        </w:rPr>
        <w:t>Malyug</w:t>
      </w:r>
      <w:r w:rsidR="00FF49B7" w:rsidRPr="00591C90">
        <w:rPr>
          <w:rFonts w:ascii="Calibri" w:hAnsi="Calibri" w:cs="Calibri"/>
          <w:sz w:val="22"/>
          <w:szCs w:val="22"/>
        </w:rPr>
        <w:t>a</w:t>
      </w:r>
      <w:proofErr w:type="spellEnd"/>
      <w:r w:rsidR="00FF49B7" w:rsidRPr="00591C90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="00FF49B7" w:rsidRPr="00591C90">
        <w:rPr>
          <w:rFonts w:ascii="Calibri" w:hAnsi="Calibri" w:cs="Calibri"/>
          <w:sz w:val="22"/>
          <w:szCs w:val="22"/>
        </w:rPr>
        <w:t>Lukyantseva</w:t>
      </w:r>
      <w:proofErr w:type="spellEnd"/>
      <w:r w:rsidR="00FF49B7" w:rsidRPr="00591C90">
        <w:rPr>
          <w:rFonts w:ascii="Calibri" w:hAnsi="Calibri" w:cs="Calibri"/>
          <w:sz w:val="22"/>
          <w:szCs w:val="22"/>
        </w:rPr>
        <w:t xml:space="preserve"> and </w:t>
      </w:r>
      <w:proofErr w:type="spellStart"/>
      <w:r w:rsidR="00FF49B7" w:rsidRPr="00591C90">
        <w:rPr>
          <w:rFonts w:ascii="Calibri" w:hAnsi="Calibri" w:cs="Calibri"/>
          <w:sz w:val="22"/>
          <w:szCs w:val="22"/>
        </w:rPr>
        <w:t>Bakunovsky</w:t>
      </w:r>
      <w:proofErr w:type="spellEnd"/>
      <w:r w:rsidR="00FF49B7" w:rsidRPr="00591C90">
        <w:rPr>
          <w:rFonts w:ascii="Calibri" w:hAnsi="Calibri" w:cs="Calibri"/>
          <w:sz w:val="22"/>
          <w:szCs w:val="22"/>
        </w:rPr>
        <w:t xml:space="preserve"> (2022) </w:t>
      </w:r>
      <w:r w:rsidR="009E5C8A" w:rsidRPr="00591C90">
        <w:rPr>
          <w:rFonts w:ascii="Calibri" w:hAnsi="Calibri" w:cs="Calibri"/>
          <w:sz w:val="22"/>
          <w:szCs w:val="22"/>
        </w:rPr>
        <w:t xml:space="preserve">imply that </w:t>
      </w:r>
      <w:r w:rsidR="00D23D8D" w:rsidRPr="00591C90">
        <w:rPr>
          <w:rFonts w:ascii="Calibri" w:hAnsi="Calibri" w:cs="Calibri"/>
          <w:sz w:val="22"/>
          <w:szCs w:val="22"/>
        </w:rPr>
        <w:t xml:space="preserve">regular physical activity </w:t>
      </w:r>
      <w:r w:rsidR="00E63B11" w:rsidRPr="00591C90">
        <w:rPr>
          <w:rFonts w:ascii="Calibri" w:hAnsi="Calibri" w:cs="Calibri"/>
          <w:sz w:val="22"/>
          <w:szCs w:val="22"/>
        </w:rPr>
        <w:t xml:space="preserve">causes adaptations in the </w:t>
      </w:r>
      <w:r w:rsidR="00A678C3" w:rsidRPr="00591C90">
        <w:rPr>
          <w:rFonts w:ascii="Calibri" w:hAnsi="Calibri" w:cs="Calibri"/>
          <w:sz w:val="22"/>
          <w:szCs w:val="22"/>
        </w:rPr>
        <w:t>cardiovascular</w:t>
      </w:r>
      <w:r w:rsidR="00E63B11" w:rsidRPr="00591C90">
        <w:rPr>
          <w:rFonts w:ascii="Calibri" w:hAnsi="Calibri" w:cs="Calibri"/>
          <w:sz w:val="22"/>
          <w:szCs w:val="22"/>
        </w:rPr>
        <w:t xml:space="preserve"> system to </w:t>
      </w:r>
      <w:r w:rsidR="00370B93" w:rsidRPr="00591C90">
        <w:rPr>
          <w:rFonts w:ascii="Calibri" w:hAnsi="Calibri" w:cs="Calibri"/>
          <w:sz w:val="22"/>
          <w:szCs w:val="22"/>
        </w:rPr>
        <w:t>improve the pumping function of the heart</w:t>
      </w:r>
      <w:r w:rsidR="00A678C3" w:rsidRPr="00591C90">
        <w:rPr>
          <w:rFonts w:ascii="Calibri" w:hAnsi="Calibri" w:cs="Calibri"/>
          <w:sz w:val="22"/>
          <w:szCs w:val="22"/>
        </w:rPr>
        <w:t xml:space="preserve"> and functioning of blood vessels. </w:t>
      </w:r>
      <w:r w:rsidR="00BB5DCE" w:rsidRPr="00591C90">
        <w:rPr>
          <w:rFonts w:ascii="Calibri" w:hAnsi="Calibri" w:cs="Calibri"/>
          <w:sz w:val="22"/>
          <w:szCs w:val="22"/>
        </w:rPr>
        <w:t>Furthermore,</w:t>
      </w:r>
      <w:r w:rsidR="00A678C3" w:rsidRPr="00591C90">
        <w:rPr>
          <w:rFonts w:ascii="Calibri" w:hAnsi="Calibri" w:cs="Calibri"/>
          <w:sz w:val="22"/>
          <w:szCs w:val="22"/>
        </w:rPr>
        <w:t xml:space="preserve"> studies showed </w:t>
      </w:r>
      <w:r w:rsidR="00EF1ED5" w:rsidRPr="00591C90">
        <w:rPr>
          <w:rFonts w:ascii="Calibri" w:hAnsi="Calibri" w:cs="Calibri"/>
          <w:sz w:val="22"/>
          <w:szCs w:val="22"/>
        </w:rPr>
        <w:t xml:space="preserve">that trained athletes such as bodybuilders </w:t>
      </w:r>
      <w:r w:rsidR="00D705DE" w:rsidRPr="00591C90">
        <w:rPr>
          <w:rFonts w:ascii="Calibri" w:hAnsi="Calibri" w:cs="Calibri"/>
          <w:sz w:val="22"/>
          <w:szCs w:val="22"/>
        </w:rPr>
        <w:t xml:space="preserve">showed bradycardia a reduced resting heart rate compared to untrained. </w:t>
      </w:r>
      <w:r w:rsidR="00BB5DCE" w:rsidRPr="00591C90">
        <w:rPr>
          <w:rFonts w:ascii="Calibri" w:hAnsi="Calibri" w:cs="Calibri"/>
          <w:sz w:val="22"/>
          <w:szCs w:val="22"/>
        </w:rPr>
        <w:t>Overall,</w:t>
      </w:r>
      <w:r w:rsidR="00D705DE" w:rsidRPr="00591C90">
        <w:rPr>
          <w:rFonts w:ascii="Calibri" w:hAnsi="Calibri" w:cs="Calibri"/>
          <w:sz w:val="22"/>
          <w:szCs w:val="22"/>
        </w:rPr>
        <w:t xml:space="preserve"> we can gather that when </w:t>
      </w:r>
      <w:r w:rsidR="009504BE" w:rsidRPr="00591C90">
        <w:rPr>
          <w:rFonts w:ascii="Calibri" w:hAnsi="Calibri" w:cs="Calibri"/>
          <w:sz w:val="22"/>
          <w:szCs w:val="22"/>
        </w:rPr>
        <w:t xml:space="preserve">you participate in regular physical activity and put stress on the heart it causes the muscles to become stronger therefore can create </w:t>
      </w:r>
      <w:r w:rsidR="00CE1A0E" w:rsidRPr="00591C90">
        <w:rPr>
          <w:rFonts w:ascii="Calibri" w:hAnsi="Calibri" w:cs="Calibri"/>
          <w:sz w:val="22"/>
          <w:szCs w:val="22"/>
        </w:rPr>
        <w:t>greater</w:t>
      </w:r>
      <w:r w:rsidR="009504BE" w:rsidRPr="00591C90">
        <w:rPr>
          <w:rFonts w:ascii="Calibri" w:hAnsi="Calibri" w:cs="Calibri"/>
          <w:sz w:val="22"/>
          <w:szCs w:val="22"/>
        </w:rPr>
        <w:t xml:space="preserve"> maximum </w:t>
      </w:r>
      <w:r w:rsidR="00CE1A0E" w:rsidRPr="00591C90">
        <w:rPr>
          <w:rFonts w:ascii="Calibri" w:hAnsi="Calibri" w:cs="Calibri"/>
          <w:sz w:val="22"/>
          <w:szCs w:val="22"/>
        </w:rPr>
        <w:t>contractions. Therefore</w:t>
      </w:r>
      <w:r w:rsidR="00BB5DCE" w:rsidRPr="00591C90">
        <w:rPr>
          <w:rFonts w:ascii="Calibri" w:hAnsi="Calibri" w:cs="Calibri"/>
          <w:sz w:val="22"/>
          <w:szCs w:val="22"/>
        </w:rPr>
        <w:t xml:space="preserve">, </w:t>
      </w:r>
      <w:r w:rsidR="00FE51A9" w:rsidRPr="00591C90">
        <w:rPr>
          <w:rFonts w:ascii="Calibri" w:hAnsi="Calibri" w:cs="Calibri"/>
          <w:sz w:val="22"/>
          <w:szCs w:val="22"/>
        </w:rPr>
        <w:t xml:space="preserve">if </w:t>
      </w:r>
      <w:r w:rsidR="00927DAE" w:rsidRPr="00591C90">
        <w:rPr>
          <w:rFonts w:ascii="Calibri" w:hAnsi="Calibri" w:cs="Calibri"/>
          <w:sz w:val="22"/>
          <w:szCs w:val="22"/>
        </w:rPr>
        <w:t xml:space="preserve">stroke volume increases the </w:t>
      </w:r>
      <w:r w:rsidR="003C679E" w:rsidRPr="00591C90">
        <w:rPr>
          <w:rFonts w:ascii="Calibri" w:hAnsi="Calibri" w:cs="Calibri"/>
          <w:sz w:val="22"/>
          <w:szCs w:val="22"/>
        </w:rPr>
        <w:t xml:space="preserve">rate of heart contractions can slow down to achieve the desired cardiac output. </w:t>
      </w:r>
      <w:r w:rsidR="00F36BCC" w:rsidRPr="00591C90">
        <w:rPr>
          <w:rFonts w:ascii="Calibri" w:hAnsi="Calibri" w:cs="Calibri"/>
          <w:sz w:val="22"/>
          <w:szCs w:val="22"/>
        </w:rPr>
        <w:t xml:space="preserve">Wilson, Ellison and </w:t>
      </w:r>
      <w:r w:rsidR="00C4752B" w:rsidRPr="00591C90">
        <w:rPr>
          <w:rFonts w:ascii="Calibri" w:hAnsi="Calibri" w:cs="Calibri"/>
          <w:sz w:val="22"/>
          <w:szCs w:val="22"/>
        </w:rPr>
        <w:t xml:space="preserve">Cable (2016) further imply that reduced heart rate and increased stroke volume </w:t>
      </w:r>
      <w:r w:rsidR="009A22E2" w:rsidRPr="00591C90">
        <w:rPr>
          <w:rFonts w:ascii="Calibri" w:hAnsi="Calibri" w:cs="Calibri"/>
          <w:sz w:val="22"/>
          <w:szCs w:val="22"/>
        </w:rPr>
        <w:t xml:space="preserve">lead too improved cardiorespiratory fitness, </w:t>
      </w:r>
      <w:r w:rsidR="003C4CE8" w:rsidRPr="00591C90">
        <w:rPr>
          <w:rFonts w:ascii="Calibri" w:hAnsi="Calibri" w:cs="Calibri"/>
          <w:sz w:val="22"/>
          <w:szCs w:val="22"/>
        </w:rPr>
        <w:t>reduced cardiovascular disease and other all-cause mortality</w:t>
      </w:r>
      <w:r w:rsidR="00A846B7" w:rsidRPr="00591C90">
        <w:rPr>
          <w:rFonts w:ascii="Calibri" w:hAnsi="Calibri" w:cs="Calibri"/>
          <w:sz w:val="22"/>
          <w:szCs w:val="22"/>
        </w:rPr>
        <w:t xml:space="preserve">. This </w:t>
      </w:r>
      <w:r w:rsidR="003A63CE" w:rsidRPr="00591C90">
        <w:rPr>
          <w:rFonts w:ascii="Calibri" w:hAnsi="Calibri" w:cs="Calibri"/>
          <w:sz w:val="22"/>
          <w:szCs w:val="22"/>
        </w:rPr>
        <w:t xml:space="preserve">builds towards the case that increased physical activity improves the effectiveness of the cardiovascular system especially the </w:t>
      </w:r>
      <w:r w:rsidR="00EE402F" w:rsidRPr="00591C90">
        <w:rPr>
          <w:rFonts w:ascii="Calibri" w:hAnsi="Calibri" w:cs="Calibri"/>
          <w:sz w:val="22"/>
          <w:szCs w:val="22"/>
        </w:rPr>
        <w:t xml:space="preserve">adaptations of the cardiac muscle. </w:t>
      </w:r>
      <w:r w:rsidR="00B4564F" w:rsidRPr="00591C90">
        <w:rPr>
          <w:rFonts w:ascii="Calibri" w:hAnsi="Calibri" w:cs="Calibri"/>
          <w:sz w:val="22"/>
          <w:szCs w:val="22"/>
        </w:rPr>
        <w:t xml:space="preserve">skeletal muscles </w:t>
      </w:r>
      <w:r w:rsidR="00CA02AD" w:rsidRPr="00591C90">
        <w:rPr>
          <w:rFonts w:ascii="Calibri" w:hAnsi="Calibri" w:cs="Calibri"/>
          <w:sz w:val="22"/>
          <w:szCs w:val="22"/>
        </w:rPr>
        <w:t xml:space="preserve">have various physiological functions </w:t>
      </w:r>
      <w:r w:rsidR="0022067D" w:rsidRPr="00591C90">
        <w:rPr>
          <w:rFonts w:ascii="Calibri" w:hAnsi="Calibri" w:cs="Calibri"/>
          <w:sz w:val="22"/>
          <w:szCs w:val="22"/>
        </w:rPr>
        <w:t>for example movement, force generation and metabolism</w:t>
      </w:r>
      <w:r w:rsidR="005952D7" w:rsidRPr="00591C90">
        <w:rPr>
          <w:rFonts w:ascii="Calibri" w:hAnsi="Calibri" w:cs="Calibri"/>
          <w:sz w:val="22"/>
          <w:szCs w:val="22"/>
        </w:rPr>
        <w:t xml:space="preserve"> (Kavitha, S</w:t>
      </w:r>
      <w:r w:rsidR="002F5019" w:rsidRPr="00591C90">
        <w:rPr>
          <w:rFonts w:ascii="Calibri" w:hAnsi="Calibri" w:cs="Calibri"/>
          <w:sz w:val="22"/>
          <w:szCs w:val="22"/>
        </w:rPr>
        <w:t>ubramaniam and Shankar, 2020)</w:t>
      </w:r>
      <w:r w:rsidR="00A9328C" w:rsidRPr="00591C90">
        <w:rPr>
          <w:rFonts w:ascii="Calibri" w:hAnsi="Calibri" w:cs="Calibri"/>
          <w:sz w:val="22"/>
          <w:szCs w:val="22"/>
        </w:rPr>
        <w:t xml:space="preserve">. </w:t>
      </w:r>
      <w:r w:rsidR="007D7C74" w:rsidRPr="00591C90">
        <w:rPr>
          <w:rFonts w:ascii="Calibri" w:hAnsi="Calibri" w:cs="Calibri"/>
          <w:sz w:val="22"/>
          <w:szCs w:val="22"/>
        </w:rPr>
        <w:t xml:space="preserve">Endurance training </w:t>
      </w:r>
      <w:r w:rsidR="00443AEA" w:rsidRPr="00591C90">
        <w:rPr>
          <w:rFonts w:ascii="Calibri" w:hAnsi="Calibri" w:cs="Calibri"/>
          <w:sz w:val="22"/>
          <w:szCs w:val="22"/>
        </w:rPr>
        <w:t xml:space="preserve">leads to significant skeletal muscle adaptation including </w:t>
      </w:r>
      <w:r w:rsidR="009D20CE" w:rsidRPr="00591C90">
        <w:rPr>
          <w:rFonts w:ascii="Calibri" w:hAnsi="Calibri" w:cs="Calibri"/>
          <w:sz w:val="22"/>
          <w:szCs w:val="22"/>
        </w:rPr>
        <w:t>increased key enzyme activity in the electron transport chain</w:t>
      </w:r>
      <w:r w:rsidR="006D5B6A" w:rsidRPr="00591C90">
        <w:rPr>
          <w:rFonts w:ascii="Calibri" w:hAnsi="Calibri" w:cs="Calibri"/>
          <w:sz w:val="22"/>
          <w:szCs w:val="22"/>
        </w:rPr>
        <w:t xml:space="preserve"> and a rise in mitochondrial protein concentration. </w:t>
      </w:r>
      <w:r w:rsidR="004B65AD" w:rsidRPr="00591C90">
        <w:rPr>
          <w:rFonts w:ascii="Calibri" w:hAnsi="Calibri" w:cs="Calibri"/>
          <w:sz w:val="22"/>
          <w:szCs w:val="22"/>
        </w:rPr>
        <w:t>These changes promote</w:t>
      </w:r>
      <w:r w:rsidR="000C36C9" w:rsidRPr="00591C90">
        <w:rPr>
          <w:rFonts w:ascii="Calibri" w:hAnsi="Calibri" w:cs="Calibri"/>
          <w:sz w:val="22"/>
          <w:szCs w:val="22"/>
        </w:rPr>
        <w:t xml:space="preserve"> using fat more as a fuel source</w:t>
      </w:r>
      <w:r w:rsidR="00C3065E" w:rsidRPr="00591C90">
        <w:rPr>
          <w:rFonts w:ascii="Calibri" w:hAnsi="Calibri" w:cs="Calibri"/>
          <w:sz w:val="22"/>
          <w:szCs w:val="22"/>
        </w:rPr>
        <w:t>. (</w:t>
      </w:r>
      <w:r w:rsidR="00332740" w:rsidRPr="00591C90">
        <w:rPr>
          <w:rFonts w:ascii="Calibri" w:hAnsi="Calibri" w:cs="Calibri"/>
          <w:sz w:val="22"/>
          <w:szCs w:val="22"/>
        </w:rPr>
        <w:t>Josep and Rosario, 2019)</w:t>
      </w:r>
      <w:r w:rsidR="00D70AF6" w:rsidRPr="00591C90">
        <w:rPr>
          <w:rFonts w:ascii="Calibri" w:hAnsi="Calibri" w:cs="Calibri"/>
          <w:sz w:val="22"/>
          <w:szCs w:val="22"/>
        </w:rPr>
        <w:t xml:space="preserve"> </w:t>
      </w:r>
      <w:r w:rsidR="00993C18" w:rsidRPr="00591C90">
        <w:rPr>
          <w:rFonts w:ascii="Calibri" w:hAnsi="Calibri" w:cs="Calibri"/>
          <w:sz w:val="22"/>
          <w:szCs w:val="22"/>
        </w:rPr>
        <w:t>this systemic review shows that the</w:t>
      </w:r>
      <w:r w:rsidR="00E721D6" w:rsidRPr="00591C90">
        <w:rPr>
          <w:rFonts w:ascii="Calibri" w:hAnsi="Calibri" w:cs="Calibri"/>
          <w:sz w:val="22"/>
          <w:szCs w:val="22"/>
        </w:rPr>
        <w:t>re are many physiological adaptations in the skeletal muscles</w:t>
      </w:r>
      <w:r w:rsidR="004F6EA3" w:rsidRPr="00591C90">
        <w:rPr>
          <w:rFonts w:ascii="Calibri" w:hAnsi="Calibri" w:cs="Calibri"/>
          <w:sz w:val="22"/>
          <w:szCs w:val="22"/>
        </w:rPr>
        <w:t xml:space="preserve"> from endurance training that</w:t>
      </w:r>
      <w:r w:rsidR="00D70AF6" w:rsidRPr="00591C90">
        <w:rPr>
          <w:rFonts w:ascii="Calibri" w:hAnsi="Calibri" w:cs="Calibri"/>
          <w:sz w:val="22"/>
          <w:szCs w:val="22"/>
        </w:rPr>
        <w:t xml:space="preserve"> can overall </w:t>
      </w:r>
      <w:r w:rsidR="00C3065E" w:rsidRPr="00591C90">
        <w:rPr>
          <w:rFonts w:ascii="Calibri" w:hAnsi="Calibri" w:cs="Calibri"/>
          <w:sz w:val="22"/>
          <w:szCs w:val="22"/>
        </w:rPr>
        <w:t>improve endurance performance</w:t>
      </w:r>
      <w:r w:rsidR="004F6EA3" w:rsidRPr="00591C90">
        <w:rPr>
          <w:rFonts w:ascii="Calibri" w:hAnsi="Calibri" w:cs="Calibri"/>
          <w:sz w:val="22"/>
          <w:szCs w:val="22"/>
        </w:rPr>
        <w:t xml:space="preserve">. </w:t>
      </w:r>
      <w:r w:rsidR="00087087" w:rsidRPr="00591C90">
        <w:rPr>
          <w:rFonts w:ascii="Calibri" w:hAnsi="Calibri" w:cs="Calibri"/>
          <w:sz w:val="22"/>
          <w:szCs w:val="22"/>
        </w:rPr>
        <w:t>Brentano</w:t>
      </w:r>
      <w:r w:rsidR="00AF427A" w:rsidRPr="00591C90">
        <w:rPr>
          <w:rFonts w:ascii="Calibri" w:hAnsi="Calibri" w:cs="Calibri"/>
          <w:sz w:val="22"/>
          <w:szCs w:val="22"/>
        </w:rPr>
        <w:t xml:space="preserve"> and </w:t>
      </w:r>
      <w:r w:rsidR="00087087" w:rsidRPr="00591C90">
        <w:rPr>
          <w:rFonts w:ascii="Calibri" w:hAnsi="Calibri" w:cs="Calibri"/>
          <w:sz w:val="22"/>
          <w:szCs w:val="22"/>
        </w:rPr>
        <w:t>Martins</w:t>
      </w:r>
      <w:r w:rsidR="00AF427A" w:rsidRPr="00591C90">
        <w:rPr>
          <w:rFonts w:ascii="Calibri" w:hAnsi="Calibri" w:cs="Calibri"/>
          <w:sz w:val="22"/>
          <w:szCs w:val="22"/>
        </w:rPr>
        <w:t xml:space="preserve"> (2011) </w:t>
      </w:r>
      <w:r w:rsidR="0005006E" w:rsidRPr="00591C90">
        <w:rPr>
          <w:rFonts w:ascii="Calibri" w:hAnsi="Calibri" w:cs="Calibri"/>
          <w:sz w:val="22"/>
          <w:szCs w:val="22"/>
        </w:rPr>
        <w:t xml:space="preserve">conducted a review which summarises that </w:t>
      </w:r>
      <w:r w:rsidR="000E03E1" w:rsidRPr="00591C90">
        <w:rPr>
          <w:rFonts w:ascii="Calibri" w:hAnsi="Calibri" w:cs="Calibri"/>
          <w:sz w:val="22"/>
          <w:szCs w:val="22"/>
        </w:rPr>
        <w:t xml:space="preserve">strength training </w:t>
      </w:r>
      <w:r w:rsidR="00756D51" w:rsidRPr="00591C90">
        <w:rPr>
          <w:rFonts w:ascii="Calibri" w:hAnsi="Calibri" w:cs="Calibri"/>
          <w:sz w:val="22"/>
          <w:szCs w:val="22"/>
        </w:rPr>
        <w:t xml:space="preserve">causes muscle damage which then causes </w:t>
      </w:r>
      <w:r w:rsidR="00E67280" w:rsidRPr="00591C90">
        <w:rPr>
          <w:rFonts w:ascii="Calibri" w:hAnsi="Calibri" w:cs="Calibri"/>
          <w:sz w:val="22"/>
          <w:szCs w:val="22"/>
        </w:rPr>
        <w:t xml:space="preserve">adaptations </w:t>
      </w:r>
      <w:r w:rsidR="005211C6" w:rsidRPr="00591C90">
        <w:rPr>
          <w:rFonts w:ascii="Calibri" w:hAnsi="Calibri" w:cs="Calibri"/>
          <w:sz w:val="22"/>
          <w:szCs w:val="22"/>
        </w:rPr>
        <w:t xml:space="preserve">that can </w:t>
      </w:r>
      <w:r w:rsidR="00290EAA" w:rsidRPr="00591C90">
        <w:rPr>
          <w:rFonts w:ascii="Calibri" w:hAnsi="Calibri" w:cs="Calibri"/>
          <w:sz w:val="22"/>
          <w:szCs w:val="22"/>
        </w:rPr>
        <w:t xml:space="preserve">enhance performance. The remodelling of muscles after damage provides an opportunity to </w:t>
      </w:r>
      <w:r w:rsidR="00EC2AB5" w:rsidRPr="00591C90">
        <w:rPr>
          <w:rFonts w:ascii="Calibri" w:hAnsi="Calibri" w:cs="Calibri"/>
          <w:sz w:val="22"/>
          <w:szCs w:val="22"/>
        </w:rPr>
        <w:t>build on the muscles and improve t</w:t>
      </w:r>
      <w:r w:rsidR="00D8701C" w:rsidRPr="00591C90">
        <w:rPr>
          <w:rFonts w:ascii="Calibri" w:hAnsi="Calibri" w:cs="Calibri"/>
          <w:sz w:val="22"/>
          <w:szCs w:val="22"/>
        </w:rPr>
        <w:t xml:space="preserve">hem one example being hypertrophy. By damaging and then </w:t>
      </w:r>
      <w:r w:rsidR="000E5BF3" w:rsidRPr="00591C90">
        <w:rPr>
          <w:rFonts w:ascii="Calibri" w:hAnsi="Calibri" w:cs="Calibri"/>
          <w:sz w:val="22"/>
          <w:szCs w:val="22"/>
        </w:rPr>
        <w:t>improving muscles they can be improved to suit the type of exercise th</w:t>
      </w:r>
      <w:r w:rsidR="00031CA2" w:rsidRPr="00591C90">
        <w:rPr>
          <w:rFonts w:ascii="Calibri" w:hAnsi="Calibri" w:cs="Calibri"/>
          <w:sz w:val="22"/>
          <w:szCs w:val="22"/>
        </w:rPr>
        <w:t xml:space="preserve">at caused the stress. </w:t>
      </w:r>
      <w:r w:rsidR="00E577D7" w:rsidRPr="00591C90">
        <w:rPr>
          <w:rFonts w:ascii="Calibri" w:hAnsi="Calibri" w:cs="Calibri"/>
          <w:sz w:val="22"/>
          <w:szCs w:val="22"/>
        </w:rPr>
        <w:t xml:space="preserve">The reviews above show that </w:t>
      </w:r>
      <w:r w:rsidR="000343D8" w:rsidRPr="00591C90">
        <w:rPr>
          <w:rFonts w:ascii="Calibri" w:hAnsi="Calibri" w:cs="Calibri"/>
          <w:sz w:val="22"/>
          <w:szCs w:val="22"/>
        </w:rPr>
        <w:t xml:space="preserve">when muscles are put under stress and </w:t>
      </w:r>
      <w:r w:rsidR="00654185" w:rsidRPr="00591C90">
        <w:rPr>
          <w:rFonts w:ascii="Calibri" w:hAnsi="Calibri" w:cs="Calibri"/>
          <w:sz w:val="22"/>
          <w:szCs w:val="22"/>
        </w:rPr>
        <w:t>damaged,</w:t>
      </w:r>
      <w:r w:rsidR="000343D8" w:rsidRPr="00591C90">
        <w:rPr>
          <w:rFonts w:ascii="Calibri" w:hAnsi="Calibri" w:cs="Calibri"/>
          <w:sz w:val="22"/>
          <w:szCs w:val="22"/>
        </w:rPr>
        <w:t xml:space="preserve"> they can adapt and create stronger more efficient </w:t>
      </w:r>
      <w:r w:rsidR="00B576FB" w:rsidRPr="00591C90">
        <w:rPr>
          <w:rFonts w:ascii="Calibri" w:hAnsi="Calibri" w:cs="Calibri"/>
          <w:sz w:val="22"/>
          <w:szCs w:val="22"/>
        </w:rPr>
        <w:t xml:space="preserve">muscles through various adaptations. </w:t>
      </w:r>
      <w:proofErr w:type="spellStart"/>
      <w:r w:rsidR="00651DAE" w:rsidRPr="00591C90">
        <w:rPr>
          <w:rFonts w:ascii="Calibri" w:hAnsi="Calibri" w:cs="Calibri"/>
          <w:sz w:val="22"/>
          <w:szCs w:val="22"/>
        </w:rPr>
        <w:t>Jannig</w:t>
      </w:r>
      <w:proofErr w:type="spellEnd"/>
      <w:r w:rsidR="00651DAE" w:rsidRPr="00591C90">
        <w:rPr>
          <w:rFonts w:ascii="Calibri" w:hAnsi="Calibri" w:cs="Calibri"/>
          <w:sz w:val="22"/>
          <w:szCs w:val="22"/>
        </w:rPr>
        <w:t xml:space="preserve"> et al, (2016) </w:t>
      </w:r>
      <w:r w:rsidR="00360ECE" w:rsidRPr="00591C90">
        <w:rPr>
          <w:rFonts w:ascii="Calibri" w:hAnsi="Calibri" w:cs="Calibri"/>
          <w:sz w:val="22"/>
          <w:szCs w:val="22"/>
        </w:rPr>
        <w:t xml:space="preserve">suggests that skeletal muscle hypertrophy is one of the main adaptations from </w:t>
      </w:r>
      <w:r w:rsidR="00871430" w:rsidRPr="00591C90">
        <w:rPr>
          <w:rFonts w:ascii="Calibri" w:hAnsi="Calibri" w:cs="Calibri"/>
          <w:sz w:val="22"/>
          <w:szCs w:val="22"/>
        </w:rPr>
        <w:t xml:space="preserve">resistance training, </w:t>
      </w:r>
      <w:r w:rsidR="000A7C83" w:rsidRPr="00591C90">
        <w:rPr>
          <w:rFonts w:ascii="Calibri" w:hAnsi="Calibri" w:cs="Calibri"/>
          <w:sz w:val="22"/>
          <w:szCs w:val="22"/>
        </w:rPr>
        <w:t xml:space="preserve">muscular hypertrophy has been linked with </w:t>
      </w:r>
      <w:r w:rsidR="006E305B" w:rsidRPr="00591C90">
        <w:rPr>
          <w:rFonts w:ascii="Calibri" w:hAnsi="Calibri" w:cs="Calibri"/>
          <w:sz w:val="22"/>
          <w:szCs w:val="22"/>
        </w:rPr>
        <w:t>Myofib</w:t>
      </w:r>
      <w:r w:rsidR="00AA4ECB" w:rsidRPr="00591C90">
        <w:rPr>
          <w:rFonts w:ascii="Calibri" w:hAnsi="Calibri" w:cs="Calibri"/>
          <w:sz w:val="22"/>
          <w:szCs w:val="22"/>
        </w:rPr>
        <w:t xml:space="preserve">rillar protein synthesis in later stages of training. </w:t>
      </w:r>
      <w:r w:rsidR="00201180" w:rsidRPr="00591C90">
        <w:rPr>
          <w:rFonts w:ascii="Calibri" w:hAnsi="Calibri" w:cs="Calibri"/>
          <w:sz w:val="22"/>
          <w:szCs w:val="22"/>
        </w:rPr>
        <w:t xml:space="preserve">In later stages of resistance training </w:t>
      </w:r>
      <w:r w:rsidR="008B387A" w:rsidRPr="00591C90">
        <w:rPr>
          <w:rFonts w:ascii="Calibri" w:hAnsi="Calibri" w:cs="Calibri"/>
          <w:sz w:val="22"/>
          <w:szCs w:val="22"/>
        </w:rPr>
        <w:t xml:space="preserve">there have been accumulated increases in myofibrillar </w:t>
      </w:r>
      <w:r w:rsidR="00554E48" w:rsidRPr="00591C90">
        <w:rPr>
          <w:rFonts w:ascii="Calibri" w:hAnsi="Calibri" w:cs="Calibri"/>
          <w:sz w:val="22"/>
          <w:szCs w:val="22"/>
        </w:rPr>
        <w:t>protein synthesis and muscle growth</w:t>
      </w:r>
      <w:r w:rsidR="000A0AE0" w:rsidRPr="00591C90">
        <w:rPr>
          <w:rFonts w:ascii="Calibri" w:hAnsi="Calibri" w:cs="Calibri"/>
          <w:sz w:val="22"/>
          <w:szCs w:val="22"/>
        </w:rPr>
        <w:t xml:space="preserve">, this </w:t>
      </w:r>
      <w:r w:rsidR="00AA4ECB" w:rsidRPr="00591C90">
        <w:rPr>
          <w:rFonts w:ascii="Calibri" w:hAnsi="Calibri" w:cs="Calibri"/>
          <w:sz w:val="22"/>
          <w:szCs w:val="22"/>
        </w:rPr>
        <w:t xml:space="preserve">has been concluded from </w:t>
      </w:r>
      <w:r w:rsidR="002A5BA4" w:rsidRPr="00591C90">
        <w:rPr>
          <w:rFonts w:ascii="Calibri" w:hAnsi="Calibri" w:cs="Calibri"/>
          <w:sz w:val="22"/>
          <w:szCs w:val="22"/>
        </w:rPr>
        <w:t>various studies</w:t>
      </w:r>
      <w:r w:rsidR="000A0AE0" w:rsidRPr="00591C90">
        <w:rPr>
          <w:rFonts w:ascii="Calibri" w:hAnsi="Calibri" w:cs="Calibri"/>
          <w:sz w:val="22"/>
          <w:szCs w:val="22"/>
        </w:rPr>
        <w:t>.</w:t>
      </w:r>
      <w:r w:rsidR="00EC4A1C" w:rsidRPr="00591C9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147A37" w:rsidRPr="00591C90">
        <w:rPr>
          <w:rFonts w:ascii="Calibri" w:hAnsi="Calibri" w:cs="Calibri"/>
          <w:sz w:val="22"/>
          <w:szCs w:val="22"/>
        </w:rPr>
        <w:t>Karasawa</w:t>
      </w:r>
      <w:proofErr w:type="spellEnd"/>
      <w:r w:rsidR="00147A37" w:rsidRPr="00591C90">
        <w:rPr>
          <w:rFonts w:ascii="Calibri" w:hAnsi="Calibri" w:cs="Calibri"/>
          <w:sz w:val="22"/>
          <w:szCs w:val="22"/>
        </w:rPr>
        <w:t xml:space="preserve"> (2021) </w:t>
      </w:r>
      <w:r w:rsidR="00A90A6F" w:rsidRPr="00591C90">
        <w:rPr>
          <w:rFonts w:ascii="Calibri" w:hAnsi="Calibri" w:cs="Calibri"/>
          <w:sz w:val="22"/>
          <w:szCs w:val="22"/>
        </w:rPr>
        <w:t xml:space="preserve">states that endurance training enhances the fat oxidation process </w:t>
      </w:r>
      <w:r w:rsidR="00A90D24" w:rsidRPr="00591C90">
        <w:rPr>
          <w:rFonts w:ascii="Calibri" w:hAnsi="Calibri" w:cs="Calibri"/>
          <w:sz w:val="22"/>
          <w:szCs w:val="22"/>
        </w:rPr>
        <w:t>by utilizing fat as the main source of energy during exercise over glycogen.</w:t>
      </w:r>
      <w:r w:rsidR="00BB14AF" w:rsidRPr="00591C90">
        <w:rPr>
          <w:rFonts w:ascii="Calibri" w:hAnsi="Calibri" w:cs="Calibri"/>
          <w:sz w:val="22"/>
          <w:szCs w:val="22"/>
        </w:rPr>
        <w:t xml:space="preserve"> </w:t>
      </w:r>
      <w:r w:rsidR="003F43CF" w:rsidRPr="00591C90">
        <w:rPr>
          <w:rFonts w:ascii="Calibri" w:hAnsi="Calibri" w:cs="Calibri"/>
          <w:sz w:val="22"/>
          <w:szCs w:val="22"/>
        </w:rPr>
        <w:t xml:space="preserve">Exercise over </w:t>
      </w:r>
      <w:r w:rsidR="00D10570" w:rsidRPr="00591C90">
        <w:rPr>
          <w:rFonts w:ascii="Calibri" w:hAnsi="Calibri" w:cs="Calibri"/>
          <w:sz w:val="22"/>
          <w:szCs w:val="22"/>
        </w:rPr>
        <w:t xml:space="preserve">a sustained </w:t>
      </w:r>
      <w:proofErr w:type="gramStart"/>
      <w:r w:rsidR="00D10570" w:rsidRPr="00591C90">
        <w:rPr>
          <w:rFonts w:ascii="Calibri" w:hAnsi="Calibri" w:cs="Calibri"/>
          <w:sz w:val="22"/>
          <w:szCs w:val="22"/>
        </w:rPr>
        <w:t>period of time</w:t>
      </w:r>
      <w:proofErr w:type="gramEnd"/>
      <w:r w:rsidR="00D10570" w:rsidRPr="00591C90">
        <w:rPr>
          <w:rFonts w:ascii="Calibri" w:hAnsi="Calibri" w:cs="Calibri"/>
          <w:sz w:val="22"/>
          <w:szCs w:val="22"/>
        </w:rPr>
        <w:t xml:space="preserve"> </w:t>
      </w:r>
      <w:r w:rsidR="007C6B2F" w:rsidRPr="00591C90">
        <w:rPr>
          <w:rFonts w:ascii="Calibri" w:hAnsi="Calibri" w:cs="Calibri"/>
          <w:sz w:val="22"/>
          <w:szCs w:val="22"/>
        </w:rPr>
        <w:t xml:space="preserve">can </w:t>
      </w:r>
      <w:r w:rsidR="007E40A8" w:rsidRPr="00591C90">
        <w:rPr>
          <w:rFonts w:ascii="Calibri" w:hAnsi="Calibri" w:cs="Calibri"/>
          <w:sz w:val="22"/>
          <w:szCs w:val="22"/>
        </w:rPr>
        <w:t>change body compositions</w:t>
      </w:r>
      <w:r w:rsidR="007F41E1" w:rsidRPr="00591C90">
        <w:rPr>
          <w:rFonts w:ascii="Calibri" w:hAnsi="Calibri" w:cs="Calibri"/>
          <w:sz w:val="22"/>
          <w:szCs w:val="22"/>
        </w:rPr>
        <w:t xml:space="preserve"> by </w:t>
      </w:r>
      <w:r w:rsidR="0000126A" w:rsidRPr="00591C90">
        <w:rPr>
          <w:rFonts w:ascii="Calibri" w:hAnsi="Calibri" w:cs="Calibri"/>
          <w:sz w:val="22"/>
          <w:szCs w:val="22"/>
        </w:rPr>
        <w:t xml:space="preserve">decreasing weight and losing fat, </w:t>
      </w:r>
      <w:r w:rsidR="00BA18A8" w:rsidRPr="00591C90">
        <w:rPr>
          <w:rFonts w:ascii="Calibri" w:hAnsi="Calibri" w:cs="Calibri"/>
          <w:sz w:val="22"/>
          <w:szCs w:val="22"/>
        </w:rPr>
        <w:t xml:space="preserve">however there are different types of training that can have different </w:t>
      </w:r>
      <w:r w:rsidR="001E41C0" w:rsidRPr="00591C90">
        <w:rPr>
          <w:rFonts w:ascii="Calibri" w:hAnsi="Calibri" w:cs="Calibri"/>
          <w:sz w:val="22"/>
          <w:szCs w:val="22"/>
        </w:rPr>
        <w:t xml:space="preserve">effects depending on age. </w:t>
      </w:r>
      <w:proofErr w:type="spellStart"/>
      <w:r w:rsidR="00186A67" w:rsidRPr="00591C90">
        <w:rPr>
          <w:rFonts w:ascii="Calibri" w:hAnsi="Calibri" w:cs="Calibri"/>
          <w:sz w:val="22"/>
          <w:szCs w:val="22"/>
        </w:rPr>
        <w:t>Bouk</w:t>
      </w:r>
      <w:r w:rsidR="000C60A5" w:rsidRPr="00591C90">
        <w:rPr>
          <w:rFonts w:ascii="Calibri" w:hAnsi="Calibri" w:cs="Calibri"/>
          <w:sz w:val="22"/>
          <w:szCs w:val="22"/>
        </w:rPr>
        <w:t>h</w:t>
      </w:r>
      <w:r w:rsidR="00186A67" w:rsidRPr="00591C90">
        <w:rPr>
          <w:rFonts w:ascii="Calibri" w:hAnsi="Calibri" w:cs="Calibri"/>
          <w:sz w:val="22"/>
          <w:szCs w:val="22"/>
        </w:rPr>
        <w:t>ris</w:t>
      </w:r>
      <w:proofErr w:type="spellEnd"/>
      <w:r w:rsidR="000C60A5" w:rsidRPr="00591C90">
        <w:rPr>
          <w:rFonts w:ascii="Calibri" w:hAnsi="Calibri" w:cs="Calibri"/>
          <w:sz w:val="22"/>
          <w:szCs w:val="22"/>
        </w:rPr>
        <w:t xml:space="preserve"> et al, (2022)</w:t>
      </w:r>
      <w:r w:rsidR="00C24D40" w:rsidRPr="00591C90">
        <w:rPr>
          <w:rFonts w:ascii="Calibri" w:hAnsi="Calibri" w:cs="Calibri"/>
          <w:sz w:val="22"/>
          <w:szCs w:val="22"/>
        </w:rPr>
        <w:t xml:space="preserve"> says that one study</w:t>
      </w:r>
      <w:r w:rsidR="00F87CFA" w:rsidRPr="00591C90">
        <w:rPr>
          <w:rFonts w:ascii="Calibri" w:hAnsi="Calibri" w:cs="Calibri"/>
          <w:sz w:val="22"/>
          <w:szCs w:val="22"/>
        </w:rPr>
        <w:t xml:space="preserve"> </w:t>
      </w:r>
      <w:r w:rsidR="000A4D66" w:rsidRPr="00591C90">
        <w:rPr>
          <w:rFonts w:ascii="Calibri" w:hAnsi="Calibri" w:cs="Calibri"/>
          <w:sz w:val="22"/>
          <w:szCs w:val="22"/>
        </w:rPr>
        <w:t xml:space="preserve">examined the effects of varying training </w:t>
      </w:r>
      <w:r w:rsidR="00A67DAB" w:rsidRPr="00591C90">
        <w:rPr>
          <w:rFonts w:ascii="Calibri" w:hAnsi="Calibri" w:cs="Calibri"/>
          <w:sz w:val="22"/>
          <w:szCs w:val="22"/>
        </w:rPr>
        <w:t>intensities</w:t>
      </w:r>
      <w:r w:rsidR="000A4D66" w:rsidRPr="00591C90">
        <w:rPr>
          <w:rFonts w:ascii="Calibri" w:hAnsi="Calibri" w:cs="Calibri"/>
          <w:sz w:val="22"/>
          <w:szCs w:val="22"/>
        </w:rPr>
        <w:t xml:space="preserve"> </w:t>
      </w:r>
      <w:r w:rsidR="000A4D66" w:rsidRPr="00591C90">
        <w:rPr>
          <w:rFonts w:ascii="Calibri" w:hAnsi="Calibri" w:cs="Calibri"/>
          <w:sz w:val="22"/>
          <w:szCs w:val="22"/>
        </w:rPr>
        <w:lastRenderedPageBreak/>
        <w:t xml:space="preserve">and durations on </w:t>
      </w:r>
      <w:r w:rsidR="004C7308" w:rsidRPr="00591C90">
        <w:rPr>
          <w:rFonts w:ascii="Calibri" w:hAnsi="Calibri" w:cs="Calibri"/>
          <w:sz w:val="22"/>
          <w:szCs w:val="22"/>
        </w:rPr>
        <w:t>obese women</w:t>
      </w:r>
      <w:r w:rsidR="00A67DAB" w:rsidRPr="00591C90">
        <w:rPr>
          <w:rFonts w:ascii="Calibri" w:hAnsi="Calibri" w:cs="Calibri"/>
          <w:sz w:val="22"/>
          <w:szCs w:val="22"/>
        </w:rPr>
        <w:t xml:space="preserve">. It found that all training groups had a </w:t>
      </w:r>
      <w:r w:rsidR="007C7222" w:rsidRPr="00591C90">
        <w:rPr>
          <w:rFonts w:ascii="Calibri" w:hAnsi="Calibri" w:cs="Calibri"/>
          <w:sz w:val="22"/>
          <w:szCs w:val="22"/>
        </w:rPr>
        <w:t>significant reduc</w:t>
      </w:r>
      <w:r w:rsidR="008709C6" w:rsidRPr="00591C90">
        <w:rPr>
          <w:rFonts w:ascii="Calibri" w:hAnsi="Calibri" w:cs="Calibri"/>
          <w:sz w:val="22"/>
          <w:szCs w:val="22"/>
        </w:rPr>
        <w:t xml:space="preserve">tion in Body mass index, </w:t>
      </w:r>
      <w:r w:rsidR="00B34151" w:rsidRPr="00591C90">
        <w:rPr>
          <w:rFonts w:ascii="Calibri" w:hAnsi="Calibri" w:cs="Calibri"/>
          <w:sz w:val="22"/>
          <w:szCs w:val="22"/>
        </w:rPr>
        <w:t>total body fat, and waist circumference.</w:t>
      </w:r>
      <w:r w:rsidR="0010793E" w:rsidRPr="00591C90">
        <w:rPr>
          <w:rFonts w:ascii="Calibri" w:hAnsi="Calibri" w:cs="Calibri"/>
          <w:sz w:val="22"/>
          <w:szCs w:val="22"/>
        </w:rPr>
        <w:t xml:space="preserve"> </w:t>
      </w:r>
      <w:r w:rsidR="00597251" w:rsidRPr="00591C90">
        <w:rPr>
          <w:rFonts w:ascii="Calibri" w:hAnsi="Calibri" w:cs="Calibri"/>
          <w:sz w:val="22"/>
          <w:szCs w:val="22"/>
        </w:rPr>
        <w:t xml:space="preserve">Trembley and Therrien (2006) </w:t>
      </w:r>
      <w:r w:rsidR="00CF1688" w:rsidRPr="00591C90">
        <w:rPr>
          <w:rFonts w:ascii="Calibri" w:hAnsi="Calibri" w:cs="Calibri"/>
          <w:sz w:val="22"/>
          <w:szCs w:val="22"/>
        </w:rPr>
        <w:t xml:space="preserve">imply that physical activity </w:t>
      </w:r>
      <w:r w:rsidR="005F5969" w:rsidRPr="00591C90">
        <w:rPr>
          <w:rFonts w:ascii="Calibri" w:hAnsi="Calibri" w:cs="Calibri"/>
          <w:sz w:val="22"/>
          <w:szCs w:val="22"/>
        </w:rPr>
        <w:t xml:space="preserve">promotes metabolic adaptations </w:t>
      </w:r>
      <w:r w:rsidR="00894F0A" w:rsidRPr="00591C90">
        <w:rPr>
          <w:rFonts w:ascii="Calibri" w:hAnsi="Calibri" w:cs="Calibri"/>
          <w:sz w:val="22"/>
          <w:szCs w:val="22"/>
        </w:rPr>
        <w:t xml:space="preserve">that can improve the bodily functions, </w:t>
      </w:r>
      <w:r w:rsidR="003F0703" w:rsidRPr="00591C90">
        <w:rPr>
          <w:rFonts w:ascii="Calibri" w:hAnsi="Calibri" w:cs="Calibri"/>
          <w:sz w:val="22"/>
          <w:szCs w:val="22"/>
        </w:rPr>
        <w:t xml:space="preserve">this includes the balancing of energy intake and </w:t>
      </w:r>
      <w:r w:rsidR="00E30A1D" w:rsidRPr="00591C90">
        <w:rPr>
          <w:rFonts w:ascii="Calibri" w:hAnsi="Calibri" w:cs="Calibri"/>
          <w:sz w:val="22"/>
          <w:szCs w:val="22"/>
        </w:rPr>
        <w:t xml:space="preserve">expenditure also fat intake and fat oxidation. If </w:t>
      </w:r>
      <w:r w:rsidR="009A115F" w:rsidRPr="00591C90">
        <w:rPr>
          <w:rFonts w:ascii="Calibri" w:hAnsi="Calibri" w:cs="Calibri"/>
          <w:sz w:val="22"/>
          <w:szCs w:val="22"/>
        </w:rPr>
        <w:t xml:space="preserve">regular exercise is </w:t>
      </w:r>
      <w:r w:rsidR="005305FA" w:rsidRPr="00591C90">
        <w:rPr>
          <w:rFonts w:ascii="Calibri" w:hAnsi="Calibri" w:cs="Calibri"/>
          <w:sz w:val="22"/>
          <w:szCs w:val="22"/>
        </w:rPr>
        <w:t>done,</w:t>
      </w:r>
      <w:r w:rsidR="009A115F" w:rsidRPr="00591C90">
        <w:rPr>
          <w:rFonts w:ascii="Calibri" w:hAnsi="Calibri" w:cs="Calibri"/>
          <w:sz w:val="22"/>
          <w:szCs w:val="22"/>
        </w:rPr>
        <w:t xml:space="preserve"> then</w:t>
      </w:r>
      <w:r w:rsidR="009E2FFC" w:rsidRPr="00591C90">
        <w:rPr>
          <w:rFonts w:ascii="Calibri" w:hAnsi="Calibri" w:cs="Calibri"/>
          <w:sz w:val="22"/>
          <w:szCs w:val="22"/>
        </w:rPr>
        <w:t xml:space="preserve"> </w:t>
      </w:r>
      <w:r w:rsidR="006D3E70" w:rsidRPr="00591C90">
        <w:rPr>
          <w:rFonts w:ascii="Calibri" w:hAnsi="Calibri" w:cs="Calibri"/>
          <w:sz w:val="22"/>
          <w:szCs w:val="22"/>
        </w:rPr>
        <w:t xml:space="preserve">the </w:t>
      </w:r>
      <w:r w:rsidR="0040549E" w:rsidRPr="00591C90">
        <w:rPr>
          <w:rFonts w:ascii="Calibri" w:hAnsi="Calibri" w:cs="Calibri"/>
          <w:sz w:val="22"/>
          <w:szCs w:val="22"/>
        </w:rPr>
        <w:t xml:space="preserve">about of energy expended increases and fat oxidation increases this can therefore </w:t>
      </w:r>
      <w:r w:rsidR="005305FA" w:rsidRPr="00591C90">
        <w:rPr>
          <w:rFonts w:ascii="Calibri" w:hAnsi="Calibri" w:cs="Calibri"/>
          <w:sz w:val="22"/>
          <w:szCs w:val="22"/>
        </w:rPr>
        <w:t>lead to a reduction in overall body fat.</w:t>
      </w:r>
      <w:r w:rsidR="00365EE1" w:rsidRPr="00591C90">
        <w:rPr>
          <w:rFonts w:ascii="Calibri" w:hAnsi="Calibri" w:cs="Calibri"/>
          <w:sz w:val="22"/>
          <w:szCs w:val="22"/>
        </w:rPr>
        <w:t xml:space="preserve"> Other metabolic adaptations include </w:t>
      </w:r>
      <w:r w:rsidR="00DE2824" w:rsidRPr="00591C90">
        <w:rPr>
          <w:rFonts w:ascii="Calibri" w:hAnsi="Calibri" w:cs="Calibri"/>
          <w:sz w:val="22"/>
          <w:szCs w:val="22"/>
        </w:rPr>
        <w:t>improving the efficiency of energy systems</w:t>
      </w:r>
      <w:r w:rsidR="00855EFA" w:rsidRPr="00591C90">
        <w:rPr>
          <w:rFonts w:ascii="Calibri" w:hAnsi="Calibri" w:cs="Calibri"/>
          <w:sz w:val="22"/>
          <w:szCs w:val="22"/>
        </w:rPr>
        <w:t>, endurance training leads to an increase</w:t>
      </w:r>
      <w:r w:rsidR="00943D75" w:rsidRPr="00591C90">
        <w:rPr>
          <w:rFonts w:ascii="Calibri" w:hAnsi="Calibri" w:cs="Calibri"/>
          <w:sz w:val="22"/>
          <w:szCs w:val="22"/>
        </w:rPr>
        <w:t xml:space="preserve"> in mitochondrial numbers and enzyme activity within skeletal muscles</w:t>
      </w:r>
      <w:r w:rsidR="008D064C" w:rsidRPr="00591C90">
        <w:rPr>
          <w:rFonts w:ascii="Calibri" w:hAnsi="Calibri" w:cs="Calibri"/>
          <w:sz w:val="22"/>
          <w:szCs w:val="22"/>
        </w:rPr>
        <w:t xml:space="preserve"> (</w:t>
      </w:r>
      <w:proofErr w:type="spellStart"/>
      <w:r w:rsidR="00D23C8B" w:rsidRPr="00591C90">
        <w:rPr>
          <w:rFonts w:ascii="Calibri" w:hAnsi="Calibri" w:cs="Calibri"/>
          <w:sz w:val="22"/>
          <w:szCs w:val="22"/>
        </w:rPr>
        <w:t>Bakkman</w:t>
      </w:r>
      <w:proofErr w:type="spellEnd"/>
      <w:r w:rsidR="00D23C8B" w:rsidRPr="00591C90">
        <w:rPr>
          <w:rFonts w:ascii="Calibri" w:hAnsi="Calibri" w:cs="Calibri"/>
          <w:sz w:val="22"/>
          <w:szCs w:val="22"/>
        </w:rPr>
        <w:t xml:space="preserve">, 2010). </w:t>
      </w:r>
      <w:r w:rsidR="002323DB" w:rsidRPr="00591C90">
        <w:rPr>
          <w:rFonts w:ascii="Calibri" w:hAnsi="Calibri" w:cs="Calibri"/>
          <w:sz w:val="22"/>
          <w:szCs w:val="22"/>
        </w:rPr>
        <w:t xml:space="preserve">This leads us to </w:t>
      </w:r>
      <w:r w:rsidR="00416B05" w:rsidRPr="00591C90">
        <w:rPr>
          <w:rFonts w:ascii="Calibri" w:hAnsi="Calibri" w:cs="Calibri"/>
          <w:sz w:val="22"/>
          <w:szCs w:val="22"/>
        </w:rPr>
        <w:t>understand that after prolonged exercise</w:t>
      </w:r>
      <w:r w:rsidR="00656F23" w:rsidRPr="00591C90">
        <w:rPr>
          <w:rFonts w:ascii="Calibri" w:hAnsi="Calibri" w:cs="Calibri"/>
          <w:sz w:val="22"/>
          <w:szCs w:val="22"/>
        </w:rPr>
        <w:t xml:space="preserve"> the energy systems within muscles can be used more efficiently </w:t>
      </w:r>
      <w:r w:rsidR="003E762E" w:rsidRPr="00591C90">
        <w:rPr>
          <w:rFonts w:ascii="Calibri" w:hAnsi="Calibri" w:cs="Calibri"/>
          <w:sz w:val="22"/>
          <w:szCs w:val="22"/>
        </w:rPr>
        <w:t xml:space="preserve">through more mitochondria too improve aerobic </w:t>
      </w:r>
      <w:r w:rsidR="005C41AA" w:rsidRPr="00591C90">
        <w:rPr>
          <w:rFonts w:ascii="Calibri" w:hAnsi="Calibri" w:cs="Calibri"/>
          <w:sz w:val="22"/>
          <w:szCs w:val="22"/>
        </w:rPr>
        <w:t xml:space="preserve">processes and enzymes to enhance </w:t>
      </w:r>
      <w:r w:rsidR="008B2E5B" w:rsidRPr="00591C90">
        <w:rPr>
          <w:rFonts w:ascii="Calibri" w:hAnsi="Calibri" w:cs="Calibri"/>
          <w:sz w:val="22"/>
          <w:szCs w:val="22"/>
        </w:rPr>
        <w:t xml:space="preserve">the energy providing cycles. </w:t>
      </w:r>
    </w:p>
    <w:p w14:paraId="4427D6E6" w14:textId="63FD42C0" w:rsidR="00546739" w:rsidRPr="00591C90" w:rsidRDefault="00546739" w:rsidP="00A04B3D">
      <w:pPr>
        <w:rPr>
          <w:rFonts w:ascii="Calibri" w:hAnsi="Calibri" w:cs="Calibri"/>
          <w:sz w:val="22"/>
          <w:szCs w:val="22"/>
        </w:rPr>
      </w:pPr>
    </w:p>
    <w:p w14:paraId="52B43E57" w14:textId="77777777" w:rsidR="00A04B3D" w:rsidRPr="00591C90" w:rsidRDefault="00A04B3D" w:rsidP="00A04B3D">
      <w:pPr>
        <w:rPr>
          <w:rFonts w:ascii="Calibri" w:hAnsi="Calibri" w:cs="Calibri"/>
          <w:sz w:val="22"/>
          <w:szCs w:val="22"/>
        </w:rPr>
      </w:pPr>
    </w:p>
    <w:p w14:paraId="72F264ED" w14:textId="77777777" w:rsidR="00DA2296" w:rsidRPr="00591C90" w:rsidRDefault="00DA2296">
      <w:pPr>
        <w:rPr>
          <w:rFonts w:ascii="Calibri" w:hAnsi="Calibri" w:cs="Calibri"/>
          <w:sz w:val="22"/>
          <w:szCs w:val="22"/>
        </w:rPr>
      </w:pPr>
    </w:p>
    <w:p w14:paraId="5616D0B5" w14:textId="52D0C090" w:rsidR="00F97712" w:rsidRPr="00591C90" w:rsidRDefault="00DA2296">
      <w:pPr>
        <w:rPr>
          <w:rFonts w:ascii="Calibri" w:hAnsi="Calibri" w:cs="Calibri"/>
          <w:b/>
          <w:bCs/>
          <w:sz w:val="22"/>
          <w:szCs w:val="22"/>
        </w:rPr>
      </w:pPr>
      <w:r w:rsidRPr="00591C90">
        <w:rPr>
          <w:rFonts w:ascii="Calibri" w:hAnsi="Calibri" w:cs="Calibri"/>
          <w:b/>
          <w:bCs/>
          <w:sz w:val="22"/>
          <w:szCs w:val="22"/>
        </w:rPr>
        <w:t>Part 2 Physical activity and Health across the lifespan</w:t>
      </w:r>
      <w:r w:rsidR="00150062" w:rsidRPr="00591C90">
        <w:rPr>
          <w:rFonts w:ascii="Calibri" w:hAnsi="Calibri" w:cs="Calibri"/>
          <w:b/>
          <w:bCs/>
          <w:sz w:val="22"/>
          <w:szCs w:val="22"/>
        </w:rPr>
        <w:t xml:space="preserve"> </w:t>
      </w:r>
    </w:p>
    <w:p w14:paraId="36EEFAC2" w14:textId="77777777" w:rsidR="008B2E5B" w:rsidRPr="00591C90" w:rsidRDefault="008B2E5B">
      <w:pPr>
        <w:rPr>
          <w:rFonts w:ascii="Calibri" w:hAnsi="Calibri" w:cs="Calibri"/>
          <w:sz w:val="22"/>
          <w:szCs w:val="22"/>
        </w:rPr>
      </w:pPr>
    </w:p>
    <w:p w14:paraId="095A9DD1" w14:textId="3B3054B3" w:rsidR="00C35B75" w:rsidRPr="00591C90" w:rsidRDefault="00407BC5">
      <w:pPr>
        <w:rPr>
          <w:rFonts w:ascii="Calibri" w:hAnsi="Calibri" w:cs="Calibri"/>
          <w:sz w:val="22"/>
          <w:szCs w:val="22"/>
        </w:rPr>
      </w:pPr>
      <w:r w:rsidRPr="00591C90">
        <w:rPr>
          <w:rFonts w:ascii="Calibri" w:hAnsi="Calibri" w:cs="Calibri"/>
          <w:sz w:val="22"/>
          <w:szCs w:val="22"/>
        </w:rPr>
        <w:t xml:space="preserve">Physical activity has </w:t>
      </w:r>
      <w:r w:rsidR="00E76D92" w:rsidRPr="00591C90">
        <w:rPr>
          <w:rFonts w:ascii="Calibri" w:hAnsi="Calibri" w:cs="Calibri"/>
          <w:sz w:val="22"/>
          <w:szCs w:val="22"/>
        </w:rPr>
        <w:t xml:space="preserve">many different benefits </w:t>
      </w:r>
      <w:r w:rsidR="006E4748" w:rsidRPr="00591C90">
        <w:rPr>
          <w:rFonts w:ascii="Calibri" w:hAnsi="Calibri" w:cs="Calibri"/>
          <w:sz w:val="22"/>
          <w:szCs w:val="22"/>
        </w:rPr>
        <w:t xml:space="preserve">one being its contribution to </w:t>
      </w:r>
      <w:proofErr w:type="spellStart"/>
      <w:r w:rsidR="006E4748" w:rsidRPr="00591C90">
        <w:rPr>
          <w:rFonts w:ascii="Calibri" w:hAnsi="Calibri" w:cs="Calibri"/>
          <w:sz w:val="22"/>
          <w:szCs w:val="22"/>
        </w:rPr>
        <w:t>someones</w:t>
      </w:r>
      <w:proofErr w:type="spellEnd"/>
      <w:r w:rsidR="006E4748" w:rsidRPr="00591C90">
        <w:rPr>
          <w:rFonts w:ascii="Calibri" w:hAnsi="Calibri" w:cs="Calibri"/>
          <w:sz w:val="22"/>
          <w:szCs w:val="22"/>
        </w:rPr>
        <w:t xml:space="preserve"> motor control and fine motor skills. Sui </w:t>
      </w:r>
      <w:r w:rsidR="00A73BED" w:rsidRPr="00591C90">
        <w:rPr>
          <w:rFonts w:ascii="Calibri" w:hAnsi="Calibri" w:cs="Calibri"/>
          <w:sz w:val="22"/>
          <w:szCs w:val="22"/>
        </w:rPr>
        <w:t xml:space="preserve">et al, </w:t>
      </w:r>
      <w:r w:rsidR="006E4748" w:rsidRPr="00591C90">
        <w:rPr>
          <w:rFonts w:ascii="Calibri" w:hAnsi="Calibri" w:cs="Calibri"/>
          <w:sz w:val="22"/>
          <w:szCs w:val="22"/>
        </w:rPr>
        <w:t>(2018) sa</w:t>
      </w:r>
      <w:r w:rsidR="00A73BED" w:rsidRPr="00591C90">
        <w:rPr>
          <w:rFonts w:ascii="Calibri" w:hAnsi="Calibri" w:cs="Calibri"/>
          <w:sz w:val="22"/>
          <w:szCs w:val="22"/>
        </w:rPr>
        <w:t xml:space="preserve">ys </w:t>
      </w:r>
      <w:r w:rsidR="00DC5B62" w:rsidRPr="00591C90">
        <w:rPr>
          <w:rFonts w:ascii="Calibri" w:hAnsi="Calibri" w:cs="Calibri"/>
          <w:sz w:val="22"/>
          <w:szCs w:val="22"/>
        </w:rPr>
        <w:t xml:space="preserve">that </w:t>
      </w:r>
      <w:r w:rsidR="00C35B75" w:rsidRPr="00591C90">
        <w:rPr>
          <w:rFonts w:ascii="Calibri" w:hAnsi="Calibri" w:cs="Calibri"/>
          <w:sz w:val="22"/>
          <w:szCs w:val="22"/>
        </w:rPr>
        <w:t xml:space="preserve">one study using </w:t>
      </w:r>
      <w:r w:rsidR="004E0347" w:rsidRPr="00591C90">
        <w:rPr>
          <w:rFonts w:ascii="Calibri" w:hAnsi="Calibri" w:cs="Calibri"/>
          <w:sz w:val="22"/>
          <w:szCs w:val="22"/>
        </w:rPr>
        <w:t>5-year-olds</w:t>
      </w:r>
      <w:r w:rsidR="00C35B75" w:rsidRPr="00591C90">
        <w:rPr>
          <w:rFonts w:ascii="Calibri" w:hAnsi="Calibri" w:cs="Calibri"/>
          <w:sz w:val="22"/>
          <w:szCs w:val="22"/>
        </w:rPr>
        <w:t xml:space="preserve"> </w:t>
      </w:r>
      <w:r w:rsidR="00B226BB" w:rsidRPr="00591C90">
        <w:rPr>
          <w:rFonts w:ascii="Calibri" w:hAnsi="Calibri" w:cs="Calibri"/>
          <w:sz w:val="22"/>
          <w:szCs w:val="22"/>
        </w:rPr>
        <w:t>on a structured full body and hand eye coordination</w:t>
      </w:r>
      <w:r w:rsidR="00D243E7" w:rsidRPr="00591C90">
        <w:rPr>
          <w:rFonts w:ascii="Calibri" w:hAnsi="Calibri" w:cs="Calibri"/>
          <w:sz w:val="22"/>
          <w:szCs w:val="22"/>
        </w:rPr>
        <w:t xml:space="preserve"> programme found that children who had completed this programme showed </w:t>
      </w:r>
      <w:r w:rsidR="00ED6213" w:rsidRPr="00591C90">
        <w:rPr>
          <w:rFonts w:ascii="Calibri" w:hAnsi="Calibri" w:cs="Calibri"/>
          <w:sz w:val="22"/>
          <w:szCs w:val="22"/>
        </w:rPr>
        <w:t xml:space="preserve">enhanced fine motor skills over other children who were not on the programme. </w:t>
      </w:r>
      <w:r w:rsidR="00BB6AAB" w:rsidRPr="00591C90">
        <w:rPr>
          <w:rFonts w:ascii="Calibri" w:hAnsi="Calibri" w:cs="Calibri"/>
          <w:sz w:val="22"/>
          <w:szCs w:val="22"/>
        </w:rPr>
        <w:t xml:space="preserve">This shows us that fine motor skills can be developed from a very young age </w:t>
      </w:r>
      <w:r w:rsidR="00115605" w:rsidRPr="00591C90">
        <w:rPr>
          <w:rFonts w:ascii="Calibri" w:hAnsi="Calibri" w:cs="Calibri"/>
          <w:sz w:val="22"/>
          <w:szCs w:val="22"/>
        </w:rPr>
        <w:t xml:space="preserve">and be developed on. </w:t>
      </w:r>
      <w:r w:rsidR="00564086" w:rsidRPr="00591C90">
        <w:rPr>
          <w:rFonts w:ascii="Calibri" w:hAnsi="Calibri" w:cs="Calibri"/>
          <w:sz w:val="22"/>
          <w:szCs w:val="22"/>
        </w:rPr>
        <w:t xml:space="preserve">Zhou and </w:t>
      </w:r>
      <w:r w:rsidR="00112358" w:rsidRPr="00591C90">
        <w:rPr>
          <w:rFonts w:ascii="Calibri" w:hAnsi="Calibri" w:cs="Calibri"/>
          <w:sz w:val="22"/>
          <w:szCs w:val="22"/>
        </w:rPr>
        <w:t xml:space="preserve">Tolmie (2024) </w:t>
      </w:r>
      <w:r w:rsidR="00C800CE" w:rsidRPr="00591C90">
        <w:rPr>
          <w:rFonts w:ascii="Calibri" w:hAnsi="Calibri" w:cs="Calibri"/>
          <w:sz w:val="22"/>
          <w:szCs w:val="22"/>
        </w:rPr>
        <w:t xml:space="preserve">state that </w:t>
      </w:r>
      <w:r w:rsidR="002A681F" w:rsidRPr="00591C90">
        <w:rPr>
          <w:rFonts w:ascii="Calibri" w:hAnsi="Calibri" w:cs="Calibri"/>
          <w:sz w:val="22"/>
          <w:szCs w:val="22"/>
        </w:rPr>
        <w:t xml:space="preserve">the development of fine motor skills have been linked with </w:t>
      </w:r>
      <w:r w:rsidR="00F42D75" w:rsidRPr="00591C90">
        <w:rPr>
          <w:rFonts w:ascii="Calibri" w:hAnsi="Calibri" w:cs="Calibri"/>
          <w:sz w:val="22"/>
          <w:szCs w:val="22"/>
        </w:rPr>
        <w:t>cognitive ability</w:t>
      </w:r>
      <w:r w:rsidR="00BA2CFE" w:rsidRPr="00591C90">
        <w:rPr>
          <w:rFonts w:ascii="Calibri" w:hAnsi="Calibri" w:cs="Calibri"/>
          <w:sz w:val="22"/>
          <w:szCs w:val="22"/>
        </w:rPr>
        <w:t>. F</w:t>
      </w:r>
      <w:r w:rsidR="00047215" w:rsidRPr="00591C90">
        <w:rPr>
          <w:rFonts w:ascii="Calibri" w:hAnsi="Calibri" w:cs="Calibri"/>
          <w:sz w:val="22"/>
          <w:szCs w:val="22"/>
        </w:rPr>
        <w:t>urthermore</w:t>
      </w:r>
      <w:r w:rsidR="00BA2CFE" w:rsidRPr="00591C90">
        <w:rPr>
          <w:rFonts w:ascii="Calibri" w:hAnsi="Calibri" w:cs="Calibri"/>
          <w:sz w:val="22"/>
          <w:szCs w:val="22"/>
        </w:rPr>
        <w:t>,</w:t>
      </w:r>
      <w:r w:rsidR="00047215" w:rsidRPr="00591C90">
        <w:rPr>
          <w:rFonts w:ascii="Calibri" w:hAnsi="Calibri" w:cs="Calibri"/>
          <w:sz w:val="22"/>
          <w:szCs w:val="22"/>
        </w:rPr>
        <w:t xml:space="preserve"> </w:t>
      </w:r>
      <w:r w:rsidR="00FF3461" w:rsidRPr="00591C90">
        <w:rPr>
          <w:rFonts w:ascii="Calibri" w:hAnsi="Calibri" w:cs="Calibri"/>
          <w:sz w:val="22"/>
          <w:szCs w:val="22"/>
        </w:rPr>
        <w:t xml:space="preserve">fine motor skills are not only needed to excel academically but also required for </w:t>
      </w:r>
      <w:r w:rsidR="00BA2CFE" w:rsidRPr="00591C90">
        <w:rPr>
          <w:rFonts w:ascii="Calibri" w:hAnsi="Calibri" w:cs="Calibri"/>
          <w:sz w:val="22"/>
          <w:szCs w:val="22"/>
        </w:rPr>
        <w:t>everyday activities.</w:t>
      </w:r>
      <w:r w:rsidR="002B2B94" w:rsidRPr="00591C90">
        <w:rPr>
          <w:rFonts w:ascii="Calibri" w:hAnsi="Calibri" w:cs="Calibri"/>
          <w:sz w:val="22"/>
          <w:szCs w:val="22"/>
        </w:rPr>
        <w:t xml:space="preserve"> </w:t>
      </w:r>
      <w:r w:rsidR="006F28D6" w:rsidRPr="00591C90">
        <w:rPr>
          <w:rFonts w:ascii="Calibri" w:hAnsi="Calibri" w:cs="Calibri"/>
          <w:sz w:val="22"/>
          <w:szCs w:val="22"/>
        </w:rPr>
        <w:t xml:space="preserve">If children develop these skills from a young </w:t>
      </w:r>
      <w:r w:rsidR="00362D5B" w:rsidRPr="00591C90">
        <w:rPr>
          <w:rFonts w:ascii="Calibri" w:hAnsi="Calibri" w:cs="Calibri"/>
          <w:sz w:val="22"/>
          <w:szCs w:val="22"/>
        </w:rPr>
        <w:t>age,</w:t>
      </w:r>
      <w:r w:rsidR="006F28D6" w:rsidRPr="00591C90">
        <w:rPr>
          <w:rFonts w:ascii="Calibri" w:hAnsi="Calibri" w:cs="Calibri"/>
          <w:sz w:val="22"/>
          <w:szCs w:val="22"/>
        </w:rPr>
        <w:t xml:space="preserve"> it can improve their confidence in themselves and </w:t>
      </w:r>
      <w:r w:rsidR="006C7AE1" w:rsidRPr="00591C90">
        <w:rPr>
          <w:rFonts w:ascii="Calibri" w:hAnsi="Calibri" w:cs="Calibri"/>
          <w:sz w:val="22"/>
          <w:szCs w:val="22"/>
        </w:rPr>
        <w:t xml:space="preserve">promote them continuing in developing these skills and being physically active for life. </w:t>
      </w:r>
      <w:proofErr w:type="spellStart"/>
      <w:r w:rsidR="00DE54E9" w:rsidRPr="00591C90">
        <w:rPr>
          <w:rFonts w:ascii="Calibri" w:hAnsi="Calibri" w:cs="Calibri"/>
          <w:sz w:val="22"/>
          <w:szCs w:val="22"/>
        </w:rPr>
        <w:t>Autade</w:t>
      </w:r>
      <w:proofErr w:type="spellEnd"/>
      <w:r w:rsidR="00DE54E9" w:rsidRPr="00591C90">
        <w:rPr>
          <w:rFonts w:ascii="Calibri" w:hAnsi="Calibri" w:cs="Calibri"/>
          <w:sz w:val="22"/>
          <w:szCs w:val="22"/>
        </w:rPr>
        <w:t xml:space="preserve"> et al, (2024) </w:t>
      </w:r>
      <w:r w:rsidR="00BD27F3" w:rsidRPr="00591C90">
        <w:rPr>
          <w:rFonts w:ascii="Calibri" w:hAnsi="Calibri" w:cs="Calibri"/>
          <w:sz w:val="22"/>
          <w:szCs w:val="22"/>
        </w:rPr>
        <w:t xml:space="preserve">suggests that </w:t>
      </w:r>
      <w:r w:rsidR="00A71D0A" w:rsidRPr="00591C90">
        <w:rPr>
          <w:rFonts w:ascii="Calibri" w:hAnsi="Calibri" w:cs="Calibri"/>
          <w:sz w:val="22"/>
          <w:szCs w:val="22"/>
        </w:rPr>
        <w:t xml:space="preserve">one study </w:t>
      </w:r>
      <w:r w:rsidR="00071213" w:rsidRPr="00591C90">
        <w:rPr>
          <w:rFonts w:ascii="Calibri" w:hAnsi="Calibri" w:cs="Calibri"/>
          <w:sz w:val="22"/>
          <w:szCs w:val="22"/>
        </w:rPr>
        <w:t>created a functional training programme for the elderly w</w:t>
      </w:r>
      <w:r w:rsidR="00042E03" w:rsidRPr="00591C90">
        <w:rPr>
          <w:rFonts w:ascii="Calibri" w:hAnsi="Calibri" w:cs="Calibri"/>
          <w:sz w:val="22"/>
          <w:szCs w:val="22"/>
        </w:rPr>
        <w:t xml:space="preserve">hich improved </w:t>
      </w:r>
      <w:r w:rsidR="00687F3E" w:rsidRPr="00591C90">
        <w:rPr>
          <w:rFonts w:ascii="Calibri" w:hAnsi="Calibri" w:cs="Calibri"/>
          <w:sz w:val="22"/>
          <w:szCs w:val="22"/>
        </w:rPr>
        <w:t xml:space="preserve">motor control through improving leg strength, balance, aerobic capacity and range of movement. </w:t>
      </w:r>
      <w:proofErr w:type="gramStart"/>
      <w:r w:rsidR="00373777" w:rsidRPr="00591C90">
        <w:rPr>
          <w:rFonts w:ascii="Calibri" w:hAnsi="Calibri" w:cs="Calibri"/>
          <w:sz w:val="22"/>
          <w:szCs w:val="22"/>
        </w:rPr>
        <w:t>All of</w:t>
      </w:r>
      <w:proofErr w:type="gramEnd"/>
      <w:r w:rsidR="00373777" w:rsidRPr="00591C90">
        <w:rPr>
          <w:rFonts w:ascii="Calibri" w:hAnsi="Calibri" w:cs="Calibri"/>
          <w:sz w:val="22"/>
          <w:szCs w:val="22"/>
        </w:rPr>
        <w:t xml:space="preserve"> these </w:t>
      </w:r>
      <w:r w:rsidR="00AA5007" w:rsidRPr="00591C90">
        <w:rPr>
          <w:rFonts w:ascii="Calibri" w:hAnsi="Calibri" w:cs="Calibri"/>
          <w:sz w:val="22"/>
          <w:szCs w:val="22"/>
        </w:rPr>
        <w:t xml:space="preserve">improvements can improve overall physical fitness </w:t>
      </w:r>
      <w:r w:rsidR="004C4C8E" w:rsidRPr="00591C90">
        <w:rPr>
          <w:rFonts w:ascii="Calibri" w:hAnsi="Calibri" w:cs="Calibri"/>
          <w:sz w:val="22"/>
          <w:szCs w:val="22"/>
        </w:rPr>
        <w:t xml:space="preserve">in elderly and could reduce the chances of falls which can cause </w:t>
      </w:r>
      <w:r w:rsidR="005F7143" w:rsidRPr="00591C90">
        <w:rPr>
          <w:rFonts w:ascii="Calibri" w:hAnsi="Calibri" w:cs="Calibri"/>
          <w:sz w:val="22"/>
          <w:szCs w:val="22"/>
        </w:rPr>
        <w:t>serious injury.</w:t>
      </w:r>
      <w:r w:rsidR="00796867" w:rsidRPr="00591C9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7263D1" w:rsidRPr="00591C90">
        <w:rPr>
          <w:rFonts w:ascii="Calibri" w:hAnsi="Calibri" w:cs="Calibri"/>
          <w:sz w:val="22"/>
          <w:szCs w:val="22"/>
        </w:rPr>
        <w:t>Bragazzi</w:t>
      </w:r>
      <w:proofErr w:type="spellEnd"/>
      <w:r w:rsidR="007263D1" w:rsidRPr="00591C90">
        <w:rPr>
          <w:rFonts w:ascii="Calibri" w:hAnsi="Calibri" w:cs="Calibri"/>
          <w:sz w:val="22"/>
          <w:szCs w:val="22"/>
        </w:rPr>
        <w:t xml:space="preserve"> et al, (2023) </w:t>
      </w:r>
      <w:r w:rsidR="00DA5C2C" w:rsidRPr="00591C90">
        <w:rPr>
          <w:rFonts w:ascii="Calibri" w:hAnsi="Calibri" w:cs="Calibri"/>
          <w:sz w:val="22"/>
          <w:szCs w:val="22"/>
        </w:rPr>
        <w:t>conducted</w:t>
      </w:r>
      <w:r w:rsidR="007263D1" w:rsidRPr="00591C90">
        <w:rPr>
          <w:rFonts w:ascii="Calibri" w:hAnsi="Calibri" w:cs="Calibri"/>
          <w:sz w:val="22"/>
          <w:szCs w:val="22"/>
        </w:rPr>
        <w:t xml:space="preserve"> a study</w:t>
      </w:r>
      <w:r w:rsidR="00625E34" w:rsidRPr="00591C90">
        <w:rPr>
          <w:rFonts w:ascii="Calibri" w:hAnsi="Calibri" w:cs="Calibri"/>
          <w:sz w:val="22"/>
          <w:szCs w:val="22"/>
        </w:rPr>
        <w:t xml:space="preserve"> </w:t>
      </w:r>
      <w:r w:rsidR="00126E9D" w:rsidRPr="00591C90">
        <w:rPr>
          <w:rFonts w:ascii="Calibri" w:hAnsi="Calibri" w:cs="Calibri"/>
          <w:sz w:val="22"/>
          <w:szCs w:val="22"/>
        </w:rPr>
        <w:t>putting</w:t>
      </w:r>
      <w:r w:rsidR="00DA5C2C" w:rsidRPr="00591C90">
        <w:rPr>
          <w:rFonts w:ascii="Calibri" w:hAnsi="Calibri" w:cs="Calibri"/>
          <w:sz w:val="22"/>
          <w:szCs w:val="22"/>
        </w:rPr>
        <w:t xml:space="preserve"> older adults</w:t>
      </w:r>
      <w:r w:rsidR="00126E9D" w:rsidRPr="00591C90">
        <w:rPr>
          <w:rFonts w:ascii="Calibri" w:hAnsi="Calibri" w:cs="Calibri"/>
          <w:sz w:val="22"/>
          <w:szCs w:val="22"/>
        </w:rPr>
        <w:t xml:space="preserve"> through a training programme </w:t>
      </w:r>
      <w:r w:rsidR="00811B4F" w:rsidRPr="00591C90">
        <w:rPr>
          <w:rFonts w:ascii="Calibri" w:hAnsi="Calibri" w:cs="Calibri"/>
          <w:sz w:val="22"/>
          <w:szCs w:val="22"/>
        </w:rPr>
        <w:t>involving strength, balance</w:t>
      </w:r>
      <w:r w:rsidR="00394D82" w:rsidRPr="00591C90">
        <w:rPr>
          <w:rFonts w:ascii="Calibri" w:hAnsi="Calibri" w:cs="Calibri"/>
          <w:sz w:val="22"/>
          <w:szCs w:val="22"/>
        </w:rPr>
        <w:t xml:space="preserve"> and proprioception. It found that </w:t>
      </w:r>
      <w:r w:rsidR="007176E0" w:rsidRPr="00591C90">
        <w:rPr>
          <w:rFonts w:ascii="Calibri" w:hAnsi="Calibri" w:cs="Calibri"/>
          <w:sz w:val="22"/>
          <w:szCs w:val="22"/>
        </w:rPr>
        <w:t xml:space="preserve">the programme had significant effects on motor control particularly in older adults. </w:t>
      </w:r>
      <w:r w:rsidR="00EF20BC" w:rsidRPr="00591C90">
        <w:rPr>
          <w:rFonts w:ascii="Calibri" w:hAnsi="Calibri" w:cs="Calibri"/>
          <w:sz w:val="22"/>
          <w:szCs w:val="22"/>
        </w:rPr>
        <w:t xml:space="preserve">Similarly to the study above we conclude that physical activity </w:t>
      </w:r>
      <w:r w:rsidR="00AB7A95" w:rsidRPr="00591C90">
        <w:rPr>
          <w:rFonts w:ascii="Calibri" w:hAnsi="Calibri" w:cs="Calibri"/>
          <w:sz w:val="22"/>
          <w:szCs w:val="22"/>
        </w:rPr>
        <w:t xml:space="preserve">can strengthen and develop </w:t>
      </w:r>
      <w:r w:rsidR="00C64D34" w:rsidRPr="00591C90">
        <w:rPr>
          <w:rFonts w:ascii="Calibri" w:hAnsi="Calibri" w:cs="Calibri"/>
          <w:sz w:val="22"/>
          <w:szCs w:val="22"/>
        </w:rPr>
        <w:t>key muscles</w:t>
      </w:r>
      <w:r w:rsidR="00D024E6" w:rsidRPr="00591C90">
        <w:rPr>
          <w:rFonts w:ascii="Calibri" w:hAnsi="Calibri" w:cs="Calibri"/>
          <w:sz w:val="22"/>
          <w:szCs w:val="22"/>
        </w:rPr>
        <w:t xml:space="preserve"> and </w:t>
      </w:r>
      <w:r w:rsidR="00AB7A95" w:rsidRPr="00591C90">
        <w:rPr>
          <w:rFonts w:ascii="Calibri" w:hAnsi="Calibri" w:cs="Calibri"/>
          <w:sz w:val="22"/>
          <w:szCs w:val="22"/>
        </w:rPr>
        <w:t>motor s</w:t>
      </w:r>
      <w:r w:rsidR="00473698" w:rsidRPr="00591C90">
        <w:rPr>
          <w:rFonts w:ascii="Calibri" w:hAnsi="Calibri" w:cs="Calibri"/>
          <w:sz w:val="22"/>
          <w:szCs w:val="22"/>
        </w:rPr>
        <w:t xml:space="preserve">kills involved in </w:t>
      </w:r>
      <w:r w:rsidR="00D024E6" w:rsidRPr="00591C90">
        <w:rPr>
          <w:rFonts w:ascii="Calibri" w:hAnsi="Calibri" w:cs="Calibri"/>
          <w:sz w:val="22"/>
          <w:szCs w:val="22"/>
        </w:rPr>
        <w:t xml:space="preserve">basic movements. </w:t>
      </w:r>
      <w:r w:rsidR="00C64D34" w:rsidRPr="00591C90">
        <w:rPr>
          <w:rFonts w:ascii="Calibri" w:hAnsi="Calibri" w:cs="Calibri"/>
          <w:sz w:val="22"/>
          <w:szCs w:val="22"/>
        </w:rPr>
        <w:t xml:space="preserve">This is hugely important for elderly people as </w:t>
      </w:r>
      <w:r w:rsidR="009C454E" w:rsidRPr="00591C90">
        <w:rPr>
          <w:rFonts w:ascii="Calibri" w:hAnsi="Calibri" w:cs="Calibri"/>
          <w:sz w:val="22"/>
          <w:szCs w:val="22"/>
        </w:rPr>
        <w:t xml:space="preserve">when people </w:t>
      </w:r>
      <w:r w:rsidR="00E10A69" w:rsidRPr="00591C90">
        <w:rPr>
          <w:rFonts w:ascii="Calibri" w:hAnsi="Calibri" w:cs="Calibri"/>
          <w:sz w:val="22"/>
          <w:szCs w:val="22"/>
        </w:rPr>
        <w:t>age,</w:t>
      </w:r>
      <w:r w:rsidR="009C454E" w:rsidRPr="00591C90">
        <w:rPr>
          <w:rFonts w:ascii="Calibri" w:hAnsi="Calibri" w:cs="Calibri"/>
          <w:sz w:val="22"/>
          <w:szCs w:val="22"/>
        </w:rPr>
        <w:t xml:space="preserve"> they start to become weaker </w:t>
      </w:r>
      <w:r w:rsidR="00962153" w:rsidRPr="00591C90">
        <w:rPr>
          <w:rFonts w:ascii="Calibri" w:hAnsi="Calibri" w:cs="Calibri"/>
          <w:sz w:val="22"/>
          <w:szCs w:val="22"/>
        </w:rPr>
        <w:t>and can increase risk of injury</w:t>
      </w:r>
      <w:r w:rsidR="0001121D" w:rsidRPr="00591C90">
        <w:rPr>
          <w:rFonts w:ascii="Calibri" w:hAnsi="Calibri" w:cs="Calibri"/>
          <w:sz w:val="22"/>
          <w:szCs w:val="22"/>
        </w:rPr>
        <w:t xml:space="preserve">. </w:t>
      </w:r>
      <w:r w:rsidR="00714960" w:rsidRPr="00591C90">
        <w:rPr>
          <w:rFonts w:ascii="Calibri" w:hAnsi="Calibri" w:cs="Calibri"/>
          <w:sz w:val="22"/>
          <w:szCs w:val="22"/>
        </w:rPr>
        <w:t xml:space="preserve">Vidal, </w:t>
      </w:r>
      <w:proofErr w:type="spellStart"/>
      <w:r w:rsidR="00714960" w:rsidRPr="00591C90">
        <w:rPr>
          <w:rFonts w:ascii="Calibri" w:hAnsi="Calibri" w:cs="Calibri"/>
          <w:sz w:val="22"/>
          <w:szCs w:val="22"/>
        </w:rPr>
        <w:t>Demon</w:t>
      </w:r>
      <w:r w:rsidR="000B71E4" w:rsidRPr="00591C90">
        <w:rPr>
          <w:rFonts w:ascii="Calibri" w:hAnsi="Calibri" w:cs="Calibri"/>
          <w:sz w:val="22"/>
          <w:szCs w:val="22"/>
        </w:rPr>
        <w:t>tiero</w:t>
      </w:r>
      <w:proofErr w:type="spellEnd"/>
      <w:r w:rsidR="000B71E4" w:rsidRPr="00591C90">
        <w:rPr>
          <w:rFonts w:ascii="Calibri" w:hAnsi="Calibri" w:cs="Calibri"/>
          <w:sz w:val="22"/>
          <w:szCs w:val="22"/>
        </w:rPr>
        <w:t xml:space="preserve"> and Duque (2012)</w:t>
      </w:r>
      <w:r w:rsidR="0098075B" w:rsidRPr="00591C90">
        <w:rPr>
          <w:rFonts w:ascii="Calibri" w:hAnsi="Calibri" w:cs="Calibri"/>
          <w:sz w:val="22"/>
          <w:szCs w:val="22"/>
        </w:rPr>
        <w:t xml:space="preserve"> discuss that </w:t>
      </w:r>
      <w:r w:rsidR="00F66A00" w:rsidRPr="00591C90">
        <w:rPr>
          <w:rFonts w:ascii="Calibri" w:hAnsi="Calibri" w:cs="Calibri"/>
          <w:sz w:val="22"/>
          <w:szCs w:val="22"/>
        </w:rPr>
        <w:t xml:space="preserve">aging is recognized as a big risk factor for </w:t>
      </w:r>
      <w:r w:rsidR="00CE696E" w:rsidRPr="00591C90">
        <w:rPr>
          <w:rFonts w:ascii="Calibri" w:hAnsi="Calibri" w:cs="Calibri"/>
          <w:sz w:val="22"/>
          <w:szCs w:val="22"/>
        </w:rPr>
        <w:t xml:space="preserve">osteoporosis, </w:t>
      </w:r>
      <w:r w:rsidR="00E10A69" w:rsidRPr="00591C90">
        <w:rPr>
          <w:rFonts w:ascii="Calibri" w:hAnsi="Calibri" w:cs="Calibri"/>
          <w:sz w:val="22"/>
          <w:szCs w:val="22"/>
        </w:rPr>
        <w:t xml:space="preserve">which leads to an imbalance of bone </w:t>
      </w:r>
      <w:r w:rsidR="00524211" w:rsidRPr="00591C90">
        <w:rPr>
          <w:rFonts w:ascii="Calibri" w:hAnsi="Calibri" w:cs="Calibri"/>
          <w:sz w:val="22"/>
          <w:szCs w:val="22"/>
        </w:rPr>
        <w:t xml:space="preserve">resorption and formation. </w:t>
      </w:r>
      <w:r w:rsidR="00CF2C40" w:rsidRPr="00591C90">
        <w:rPr>
          <w:rFonts w:ascii="Calibri" w:hAnsi="Calibri" w:cs="Calibri"/>
          <w:sz w:val="22"/>
          <w:szCs w:val="22"/>
        </w:rPr>
        <w:t>Therefore,</w:t>
      </w:r>
      <w:r w:rsidR="00AE470F" w:rsidRPr="00591C90">
        <w:rPr>
          <w:rFonts w:ascii="Calibri" w:hAnsi="Calibri" w:cs="Calibri"/>
          <w:sz w:val="22"/>
          <w:szCs w:val="22"/>
        </w:rPr>
        <w:t xml:space="preserve"> if the bone creation </w:t>
      </w:r>
      <w:r w:rsidR="000D4476" w:rsidRPr="00591C90">
        <w:rPr>
          <w:rFonts w:ascii="Calibri" w:hAnsi="Calibri" w:cs="Calibri"/>
          <w:sz w:val="22"/>
          <w:szCs w:val="22"/>
        </w:rPr>
        <w:t>cannot keep</w:t>
      </w:r>
      <w:r w:rsidR="00AE470F" w:rsidRPr="00591C90">
        <w:rPr>
          <w:rFonts w:ascii="Calibri" w:hAnsi="Calibri" w:cs="Calibri"/>
          <w:sz w:val="22"/>
          <w:szCs w:val="22"/>
        </w:rPr>
        <w:t xml:space="preserve"> up with the rate bones a</w:t>
      </w:r>
      <w:r w:rsidR="00454C5F" w:rsidRPr="00591C90">
        <w:rPr>
          <w:rFonts w:ascii="Calibri" w:hAnsi="Calibri" w:cs="Calibri"/>
          <w:sz w:val="22"/>
          <w:szCs w:val="22"/>
        </w:rPr>
        <w:t>re reducing then the density will decrease</w:t>
      </w:r>
      <w:r w:rsidR="000D4476" w:rsidRPr="00591C90">
        <w:rPr>
          <w:rFonts w:ascii="Calibri" w:hAnsi="Calibri" w:cs="Calibri"/>
          <w:sz w:val="22"/>
          <w:szCs w:val="22"/>
        </w:rPr>
        <w:t xml:space="preserve">. This can lead to many structural issues in the body and increases risk in </w:t>
      </w:r>
      <w:r w:rsidR="00CF2C40" w:rsidRPr="00591C90">
        <w:rPr>
          <w:rFonts w:ascii="Calibri" w:hAnsi="Calibri" w:cs="Calibri"/>
          <w:sz w:val="22"/>
          <w:szCs w:val="22"/>
        </w:rPr>
        <w:t xml:space="preserve">bone fractures massively. </w:t>
      </w:r>
      <w:r w:rsidR="0004418B" w:rsidRPr="00591C90">
        <w:rPr>
          <w:rFonts w:ascii="Calibri" w:hAnsi="Calibri" w:cs="Calibri"/>
          <w:sz w:val="22"/>
          <w:szCs w:val="22"/>
        </w:rPr>
        <w:t xml:space="preserve">Exercise is a great way to increase bone density </w:t>
      </w:r>
      <w:r w:rsidR="00C23156" w:rsidRPr="00591C90">
        <w:rPr>
          <w:rFonts w:ascii="Calibri" w:hAnsi="Calibri" w:cs="Calibri"/>
          <w:sz w:val="22"/>
          <w:szCs w:val="22"/>
        </w:rPr>
        <w:t>and reduce the risk</w:t>
      </w:r>
      <w:r w:rsidR="004330A5" w:rsidRPr="00591C90">
        <w:rPr>
          <w:rFonts w:ascii="Calibri" w:hAnsi="Calibri" w:cs="Calibri"/>
          <w:sz w:val="22"/>
          <w:szCs w:val="22"/>
        </w:rPr>
        <w:t xml:space="preserve"> of fractures in old age. </w:t>
      </w:r>
      <w:r w:rsidR="00283DD5" w:rsidRPr="00591C90">
        <w:rPr>
          <w:rFonts w:ascii="Calibri" w:hAnsi="Calibri" w:cs="Calibri"/>
          <w:sz w:val="22"/>
          <w:szCs w:val="22"/>
        </w:rPr>
        <w:t xml:space="preserve">Zhang et al, (2023) </w:t>
      </w:r>
      <w:r w:rsidR="000234C4" w:rsidRPr="00591C90">
        <w:rPr>
          <w:rFonts w:ascii="Calibri" w:hAnsi="Calibri" w:cs="Calibri"/>
          <w:sz w:val="22"/>
          <w:szCs w:val="22"/>
        </w:rPr>
        <w:t xml:space="preserve">summarises that oxidative stress through aerobic </w:t>
      </w:r>
      <w:r w:rsidR="0016203B" w:rsidRPr="00591C90">
        <w:rPr>
          <w:rFonts w:ascii="Calibri" w:hAnsi="Calibri" w:cs="Calibri"/>
          <w:sz w:val="22"/>
          <w:szCs w:val="22"/>
        </w:rPr>
        <w:t xml:space="preserve">moderate exercise can enhance the </w:t>
      </w:r>
      <w:r w:rsidR="00C801EA" w:rsidRPr="00591C90">
        <w:rPr>
          <w:rFonts w:ascii="Calibri" w:hAnsi="Calibri" w:cs="Calibri"/>
          <w:sz w:val="22"/>
          <w:szCs w:val="22"/>
        </w:rPr>
        <w:t>body’s</w:t>
      </w:r>
      <w:r w:rsidR="0016203B" w:rsidRPr="00591C90">
        <w:rPr>
          <w:rFonts w:ascii="Calibri" w:hAnsi="Calibri" w:cs="Calibri"/>
          <w:sz w:val="22"/>
          <w:szCs w:val="22"/>
        </w:rPr>
        <w:t xml:space="preserve"> antioxidant defences which promotes </w:t>
      </w:r>
      <w:r w:rsidR="00CA0305" w:rsidRPr="00591C90">
        <w:rPr>
          <w:rFonts w:ascii="Calibri" w:hAnsi="Calibri" w:cs="Calibri"/>
          <w:sz w:val="22"/>
          <w:szCs w:val="22"/>
        </w:rPr>
        <w:t>a pos</w:t>
      </w:r>
      <w:r w:rsidR="00F95730" w:rsidRPr="00591C90">
        <w:rPr>
          <w:rFonts w:ascii="Calibri" w:hAnsi="Calibri" w:cs="Calibri"/>
          <w:sz w:val="22"/>
          <w:szCs w:val="22"/>
        </w:rPr>
        <w:t xml:space="preserve">itive balance in bone metabolism and can delay the </w:t>
      </w:r>
      <w:r w:rsidR="007D720B" w:rsidRPr="00591C90">
        <w:rPr>
          <w:rFonts w:ascii="Calibri" w:hAnsi="Calibri" w:cs="Calibri"/>
          <w:sz w:val="22"/>
          <w:szCs w:val="22"/>
        </w:rPr>
        <w:t>age-related</w:t>
      </w:r>
      <w:r w:rsidR="00ED397A" w:rsidRPr="00591C90">
        <w:rPr>
          <w:rFonts w:ascii="Calibri" w:hAnsi="Calibri" w:cs="Calibri"/>
          <w:sz w:val="22"/>
          <w:szCs w:val="22"/>
        </w:rPr>
        <w:t xml:space="preserve"> bone loss. </w:t>
      </w:r>
      <w:r w:rsidR="003E3E03" w:rsidRPr="00591C90">
        <w:rPr>
          <w:rFonts w:ascii="Calibri" w:hAnsi="Calibri" w:cs="Calibri"/>
          <w:sz w:val="22"/>
          <w:szCs w:val="22"/>
        </w:rPr>
        <w:t xml:space="preserve">We can gather that </w:t>
      </w:r>
      <w:r w:rsidR="006B177E" w:rsidRPr="00591C90">
        <w:rPr>
          <w:rFonts w:ascii="Calibri" w:hAnsi="Calibri" w:cs="Calibri"/>
          <w:sz w:val="22"/>
          <w:szCs w:val="22"/>
        </w:rPr>
        <w:t xml:space="preserve">physical activity can be used as a tool to strengthen muscles in the body but also to increase bone density </w:t>
      </w:r>
      <w:r w:rsidR="0056205C" w:rsidRPr="00591C90">
        <w:rPr>
          <w:rFonts w:ascii="Calibri" w:hAnsi="Calibri" w:cs="Calibri"/>
          <w:sz w:val="22"/>
          <w:szCs w:val="22"/>
        </w:rPr>
        <w:t xml:space="preserve">and decrease or delay the chances of </w:t>
      </w:r>
      <w:r w:rsidR="00CB6102" w:rsidRPr="00591C90">
        <w:rPr>
          <w:rFonts w:ascii="Calibri" w:hAnsi="Calibri" w:cs="Calibri"/>
          <w:sz w:val="22"/>
          <w:szCs w:val="22"/>
        </w:rPr>
        <w:t>Osteoporosis.</w:t>
      </w:r>
      <w:r w:rsidR="000B130C" w:rsidRPr="00591C90">
        <w:rPr>
          <w:rFonts w:ascii="Calibri" w:hAnsi="Calibri" w:cs="Calibri"/>
          <w:sz w:val="22"/>
          <w:szCs w:val="22"/>
        </w:rPr>
        <w:t xml:space="preserve"> </w:t>
      </w:r>
      <w:r w:rsidR="008B62CF" w:rsidRPr="00591C90">
        <w:rPr>
          <w:rFonts w:ascii="Calibri" w:hAnsi="Calibri" w:cs="Calibri"/>
          <w:sz w:val="22"/>
          <w:szCs w:val="22"/>
        </w:rPr>
        <w:t>Additionally</w:t>
      </w:r>
      <w:r w:rsidR="000B130C" w:rsidRPr="00591C90">
        <w:rPr>
          <w:rFonts w:ascii="Calibri" w:hAnsi="Calibri" w:cs="Calibri"/>
          <w:sz w:val="22"/>
          <w:szCs w:val="22"/>
        </w:rPr>
        <w:t>, Resear</w:t>
      </w:r>
      <w:r w:rsidR="008B62CF" w:rsidRPr="00591C90">
        <w:rPr>
          <w:rFonts w:ascii="Calibri" w:hAnsi="Calibri" w:cs="Calibri"/>
          <w:sz w:val="22"/>
          <w:szCs w:val="22"/>
        </w:rPr>
        <w:t xml:space="preserve">ch indicates that weight bearing aerobic exercises, including walking and jogging </w:t>
      </w:r>
      <w:r w:rsidR="001A1630" w:rsidRPr="00591C90">
        <w:rPr>
          <w:rFonts w:ascii="Calibri" w:hAnsi="Calibri" w:cs="Calibri"/>
          <w:sz w:val="22"/>
          <w:szCs w:val="22"/>
        </w:rPr>
        <w:t>can limit the rate of bone mass loss</w:t>
      </w:r>
      <w:r w:rsidR="002C4BCE" w:rsidRPr="00591C90">
        <w:rPr>
          <w:rFonts w:ascii="Calibri" w:hAnsi="Calibri" w:cs="Calibri"/>
          <w:sz w:val="22"/>
          <w:szCs w:val="22"/>
        </w:rPr>
        <w:t xml:space="preserve">. </w:t>
      </w:r>
      <w:r w:rsidR="004A5A34" w:rsidRPr="00591C90">
        <w:rPr>
          <w:rFonts w:ascii="Calibri" w:hAnsi="Calibri" w:cs="Calibri"/>
          <w:sz w:val="22"/>
          <w:szCs w:val="22"/>
        </w:rPr>
        <w:t>However,</w:t>
      </w:r>
      <w:r w:rsidR="002C4BCE" w:rsidRPr="00591C90">
        <w:rPr>
          <w:rFonts w:ascii="Calibri" w:hAnsi="Calibri" w:cs="Calibri"/>
          <w:sz w:val="22"/>
          <w:szCs w:val="22"/>
        </w:rPr>
        <w:t xml:space="preserve"> </w:t>
      </w:r>
      <w:r w:rsidR="005003E3" w:rsidRPr="00591C90">
        <w:rPr>
          <w:rFonts w:ascii="Calibri" w:hAnsi="Calibri" w:cs="Calibri"/>
          <w:sz w:val="22"/>
          <w:szCs w:val="22"/>
        </w:rPr>
        <w:t xml:space="preserve">strength and resistance training are particularly effective in </w:t>
      </w:r>
      <w:r w:rsidR="0096477B" w:rsidRPr="00591C90">
        <w:rPr>
          <w:rFonts w:ascii="Calibri" w:hAnsi="Calibri" w:cs="Calibri"/>
          <w:sz w:val="22"/>
          <w:szCs w:val="22"/>
        </w:rPr>
        <w:t>enhancing bone density (</w:t>
      </w:r>
      <w:proofErr w:type="spellStart"/>
      <w:r w:rsidR="0096477B" w:rsidRPr="00591C90">
        <w:rPr>
          <w:rFonts w:ascii="Calibri" w:hAnsi="Calibri" w:cs="Calibri"/>
          <w:sz w:val="22"/>
          <w:szCs w:val="22"/>
        </w:rPr>
        <w:t>Zati</w:t>
      </w:r>
      <w:proofErr w:type="spellEnd"/>
      <w:r w:rsidR="0096477B" w:rsidRPr="00591C90">
        <w:rPr>
          <w:rFonts w:ascii="Calibri" w:hAnsi="Calibri" w:cs="Calibri"/>
          <w:sz w:val="22"/>
          <w:szCs w:val="22"/>
        </w:rPr>
        <w:t xml:space="preserve"> et al, 2018). </w:t>
      </w:r>
      <w:r w:rsidR="009C343A" w:rsidRPr="00591C90">
        <w:rPr>
          <w:rFonts w:ascii="Calibri" w:hAnsi="Calibri" w:cs="Calibri"/>
          <w:sz w:val="22"/>
          <w:szCs w:val="22"/>
        </w:rPr>
        <w:t xml:space="preserve">It is important to note that this </w:t>
      </w:r>
      <w:r w:rsidR="004A5A34" w:rsidRPr="00591C90">
        <w:rPr>
          <w:rFonts w:ascii="Calibri" w:hAnsi="Calibri" w:cs="Calibri"/>
          <w:sz w:val="22"/>
          <w:szCs w:val="22"/>
        </w:rPr>
        <w:t xml:space="preserve">research suggests that there are </w:t>
      </w:r>
      <w:r w:rsidR="00C839EF" w:rsidRPr="00591C90">
        <w:rPr>
          <w:rFonts w:ascii="Calibri" w:hAnsi="Calibri" w:cs="Calibri"/>
          <w:sz w:val="22"/>
          <w:szCs w:val="22"/>
        </w:rPr>
        <w:t>many ways</w:t>
      </w:r>
      <w:r w:rsidR="004A5A34" w:rsidRPr="00591C90">
        <w:rPr>
          <w:rFonts w:ascii="Calibri" w:hAnsi="Calibri" w:cs="Calibri"/>
          <w:sz w:val="22"/>
          <w:szCs w:val="22"/>
        </w:rPr>
        <w:t xml:space="preserve"> to counter osteoporosis, even if an older adult is struggling </w:t>
      </w:r>
      <w:r w:rsidR="00C839EF" w:rsidRPr="00591C90">
        <w:rPr>
          <w:rFonts w:ascii="Calibri" w:hAnsi="Calibri" w:cs="Calibri"/>
          <w:sz w:val="22"/>
          <w:szCs w:val="22"/>
        </w:rPr>
        <w:t>physically,</w:t>
      </w:r>
      <w:r w:rsidR="004A5A34" w:rsidRPr="00591C90">
        <w:rPr>
          <w:rFonts w:ascii="Calibri" w:hAnsi="Calibri" w:cs="Calibri"/>
          <w:sz w:val="22"/>
          <w:szCs w:val="22"/>
        </w:rPr>
        <w:t xml:space="preserve"> they can still help themselves by simple weight bearing exercises</w:t>
      </w:r>
      <w:r w:rsidR="00C839EF" w:rsidRPr="00591C90">
        <w:rPr>
          <w:rFonts w:ascii="Calibri" w:hAnsi="Calibri" w:cs="Calibri"/>
          <w:sz w:val="22"/>
          <w:szCs w:val="22"/>
        </w:rPr>
        <w:t>. On the other hand,</w:t>
      </w:r>
      <w:r w:rsidR="004A5A34" w:rsidRPr="00591C90">
        <w:rPr>
          <w:rFonts w:ascii="Calibri" w:hAnsi="Calibri" w:cs="Calibri"/>
          <w:sz w:val="22"/>
          <w:szCs w:val="22"/>
        </w:rPr>
        <w:t xml:space="preserve"> if some </w:t>
      </w:r>
      <w:r w:rsidR="003E0ED2" w:rsidRPr="00591C90">
        <w:rPr>
          <w:rFonts w:ascii="Calibri" w:hAnsi="Calibri" w:cs="Calibri"/>
          <w:sz w:val="22"/>
          <w:szCs w:val="22"/>
        </w:rPr>
        <w:t xml:space="preserve">people still have strong physical </w:t>
      </w:r>
      <w:r w:rsidR="00C839EF" w:rsidRPr="00591C90">
        <w:rPr>
          <w:rFonts w:ascii="Calibri" w:hAnsi="Calibri" w:cs="Calibri"/>
          <w:sz w:val="22"/>
          <w:szCs w:val="22"/>
        </w:rPr>
        <w:t>capabilities,</w:t>
      </w:r>
      <w:r w:rsidR="003E0ED2" w:rsidRPr="00591C90">
        <w:rPr>
          <w:rFonts w:ascii="Calibri" w:hAnsi="Calibri" w:cs="Calibri"/>
          <w:sz w:val="22"/>
          <w:szCs w:val="22"/>
        </w:rPr>
        <w:t xml:space="preserve"> they can challenge themselves with strength and resistance training </w:t>
      </w:r>
      <w:r w:rsidR="00C839EF" w:rsidRPr="00591C90">
        <w:rPr>
          <w:rFonts w:ascii="Calibri" w:hAnsi="Calibri" w:cs="Calibri"/>
          <w:sz w:val="22"/>
          <w:szCs w:val="22"/>
        </w:rPr>
        <w:t xml:space="preserve">for better results. </w:t>
      </w:r>
      <w:r w:rsidR="00AD2623" w:rsidRPr="00591C90">
        <w:rPr>
          <w:rFonts w:ascii="Calibri" w:hAnsi="Calibri" w:cs="Calibri"/>
          <w:sz w:val="22"/>
          <w:szCs w:val="22"/>
        </w:rPr>
        <w:t>Sarcopenia</w:t>
      </w:r>
      <w:r w:rsidR="00C55018" w:rsidRPr="00591C90">
        <w:rPr>
          <w:rFonts w:ascii="Calibri" w:hAnsi="Calibri" w:cs="Calibri"/>
          <w:sz w:val="22"/>
          <w:szCs w:val="22"/>
        </w:rPr>
        <w:t xml:space="preserve"> is related to the </w:t>
      </w:r>
      <w:r w:rsidR="0003162B" w:rsidRPr="00591C90">
        <w:rPr>
          <w:rFonts w:ascii="Calibri" w:hAnsi="Calibri" w:cs="Calibri"/>
          <w:sz w:val="22"/>
          <w:szCs w:val="22"/>
        </w:rPr>
        <w:t>age-related</w:t>
      </w:r>
      <w:r w:rsidR="00C55018" w:rsidRPr="00591C90">
        <w:rPr>
          <w:rFonts w:ascii="Calibri" w:hAnsi="Calibri" w:cs="Calibri"/>
          <w:sz w:val="22"/>
          <w:szCs w:val="22"/>
        </w:rPr>
        <w:t xml:space="preserve"> loss of skeletal muscle mass</w:t>
      </w:r>
      <w:r w:rsidR="00A61963" w:rsidRPr="00591C90">
        <w:rPr>
          <w:rFonts w:ascii="Calibri" w:hAnsi="Calibri" w:cs="Calibri"/>
          <w:sz w:val="22"/>
          <w:szCs w:val="22"/>
        </w:rPr>
        <w:t xml:space="preserve"> and function (Woo</w:t>
      </w:r>
      <w:r w:rsidR="00A672F0" w:rsidRPr="00591C90">
        <w:rPr>
          <w:rFonts w:ascii="Calibri" w:hAnsi="Calibri" w:cs="Calibri"/>
          <w:sz w:val="22"/>
          <w:szCs w:val="22"/>
        </w:rPr>
        <w:t xml:space="preserve"> and Rodis, 2019). </w:t>
      </w:r>
      <w:r w:rsidR="000A1E30" w:rsidRPr="00591C90">
        <w:rPr>
          <w:rFonts w:ascii="Calibri" w:hAnsi="Calibri" w:cs="Calibri"/>
          <w:sz w:val="22"/>
          <w:szCs w:val="22"/>
        </w:rPr>
        <w:t xml:space="preserve">The article explains that elderly people are at risk of having lower skeletal muscle mass </w:t>
      </w:r>
      <w:r w:rsidR="002952B7" w:rsidRPr="00591C90">
        <w:rPr>
          <w:rFonts w:ascii="Calibri" w:hAnsi="Calibri" w:cs="Calibri"/>
          <w:sz w:val="22"/>
          <w:szCs w:val="22"/>
        </w:rPr>
        <w:t xml:space="preserve">and therefore </w:t>
      </w:r>
      <w:r w:rsidR="00EB73C2" w:rsidRPr="00591C90">
        <w:rPr>
          <w:rFonts w:ascii="Calibri" w:hAnsi="Calibri" w:cs="Calibri"/>
          <w:sz w:val="22"/>
          <w:szCs w:val="22"/>
        </w:rPr>
        <w:t xml:space="preserve">can cause frailty and can also negatively the </w:t>
      </w:r>
      <w:r w:rsidR="00EB73C2" w:rsidRPr="00591C90">
        <w:rPr>
          <w:rFonts w:ascii="Calibri" w:hAnsi="Calibri" w:cs="Calibri"/>
          <w:sz w:val="22"/>
          <w:szCs w:val="22"/>
        </w:rPr>
        <w:lastRenderedPageBreak/>
        <w:t xml:space="preserve">outcome of major surgeries. As discussed previously </w:t>
      </w:r>
      <w:r w:rsidR="00BB2BD2" w:rsidRPr="00591C90">
        <w:rPr>
          <w:rFonts w:ascii="Calibri" w:hAnsi="Calibri" w:cs="Calibri"/>
          <w:sz w:val="22"/>
          <w:szCs w:val="22"/>
        </w:rPr>
        <w:t xml:space="preserve">elderly people are at higher risk of major injuries and </w:t>
      </w:r>
      <w:r w:rsidR="003F3B84" w:rsidRPr="00591C90">
        <w:rPr>
          <w:rFonts w:ascii="Calibri" w:hAnsi="Calibri" w:cs="Calibri"/>
          <w:sz w:val="22"/>
          <w:szCs w:val="22"/>
        </w:rPr>
        <w:t xml:space="preserve">therefore surgery. </w:t>
      </w:r>
      <w:r w:rsidR="0003162B" w:rsidRPr="00591C90">
        <w:rPr>
          <w:rFonts w:ascii="Calibri" w:hAnsi="Calibri" w:cs="Calibri"/>
          <w:sz w:val="22"/>
          <w:szCs w:val="22"/>
        </w:rPr>
        <w:t xml:space="preserve">Sarcopenia </w:t>
      </w:r>
      <w:r w:rsidR="00687064" w:rsidRPr="00591C90">
        <w:rPr>
          <w:rFonts w:ascii="Calibri" w:hAnsi="Calibri" w:cs="Calibri"/>
          <w:sz w:val="22"/>
          <w:szCs w:val="22"/>
        </w:rPr>
        <w:t xml:space="preserve">and its relation to </w:t>
      </w:r>
      <w:r w:rsidR="00850A5C" w:rsidRPr="00591C90">
        <w:rPr>
          <w:rFonts w:ascii="Calibri" w:hAnsi="Calibri" w:cs="Calibri"/>
          <w:sz w:val="22"/>
          <w:szCs w:val="22"/>
        </w:rPr>
        <w:t xml:space="preserve">muscle mass loss </w:t>
      </w:r>
      <w:r w:rsidR="008B6765" w:rsidRPr="00591C90">
        <w:rPr>
          <w:rFonts w:ascii="Calibri" w:hAnsi="Calibri" w:cs="Calibri"/>
          <w:sz w:val="22"/>
          <w:szCs w:val="22"/>
        </w:rPr>
        <w:t xml:space="preserve">can impact </w:t>
      </w:r>
      <w:r w:rsidR="00DD4ACE" w:rsidRPr="00591C90">
        <w:rPr>
          <w:rFonts w:ascii="Calibri" w:hAnsi="Calibri" w:cs="Calibri"/>
          <w:sz w:val="22"/>
          <w:szCs w:val="22"/>
        </w:rPr>
        <w:t>people’s</w:t>
      </w:r>
      <w:r w:rsidR="008B6765" w:rsidRPr="00591C90">
        <w:rPr>
          <w:rFonts w:ascii="Calibri" w:hAnsi="Calibri" w:cs="Calibri"/>
          <w:sz w:val="22"/>
          <w:szCs w:val="22"/>
        </w:rPr>
        <w:t xml:space="preserve"> ability to perform </w:t>
      </w:r>
      <w:r w:rsidR="00745546" w:rsidRPr="00591C90">
        <w:rPr>
          <w:rFonts w:ascii="Calibri" w:hAnsi="Calibri" w:cs="Calibri"/>
          <w:sz w:val="22"/>
          <w:szCs w:val="22"/>
        </w:rPr>
        <w:t xml:space="preserve">daily living activities, it can also lead to an </w:t>
      </w:r>
      <w:r w:rsidR="00A83426" w:rsidRPr="00591C90">
        <w:rPr>
          <w:rFonts w:ascii="Calibri" w:hAnsi="Calibri" w:cs="Calibri"/>
          <w:sz w:val="22"/>
          <w:szCs w:val="22"/>
        </w:rPr>
        <w:t>increase in dependency on assistance (</w:t>
      </w:r>
      <w:r w:rsidR="00FA08A0" w:rsidRPr="00591C90">
        <w:rPr>
          <w:rFonts w:ascii="Calibri" w:hAnsi="Calibri" w:cs="Calibri"/>
          <w:sz w:val="22"/>
          <w:szCs w:val="22"/>
        </w:rPr>
        <w:t>P</w:t>
      </w:r>
      <w:r w:rsidR="0090713A" w:rsidRPr="00591C90">
        <w:rPr>
          <w:rFonts w:ascii="Calibri" w:hAnsi="Calibri" w:cs="Calibri"/>
          <w:sz w:val="22"/>
          <w:szCs w:val="22"/>
        </w:rPr>
        <w:t>erez-Sousa et al, 2</w:t>
      </w:r>
      <w:r w:rsidR="00FA08A0" w:rsidRPr="00591C90">
        <w:rPr>
          <w:rFonts w:ascii="Calibri" w:hAnsi="Calibri" w:cs="Calibri"/>
          <w:sz w:val="22"/>
          <w:szCs w:val="22"/>
        </w:rPr>
        <w:t xml:space="preserve">019). </w:t>
      </w:r>
      <w:r w:rsidR="00DD4ACE" w:rsidRPr="00591C90">
        <w:rPr>
          <w:rFonts w:ascii="Calibri" w:hAnsi="Calibri" w:cs="Calibri"/>
          <w:sz w:val="22"/>
          <w:szCs w:val="22"/>
        </w:rPr>
        <w:t xml:space="preserve">This </w:t>
      </w:r>
      <w:r w:rsidR="00575EC7" w:rsidRPr="00591C90">
        <w:rPr>
          <w:rFonts w:ascii="Calibri" w:hAnsi="Calibri" w:cs="Calibri"/>
          <w:sz w:val="22"/>
          <w:szCs w:val="22"/>
        </w:rPr>
        <w:t xml:space="preserve">lack of ability to perform basic daily tasks can oppose a risk of life if not </w:t>
      </w:r>
      <w:r w:rsidR="00B6001A" w:rsidRPr="00591C90">
        <w:rPr>
          <w:rFonts w:ascii="Calibri" w:hAnsi="Calibri" w:cs="Calibri"/>
          <w:sz w:val="22"/>
          <w:szCs w:val="22"/>
        </w:rPr>
        <w:t xml:space="preserve">assisted, this shows even more importance of building skeletal muscular strength </w:t>
      </w:r>
      <w:r w:rsidR="00375E35" w:rsidRPr="00591C90">
        <w:rPr>
          <w:rFonts w:ascii="Calibri" w:hAnsi="Calibri" w:cs="Calibri"/>
          <w:sz w:val="22"/>
          <w:szCs w:val="22"/>
        </w:rPr>
        <w:t>to prevent Sarcopenia.</w:t>
      </w:r>
      <w:r w:rsidR="00EE4972" w:rsidRPr="00591C90">
        <w:rPr>
          <w:rFonts w:ascii="Calibri" w:hAnsi="Calibri" w:cs="Calibri"/>
          <w:sz w:val="22"/>
          <w:szCs w:val="22"/>
        </w:rPr>
        <w:t xml:space="preserve"> </w:t>
      </w:r>
      <w:r w:rsidR="00F441F6" w:rsidRPr="00591C90">
        <w:rPr>
          <w:rFonts w:ascii="Calibri" w:hAnsi="Calibri" w:cs="Calibri"/>
          <w:sz w:val="22"/>
          <w:szCs w:val="22"/>
        </w:rPr>
        <w:t xml:space="preserve">Meier and Lee (2020) </w:t>
      </w:r>
      <w:r w:rsidR="000D3524" w:rsidRPr="00591C90">
        <w:rPr>
          <w:rFonts w:ascii="Calibri" w:hAnsi="Calibri" w:cs="Calibri"/>
          <w:sz w:val="22"/>
          <w:szCs w:val="22"/>
        </w:rPr>
        <w:t xml:space="preserve">states </w:t>
      </w:r>
      <w:r w:rsidR="009F4937" w:rsidRPr="00591C90">
        <w:rPr>
          <w:rFonts w:ascii="Calibri" w:hAnsi="Calibri" w:cs="Calibri"/>
          <w:sz w:val="22"/>
          <w:szCs w:val="22"/>
        </w:rPr>
        <w:t>evidence that shows higher levels of car</w:t>
      </w:r>
      <w:r w:rsidR="004D12F5" w:rsidRPr="00591C90">
        <w:rPr>
          <w:rFonts w:ascii="Calibri" w:hAnsi="Calibri" w:cs="Calibri"/>
          <w:sz w:val="22"/>
          <w:szCs w:val="22"/>
        </w:rPr>
        <w:t xml:space="preserve">diorespiratory fitness and strength </w:t>
      </w:r>
      <w:r w:rsidR="008B6A73" w:rsidRPr="00591C90">
        <w:rPr>
          <w:rFonts w:ascii="Calibri" w:hAnsi="Calibri" w:cs="Calibri"/>
          <w:sz w:val="22"/>
          <w:szCs w:val="22"/>
        </w:rPr>
        <w:t>corollate</w:t>
      </w:r>
      <w:r w:rsidR="004D12F5" w:rsidRPr="00591C90">
        <w:rPr>
          <w:rFonts w:ascii="Calibri" w:hAnsi="Calibri" w:cs="Calibri"/>
          <w:sz w:val="22"/>
          <w:szCs w:val="22"/>
        </w:rPr>
        <w:t xml:space="preserve"> with lower odds of </w:t>
      </w:r>
      <w:r w:rsidR="008B6A73" w:rsidRPr="00591C90">
        <w:rPr>
          <w:rFonts w:ascii="Calibri" w:hAnsi="Calibri" w:cs="Calibri"/>
          <w:sz w:val="22"/>
          <w:szCs w:val="22"/>
        </w:rPr>
        <w:t xml:space="preserve">developing sarcopenia. </w:t>
      </w:r>
      <w:r w:rsidR="00C85322" w:rsidRPr="00591C90">
        <w:rPr>
          <w:rFonts w:ascii="Calibri" w:hAnsi="Calibri" w:cs="Calibri"/>
          <w:sz w:val="22"/>
          <w:szCs w:val="22"/>
        </w:rPr>
        <w:t>Specifically,</w:t>
      </w:r>
      <w:r w:rsidR="008B6A73" w:rsidRPr="00591C90">
        <w:rPr>
          <w:rFonts w:ascii="Calibri" w:hAnsi="Calibri" w:cs="Calibri"/>
          <w:sz w:val="22"/>
          <w:szCs w:val="22"/>
        </w:rPr>
        <w:t xml:space="preserve"> adults who maintain </w:t>
      </w:r>
      <w:r w:rsidR="00C85322" w:rsidRPr="00591C90">
        <w:rPr>
          <w:rFonts w:ascii="Calibri" w:hAnsi="Calibri" w:cs="Calibri"/>
          <w:sz w:val="22"/>
          <w:szCs w:val="22"/>
        </w:rPr>
        <w:t>these high levels</w:t>
      </w:r>
      <w:r w:rsidR="006C3FCD" w:rsidRPr="00591C90">
        <w:rPr>
          <w:rFonts w:ascii="Calibri" w:hAnsi="Calibri" w:cs="Calibri"/>
          <w:sz w:val="22"/>
          <w:szCs w:val="22"/>
        </w:rPr>
        <w:t xml:space="preserve"> of strength and fitness through life show </w:t>
      </w:r>
      <w:r w:rsidR="00C85322" w:rsidRPr="00591C90">
        <w:rPr>
          <w:rFonts w:ascii="Calibri" w:hAnsi="Calibri" w:cs="Calibri"/>
          <w:sz w:val="22"/>
          <w:szCs w:val="22"/>
        </w:rPr>
        <w:t xml:space="preserve">a reduced risk. What we can gather is if you </w:t>
      </w:r>
      <w:r w:rsidR="002A1547" w:rsidRPr="00591C90">
        <w:rPr>
          <w:rFonts w:ascii="Calibri" w:hAnsi="Calibri" w:cs="Calibri"/>
          <w:sz w:val="22"/>
          <w:szCs w:val="22"/>
        </w:rPr>
        <w:t xml:space="preserve">peak your levels of strength </w:t>
      </w:r>
      <w:r w:rsidR="00F63EA4" w:rsidRPr="00591C90">
        <w:rPr>
          <w:rFonts w:ascii="Calibri" w:hAnsi="Calibri" w:cs="Calibri"/>
          <w:sz w:val="22"/>
          <w:szCs w:val="22"/>
        </w:rPr>
        <w:t xml:space="preserve">in skeletal muscles then the drop off in old age will be </w:t>
      </w:r>
      <w:r w:rsidR="00CE01DD" w:rsidRPr="00591C90">
        <w:rPr>
          <w:rFonts w:ascii="Calibri" w:hAnsi="Calibri" w:cs="Calibri"/>
          <w:sz w:val="22"/>
          <w:szCs w:val="22"/>
        </w:rPr>
        <w:t>higher than the adults who started with a low</w:t>
      </w:r>
      <w:r w:rsidR="00A27DC6" w:rsidRPr="00591C90">
        <w:rPr>
          <w:rFonts w:ascii="Calibri" w:hAnsi="Calibri" w:cs="Calibri"/>
          <w:sz w:val="22"/>
          <w:szCs w:val="22"/>
        </w:rPr>
        <w:t xml:space="preserve"> level.</w:t>
      </w:r>
      <w:r w:rsidR="00021654" w:rsidRPr="00591C90">
        <w:rPr>
          <w:rFonts w:ascii="Calibri" w:hAnsi="Calibri" w:cs="Calibri"/>
          <w:sz w:val="22"/>
          <w:szCs w:val="22"/>
        </w:rPr>
        <w:t xml:space="preserve"> It is crucial to reduce </w:t>
      </w:r>
      <w:r w:rsidR="006F2FF8" w:rsidRPr="00591C90">
        <w:rPr>
          <w:rFonts w:ascii="Calibri" w:hAnsi="Calibri" w:cs="Calibri"/>
          <w:sz w:val="22"/>
          <w:szCs w:val="22"/>
        </w:rPr>
        <w:t xml:space="preserve">the </w:t>
      </w:r>
      <w:r w:rsidR="00021654" w:rsidRPr="00591C90">
        <w:rPr>
          <w:rFonts w:ascii="Calibri" w:hAnsi="Calibri" w:cs="Calibri"/>
          <w:sz w:val="22"/>
          <w:szCs w:val="22"/>
        </w:rPr>
        <w:t xml:space="preserve">risk of </w:t>
      </w:r>
      <w:r w:rsidR="006F2FF8" w:rsidRPr="00591C90">
        <w:rPr>
          <w:rFonts w:ascii="Calibri" w:hAnsi="Calibri" w:cs="Calibri"/>
          <w:sz w:val="22"/>
          <w:szCs w:val="22"/>
        </w:rPr>
        <w:t xml:space="preserve">sarcopenia you must build </w:t>
      </w:r>
      <w:r w:rsidR="006A32A8" w:rsidRPr="00591C90">
        <w:rPr>
          <w:rFonts w:ascii="Calibri" w:hAnsi="Calibri" w:cs="Calibri"/>
          <w:sz w:val="22"/>
          <w:szCs w:val="22"/>
        </w:rPr>
        <w:t xml:space="preserve">muscle mass in your youth and middle age then attempt to maintain the </w:t>
      </w:r>
      <w:r w:rsidR="00B77D1F" w:rsidRPr="00591C90">
        <w:rPr>
          <w:rFonts w:ascii="Calibri" w:hAnsi="Calibri" w:cs="Calibri"/>
          <w:sz w:val="22"/>
          <w:szCs w:val="22"/>
        </w:rPr>
        <w:t>muscle mass for as long as possible.</w:t>
      </w:r>
    </w:p>
    <w:p w14:paraId="4A3A65D9" w14:textId="77777777" w:rsidR="006B588C" w:rsidRPr="00591C90" w:rsidRDefault="006B588C" w:rsidP="00054D6C">
      <w:pPr>
        <w:rPr>
          <w:rFonts w:ascii="Calibri" w:hAnsi="Calibri" w:cs="Calibri"/>
          <w:sz w:val="22"/>
          <w:szCs w:val="22"/>
        </w:rPr>
      </w:pPr>
    </w:p>
    <w:p w14:paraId="1FB20561" w14:textId="77777777" w:rsidR="00DA2296" w:rsidRPr="00591C90" w:rsidRDefault="00DA2296">
      <w:pPr>
        <w:rPr>
          <w:rFonts w:ascii="Calibri" w:hAnsi="Calibri" w:cs="Calibri"/>
          <w:sz w:val="22"/>
          <w:szCs w:val="22"/>
        </w:rPr>
      </w:pPr>
    </w:p>
    <w:p w14:paraId="0CECFA51" w14:textId="70C9D358" w:rsidR="00DA2296" w:rsidRPr="00591C90" w:rsidRDefault="00204947">
      <w:pPr>
        <w:rPr>
          <w:rFonts w:ascii="Calibri" w:hAnsi="Calibri" w:cs="Calibri"/>
          <w:b/>
          <w:bCs/>
          <w:sz w:val="22"/>
          <w:szCs w:val="22"/>
        </w:rPr>
      </w:pPr>
      <w:r w:rsidRPr="00591C90">
        <w:rPr>
          <w:rFonts w:ascii="Calibri" w:hAnsi="Calibri" w:cs="Calibri"/>
          <w:b/>
          <w:bCs/>
          <w:sz w:val="22"/>
          <w:szCs w:val="22"/>
        </w:rPr>
        <w:t xml:space="preserve">Part 3 conclusion </w:t>
      </w:r>
    </w:p>
    <w:p w14:paraId="4F2175B6" w14:textId="77777777" w:rsidR="001E4881" w:rsidRPr="00591C90" w:rsidRDefault="001E4881">
      <w:pPr>
        <w:rPr>
          <w:rFonts w:ascii="Calibri" w:hAnsi="Calibri" w:cs="Calibri"/>
          <w:sz w:val="22"/>
          <w:szCs w:val="22"/>
        </w:rPr>
      </w:pPr>
    </w:p>
    <w:p w14:paraId="15B91588" w14:textId="77777777" w:rsidR="00312FBE" w:rsidRPr="00591C90" w:rsidRDefault="000D79A5">
      <w:pPr>
        <w:rPr>
          <w:rFonts w:ascii="Calibri" w:hAnsi="Calibri" w:cs="Calibri"/>
          <w:sz w:val="22"/>
          <w:szCs w:val="22"/>
        </w:rPr>
      </w:pPr>
      <w:r w:rsidRPr="00591C90">
        <w:rPr>
          <w:rFonts w:ascii="Calibri" w:hAnsi="Calibri" w:cs="Calibri"/>
          <w:sz w:val="22"/>
          <w:szCs w:val="22"/>
        </w:rPr>
        <w:t>In conclusion</w:t>
      </w:r>
      <w:r w:rsidR="00D140E5" w:rsidRPr="00591C90">
        <w:rPr>
          <w:rFonts w:ascii="Calibri" w:hAnsi="Calibri" w:cs="Calibri"/>
          <w:sz w:val="22"/>
          <w:szCs w:val="22"/>
        </w:rPr>
        <w:t xml:space="preserve">, there are many chronic physiological adaptations to exercise a few being </w:t>
      </w:r>
      <w:r w:rsidR="00292FC7" w:rsidRPr="00591C90">
        <w:rPr>
          <w:rFonts w:ascii="Calibri" w:hAnsi="Calibri" w:cs="Calibri"/>
          <w:sz w:val="22"/>
          <w:szCs w:val="22"/>
        </w:rPr>
        <w:t xml:space="preserve">motor unit efficiency, cardiovascular health, skeletal muscle. performance and metabolic processes. </w:t>
      </w:r>
      <w:r w:rsidR="00D73F8F" w:rsidRPr="00591C90">
        <w:rPr>
          <w:rFonts w:ascii="Calibri" w:hAnsi="Calibri" w:cs="Calibri"/>
          <w:sz w:val="22"/>
          <w:szCs w:val="22"/>
        </w:rPr>
        <w:t xml:space="preserve">Strength and resistance training can </w:t>
      </w:r>
      <w:r w:rsidR="005479CF" w:rsidRPr="00591C90">
        <w:rPr>
          <w:rFonts w:ascii="Calibri" w:hAnsi="Calibri" w:cs="Calibri"/>
          <w:sz w:val="22"/>
          <w:szCs w:val="22"/>
        </w:rPr>
        <w:t xml:space="preserve">increase the recruitment of motor units and the </w:t>
      </w:r>
      <w:r w:rsidR="0066273E" w:rsidRPr="00591C90">
        <w:rPr>
          <w:rFonts w:ascii="Calibri" w:hAnsi="Calibri" w:cs="Calibri"/>
          <w:sz w:val="22"/>
          <w:szCs w:val="22"/>
        </w:rPr>
        <w:t>ability</w:t>
      </w:r>
      <w:r w:rsidR="005479CF" w:rsidRPr="00591C90">
        <w:rPr>
          <w:rFonts w:ascii="Calibri" w:hAnsi="Calibri" w:cs="Calibri"/>
          <w:sz w:val="22"/>
          <w:szCs w:val="22"/>
        </w:rPr>
        <w:t xml:space="preserve"> to create stronger </w:t>
      </w:r>
      <w:r w:rsidR="0066273E" w:rsidRPr="00591C90">
        <w:rPr>
          <w:rFonts w:ascii="Calibri" w:hAnsi="Calibri" w:cs="Calibri"/>
          <w:sz w:val="22"/>
          <w:szCs w:val="22"/>
        </w:rPr>
        <w:t>muscular contractions.</w:t>
      </w:r>
      <w:r w:rsidR="00DB2D32" w:rsidRPr="00591C90">
        <w:rPr>
          <w:rFonts w:ascii="Calibri" w:hAnsi="Calibri" w:cs="Calibri"/>
          <w:sz w:val="22"/>
          <w:szCs w:val="22"/>
        </w:rPr>
        <w:t xml:space="preserve"> The cardiovascular system </w:t>
      </w:r>
      <w:r w:rsidR="006026FB" w:rsidRPr="00591C90">
        <w:rPr>
          <w:rFonts w:ascii="Calibri" w:hAnsi="Calibri" w:cs="Calibri"/>
          <w:sz w:val="22"/>
          <w:szCs w:val="22"/>
        </w:rPr>
        <w:t xml:space="preserve">also undergoes </w:t>
      </w:r>
      <w:r w:rsidR="009602E6" w:rsidRPr="00591C90">
        <w:rPr>
          <w:rFonts w:ascii="Calibri" w:hAnsi="Calibri" w:cs="Calibri"/>
          <w:sz w:val="22"/>
          <w:szCs w:val="22"/>
        </w:rPr>
        <w:t xml:space="preserve">significant </w:t>
      </w:r>
      <w:r w:rsidR="00690C58" w:rsidRPr="00591C90">
        <w:rPr>
          <w:rFonts w:ascii="Calibri" w:hAnsi="Calibri" w:cs="Calibri"/>
          <w:sz w:val="22"/>
          <w:szCs w:val="22"/>
        </w:rPr>
        <w:t xml:space="preserve">adaptations </w:t>
      </w:r>
      <w:r w:rsidR="009602E6" w:rsidRPr="00591C90">
        <w:rPr>
          <w:rFonts w:ascii="Calibri" w:hAnsi="Calibri" w:cs="Calibri"/>
          <w:sz w:val="22"/>
          <w:szCs w:val="22"/>
        </w:rPr>
        <w:t xml:space="preserve">with regular physical activity leading to </w:t>
      </w:r>
      <w:r w:rsidR="009357E4" w:rsidRPr="00591C90">
        <w:rPr>
          <w:rFonts w:ascii="Calibri" w:hAnsi="Calibri" w:cs="Calibri"/>
          <w:sz w:val="22"/>
          <w:szCs w:val="22"/>
        </w:rPr>
        <w:t>increased stroke volume and decreased resting heart rate</w:t>
      </w:r>
      <w:r w:rsidR="008900BE" w:rsidRPr="00591C90">
        <w:rPr>
          <w:rFonts w:ascii="Calibri" w:hAnsi="Calibri" w:cs="Calibri"/>
          <w:sz w:val="22"/>
          <w:szCs w:val="22"/>
        </w:rPr>
        <w:t xml:space="preserve">, </w:t>
      </w:r>
      <w:r w:rsidR="0066381B" w:rsidRPr="00591C90">
        <w:rPr>
          <w:rFonts w:ascii="Calibri" w:hAnsi="Calibri" w:cs="Calibri"/>
          <w:sz w:val="22"/>
          <w:szCs w:val="22"/>
        </w:rPr>
        <w:t xml:space="preserve">this can also </w:t>
      </w:r>
      <w:r w:rsidR="009040CC" w:rsidRPr="00591C90">
        <w:rPr>
          <w:rFonts w:ascii="Calibri" w:hAnsi="Calibri" w:cs="Calibri"/>
          <w:sz w:val="22"/>
          <w:szCs w:val="22"/>
        </w:rPr>
        <w:t xml:space="preserve">lead to a decreased risk of </w:t>
      </w:r>
      <w:r w:rsidR="00B74661" w:rsidRPr="00591C90">
        <w:rPr>
          <w:rFonts w:ascii="Calibri" w:hAnsi="Calibri" w:cs="Calibri"/>
          <w:sz w:val="22"/>
          <w:szCs w:val="22"/>
        </w:rPr>
        <w:t xml:space="preserve">heart disease and cardiovascular disease. </w:t>
      </w:r>
      <w:r w:rsidR="003A3754" w:rsidRPr="00591C90">
        <w:rPr>
          <w:rFonts w:ascii="Calibri" w:hAnsi="Calibri" w:cs="Calibri"/>
          <w:sz w:val="22"/>
          <w:szCs w:val="22"/>
        </w:rPr>
        <w:t xml:space="preserve">Skeletal muscles can be </w:t>
      </w:r>
      <w:r w:rsidR="008D1C60" w:rsidRPr="00591C90">
        <w:rPr>
          <w:rFonts w:ascii="Calibri" w:hAnsi="Calibri" w:cs="Calibri"/>
          <w:sz w:val="22"/>
          <w:szCs w:val="22"/>
        </w:rPr>
        <w:t>developed,</w:t>
      </w:r>
      <w:r w:rsidR="003A3754" w:rsidRPr="00591C90">
        <w:rPr>
          <w:rFonts w:ascii="Calibri" w:hAnsi="Calibri" w:cs="Calibri"/>
          <w:sz w:val="22"/>
          <w:szCs w:val="22"/>
        </w:rPr>
        <w:t xml:space="preserve"> and </w:t>
      </w:r>
      <w:r w:rsidR="00B5149F" w:rsidRPr="00591C90">
        <w:rPr>
          <w:rFonts w:ascii="Calibri" w:hAnsi="Calibri" w:cs="Calibri"/>
          <w:sz w:val="22"/>
          <w:szCs w:val="22"/>
        </w:rPr>
        <w:t xml:space="preserve">hypertrophy can occur through training, also </w:t>
      </w:r>
      <w:r w:rsidR="00D858CB" w:rsidRPr="00591C90">
        <w:rPr>
          <w:rFonts w:ascii="Calibri" w:hAnsi="Calibri" w:cs="Calibri"/>
          <w:sz w:val="22"/>
          <w:szCs w:val="22"/>
        </w:rPr>
        <w:t xml:space="preserve">mitochondrial biogenesis to </w:t>
      </w:r>
      <w:r w:rsidR="006D36AE" w:rsidRPr="00591C90">
        <w:rPr>
          <w:rFonts w:ascii="Calibri" w:hAnsi="Calibri" w:cs="Calibri"/>
          <w:sz w:val="22"/>
          <w:szCs w:val="22"/>
        </w:rPr>
        <w:t xml:space="preserve">enhance aerobic </w:t>
      </w:r>
      <w:r w:rsidR="003F38BE" w:rsidRPr="00591C90">
        <w:rPr>
          <w:rFonts w:ascii="Calibri" w:hAnsi="Calibri" w:cs="Calibri"/>
          <w:sz w:val="22"/>
          <w:szCs w:val="22"/>
        </w:rPr>
        <w:t xml:space="preserve">processes. </w:t>
      </w:r>
      <w:r w:rsidR="00605B35" w:rsidRPr="00591C90">
        <w:rPr>
          <w:rFonts w:ascii="Calibri" w:hAnsi="Calibri" w:cs="Calibri"/>
          <w:sz w:val="22"/>
          <w:szCs w:val="22"/>
        </w:rPr>
        <w:t xml:space="preserve">Furthermore, </w:t>
      </w:r>
      <w:r w:rsidR="009B7565" w:rsidRPr="00591C90">
        <w:rPr>
          <w:rFonts w:ascii="Calibri" w:hAnsi="Calibri" w:cs="Calibri"/>
          <w:sz w:val="22"/>
          <w:szCs w:val="22"/>
        </w:rPr>
        <w:t>there are a few metabolic adaptations that can contribute to body composition and performance</w:t>
      </w:r>
      <w:r w:rsidR="00522052" w:rsidRPr="00591C90">
        <w:rPr>
          <w:rFonts w:ascii="Calibri" w:hAnsi="Calibri" w:cs="Calibri"/>
          <w:sz w:val="22"/>
          <w:szCs w:val="22"/>
        </w:rPr>
        <w:t>, one being improved fat oxidisation and utilisation</w:t>
      </w:r>
      <w:r w:rsidR="008D1C60" w:rsidRPr="00591C90">
        <w:rPr>
          <w:rFonts w:ascii="Calibri" w:hAnsi="Calibri" w:cs="Calibri"/>
          <w:sz w:val="22"/>
          <w:szCs w:val="22"/>
        </w:rPr>
        <w:t xml:space="preserve"> leading to improved energy efficiency</w:t>
      </w:r>
      <w:r w:rsidR="006A4FC1" w:rsidRPr="00591C90">
        <w:rPr>
          <w:rFonts w:ascii="Calibri" w:hAnsi="Calibri" w:cs="Calibri"/>
          <w:sz w:val="22"/>
          <w:szCs w:val="22"/>
        </w:rPr>
        <w:t xml:space="preserve">. </w:t>
      </w:r>
      <w:r w:rsidR="00DF70C1" w:rsidRPr="00591C90">
        <w:rPr>
          <w:rFonts w:ascii="Calibri" w:hAnsi="Calibri" w:cs="Calibri"/>
          <w:sz w:val="22"/>
          <w:szCs w:val="22"/>
        </w:rPr>
        <w:t xml:space="preserve">Physical activity plays a key role </w:t>
      </w:r>
      <w:r w:rsidR="001078C7" w:rsidRPr="00591C90">
        <w:rPr>
          <w:rFonts w:ascii="Calibri" w:hAnsi="Calibri" w:cs="Calibri"/>
          <w:sz w:val="22"/>
          <w:szCs w:val="22"/>
        </w:rPr>
        <w:t xml:space="preserve">in improving health outcomes across the lifespan. </w:t>
      </w:r>
      <w:r w:rsidR="00403A1A" w:rsidRPr="00591C90">
        <w:rPr>
          <w:rFonts w:ascii="Calibri" w:hAnsi="Calibri" w:cs="Calibri"/>
          <w:sz w:val="22"/>
          <w:szCs w:val="22"/>
        </w:rPr>
        <w:t>Developing fine motor skills</w:t>
      </w:r>
      <w:r w:rsidR="001256B6" w:rsidRPr="00591C90">
        <w:rPr>
          <w:rFonts w:ascii="Calibri" w:hAnsi="Calibri" w:cs="Calibri"/>
          <w:sz w:val="22"/>
          <w:szCs w:val="22"/>
        </w:rPr>
        <w:t xml:space="preserve"> can be done</w:t>
      </w:r>
      <w:r w:rsidR="00403A1A" w:rsidRPr="00591C90">
        <w:rPr>
          <w:rFonts w:ascii="Calibri" w:hAnsi="Calibri" w:cs="Calibri"/>
          <w:sz w:val="22"/>
          <w:szCs w:val="22"/>
        </w:rPr>
        <w:t xml:space="preserve"> through structured physical </w:t>
      </w:r>
      <w:r w:rsidR="001256B6" w:rsidRPr="00591C90">
        <w:rPr>
          <w:rFonts w:ascii="Calibri" w:hAnsi="Calibri" w:cs="Calibri"/>
          <w:sz w:val="22"/>
          <w:szCs w:val="22"/>
        </w:rPr>
        <w:t>activity</w:t>
      </w:r>
      <w:r w:rsidR="00403A1A" w:rsidRPr="00591C90">
        <w:rPr>
          <w:rFonts w:ascii="Calibri" w:hAnsi="Calibri" w:cs="Calibri"/>
          <w:sz w:val="22"/>
          <w:szCs w:val="22"/>
        </w:rPr>
        <w:t xml:space="preserve"> programmes for young children</w:t>
      </w:r>
      <w:r w:rsidR="001256B6" w:rsidRPr="00591C90">
        <w:rPr>
          <w:rFonts w:ascii="Calibri" w:hAnsi="Calibri" w:cs="Calibri"/>
          <w:sz w:val="22"/>
          <w:szCs w:val="22"/>
        </w:rPr>
        <w:t xml:space="preserve">, </w:t>
      </w:r>
      <w:r w:rsidR="001839F2" w:rsidRPr="00591C90">
        <w:rPr>
          <w:rFonts w:ascii="Calibri" w:hAnsi="Calibri" w:cs="Calibri"/>
          <w:sz w:val="22"/>
          <w:szCs w:val="22"/>
        </w:rPr>
        <w:t xml:space="preserve">this can </w:t>
      </w:r>
      <w:r w:rsidR="00AC31FD" w:rsidRPr="00591C90">
        <w:rPr>
          <w:rFonts w:ascii="Calibri" w:hAnsi="Calibri" w:cs="Calibri"/>
          <w:sz w:val="22"/>
          <w:szCs w:val="22"/>
        </w:rPr>
        <w:t xml:space="preserve">increase lifelong cognitive and physical competence </w:t>
      </w:r>
      <w:r w:rsidR="001C6C79" w:rsidRPr="00591C90">
        <w:rPr>
          <w:rFonts w:ascii="Calibri" w:hAnsi="Calibri" w:cs="Calibri"/>
          <w:sz w:val="22"/>
          <w:szCs w:val="22"/>
        </w:rPr>
        <w:t>as well as confidence.</w:t>
      </w:r>
      <w:r w:rsidR="00FE5663" w:rsidRPr="00591C90">
        <w:rPr>
          <w:rFonts w:ascii="Calibri" w:hAnsi="Calibri" w:cs="Calibri"/>
          <w:sz w:val="22"/>
          <w:szCs w:val="22"/>
        </w:rPr>
        <w:t xml:space="preserve"> I</w:t>
      </w:r>
      <w:r w:rsidR="00BE76EC" w:rsidRPr="00591C90">
        <w:rPr>
          <w:rFonts w:ascii="Calibri" w:hAnsi="Calibri" w:cs="Calibri"/>
          <w:sz w:val="22"/>
          <w:szCs w:val="22"/>
        </w:rPr>
        <w:t xml:space="preserve">n older </w:t>
      </w:r>
      <w:r w:rsidR="0065052C" w:rsidRPr="00591C90">
        <w:rPr>
          <w:rFonts w:ascii="Calibri" w:hAnsi="Calibri" w:cs="Calibri"/>
          <w:sz w:val="22"/>
          <w:szCs w:val="22"/>
        </w:rPr>
        <w:t>adults’</w:t>
      </w:r>
      <w:r w:rsidR="00BE76EC" w:rsidRPr="00591C90">
        <w:rPr>
          <w:rFonts w:ascii="Calibri" w:hAnsi="Calibri" w:cs="Calibri"/>
          <w:sz w:val="22"/>
          <w:szCs w:val="22"/>
        </w:rPr>
        <w:t xml:space="preserve"> </w:t>
      </w:r>
      <w:r w:rsidR="00FE5663" w:rsidRPr="00591C90">
        <w:rPr>
          <w:rFonts w:ascii="Calibri" w:hAnsi="Calibri" w:cs="Calibri"/>
          <w:sz w:val="22"/>
          <w:szCs w:val="22"/>
        </w:rPr>
        <w:t xml:space="preserve">physical activity </w:t>
      </w:r>
      <w:r w:rsidR="00A00EEE" w:rsidRPr="00591C90">
        <w:rPr>
          <w:rFonts w:ascii="Calibri" w:hAnsi="Calibri" w:cs="Calibri"/>
          <w:sz w:val="22"/>
          <w:szCs w:val="22"/>
        </w:rPr>
        <w:t xml:space="preserve">preserves the motor control, strength and balance which entail reduces risk of falls and injury. </w:t>
      </w:r>
      <w:r w:rsidR="00AE721C" w:rsidRPr="00591C90">
        <w:rPr>
          <w:rFonts w:ascii="Calibri" w:hAnsi="Calibri" w:cs="Calibri"/>
          <w:sz w:val="22"/>
          <w:szCs w:val="22"/>
        </w:rPr>
        <w:t xml:space="preserve">Physical activity helps to reduce and </w:t>
      </w:r>
      <w:r w:rsidR="0065052C" w:rsidRPr="00591C90">
        <w:rPr>
          <w:rFonts w:ascii="Calibri" w:hAnsi="Calibri" w:cs="Calibri"/>
          <w:sz w:val="22"/>
          <w:szCs w:val="22"/>
        </w:rPr>
        <w:t>or delay age-related conditions like osteoporosis and sarcopenia</w:t>
      </w:r>
      <w:r w:rsidR="00DD2581" w:rsidRPr="00591C90">
        <w:rPr>
          <w:rFonts w:ascii="Calibri" w:hAnsi="Calibri" w:cs="Calibri"/>
          <w:sz w:val="22"/>
          <w:szCs w:val="22"/>
        </w:rPr>
        <w:t>, t</w:t>
      </w:r>
      <w:r w:rsidR="00287A3F" w:rsidRPr="00591C90">
        <w:rPr>
          <w:rFonts w:ascii="Calibri" w:hAnsi="Calibri" w:cs="Calibri"/>
          <w:sz w:val="22"/>
          <w:szCs w:val="22"/>
        </w:rPr>
        <w:t>his can be done through increasing bone density and muscle mass</w:t>
      </w:r>
      <w:r w:rsidR="00DD2581" w:rsidRPr="00591C90">
        <w:rPr>
          <w:rFonts w:ascii="Calibri" w:hAnsi="Calibri" w:cs="Calibri"/>
          <w:sz w:val="22"/>
          <w:szCs w:val="22"/>
        </w:rPr>
        <w:t xml:space="preserve">. </w:t>
      </w:r>
      <w:r w:rsidR="003871AB" w:rsidRPr="00591C90">
        <w:rPr>
          <w:rFonts w:ascii="Calibri" w:hAnsi="Calibri" w:cs="Calibri"/>
          <w:sz w:val="22"/>
          <w:szCs w:val="22"/>
        </w:rPr>
        <w:t xml:space="preserve">Research shows that </w:t>
      </w:r>
      <w:r w:rsidR="007068EE" w:rsidRPr="00591C90">
        <w:rPr>
          <w:rFonts w:ascii="Calibri" w:hAnsi="Calibri" w:cs="Calibri"/>
          <w:sz w:val="22"/>
          <w:szCs w:val="22"/>
        </w:rPr>
        <w:t xml:space="preserve">different levels of weight bearing activities </w:t>
      </w:r>
      <w:r w:rsidR="00776C90" w:rsidRPr="00591C90">
        <w:rPr>
          <w:rFonts w:ascii="Calibri" w:hAnsi="Calibri" w:cs="Calibri"/>
          <w:sz w:val="22"/>
          <w:szCs w:val="22"/>
        </w:rPr>
        <w:t>can slow down the rate of bone density loss</w:t>
      </w:r>
      <w:r w:rsidR="00EC4E15" w:rsidRPr="00591C90">
        <w:rPr>
          <w:rFonts w:ascii="Calibri" w:hAnsi="Calibri" w:cs="Calibri"/>
          <w:sz w:val="22"/>
          <w:szCs w:val="22"/>
        </w:rPr>
        <w:t xml:space="preserve"> and therefore reduce risk of fractures. </w:t>
      </w:r>
      <w:r w:rsidR="00D15C3E" w:rsidRPr="00591C90">
        <w:rPr>
          <w:rFonts w:ascii="Calibri" w:hAnsi="Calibri" w:cs="Calibri"/>
          <w:sz w:val="22"/>
          <w:szCs w:val="22"/>
        </w:rPr>
        <w:t xml:space="preserve">It is important to be physically active and </w:t>
      </w:r>
      <w:r w:rsidR="00F315ED" w:rsidRPr="00591C90">
        <w:rPr>
          <w:rFonts w:ascii="Calibri" w:hAnsi="Calibri" w:cs="Calibri"/>
          <w:sz w:val="22"/>
          <w:szCs w:val="22"/>
        </w:rPr>
        <w:t xml:space="preserve">prevent the bone and muscle mass loss as best as possible to prevent becoming dependant on </w:t>
      </w:r>
      <w:r w:rsidR="001403D4" w:rsidRPr="00591C90">
        <w:rPr>
          <w:rFonts w:ascii="Calibri" w:hAnsi="Calibri" w:cs="Calibri"/>
          <w:sz w:val="22"/>
          <w:szCs w:val="22"/>
        </w:rPr>
        <w:t>assistance for every day living tasks.</w:t>
      </w:r>
      <w:r w:rsidR="008F2C24" w:rsidRPr="00591C90">
        <w:rPr>
          <w:rFonts w:ascii="Calibri" w:hAnsi="Calibri" w:cs="Calibri"/>
          <w:sz w:val="22"/>
          <w:szCs w:val="22"/>
        </w:rPr>
        <w:t xml:space="preserve"> The accumulation of all these factors </w:t>
      </w:r>
      <w:r w:rsidR="00873429" w:rsidRPr="00591C90">
        <w:rPr>
          <w:rFonts w:ascii="Calibri" w:hAnsi="Calibri" w:cs="Calibri"/>
          <w:sz w:val="22"/>
          <w:szCs w:val="22"/>
        </w:rPr>
        <w:t>shows</w:t>
      </w:r>
      <w:r w:rsidR="002B6B1F" w:rsidRPr="00591C90">
        <w:rPr>
          <w:rFonts w:ascii="Calibri" w:hAnsi="Calibri" w:cs="Calibri"/>
          <w:sz w:val="22"/>
          <w:szCs w:val="22"/>
        </w:rPr>
        <w:t xml:space="preserve"> how important it is to be physically active </w:t>
      </w:r>
      <w:r w:rsidR="006F7B1F" w:rsidRPr="00591C90">
        <w:rPr>
          <w:rFonts w:ascii="Calibri" w:hAnsi="Calibri" w:cs="Calibri"/>
          <w:sz w:val="22"/>
          <w:szCs w:val="22"/>
        </w:rPr>
        <w:t xml:space="preserve">from a young age </w:t>
      </w:r>
      <w:r w:rsidR="002B6B1F" w:rsidRPr="00591C90">
        <w:rPr>
          <w:rFonts w:ascii="Calibri" w:hAnsi="Calibri" w:cs="Calibri"/>
          <w:sz w:val="22"/>
          <w:szCs w:val="22"/>
        </w:rPr>
        <w:t xml:space="preserve">and to </w:t>
      </w:r>
      <w:r w:rsidR="00873429" w:rsidRPr="00591C90">
        <w:rPr>
          <w:rFonts w:ascii="Calibri" w:hAnsi="Calibri" w:cs="Calibri"/>
          <w:sz w:val="22"/>
          <w:szCs w:val="22"/>
        </w:rPr>
        <w:t>continue</w:t>
      </w:r>
      <w:r w:rsidR="002B6B1F" w:rsidRPr="00591C90">
        <w:rPr>
          <w:rFonts w:ascii="Calibri" w:hAnsi="Calibri" w:cs="Calibri"/>
          <w:sz w:val="22"/>
          <w:szCs w:val="22"/>
        </w:rPr>
        <w:t xml:space="preserve"> a physically active journey </w:t>
      </w:r>
      <w:r w:rsidR="00873429" w:rsidRPr="00591C90">
        <w:rPr>
          <w:rFonts w:ascii="Calibri" w:hAnsi="Calibri" w:cs="Calibri"/>
          <w:sz w:val="22"/>
          <w:szCs w:val="22"/>
        </w:rPr>
        <w:t>throughout life</w:t>
      </w:r>
      <w:r w:rsidR="006F7B1F" w:rsidRPr="00591C90">
        <w:rPr>
          <w:rFonts w:ascii="Calibri" w:hAnsi="Calibri" w:cs="Calibri"/>
          <w:sz w:val="22"/>
          <w:szCs w:val="22"/>
        </w:rPr>
        <w:t xml:space="preserve"> to elderly</w:t>
      </w:r>
      <w:r w:rsidR="00312FBE" w:rsidRPr="00591C90">
        <w:rPr>
          <w:rFonts w:ascii="Calibri" w:hAnsi="Calibri" w:cs="Calibri"/>
          <w:sz w:val="22"/>
          <w:szCs w:val="22"/>
        </w:rPr>
        <w:t xml:space="preserve"> age. </w:t>
      </w:r>
    </w:p>
    <w:p w14:paraId="40EE6361" w14:textId="77777777" w:rsidR="00312FBE" w:rsidRPr="00591C90" w:rsidRDefault="00312FBE">
      <w:pPr>
        <w:rPr>
          <w:rFonts w:ascii="Calibri" w:hAnsi="Calibri" w:cs="Calibri"/>
          <w:sz w:val="22"/>
          <w:szCs w:val="22"/>
        </w:rPr>
      </w:pPr>
    </w:p>
    <w:p w14:paraId="6F542702" w14:textId="77777777" w:rsidR="00F97712" w:rsidRPr="00591C90" w:rsidRDefault="00312FBE">
      <w:pPr>
        <w:rPr>
          <w:rFonts w:ascii="Calibri" w:hAnsi="Calibri" w:cs="Calibri"/>
          <w:b/>
          <w:bCs/>
          <w:sz w:val="22"/>
          <w:szCs w:val="22"/>
        </w:rPr>
      </w:pPr>
      <w:r w:rsidRPr="00591C90">
        <w:rPr>
          <w:rFonts w:ascii="Calibri" w:hAnsi="Calibri" w:cs="Calibri"/>
          <w:b/>
          <w:bCs/>
          <w:sz w:val="22"/>
          <w:szCs w:val="22"/>
        </w:rPr>
        <w:t xml:space="preserve">Reference list </w:t>
      </w:r>
    </w:p>
    <w:p w14:paraId="0A646036" w14:textId="77777777" w:rsidR="00F97712" w:rsidRPr="00591C90" w:rsidRDefault="00F97712">
      <w:pPr>
        <w:rPr>
          <w:rFonts w:ascii="Calibri" w:hAnsi="Calibri" w:cs="Calibri"/>
          <w:sz w:val="22"/>
          <w:szCs w:val="22"/>
        </w:rPr>
      </w:pPr>
    </w:p>
    <w:p w14:paraId="6CE311A2" w14:textId="77777777" w:rsidR="00F97712" w:rsidRPr="00591C90" w:rsidRDefault="00873429" w:rsidP="00F97712">
      <w:pPr>
        <w:pStyle w:val="NormalWeb"/>
        <w:spacing w:before="0" w:beforeAutospacing="0" w:after="173" w:afterAutospacing="0"/>
        <w:rPr>
          <w:rFonts w:ascii="Calibri" w:hAnsi="Calibri" w:cs="Calibri"/>
          <w:color w:val="000000"/>
          <w:sz w:val="22"/>
          <w:szCs w:val="22"/>
        </w:rPr>
      </w:pPr>
      <w:r w:rsidRPr="00591C9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F97712" w:rsidRPr="00591C90">
        <w:rPr>
          <w:rFonts w:ascii="Calibri" w:hAnsi="Calibri" w:cs="Calibri"/>
          <w:color w:val="000000"/>
          <w:sz w:val="22"/>
          <w:szCs w:val="22"/>
        </w:rPr>
        <w:t>Bakkman</w:t>
      </w:r>
      <w:proofErr w:type="spellEnd"/>
      <w:r w:rsidR="00F97712" w:rsidRPr="00591C90">
        <w:rPr>
          <w:rFonts w:ascii="Calibri" w:hAnsi="Calibri" w:cs="Calibri"/>
          <w:color w:val="000000"/>
          <w:sz w:val="22"/>
          <w:szCs w:val="22"/>
        </w:rPr>
        <w:t>, L. (2010)</w:t>
      </w:r>
      <w:r w:rsidR="00F97712" w:rsidRPr="00591C90">
        <w:rPr>
          <w:rStyle w:val="apple-converted-space"/>
          <w:rFonts w:ascii="Calibri" w:eastAsiaTheme="majorEastAsia" w:hAnsi="Calibri" w:cs="Calibri"/>
          <w:color w:val="000000"/>
          <w:sz w:val="22"/>
          <w:szCs w:val="22"/>
        </w:rPr>
        <w:t> </w:t>
      </w:r>
      <w:r w:rsidR="00F97712" w:rsidRPr="00591C90">
        <w:rPr>
          <w:rFonts w:ascii="Calibri" w:hAnsi="Calibri" w:cs="Calibri"/>
          <w:i/>
          <w:iCs/>
          <w:color w:val="000000"/>
          <w:sz w:val="22"/>
          <w:szCs w:val="22"/>
        </w:rPr>
        <w:t>Mitochondrial Function - Adaptations to Changed Metabolic Conditions</w:t>
      </w:r>
      <w:proofErr w:type="gramStart"/>
      <w:r w:rsidR="00F97712" w:rsidRPr="00591C90">
        <w:rPr>
          <w:rFonts w:ascii="Calibri" w:hAnsi="Calibri" w:cs="Calibri"/>
          <w:i/>
          <w:iCs/>
          <w:color w:val="000000"/>
          <w:sz w:val="22"/>
          <w:szCs w:val="22"/>
        </w:rPr>
        <w:t>.</w:t>
      </w:r>
      <w:r w:rsidR="00F97712" w:rsidRPr="00591C90">
        <w:rPr>
          <w:rStyle w:val="apple-converted-space"/>
          <w:rFonts w:ascii="Calibri" w:eastAsiaTheme="majorEastAsia" w:hAnsi="Calibri" w:cs="Calibri"/>
          <w:i/>
          <w:iCs/>
          <w:color w:val="000000"/>
          <w:sz w:val="22"/>
          <w:szCs w:val="22"/>
        </w:rPr>
        <w:t> </w:t>
      </w:r>
      <w:r w:rsidR="00F97712" w:rsidRPr="00591C90">
        <w:rPr>
          <w:rFonts w:ascii="Calibri" w:hAnsi="Calibri" w:cs="Calibri"/>
          <w:color w:val="000000"/>
          <w:sz w:val="22"/>
          <w:szCs w:val="22"/>
        </w:rPr>
        <w:t>.</w:t>
      </w:r>
      <w:proofErr w:type="gramEnd"/>
      <w:r w:rsidR="00F97712" w:rsidRPr="00591C90">
        <w:rPr>
          <w:rFonts w:ascii="Calibri" w:hAnsi="Calibri" w:cs="Calibri"/>
          <w:color w:val="000000"/>
          <w:sz w:val="22"/>
          <w:szCs w:val="22"/>
        </w:rPr>
        <w:t xml:space="preserve"> ProQuest Dissertations &amp; Theses. Available at: (Accessed</w:t>
      </w:r>
      <w:proofErr w:type="gramStart"/>
      <w:r w:rsidR="00F97712" w:rsidRPr="00591C90">
        <w:rPr>
          <w:rFonts w:ascii="Calibri" w:hAnsi="Calibri" w:cs="Calibri"/>
          <w:color w:val="000000"/>
          <w:sz w:val="22"/>
          <w:szCs w:val="22"/>
        </w:rPr>
        <w:t>:</w:t>
      </w:r>
      <w:r w:rsidR="00F97712" w:rsidRPr="00591C90">
        <w:rPr>
          <w:rStyle w:val="apple-converted-space"/>
          <w:rFonts w:ascii="Calibri" w:eastAsiaTheme="majorEastAsia" w:hAnsi="Calibri" w:cs="Calibri"/>
          <w:color w:val="000000"/>
          <w:sz w:val="22"/>
          <w:szCs w:val="22"/>
        </w:rPr>
        <w:t> </w:t>
      </w:r>
      <w:r w:rsidR="00F97712" w:rsidRPr="00591C90">
        <w:rPr>
          <w:rFonts w:ascii="Calibri" w:hAnsi="Calibri" w:cs="Calibri"/>
          <w:color w:val="000000"/>
          <w:sz w:val="22"/>
          <w:szCs w:val="22"/>
        </w:rPr>
        <w:t>.</w:t>
      </w:r>
      <w:proofErr w:type="gramEnd"/>
    </w:p>
    <w:p w14:paraId="5E285FF9" w14:textId="77777777" w:rsidR="00F97712" w:rsidRPr="00591C90" w:rsidRDefault="00F97712" w:rsidP="00F97712">
      <w:pPr>
        <w:pStyle w:val="NormalWeb"/>
        <w:spacing w:before="0" w:beforeAutospacing="0" w:after="173" w:afterAutospacing="0"/>
        <w:rPr>
          <w:rFonts w:ascii="Calibri" w:hAnsi="Calibri" w:cs="Calibri"/>
          <w:color w:val="000000"/>
          <w:sz w:val="22"/>
          <w:szCs w:val="22"/>
        </w:rPr>
      </w:pPr>
      <w:proofErr w:type="spellStart"/>
      <w:r w:rsidRPr="00591C90">
        <w:rPr>
          <w:rFonts w:ascii="Calibri" w:hAnsi="Calibri" w:cs="Calibri"/>
          <w:color w:val="000000"/>
          <w:sz w:val="22"/>
          <w:szCs w:val="22"/>
        </w:rPr>
        <w:t>Boulares</w:t>
      </w:r>
      <w:proofErr w:type="spellEnd"/>
      <w:r w:rsidRPr="00591C90">
        <w:rPr>
          <w:rFonts w:ascii="Calibri" w:hAnsi="Calibri" w:cs="Calibri"/>
          <w:color w:val="000000"/>
          <w:sz w:val="22"/>
          <w:szCs w:val="22"/>
        </w:rPr>
        <w:t xml:space="preserve">, A., Fabre, C., </w:t>
      </w:r>
      <w:proofErr w:type="spellStart"/>
      <w:r w:rsidRPr="00591C90">
        <w:rPr>
          <w:rFonts w:ascii="Calibri" w:hAnsi="Calibri" w:cs="Calibri"/>
          <w:color w:val="000000"/>
          <w:sz w:val="22"/>
          <w:szCs w:val="22"/>
        </w:rPr>
        <w:t>Cherni</w:t>
      </w:r>
      <w:proofErr w:type="spellEnd"/>
      <w:r w:rsidRPr="00591C90">
        <w:rPr>
          <w:rFonts w:ascii="Calibri" w:hAnsi="Calibri" w:cs="Calibri"/>
          <w:color w:val="000000"/>
          <w:sz w:val="22"/>
          <w:szCs w:val="22"/>
        </w:rPr>
        <w:t xml:space="preserve">, A., </w:t>
      </w:r>
      <w:proofErr w:type="spellStart"/>
      <w:r w:rsidRPr="00591C90">
        <w:rPr>
          <w:rFonts w:ascii="Calibri" w:hAnsi="Calibri" w:cs="Calibri"/>
          <w:color w:val="000000"/>
          <w:sz w:val="22"/>
          <w:szCs w:val="22"/>
        </w:rPr>
        <w:t>Jdidi</w:t>
      </w:r>
      <w:proofErr w:type="spellEnd"/>
      <w:r w:rsidRPr="00591C90">
        <w:rPr>
          <w:rFonts w:ascii="Calibri" w:hAnsi="Calibri" w:cs="Calibri"/>
          <w:color w:val="000000"/>
          <w:sz w:val="22"/>
          <w:szCs w:val="22"/>
        </w:rPr>
        <w:t xml:space="preserve">, H., </w:t>
      </w:r>
      <w:proofErr w:type="spellStart"/>
      <w:r w:rsidRPr="00591C90">
        <w:rPr>
          <w:rFonts w:ascii="Calibri" w:hAnsi="Calibri" w:cs="Calibri"/>
          <w:color w:val="000000"/>
          <w:sz w:val="22"/>
          <w:szCs w:val="22"/>
        </w:rPr>
        <w:t>Gaied</w:t>
      </w:r>
      <w:proofErr w:type="spellEnd"/>
      <w:r w:rsidRPr="00591C90">
        <w:rPr>
          <w:rFonts w:ascii="Calibri" w:hAnsi="Calibri" w:cs="Calibri"/>
          <w:color w:val="000000"/>
          <w:sz w:val="22"/>
          <w:szCs w:val="22"/>
        </w:rPr>
        <w:t xml:space="preserve"> </w:t>
      </w:r>
      <w:proofErr w:type="spellStart"/>
      <w:r w:rsidRPr="00591C90">
        <w:rPr>
          <w:rFonts w:ascii="Calibri" w:hAnsi="Calibri" w:cs="Calibri"/>
          <w:color w:val="000000"/>
          <w:sz w:val="22"/>
          <w:szCs w:val="22"/>
        </w:rPr>
        <w:t>Chortane</w:t>
      </w:r>
      <w:proofErr w:type="spellEnd"/>
      <w:r w:rsidRPr="00591C90">
        <w:rPr>
          <w:rFonts w:ascii="Calibri" w:hAnsi="Calibri" w:cs="Calibri"/>
          <w:color w:val="000000"/>
          <w:sz w:val="22"/>
          <w:szCs w:val="22"/>
        </w:rPr>
        <w:t xml:space="preserve">, S., </w:t>
      </w:r>
      <w:proofErr w:type="spellStart"/>
      <w:r w:rsidRPr="00591C90">
        <w:rPr>
          <w:rFonts w:ascii="Calibri" w:hAnsi="Calibri" w:cs="Calibri"/>
          <w:color w:val="000000"/>
          <w:sz w:val="22"/>
          <w:szCs w:val="22"/>
        </w:rPr>
        <w:t>Trompetto</w:t>
      </w:r>
      <w:proofErr w:type="spellEnd"/>
      <w:r w:rsidRPr="00591C90">
        <w:rPr>
          <w:rFonts w:ascii="Calibri" w:hAnsi="Calibri" w:cs="Calibri"/>
          <w:color w:val="000000"/>
          <w:sz w:val="22"/>
          <w:szCs w:val="22"/>
        </w:rPr>
        <w:t xml:space="preserve">, C., Puce, L. and </w:t>
      </w:r>
      <w:proofErr w:type="spellStart"/>
      <w:r w:rsidRPr="00591C90">
        <w:rPr>
          <w:rFonts w:ascii="Calibri" w:hAnsi="Calibri" w:cs="Calibri"/>
          <w:color w:val="000000"/>
          <w:sz w:val="22"/>
          <w:szCs w:val="22"/>
        </w:rPr>
        <w:t>Bragazzi</w:t>
      </w:r>
      <w:proofErr w:type="spellEnd"/>
      <w:r w:rsidRPr="00591C90">
        <w:rPr>
          <w:rFonts w:ascii="Calibri" w:hAnsi="Calibri" w:cs="Calibri"/>
          <w:color w:val="000000"/>
          <w:sz w:val="22"/>
          <w:szCs w:val="22"/>
        </w:rPr>
        <w:t>, N.L. (2023) 'Effects of a Physical Activity Program that Incorporates Exercises Targeting Balance, Strength, and Proprioception on Cognitive Functions and Physical Performance in Old Adults with Mild Cognitive Impairment',</w:t>
      </w:r>
      <w:r w:rsidRPr="00591C90">
        <w:rPr>
          <w:rStyle w:val="apple-converted-space"/>
          <w:rFonts w:ascii="Calibri" w:eastAsiaTheme="majorEastAsia" w:hAnsi="Calibri" w:cs="Calibri"/>
          <w:color w:val="000000"/>
          <w:sz w:val="22"/>
          <w:szCs w:val="22"/>
        </w:rPr>
        <w:t> </w:t>
      </w:r>
      <w:r w:rsidRPr="00591C90">
        <w:rPr>
          <w:rFonts w:ascii="Calibri" w:hAnsi="Calibri" w:cs="Calibri"/>
          <w:i/>
          <w:iCs/>
          <w:color w:val="000000"/>
          <w:sz w:val="22"/>
          <w:szCs w:val="22"/>
        </w:rPr>
        <w:t>Journal of Alzheimer's Disease,</w:t>
      </w:r>
      <w:r w:rsidRPr="00591C90">
        <w:rPr>
          <w:rStyle w:val="apple-converted-space"/>
          <w:rFonts w:ascii="Calibri" w:eastAsiaTheme="majorEastAsia" w:hAnsi="Calibri" w:cs="Calibri"/>
          <w:i/>
          <w:iCs/>
          <w:color w:val="000000"/>
          <w:sz w:val="22"/>
          <w:szCs w:val="22"/>
        </w:rPr>
        <w:t> </w:t>
      </w:r>
      <w:r w:rsidRPr="00591C90">
        <w:rPr>
          <w:rFonts w:ascii="Calibri" w:hAnsi="Calibri" w:cs="Calibri"/>
          <w:color w:val="000000"/>
          <w:sz w:val="22"/>
          <w:szCs w:val="22"/>
        </w:rPr>
        <w:t xml:space="preserve">96(1), pp. 245–260. </w:t>
      </w:r>
      <w:proofErr w:type="spellStart"/>
      <w:r w:rsidRPr="00591C90">
        <w:rPr>
          <w:rFonts w:ascii="Calibri" w:hAnsi="Calibri" w:cs="Calibri"/>
          <w:color w:val="000000"/>
          <w:sz w:val="22"/>
          <w:szCs w:val="22"/>
        </w:rPr>
        <w:t>doi</w:t>
      </w:r>
      <w:proofErr w:type="spellEnd"/>
      <w:r w:rsidRPr="00591C90">
        <w:rPr>
          <w:rFonts w:ascii="Calibri" w:hAnsi="Calibri" w:cs="Calibri"/>
          <w:color w:val="000000"/>
          <w:sz w:val="22"/>
          <w:szCs w:val="22"/>
        </w:rPr>
        <w:t>: 10.3233/JAD-</w:t>
      </w:r>
      <w:proofErr w:type="gramStart"/>
      <w:r w:rsidRPr="00591C90">
        <w:rPr>
          <w:rFonts w:ascii="Calibri" w:hAnsi="Calibri" w:cs="Calibri"/>
          <w:color w:val="000000"/>
          <w:sz w:val="22"/>
          <w:szCs w:val="22"/>
        </w:rPr>
        <w:t>230305</w:t>
      </w:r>
      <w:r w:rsidRPr="00591C90">
        <w:rPr>
          <w:rStyle w:val="apple-converted-space"/>
          <w:rFonts w:ascii="Calibri" w:eastAsiaTheme="majorEastAsia" w:hAnsi="Calibri" w:cs="Calibri"/>
          <w:color w:val="000000"/>
          <w:sz w:val="22"/>
          <w:szCs w:val="22"/>
        </w:rPr>
        <w:t> </w:t>
      </w:r>
      <w:r w:rsidRPr="00591C90">
        <w:rPr>
          <w:rFonts w:ascii="Calibri" w:hAnsi="Calibri" w:cs="Calibri"/>
          <w:color w:val="000000"/>
          <w:sz w:val="22"/>
          <w:szCs w:val="22"/>
        </w:rPr>
        <w:t>.</w:t>
      </w:r>
      <w:proofErr w:type="gramEnd"/>
    </w:p>
    <w:p w14:paraId="4DF6B17E" w14:textId="77777777" w:rsidR="00F97712" w:rsidRPr="00591C90" w:rsidRDefault="00F97712" w:rsidP="00F97712">
      <w:pPr>
        <w:pStyle w:val="NormalWeb"/>
        <w:spacing w:before="0" w:beforeAutospacing="0" w:after="173" w:afterAutospacing="0"/>
        <w:rPr>
          <w:rFonts w:ascii="Calibri" w:hAnsi="Calibri" w:cs="Calibri"/>
          <w:color w:val="000000"/>
          <w:sz w:val="22"/>
          <w:szCs w:val="22"/>
        </w:rPr>
      </w:pPr>
      <w:r w:rsidRPr="00591C90">
        <w:rPr>
          <w:rFonts w:ascii="Calibri" w:hAnsi="Calibri" w:cs="Calibri"/>
          <w:color w:val="000000"/>
          <w:sz w:val="22"/>
          <w:szCs w:val="22"/>
        </w:rPr>
        <w:t xml:space="preserve">BRENTANO, M.A. and MARTINS KRUEL, </w:t>
      </w:r>
      <w:proofErr w:type="gramStart"/>
      <w:r w:rsidRPr="00591C90">
        <w:rPr>
          <w:rFonts w:ascii="Calibri" w:hAnsi="Calibri" w:cs="Calibri"/>
          <w:color w:val="000000"/>
          <w:sz w:val="22"/>
          <w:szCs w:val="22"/>
        </w:rPr>
        <w:t>L.,F.</w:t>
      </w:r>
      <w:proofErr w:type="gramEnd"/>
      <w:r w:rsidRPr="00591C90">
        <w:rPr>
          <w:rFonts w:ascii="Calibri" w:hAnsi="Calibri" w:cs="Calibri"/>
          <w:color w:val="000000"/>
          <w:sz w:val="22"/>
          <w:szCs w:val="22"/>
        </w:rPr>
        <w:t xml:space="preserve"> (2011) 'A review on strength exercise-induced muscle damage: applications, adaptation mechanisms and limitations',</w:t>
      </w:r>
      <w:r w:rsidRPr="00591C90">
        <w:rPr>
          <w:rStyle w:val="apple-converted-space"/>
          <w:rFonts w:ascii="Calibri" w:eastAsiaTheme="majorEastAsia" w:hAnsi="Calibri" w:cs="Calibri"/>
          <w:color w:val="000000"/>
          <w:sz w:val="22"/>
          <w:szCs w:val="22"/>
        </w:rPr>
        <w:t> </w:t>
      </w:r>
      <w:r w:rsidRPr="00591C90">
        <w:rPr>
          <w:rFonts w:ascii="Calibri" w:hAnsi="Calibri" w:cs="Calibri"/>
          <w:i/>
          <w:iCs/>
          <w:color w:val="000000"/>
          <w:sz w:val="22"/>
          <w:szCs w:val="22"/>
        </w:rPr>
        <w:t>Journal of sports medicine and physical fitness,</w:t>
      </w:r>
      <w:r w:rsidRPr="00591C90">
        <w:rPr>
          <w:rStyle w:val="apple-converted-space"/>
          <w:rFonts w:ascii="Calibri" w:eastAsiaTheme="majorEastAsia" w:hAnsi="Calibri" w:cs="Calibri"/>
          <w:i/>
          <w:iCs/>
          <w:color w:val="000000"/>
          <w:sz w:val="22"/>
          <w:szCs w:val="22"/>
        </w:rPr>
        <w:t> </w:t>
      </w:r>
      <w:r w:rsidRPr="00591C90">
        <w:rPr>
          <w:rFonts w:ascii="Calibri" w:hAnsi="Calibri" w:cs="Calibri"/>
          <w:color w:val="000000"/>
          <w:sz w:val="22"/>
          <w:szCs w:val="22"/>
        </w:rPr>
        <w:t>51(1), pp. 1–10.</w:t>
      </w:r>
    </w:p>
    <w:p w14:paraId="0C04070B" w14:textId="77777777" w:rsidR="00F97712" w:rsidRPr="00591C90" w:rsidRDefault="00F97712" w:rsidP="00F97712">
      <w:pPr>
        <w:pStyle w:val="NormalWeb"/>
        <w:spacing w:before="0" w:beforeAutospacing="0" w:after="173" w:afterAutospacing="0"/>
        <w:rPr>
          <w:rFonts w:ascii="Calibri" w:hAnsi="Calibri" w:cs="Calibri"/>
          <w:color w:val="000000"/>
          <w:sz w:val="22"/>
          <w:szCs w:val="22"/>
        </w:rPr>
      </w:pPr>
      <w:r w:rsidRPr="00591C90">
        <w:rPr>
          <w:rFonts w:ascii="Calibri" w:hAnsi="Calibri" w:cs="Calibri"/>
          <w:color w:val="000000"/>
          <w:sz w:val="22"/>
          <w:szCs w:val="22"/>
        </w:rPr>
        <w:lastRenderedPageBreak/>
        <w:t xml:space="preserve">Del Vecchio, A., </w:t>
      </w:r>
      <w:proofErr w:type="spellStart"/>
      <w:r w:rsidRPr="00591C90">
        <w:rPr>
          <w:rFonts w:ascii="Calibri" w:hAnsi="Calibri" w:cs="Calibri"/>
          <w:color w:val="000000"/>
          <w:sz w:val="22"/>
          <w:szCs w:val="22"/>
        </w:rPr>
        <w:t>Casolo</w:t>
      </w:r>
      <w:proofErr w:type="spellEnd"/>
      <w:r w:rsidRPr="00591C90">
        <w:rPr>
          <w:rFonts w:ascii="Calibri" w:hAnsi="Calibri" w:cs="Calibri"/>
          <w:color w:val="000000"/>
          <w:sz w:val="22"/>
          <w:szCs w:val="22"/>
        </w:rPr>
        <w:t xml:space="preserve">, A., Negro, F., </w:t>
      </w:r>
      <w:proofErr w:type="spellStart"/>
      <w:r w:rsidRPr="00591C90">
        <w:rPr>
          <w:rFonts w:ascii="Calibri" w:hAnsi="Calibri" w:cs="Calibri"/>
          <w:color w:val="000000"/>
          <w:sz w:val="22"/>
          <w:szCs w:val="22"/>
        </w:rPr>
        <w:t>Scorcelletti</w:t>
      </w:r>
      <w:proofErr w:type="spellEnd"/>
      <w:r w:rsidRPr="00591C90">
        <w:rPr>
          <w:rFonts w:ascii="Calibri" w:hAnsi="Calibri" w:cs="Calibri"/>
          <w:color w:val="000000"/>
          <w:sz w:val="22"/>
          <w:szCs w:val="22"/>
        </w:rPr>
        <w:t xml:space="preserve">, M., </w:t>
      </w:r>
      <w:proofErr w:type="spellStart"/>
      <w:r w:rsidRPr="00591C90">
        <w:rPr>
          <w:rFonts w:ascii="Calibri" w:hAnsi="Calibri" w:cs="Calibri"/>
          <w:color w:val="000000"/>
          <w:sz w:val="22"/>
          <w:szCs w:val="22"/>
        </w:rPr>
        <w:t>Bazzucchi</w:t>
      </w:r>
      <w:proofErr w:type="spellEnd"/>
      <w:r w:rsidRPr="00591C90">
        <w:rPr>
          <w:rFonts w:ascii="Calibri" w:hAnsi="Calibri" w:cs="Calibri"/>
          <w:color w:val="000000"/>
          <w:sz w:val="22"/>
          <w:szCs w:val="22"/>
        </w:rPr>
        <w:t xml:space="preserve">, I., </w:t>
      </w:r>
      <w:proofErr w:type="spellStart"/>
      <w:r w:rsidRPr="00591C90">
        <w:rPr>
          <w:rFonts w:ascii="Calibri" w:hAnsi="Calibri" w:cs="Calibri"/>
          <w:color w:val="000000"/>
          <w:sz w:val="22"/>
          <w:szCs w:val="22"/>
        </w:rPr>
        <w:t>Enoka</w:t>
      </w:r>
      <w:proofErr w:type="spellEnd"/>
      <w:r w:rsidRPr="00591C90">
        <w:rPr>
          <w:rFonts w:ascii="Calibri" w:hAnsi="Calibri" w:cs="Calibri"/>
          <w:color w:val="000000"/>
          <w:sz w:val="22"/>
          <w:szCs w:val="22"/>
        </w:rPr>
        <w:t>, R., Felici, F. and Farina, D. (2019) 'The increase in muscle force after 4 weeks of strength training is mediated by adaptations in motor unit recruitment and rate coding',</w:t>
      </w:r>
      <w:r w:rsidRPr="00591C90">
        <w:rPr>
          <w:rStyle w:val="apple-converted-space"/>
          <w:rFonts w:ascii="Calibri" w:eastAsiaTheme="majorEastAsia" w:hAnsi="Calibri" w:cs="Calibri"/>
          <w:color w:val="000000"/>
          <w:sz w:val="22"/>
          <w:szCs w:val="22"/>
        </w:rPr>
        <w:t> </w:t>
      </w:r>
      <w:r w:rsidRPr="00591C90">
        <w:rPr>
          <w:rFonts w:ascii="Calibri" w:hAnsi="Calibri" w:cs="Calibri"/>
          <w:i/>
          <w:iCs/>
          <w:color w:val="000000"/>
          <w:sz w:val="22"/>
          <w:szCs w:val="22"/>
        </w:rPr>
        <w:t>The Journal of physiology,</w:t>
      </w:r>
      <w:r w:rsidRPr="00591C90">
        <w:rPr>
          <w:rStyle w:val="apple-converted-space"/>
          <w:rFonts w:ascii="Calibri" w:eastAsiaTheme="majorEastAsia" w:hAnsi="Calibri" w:cs="Calibri"/>
          <w:i/>
          <w:iCs/>
          <w:color w:val="000000"/>
          <w:sz w:val="22"/>
          <w:szCs w:val="22"/>
        </w:rPr>
        <w:t> </w:t>
      </w:r>
      <w:r w:rsidRPr="00591C90">
        <w:rPr>
          <w:rFonts w:ascii="Calibri" w:hAnsi="Calibri" w:cs="Calibri"/>
          <w:color w:val="000000"/>
          <w:sz w:val="22"/>
          <w:szCs w:val="22"/>
        </w:rPr>
        <w:t xml:space="preserve">597(7), pp. 1873–1887. </w:t>
      </w:r>
      <w:proofErr w:type="spellStart"/>
      <w:r w:rsidRPr="00591C90">
        <w:rPr>
          <w:rFonts w:ascii="Calibri" w:hAnsi="Calibri" w:cs="Calibri"/>
          <w:color w:val="000000"/>
          <w:sz w:val="22"/>
          <w:szCs w:val="22"/>
        </w:rPr>
        <w:t>doi</w:t>
      </w:r>
      <w:proofErr w:type="spellEnd"/>
      <w:r w:rsidRPr="00591C90">
        <w:rPr>
          <w:rFonts w:ascii="Calibri" w:hAnsi="Calibri" w:cs="Calibri"/>
          <w:color w:val="000000"/>
          <w:sz w:val="22"/>
          <w:szCs w:val="22"/>
        </w:rPr>
        <w:t>: 10.1113/JP</w:t>
      </w:r>
      <w:proofErr w:type="gramStart"/>
      <w:r w:rsidRPr="00591C90">
        <w:rPr>
          <w:rFonts w:ascii="Calibri" w:hAnsi="Calibri" w:cs="Calibri"/>
          <w:color w:val="000000"/>
          <w:sz w:val="22"/>
          <w:szCs w:val="22"/>
        </w:rPr>
        <w:t>277250</w:t>
      </w:r>
      <w:r w:rsidRPr="00591C90">
        <w:rPr>
          <w:rStyle w:val="apple-converted-space"/>
          <w:rFonts w:ascii="Calibri" w:eastAsiaTheme="majorEastAsia" w:hAnsi="Calibri" w:cs="Calibri"/>
          <w:color w:val="000000"/>
          <w:sz w:val="22"/>
          <w:szCs w:val="22"/>
        </w:rPr>
        <w:t> </w:t>
      </w:r>
      <w:r w:rsidRPr="00591C90">
        <w:rPr>
          <w:rFonts w:ascii="Calibri" w:hAnsi="Calibri" w:cs="Calibri"/>
          <w:color w:val="000000"/>
          <w:sz w:val="22"/>
          <w:szCs w:val="22"/>
        </w:rPr>
        <w:t>.</w:t>
      </w:r>
      <w:proofErr w:type="gramEnd"/>
    </w:p>
    <w:p w14:paraId="118EE36D" w14:textId="77777777" w:rsidR="00F97712" w:rsidRPr="00591C90" w:rsidRDefault="00F97712" w:rsidP="00F97712">
      <w:pPr>
        <w:pStyle w:val="NormalWeb"/>
        <w:spacing w:before="0" w:beforeAutospacing="0" w:after="173" w:afterAutospacing="0"/>
        <w:rPr>
          <w:rFonts w:ascii="Calibri" w:hAnsi="Calibri" w:cs="Calibri"/>
          <w:color w:val="000000"/>
          <w:sz w:val="22"/>
          <w:szCs w:val="22"/>
        </w:rPr>
      </w:pPr>
      <w:proofErr w:type="spellStart"/>
      <w:r w:rsidRPr="00591C90">
        <w:rPr>
          <w:rFonts w:ascii="Calibri" w:hAnsi="Calibri" w:cs="Calibri"/>
          <w:color w:val="000000"/>
          <w:sz w:val="22"/>
          <w:szCs w:val="22"/>
        </w:rPr>
        <w:t>Demontiero</w:t>
      </w:r>
      <w:proofErr w:type="spellEnd"/>
      <w:r w:rsidRPr="00591C90">
        <w:rPr>
          <w:rFonts w:ascii="Calibri" w:hAnsi="Calibri" w:cs="Calibri"/>
          <w:color w:val="000000"/>
          <w:sz w:val="22"/>
          <w:szCs w:val="22"/>
        </w:rPr>
        <w:t>, O., Vidal, C. and Duque, G. (2012) 'Aging and bone loss: new insights for the clinician',</w:t>
      </w:r>
      <w:r w:rsidRPr="00591C90">
        <w:rPr>
          <w:rStyle w:val="apple-converted-space"/>
          <w:rFonts w:ascii="Calibri" w:eastAsiaTheme="majorEastAsia" w:hAnsi="Calibri" w:cs="Calibri"/>
          <w:color w:val="000000"/>
          <w:sz w:val="22"/>
          <w:szCs w:val="22"/>
        </w:rPr>
        <w:t> </w:t>
      </w:r>
      <w:r w:rsidRPr="00591C90">
        <w:rPr>
          <w:rFonts w:ascii="Calibri" w:hAnsi="Calibri" w:cs="Calibri"/>
          <w:i/>
          <w:iCs/>
          <w:color w:val="000000"/>
          <w:sz w:val="22"/>
          <w:szCs w:val="22"/>
        </w:rPr>
        <w:t>Therapeutic Advances in Musculoskeletal Disease,</w:t>
      </w:r>
      <w:r w:rsidRPr="00591C90">
        <w:rPr>
          <w:rStyle w:val="apple-converted-space"/>
          <w:rFonts w:ascii="Calibri" w:eastAsiaTheme="majorEastAsia" w:hAnsi="Calibri" w:cs="Calibri"/>
          <w:i/>
          <w:iCs/>
          <w:color w:val="000000"/>
          <w:sz w:val="22"/>
          <w:szCs w:val="22"/>
        </w:rPr>
        <w:t> </w:t>
      </w:r>
      <w:r w:rsidRPr="00591C90">
        <w:rPr>
          <w:rFonts w:ascii="Calibri" w:hAnsi="Calibri" w:cs="Calibri"/>
          <w:color w:val="000000"/>
          <w:sz w:val="22"/>
          <w:szCs w:val="22"/>
        </w:rPr>
        <w:t xml:space="preserve">4(2), pp. 61–76. </w:t>
      </w:r>
      <w:proofErr w:type="spellStart"/>
      <w:r w:rsidRPr="00591C90">
        <w:rPr>
          <w:rFonts w:ascii="Calibri" w:hAnsi="Calibri" w:cs="Calibri"/>
          <w:color w:val="000000"/>
          <w:sz w:val="22"/>
          <w:szCs w:val="22"/>
        </w:rPr>
        <w:t>doi</w:t>
      </w:r>
      <w:proofErr w:type="spellEnd"/>
      <w:r w:rsidRPr="00591C90">
        <w:rPr>
          <w:rFonts w:ascii="Calibri" w:hAnsi="Calibri" w:cs="Calibri"/>
          <w:color w:val="000000"/>
          <w:sz w:val="22"/>
          <w:szCs w:val="22"/>
        </w:rPr>
        <w:t>: 10.1177/1759720X</w:t>
      </w:r>
      <w:proofErr w:type="gramStart"/>
      <w:r w:rsidRPr="00591C90">
        <w:rPr>
          <w:rFonts w:ascii="Calibri" w:hAnsi="Calibri" w:cs="Calibri"/>
          <w:color w:val="000000"/>
          <w:sz w:val="22"/>
          <w:szCs w:val="22"/>
        </w:rPr>
        <w:t>11430858</w:t>
      </w:r>
      <w:r w:rsidRPr="00591C90">
        <w:rPr>
          <w:rStyle w:val="apple-converted-space"/>
          <w:rFonts w:ascii="Calibri" w:eastAsiaTheme="majorEastAsia" w:hAnsi="Calibri" w:cs="Calibri"/>
          <w:color w:val="000000"/>
          <w:sz w:val="22"/>
          <w:szCs w:val="22"/>
        </w:rPr>
        <w:t> </w:t>
      </w:r>
      <w:r w:rsidRPr="00591C90">
        <w:rPr>
          <w:rFonts w:ascii="Calibri" w:hAnsi="Calibri" w:cs="Calibri"/>
          <w:color w:val="000000"/>
          <w:sz w:val="22"/>
          <w:szCs w:val="22"/>
        </w:rPr>
        <w:t>.</w:t>
      </w:r>
      <w:proofErr w:type="gramEnd"/>
    </w:p>
    <w:p w14:paraId="31B78971" w14:textId="77777777" w:rsidR="00F97712" w:rsidRPr="00591C90" w:rsidRDefault="00F97712" w:rsidP="00F97712">
      <w:pPr>
        <w:pStyle w:val="NormalWeb"/>
        <w:spacing w:before="0" w:beforeAutospacing="0" w:after="173" w:afterAutospacing="0"/>
        <w:rPr>
          <w:rFonts w:ascii="Calibri" w:hAnsi="Calibri" w:cs="Calibri"/>
          <w:color w:val="000000"/>
          <w:sz w:val="22"/>
          <w:szCs w:val="22"/>
        </w:rPr>
      </w:pPr>
      <w:r w:rsidRPr="00591C90">
        <w:rPr>
          <w:rFonts w:ascii="Calibri" w:hAnsi="Calibri" w:cs="Calibri"/>
          <w:color w:val="000000"/>
          <w:sz w:val="22"/>
          <w:szCs w:val="22"/>
        </w:rPr>
        <w:t xml:space="preserve">Farina, D., Negro, F., </w:t>
      </w:r>
      <w:proofErr w:type="spellStart"/>
      <w:r w:rsidRPr="00591C90">
        <w:rPr>
          <w:rFonts w:ascii="Calibri" w:hAnsi="Calibri" w:cs="Calibri"/>
          <w:color w:val="000000"/>
          <w:sz w:val="22"/>
          <w:szCs w:val="22"/>
        </w:rPr>
        <w:t>Muceli</w:t>
      </w:r>
      <w:proofErr w:type="spellEnd"/>
      <w:r w:rsidRPr="00591C90">
        <w:rPr>
          <w:rFonts w:ascii="Calibri" w:hAnsi="Calibri" w:cs="Calibri"/>
          <w:color w:val="000000"/>
          <w:sz w:val="22"/>
          <w:szCs w:val="22"/>
        </w:rPr>
        <w:t xml:space="preserve">, S. and </w:t>
      </w:r>
      <w:proofErr w:type="spellStart"/>
      <w:r w:rsidRPr="00591C90">
        <w:rPr>
          <w:rFonts w:ascii="Calibri" w:hAnsi="Calibri" w:cs="Calibri"/>
          <w:color w:val="000000"/>
          <w:sz w:val="22"/>
          <w:szCs w:val="22"/>
        </w:rPr>
        <w:t>Enoka</w:t>
      </w:r>
      <w:proofErr w:type="spellEnd"/>
      <w:r w:rsidRPr="00591C90">
        <w:rPr>
          <w:rFonts w:ascii="Calibri" w:hAnsi="Calibri" w:cs="Calibri"/>
          <w:color w:val="000000"/>
          <w:sz w:val="22"/>
          <w:szCs w:val="22"/>
        </w:rPr>
        <w:t>, R.M. (2016) 'Principles of motor unit physiology evolve with advances in technology',</w:t>
      </w:r>
      <w:r w:rsidRPr="00591C90">
        <w:rPr>
          <w:rStyle w:val="apple-converted-space"/>
          <w:rFonts w:ascii="Calibri" w:eastAsiaTheme="majorEastAsia" w:hAnsi="Calibri" w:cs="Calibri"/>
          <w:color w:val="000000"/>
          <w:sz w:val="22"/>
          <w:szCs w:val="22"/>
        </w:rPr>
        <w:t> </w:t>
      </w:r>
      <w:r w:rsidRPr="00591C90">
        <w:rPr>
          <w:rFonts w:ascii="Calibri" w:hAnsi="Calibri" w:cs="Calibri"/>
          <w:i/>
          <w:iCs/>
          <w:color w:val="000000"/>
          <w:sz w:val="22"/>
          <w:szCs w:val="22"/>
        </w:rPr>
        <w:t>Physiology (Bethesda, Md.),</w:t>
      </w:r>
      <w:r w:rsidRPr="00591C90">
        <w:rPr>
          <w:rStyle w:val="apple-converted-space"/>
          <w:rFonts w:ascii="Calibri" w:eastAsiaTheme="majorEastAsia" w:hAnsi="Calibri" w:cs="Calibri"/>
          <w:i/>
          <w:iCs/>
          <w:color w:val="000000"/>
          <w:sz w:val="22"/>
          <w:szCs w:val="22"/>
        </w:rPr>
        <w:t> </w:t>
      </w:r>
      <w:r w:rsidRPr="00591C90">
        <w:rPr>
          <w:rFonts w:ascii="Calibri" w:hAnsi="Calibri" w:cs="Calibri"/>
          <w:color w:val="000000"/>
          <w:sz w:val="22"/>
          <w:szCs w:val="22"/>
        </w:rPr>
        <w:t xml:space="preserve">31(2), pp. 83. </w:t>
      </w:r>
      <w:proofErr w:type="spellStart"/>
      <w:r w:rsidRPr="00591C90">
        <w:rPr>
          <w:rFonts w:ascii="Calibri" w:hAnsi="Calibri" w:cs="Calibri"/>
          <w:color w:val="000000"/>
          <w:sz w:val="22"/>
          <w:szCs w:val="22"/>
        </w:rPr>
        <w:t>doi</w:t>
      </w:r>
      <w:proofErr w:type="spellEnd"/>
      <w:r w:rsidRPr="00591C90">
        <w:rPr>
          <w:rFonts w:ascii="Calibri" w:hAnsi="Calibri" w:cs="Calibri"/>
          <w:color w:val="000000"/>
          <w:sz w:val="22"/>
          <w:szCs w:val="22"/>
        </w:rPr>
        <w:t>: 10.1152/physiol.00040.</w:t>
      </w:r>
      <w:proofErr w:type="gramStart"/>
      <w:r w:rsidRPr="00591C90">
        <w:rPr>
          <w:rFonts w:ascii="Calibri" w:hAnsi="Calibri" w:cs="Calibri"/>
          <w:color w:val="000000"/>
          <w:sz w:val="22"/>
          <w:szCs w:val="22"/>
        </w:rPr>
        <w:t>2015</w:t>
      </w:r>
      <w:r w:rsidRPr="00591C90">
        <w:rPr>
          <w:rStyle w:val="apple-converted-space"/>
          <w:rFonts w:ascii="Calibri" w:eastAsiaTheme="majorEastAsia" w:hAnsi="Calibri" w:cs="Calibri"/>
          <w:color w:val="000000"/>
          <w:sz w:val="22"/>
          <w:szCs w:val="22"/>
        </w:rPr>
        <w:t> </w:t>
      </w:r>
      <w:r w:rsidRPr="00591C90">
        <w:rPr>
          <w:rFonts w:ascii="Calibri" w:hAnsi="Calibri" w:cs="Calibri"/>
          <w:color w:val="000000"/>
          <w:sz w:val="22"/>
          <w:szCs w:val="22"/>
        </w:rPr>
        <w:t>.</w:t>
      </w:r>
      <w:proofErr w:type="gramEnd"/>
    </w:p>
    <w:p w14:paraId="69207A68" w14:textId="77777777" w:rsidR="00F97712" w:rsidRPr="00591C90" w:rsidRDefault="00F97712" w:rsidP="00F97712">
      <w:pPr>
        <w:pStyle w:val="NormalWeb"/>
        <w:spacing w:before="0" w:beforeAutospacing="0" w:after="173" w:afterAutospacing="0"/>
        <w:rPr>
          <w:rFonts w:ascii="Calibri" w:hAnsi="Calibri" w:cs="Calibri"/>
          <w:color w:val="000000"/>
          <w:sz w:val="22"/>
          <w:szCs w:val="22"/>
        </w:rPr>
      </w:pPr>
      <w:proofErr w:type="spellStart"/>
      <w:r w:rsidRPr="00591C90">
        <w:rPr>
          <w:rFonts w:ascii="Calibri" w:hAnsi="Calibri" w:cs="Calibri"/>
          <w:color w:val="000000"/>
          <w:sz w:val="22"/>
          <w:szCs w:val="22"/>
        </w:rPr>
        <w:t>Karasawa</w:t>
      </w:r>
      <w:proofErr w:type="spellEnd"/>
      <w:r w:rsidRPr="00591C90">
        <w:rPr>
          <w:rFonts w:ascii="Calibri" w:hAnsi="Calibri" w:cs="Calibri"/>
          <w:color w:val="000000"/>
          <w:sz w:val="22"/>
          <w:szCs w:val="22"/>
        </w:rPr>
        <w:t>, T., Kondo, S., Fukazawa, A., Koike, A., Tsutsui, M. and Terada, S. (2021) 'Effects of Dietary Fat Restriction on Endurance Training-induced Metabolic Adaptations in Rat Skeletal Muscle',</w:t>
      </w:r>
      <w:r w:rsidRPr="00591C90">
        <w:rPr>
          <w:rStyle w:val="apple-converted-space"/>
          <w:rFonts w:ascii="Calibri" w:eastAsiaTheme="majorEastAsia" w:hAnsi="Calibri" w:cs="Calibri"/>
          <w:color w:val="000000"/>
          <w:sz w:val="22"/>
          <w:szCs w:val="22"/>
        </w:rPr>
        <w:t> </w:t>
      </w:r>
      <w:r w:rsidRPr="00591C90">
        <w:rPr>
          <w:rFonts w:ascii="Calibri" w:hAnsi="Calibri" w:cs="Calibri"/>
          <w:i/>
          <w:iCs/>
          <w:color w:val="000000"/>
          <w:sz w:val="22"/>
          <w:szCs w:val="22"/>
        </w:rPr>
        <w:t>Journal of Oleo Science,</w:t>
      </w:r>
      <w:r w:rsidRPr="00591C90">
        <w:rPr>
          <w:rStyle w:val="apple-converted-space"/>
          <w:rFonts w:ascii="Calibri" w:eastAsiaTheme="majorEastAsia" w:hAnsi="Calibri" w:cs="Calibri"/>
          <w:i/>
          <w:iCs/>
          <w:color w:val="000000"/>
          <w:sz w:val="22"/>
          <w:szCs w:val="22"/>
        </w:rPr>
        <w:t> </w:t>
      </w:r>
      <w:r w:rsidRPr="00591C90">
        <w:rPr>
          <w:rFonts w:ascii="Calibri" w:hAnsi="Calibri" w:cs="Calibri"/>
          <w:color w:val="000000"/>
          <w:sz w:val="22"/>
          <w:szCs w:val="22"/>
        </w:rPr>
        <w:t xml:space="preserve">70(2), pp. 253–262. </w:t>
      </w:r>
      <w:proofErr w:type="spellStart"/>
      <w:r w:rsidRPr="00591C90">
        <w:rPr>
          <w:rFonts w:ascii="Calibri" w:hAnsi="Calibri" w:cs="Calibri"/>
          <w:color w:val="000000"/>
          <w:sz w:val="22"/>
          <w:szCs w:val="22"/>
        </w:rPr>
        <w:t>doi</w:t>
      </w:r>
      <w:proofErr w:type="spellEnd"/>
      <w:r w:rsidRPr="00591C90">
        <w:rPr>
          <w:rFonts w:ascii="Calibri" w:hAnsi="Calibri" w:cs="Calibri"/>
          <w:color w:val="000000"/>
          <w:sz w:val="22"/>
          <w:szCs w:val="22"/>
        </w:rPr>
        <w:t>: 10.5650/</w:t>
      </w:r>
      <w:proofErr w:type="gramStart"/>
      <w:r w:rsidRPr="00591C90">
        <w:rPr>
          <w:rFonts w:ascii="Calibri" w:hAnsi="Calibri" w:cs="Calibri"/>
          <w:color w:val="000000"/>
          <w:sz w:val="22"/>
          <w:szCs w:val="22"/>
        </w:rPr>
        <w:t>jos.ess</w:t>
      </w:r>
      <w:proofErr w:type="gramEnd"/>
      <w:r w:rsidRPr="00591C90">
        <w:rPr>
          <w:rFonts w:ascii="Calibri" w:hAnsi="Calibri" w:cs="Calibri"/>
          <w:color w:val="000000"/>
          <w:sz w:val="22"/>
          <w:szCs w:val="22"/>
        </w:rPr>
        <w:t>20248</w:t>
      </w:r>
      <w:r w:rsidRPr="00591C90">
        <w:rPr>
          <w:rStyle w:val="apple-converted-space"/>
          <w:rFonts w:ascii="Calibri" w:eastAsiaTheme="majorEastAsia" w:hAnsi="Calibri" w:cs="Calibri"/>
          <w:color w:val="000000"/>
          <w:sz w:val="22"/>
          <w:szCs w:val="22"/>
        </w:rPr>
        <w:t> </w:t>
      </w:r>
      <w:r w:rsidRPr="00591C90">
        <w:rPr>
          <w:rFonts w:ascii="Calibri" w:hAnsi="Calibri" w:cs="Calibri"/>
          <w:color w:val="000000"/>
          <w:sz w:val="22"/>
          <w:szCs w:val="22"/>
        </w:rPr>
        <w:t>.</w:t>
      </w:r>
    </w:p>
    <w:p w14:paraId="1E04D721" w14:textId="77777777" w:rsidR="00F97712" w:rsidRPr="00591C90" w:rsidRDefault="00F97712" w:rsidP="00F97712">
      <w:pPr>
        <w:pStyle w:val="NormalWeb"/>
        <w:spacing w:before="0" w:beforeAutospacing="0" w:after="173" w:afterAutospacing="0"/>
        <w:rPr>
          <w:rFonts w:ascii="Calibri" w:hAnsi="Calibri" w:cs="Calibri"/>
          <w:color w:val="000000"/>
          <w:sz w:val="22"/>
          <w:szCs w:val="22"/>
        </w:rPr>
      </w:pPr>
      <w:r w:rsidRPr="00591C90">
        <w:rPr>
          <w:rFonts w:ascii="Calibri" w:hAnsi="Calibri" w:cs="Calibri"/>
          <w:color w:val="000000"/>
          <w:sz w:val="22"/>
          <w:szCs w:val="22"/>
        </w:rPr>
        <w:t xml:space="preserve">Letizia Mauro, G., </w:t>
      </w:r>
      <w:proofErr w:type="spellStart"/>
      <w:r w:rsidRPr="00591C90">
        <w:rPr>
          <w:rFonts w:ascii="Calibri" w:hAnsi="Calibri" w:cs="Calibri"/>
          <w:color w:val="000000"/>
          <w:sz w:val="22"/>
          <w:szCs w:val="22"/>
        </w:rPr>
        <w:t>Zati</w:t>
      </w:r>
      <w:proofErr w:type="spellEnd"/>
      <w:r w:rsidRPr="00591C90">
        <w:rPr>
          <w:rFonts w:ascii="Calibri" w:hAnsi="Calibri" w:cs="Calibri"/>
          <w:color w:val="000000"/>
          <w:sz w:val="22"/>
          <w:szCs w:val="22"/>
        </w:rPr>
        <w:t xml:space="preserve">, A., </w:t>
      </w:r>
      <w:proofErr w:type="spellStart"/>
      <w:r w:rsidRPr="00591C90">
        <w:rPr>
          <w:rFonts w:ascii="Calibri" w:hAnsi="Calibri" w:cs="Calibri"/>
          <w:color w:val="000000"/>
          <w:sz w:val="22"/>
          <w:szCs w:val="22"/>
        </w:rPr>
        <w:t>Furlini</w:t>
      </w:r>
      <w:proofErr w:type="spellEnd"/>
      <w:r w:rsidRPr="00591C90">
        <w:rPr>
          <w:rFonts w:ascii="Calibri" w:hAnsi="Calibri" w:cs="Calibri"/>
          <w:color w:val="000000"/>
          <w:sz w:val="22"/>
          <w:szCs w:val="22"/>
        </w:rPr>
        <w:t>, G., Benedetti, M.G. and Matute-Llorente, Á (2018) 'The Effectiveness of Physical Exercise on Bone Density in Osteoporotic Patients',</w:t>
      </w:r>
      <w:r w:rsidRPr="00591C90">
        <w:rPr>
          <w:rStyle w:val="apple-converted-space"/>
          <w:rFonts w:ascii="Calibri" w:eastAsiaTheme="majorEastAsia" w:hAnsi="Calibri" w:cs="Calibri"/>
          <w:color w:val="000000"/>
          <w:sz w:val="22"/>
          <w:szCs w:val="22"/>
        </w:rPr>
        <w:t> </w:t>
      </w:r>
      <w:r w:rsidRPr="00591C90">
        <w:rPr>
          <w:rFonts w:ascii="Calibri" w:hAnsi="Calibri" w:cs="Calibri"/>
          <w:i/>
          <w:iCs/>
          <w:color w:val="000000"/>
          <w:sz w:val="22"/>
          <w:szCs w:val="22"/>
        </w:rPr>
        <w:t>BioMed research international,</w:t>
      </w:r>
      <w:r w:rsidRPr="00591C90">
        <w:rPr>
          <w:rStyle w:val="apple-converted-space"/>
          <w:rFonts w:ascii="Calibri" w:eastAsiaTheme="majorEastAsia" w:hAnsi="Calibri" w:cs="Calibri"/>
          <w:i/>
          <w:iCs/>
          <w:color w:val="000000"/>
          <w:sz w:val="22"/>
          <w:szCs w:val="22"/>
        </w:rPr>
        <w:t> </w:t>
      </w:r>
      <w:r w:rsidRPr="00591C90">
        <w:rPr>
          <w:rFonts w:ascii="Calibri" w:hAnsi="Calibri" w:cs="Calibri"/>
          <w:color w:val="000000"/>
          <w:sz w:val="22"/>
          <w:szCs w:val="22"/>
        </w:rPr>
        <w:t xml:space="preserve">2018(2018), pp. 1–10. </w:t>
      </w:r>
      <w:proofErr w:type="spellStart"/>
      <w:r w:rsidRPr="00591C90">
        <w:rPr>
          <w:rFonts w:ascii="Calibri" w:hAnsi="Calibri" w:cs="Calibri"/>
          <w:color w:val="000000"/>
          <w:sz w:val="22"/>
          <w:szCs w:val="22"/>
        </w:rPr>
        <w:t>doi</w:t>
      </w:r>
      <w:proofErr w:type="spellEnd"/>
      <w:r w:rsidRPr="00591C90">
        <w:rPr>
          <w:rFonts w:ascii="Calibri" w:hAnsi="Calibri" w:cs="Calibri"/>
          <w:color w:val="000000"/>
          <w:sz w:val="22"/>
          <w:szCs w:val="22"/>
        </w:rPr>
        <w:t>: 10.1155/2018/</w:t>
      </w:r>
      <w:proofErr w:type="gramStart"/>
      <w:r w:rsidRPr="00591C90">
        <w:rPr>
          <w:rFonts w:ascii="Calibri" w:hAnsi="Calibri" w:cs="Calibri"/>
          <w:color w:val="000000"/>
          <w:sz w:val="22"/>
          <w:szCs w:val="22"/>
        </w:rPr>
        <w:t>4840531</w:t>
      </w:r>
      <w:r w:rsidRPr="00591C90">
        <w:rPr>
          <w:rStyle w:val="apple-converted-space"/>
          <w:rFonts w:ascii="Calibri" w:eastAsiaTheme="majorEastAsia" w:hAnsi="Calibri" w:cs="Calibri"/>
          <w:color w:val="000000"/>
          <w:sz w:val="22"/>
          <w:szCs w:val="22"/>
        </w:rPr>
        <w:t> </w:t>
      </w:r>
      <w:r w:rsidRPr="00591C90">
        <w:rPr>
          <w:rFonts w:ascii="Calibri" w:hAnsi="Calibri" w:cs="Calibri"/>
          <w:color w:val="000000"/>
          <w:sz w:val="22"/>
          <w:szCs w:val="22"/>
        </w:rPr>
        <w:t>.</w:t>
      </w:r>
      <w:proofErr w:type="gramEnd"/>
    </w:p>
    <w:p w14:paraId="3ABDBD51" w14:textId="77777777" w:rsidR="00F97712" w:rsidRPr="00591C90" w:rsidRDefault="00F97712" w:rsidP="00F97712">
      <w:pPr>
        <w:pStyle w:val="NormalWeb"/>
        <w:spacing w:before="0" w:beforeAutospacing="0" w:after="173" w:afterAutospacing="0"/>
        <w:rPr>
          <w:rFonts w:ascii="Calibri" w:hAnsi="Calibri" w:cs="Calibri"/>
          <w:color w:val="000000"/>
          <w:sz w:val="22"/>
          <w:szCs w:val="22"/>
        </w:rPr>
      </w:pPr>
      <w:proofErr w:type="spellStart"/>
      <w:r w:rsidRPr="00591C90">
        <w:rPr>
          <w:rFonts w:ascii="Calibri" w:hAnsi="Calibri" w:cs="Calibri"/>
          <w:color w:val="000000"/>
          <w:sz w:val="22"/>
          <w:szCs w:val="22"/>
        </w:rPr>
        <w:t>Malyuga</w:t>
      </w:r>
      <w:proofErr w:type="spellEnd"/>
      <w:r w:rsidRPr="00591C90">
        <w:rPr>
          <w:rFonts w:ascii="Calibri" w:hAnsi="Calibri" w:cs="Calibri"/>
          <w:color w:val="000000"/>
          <w:sz w:val="22"/>
          <w:szCs w:val="22"/>
        </w:rPr>
        <w:t xml:space="preserve">, S.S., </w:t>
      </w:r>
      <w:proofErr w:type="spellStart"/>
      <w:r w:rsidRPr="00591C90">
        <w:rPr>
          <w:rFonts w:ascii="Calibri" w:hAnsi="Calibri" w:cs="Calibri"/>
          <w:color w:val="000000"/>
          <w:sz w:val="22"/>
          <w:szCs w:val="22"/>
        </w:rPr>
        <w:t>Lukyantseva</w:t>
      </w:r>
      <w:proofErr w:type="spellEnd"/>
      <w:r w:rsidRPr="00591C90">
        <w:rPr>
          <w:rFonts w:ascii="Calibri" w:hAnsi="Calibri" w:cs="Calibri"/>
          <w:color w:val="000000"/>
          <w:sz w:val="22"/>
          <w:szCs w:val="22"/>
        </w:rPr>
        <w:t xml:space="preserve">, H.V. and </w:t>
      </w:r>
      <w:proofErr w:type="spellStart"/>
      <w:r w:rsidRPr="00591C90">
        <w:rPr>
          <w:rFonts w:ascii="Calibri" w:hAnsi="Calibri" w:cs="Calibri"/>
          <w:color w:val="000000"/>
          <w:sz w:val="22"/>
          <w:szCs w:val="22"/>
        </w:rPr>
        <w:t>Bakunovsky</w:t>
      </w:r>
      <w:proofErr w:type="spellEnd"/>
      <w:r w:rsidRPr="00591C90">
        <w:rPr>
          <w:rFonts w:ascii="Calibri" w:hAnsi="Calibri" w:cs="Calibri"/>
          <w:color w:val="000000"/>
          <w:sz w:val="22"/>
          <w:szCs w:val="22"/>
        </w:rPr>
        <w:t>, O.M. (2022) 'FEATURES OF CHANGES IN THE WORK OF THE HEART AND CENTRAL HEMODYNAMICS DURING THE PERIOD OF EARLY RECOVERY AFTER STATO-DYNAMIC PHYSICAL EXERCISE',</w:t>
      </w:r>
      <w:r w:rsidRPr="00591C90">
        <w:rPr>
          <w:rStyle w:val="apple-converted-space"/>
          <w:rFonts w:ascii="Calibri" w:eastAsiaTheme="majorEastAsia" w:hAnsi="Calibri" w:cs="Calibri"/>
          <w:color w:val="000000"/>
          <w:sz w:val="22"/>
          <w:szCs w:val="22"/>
        </w:rPr>
        <w:t> </w:t>
      </w:r>
      <w:proofErr w:type="spellStart"/>
      <w:r w:rsidRPr="00591C90">
        <w:rPr>
          <w:rFonts w:ascii="Calibri" w:hAnsi="Calibri" w:cs="Calibri"/>
          <w:i/>
          <w:iCs/>
          <w:color w:val="000000"/>
          <w:sz w:val="22"/>
          <w:szCs w:val="22"/>
        </w:rPr>
        <w:t>Visnyk</w:t>
      </w:r>
      <w:proofErr w:type="spellEnd"/>
      <w:r w:rsidRPr="00591C90">
        <w:rPr>
          <w:rFonts w:ascii="Calibri" w:hAnsi="Calibri" w:cs="Calibri"/>
          <w:i/>
          <w:iCs/>
          <w:color w:val="000000"/>
          <w:sz w:val="22"/>
          <w:szCs w:val="22"/>
        </w:rPr>
        <w:t xml:space="preserve"> problem </w:t>
      </w:r>
      <w:proofErr w:type="spellStart"/>
      <w:r w:rsidRPr="00591C90">
        <w:rPr>
          <w:rFonts w:ascii="Calibri" w:hAnsi="Calibri" w:cs="Calibri"/>
          <w:i/>
          <w:iCs/>
          <w:color w:val="000000"/>
          <w:sz w:val="22"/>
          <w:szCs w:val="22"/>
        </w:rPr>
        <w:t>biolohiï</w:t>
      </w:r>
      <w:proofErr w:type="spellEnd"/>
      <w:r w:rsidRPr="00591C90">
        <w:rPr>
          <w:rFonts w:ascii="Calibri" w:hAnsi="Calibri" w:cs="Calibri"/>
          <w:i/>
          <w:iCs/>
          <w:color w:val="000000"/>
          <w:sz w:val="22"/>
          <w:szCs w:val="22"/>
        </w:rPr>
        <w:t xml:space="preserve"> </w:t>
      </w:r>
      <w:proofErr w:type="spellStart"/>
      <w:r w:rsidRPr="00591C90">
        <w:rPr>
          <w:rFonts w:ascii="Calibri" w:hAnsi="Calibri" w:cs="Calibri"/>
          <w:i/>
          <w:iCs/>
          <w:color w:val="000000"/>
          <w:sz w:val="22"/>
          <w:szCs w:val="22"/>
        </w:rPr>
        <w:t>i</w:t>
      </w:r>
      <w:proofErr w:type="spellEnd"/>
      <w:r w:rsidRPr="00591C90">
        <w:rPr>
          <w:rFonts w:ascii="Calibri" w:hAnsi="Calibri" w:cs="Calibri"/>
          <w:i/>
          <w:iCs/>
          <w:color w:val="000000"/>
          <w:sz w:val="22"/>
          <w:szCs w:val="22"/>
        </w:rPr>
        <w:t xml:space="preserve"> </w:t>
      </w:r>
      <w:proofErr w:type="spellStart"/>
      <w:r w:rsidRPr="00591C90">
        <w:rPr>
          <w:rFonts w:ascii="Calibri" w:hAnsi="Calibri" w:cs="Calibri"/>
          <w:i/>
          <w:iCs/>
          <w:color w:val="000000"/>
          <w:sz w:val="22"/>
          <w:szCs w:val="22"/>
        </w:rPr>
        <w:t>medyt︠s︡yny</w:t>
      </w:r>
      <w:proofErr w:type="spellEnd"/>
      <w:r w:rsidRPr="00591C90">
        <w:rPr>
          <w:rFonts w:ascii="Calibri" w:hAnsi="Calibri" w:cs="Calibri"/>
          <w:i/>
          <w:iCs/>
          <w:color w:val="000000"/>
          <w:sz w:val="22"/>
          <w:szCs w:val="22"/>
        </w:rPr>
        <w:t>,</w:t>
      </w:r>
      <w:r w:rsidRPr="00591C90">
        <w:rPr>
          <w:rStyle w:val="apple-converted-space"/>
          <w:rFonts w:ascii="Calibri" w:eastAsiaTheme="majorEastAsia" w:hAnsi="Calibri" w:cs="Calibri"/>
          <w:i/>
          <w:iCs/>
          <w:color w:val="000000"/>
          <w:sz w:val="22"/>
          <w:szCs w:val="22"/>
        </w:rPr>
        <w:t> </w:t>
      </w:r>
      <w:r w:rsidRPr="00591C90">
        <w:rPr>
          <w:rFonts w:ascii="Calibri" w:hAnsi="Calibri" w:cs="Calibri"/>
          <w:color w:val="000000"/>
          <w:sz w:val="22"/>
          <w:szCs w:val="22"/>
        </w:rPr>
        <w:t xml:space="preserve">1(3), pp. 482–491. </w:t>
      </w:r>
      <w:proofErr w:type="spellStart"/>
      <w:r w:rsidRPr="00591C90">
        <w:rPr>
          <w:rFonts w:ascii="Calibri" w:hAnsi="Calibri" w:cs="Calibri"/>
          <w:color w:val="000000"/>
          <w:sz w:val="22"/>
          <w:szCs w:val="22"/>
        </w:rPr>
        <w:t>doi</w:t>
      </w:r>
      <w:proofErr w:type="spellEnd"/>
      <w:r w:rsidRPr="00591C90">
        <w:rPr>
          <w:rFonts w:ascii="Calibri" w:hAnsi="Calibri" w:cs="Calibri"/>
          <w:color w:val="000000"/>
          <w:sz w:val="22"/>
          <w:szCs w:val="22"/>
        </w:rPr>
        <w:t>: 10.29254/2077-4214-2022-3-166-482-</w:t>
      </w:r>
      <w:proofErr w:type="gramStart"/>
      <w:r w:rsidRPr="00591C90">
        <w:rPr>
          <w:rFonts w:ascii="Calibri" w:hAnsi="Calibri" w:cs="Calibri"/>
          <w:color w:val="000000"/>
          <w:sz w:val="22"/>
          <w:szCs w:val="22"/>
        </w:rPr>
        <w:t>491</w:t>
      </w:r>
      <w:r w:rsidRPr="00591C90">
        <w:rPr>
          <w:rStyle w:val="apple-converted-space"/>
          <w:rFonts w:ascii="Calibri" w:eastAsiaTheme="majorEastAsia" w:hAnsi="Calibri" w:cs="Calibri"/>
          <w:color w:val="000000"/>
          <w:sz w:val="22"/>
          <w:szCs w:val="22"/>
        </w:rPr>
        <w:t> </w:t>
      </w:r>
      <w:r w:rsidRPr="00591C90">
        <w:rPr>
          <w:rFonts w:ascii="Calibri" w:hAnsi="Calibri" w:cs="Calibri"/>
          <w:color w:val="000000"/>
          <w:sz w:val="22"/>
          <w:szCs w:val="22"/>
        </w:rPr>
        <w:t>.</w:t>
      </w:r>
      <w:proofErr w:type="gramEnd"/>
    </w:p>
    <w:p w14:paraId="1C14AC56" w14:textId="77777777" w:rsidR="00F97712" w:rsidRPr="00591C90" w:rsidRDefault="00F97712" w:rsidP="00F97712">
      <w:pPr>
        <w:pStyle w:val="NormalWeb"/>
        <w:spacing w:before="0" w:beforeAutospacing="0" w:after="173" w:afterAutospacing="0"/>
        <w:rPr>
          <w:rFonts w:ascii="Calibri" w:hAnsi="Calibri" w:cs="Calibri"/>
          <w:color w:val="000000"/>
          <w:sz w:val="22"/>
          <w:szCs w:val="22"/>
        </w:rPr>
      </w:pPr>
      <w:r w:rsidRPr="00591C90">
        <w:rPr>
          <w:rFonts w:ascii="Calibri" w:hAnsi="Calibri" w:cs="Calibri"/>
          <w:color w:val="000000"/>
          <w:sz w:val="22"/>
          <w:szCs w:val="22"/>
        </w:rPr>
        <w:t>Meier, N.F. and Lee, D. (2020) 'Physical activity and sarcopenia in older adults',</w:t>
      </w:r>
      <w:r w:rsidRPr="00591C90">
        <w:rPr>
          <w:rStyle w:val="apple-converted-space"/>
          <w:rFonts w:ascii="Calibri" w:eastAsiaTheme="majorEastAsia" w:hAnsi="Calibri" w:cs="Calibri"/>
          <w:color w:val="000000"/>
          <w:sz w:val="22"/>
          <w:szCs w:val="22"/>
        </w:rPr>
        <w:t> </w:t>
      </w:r>
      <w:r w:rsidRPr="00591C90">
        <w:rPr>
          <w:rFonts w:ascii="Calibri" w:hAnsi="Calibri" w:cs="Calibri"/>
          <w:i/>
          <w:iCs/>
          <w:color w:val="000000"/>
          <w:sz w:val="22"/>
          <w:szCs w:val="22"/>
        </w:rPr>
        <w:t>Aging clinical and experimental research,</w:t>
      </w:r>
      <w:r w:rsidRPr="00591C90">
        <w:rPr>
          <w:rStyle w:val="apple-converted-space"/>
          <w:rFonts w:ascii="Calibri" w:eastAsiaTheme="majorEastAsia" w:hAnsi="Calibri" w:cs="Calibri"/>
          <w:i/>
          <w:iCs/>
          <w:color w:val="000000"/>
          <w:sz w:val="22"/>
          <w:szCs w:val="22"/>
        </w:rPr>
        <w:t> </w:t>
      </w:r>
      <w:r w:rsidRPr="00591C90">
        <w:rPr>
          <w:rFonts w:ascii="Calibri" w:hAnsi="Calibri" w:cs="Calibri"/>
          <w:color w:val="000000"/>
          <w:sz w:val="22"/>
          <w:szCs w:val="22"/>
        </w:rPr>
        <w:t xml:space="preserve">32(9), pp. 1675–1687. </w:t>
      </w:r>
      <w:proofErr w:type="spellStart"/>
      <w:r w:rsidRPr="00591C90">
        <w:rPr>
          <w:rFonts w:ascii="Calibri" w:hAnsi="Calibri" w:cs="Calibri"/>
          <w:color w:val="000000"/>
          <w:sz w:val="22"/>
          <w:szCs w:val="22"/>
        </w:rPr>
        <w:t>doi</w:t>
      </w:r>
      <w:proofErr w:type="spellEnd"/>
      <w:r w:rsidRPr="00591C90">
        <w:rPr>
          <w:rFonts w:ascii="Calibri" w:hAnsi="Calibri" w:cs="Calibri"/>
          <w:color w:val="000000"/>
          <w:sz w:val="22"/>
          <w:szCs w:val="22"/>
        </w:rPr>
        <w:t>: 10.1007/s40520-019-01371-</w:t>
      </w:r>
      <w:proofErr w:type="gramStart"/>
      <w:r w:rsidRPr="00591C90">
        <w:rPr>
          <w:rFonts w:ascii="Calibri" w:hAnsi="Calibri" w:cs="Calibri"/>
          <w:color w:val="000000"/>
          <w:sz w:val="22"/>
          <w:szCs w:val="22"/>
        </w:rPr>
        <w:t>8</w:t>
      </w:r>
      <w:r w:rsidRPr="00591C90">
        <w:rPr>
          <w:rStyle w:val="apple-converted-space"/>
          <w:rFonts w:ascii="Calibri" w:eastAsiaTheme="majorEastAsia" w:hAnsi="Calibri" w:cs="Calibri"/>
          <w:color w:val="000000"/>
          <w:sz w:val="22"/>
          <w:szCs w:val="22"/>
        </w:rPr>
        <w:t> </w:t>
      </w:r>
      <w:r w:rsidRPr="00591C90">
        <w:rPr>
          <w:rFonts w:ascii="Calibri" w:hAnsi="Calibri" w:cs="Calibri"/>
          <w:color w:val="000000"/>
          <w:sz w:val="22"/>
          <w:szCs w:val="22"/>
        </w:rPr>
        <w:t>.</w:t>
      </w:r>
      <w:proofErr w:type="gramEnd"/>
    </w:p>
    <w:p w14:paraId="602425E6" w14:textId="77777777" w:rsidR="00F97712" w:rsidRPr="00591C90" w:rsidRDefault="00F97712" w:rsidP="00F97712">
      <w:pPr>
        <w:pStyle w:val="NormalWeb"/>
        <w:spacing w:before="0" w:beforeAutospacing="0" w:after="173" w:afterAutospacing="0"/>
        <w:rPr>
          <w:rFonts w:ascii="Calibri" w:hAnsi="Calibri" w:cs="Calibri"/>
          <w:color w:val="000000"/>
          <w:sz w:val="22"/>
          <w:szCs w:val="22"/>
        </w:rPr>
      </w:pPr>
      <w:proofErr w:type="spellStart"/>
      <w:r w:rsidRPr="00591C90">
        <w:rPr>
          <w:rFonts w:ascii="Calibri" w:hAnsi="Calibri" w:cs="Calibri"/>
          <w:color w:val="000000"/>
          <w:sz w:val="22"/>
          <w:szCs w:val="22"/>
        </w:rPr>
        <w:t>Mezghani</w:t>
      </w:r>
      <w:proofErr w:type="spellEnd"/>
      <w:r w:rsidRPr="00591C90">
        <w:rPr>
          <w:rFonts w:ascii="Calibri" w:hAnsi="Calibri" w:cs="Calibri"/>
          <w:color w:val="000000"/>
          <w:sz w:val="22"/>
          <w:szCs w:val="22"/>
        </w:rPr>
        <w:t xml:space="preserve">, N., Ammar, A., </w:t>
      </w:r>
      <w:proofErr w:type="spellStart"/>
      <w:r w:rsidRPr="00591C90">
        <w:rPr>
          <w:rFonts w:ascii="Calibri" w:hAnsi="Calibri" w:cs="Calibri"/>
          <w:color w:val="000000"/>
          <w:sz w:val="22"/>
          <w:szCs w:val="22"/>
        </w:rPr>
        <w:t>Boukhris</w:t>
      </w:r>
      <w:proofErr w:type="spellEnd"/>
      <w:r w:rsidRPr="00591C90">
        <w:rPr>
          <w:rFonts w:ascii="Calibri" w:hAnsi="Calibri" w:cs="Calibri"/>
          <w:color w:val="000000"/>
          <w:sz w:val="22"/>
          <w:szCs w:val="22"/>
        </w:rPr>
        <w:t xml:space="preserve">, O., Abid, R., </w:t>
      </w:r>
      <w:proofErr w:type="spellStart"/>
      <w:r w:rsidRPr="00591C90">
        <w:rPr>
          <w:rFonts w:ascii="Calibri" w:hAnsi="Calibri" w:cs="Calibri"/>
          <w:color w:val="000000"/>
          <w:sz w:val="22"/>
          <w:szCs w:val="22"/>
        </w:rPr>
        <w:t>Hadadi</w:t>
      </w:r>
      <w:proofErr w:type="spellEnd"/>
      <w:r w:rsidRPr="00591C90">
        <w:rPr>
          <w:rFonts w:ascii="Calibri" w:hAnsi="Calibri" w:cs="Calibri"/>
          <w:color w:val="000000"/>
          <w:sz w:val="22"/>
          <w:szCs w:val="22"/>
        </w:rPr>
        <w:t xml:space="preserve">, A., </w:t>
      </w:r>
      <w:proofErr w:type="spellStart"/>
      <w:r w:rsidRPr="00591C90">
        <w:rPr>
          <w:rFonts w:ascii="Calibri" w:hAnsi="Calibri" w:cs="Calibri"/>
          <w:color w:val="000000"/>
          <w:sz w:val="22"/>
          <w:szCs w:val="22"/>
        </w:rPr>
        <w:t>Alzahrani</w:t>
      </w:r>
      <w:proofErr w:type="spellEnd"/>
      <w:r w:rsidRPr="00591C90">
        <w:rPr>
          <w:rFonts w:ascii="Calibri" w:hAnsi="Calibri" w:cs="Calibri"/>
          <w:color w:val="000000"/>
          <w:sz w:val="22"/>
          <w:szCs w:val="22"/>
        </w:rPr>
        <w:t xml:space="preserve">, T.M., </w:t>
      </w:r>
      <w:proofErr w:type="spellStart"/>
      <w:r w:rsidRPr="00591C90">
        <w:rPr>
          <w:rFonts w:ascii="Calibri" w:hAnsi="Calibri" w:cs="Calibri"/>
          <w:color w:val="000000"/>
          <w:sz w:val="22"/>
          <w:szCs w:val="22"/>
        </w:rPr>
        <w:t>Trabelsi</w:t>
      </w:r>
      <w:proofErr w:type="spellEnd"/>
      <w:r w:rsidRPr="00591C90">
        <w:rPr>
          <w:rFonts w:ascii="Calibri" w:hAnsi="Calibri" w:cs="Calibri"/>
          <w:color w:val="000000"/>
          <w:sz w:val="22"/>
          <w:szCs w:val="22"/>
        </w:rPr>
        <w:t xml:space="preserve">, O., </w:t>
      </w:r>
      <w:proofErr w:type="spellStart"/>
      <w:r w:rsidRPr="00591C90">
        <w:rPr>
          <w:rFonts w:ascii="Calibri" w:hAnsi="Calibri" w:cs="Calibri"/>
          <w:color w:val="000000"/>
          <w:sz w:val="22"/>
          <w:szCs w:val="22"/>
        </w:rPr>
        <w:t>Boujelbane</w:t>
      </w:r>
      <w:proofErr w:type="spellEnd"/>
      <w:r w:rsidRPr="00591C90">
        <w:rPr>
          <w:rFonts w:ascii="Calibri" w:hAnsi="Calibri" w:cs="Calibri"/>
          <w:color w:val="000000"/>
          <w:sz w:val="22"/>
          <w:szCs w:val="22"/>
        </w:rPr>
        <w:t xml:space="preserve">, M.A., </w:t>
      </w:r>
      <w:proofErr w:type="spellStart"/>
      <w:r w:rsidRPr="00591C90">
        <w:rPr>
          <w:rFonts w:ascii="Calibri" w:hAnsi="Calibri" w:cs="Calibri"/>
          <w:color w:val="000000"/>
          <w:sz w:val="22"/>
          <w:szCs w:val="22"/>
        </w:rPr>
        <w:t>Masmoudi</w:t>
      </w:r>
      <w:proofErr w:type="spellEnd"/>
      <w:r w:rsidRPr="00591C90">
        <w:rPr>
          <w:rFonts w:ascii="Calibri" w:hAnsi="Calibri" w:cs="Calibri"/>
          <w:color w:val="000000"/>
          <w:sz w:val="22"/>
          <w:szCs w:val="22"/>
        </w:rPr>
        <w:t xml:space="preserve">, L., </w:t>
      </w:r>
      <w:proofErr w:type="spellStart"/>
      <w:r w:rsidRPr="00591C90">
        <w:rPr>
          <w:rFonts w:ascii="Calibri" w:hAnsi="Calibri" w:cs="Calibri"/>
          <w:color w:val="000000"/>
          <w:sz w:val="22"/>
          <w:szCs w:val="22"/>
        </w:rPr>
        <w:t>Ouergui</w:t>
      </w:r>
      <w:proofErr w:type="spellEnd"/>
      <w:r w:rsidRPr="00591C90">
        <w:rPr>
          <w:rFonts w:ascii="Calibri" w:hAnsi="Calibri" w:cs="Calibri"/>
          <w:color w:val="000000"/>
          <w:sz w:val="22"/>
          <w:szCs w:val="22"/>
        </w:rPr>
        <w:t xml:space="preserve">, I., </w:t>
      </w:r>
      <w:proofErr w:type="spellStart"/>
      <w:r w:rsidRPr="00591C90">
        <w:rPr>
          <w:rFonts w:ascii="Calibri" w:hAnsi="Calibri" w:cs="Calibri"/>
          <w:color w:val="000000"/>
          <w:sz w:val="22"/>
          <w:szCs w:val="22"/>
        </w:rPr>
        <w:t>Jamoussi</w:t>
      </w:r>
      <w:proofErr w:type="spellEnd"/>
      <w:r w:rsidRPr="00591C90">
        <w:rPr>
          <w:rFonts w:ascii="Calibri" w:hAnsi="Calibri" w:cs="Calibri"/>
          <w:color w:val="000000"/>
          <w:sz w:val="22"/>
          <w:szCs w:val="22"/>
        </w:rPr>
        <w:t xml:space="preserve">, K., </w:t>
      </w:r>
      <w:proofErr w:type="spellStart"/>
      <w:r w:rsidRPr="00591C90">
        <w:rPr>
          <w:rFonts w:ascii="Calibri" w:hAnsi="Calibri" w:cs="Calibri"/>
          <w:color w:val="000000"/>
          <w:sz w:val="22"/>
          <w:szCs w:val="22"/>
        </w:rPr>
        <w:t>Mnif</w:t>
      </w:r>
      <w:proofErr w:type="spellEnd"/>
      <w:r w:rsidRPr="00591C90">
        <w:rPr>
          <w:rFonts w:ascii="Calibri" w:hAnsi="Calibri" w:cs="Calibri"/>
          <w:color w:val="000000"/>
          <w:sz w:val="22"/>
          <w:szCs w:val="22"/>
        </w:rPr>
        <w:t xml:space="preserve">, M., </w:t>
      </w:r>
      <w:proofErr w:type="spellStart"/>
      <w:r w:rsidRPr="00591C90">
        <w:rPr>
          <w:rFonts w:ascii="Calibri" w:hAnsi="Calibri" w:cs="Calibri"/>
          <w:color w:val="000000"/>
          <w:sz w:val="22"/>
          <w:szCs w:val="22"/>
        </w:rPr>
        <w:t>Mejdoub</w:t>
      </w:r>
      <w:proofErr w:type="spellEnd"/>
      <w:r w:rsidRPr="00591C90">
        <w:rPr>
          <w:rFonts w:ascii="Calibri" w:hAnsi="Calibri" w:cs="Calibri"/>
          <w:color w:val="000000"/>
          <w:sz w:val="22"/>
          <w:szCs w:val="22"/>
        </w:rPr>
        <w:t xml:space="preserve">, H., </w:t>
      </w:r>
      <w:proofErr w:type="spellStart"/>
      <w:r w:rsidRPr="00591C90">
        <w:rPr>
          <w:rFonts w:ascii="Calibri" w:hAnsi="Calibri" w:cs="Calibri"/>
          <w:color w:val="000000"/>
          <w:sz w:val="22"/>
          <w:szCs w:val="22"/>
        </w:rPr>
        <w:t>Zmijewski</w:t>
      </w:r>
      <w:proofErr w:type="spellEnd"/>
      <w:r w:rsidRPr="00591C90">
        <w:rPr>
          <w:rFonts w:ascii="Calibri" w:hAnsi="Calibri" w:cs="Calibri"/>
          <w:color w:val="000000"/>
          <w:sz w:val="22"/>
          <w:szCs w:val="22"/>
        </w:rPr>
        <w:t xml:space="preserve">, P., Glenn, J.M., </w:t>
      </w:r>
      <w:proofErr w:type="spellStart"/>
      <w:r w:rsidRPr="00591C90">
        <w:rPr>
          <w:rFonts w:ascii="Calibri" w:hAnsi="Calibri" w:cs="Calibri"/>
          <w:color w:val="000000"/>
          <w:sz w:val="22"/>
          <w:szCs w:val="22"/>
        </w:rPr>
        <w:t>Trabelsi</w:t>
      </w:r>
      <w:proofErr w:type="spellEnd"/>
      <w:r w:rsidRPr="00591C90">
        <w:rPr>
          <w:rFonts w:ascii="Calibri" w:hAnsi="Calibri" w:cs="Calibri"/>
          <w:color w:val="000000"/>
          <w:sz w:val="22"/>
          <w:szCs w:val="22"/>
        </w:rPr>
        <w:t xml:space="preserve">, K. and </w:t>
      </w:r>
      <w:proofErr w:type="spellStart"/>
      <w:r w:rsidRPr="00591C90">
        <w:rPr>
          <w:rFonts w:ascii="Calibri" w:hAnsi="Calibri" w:cs="Calibri"/>
          <w:color w:val="000000"/>
          <w:sz w:val="22"/>
          <w:szCs w:val="22"/>
        </w:rPr>
        <w:t>Chtourou</w:t>
      </w:r>
      <w:proofErr w:type="spellEnd"/>
      <w:r w:rsidRPr="00591C90">
        <w:rPr>
          <w:rFonts w:ascii="Calibri" w:hAnsi="Calibri" w:cs="Calibri"/>
          <w:color w:val="000000"/>
          <w:sz w:val="22"/>
          <w:szCs w:val="22"/>
        </w:rPr>
        <w:t>, H. (2022) 'The Impact of Exercise Training Intensity on Physiological Adaptations and Insulin Resistance in Women with Abdominal Obesity',</w:t>
      </w:r>
      <w:r w:rsidRPr="00591C90">
        <w:rPr>
          <w:rStyle w:val="apple-converted-space"/>
          <w:rFonts w:ascii="Calibri" w:eastAsiaTheme="majorEastAsia" w:hAnsi="Calibri" w:cs="Calibri"/>
          <w:color w:val="000000"/>
          <w:sz w:val="22"/>
          <w:szCs w:val="22"/>
        </w:rPr>
        <w:t> </w:t>
      </w:r>
      <w:r w:rsidRPr="00591C90">
        <w:rPr>
          <w:rFonts w:ascii="Calibri" w:hAnsi="Calibri" w:cs="Calibri"/>
          <w:i/>
          <w:iCs/>
          <w:color w:val="000000"/>
          <w:sz w:val="22"/>
          <w:szCs w:val="22"/>
        </w:rPr>
        <w:t>Healthcare (Basel),</w:t>
      </w:r>
      <w:r w:rsidRPr="00591C90">
        <w:rPr>
          <w:rStyle w:val="apple-converted-space"/>
          <w:rFonts w:ascii="Calibri" w:eastAsiaTheme="majorEastAsia" w:hAnsi="Calibri" w:cs="Calibri"/>
          <w:i/>
          <w:iCs/>
          <w:color w:val="000000"/>
          <w:sz w:val="22"/>
          <w:szCs w:val="22"/>
        </w:rPr>
        <w:t> </w:t>
      </w:r>
      <w:r w:rsidRPr="00591C90">
        <w:rPr>
          <w:rFonts w:ascii="Calibri" w:hAnsi="Calibri" w:cs="Calibri"/>
          <w:color w:val="000000"/>
          <w:sz w:val="22"/>
          <w:szCs w:val="22"/>
        </w:rPr>
        <w:t xml:space="preserve">10(12), pp. 2533. </w:t>
      </w:r>
      <w:proofErr w:type="spellStart"/>
      <w:r w:rsidRPr="00591C90">
        <w:rPr>
          <w:rFonts w:ascii="Calibri" w:hAnsi="Calibri" w:cs="Calibri"/>
          <w:color w:val="000000"/>
          <w:sz w:val="22"/>
          <w:szCs w:val="22"/>
        </w:rPr>
        <w:t>doi</w:t>
      </w:r>
      <w:proofErr w:type="spellEnd"/>
      <w:r w:rsidRPr="00591C90">
        <w:rPr>
          <w:rFonts w:ascii="Calibri" w:hAnsi="Calibri" w:cs="Calibri"/>
          <w:color w:val="000000"/>
          <w:sz w:val="22"/>
          <w:szCs w:val="22"/>
        </w:rPr>
        <w:t>: 10.3390/healthcare</w:t>
      </w:r>
      <w:proofErr w:type="gramStart"/>
      <w:r w:rsidRPr="00591C90">
        <w:rPr>
          <w:rFonts w:ascii="Calibri" w:hAnsi="Calibri" w:cs="Calibri"/>
          <w:color w:val="000000"/>
          <w:sz w:val="22"/>
          <w:szCs w:val="22"/>
        </w:rPr>
        <w:t>10122533</w:t>
      </w:r>
      <w:r w:rsidRPr="00591C90">
        <w:rPr>
          <w:rStyle w:val="apple-converted-space"/>
          <w:rFonts w:ascii="Calibri" w:eastAsiaTheme="majorEastAsia" w:hAnsi="Calibri" w:cs="Calibri"/>
          <w:color w:val="000000"/>
          <w:sz w:val="22"/>
          <w:szCs w:val="22"/>
        </w:rPr>
        <w:t> </w:t>
      </w:r>
      <w:r w:rsidRPr="00591C90">
        <w:rPr>
          <w:rFonts w:ascii="Calibri" w:hAnsi="Calibri" w:cs="Calibri"/>
          <w:color w:val="000000"/>
          <w:sz w:val="22"/>
          <w:szCs w:val="22"/>
        </w:rPr>
        <w:t>.</w:t>
      </w:r>
      <w:proofErr w:type="gramEnd"/>
    </w:p>
    <w:p w14:paraId="65CECD68" w14:textId="77777777" w:rsidR="00F97712" w:rsidRPr="00591C90" w:rsidRDefault="00F97712" w:rsidP="00F97712">
      <w:pPr>
        <w:pStyle w:val="NormalWeb"/>
        <w:spacing w:before="0" w:beforeAutospacing="0" w:after="173" w:afterAutospacing="0"/>
        <w:rPr>
          <w:rFonts w:ascii="Calibri" w:hAnsi="Calibri" w:cs="Calibri"/>
          <w:color w:val="000000"/>
          <w:sz w:val="22"/>
          <w:szCs w:val="22"/>
        </w:rPr>
      </w:pPr>
      <w:r w:rsidRPr="00591C90">
        <w:rPr>
          <w:rFonts w:ascii="Calibri" w:hAnsi="Calibri" w:cs="Calibri"/>
          <w:color w:val="000000"/>
          <w:sz w:val="22"/>
          <w:szCs w:val="22"/>
        </w:rPr>
        <w:t>Mukund, K. and Subramaniam, S. (2020) 'Skeletal muscle: A review of molecular structure and function, in health and disease',</w:t>
      </w:r>
      <w:r w:rsidRPr="00591C90">
        <w:rPr>
          <w:rStyle w:val="apple-converted-space"/>
          <w:rFonts w:ascii="Calibri" w:eastAsiaTheme="majorEastAsia" w:hAnsi="Calibri" w:cs="Calibri"/>
          <w:color w:val="000000"/>
          <w:sz w:val="22"/>
          <w:szCs w:val="22"/>
        </w:rPr>
        <w:t> </w:t>
      </w:r>
      <w:r w:rsidRPr="00591C90">
        <w:rPr>
          <w:rFonts w:ascii="Calibri" w:hAnsi="Calibri" w:cs="Calibri"/>
          <w:i/>
          <w:iCs/>
          <w:color w:val="000000"/>
          <w:sz w:val="22"/>
          <w:szCs w:val="22"/>
        </w:rPr>
        <w:t xml:space="preserve">Wiley interdisciplinary </w:t>
      </w:r>
      <w:proofErr w:type="spellStart"/>
      <w:proofErr w:type="gramStart"/>
      <w:r w:rsidRPr="00591C90">
        <w:rPr>
          <w:rFonts w:ascii="Calibri" w:hAnsi="Calibri" w:cs="Calibri"/>
          <w:i/>
          <w:iCs/>
          <w:color w:val="000000"/>
          <w:sz w:val="22"/>
          <w:szCs w:val="22"/>
        </w:rPr>
        <w:t>reviews.Mechanisms</w:t>
      </w:r>
      <w:proofErr w:type="spellEnd"/>
      <w:proofErr w:type="gramEnd"/>
      <w:r w:rsidRPr="00591C90">
        <w:rPr>
          <w:rFonts w:ascii="Calibri" w:hAnsi="Calibri" w:cs="Calibri"/>
          <w:i/>
          <w:iCs/>
          <w:color w:val="000000"/>
          <w:sz w:val="22"/>
          <w:szCs w:val="22"/>
        </w:rPr>
        <w:t xml:space="preserve"> of disease,</w:t>
      </w:r>
      <w:r w:rsidRPr="00591C90">
        <w:rPr>
          <w:rStyle w:val="apple-converted-space"/>
          <w:rFonts w:ascii="Calibri" w:eastAsiaTheme="majorEastAsia" w:hAnsi="Calibri" w:cs="Calibri"/>
          <w:i/>
          <w:iCs/>
          <w:color w:val="000000"/>
          <w:sz w:val="22"/>
          <w:szCs w:val="22"/>
        </w:rPr>
        <w:t> </w:t>
      </w:r>
      <w:r w:rsidRPr="00591C90">
        <w:rPr>
          <w:rFonts w:ascii="Calibri" w:hAnsi="Calibri" w:cs="Calibri"/>
          <w:color w:val="000000"/>
          <w:sz w:val="22"/>
          <w:szCs w:val="22"/>
        </w:rPr>
        <w:t xml:space="preserve">12(1), pp. e1462–n/a. </w:t>
      </w:r>
      <w:proofErr w:type="spellStart"/>
      <w:r w:rsidRPr="00591C90">
        <w:rPr>
          <w:rFonts w:ascii="Calibri" w:hAnsi="Calibri" w:cs="Calibri"/>
          <w:color w:val="000000"/>
          <w:sz w:val="22"/>
          <w:szCs w:val="22"/>
        </w:rPr>
        <w:t>doi</w:t>
      </w:r>
      <w:proofErr w:type="spellEnd"/>
      <w:r w:rsidRPr="00591C90">
        <w:rPr>
          <w:rFonts w:ascii="Calibri" w:hAnsi="Calibri" w:cs="Calibri"/>
          <w:color w:val="000000"/>
          <w:sz w:val="22"/>
          <w:szCs w:val="22"/>
        </w:rPr>
        <w:t>: 10.1002/wsbm.1462</w:t>
      </w:r>
      <w:r w:rsidRPr="00591C90">
        <w:rPr>
          <w:rStyle w:val="apple-converted-space"/>
          <w:rFonts w:ascii="Calibri" w:eastAsiaTheme="majorEastAsia" w:hAnsi="Calibri" w:cs="Calibri"/>
          <w:color w:val="000000"/>
          <w:sz w:val="22"/>
          <w:szCs w:val="22"/>
        </w:rPr>
        <w:t> </w:t>
      </w:r>
      <w:r w:rsidRPr="00591C90">
        <w:rPr>
          <w:rFonts w:ascii="Calibri" w:hAnsi="Calibri" w:cs="Calibri"/>
          <w:color w:val="000000"/>
          <w:sz w:val="22"/>
          <w:szCs w:val="22"/>
        </w:rPr>
        <w:t>.</w:t>
      </w:r>
    </w:p>
    <w:p w14:paraId="49AAFB5A" w14:textId="77777777" w:rsidR="00F97712" w:rsidRPr="00591C90" w:rsidRDefault="00F97712" w:rsidP="00F97712">
      <w:pPr>
        <w:pStyle w:val="NormalWeb"/>
        <w:spacing w:before="0" w:beforeAutospacing="0" w:after="173" w:afterAutospacing="0"/>
        <w:rPr>
          <w:rFonts w:ascii="Calibri" w:hAnsi="Calibri" w:cs="Calibri"/>
          <w:color w:val="000000"/>
          <w:sz w:val="22"/>
          <w:szCs w:val="22"/>
        </w:rPr>
      </w:pPr>
      <w:r w:rsidRPr="00591C90">
        <w:rPr>
          <w:rFonts w:ascii="Calibri" w:hAnsi="Calibri" w:cs="Calibri"/>
          <w:color w:val="000000"/>
          <w:sz w:val="22"/>
          <w:szCs w:val="22"/>
        </w:rPr>
        <w:t xml:space="preserve">Pal, C., Agarwal, V., Srivastav, R., Gupta, M. and Singh, S. (2023) 'Physiological adaptations of skeletal muscle and bone to resistance training and its applications in </w:t>
      </w:r>
      <w:proofErr w:type="spellStart"/>
      <w:r w:rsidRPr="00591C90">
        <w:rPr>
          <w:rFonts w:ascii="Calibri" w:hAnsi="Calibri" w:cs="Calibri"/>
          <w:color w:val="000000"/>
          <w:sz w:val="22"/>
          <w:szCs w:val="22"/>
        </w:rPr>
        <w:t>orthopedics</w:t>
      </w:r>
      <w:proofErr w:type="spellEnd"/>
      <w:r w:rsidRPr="00591C90">
        <w:rPr>
          <w:rFonts w:ascii="Calibri" w:hAnsi="Calibri" w:cs="Calibri"/>
          <w:color w:val="000000"/>
          <w:sz w:val="22"/>
          <w:szCs w:val="22"/>
        </w:rPr>
        <w:t>: A review',</w:t>
      </w:r>
      <w:r w:rsidRPr="00591C90">
        <w:rPr>
          <w:rStyle w:val="apple-converted-space"/>
          <w:rFonts w:ascii="Calibri" w:eastAsiaTheme="majorEastAsia" w:hAnsi="Calibri" w:cs="Calibri"/>
          <w:color w:val="000000"/>
          <w:sz w:val="22"/>
          <w:szCs w:val="22"/>
        </w:rPr>
        <w:t> </w:t>
      </w:r>
      <w:r w:rsidRPr="00591C90">
        <w:rPr>
          <w:rFonts w:ascii="Calibri" w:hAnsi="Calibri" w:cs="Calibri"/>
          <w:i/>
          <w:iCs/>
          <w:color w:val="000000"/>
          <w:sz w:val="22"/>
          <w:szCs w:val="22"/>
        </w:rPr>
        <w:t>Journal of Bone and Joint Diseases,</w:t>
      </w:r>
      <w:r w:rsidRPr="00591C90">
        <w:rPr>
          <w:rStyle w:val="apple-converted-space"/>
          <w:rFonts w:ascii="Calibri" w:eastAsiaTheme="majorEastAsia" w:hAnsi="Calibri" w:cs="Calibri"/>
          <w:i/>
          <w:iCs/>
          <w:color w:val="000000"/>
          <w:sz w:val="22"/>
          <w:szCs w:val="22"/>
        </w:rPr>
        <w:t> </w:t>
      </w:r>
      <w:r w:rsidRPr="00591C90">
        <w:rPr>
          <w:rFonts w:ascii="Calibri" w:hAnsi="Calibri" w:cs="Calibri"/>
          <w:color w:val="000000"/>
          <w:sz w:val="22"/>
          <w:szCs w:val="22"/>
        </w:rPr>
        <w:t xml:space="preserve">38(1), pp. 3–10. </w:t>
      </w:r>
      <w:proofErr w:type="spellStart"/>
      <w:r w:rsidRPr="00591C90">
        <w:rPr>
          <w:rFonts w:ascii="Calibri" w:hAnsi="Calibri" w:cs="Calibri"/>
          <w:color w:val="000000"/>
          <w:sz w:val="22"/>
          <w:szCs w:val="22"/>
        </w:rPr>
        <w:t>doi</w:t>
      </w:r>
      <w:proofErr w:type="spellEnd"/>
      <w:r w:rsidRPr="00591C90">
        <w:rPr>
          <w:rFonts w:ascii="Calibri" w:hAnsi="Calibri" w:cs="Calibri"/>
          <w:color w:val="000000"/>
          <w:sz w:val="22"/>
          <w:szCs w:val="22"/>
        </w:rPr>
        <w:t>: 10.4103/jbjd.jbjd_9_</w:t>
      </w:r>
      <w:proofErr w:type="gramStart"/>
      <w:r w:rsidRPr="00591C90">
        <w:rPr>
          <w:rFonts w:ascii="Calibri" w:hAnsi="Calibri" w:cs="Calibri"/>
          <w:color w:val="000000"/>
          <w:sz w:val="22"/>
          <w:szCs w:val="22"/>
        </w:rPr>
        <w:t>23</w:t>
      </w:r>
      <w:r w:rsidRPr="00591C90">
        <w:rPr>
          <w:rStyle w:val="apple-converted-space"/>
          <w:rFonts w:ascii="Calibri" w:eastAsiaTheme="majorEastAsia" w:hAnsi="Calibri" w:cs="Calibri"/>
          <w:color w:val="000000"/>
          <w:sz w:val="22"/>
          <w:szCs w:val="22"/>
        </w:rPr>
        <w:t> </w:t>
      </w:r>
      <w:r w:rsidRPr="00591C90">
        <w:rPr>
          <w:rFonts w:ascii="Calibri" w:hAnsi="Calibri" w:cs="Calibri"/>
          <w:color w:val="000000"/>
          <w:sz w:val="22"/>
          <w:szCs w:val="22"/>
        </w:rPr>
        <w:t>.</w:t>
      </w:r>
      <w:proofErr w:type="gramEnd"/>
    </w:p>
    <w:p w14:paraId="3F798D1A" w14:textId="77777777" w:rsidR="00F97712" w:rsidRPr="00591C90" w:rsidRDefault="00F97712" w:rsidP="00F97712">
      <w:pPr>
        <w:pStyle w:val="NormalWeb"/>
        <w:spacing w:before="0" w:beforeAutospacing="0" w:after="173" w:afterAutospacing="0"/>
        <w:rPr>
          <w:rFonts w:ascii="Calibri" w:hAnsi="Calibri" w:cs="Calibri"/>
          <w:color w:val="000000"/>
          <w:sz w:val="22"/>
          <w:szCs w:val="22"/>
        </w:rPr>
      </w:pPr>
      <w:r w:rsidRPr="00591C90">
        <w:rPr>
          <w:rFonts w:ascii="Calibri" w:hAnsi="Calibri" w:cs="Calibri"/>
          <w:color w:val="000000"/>
          <w:sz w:val="22"/>
          <w:szCs w:val="22"/>
        </w:rPr>
        <w:t>Pastor, R. and Tur, J.A. (2019) 'Antioxidant Supplementation and Adaptive Response to Training: A Systematic Review',</w:t>
      </w:r>
      <w:r w:rsidRPr="00591C90">
        <w:rPr>
          <w:rStyle w:val="apple-converted-space"/>
          <w:rFonts w:ascii="Calibri" w:eastAsiaTheme="majorEastAsia" w:hAnsi="Calibri" w:cs="Calibri"/>
          <w:color w:val="000000"/>
          <w:sz w:val="22"/>
          <w:szCs w:val="22"/>
        </w:rPr>
        <w:t> </w:t>
      </w:r>
      <w:r w:rsidRPr="00591C90">
        <w:rPr>
          <w:rFonts w:ascii="Calibri" w:hAnsi="Calibri" w:cs="Calibri"/>
          <w:i/>
          <w:iCs/>
          <w:color w:val="000000"/>
          <w:sz w:val="22"/>
          <w:szCs w:val="22"/>
        </w:rPr>
        <w:t>Current pharmaceutical design,</w:t>
      </w:r>
      <w:r w:rsidRPr="00591C90">
        <w:rPr>
          <w:rStyle w:val="apple-converted-space"/>
          <w:rFonts w:ascii="Calibri" w:eastAsiaTheme="majorEastAsia" w:hAnsi="Calibri" w:cs="Calibri"/>
          <w:i/>
          <w:iCs/>
          <w:color w:val="000000"/>
          <w:sz w:val="22"/>
          <w:szCs w:val="22"/>
        </w:rPr>
        <w:t> </w:t>
      </w:r>
      <w:r w:rsidRPr="00591C90">
        <w:rPr>
          <w:rFonts w:ascii="Calibri" w:hAnsi="Calibri" w:cs="Calibri"/>
          <w:color w:val="000000"/>
          <w:sz w:val="22"/>
          <w:szCs w:val="22"/>
        </w:rPr>
        <w:t xml:space="preserve">25(16), pp. 1889–1912. </w:t>
      </w:r>
      <w:proofErr w:type="spellStart"/>
      <w:r w:rsidRPr="00591C90">
        <w:rPr>
          <w:rFonts w:ascii="Calibri" w:hAnsi="Calibri" w:cs="Calibri"/>
          <w:color w:val="000000"/>
          <w:sz w:val="22"/>
          <w:szCs w:val="22"/>
        </w:rPr>
        <w:t>doi</w:t>
      </w:r>
      <w:proofErr w:type="spellEnd"/>
      <w:r w:rsidRPr="00591C90">
        <w:rPr>
          <w:rFonts w:ascii="Calibri" w:hAnsi="Calibri" w:cs="Calibri"/>
          <w:color w:val="000000"/>
          <w:sz w:val="22"/>
          <w:szCs w:val="22"/>
        </w:rPr>
        <w:t>: 10.2174/</w:t>
      </w:r>
      <w:proofErr w:type="gramStart"/>
      <w:r w:rsidRPr="00591C90">
        <w:rPr>
          <w:rFonts w:ascii="Calibri" w:hAnsi="Calibri" w:cs="Calibri"/>
          <w:color w:val="000000"/>
          <w:sz w:val="22"/>
          <w:szCs w:val="22"/>
        </w:rPr>
        <w:t>1381612825666190701164923</w:t>
      </w:r>
      <w:r w:rsidRPr="00591C90">
        <w:rPr>
          <w:rStyle w:val="apple-converted-space"/>
          <w:rFonts w:ascii="Calibri" w:eastAsiaTheme="majorEastAsia" w:hAnsi="Calibri" w:cs="Calibri"/>
          <w:color w:val="000000"/>
          <w:sz w:val="22"/>
          <w:szCs w:val="22"/>
        </w:rPr>
        <w:t> </w:t>
      </w:r>
      <w:r w:rsidRPr="00591C90">
        <w:rPr>
          <w:rFonts w:ascii="Calibri" w:hAnsi="Calibri" w:cs="Calibri"/>
          <w:color w:val="000000"/>
          <w:sz w:val="22"/>
          <w:szCs w:val="22"/>
        </w:rPr>
        <w:t>.</w:t>
      </w:r>
      <w:proofErr w:type="gramEnd"/>
    </w:p>
    <w:p w14:paraId="3526FD61" w14:textId="77777777" w:rsidR="00F97712" w:rsidRPr="00591C90" w:rsidRDefault="00F97712" w:rsidP="00F97712">
      <w:pPr>
        <w:pStyle w:val="NormalWeb"/>
        <w:spacing w:before="0" w:beforeAutospacing="0" w:after="173" w:afterAutospacing="0"/>
        <w:rPr>
          <w:rFonts w:ascii="Calibri" w:hAnsi="Calibri" w:cs="Calibri"/>
          <w:color w:val="000000"/>
          <w:sz w:val="22"/>
          <w:szCs w:val="22"/>
        </w:rPr>
      </w:pPr>
      <w:r w:rsidRPr="00591C90">
        <w:rPr>
          <w:rFonts w:ascii="Calibri" w:hAnsi="Calibri" w:cs="Calibri"/>
          <w:color w:val="000000"/>
          <w:sz w:val="22"/>
          <w:szCs w:val="22"/>
        </w:rPr>
        <w:t xml:space="preserve">Perez‐Sousa, M.A., Venegas‐Sanabria, L.C., </w:t>
      </w:r>
      <w:proofErr w:type="spellStart"/>
      <w:r w:rsidRPr="00591C90">
        <w:rPr>
          <w:rFonts w:ascii="Calibri" w:hAnsi="Calibri" w:cs="Calibri"/>
          <w:color w:val="000000"/>
          <w:sz w:val="22"/>
          <w:szCs w:val="22"/>
        </w:rPr>
        <w:t>Chavarro</w:t>
      </w:r>
      <w:proofErr w:type="spellEnd"/>
      <w:r w:rsidRPr="00591C90">
        <w:rPr>
          <w:rFonts w:ascii="Calibri" w:hAnsi="Calibri" w:cs="Calibri"/>
          <w:color w:val="000000"/>
          <w:sz w:val="22"/>
          <w:szCs w:val="22"/>
        </w:rPr>
        <w:t xml:space="preserve">‐Carvajal, D.A., </w:t>
      </w:r>
      <w:proofErr w:type="spellStart"/>
      <w:r w:rsidRPr="00591C90">
        <w:rPr>
          <w:rFonts w:ascii="Calibri" w:hAnsi="Calibri" w:cs="Calibri"/>
          <w:color w:val="000000"/>
          <w:sz w:val="22"/>
          <w:szCs w:val="22"/>
        </w:rPr>
        <w:t>Cano</w:t>
      </w:r>
      <w:proofErr w:type="spellEnd"/>
      <w:r w:rsidRPr="00591C90">
        <w:rPr>
          <w:rFonts w:ascii="Calibri" w:hAnsi="Calibri" w:cs="Calibri"/>
          <w:color w:val="000000"/>
          <w:sz w:val="22"/>
          <w:szCs w:val="22"/>
        </w:rPr>
        <w:t>‐Gutierrez, C.A., Izquierdo, M., Correa‐Bautista, J.E. and Ramírez‐Vélez, R. (2019) 'Gait speed as a mediator of the effect of sarcopenia on dependency in activities of daily living',</w:t>
      </w:r>
      <w:r w:rsidRPr="00591C90">
        <w:rPr>
          <w:rStyle w:val="apple-converted-space"/>
          <w:rFonts w:ascii="Calibri" w:eastAsiaTheme="majorEastAsia" w:hAnsi="Calibri" w:cs="Calibri"/>
          <w:color w:val="000000"/>
          <w:sz w:val="22"/>
          <w:szCs w:val="22"/>
        </w:rPr>
        <w:t> </w:t>
      </w:r>
      <w:r w:rsidRPr="00591C90">
        <w:rPr>
          <w:rFonts w:ascii="Calibri" w:hAnsi="Calibri" w:cs="Calibri"/>
          <w:i/>
          <w:iCs/>
          <w:color w:val="000000"/>
          <w:sz w:val="22"/>
          <w:szCs w:val="22"/>
        </w:rPr>
        <w:t>Journal of cachexia, sarcopenia and muscle,</w:t>
      </w:r>
      <w:r w:rsidRPr="00591C90">
        <w:rPr>
          <w:rStyle w:val="apple-converted-space"/>
          <w:rFonts w:ascii="Calibri" w:eastAsiaTheme="majorEastAsia" w:hAnsi="Calibri" w:cs="Calibri"/>
          <w:i/>
          <w:iCs/>
          <w:color w:val="000000"/>
          <w:sz w:val="22"/>
          <w:szCs w:val="22"/>
        </w:rPr>
        <w:t> </w:t>
      </w:r>
      <w:r w:rsidRPr="00591C90">
        <w:rPr>
          <w:rFonts w:ascii="Calibri" w:hAnsi="Calibri" w:cs="Calibri"/>
          <w:color w:val="000000"/>
          <w:sz w:val="22"/>
          <w:szCs w:val="22"/>
        </w:rPr>
        <w:t xml:space="preserve">10(5), pp. 1009–1015. </w:t>
      </w:r>
      <w:proofErr w:type="spellStart"/>
      <w:r w:rsidRPr="00591C90">
        <w:rPr>
          <w:rFonts w:ascii="Calibri" w:hAnsi="Calibri" w:cs="Calibri"/>
          <w:color w:val="000000"/>
          <w:sz w:val="22"/>
          <w:szCs w:val="22"/>
        </w:rPr>
        <w:t>doi</w:t>
      </w:r>
      <w:proofErr w:type="spellEnd"/>
      <w:r w:rsidRPr="00591C90">
        <w:rPr>
          <w:rFonts w:ascii="Calibri" w:hAnsi="Calibri" w:cs="Calibri"/>
          <w:color w:val="000000"/>
          <w:sz w:val="22"/>
          <w:szCs w:val="22"/>
        </w:rPr>
        <w:t>: 10.1002/jcsm.</w:t>
      </w:r>
      <w:proofErr w:type="gramStart"/>
      <w:r w:rsidRPr="00591C90">
        <w:rPr>
          <w:rFonts w:ascii="Calibri" w:hAnsi="Calibri" w:cs="Calibri"/>
          <w:color w:val="000000"/>
          <w:sz w:val="22"/>
          <w:szCs w:val="22"/>
        </w:rPr>
        <w:t>12444</w:t>
      </w:r>
      <w:r w:rsidRPr="00591C90">
        <w:rPr>
          <w:rStyle w:val="apple-converted-space"/>
          <w:rFonts w:ascii="Calibri" w:eastAsiaTheme="majorEastAsia" w:hAnsi="Calibri" w:cs="Calibri"/>
          <w:color w:val="000000"/>
          <w:sz w:val="22"/>
          <w:szCs w:val="22"/>
        </w:rPr>
        <w:t> </w:t>
      </w:r>
      <w:r w:rsidRPr="00591C90">
        <w:rPr>
          <w:rFonts w:ascii="Calibri" w:hAnsi="Calibri" w:cs="Calibri"/>
          <w:color w:val="000000"/>
          <w:sz w:val="22"/>
          <w:szCs w:val="22"/>
        </w:rPr>
        <w:t>.</w:t>
      </w:r>
      <w:proofErr w:type="gramEnd"/>
    </w:p>
    <w:p w14:paraId="33D35166" w14:textId="77777777" w:rsidR="00F97712" w:rsidRPr="00591C90" w:rsidRDefault="00F97712" w:rsidP="00F97712">
      <w:pPr>
        <w:pStyle w:val="NormalWeb"/>
        <w:spacing w:before="0" w:beforeAutospacing="0" w:after="173" w:afterAutospacing="0"/>
        <w:rPr>
          <w:rFonts w:ascii="Calibri" w:hAnsi="Calibri" w:cs="Calibri"/>
          <w:color w:val="000000"/>
          <w:sz w:val="22"/>
          <w:szCs w:val="22"/>
        </w:rPr>
      </w:pPr>
      <w:proofErr w:type="spellStart"/>
      <w:r w:rsidRPr="00591C90">
        <w:rPr>
          <w:rFonts w:ascii="Calibri" w:hAnsi="Calibri" w:cs="Calibri"/>
          <w:color w:val="000000"/>
          <w:sz w:val="22"/>
          <w:szCs w:val="22"/>
        </w:rPr>
        <w:t>Sarmah</w:t>
      </w:r>
      <w:proofErr w:type="spellEnd"/>
      <w:r w:rsidRPr="00591C90">
        <w:rPr>
          <w:rFonts w:ascii="Calibri" w:hAnsi="Calibri" w:cs="Calibri"/>
          <w:color w:val="000000"/>
          <w:sz w:val="22"/>
          <w:szCs w:val="22"/>
        </w:rPr>
        <w:t xml:space="preserve">, B., </w:t>
      </w:r>
      <w:proofErr w:type="spellStart"/>
      <w:r w:rsidRPr="00591C90">
        <w:rPr>
          <w:rFonts w:ascii="Calibri" w:hAnsi="Calibri" w:cs="Calibri"/>
          <w:color w:val="000000"/>
          <w:sz w:val="22"/>
          <w:szCs w:val="22"/>
        </w:rPr>
        <w:t>Vidhate</w:t>
      </w:r>
      <w:proofErr w:type="spellEnd"/>
      <w:r w:rsidRPr="00591C90">
        <w:rPr>
          <w:rFonts w:ascii="Calibri" w:hAnsi="Calibri" w:cs="Calibri"/>
          <w:color w:val="000000"/>
          <w:sz w:val="22"/>
          <w:szCs w:val="22"/>
        </w:rPr>
        <w:t xml:space="preserve">, S.S., </w:t>
      </w:r>
      <w:proofErr w:type="spellStart"/>
      <w:r w:rsidRPr="00591C90">
        <w:rPr>
          <w:rFonts w:ascii="Calibri" w:hAnsi="Calibri" w:cs="Calibri"/>
          <w:color w:val="000000"/>
          <w:sz w:val="22"/>
          <w:szCs w:val="22"/>
        </w:rPr>
        <w:t>Autade</w:t>
      </w:r>
      <w:proofErr w:type="spellEnd"/>
      <w:r w:rsidRPr="00591C90">
        <w:rPr>
          <w:rFonts w:ascii="Calibri" w:hAnsi="Calibri" w:cs="Calibri"/>
          <w:color w:val="000000"/>
          <w:sz w:val="22"/>
          <w:szCs w:val="22"/>
        </w:rPr>
        <w:t xml:space="preserve">, S., </w:t>
      </w:r>
      <w:proofErr w:type="spellStart"/>
      <w:r w:rsidRPr="00591C90">
        <w:rPr>
          <w:rFonts w:ascii="Calibri" w:hAnsi="Calibri" w:cs="Calibri"/>
          <w:color w:val="000000"/>
          <w:sz w:val="22"/>
          <w:szCs w:val="22"/>
        </w:rPr>
        <w:t>Balo</w:t>
      </w:r>
      <w:proofErr w:type="spellEnd"/>
      <w:r w:rsidRPr="00591C90">
        <w:rPr>
          <w:rFonts w:ascii="Calibri" w:hAnsi="Calibri" w:cs="Calibri"/>
          <w:color w:val="000000"/>
          <w:sz w:val="22"/>
          <w:szCs w:val="22"/>
        </w:rPr>
        <w:t>, A. and Singh, T. (2024) 'Enhancing motor fitness in the elderly: The impact of structured functional training program',</w:t>
      </w:r>
      <w:r w:rsidRPr="00591C90">
        <w:rPr>
          <w:rStyle w:val="apple-converted-space"/>
          <w:rFonts w:ascii="Calibri" w:eastAsiaTheme="majorEastAsia" w:hAnsi="Calibri" w:cs="Calibri"/>
          <w:color w:val="000000"/>
          <w:sz w:val="22"/>
          <w:szCs w:val="22"/>
        </w:rPr>
        <w:t> </w:t>
      </w:r>
      <w:r w:rsidRPr="00591C90">
        <w:rPr>
          <w:rFonts w:ascii="Calibri" w:hAnsi="Calibri" w:cs="Calibri"/>
          <w:i/>
          <w:iCs/>
          <w:color w:val="000000"/>
          <w:sz w:val="22"/>
          <w:szCs w:val="22"/>
        </w:rPr>
        <w:t>Journal of Physical Education and Sport,</w:t>
      </w:r>
      <w:r w:rsidRPr="00591C90">
        <w:rPr>
          <w:rStyle w:val="apple-converted-space"/>
          <w:rFonts w:ascii="Calibri" w:eastAsiaTheme="majorEastAsia" w:hAnsi="Calibri" w:cs="Calibri"/>
          <w:i/>
          <w:iCs/>
          <w:color w:val="000000"/>
          <w:sz w:val="22"/>
          <w:szCs w:val="22"/>
        </w:rPr>
        <w:t> </w:t>
      </w:r>
      <w:r w:rsidRPr="00591C90">
        <w:rPr>
          <w:rFonts w:ascii="Calibri" w:hAnsi="Calibri" w:cs="Calibri"/>
          <w:color w:val="000000"/>
          <w:sz w:val="22"/>
          <w:szCs w:val="22"/>
        </w:rPr>
        <w:t xml:space="preserve">24(5), pp. 1230–1240. </w:t>
      </w:r>
      <w:proofErr w:type="spellStart"/>
      <w:r w:rsidRPr="00591C90">
        <w:rPr>
          <w:rFonts w:ascii="Calibri" w:hAnsi="Calibri" w:cs="Calibri"/>
          <w:color w:val="000000"/>
          <w:sz w:val="22"/>
          <w:szCs w:val="22"/>
        </w:rPr>
        <w:t>doi</w:t>
      </w:r>
      <w:proofErr w:type="spellEnd"/>
      <w:r w:rsidRPr="00591C90">
        <w:rPr>
          <w:rFonts w:ascii="Calibri" w:hAnsi="Calibri" w:cs="Calibri"/>
          <w:color w:val="000000"/>
          <w:sz w:val="22"/>
          <w:szCs w:val="22"/>
        </w:rPr>
        <w:t>: 10.7752/jpes.2024.</w:t>
      </w:r>
      <w:proofErr w:type="gramStart"/>
      <w:r w:rsidRPr="00591C90">
        <w:rPr>
          <w:rFonts w:ascii="Calibri" w:hAnsi="Calibri" w:cs="Calibri"/>
          <w:color w:val="000000"/>
          <w:sz w:val="22"/>
          <w:szCs w:val="22"/>
        </w:rPr>
        <w:t>05141</w:t>
      </w:r>
      <w:r w:rsidRPr="00591C90">
        <w:rPr>
          <w:rStyle w:val="apple-converted-space"/>
          <w:rFonts w:ascii="Calibri" w:eastAsiaTheme="majorEastAsia" w:hAnsi="Calibri" w:cs="Calibri"/>
          <w:color w:val="000000"/>
          <w:sz w:val="22"/>
          <w:szCs w:val="22"/>
        </w:rPr>
        <w:t> </w:t>
      </w:r>
      <w:r w:rsidRPr="00591C90">
        <w:rPr>
          <w:rFonts w:ascii="Calibri" w:hAnsi="Calibri" w:cs="Calibri"/>
          <w:color w:val="000000"/>
          <w:sz w:val="22"/>
          <w:szCs w:val="22"/>
        </w:rPr>
        <w:t>.</w:t>
      </w:r>
      <w:proofErr w:type="gramEnd"/>
    </w:p>
    <w:p w14:paraId="4CE683C1" w14:textId="77777777" w:rsidR="00F97712" w:rsidRPr="00591C90" w:rsidRDefault="00F97712" w:rsidP="00F97712">
      <w:pPr>
        <w:pStyle w:val="NormalWeb"/>
        <w:spacing w:before="0" w:beforeAutospacing="0" w:after="173" w:afterAutospacing="0"/>
        <w:rPr>
          <w:rFonts w:ascii="Calibri" w:hAnsi="Calibri" w:cs="Calibri"/>
          <w:color w:val="000000"/>
          <w:sz w:val="22"/>
          <w:szCs w:val="22"/>
        </w:rPr>
      </w:pPr>
      <w:r w:rsidRPr="00591C90">
        <w:rPr>
          <w:rFonts w:ascii="Calibri" w:hAnsi="Calibri" w:cs="Calibri"/>
          <w:color w:val="000000"/>
          <w:sz w:val="22"/>
          <w:szCs w:val="22"/>
        </w:rPr>
        <w:lastRenderedPageBreak/>
        <w:t>Wilson, M.G., Ellison, G.M. and Cable, N.T. (2016) 'Basic science behind the cardiovascular benefits of exercise',</w:t>
      </w:r>
      <w:r w:rsidRPr="00591C90">
        <w:rPr>
          <w:rStyle w:val="apple-converted-space"/>
          <w:rFonts w:ascii="Calibri" w:eastAsiaTheme="majorEastAsia" w:hAnsi="Calibri" w:cs="Calibri"/>
          <w:color w:val="000000"/>
          <w:sz w:val="22"/>
          <w:szCs w:val="22"/>
        </w:rPr>
        <w:t> </w:t>
      </w:r>
      <w:r w:rsidRPr="00591C90">
        <w:rPr>
          <w:rFonts w:ascii="Calibri" w:hAnsi="Calibri" w:cs="Calibri"/>
          <w:i/>
          <w:iCs/>
          <w:color w:val="000000"/>
          <w:sz w:val="22"/>
          <w:szCs w:val="22"/>
        </w:rPr>
        <w:t>British journal of sports medicine,</w:t>
      </w:r>
      <w:r w:rsidRPr="00591C90">
        <w:rPr>
          <w:rStyle w:val="apple-converted-space"/>
          <w:rFonts w:ascii="Calibri" w:eastAsiaTheme="majorEastAsia" w:hAnsi="Calibri" w:cs="Calibri"/>
          <w:i/>
          <w:iCs/>
          <w:color w:val="000000"/>
          <w:sz w:val="22"/>
          <w:szCs w:val="22"/>
        </w:rPr>
        <w:t> </w:t>
      </w:r>
      <w:r w:rsidRPr="00591C90">
        <w:rPr>
          <w:rFonts w:ascii="Calibri" w:hAnsi="Calibri" w:cs="Calibri"/>
          <w:color w:val="000000"/>
          <w:sz w:val="22"/>
          <w:szCs w:val="22"/>
        </w:rPr>
        <w:t xml:space="preserve">50(2), pp. 93–99. </w:t>
      </w:r>
      <w:proofErr w:type="spellStart"/>
      <w:r w:rsidRPr="00591C90">
        <w:rPr>
          <w:rFonts w:ascii="Calibri" w:hAnsi="Calibri" w:cs="Calibri"/>
          <w:color w:val="000000"/>
          <w:sz w:val="22"/>
          <w:szCs w:val="22"/>
        </w:rPr>
        <w:t>doi</w:t>
      </w:r>
      <w:proofErr w:type="spellEnd"/>
      <w:r w:rsidRPr="00591C90">
        <w:rPr>
          <w:rFonts w:ascii="Calibri" w:hAnsi="Calibri" w:cs="Calibri"/>
          <w:color w:val="000000"/>
          <w:sz w:val="22"/>
          <w:szCs w:val="22"/>
        </w:rPr>
        <w:t>: 10.1136/bjsports-2014-306596</w:t>
      </w:r>
      <w:proofErr w:type="gramStart"/>
      <w:r w:rsidRPr="00591C90">
        <w:rPr>
          <w:rFonts w:ascii="Calibri" w:hAnsi="Calibri" w:cs="Calibri"/>
          <w:color w:val="000000"/>
          <w:sz w:val="22"/>
          <w:szCs w:val="22"/>
        </w:rPr>
        <w:t>rep</w:t>
      </w:r>
      <w:r w:rsidRPr="00591C90">
        <w:rPr>
          <w:rStyle w:val="apple-converted-space"/>
          <w:rFonts w:ascii="Calibri" w:eastAsiaTheme="majorEastAsia" w:hAnsi="Calibri" w:cs="Calibri"/>
          <w:color w:val="000000"/>
          <w:sz w:val="22"/>
          <w:szCs w:val="22"/>
        </w:rPr>
        <w:t> </w:t>
      </w:r>
      <w:r w:rsidRPr="00591C90">
        <w:rPr>
          <w:rFonts w:ascii="Calibri" w:hAnsi="Calibri" w:cs="Calibri"/>
          <w:color w:val="000000"/>
          <w:sz w:val="22"/>
          <w:szCs w:val="22"/>
        </w:rPr>
        <w:t>.</w:t>
      </w:r>
      <w:proofErr w:type="gramEnd"/>
    </w:p>
    <w:p w14:paraId="42596AD0" w14:textId="77777777" w:rsidR="00F97712" w:rsidRPr="00591C90" w:rsidRDefault="00F97712" w:rsidP="00F97712">
      <w:pPr>
        <w:pStyle w:val="NormalWeb"/>
        <w:spacing w:before="0" w:beforeAutospacing="0" w:after="173" w:afterAutospacing="0"/>
        <w:rPr>
          <w:rFonts w:ascii="Calibri" w:hAnsi="Calibri" w:cs="Calibri"/>
          <w:color w:val="000000"/>
          <w:sz w:val="22"/>
          <w:szCs w:val="22"/>
        </w:rPr>
      </w:pPr>
      <w:r w:rsidRPr="00591C90">
        <w:rPr>
          <w:rFonts w:ascii="Calibri" w:hAnsi="Calibri" w:cs="Calibri"/>
          <w:color w:val="000000"/>
          <w:sz w:val="22"/>
          <w:szCs w:val="22"/>
        </w:rPr>
        <w:t>Zhou, Y. and Tolmie, A. (2024) 'Associations between Gross and Fine Motor Skills, Physical Activity, Executive Function, and Academic Achievement: Longitudinal Findings from the UK Millennium Cohort Study',</w:t>
      </w:r>
      <w:r w:rsidRPr="00591C90">
        <w:rPr>
          <w:rStyle w:val="apple-converted-space"/>
          <w:rFonts w:ascii="Calibri" w:eastAsiaTheme="majorEastAsia" w:hAnsi="Calibri" w:cs="Calibri"/>
          <w:color w:val="000000"/>
          <w:sz w:val="22"/>
          <w:szCs w:val="22"/>
        </w:rPr>
        <w:t> </w:t>
      </w:r>
      <w:r w:rsidRPr="00591C90">
        <w:rPr>
          <w:rFonts w:ascii="Calibri" w:hAnsi="Calibri" w:cs="Calibri"/>
          <w:i/>
          <w:iCs/>
          <w:color w:val="000000"/>
          <w:sz w:val="22"/>
          <w:szCs w:val="22"/>
        </w:rPr>
        <w:t>Brain sciences,</w:t>
      </w:r>
      <w:r w:rsidRPr="00591C90">
        <w:rPr>
          <w:rStyle w:val="apple-converted-space"/>
          <w:rFonts w:ascii="Calibri" w:eastAsiaTheme="majorEastAsia" w:hAnsi="Calibri" w:cs="Calibri"/>
          <w:i/>
          <w:iCs/>
          <w:color w:val="000000"/>
          <w:sz w:val="22"/>
          <w:szCs w:val="22"/>
        </w:rPr>
        <w:t> </w:t>
      </w:r>
      <w:r w:rsidRPr="00591C90">
        <w:rPr>
          <w:rFonts w:ascii="Calibri" w:hAnsi="Calibri" w:cs="Calibri"/>
          <w:color w:val="000000"/>
          <w:sz w:val="22"/>
          <w:szCs w:val="22"/>
        </w:rPr>
        <w:t xml:space="preserve">14(2), pp. 121. </w:t>
      </w:r>
      <w:proofErr w:type="spellStart"/>
      <w:r w:rsidRPr="00591C90">
        <w:rPr>
          <w:rFonts w:ascii="Calibri" w:hAnsi="Calibri" w:cs="Calibri"/>
          <w:color w:val="000000"/>
          <w:sz w:val="22"/>
          <w:szCs w:val="22"/>
        </w:rPr>
        <w:t>doi</w:t>
      </w:r>
      <w:proofErr w:type="spellEnd"/>
      <w:r w:rsidRPr="00591C90">
        <w:rPr>
          <w:rFonts w:ascii="Calibri" w:hAnsi="Calibri" w:cs="Calibri"/>
          <w:color w:val="000000"/>
          <w:sz w:val="22"/>
          <w:szCs w:val="22"/>
        </w:rPr>
        <w:t>: 10.3390/brainsci</w:t>
      </w:r>
      <w:proofErr w:type="gramStart"/>
      <w:r w:rsidRPr="00591C90">
        <w:rPr>
          <w:rFonts w:ascii="Calibri" w:hAnsi="Calibri" w:cs="Calibri"/>
          <w:color w:val="000000"/>
          <w:sz w:val="22"/>
          <w:szCs w:val="22"/>
        </w:rPr>
        <w:t>14020121</w:t>
      </w:r>
      <w:r w:rsidRPr="00591C90">
        <w:rPr>
          <w:rStyle w:val="apple-converted-space"/>
          <w:rFonts w:ascii="Calibri" w:eastAsiaTheme="majorEastAsia" w:hAnsi="Calibri" w:cs="Calibri"/>
          <w:color w:val="000000"/>
          <w:sz w:val="22"/>
          <w:szCs w:val="22"/>
        </w:rPr>
        <w:t> </w:t>
      </w:r>
      <w:r w:rsidRPr="00591C90">
        <w:rPr>
          <w:rFonts w:ascii="Calibri" w:hAnsi="Calibri" w:cs="Calibri"/>
          <w:color w:val="000000"/>
          <w:sz w:val="22"/>
          <w:szCs w:val="22"/>
        </w:rPr>
        <w:t>.</w:t>
      </w:r>
      <w:proofErr w:type="gramEnd"/>
    </w:p>
    <w:p w14:paraId="0C1BD328" w14:textId="7B639662" w:rsidR="001E4881" w:rsidRDefault="001E4881"/>
    <w:p w14:paraId="606E5605" w14:textId="4737DBD8" w:rsidR="009E43F1" w:rsidRDefault="009E43F1">
      <w:r>
        <w:t>AI acknowledgements</w:t>
      </w:r>
    </w:p>
    <w:p w14:paraId="3EBEA398" w14:textId="77777777" w:rsidR="009E43F1" w:rsidRDefault="009E43F1"/>
    <w:p w14:paraId="5F3F10E1" w14:textId="442AB8AA" w:rsidR="009E43F1" w:rsidRDefault="00242587">
      <w:pPr>
        <w:rPr>
          <w:rFonts w:ascii="Aptos" w:hAnsi="Aptos"/>
          <w:color w:val="000000"/>
          <w:sz w:val="27"/>
          <w:szCs w:val="27"/>
        </w:rPr>
      </w:pPr>
      <w:r>
        <w:rPr>
          <w:rFonts w:ascii="Aptos" w:hAnsi="Aptos"/>
          <w:color w:val="000000"/>
          <w:sz w:val="27"/>
          <w:szCs w:val="27"/>
        </w:rPr>
        <w:t>I acknowledge the use of [</w:t>
      </w:r>
      <w:proofErr w:type="spellStart"/>
      <w:r w:rsidR="00E00371">
        <w:rPr>
          <w:rFonts w:ascii="Aptos" w:hAnsi="Aptos"/>
          <w:color w:val="000000"/>
          <w:sz w:val="27"/>
          <w:szCs w:val="27"/>
        </w:rPr>
        <w:t>refworks</w:t>
      </w:r>
      <w:proofErr w:type="spellEnd"/>
      <w:r>
        <w:rPr>
          <w:rFonts w:ascii="Aptos" w:hAnsi="Aptos"/>
          <w:color w:val="000000"/>
          <w:sz w:val="27"/>
          <w:szCs w:val="27"/>
        </w:rPr>
        <w:t>] [(</w:t>
      </w:r>
      <w:r w:rsidR="00E00371" w:rsidRPr="00E00371">
        <w:rPr>
          <w:rFonts w:ascii="Aptos" w:hAnsi="Aptos"/>
          <w:color w:val="000000"/>
          <w:sz w:val="27"/>
          <w:szCs w:val="27"/>
        </w:rPr>
        <w:t>https://refworks.proquest.com/library/recent/</w:t>
      </w:r>
      <w:r>
        <w:rPr>
          <w:rFonts w:ascii="Aptos" w:hAnsi="Aptos"/>
          <w:color w:val="000000"/>
          <w:sz w:val="27"/>
          <w:szCs w:val="27"/>
        </w:rPr>
        <w:t>)] on [</w:t>
      </w:r>
      <w:r w:rsidR="00CC0E6F">
        <w:rPr>
          <w:rFonts w:ascii="Aptos" w:hAnsi="Aptos"/>
          <w:color w:val="000000"/>
          <w:sz w:val="27"/>
          <w:szCs w:val="27"/>
        </w:rPr>
        <w:t>19/10/25</w:t>
      </w:r>
      <w:r>
        <w:rPr>
          <w:rFonts w:ascii="Aptos" w:hAnsi="Aptos"/>
          <w:color w:val="000000"/>
          <w:sz w:val="27"/>
          <w:szCs w:val="27"/>
        </w:rPr>
        <w:t>] to [</w:t>
      </w:r>
      <w:r w:rsidR="00CC0E6F">
        <w:rPr>
          <w:rFonts w:ascii="Aptos" w:hAnsi="Aptos"/>
          <w:color w:val="000000"/>
          <w:sz w:val="27"/>
          <w:szCs w:val="27"/>
        </w:rPr>
        <w:t>create a reference list</w:t>
      </w:r>
      <w:r>
        <w:rPr>
          <w:rFonts w:ascii="Aptos" w:hAnsi="Aptos"/>
          <w:color w:val="000000"/>
          <w:sz w:val="27"/>
          <w:szCs w:val="27"/>
        </w:rPr>
        <w:t xml:space="preserve">]. </w:t>
      </w:r>
      <w:r>
        <w:rPr>
          <w:rFonts w:ascii="Aptos" w:hAnsi="Aptos"/>
          <w:color w:val="000000"/>
        </w:rPr>
        <w:br/>
      </w:r>
      <w:r>
        <w:rPr>
          <w:rFonts w:ascii="Aptos" w:hAnsi="Aptos"/>
          <w:color w:val="000000"/>
          <w:sz w:val="27"/>
          <w:szCs w:val="27"/>
        </w:rPr>
        <w:t>I confirm that I have not presented any AI generated text as my own work. I confirm I </w:t>
      </w:r>
      <w:r>
        <w:rPr>
          <w:rFonts w:ascii="Aptos" w:hAnsi="Aptos"/>
          <w:color w:val="000000"/>
        </w:rPr>
        <w:br/>
      </w:r>
      <w:r>
        <w:rPr>
          <w:rFonts w:ascii="Aptos" w:hAnsi="Aptos"/>
          <w:color w:val="000000"/>
          <w:sz w:val="27"/>
          <w:szCs w:val="27"/>
        </w:rPr>
        <w:t>have copies of my drafts, notes, and other resources I used before, and after the use of </w:t>
      </w:r>
      <w:r>
        <w:rPr>
          <w:rFonts w:ascii="Aptos" w:hAnsi="Aptos"/>
          <w:color w:val="000000"/>
        </w:rPr>
        <w:br/>
      </w:r>
      <w:r>
        <w:rPr>
          <w:rFonts w:ascii="Aptos" w:hAnsi="Aptos"/>
          <w:color w:val="000000"/>
          <w:sz w:val="27"/>
          <w:szCs w:val="27"/>
        </w:rPr>
        <w:t>AI tools which I may be asked to provide in evidence.</w:t>
      </w:r>
    </w:p>
    <w:p w14:paraId="325DA213" w14:textId="77777777" w:rsidR="00207212" w:rsidRDefault="00207212">
      <w:pPr>
        <w:rPr>
          <w:rFonts w:ascii="Aptos" w:hAnsi="Aptos"/>
          <w:color w:val="000000"/>
          <w:sz w:val="27"/>
          <w:szCs w:val="27"/>
        </w:rPr>
      </w:pPr>
    </w:p>
    <w:p w14:paraId="78E2DCB5" w14:textId="47C5E25B" w:rsidR="00207212" w:rsidRDefault="00207212">
      <w:r>
        <w:rPr>
          <w:rFonts w:ascii="Aptos" w:hAnsi="Aptos"/>
          <w:color w:val="000000"/>
          <w:sz w:val="27"/>
          <w:szCs w:val="27"/>
        </w:rPr>
        <w:t>I acknowledge the use of [</w:t>
      </w:r>
      <w:r w:rsidR="007A1700">
        <w:rPr>
          <w:rFonts w:ascii="Aptos" w:hAnsi="Aptos"/>
          <w:color w:val="000000"/>
          <w:sz w:val="27"/>
          <w:szCs w:val="27"/>
        </w:rPr>
        <w:t xml:space="preserve">UWTSD library Research </w:t>
      </w:r>
      <w:proofErr w:type="spellStart"/>
      <w:r w:rsidR="007A1700">
        <w:rPr>
          <w:rFonts w:ascii="Aptos" w:hAnsi="Aptos"/>
          <w:color w:val="000000"/>
          <w:sz w:val="27"/>
          <w:szCs w:val="27"/>
        </w:rPr>
        <w:t>assisstant</w:t>
      </w:r>
      <w:proofErr w:type="spellEnd"/>
      <w:r>
        <w:rPr>
          <w:rFonts w:ascii="Aptos" w:hAnsi="Aptos"/>
          <w:color w:val="000000"/>
          <w:sz w:val="27"/>
          <w:szCs w:val="27"/>
        </w:rPr>
        <w:t>] [(</w:t>
      </w:r>
      <w:r w:rsidR="00310223" w:rsidRPr="00310223">
        <w:rPr>
          <w:rFonts w:ascii="Aptos" w:hAnsi="Aptos"/>
          <w:color w:val="000000"/>
          <w:sz w:val="27"/>
          <w:szCs w:val="27"/>
        </w:rPr>
        <w:t>https://librarysearch.uwtsd.ac.uk/discovery/researchAssistant?vid=44WHELF_UWTSD:44WHELF_UWTSD_VU1</w:t>
      </w:r>
      <w:r>
        <w:rPr>
          <w:rFonts w:ascii="Aptos" w:hAnsi="Aptos"/>
          <w:color w:val="000000"/>
          <w:sz w:val="27"/>
          <w:szCs w:val="27"/>
        </w:rPr>
        <w:t>] on [</w:t>
      </w:r>
      <w:r w:rsidR="0054738F">
        <w:rPr>
          <w:rFonts w:ascii="Aptos" w:hAnsi="Aptos"/>
          <w:color w:val="000000"/>
          <w:sz w:val="27"/>
          <w:szCs w:val="27"/>
        </w:rPr>
        <w:t>19/02/25</w:t>
      </w:r>
      <w:r>
        <w:rPr>
          <w:rFonts w:ascii="Aptos" w:hAnsi="Aptos"/>
          <w:color w:val="000000"/>
          <w:sz w:val="27"/>
          <w:szCs w:val="27"/>
        </w:rPr>
        <w:t>] to [</w:t>
      </w:r>
      <w:r w:rsidR="0054738F">
        <w:rPr>
          <w:rFonts w:ascii="Aptos" w:hAnsi="Aptos"/>
          <w:color w:val="000000"/>
          <w:sz w:val="27"/>
          <w:szCs w:val="27"/>
        </w:rPr>
        <w:t>find articles and books</w:t>
      </w:r>
      <w:r>
        <w:rPr>
          <w:rFonts w:ascii="Aptos" w:hAnsi="Aptos"/>
          <w:color w:val="000000"/>
          <w:sz w:val="27"/>
          <w:szCs w:val="27"/>
        </w:rPr>
        <w:t xml:space="preserve">]. </w:t>
      </w:r>
      <w:r>
        <w:rPr>
          <w:rFonts w:ascii="Aptos" w:hAnsi="Aptos"/>
          <w:color w:val="000000"/>
        </w:rPr>
        <w:br/>
      </w:r>
      <w:r>
        <w:rPr>
          <w:rFonts w:ascii="Aptos" w:hAnsi="Aptos"/>
          <w:color w:val="000000"/>
          <w:sz w:val="27"/>
          <w:szCs w:val="27"/>
        </w:rPr>
        <w:t>I confirm that I have not presented any AI generated text as my own work. I confirm I </w:t>
      </w:r>
      <w:r>
        <w:rPr>
          <w:rFonts w:ascii="Aptos" w:hAnsi="Aptos"/>
          <w:color w:val="000000"/>
        </w:rPr>
        <w:br/>
      </w:r>
      <w:r>
        <w:rPr>
          <w:rFonts w:ascii="Aptos" w:hAnsi="Aptos"/>
          <w:color w:val="000000"/>
          <w:sz w:val="27"/>
          <w:szCs w:val="27"/>
        </w:rPr>
        <w:t>have copies of my drafts, notes, and other resources I used before, and after the use of </w:t>
      </w:r>
      <w:r>
        <w:rPr>
          <w:rFonts w:ascii="Aptos" w:hAnsi="Aptos"/>
          <w:color w:val="000000"/>
        </w:rPr>
        <w:br/>
      </w:r>
      <w:r>
        <w:rPr>
          <w:rFonts w:ascii="Aptos" w:hAnsi="Aptos"/>
          <w:color w:val="000000"/>
          <w:sz w:val="27"/>
          <w:szCs w:val="27"/>
        </w:rPr>
        <w:t>AI tools which I may be asked to provide in evidence.</w:t>
      </w:r>
    </w:p>
    <w:sectPr w:rsidR="0020721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C9F07C0"/>
    <w:multiLevelType w:val="hybridMultilevel"/>
    <w:tmpl w:val="09F0B5FC"/>
    <w:lvl w:ilvl="0" w:tplc="A836B826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6904C5"/>
    <w:multiLevelType w:val="hybridMultilevel"/>
    <w:tmpl w:val="4CC69878"/>
    <w:lvl w:ilvl="0" w:tplc="A90013A6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82905059">
    <w:abstractNumId w:val="0"/>
  </w:num>
  <w:num w:numId="2" w16cid:durableId="1295235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739"/>
    <w:rsid w:val="0000126A"/>
    <w:rsid w:val="0001121D"/>
    <w:rsid w:val="00021654"/>
    <w:rsid w:val="000234C4"/>
    <w:rsid w:val="000315A0"/>
    <w:rsid w:val="0003162B"/>
    <w:rsid w:val="00031CA2"/>
    <w:rsid w:val="000343D8"/>
    <w:rsid w:val="00042E03"/>
    <w:rsid w:val="0004418B"/>
    <w:rsid w:val="00045414"/>
    <w:rsid w:val="00047215"/>
    <w:rsid w:val="0005006E"/>
    <w:rsid w:val="00052921"/>
    <w:rsid w:val="00054D6C"/>
    <w:rsid w:val="00071213"/>
    <w:rsid w:val="00071B06"/>
    <w:rsid w:val="00087087"/>
    <w:rsid w:val="00093720"/>
    <w:rsid w:val="000A0AE0"/>
    <w:rsid w:val="000A1E30"/>
    <w:rsid w:val="000A4D66"/>
    <w:rsid w:val="000A7C83"/>
    <w:rsid w:val="000B130C"/>
    <w:rsid w:val="000B71E4"/>
    <w:rsid w:val="000C36C9"/>
    <w:rsid w:val="000C60A5"/>
    <w:rsid w:val="000D3524"/>
    <w:rsid w:val="000D4476"/>
    <w:rsid w:val="000D79A5"/>
    <w:rsid w:val="000E03E1"/>
    <w:rsid w:val="000E5971"/>
    <w:rsid w:val="000E5BF3"/>
    <w:rsid w:val="000F255A"/>
    <w:rsid w:val="001078C7"/>
    <w:rsid w:val="0010793E"/>
    <w:rsid w:val="00112358"/>
    <w:rsid w:val="00115605"/>
    <w:rsid w:val="001256B6"/>
    <w:rsid w:val="00126E9D"/>
    <w:rsid w:val="001403D4"/>
    <w:rsid w:val="001415CB"/>
    <w:rsid w:val="00147A37"/>
    <w:rsid w:val="00150062"/>
    <w:rsid w:val="001549EC"/>
    <w:rsid w:val="001613B8"/>
    <w:rsid w:val="0016203B"/>
    <w:rsid w:val="00171A93"/>
    <w:rsid w:val="00175A11"/>
    <w:rsid w:val="0017724F"/>
    <w:rsid w:val="00180AD5"/>
    <w:rsid w:val="001839F2"/>
    <w:rsid w:val="00186A67"/>
    <w:rsid w:val="001A1630"/>
    <w:rsid w:val="001A4F77"/>
    <w:rsid w:val="001C33B9"/>
    <w:rsid w:val="001C6C79"/>
    <w:rsid w:val="001E41C0"/>
    <w:rsid w:val="001E4881"/>
    <w:rsid w:val="00201180"/>
    <w:rsid w:val="00204947"/>
    <w:rsid w:val="00207212"/>
    <w:rsid w:val="00211B7A"/>
    <w:rsid w:val="0022067D"/>
    <w:rsid w:val="002323DB"/>
    <w:rsid w:val="0023376E"/>
    <w:rsid w:val="00242587"/>
    <w:rsid w:val="00244F9A"/>
    <w:rsid w:val="00283DD5"/>
    <w:rsid w:val="002859AD"/>
    <w:rsid w:val="00287A3F"/>
    <w:rsid w:val="00290EAA"/>
    <w:rsid w:val="00292FC7"/>
    <w:rsid w:val="00294C14"/>
    <w:rsid w:val="002952B7"/>
    <w:rsid w:val="002A1547"/>
    <w:rsid w:val="002A39F2"/>
    <w:rsid w:val="002A5BA4"/>
    <w:rsid w:val="002A681F"/>
    <w:rsid w:val="002B2B94"/>
    <w:rsid w:val="002B52AE"/>
    <w:rsid w:val="002B6B1F"/>
    <w:rsid w:val="002C4BCE"/>
    <w:rsid w:val="002F5019"/>
    <w:rsid w:val="00310223"/>
    <w:rsid w:val="00312586"/>
    <w:rsid w:val="00312FBE"/>
    <w:rsid w:val="00322BBF"/>
    <w:rsid w:val="003269D4"/>
    <w:rsid w:val="00332740"/>
    <w:rsid w:val="00360ECE"/>
    <w:rsid w:val="00362D5B"/>
    <w:rsid w:val="00365EE1"/>
    <w:rsid w:val="00370B93"/>
    <w:rsid w:val="00373777"/>
    <w:rsid w:val="00375E35"/>
    <w:rsid w:val="003871AB"/>
    <w:rsid w:val="00394D82"/>
    <w:rsid w:val="00396125"/>
    <w:rsid w:val="003A3754"/>
    <w:rsid w:val="003A490B"/>
    <w:rsid w:val="003A5231"/>
    <w:rsid w:val="003A63CE"/>
    <w:rsid w:val="003C4CE8"/>
    <w:rsid w:val="003C679E"/>
    <w:rsid w:val="003E0ED2"/>
    <w:rsid w:val="003E1260"/>
    <w:rsid w:val="003E2024"/>
    <w:rsid w:val="003E3E03"/>
    <w:rsid w:val="003E762E"/>
    <w:rsid w:val="003F0703"/>
    <w:rsid w:val="003F38BE"/>
    <w:rsid w:val="003F3B84"/>
    <w:rsid w:val="003F43CF"/>
    <w:rsid w:val="004006E9"/>
    <w:rsid w:val="00403A1A"/>
    <w:rsid w:val="0040549E"/>
    <w:rsid w:val="00407BC5"/>
    <w:rsid w:val="00416B05"/>
    <w:rsid w:val="00427FA2"/>
    <w:rsid w:val="00432CC6"/>
    <w:rsid w:val="004330A5"/>
    <w:rsid w:val="00443AEA"/>
    <w:rsid w:val="00454C5F"/>
    <w:rsid w:val="004719E7"/>
    <w:rsid w:val="00473698"/>
    <w:rsid w:val="00480D13"/>
    <w:rsid w:val="00495B8B"/>
    <w:rsid w:val="004A47F7"/>
    <w:rsid w:val="004A5A34"/>
    <w:rsid w:val="004B65AD"/>
    <w:rsid w:val="004C4C8E"/>
    <w:rsid w:val="004C7308"/>
    <w:rsid w:val="004C776A"/>
    <w:rsid w:val="004D12F5"/>
    <w:rsid w:val="004E0347"/>
    <w:rsid w:val="004E1E99"/>
    <w:rsid w:val="004F6EA3"/>
    <w:rsid w:val="005003E3"/>
    <w:rsid w:val="0051172B"/>
    <w:rsid w:val="005211C6"/>
    <w:rsid w:val="00522052"/>
    <w:rsid w:val="00524211"/>
    <w:rsid w:val="005305FA"/>
    <w:rsid w:val="00546739"/>
    <w:rsid w:val="0054738F"/>
    <w:rsid w:val="005479CF"/>
    <w:rsid w:val="00554E48"/>
    <w:rsid w:val="00561146"/>
    <w:rsid w:val="0056205C"/>
    <w:rsid w:val="00562282"/>
    <w:rsid w:val="0056379D"/>
    <w:rsid w:val="00564086"/>
    <w:rsid w:val="00565B18"/>
    <w:rsid w:val="00575EC7"/>
    <w:rsid w:val="00582C62"/>
    <w:rsid w:val="00591C90"/>
    <w:rsid w:val="005952D7"/>
    <w:rsid w:val="00597251"/>
    <w:rsid w:val="005B7192"/>
    <w:rsid w:val="005B755D"/>
    <w:rsid w:val="005C41AA"/>
    <w:rsid w:val="005F5969"/>
    <w:rsid w:val="005F7143"/>
    <w:rsid w:val="006026FB"/>
    <w:rsid w:val="00605B35"/>
    <w:rsid w:val="00625E34"/>
    <w:rsid w:val="00633AC8"/>
    <w:rsid w:val="0065052C"/>
    <w:rsid w:val="006514A3"/>
    <w:rsid w:val="00651DAE"/>
    <w:rsid w:val="00654185"/>
    <w:rsid w:val="00656F23"/>
    <w:rsid w:val="006575FD"/>
    <w:rsid w:val="00661F35"/>
    <w:rsid w:val="0066273E"/>
    <w:rsid w:val="0066381B"/>
    <w:rsid w:val="00687064"/>
    <w:rsid w:val="00687F3E"/>
    <w:rsid w:val="00690C58"/>
    <w:rsid w:val="006A1757"/>
    <w:rsid w:val="006A32A8"/>
    <w:rsid w:val="006A4FC1"/>
    <w:rsid w:val="006A621B"/>
    <w:rsid w:val="006B177E"/>
    <w:rsid w:val="006B588C"/>
    <w:rsid w:val="006B5F25"/>
    <w:rsid w:val="006C3FCD"/>
    <w:rsid w:val="006C7AE1"/>
    <w:rsid w:val="006D36AE"/>
    <w:rsid w:val="006D3DDB"/>
    <w:rsid w:val="006D3E70"/>
    <w:rsid w:val="006D5B6A"/>
    <w:rsid w:val="006E305B"/>
    <w:rsid w:val="006E4748"/>
    <w:rsid w:val="006F28D6"/>
    <w:rsid w:val="006F2FF8"/>
    <w:rsid w:val="006F34A0"/>
    <w:rsid w:val="006F7B1F"/>
    <w:rsid w:val="007068EE"/>
    <w:rsid w:val="00714960"/>
    <w:rsid w:val="007176E0"/>
    <w:rsid w:val="007263D1"/>
    <w:rsid w:val="00730C67"/>
    <w:rsid w:val="00741E2A"/>
    <w:rsid w:val="007420D7"/>
    <w:rsid w:val="00745546"/>
    <w:rsid w:val="00756D51"/>
    <w:rsid w:val="007606CE"/>
    <w:rsid w:val="00776C90"/>
    <w:rsid w:val="00796867"/>
    <w:rsid w:val="007A1700"/>
    <w:rsid w:val="007B7DA3"/>
    <w:rsid w:val="007C6B2F"/>
    <w:rsid w:val="007C7222"/>
    <w:rsid w:val="007D0609"/>
    <w:rsid w:val="007D720B"/>
    <w:rsid w:val="007D7C74"/>
    <w:rsid w:val="007E2553"/>
    <w:rsid w:val="007E40A8"/>
    <w:rsid w:val="007F357E"/>
    <w:rsid w:val="007F41E1"/>
    <w:rsid w:val="00811B4F"/>
    <w:rsid w:val="00815690"/>
    <w:rsid w:val="00823015"/>
    <w:rsid w:val="008232B4"/>
    <w:rsid w:val="00850A5C"/>
    <w:rsid w:val="00855EFA"/>
    <w:rsid w:val="008709C6"/>
    <w:rsid w:val="00871430"/>
    <w:rsid w:val="00873429"/>
    <w:rsid w:val="0087620A"/>
    <w:rsid w:val="00876FB7"/>
    <w:rsid w:val="008900BE"/>
    <w:rsid w:val="00894F0A"/>
    <w:rsid w:val="008B2E5B"/>
    <w:rsid w:val="008B37E7"/>
    <w:rsid w:val="008B387A"/>
    <w:rsid w:val="008B62CF"/>
    <w:rsid w:val="008B6765"/>
    <w:rsid w:val="008B6A73"/>
    <w:rsid w:val="008D064C"/>
    <w:rsid w:val="008D1C60"/>
    <w:rsid w:val="008D3579"/>
    <w:rsid w:val="008D4470"/>
    <w:rsid w:val="008F2C24"/>
    <w:rsid w:val="009040CC"/>
    <w:rsid w:val="00904A3A"/>
    <w:rsid w:val="0090713A"/>
    <w:rsid w:val="00911937"/>
    <w:rsid w:val="00927DAE"/>
    <w:rsid w:val="0093393E"/>
    <w:rsid w:val="009357E4"/>
    <w:rsid w:val="00943D75"/>
    <w:rsid w:val="009504BE"/>
    <w:rsid w:val="009602E6"/>
    <w:rsid w:val="00962153"/>
    <w:rsid w:val="0096477B"/>
    <w:rsid w:val="0096659A"/>
    <w:rsid w:val="0098075B"/>
    <w:rsid w:val="00993C18"/>
    <w:rsid w:val="009A115F"/>
    <w:rsid w:val="009A22E2"/>
    <w:rsid w:val="009B5CF7"/>
    <w:rsid w:val="009B7565"/>
    <w:rsid w:val="009C343A"/>
    <w:rsid w:val="009C454E"/>
    <w:rsid w:val="009D20CE"/>
    <w:rsid w:val="009E1C55"/>
    <w:rsid w:val="009E2FFC"/>
    <w:rsid w:val="009E43F1"/>
    <w:rsid w:val="009E5C8A"/>
    <w:rsid w:val="009F275B"/>
    <w:rsid w:val="009F4937"/>
    <w:rsid w:val="009F59FF"/>
    <w:rsid w:val="00A00EEE"/>
    <w:rsid w:val="00A04B3D"/>
    <w:rsid w:val="00A13A73"/>
    <w:rsid w:val="00A27DC6"/>
    <w:rsid w:val="00A61963"/>
    <w:rsid w:val="00A663E4"/>
    <w:rsid w:val="00A672F0"/>
    <w:rsid w:val="00A678C3"/>
    <w:rsid w:val="00A67DAB"/>
    <w:rsid w:val="00A71D0A"/>
    <w:rsid w:val="00A73BED"/>
    <w:rsid w:val="00A83426"/>
    <w:rsid w:val="00A846B7"/>
    <w:rsid w:val="00A90A6F"/>
    <w:rsid w:val="00A90D24"/>
    <w:rsid w:val="00A92AE2"/>
    <w:rsid w:val="00A9328C"/>
    <w:rsid w:val="00AA4ECB"/>
    <w:rsid w:val="00AA5007"/>
    <w:rsid w:val="00AB6D1D"/>
    <w:rsid w:val="00AB7A95"/>
    <w:rsid w:val="00AC31FD"/>
    <w:rsid w:val="00AD2623"/>
    <w:rsid w:val="00AD74A1"/>
    <w:rsid w:val="00AE470F"/>
    <w:rsid w:val="00AE721C"/>
    <w:rsid w:val="00AF36E5"/>
    <w:rsid w:val="00AF427A"/>
    <w:rsid w:val="00B226BB"/>
    <w:rsid w:val="00B32C21"/>
    <w:rsid w:val="00B34151"/>
    <w:rsid w:val="00B41DF1"/>
    <w:rsid w:val="00B42A17"/>
    <w:rsid w:val="00B42CE1"/>
    <w:rsid w:val="00B44F58"/>
    <w:rsid w:val="00B4564F"/>
    <w:rsid w:val="00B5149F"/>
    <w:rsid w:val="00B576FB"/>
    <w:rsid w:val="00B6001A"/>
    <w:rsid w:val="00B74661"/>
    <w:rsid w:val="00B77D1F"/>
    <w:rsid w:val="00BA18A8"/>
    <w:rsid w:val="00BA2CFE"/>
    <w:rsid w:val="00BB14AF"/>
    <w:rsid w:val="00BB21C2"/>
    <w:rsid w:val="00BB2BD2"/>
    <w:rsid w:val="00BB5DCE"/>
    <w:rsid w:val="00BB6AAB"/>
    <w:rsid w:val="00BD27F3"/>
    <w:rsid w:val="00BE70C8"/>
    <w:rsid w:val="00BE76EC"/>
    <w:rsid w:val="00C12A93"/>
    <w:rsid w:val="00C23156"/>
    <w:rsid w:val="00C24D40"/>
    <w:rsid w:val="00C3065E"/>
    <w:rsid w:val="00C312A2"/>
    <w:rsid w:val="00C35B75"/>
    <w:rsid w:val="00C4752B"/>
    <w:rsid w:val="00C55018"/>
    <w:rsid w:val="00C64D34"/>
    <w:rsid w:val="00C800CE"/>
    <w:rsid w:val="00C801EA"/>
    <w:rsid w:val="00C839EF"/>
    <w:rsid w:val="00C85322"/>
    <w:rsid w:val="00C904FA"/>
    <w:rsid w:val="00CA02AD"/>
    <w:rsid w:val="00CA0305"/>
    <w:rsid w:val="00CB6102"/>
    <w:rsid w:val="00CC0E6F"/>
    <w:rsid w:val="00CE01DD"/>
    <w:rsid w:val="00CE1A0E"/>
    <w:rsid w:val="00CE4C8B"/>
    <w:rsid w:val="00CE696E"/>
    <w:rsid w:val="00CF0047"/>
    <w:rsid w:val="00CF1688"/>
    <w:rsid w:val="00CF2C40"/>
    <w:rsid w:val="00D024E6"/>
    <w:rsid w:val="00D10570"/>
    <w:rsid w:val="00D140E5"/>
    <w:rsid w:val="00D15C3E"/>
    <w:rsid w:val="00D23C8B"/>
    <w:rsid w:val="00D23D8D"/>
    <w:rsid w:val="00D243E7"/>
    <w:rsid w:val="00D40156"/>
    <w:rsid w:val="00D4084F"/>
    <w:rsid w:val="00D57CD0"/>
    <w:rsid w:val="00D705DE"/>
    <w:rsid w:val="00D70AF6"/>
    <w:rsid w:val="00D73F8F"/>
    <w:rsid w:val="00D75741"/>
    <w:rsid w:val="00D858CB"/>
    <w:rsid w:val="00D8701C"/>
    <w:rsid w:val="00DA2296"/>
    <w:rsid w:val="00DA5C2C"/>
    <w:rsid w:val="00DB2D32"/>
    <w:rsid w:val="00DB3D7E"/>
    <w:rsid w:val="00DC5B62"/>
    <w:rsid w:val="00DD2581"/>
    <w:rsid w:val="00DD4ACE"/>
    <w:rsid w:val="00DE2824"/>
    <w:rsid w:val="00DE54E9"/>
    <w:rsid w:val="00DF70C1"/>
    <w:rsid w:val="00E00371"/>
    <w:rsid w:val="00E00375"/>
    <w:rsid w:val="00E01E3F"/>
    <w:rsid w:val="00E10A69"/>
    <w:rsid w:val="00E30A1D"/>
    <w:rsid w:val="00E577D7"/>
    <w:rsid w:val="00E63B11"/>
    <w:rsid w:val="00E67280"/>
    <w:rsid w:val="00E70A42"/>
    <w:rsid w:val="00E721D6"/>
    <w:rsid w:val="00E76D92"/>
    <w:rsid w:val="00EA2AD3"/>
    <w:rsid w:val="00EB73C2"/>
    <w:rsid w:val="00EC2AB5"/>
    <w:rsid w:val="00EC4A1C"/>
    <w:rsid w:val="00EC4E15"/>
    <w:rsid w:val="00ED397A"/>
    <w:rsid w:val="00ED6213"/>
    <w:rsid w:val="00EE402F"/>
    <w:rsid w:val="00EE4972"/>
    <w:rsid w:val="00EF1ED5"/>
    <w:rsid w:val="00EF20BC"/>
    <w:rsid w:val="00F2243D"/>
    <w:rsid w:val="00F315ED"/>
    <w:rsid w:val="00F36BCC"/>
    <w:rsid w:val="00F42D75"/>
    <w:rsid w:val="00F441F6"/>
    <w:rsid w:val="00F54A60"/>
    <w:rsid w:val="00F630C9"/>
    <w:rsid w:val="00F63EA4"/>
    <w:rsid w:val="00F66A00"/>
    <w:rsid w:val="00F70082"/>
    <w:rsid w:val="00F87CFA"/>
    <w:rsid w:val="00F93071"/>
    <w:rsid w:val="00F95730"/>
    <w:rsid w:val="00F97712"/>
    <w:rsid w:val="00F97B3D"/>
    <w:rsid w:val="00FA08A0"/>
    <w:rsid w:val="00FA12FB"/>
    <w:rsid w:val="00FA26A5"/>
    <w:rsid w:val="00FB58D6"/>
    <w:rsid w:val="00FD31EE"/>
    <w:rsid w:val="00FD69DA"/>
    <w:rsid w:val="00FE243C"/>
    <w:rsid w:val="00FE51A9"/>
    <w:rsid w:val="00FE5663"/>
    <w:rsid w:val="00FF3461"/>
    <w:rsid w:val="00FF3BC7"/>
    <w:rsid w:val="00FF4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9C3B62B"/>
  <w15:chartTrackingRefBased/>
  <w15:docId w15:val="{24C65541-FE23-FC44-B789-A0B0668A1F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4673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4673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4673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4673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4673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4673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4673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4673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4673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4673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4673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4673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4673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4673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4673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4673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4673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4673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4673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467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46739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4673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4673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4673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4673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4673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4673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4673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46739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F97712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apple-converted-space">
    <w:name w:val="apple-converted-space"/>
    <w:basedOn w:val="DefaultParagraphFont"/>
    <w:rsid w:val="00F977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664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469</TotalTime>
  <Pages>5</Pages>
  <Words>2690</Words>
  <Characters>15338</Characters>
  <Application>Microsoft Office Word</Application>
  <DocSecurity>0</DocSecurity>
  <Lines>127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Fraser Deer (2315622)</dc:creator>
  <cp:keywords/>
  <dc:description/>
  <cp:lastModifiedBy>Fraser Deer (2315622)</cp:lastModifiedBy>
  <cp:revision>411</cp:revision>
  <dcterms:created xsi:type="dcterms:W3CDTF">2025-02-25T09:35:00Z</dcterms:created>
  <dcterms:modified xsi:type="dcterms:W3CDTF">2025-03-20T21:28:00Z</dcterms:modified>
</cp:coreProperties>
</file>