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3CBEB" w14:textId="481D74BB" w:rsidR="00671EB4" w:rsidRPr="003879C8" w:rsidRDefault="00532672" w:rsidP="003879C8">
      <w:pPr>
        <w:jc w:val="center"/>
        <w:rPr>
          <w:rFonts w:ascii="Times New Roman" w:hAnsi="Times New Roman" w:cs="Times New Roman"/>
          <w:b/>
          <w:bCs/>
          <w:sz w:val="36"/>
          <w:szCs w:val="36"/>
          <w:u w:val="single"/>
        </w:rPr>
      </w:pPr>
      <w:r w:rsidRPr="003879C8">
        <w:rPr>
          <w:rFonts w:ascii="Times New Roman" w:hAnsi="Times New Roman" w:cs="Times New Roman"/>
          <w:b/>
          <w:bCs/>
          <w:sz w:val="36"/>
          <w:szCs w:val="36"/>
          <w:u w:val="single"/>
        </w:rPr>
        <w:t>Power point presentation</w:t>
      </w:r>
    </w:p>
    <w:p w14:paraId="2874F2F9" w14:textId="77777777" w:rsidR="003879C8" w:rsidRDefault="003879C8"/>
    <w:p w14:paraId="157CCB22" w14:textId="77777777" w:rsidR="003879C8" w:rsidRDefault="003879C8"/>
    <w:p w14:paraId="5553FDA9" w14:textId="299A09F5" w:rsidR="00532672" w:rsidRPr="003879C8" w:rsidRDefault="00532672">
      <w:pPr>
        <w:rPr>
          <w:rFonts w:ascii="Times New Roman" w:hAnsi="Times New Roman" w:cs="Times New Roman"/>
          <w:sz w:val="32"/>
          <w:szCs w:val="32"/>
        </w:rPr>
      </w:pPr>
      <w:r w:rsidRPr="003879C8">
        <w:rPr>
          <w:rFonts w:ascii="Times New Roman" w:hAnsi="Times New Roman" w:cs="Times New Roman"/>
          <w:sz w:val="32"/>
          <w:szCs w:val="32"/>
        </w:rPr>
        <w:t>Name: Holly Edwards</w:t>
      </w:r>
    </w:p>
    <w:p w14:paraId="15AAEF12" w14:textId="7BF63FA7" w:rsidR="00532672" w:rsidRPr="003879C8" w:rsidRDefault="00532672">
      <w:pPr>
        <w:rPr>
          <w:rFonts w:ascii="Times New Roman" w:hAnsi="Times New Roman" w:cs="Times New Roman"/>
          <w:sz w:val="32"/>
          <w:szCs w:val="32"/>
        </w:rPr>
      </w:pPr>
      <w:r w:rsidRPr="003879C8">
        <w:rPr>
          <w:rFonts w:ascii="Times New Roman" w:hAnsi="Times New Roman" w:cs="Times New Roman"/>
          <w:sz w:val="32"/>
          <w:szCs w:val="32"/>
        </w:rPr>
        <w:t>Student ID:</w:t>
      </w:r>
      <w:r w:rsidR="003879C8">
        <w:rPr>
          <w:rFonts w:ascii="Times New Roman" w:hAnsi="Times New Roman" w:cs="Times New Roman"/>
          <w:sz w:val="32"/>
          <w:szCs w:val="32"/>
        </w:rPr>
        <w:t xml:space="preserve"> </w:t>
      </w:r>
      <w:r w:rsidR="005070F8" w:rsidRPr="003879C8">
        <w:rPr>
          <w:rFonts w:ascii="Times New Roman" w:hAnsi="Times New Roman" w:cs="Times New Roman"/>
          <w:sz w:val="32"/>
          <w:szCs w:val="32"/>
        </w:rPr>
        <w:t>2514126</w:t>
      </w:r>
    </w:p>
    <w:p w14:paraId="0CB7EF0C" w14:textId="53EE3431" w:rsidR="00D813F2" w:rsidRPr="00D813F2" w:rsidRDefault="00532672" w:rsidP="00D813F2">
      <w:pPr>
        <w:rPr>
          <w:rFonts w:ascii="Times New Roman" w:eastAsia="Times New Roman" w:hAnsi="Times New Roman" w:cs="Times New Roman"/>
          <w:kern w:val="0"/>
          <w:lang w:eastAsia="en-GB"/>
          <w14:ligatures w14:val="none"/>
        </w:rPr>
      </w:pPr>
      <w:r w:rsidRPr="003879C8">
        <w:rPr>
          <w:rFonts w:ascii="Times New Roman" w:hAnsi="Times New Roman" w:cs="Times New Roman"/>
          <w:sz w:val="32"/>
          <w:szCs w:val="32"/>
        </w:rPr>
        <w:t>Link to PowerPoint:</w:t>
      </w:r>
      <w:r w:rsidR="00626E89" w:rsidRPr="003879C8">
        <w:rPr>
          <w:rFonts w:ascii="Times New Roman" w:hAnsi="Times New Roman" w:cs="Times New Roman"/>
          <w:sz w:val="32"/>
          <w:szCs w:val="32"/>
        </w:rPr>
        <w:t xml:space="preserve">   </w:t>
      </w:r>
      <w:hyperlink r:id="rId6" w:history="1">
        <w:r w:rsidR="00D813F2" w:rsidRPr="00D813F2">
          <w:rPr>
            <w:rFonts w:ascii="Times New Roman" w:eastAsia="Times New Roman" w:hAnsi="Times New Roman" w:cs="Times New Roman"/>
            <w:color w:val="0000FF"/>
            <w:kern w:val="0"/>
            <w:u w:val="single"/>
            <w:lang w:eastAsia="en-GB"/>
            <w14:ligatures w14:val="none"/>
          </w:rPr>
          <w:t>Presentation1 Grow &amp; Go.mp4</w:t>
        </w:r>
      </w:hyperlink>
    </w:p>
    <w:p w14:paraId="3F2AED36" w14:textId="075A51A4" w:rsidR="00532672" w:rsidRDefault="00532672">
      <w:pPr>
        <w:rPr>
          <w:rFonts w:ascii="Times New Roman" w:hAnsi="Times New Roman" w:cs="Times New Roman"/>
          <w:sz w:val="32"/>
          <w:szCs w:val="32"/>
        </w:rPr>
      </w:pPr>
    </w:p>
    <w:p w14:paraId="1641CFC3" w14:textId="77777777" w:rsidR="003879C8" w:rsidRDefault="003879C8">
      <w:pPr>
        <w:rPr>
          <w:rFonts w:ascii="Times New Roman" w:hAnsi="Times New Roman" w:cs="Times New Roman"/>
          <w:sz w:val="32"/>
          <w:szCs w:val="32"/>
        </w:rPr>
      </w:pPr>
    </w:p>
    <w:p w14:paraId="356C7A7C" w14:textId="3DCB504F" w:rsidR="003879C8" w:rsidRDefault="003879C8">
      <w:pPr>
        <w:rPr>
          <w:rFonts w:ascii="Times New Roman" w:hAnsi="Times New Roman" w:cs="Times New Roman"/>
          <w:sz w:val="32"/>
          <w:szCs w:val="32"/>
        </w:rPr>
      </w:pPr>
      <w:r>
        <w:rPr>
          <w:rFonts w:ascii="Times New Roman" w:hAnsi="Times New Roman" w:cs="Times New Roman"/>
          <w:sz w:val="32"/>
          <w:szCs w:val="32"/>
        </w:rPr>
        <w:t>Page 2-3: Power point slides</w:t>
      </w:r>
    </w:p>
    <w:p w14:paraId="73297DED" w14:textId="69225FE0" w:rsidR="003879C8" w:rsidRDefault="003879C8">
      <w:pPr>
        <w:rPr>
          <w:rFonts w:ascii="Times New Roman" w:hAnsi="Times New Roman" w:cs="Times New Roman"/>
          <w:sz w:val="32"/>
          <w:szCs w:val="32"/>
        </w:rPr>
      </w:pPr>
      <w:r>
        <w:rPr>
          <w:rFonts w:ascii="Times New Roman" w:hAnsi="Times New Roman" w:cs="Times New Roman"/>
          <w:sz w:val="32"/>
          <w:szCs w:val="32"/>
        </w:rPr>
        <w:t xml:space="preserve">Page 4: Power point transcript </w:t>
      </w:r>
    </w:p>
    <w:p w14:paraId="012E6F33" w14:textId="2F911C03" w:rsidR="003879C8" w:rsidRPr="003879C8" w:rsidRDefault="003879C8">
      <w:pPr>
        <w:rPr>
          <w:rFonts w:ascii="Times New Roman" w:hAnsi="Times New Roman" w:cs="Times New Roman"/>
          <w:sz w:val="32"/>
          <w:szCs w:val="32"/>
        </w:rPr>
      </w:pPr>
      <w:r>
        <w:rPr>
          <w:rFonts w:ascii="Times New Roman" w:hAnsi="Times New Roman" w:cs="Times New Roman"/>
          <w:sz w:val="32"/>
          <w:szCs w:val="32"/>
        </w:rPr>
        <w:t xml:space="preserve">Page 5: References </w:t>
      </w:r>
    </w:p>
    <w:p w14:paraId="64EFBDE4" w14:textId="77777777" w:rsidR="00532672" w:rsidRDefault="00532672"/>
    <w:p w14:paraId="298516C4" w14:textId="77777777" w:rsidR="00626E89" w:rsidRDefault="00626E89"/>
    <w:p w14:paraId="7E3944F9" w14:textId="77777777" w:rsidR="00626E89" w:rsidRDefault="00626E89"/>
    <w:p w14:paraId="112FE7E3" w14:textId="77777777" w:rsidR="00626E89" w:rsidRDefault="00626E89"/>
    <w:p w14:paraId="21E1ED8D" w14:textId="77777777" w:rsidR="00626E89" w:rsidRDefault="00626E89"/>
    <w:p w14:paraId="3545BDB3" w14:textId="77777777" w:rsidR="00626E89" w:rsidRDefault="00626E89"/>
    <w:p w14:paraId="2F5E77D7" w14:textId="77777777" w:rsidR="00626E89" w:rsidRDefault="00626E89"/>
    <w:p w14:paraId="5FC41820" w14:textId="77777777" w:rsidR="00626E89" w:rsidRDefault="00626E89"/>
    <w:p w14:paraId="6DB46FE6" w14:textId="77777777" w:rsidR="00626E89" w:rsidRDefault="00626E89"/>
    <w:p w14:paraId="309F128A" w14:textId="77777777" w:rsidR="00626E89" w:rsidRDefault="00626E89"/>
    <w:p w14:paraId="7A5FFD39" w14:textId="77777777" w:rsidR="00626E89" w:rsidRDefault="00626E89"/>
    <w:p w14:paraId="58E7F75C" w14:textId="77777777" w:rsidR="00626E89" w:rsidRDefault="00626E89"/>
    <w:p w14:paraId="441DF7B9" w14:textId="77777777" w:rsidR="00626E89" w:rsidRDefault="00626E89"/>
    <w:p w14:paraId="61B3DD36" w14:textId="77777777" w:rsidR="00626E89" w:rsidRDefault="00626E89"/>
    <w:p w14:paraId="746AE36F" w14:textId="77777777" w:rsidR="00626E89" w:rsidRDefault="00626E89"/>
    <w:p w14:paraId="3B95262D" w14:textId="77777777" w:rsidR="003879C8" w:rsidRDefault="003879C8"/>
    <w:p w14:paraId="3B37C105" w14:textId="30F4D4D1" w:rsidR="00532672" w:rsidRDefault="00532672">
      <w:r>
        <w:t>Slide 1</w:t>
      </w:r>
    </w:p>
    <w:p w14:paraId="61103213" w14:textId="292FC34D" w:rsidR="00532672" w:rsidRDefault="00626E89">
      <w:r>
        <w:rPr>
          <w:noProof/>
        </w:rPr>
        <w:drawing>
          <wp:inline distT="0" distB="0" distL="0" distR="0" wp14:anchorId="28641F51" wp14:editId="34D649B1">
            <wp:extent cx="5731510" cy="3223895"/>
            <wp:effectExtent l="0" t="0" r="2540" b="0"/>
            <wp:docPr id="1555458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45813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1A4EEF3A" w14:textId="733F9583" w:rsidR="00532672" w:rsidRDefault="00532672">
      <w:r>
        <w:t xml:space="preserve">Slide 2 </w:t>
      </w:r>
    </w:p>
    <w:p w14:paraId="658866B2" w14:textId="77777777" w:rsidR="00532672" w:rsidRDefault="00532672"/>
    <w:p w14:paraId="610FCD9F" w14:textId="5F6A0204" w:rsidR="00532672" w:rsidRDefault="00626E89">
      <w:r>
        <w:rPr>
          <w:noProof/>
        </w:rPr>
        <w:drawing>
          <wp:inline distT="0" distB="0" distL="0" distR="0" wp14:anchorId="00DC4C77" wp14:editId="79642CD2">
            <wp:extent cx="5731510" cy="3223895"/>
            <wp:effectExtent l="0" t="0" r="2540" b="0"/>
            <wp:docPr id="2807994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9940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4D069C3" w14:textId="77777777" w:rsidR="00626E89" w:rsidRDefault="00626E89"/>
    <w:p w14:paraId="25A47021" w14:textId="77777777" w:rsidR="00626E89" w:rsidRDefault="00626E89"/>
    <w:p w14:paraId="056CFF83" w14:textId="77777777" w:rsidR="00626E89" w:rsidRDefault="00626E89"/>
    <w:p w14:paraId="59685D7B" w14:textId="77777777" w:rsidR="003879C8" w:rsidRDefault="003879C8"/>
    <w:p w14:paraId="3D5AA053" w14:textId="54C66047" w:rsidR="00626E89" w:rsidRDefault="00532672">
      <w:r>
        <w:t>Slide 3</w:t>
      </w:r>
    </w:p>
    <w:p w14:paraId="26B6FB83" w14:textId="77777777" w:rsidR="00626E89" w:rsidRDefault="00626E89"/>
    <w:p w14:paraId="23BF455E" w14:textId="395E709E" w:rsidR="00532672" w:rsidRDefault="00532672">
      <w:r>
        <w:t xml:space="preserve"> </w:t>
      </w:r>
      <w:r w:rsidR="00626E89">
        <w:rPr>
          <w:noProof/>
        </w:rPr>
        <w:drawing>
          <wp:inline distT="0" distB="0" distL="0" distR="0" wp14:anchorId="77133882" wp14:editId="34804703">
            <wp:extent cx="5731510" cy="3223895"/>
            <wp:effectExtent l="0" t="0" r="2540" b="0"/>
            <wp:docPr id="4561658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16581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8875038" w14:textId="77777777" w:rsidR="00532672" w:rsidRDefault="00532672"/>
    <w:p w14:paraId="0F452A52" w14:textId="77777777" w:rsidR="00532672" w:rsidRDefault="00532672"/>
    <w:p w14:paraId="0A73979D" w14:textId="1DDAA6C6" w:rsidR="00532672" w:rsidRDefault="00532672">
      <w:r>
        <w:t xml:space="preserve">Slide 4 </w:t>
      </w:r>
    </w:p>
    <w:p w14:paraId="7A4586EB" w14:textId="64DDE802" w:rsidR="00532672" w:rsidRDefault="00626E89">
      <w:r>
        <w:rPr>
          <w:noProof/>
        </w:rPr>
        <w:drawing>
          <wp:inline distT="0" distB="0" distL="0" distR="0" wp14:anchorId="301A777C" wp14:editId="71905F67">
            <wp:extent cx="5731510" cy="3223895"/>
            <wp:effectExtent l="0" t="0" r="2540" b="0"/>
            <wp:docPr id="18207863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786336"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68E43E1" w14:textId="781B78A7" w:rsidR="00532672" w:rsidRPr="003879C8" w:rsidRDefault="00532672">
      <w:pPr>
        <w:rPr>
          <w:b/>
          <w:bCs/>
          <w:u w:val="single"/>
        </w:rPr>
      </w:pPr>
      <w:r w:rsidRPr="003879C8">
        <w:rPr>
          <w:b/>
          <w:bCs/>
          <w:u w:val="single"/>
        </w:rPr>
        <w:lastRenderedPageBreak/>
        <w:t xml:space="preserve">Presentation </w:t>
      </w:r>
      <w:r w:rsidR="003879C8" w:rsidRPr="003879C8">
        <w:rPr>
          <w:b/>
          <w:bCs/>
          <w:u w:val="single"/>
        </w:rPr>
        <w:t>transcript</w:t>
      </w:r>
    </w:p>
    <w:p w14:paraId="2B9DE502" w14:textId="2F3D8A5D" w:rsidR="005070F8" w:rsidRDefault="005070F8">
      <w:r>
        <w:t>Slide 1:</w:t>
      </w:r>
    </w:p>
    <w:p w14:paraId="4B94936E" w14:textId="1E6E64E9" w:rsidR="005070F8" w:rsidRDefault="005070F8" w:rsidP="005070F8">
      <w:pPr>
        <w:pStyle w:val="NormalWeb"/>
        <w:spacing w:before="0" w:beforeAutospacing="0" w:after="0" w:afterAutospacing="0"/>
      </w:pPr>
      <w:r>
        <w:rPr>
          <w:rFonts w:asciiTheme="minorHAnsi" w:eastAsia="Calibri" w:hAnsi="Calibri" w:cs="Calibri"/>
          <w:color w:val="000000" w:themeColor="text1"/>
          <w:kern w:val="24"/>
          <w:lang w:val="en-US"/>
        </w:rPr>
        <w:t>My name is Holly Edwards and I</w:t>
      </w:r>
      <w:r>
        <w:rPr>
          <w:rFonts w:asciiTheme="minorHAnsi" w:eastAsia="Calibri" w:hAnsi="Calibri" w:cs="Calibri"/>
          <w:color w:val="000000" w:themeColor="text1"/>
          <w:kern w:val="24"/>
          <w:lang w:val="en-US"/>
        </w:rPr>
        <w:t>’</w:t>
      </w:r>
      <w:r>
        <w:rPr>
          <w:rFonts w:asciiTheme="minorHAnsi" w:eastAsia="Calibri" w:hAnsi="Calibri" w:cs="Calibri"/>
          <w:color w:val="000000" w:themeColor="text1"/>
          <w:kern w:val="24"/>
          <w:lang w:val="en-US"/>
        </w:rPr>
        <w:t>m looking at the ideas we had that lead to our big solution. According to the Welsh government</w:t>
      </w:r>
      <w:r w:rsidR="001347EA">
        <w:rPr>
          <w:rFonts w:asciiTheme="minorHAnsi" w:eastAsia="Calibri" w:hAnsi="Calibri" w:cs="Calibri"/>
          <w:color w:val="000000" w:themeColor="text1"/>
          <w:kern w:val="24"/>
          <w:lang w:val="en-US"/>
        </w:rPr>
        <w:t xml:space="preserve"> (2023), </w:t>
      </w:r>
      <w:r w:rsidR="00A10EF1">
        <w:rPr>
          <w:rFonts w:asciiTheme="minorHAnsi" w:eastAsia="Calibri" w:hAnsi="Calibri" w:cs="Calibri"/>
          <w:color w:val="000000" w:themeColor="text1"/>
          <w:kern w:val="24"/>
          <w:lang w:val="en-US"/>
        </w:rPr>
        <w:t>“</w:t>
      </w:r>
      <w:r>
        <w:rPr>
          <w:rFonts w:asciiTheme="minorHAnsi" w:eastAsia="Calibri" w:hAnsi="Calibri" w:cs="Calibri"/>
          <w:color w:val="000000" w:themeColor="text1"/>
          <w:kern w:val="24"/>
          <w:lang w:val="en-US"/>
        </w:rPr>
        <w:t>one in 4 reception-aged children start school living with obesity or being</w:t>
      </w:r>
      <w:r>
        <w:rPr>
          <w:rFonts w:asciiTheme="minorHAnsi" w:eastAsia="Calibri" w:hAnsi="Calibri" w:cs="Calibri"/>
          <w:color w:val="000000" w:themeColor="text1"/>
          <w:kern w:val="24"/>
          <w:lang w:val="en-US"/>
        </w:rPr>
        <w:t> </w:t>
      </w:r>
      <w:r>
        <w:rPr>
          <w:rFonts w:asciiTheme="minorHAnsi" w:eastAsia="Calibri" w:hAnsi="Calibri" w:cs="Calibri"/>
          <w:color w:val="000000" w:themeColor="text1"/>
          <w:kern w:val="24"/>
          <w:lang w:val="en-US"/>
        </w:rPr>
        <w:t>overweight</w:t>
      </w:r>
      <w:r w:rsidR="00A10EF1">
        <w:rPr>
          <w:rFonts w:asciiTheme="minorHAnsi" w:eastAsia="Calibri" w:hAnsi="Calibri" w:cs="Calibri"/>
          <w:color w:val="000000" w:themeColor="text1"/>
          <w:kern w:val="24"/>
          <w:lang w:val="en-US"/>
        </w:rPr>
        <w:t>”</w:t>
      </w:r>
      <w:r>
        <w:rPr>
          <w:rFonts w:asciiTheme="minorHAnsi" w:eastAsia="Calibri" w:hAnsi="Calibri" w:cs="Calibri"/>
          <w:color w:val="000000" w:themeColor="text1"/>
          <w:kern w:val="24"/>
          <w:lang w:val="en-US"/>
        </w:rPr>
        <w:t xml:space="preserve">. Less healthy food is often cheaper and easier to find </w:t>
      </w:r>
      <w:r>
        <w:rPr>
          <w:rFonts w:asciiTheme="minorHAnsi" w:eastAsia="Calibri" w:hAnsi="Calibri" w:cs="Calibri"/>
          <w:color w:val="000000"/>
          <w:kern w:val="24"/>
          <w:lang w:val="en-US"/>
        </w:rPr>
        <w:t xml:space="preserve">but we know that </w:t>
      </w:r>
      <w:r w:rsidR="00A10EF1">
        <w:rPr>
          <w:rFonts w:asciiTheme="minorHAnsi" w:eastAsia="Calibri" w:hAnsi="Calibri" w:cs="Calibri"/>
          <w:color w:val="000000"/>
          <w:kern w:val="24"/>
          <w:lang w:val="en-US"/>
        </w:rPr>
        <w:t>“</w:t>
      </w:r>
      <w:r>
        <w:rPr>
          <w:rFonts w:asciiTheme="minorHAnsi" w:eastAsia="Calibri" w:hAnsi="Calibri" w:cs="Calibri"/>
          <w:color w:val="1F1F1F"/>
          <w:kern w:val="24"/>
          <w:highlight w:val="white"/>
          <w:lang w:val="en-US"/>
        </w:rPr>
        <w:t>Children</w:t>
      </w:r>
      <w:r>
        <w:rPr>
          <w:rFonts w:asciiTheme="minorHAnsi" w:eastAsiaTheme="minorEastAsia" w:hAnsi="Calibri" w:cstheme="minorBidi"/>
          <w:color w:val="1F1F1F"/>
          <w:kern w:val="24"/>
          <w:highlight w:val="white"/>
          <w:lang w:val="en-US"/>
        </w:rPr>
        <w:t xml:space="preserve"> who eat well</w:t>
      </w:r>
      <w:r w:rsidR="00891464">
        <w:rPr>
          <w:rFonts w:asciiTheme="minorHAnsi" w:eastAsiaTheme="minorEastAsia" w:hAnsi="Calibri" w:cstheme="minorBidi"/>
          <w:color w:val="1F1F1F"/>
          <w:kern w:val="24"/>
          <w:highlight w:val="white"/>
          <w:lang w:val="en-US"/>
        </w:rPr>
        <w:t>,</w:t>
      </w:r>
      <w:r>
        <w:rPr>
          <w:rFonts w:asciiTheme="minorHAnsi" w:eastAsiaTheme="minorEastAsia" w:hAnsi="Calibri" w:cstheme="minorBidi"/>
          <w:color w:val="1F1F1F"/>
          <w:kern w:val="24"/>
          <w:highlight w:val="white"/>
          <w:lang w:val="en-US"/>
        </w:rPr>
        <w:t xml:space="preserve"> learn better, feel better, and grow stronger</w:t>
      </w:r>
      <w:r w:rsidR="00A10EF1">
        <w:rPr>
          <w:rFonts w:asciiTheme="minorHAnsi" w:eastAsiaTheme="minorEastAsia" w:hAnsi="Calibri" w:cstheme="minorBidi"/>
          <w:color w:val="1F1F1F"/>
          <w:kern w:val="24"/>
          <w:highlight w:val="white"/>
          <w:lang w:val="en-US"/>
        </w:rPr>
        <w:t>”</w:t>
      </w:r>
      <w:r w:rsidR="00891464">
        <w:rPr>
          <w:rFonts w:asciiTheme="minorHAnsi" w:eastAsiaTheme="minorEastAsia" w:hAnsi="Calibri" w:cstheme="minorBidi"/>
          <w:color w:val="1F1F1F"/>
          <w:kern w:val="24"/>
          <w:highlight w:val="white"/>
          <w:lang w:val="en-US"/>
        </w:rPr>
        <w:t>,</w:t>
      </w:r>
      <w:r>
        <w:rPr>
          <w:rFonts w:asciiTheme="minorHAnsi" w:eastAsiaTheme="minorEastAsia" w:hAnsi="Calibri" w:cstheme="minorBidi"/>
          <w:color w:val="1F1F1F"/>
          <w:kern w:val="24"/>
          <w:highlight w:val="white"/>
          <w:lang w:val="en-US"/>
        </w:rPr>
        <w:t xml:space="preserve"> (Welsh government,202</w:t>
      </w:r>
      <w:r w:rsidR="00A10EF1">
        <w:rPr>
          <w:rFonts w:asciiTheme="minorHAnsi" w:eastAsiaTheme="minorEastAsia" w:hAnsi="Calibri" w:cstheme="minorBidi"/>
          <w:color w:val="1F1F1F"/>
          <w:kern w:val="24"/>
          <w:highlight w:val="white"/>
          <w:lang w:val="en-US"/>
        </w:rPr>
        <w:t>3</w:t>
      </w:r>
      <w:r>
        <w:rPr>
          <w:rFonts w:asciiTheme="minorHAnsi" w:eastAsiaTheme="minorEastAsia" w:hAnsi="Calibri" w:cstheme="minorBidi"/>
          <w:color w:val="1F1F1F"/>
          <w:kern w:val="24"/>
          <w:highlight w:val="white"/>
          <w:lang w:val="en-US"/>
        </w:rPr>
        <w:t>)</w:t>
      </w:r>
      <w:r w:rsidR="00891464">
        <w:rPr>
          <w:rFonts w:asciiTheme="minorHAnsi" w:eastAsiaTheme="minorEastAsia" w:hAnsi="Calibri" w:cstheme="minorBidi"/>
          <w:color w:val="1F1F1F"/>
          <w:kern w:val="24"/>
          <w:highlight w:val="white"/>
          <w:lang w:val="en-US"/>
        </w:rPr>
        <w:t xml:space="preserve">. </w:t>
      </w:r>
      <w:r>
        <w:rPr>
          <w:rFonts w:asciiTheme="minorHAnsi" w:eastAsiaTheme="minorEastAsia" w:hAnsi="Calibri" w:cstheme="minorBidi"/>
          <w:color w:val="1F1F1F"/>
          <w:kern w:val="24"/>
          <w:highlight w:val="white"/>
          <w:lang w:val="en-US"/>
        </w:rPr>
        <w:t xml:space="preserve">This is why bringing healthy food to children is the first idea we knew we needed to incorporate into our big solution. </w:t>
      </w:r>
    </w:p>
    <w:p w14:paraId="296B3828" w14:textId="77777777" w:rsidR="00532672" w:rsidRDefault="00532672"/>
    <w:p w14:paraId="65BBDAE7" w14:textId="08E8792E" w:rsidR="005070F8" w:rsidRDefault="005070F8">
      <w:r>
        <w:t xml:space="preserve">Slide 2: </w:t>
      </w:r>
    </w:p>
    <w:p w14:paraId="741436C3" w14:textId="299EDB77" w:rsidR="004032D6" w:rsidRDefault="004032D6" w:rsidP="004032D6">
      <w:pPr>
        <w:pStyle w:val="NormalWeb"/>
        <w:spacing w:before="0" w:beforeAutospacing="0" w:after="0" w:afterAutospacing="0"/>
      </w:pPr>
      <w:r>
        <w:rPr>
          <w:rFonts w:asciiTheme="minorHAnsi" w:eastAsia="Calibri" w:hAnsi="Calibri" w:cs="Calibri"/>
          <w:color w:val="000000" w:themeColor="text1"/>
          <w:kern w:val="24"/>
          <w:lang w:val="en-US"/>
        </w:rPr>
        <w:t>Although Wales already has initiatives for children to access healthy food at school such as free school meals and breakfast clubs</w:t>
      </w:r>
      <w:r w:rsidR="0005253B">
        <w:rPr>
          <w:rFonts w:asciiTheme="minorHAnsi" w:eastAsia="Calibri" w:hAnsi="Calibri" w:cs="Calibri"/>
          <w:color w:val="000000" w:themeColor="text1"/>
          <w:kern w:val="24"/>
          <w:lang w:val="en-US"/>
        </w:rPr>
        <w:t xml:space="preserve"> (department for </w:t>
      </w:r>
      <w:r w:rsidR="00264523">
        <w:rPr>
          <w:rFonts w:asciiTheme="minorHAnsi" w:eastAsia="Calibri" w:hAnsi="Calibri" w:cs="Calibri"/>
          <w:color w:val="000000" w:themeColor="text1"/>
          <w:kern w:val="24"/>
          <w:lang w:val="en-US"/>
        </w:rPr>
        <w:t>education,2026)</w:t>
      </w:r>
      <w:r w:rsidR="00DD417B">
        <w:rPr>
          <w:rFonts w:asciiTheme="minorHAnsi" w:eastAsia="Calibri" w:hAnsi="Calibri" w:cs="Calibri"/>
          <w:color w:val="000000" w:themeColor="text1"/>
          <w:kern w:val="24"/>
          <w:lang w:val="en-US"/>
        </w:rPr>
        <w:t xml:space="preserve">, </w:t>
      </w:r>
      <w:r>
        <w:rPr>
          <w:rFonts w:asciiTheme="minorHAnsi" w:eastAsia="Calibri" w:hAnsi="Calibri" w:cs="Calibri"/>
          <w:color w:val="000000" w:themeColor="text1"/>
          <w:kern w:val="24"/>
          <w:lang w:val="en-US"/>
        </w:rPr>
        <w:t xml:space="preserve">we knew we needed to involve the </w:t>
      </w:r>
      <w:r w:rsidR="00113429">
        <w:rPr>
          <w:rFonts w:asciiTheme="minorHAnsi" w:eastAsia="Calibri" w:hAnsi="Calibri" w:cs="Calibri"/>
          <w:color w:val="000000" w:themeColor="text1"/>
          <w:kern w:val="24"/>
          <w:lang w:val="en-US"/>
        </w:rPr>
        <w:t xml:space="preserve">wider </w:t>
      </w:r>
      <w:r>
        <w:rPr>
          <w:rFonts w:asciiTheme="minorHAnsi" w:eastAsia="Calibri" w:hAnsi="Calibri" w:cs="Calibri"/>
          <w:color w:val="000000" w:themeColor="text1"/>
          <w:kern w:val="24"/>
          <w:lang w:val="en-US"/>
        </w:rPr>
        <w:t>community if this was going to make a difference to children</w:t>
      </w:r>
      <w:r w:rsidR="00264523">
        <w:rPr>
          <w:rFonts w:asciiTheme="minorHAnsi" w:eastAsia="Calibri" w:hAnsi="Calibri" w:cs="Calibri"/>
          <w:color w:val="000000" w:themeColor="text1"/>
          <w:kern w:val="24"/>
          <w:lang w:val="en-US"/>
        </w:rPr>
        <w:t>’</w:t>
      </w:r>
      <w:r>
        <w:rPr>
          <w:rFonts w:asciiTheme="minorHAnsi" w:eastAsia="Calibri" w:hAnsi="Calibri" w:cs="Calibri"/>
          <w:color w:val="000000" w:themeColor="text1"/>
          <w:kern w:val="24"/>
          <w:lang w:val="en-US"/>
        </w:rPr>
        <w:t>s food poverty at home. Giving children basic cooking skills</w:t>
      </w:r>
      <w:r>
        <w:rPr>
          <w:rFonts w:asciiTheme="minorHAnsi" w:eastAsia="Calibri" w:hAnsi="Calibri" w:cs="Calibri"/>
          <w:color w:val="000000" w:themeColor="text1"/>
          <w:kern w:val="24"/>
          <w:lang w:val="en-US"/>
        </w:rPr>
        <w:t> </w:t>
      </w:r>
      <w:r>
        <w:rPr>
          <w:rFonts w:asciiTheme="minorHAnsi" w:eastAsia="Calibri" w:hAnsi="Calibri" w:cs="Calibri"/>
          <w:color w:val="000000" w:themeColor="text1"/>
          <w:kern w:val="24"/>
          <w:lang w:val="en-US"/>
        </w:rPr>
        <w:t>along with fresh produce supplied by local businesses to bring home</w:t>
      </w:r>
      <w:r w:rsidR="00113429">
        <w:rPr>
          <w:rFonts w:asciiTheme="minorHAnsi" w:eastAsia="Calibri" w:hAnsi="Calibri" w:cs="Calibri"/>
          <w:color w:val="000000" w:themeColor="text1"/>
          <w:kern w:val="24"/>
          <w:lang w:val="en-US"/>
        </w:rPr>
        <w:t>,</w:t>
      </w:r>
      <w:r>
        <w:rPr>
          <w:rFonts w:asciiTheme="minorHAnsi" w:eastAsia="Calibri" w:hAnsi="Calibri" w:cs="Calibri"/>
          <w:color w:val="000000" w:themeColor="text1"/>
          <w:kern w:val="24"/>
          <w:lang w:val="en-US"/>
        </w:rPr>
        <w:t xml:space="preserve"> is a way to ensure food can be accessed outside </w:t>
      </w:r>
      <w:r w:rsidR="00113429">
        <w:rPr>
          <w:rFonts w:asciiTheme="minorHAnsi" w:eastAsia="Calibri" w:hAnsi="Calibri" w:cs="Calibri"/>
          <w:color w:val="000000" w:themeColor="text1"/>
          <w:kern w:val="24"/>
          <w:lang w:val="en-US"/>
        </w:rPr>
        <w:t xml:space="preserve">of </w:t>
      </w:r>
      <w:r>
        <w:rPr>
          <w:rFonts w:asciiTheme="minorHAnsi" w:eastAsia="Calibri" w:hAnsi="Calibri" w:cs="Calibri"/>
          <w:color w:val="000000" w:themeColor="text1"/>
          <w:kern w:val="24"/>
          <w:lang w:val="en-US"/>
        </w:rPr>
        <w:t xml:space="preserve">school hours. </w:t>
      </w:r>
    </w:p>
    <w:p w14:paraId="422AEA43" w14:textId="77777777" w:rsidR="005070F8" w:rsidRDefault="005070F8"/>
    <w:p w14:paraId="3BEBA1B8" w14:textId="7176B8F5" w:rsidR="004032D6" w:rsidRDefault="004032D6">
      <w:r>
        <w:t xml:space="preserve">Slide 3: </w:t>
      </w:r>
    </w:p>
    <w:p w14:paraId="4932EB57" w14:textId="77777777" w:rsidR="004032D6" w:rsidRDefault="004032D6" w:rsidP="004032D6">
      <w:pPr>
        <w:pStyle w:val="NormalWeb"/>
        <w:spacing w:before="0" w:beforeAutospacing="0" w:after="0" w:afterAutospacing="0"/>
      </w:pPr>
      <w:r>
        <w:rPr>
          <w:rFonts w:asciiTheme="minorHAnsi" w:eastAsia="Calibri" w:hAnsi="Calibri" w:cs="Calibri"/>
          <w:color w:val="000000" w:themeColor="text1"/>
          <w:kern w:val="24"/>
          <w:lang w:val="en-US"/>
        </w:rPr>
        <w:t xml:space="preserve">Pembrokeshire county is mostly rural , with rich and fertile farmland (Pembrokeshire county council, 2025). We want to make use of this and ask farmers along with local businesses to donate fresh food to help towards our mission. By involving the wider community, we can create lasting benefits that not only support our children in school,  but bring food availability and key skills into everyday life for them, their families and beyond. </w:t>
      </w:r>
    </w:p>
    <w:p w14:paraId="5CBF4B14" w14:textId="77777777" w:rsidR="004032D6" w:rsidRDefault="004032D6"/>
    <w:p w14:paraId="6A387214" w14:textId="243C76EB" w:rsidR="004032D6" w:rsidRDefault="004032D6">
      <w:r>
        <w:t>Slide 4:</w:t>
      </w:r>
    </w:p>
    <w:p w14:paraId="58884B55" w14:textId="77777777" w:rsidR="004032D6" w:rsidRDefault="004032D6" w:rsidP="004032D6">
      <w:pPr>
        <w:pStyle w:val="NormalWeb"/>
        <w:spacing w:before="0" w:beforeAutospacing="0" w:after="0" w:afterAutospacing="0"/>
      </w:pPr>
      <w:r>
        <w:rPr>
          <w:rFonts w:asciiTheme="minorHAnsi" w:eastAsia="Calibri" w:hAnsi="Calibri" w:cs="Calibri"/>
          <w:color w:val="000000" w:themeColor="text1"/>
          <w:kern w:val="24"/>
          <w:lang w:val="en-US"/>
        </w:rPr>
        <w:t xml:space="preserve">When children have access to healthy local produce , basic cooking skills and a community that can work together we believe this can help to drastically reduce food poverty for children in Pembrokeshire. These key components helped us to create the solution that will be explained in more detail over the next few slides. </w:t>
      </w:r>
    </w:p>
    <w:p w14:paraId="3C60368B" w14:textId="77777777" w:rsidR="004032D6" w:rsidRDefault="004032D6"/>
    <w:p w14:paraId="4CE403FD" w14:textId="77777777" w:rsidR="004032D6" w:rsidRDefault="004032D6"/>
    <w:p w14:paraId="2E647E7F" w14:textId="77777777" w:rsidR="004032D6" w:rsidRDefault="004032D6"/>
    <w:p w14:paraId="11A1B986" w14:textId="77777777" w:rsidR="005070F8" w:rsidRDefault="005070F8"/>
    <w:p w14:paraId="2F20A580" w14:textId="77777777" w:rsidR="00532672" w:rsidRDefault="00532672"/>
    <w:p w14:paraId="4BFD40B6" w14:textId="77777777" w:rsidR="003879C8" w:rsidRDefault="003879C8"/>
    <w:p w14:paraId="4D84C20C" w14:textId="77777777" w:rsidR="003879C8" w:rsidRDefault="003879C8"/>
    <w:p w14:paraId="1A815052" w14:textId="77777777" w:rsidR="00A44114" w:rsidRDefault="00A44114">
      <w:pPr>
        <w:rPr>
          <w:rFonts w:ascii="Times New Roman" w:hAnsi="Times New Roman" w:cs="Times New Roman"/>
          <w:b/>
          <w:bCs/>
          <w:u w:val="single"/>
        </w:rPr>
      </w:pPr>
    </w:p>
    <w:p w14:paraId="6A5427D0" w14:textId="623EB3B7" w:rsidR="00532672" w:rsidRDefault="00532672">
      <w:pPr>
        <w:rPr>
          <w:rFonts w:ascii="Times New Roman" w:hAnsi="Times New Roman" w:cs="Times New Roman"/>
          <w:b/>
          <w:bCs/>
          <w:u w:val="single"/>
        </w:rPr>
      </w:pPr>
      <w:r w:rsidRPr="003879C8">
        <w:rPr>
          <w:rFonts w:ascii="Times New Roman" w:hAnsi="Times New Roman" w:cs="Times New Roman"/>
          <w:b/>
          <w:bCs/>
          <w:u w:val="single"/>
        </w:rPr>
        <w:t xml:space="preserve">References </w:t>
      </w:r>
    </w:p>
    <w:p w14:paraId="68B29677" w14:textId="77777777" w:rsidR="004D7749" w:rsidRDefault="004D7749"/>
    <w:p w14:paraId="1FA8CEBE" w14:textId="034E2A1F" w:rsidR="00162085" w:rsidRDefault="00AF53B3">
      <w:r>
        <w:t xml:space="preserve">Department for Education, 2026. New school food standards. [online] Education Hub. Available at: </w:t>
      </w:r>
      <w:hyperlink r:id="rId15" w:tgtFrame="_new" w:history="1">
        <w:r>
          <w:rPr>
            <w:rStyle w:val="Hyperlink"/>
          </w:rPr>
          <w:t>https://educationhub.blog.gov.uk/2026/04/new-school-food-standards/</w:t>
        </w:r>
      </w:hyperlink>
      <w:r>
        <w:t xml:space="preserve"> [Accessed 19 April 2026].</w:t>
      </w:r>
    </w:p>
    <w:p w14:paraId="60D6FF20" w14:textId="09E89392" w:rsidR="00277E86" w:rsidRDefault="00277E86">
      <w:pPr>
        <w:rPr>
          <w:rFonts w:ascii="Times New Roman" w:hAnsi="Times New Roman" w:cs="Times New Roman"/>
          <w:b/>
          <w:bCs/>
          <w:u w:val="single"/>
        </w:rPr>
      </w:pPr>
      <w:r>
        <w:t xml:space="preserve">Pembrokeshire County Council, </w:t>
      </w:r>
      <w:r w:rsidR="00A44114">
        <w:t>(2025)</w:t>
      </w:r>
      <w:r>
        <w:t xml:space="preserve">. About Pembrokeshire. [online] Join Pembrokeshire. Available at: </w:t>
      </w:r>
      <w:hyperlink r:id="rId16" w:tgtFrame="_new" w:history="1">
        <w:r>
          <w:rPr>
            <w:rStyle w:val="Hyperlink"/>
          </w:rPr>
          <w:t>https://join-pembrokeshire.com/about-pembrokeshire/</w:t>
        </w:r>
      </w:hyperlink>
      <w:r>
        <w:t xml:space="preserve"> [Accessed 19 April 2026].</w:t>
      </w:r>
    </w:p>
    <w:p w14:paraId="454DA260" w14:textId="49EE07F6" w:rsidR="00162085" w:rsidRPr="003879C8" w:rsidRDefault="00D7421B">
      <w:pPr>
        <w:rPr>
          <w:rFonts w:ascii="Times New Roman" w:hAnsi="Times New Roman" w:cs="Times New Roman"/>
          <w:b/>
          <w:bCs/>
          <w:u w:val="single"/>
        </w:rPr>
      </w:pPr>
      <w:r>
        <w:t xml:space="preserve">Welsh Government, 2023. Healthy eating in schools. [online] Available at: </w:t>
      </w:r>
      <w:hyperlink r:id="rId17" w:tgtFrame="_new" w:history="1">
        <w:r>
          <w:rPr>
            <w:rStyle w:val="Hyperlink"/>
          </w:rPr>
          <w:t>https://www.gov.wales/healthy-eating-schools-html</w:t>
        </w:r>
      </w:hyperlink>
      <w:r>
        <w:t xml:space="preserve"> [Accessed 19 April 2026].</w:t>
      </w:r>
    </w:p>
    <w:sectPr w:rsidR="00162085" w:rsidRPr="003879C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517B8" w14:textId="77777777" w:rsidR="005B322A" w:rsidRDefault="005B322A" w:rsidP="003879C8">
      <w:pPr>
        <w:spacing w:after="0" w:line="240" w:lineRule="auto"/>
      </w:pPr>
      <w:r>
        <w:separator/>
      </w:r>
    </w:p>
  </w:endnote>
  <w:endnote w:type="continuationSeparator" w:id="0">
    <w:p w14:paraId="53B67362" w14:textId="77777777" w:rsidR="005B322A" w:rsidRDefault="005B322A" w:rsidP="00387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BC2F94" w14:textId="7CC835D6" w:rsidR="003879C8" w:rsidRDefault="003879C8">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7C659C4" wp14:editId="7F6E73F7">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A85C49"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39B47" w14:textId="77777777" w:rsidR="005B322A" w:rsidRDefault="005B322A" w:rsidP="003879C8">
      <w:pPr>
        <w:spacing w:after="0" w:line="240" w:lineRule="auto"/>
      </w:pPr>
      <w:r>
        <w:separator/>
      </w:r>
    </w:p>
  </w:footnote>
  <w:footnote w:type="continuationSeparator" w:id="0">
    <w:p w14:paraId="51441676" w14:textId="77777777" w:rsidR="005B322A" w:rsidRDefault="005B322A" w:rsidP="003879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672"/>
    <w:rsid w:val="0005253B"/>
    <w:rsid w:val="00113429"/>
    <w:rsid w:val="001347EA"/>
    <w:rsid w:val="00162085"/>
    <w:rsid w:val="00233423"/>
    <w:rsid w:val="00264523"/>
    <w:rsid w:val="00277E86"/>
    <w:rsid w:val="003879C8"/>
    <w:rsid w:val="003D2309"/>
    <w:rsid w:val="004032D6"/>
    <w:rsid w:val="004D7749"/>
    <w:rsid w:val="005070F8"/>
    <w:rsid w:val="00532672"/>
    <w:rsid w:val="005B322A"/>
    <w:rsid w:val="00626E89"/>
    <w:rsid w:val="00671EB4"/>
    <w:rsid w:val="00891464"/>
    <w:rsid w:val="008E0160"/>
    <w:rsid w:val="00A10EF1"/>
    <w:rsid w:val="00A44114"/>
    <w:rsid w:val="00A832D5"/>
    <w:rsid w:val="00AF53B3"/>
    <w:rsid w:val="00BA6294"/>
    <w:rsid w:val="00BB1ACC"/>
    <w:rsid w:val="00D7421B"/>
    <w:rsid w:val="00D813F2"/>
    <w:rsid w:val="00DD4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199C8"/>
  <w15:chartTrackingRefBased/>
  <w15:docId w15:val="{3A7DE206-915C-4349-A990-CAB7CA344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6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26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26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26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26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26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6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6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6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6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26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26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26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26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26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6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6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672"/>
    <w:rPr>
      <w:rFonts w:eastAsiaTheme="majorEastAsia" w:cstheme="majorBidi"/>
      <w:color w:val="272727" w:themeColor="text1" w:themeTint="D8"/>
    </w:rPr>
  </w:style>
  <w:style w:type="paragraph" w:styleId="Title">
    <w:name w:val="Title"/>
    <w:basedOn w:val="Normal"/>
    <w:next w:val="Normal"/>
    <w:link w:val="TitleChar"/>
    <w:uiPriority w:val="10"/>
    <w:qFormat/>
    <w:rsid w:val="005326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6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26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6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672"/>
    <w:pPr>
      <w:spacing w:before="160"/>
      <w:jc w:val="center"/>
    </w:pPr>
    <w:rPr>
      <w:i/>
      <w:iCs/>
      <w:color w:val="404040" w:themeColor="text1" w:themeTint="BF"/>
    </w:rPr>
  </w:style>
  <w:style w:type="character" w:customStyle="1" w:styleId="QuoteChar">
    <w:name w:val="Quote Char"/>
    <w:basedOn w:val="DefaultParagraphFont"/>
    <w:link w:val="Quote"/>
    <w:uiPriority w:val="29"/>
    <w:rsid w:val="00532672"/>
    <w:rPr>
      <w:i/>
      <w:iCs/>
      <w:color w:val="404040" w:themeColor="text1" w:themeTint="BF"/>
    </w:rPr>
  </w:style>
  <w:style w:type="paragraph" w:styleId="ListParagraph">
    <w:name w:val="List Paragraph"/>
    <w:basedOn w:val="Normal"/>
    <w:uiPriority w:val="34"/>
    <w:qFormat/>
    <w:rsid w:val="00532672"/>
    <w:pPr>
      <w:ind w:left="720"/>
      <w:contextualSpacing/>
    </w:pPr>
  </w:style>
  <w:style w:type="character" w:styleId="IntenseEmphasis">
    <w:name w:val="Intense Emphasis"/>
    <w:basedOn w:val="DefaultParagraphFont"/>
    <w:uiPriority w:val="21"/>
    <w:qFormat/>
    <w:rsid w:val="00532672"/>
    <w:rPr>
      <w:i/>
      <w:iCs/>
      <w:color w:val="0F4761" w:themeColor="accent1" w:themeShade="BF"/>
    </w:rPr>
  </w:style>
  <w:style w:type="paragraph" w:styleId="IntenseQuote">
    <w:name w:val="Intense Quote"/>
    <w:basedOn w:val="Normal"/>
    <w:next w:val="Normal"/>
    <w:link w:val="IntenseQuoteChar"/>
    <w:uiPriority w:val="30"/>
    <w:qFormat/>
    <w:rsid w:val="005326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2672"/>
    <w:rPr>
      <w:i/>
      <w:iCs/>
      <w:color w:val="0F4761" w:themeColor="accent1" w:themeShade="BF"/>
    </w:rPr>
  </w:style>
  <w:style w:type="character" w:styleId="IntenseReference">
    <w:name w:val="Intense Reference"/>
    <w:basedOn w:val="DefaultParagraphFont"/>
    <w:uiPriority w:val="32"/>
    <w:qFormat/>
    <w:rsid w:val="00532672"/>
    <w:rPr>
      <w:b/>
      <w:bCs/>
      <w:smallCaps/>
      <w:color w:val="0F4761" w:themeColor="accent1" w:themeShade="BF"/>
      <w:spacing w:val="5"/>
    </w:rPr>
  </w:style>
  <w:style w:type="character" w:styleId="Hyperlink">
    <w:name w:val="Hyperlink"/>
    <w:basedOn w:val="DefaultParagraphFont"/>
    <w:uiPriority w:val="99"/>
    <w:semiHidden/>
    <w:unhideWhenUsed/>
    <w:rsid w:val="00626E89"/>
    <w:rPr>
      <w:color w:val="0000FF"/>
      <w:u w:val="single"/>
    </w:rPr>
  </w:style>
  <w:style w:type="paragraph" w:styleId="NormalWeb">
    <w:name w:val="Normal (Web)"/>
    <w:basedOn w:val="Normal"/>
    <w:uiPriority w:val="99"/>
    <w:semiHidden/>
    <w:unhideWhenUsed/>
    <w:rsid w:val="005070F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87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9C8"/>
  </w:style>
  <w:style w:type="paragraph" w:styleId="Footer">
    <w:name w:val="footer"/>
    <w:basedOn w:val="Normal"/>
    <w:link w:val="FooterChar"/>
    <w:uiPriority w:val="99"/>
    <w:unhideWhenUsed/>
    <w:rsid w:val="00387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hyperlink" Target="https://www.gov.wales/healthy-eating-schools-html" TargetMode="External"/><Relationship Id="rId2" Type="http://schemas.openxmlformats.org/officeDocument/2006/relationships/settings" Target="settings.xml"/><Relationship Id="rId16" Type="http://schemas.openxmlformats.org/officeDocument/2006/relationships/hyperlink" Target="https://join-pembrokeshire.com/about-pembrokeshir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uowtsd-my.sharepoint.com/:v:/r/personal/2516477_student_uwtsd_ac_uk/Documents/Attachments/Presentation1%20Grow%20%26%20Go.mp4?csf=1&amp;web=1&amp;e=LZhDUb&amp;nav=eyJyZWZlcnJhbEluZm8iOnsicmVmZXJyYWxBcHAiOiJTdHJlYW1XZWJBcHAiLCJyZWZlcnJhbFZpZXciOiJTaGFyZURpYWxvZy1MaW5rIiwicmVmZXJyYWxBcHBQbGF0Zm9ybSI6IldlYiIsInJlZmVycmFsTW9kZSI6InZpZXcifSwicGxheWJhY2tPcHRpb25zIjp7InN0YXJ0VGltZUluU2Vjb25kcyI6MzguMTh9fQ%3D%3D" TargetMode="Externa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hyperlink" Target="https://educationhub.blog.gov.uk/2026/04/new-school-food-standards/" TargetMode="External"/><Relationship Id="rId10" Type="http://schemas.openxmlformats.org/officeDocument/2006/relationships/image" Target="media/image4.sv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488</Words>
  <Characters>2786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Edwards</dc:creator>
  <cp:keywords/>
  <dc:description/>
  <cp:lastModifiedBy>Holly Edwards</cp:lastModifiedBy>
  <cp:revision>17</cp:revision>
  <cp:lastPrinted>2026-04-19T17:28:00Z</cp:lastPrinted>
  <dcterms:created xsi:type="dcterms:W3CDTF">2026-04-19T16:37:00Z</dcterms:created>
  <dcterms:modified xsi:type="dcterms:W3CDTF">2026-04-25T11:49:00Z</dcterms:modified>
</cp:coreProperties>
</file>