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0A0FC6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 w:rsidRPr="000A0FC6">
              <w:rPr>
                <w:b w:val="0"/>
                <w:sz w:val="24"/>
                <w:szCs w:val="24"/>
              </w:rPr>
              <w:t>:</w:t>
            </w:r>
            <w:r w:rsidRPr="000A0FC6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CB4484" w:rsidRDefault="00405A9E" w:rsidP="000A0FC6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7</w:t>
            </w:r>
          </w:p>
        </w:tc>
        <w:tc>
          <w:tcPr>
            <w:tcW w:w="4259" w:type="dxa"/>
          </w:tcPr>
          <w:p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7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D206AB">
        <w:trPr>
          <w:trHeight w:val="863"/>
        </w:trPr>
        <w:tc>
          <w:tcPr>
            <w:tcW w:w="4908" w:type="dxa"/>
          </w:tcPr>
          <w:p w:rsidR="000E5EE2" w:rsidRPr="00931114" w:rsidRDefault="00E9772F" w:rsidP="000A0FC6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may 201</w:t>
            </w:r>
            <w:r w:rsidR="00045281">
              <w:rPr>
                <w:color w:val="FF0000"/>
              </w:rPr>
              <w:t>6</w:t>
            </w:r>
            <w:r w:rsidRPr="00931114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:rsidR="000E5EE2" w:rsidRPr="00EC0A0F" w:rsidRDefault="00E9772F" w:rsidP="000E7182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 201</w:t>
            </w:r>
            <w:r w:rsidR="00045281">
              <w:rPr>
                <w:color w:val="FF0000"/>
              </w:rPr>
              <w:t>6</w:t>
            </w:r>
          </w:p>
        </w:tc>
      </w:tr>
    </w:tbl>
    <w:p w:rsidR="00C266FC" w:rsidRPr="007E3A8E" w:rsidRDefault="00C266FC" w:rsidP="00D36E75">
      <w:pPr>
        <w:pStyle w:val="Modcode"/>
      </w:pPr>
    </w:p>
    <w:p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587F4E">
        <w:rPr>
          <w:caps w:val="0"/>
          <w:color w:val="FF0000"/>
        </w:rPr>
        <w:t>M7X11112</w:t>
      </w:r>
    </w:p>
    <w:p w:rsidR="00D36E75" w:rsidRPr="009948F4" w:rsidRDefault="00587F4E" w:rsidP="00D36E75">
      <w:pPr>
        <w:pStyle w:val="Modname"/>
        <w:rPr>
          <w:color w:val="FF0000"/>
        </w:rPr>
      </w:pPr>
      <w:r>
        <w:rPr>
          <w:color w:val="FF0000"/>
        </w:rPr>
        <w:t>WATER TREATMENT TECHNOLOGY</w:t>
      </w: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0A0FC6">
        <w:rPr>
          <w:color w:val="FF0000"/>
        </w:rPr>
        <w:t>2.</w:t>
      </w:r>
      <w:r w:rsidR="00587F4E">
        <w:rPr>
          <w:color w:val="FF0000"/>
        </w:rPr>
        <w:t>0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:rsidR="000A0FC6" w:rsidRDefault="000A0FC6">
      <w:pPr>
        <w:pStyle w:val="BodyText"/>
        <w:rPr>
          <w:i/>
        </w:rPr>
      </w:pPr>
    </w:p>
    <w:p w:rsidR="000A0FC6" w:rsidRDefault="000A0FC6">
      <w:pPr>
        <w:pStyle w:val="BodyText"/>
        <w:rPr>
          <w:i/>
        </w:rPr>
      </w:pPr>
    </w:p>
    <w:p w:rsidR="000A0FC6" w:rsidRDefault="000A0FC6">
      <w:pPr>
        <w:pStyle w:val="BodyText"/>
        <w:rPr>
          <w:i/>
        </w:rPr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:rsidR="004A425E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</w:t>
      </w:r>
      <w:r w:rsidR="0031646C">
        <w:rPr>
          <w:i/>
        </w:rPr>
        <w:t>–</w:t>
      </w:r>
      <w:r w:rsidRPr="001C60E5">
        <w:rPr>
          <w:i/>
        </w:rPr>
        <w:t xml:space="preserve"> Dim</w:t>
      </w:r>
    </w:p>
    <w:p w:rsidR="0031646C" w:rsidRDefault="0031646C">
      <w:pPr>
        <w:pStyle w:val="BodyText"/>
        <w:rPr>
          <w:i/>
        </w:rPr>
      </w:pPr>
    </w:p>
    <w:p w:rsidR="0031646C" w:rsidRDefault="0031646C">
      <w:pPr>
        <w:pStyle w:val="BodyText"/>
        <w:rPr>
          <w:i/>
        </w:rPr>
      </w:pPr>
    </w:p>
    <w:p w:rsidR="0031646C" w:rsidRPr="0031646C" w:rsidRDefault="0031646C" w:rsidP="0031646C">
      <w:pPr>
        <w:pStyle w:val="BodyText"/>
        <w:jc w:val="center"/>
        <w:rPr>
          <w:b/>
          <w:i/>
          <w:sz w:val="40"/>
          <w:szCs w:val="40"/>
        </w:rPr>
      </w:pPr>
      <w:proofErr w:type="gramStart"/>
      <w:r>
        <w:rPr>
          <w:b/>
          <w:i/>
          <w:sz w:val="40"/>
          <w:szCs w:val="40"/>
        </w:rPr>
        <w:t>Solutions of the May 2016 Exam.</w:t>
      </w:r>
      <w:proofErr w:type="gramEnd"/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0A0FC6" w:rsidRDefault="000A0FC6" w:rsidP="0063282B"/>
    <w:p w:rsidR="000A0FC6" w:rsidRDefault="000A0FC6" w:rsidP="0063282B"/>
    <w:p w:rsidR="000A0FC6" w:rsidRDefault="000A0FC6" w:rsidP="0063282B"/>
    <w:p w:rsidR="000A0FC6" w:rsidRDefault="000A0FC6" w:rsidP="0063282B"/>
    <w:p w:rsidR="000A0FC6" w:rsidRDefault="000A0FC6" w:rsidP="0063282B"/>
    <w:p w:rsidR="000A0FC6" w:rsidRDefault="000A0FC6" w:rsidP="0063282B"/>
    <w:p w:rsidR="00F327CC" w:rsidRDefault="00B22B43" w:rsidP="00E05E03">
      <w:r>
        <w:br w:type="page"/>
      </w:r>
    </w:p>
    <w:p w:rsidR="00F327CC" w:rsidRPr="00CB215A" w:rsidRDefault="00F327CC" w:rsidP="00E05E03"/>
    <w:p w:rsidR="003E1659" w:rsidRPr="000A0FC6" w:rsidRDefault="000A0FC6" w:rsidP="000A0FC6">
      <w:pPr>
        <w:rPr>
          <w:b/>
          <w:szCs w:val="24"/>
        </w:rPr>
      </w:pPr>
      <w:r w:rsidRPr="000A0FC6">
        <w:rPr>
          <w:b/>
          <w:szCs w:val="24"/>
        </w:rPr>
        <w:t>Question One</w:t>
      </w:r>
    </w:p>
    <w:p w:rsidR="000A0FC6" w:rsidRPr="000A0FC6" w:rsidRDefault="000A0FC6" w:rsidP="000A0FC6">
      <w:pPr>
        <w:rPr>
          <w:szCs w:val="24"/>
        </w:rPr>
      </w:pPr>
    </w:p>
    <w:p w:rsidR="003E1659" w:rsidRDefault="003E1659" w:rsidP="003E1659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Cs w:val="24"/>
        </w:rPr>
      </w:pPr>
      <w:r w:rsidRPr="003E1659">
        <w:rPr>
          <w:rFonts w:ascii="Times New Roman" w:hAnsi="Times New Roman" w:cs="Times New Roman"/>
          <w:szCs w:val="24"/>
        </w:rPr>
        <w:t xml:space="preserve"> In brief, compare the properties and characteristics of ground water and surface water? </w:t>
      </w:r>
    </w:p>
    <w:p w:rsidR="0031646C" w:rsidRPr="0031646C" w:rsidRDefault="0031646C" w:rsidP="0031646C">
      <w:pPr>
        <w:rPr>
          <w:b/>
          <w:szCs w:val="24"/>
        </w:rPr>
      </w:pPr>
      <w:proofErr w:type="gramStart"/>
      <w:r w:rsidRPr="0031646C">
        <w:rPr>
          <w:b/>
          <w:szCs w:val="24"/>
        </w:rPr>
        <w:t>Ans.</w:t>
      </w:r>
      <w:proofErr w:type="gramEnd"/>
    </w:p>
    <w:p w:rsidR="0031646C" w:rsidRPr="0031646C" w:rsidRDefault="0031646C" w:rsidP="0031646C">
      <w:pPr>
        <w:pStyle w:val="NormalWeb"/>
        <w:spacing w:before="134" w:beforeAutospacing="0" w:after="0" w:afterAutospacing="0"/>
        <w:ind w:left="547" w:hanging="547"/>
        <w:rPr>
          <w:rFonts w:eastAsiaTheme="minorEastAsia"/>
          <w:color w:val="000000" w:themeColor="text1"/>
          <w:kern w:val="24"/>
          <w:lang w:val="en-US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</w:rPr>
      </w:pPr>
      <w:r w:rsidRPr="0031646C">
        <w:rPr>
          <w:rFonts w:eastAsiaTheme="minorEastAsia"/>
          <w:color w:val="000000" w:themeColor="text1"/>
          <w:kern w:val="24"/>
          <w:lang w:val="en-US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</w:rPr>
        <w:t>Surface water</w:t>
      </w:r>
      <w:r w:rsidRPr="0031646C">
        <w:rPr>
          <w:rFonts w:eastAsiaTheme="minorEastAsia"/>
          <w:color w:val="000000" w:themeColor="text1"/>
          <w:kern w:val="24"/>
          <w:lang w:val="en-US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</w:rPr>
        <w:tab/>
      </w:r>
      <w:r w:rsidRPr="0031646C">
        <w:rPr>
          <w:rFonts w:eastAsiaTheme="minorEastAsia"/>
          <w:color w:val="000000" w:themeColor="text1"/>
          <w:kern w:val="24"/>
          <w:lang w:val="en-US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</w:rPr>
        <w:tab/>
      </w:r>
      <w:r w:rsidRPr="0031646C">
        <w:rPr>
          <w:rFonts w:eastAsiaTheme="minorEastAsia"/>
          <w:color w:val="000000" w:themeColor="text1"/>
          <w:kern w:val="24"/>
          <w:lang w:val="en-US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</w:rPr>
        <w:tab/>
      </w:r>
      <w:r w:rsidRPr="0031646C">
        <w:rPr>
          <w:rFonts w:eastAsiaTheme="minorEastAsia"/>
          <w:color w:val="000000" w:themeColor="text1"/>
          <w:kern w:val="24"/>
          <w:lang w:val="en-US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</w:rPr>
        <w:tab/>
      </w:r>
    </w:p>
    <w:p w:rsidR="0031646C" w:rsidRPr="0031646C" w:rsidRDefault="0031646C" w:rsidP="0031646C">
      <w:pPr>
        <w:pStyle w:val="NormalWeb"/>
        <w:numPr>
          <w:ilvl w:val="0"/>
          <w:numId w:val="12"/>
        </w:numPr>
        <w:spacing w:before="134" w:beforeAutospacing="0" w:after="0" w:afterAutospacing="0"/>
        <w:rPr>
          <w:color w:val="000000" w:themeColor="text1"/>
        </w:rPr>
      </w:pPr>
      <w:r w:rsidRPr="0031646C">
        <w:rPr>
          <w:rFonts w:eastAsiaTheme="minorEastAsia"/>
          <w:color w:val="000000" w:themeColor="text1"/>
          <w:kern w:val="24"/>
          <w:lang w:val="en-US"/>
        </w:rPr>
        <w:t>variable composition</w:t>
      </w:r>
    </w:p>
    <w:p w:rsidR="0031646C" w:rsidRPr="0031646C" w:rsidRDefault="0031646C" w:rsidP="0031646C">
      <w:pPr>
        <w:pStyle w:val="ListParagraph"/>
        <w:numPr>
          <w:ilvl w:val="0"/>
          <w:numId w:val="12"/>
        </w:num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1646C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low mineral content</w:t>
      </w:r>
    </w:p>
    <w:p w:rsidR="0031646C" w:rsidRPr="0031646C" w:rsidRDefault="0031646C" w:rsidP="0031646C">
      <w:pPr>
        <w:pStyle w:val="ListParagraph"/>
        <w:numPr>
          <w:ilvl w:val="0"/>
          <w:numId w:val="12"/>
        </w:num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1646C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high turbidity</w:t>
      </w:r>
    </w:p>
    <w:p w:rsidR="0031646C" w:rsidRPr="0031646C" w:rsidRDefault="0031646C" w:rsidP="0031646C">
      <w:pPr>
        <w:pStyle w:val="ListParagraph"/>
        <w:numPr>
          <w:ilvl w:val="0"/>
          <w:numId w:val="12"/>
        </w:num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1646C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low hardness</w:t>
      </w:r>
    </w:p>
    <w:p w:rsidR="0031646C" w:rsidRPr="0031646C" w:rsidRDefault="0031646C" w:rsidP="0031646C">
      <w:pPr>
        <w:pStyle w:val="ListParagraph"/>
        <w:numPr>
          <w:ilvl w:val="0"/>
          <w:numId w:val="12"/>
        </w:num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1646C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 xml:space="preserve">taste and </w:t>
      </w:r>
      <w:proofErr w:type="spellStart"/>
      <w:r w:rsidRPr="0031646C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odour</w:t>
      </w:r>
      <w:proofErr w:type="spellEnd"/>
    </w:p>
    <w:p w:rsidR="0031646C" w:rsidRPr="0031646C" w:rsidRDefault="0031646C" w:rsidP="0031646C">
      <w:pPr>
        <w:spacing w:before="134"/>
        <w:rPr>
          <w:color w:val="000000" w:themeColor="text1"/>
          <w:szCs w:val="24"/>
        </w:rPr>
      </w:pPr>
      <w:r w:rsidRPr="0031646C">
        <w:rPr>
          <w:color w:val="000000" w:themeColor="text1"/>
          <w:szCs w:val="24"/>
        </w:rPr>
        <w:t>Groundwater</w:t>
      </w:r>
    </w:p>
    <w:p w:rsidR="0031646C" w:rsidRPr="0031646C" w:rsidRDefault="0031646C" w:rsidP="0031646C">
      <w:pPr>
        <w:pStyle w:val="ListParagraph"/>
        <w:numPr>
          <w:ilvl w:val="0"/>
          <w:numId w:val="13"/>
        </w:num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1646C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constant composition</w:t>
      </w:r>
    </w:p>
    <w:p w:rsidR="0031646C" w:rsidRPr="0031646C" w:rsidRDefault="0031646C" w:rsidP="0031646C">
      <w:pPr>
        <w:pStyle w:val="ListParagraph"/>
        <w:numPr>
          <w:ilvl w:val="0"/>
          <w:numId w:val="13"/>
        </w:num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1646C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high mineral content</w:t>
      </w:r>
    </w:p>
    <w:p w:rsidR="0031646C" w:rsidRPr="0031646C" w:rsidRDefault="0031646C" w:rsidP="0031646C">
      <w:pPr>
        <w:pStyle w:val="ListParagraph"/>
        <w:numPr>
          <w:ilvl w:val="0"/>
          <w:numId w:val="13"/>
        </w:num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1646C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low turbidity</w:t>
      </w:r>
    </w:p>
    <w:p w:rsidR="0031646C" w:rsidRPr="0031646C" w:rsidRDefault="0031646C" w:rsidP="0031646C">
      <w:pPr>
        <w:pStyle w:val="ListParagraph"/>
        <w:numPr>
          <w:ilvl w:val="0"/>
          <w:numId w:val="13"/>
        </w:num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1646C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high hardness</w:t>
      </w:r>
    </w:p>
    <w:p w:rsidR="0031646C" w:rsidRPr="0031646C" w:rsidRDefault="0031646C" w:rsidP="0031646C">
      <w:pPr>
        <w:pStyle w:val="ListParagraph"/>
        <w:numPr>
          <w:ilvl w:val="0"/>
          <w:numId w:val="13"/>
        </w:num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31646C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 xml:space="preserve">high Fe, </w:t>
      </w:r>
      <w:proofErr w:type="spellStart"/>
      <w:r w:rsidRPr="0031646C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val="en-US" w:eastAsia="en-GB"/>
        </w:rPr>
        <w:t>Mn</w:t>
      </w:r>
      <w:proofErr w:type="spellEnd"/>
    </w:p>
    <w:p w:rsidR="0031646C" w:rsidRPr="0031646C" w:rsidRDefault="0031646C" w:rsidP="0031646C">
      <w:pPr>
        <w:rPr>
          <w:szCs w:val="24"/>
        </w:rPr>
      </w:pPr>
    </w:p>
    <w:p w:rsidR="003E1659" w:rsidRPr="003E1659" w:rsidRDefault="003E1659" w:rsidP="003E1659">
      <w:pPr>
        <w:pStyle w:val="ListParagraph"/>
        <w:ind w:left="1440"/>
        <w:rPr>
          <w:rFonts w:ascii="Times New Roman" w:hAnsi="Times New Roman" w:cs="Times New Roman"/>
          <w:sz w:val="24"/>
          <w:szCs w:val="24"/>
        </w:rPr>
      </w:pPr>
    </w:p>
    <w:p w:rsidR="003E1659" w:rsidRPr="003E1659" w:rsidRDefault="003E1659" w:rsidP="003E1659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3E1659">
        <w:rPr>
          <w:rFonts w:ascii="Times New Roman" w:hAnsi="Times New Roman" w:cs="Times New Roman"/>
          <w:sz w:val="24"/>
          <w:szCs w:val="24"/>
        </w:rPr>
        <w:t>The results of laboratory tests carried out on the water quality of the treated water in a water treatment plant before supply to the customers are as follows:</w:t>
      </w:r>
    </w:p>
    <w:p w:rsidR="003E1659" w:rsidRPr="003E1659" w:rsidRDefault="003E1659" w:rsidP="003E1659">
      <w:pPr>
        <w:ind w:left="2160"/>
        <w:rPr>
          <w:szCs w:val="24"/>
        </w:rPr>
      </w:pPr>
      <w:r w:rsidRPr="003E1659">
        <w:rPr>
          <w:szCs w:val="24"/>
        </w:rPr>
        <w:tab/>
        <w:t xml:space="preserve">1 - Colour </w:t>
      </w:r>
      <w:r w:rsidRPr="003E1659">
        <w:rPr>
          <w:szCs w:val="24"/>
        </w:rPr>
        <w:tab/>
        <w:t xml:space="preserve">18 units (PCU) </w:t>
      </w:r>
    </w:p>
    <w:p w:rsidR="003E1659" w:rsidRPr="003E1659" w:rsidRDefault="003E1659" w:rsidP="003E1659">
      <w:pPr>
        <w:ind w:left="2160"/>
        <w:rPr>
          <w:szCs w:val="24"/>
        </w:rPr>
      </w:pPr>
      <w:r w:rsidRPr="003E1659">
        <w:rPr>
          <w:szCs w:val="24"/>
        </w:rPr>
        <w:tab/>
        <w:t xml:space="preserve">2 - Turbidity   </w:t>
      </w:r>
      <w:r w:rsidRPr="003E1659">
        <w:rPr>
          <w:szCs w:val="24"/>
        </w:rPr>
        <w:tab/>
        <w:t>7.5 NTU</w:t>
      </w:r>
    </w:p>
    <w:p w:rsidR="003E1659" w:rsidRDefault="003E1659" w:rsidP="003E1659">
      <w:pPr>
        <w:ind w:left="2160"/>
        <w:rPr>
          <w:szCs w:val="24"/>
        </w:rPr>
      </w:pPr>
      <w:r w:rsidRPr="003E1659">
        <w:rPr>
          <w:szCs w:val="24"/>
        </w:rPr>
        <w:tab/>
        <w:t>3 - PH</w:t>
      </w:r>
      <w:r w:rsidRPr="003E1659">
        <w:rPr>
          <w:szCs w:val="24"/>
        </w:rPr>
        <w:tab/>
      </w:r>
      <w:r w:rsidRPr="003E1659">
        <w:rPr>
          <w:szCs w:val="24"/>
        </w:rPr>
        <w:tab/>
        <w:t>10.2</w:t>
      </w:r>
    </w:p>
    <w:p w:rsidR="00587F4E" w:rsidRPr="003E1659" w:rsidRDefault="00587F4E" w:rsidP="003E1659">
      <w:pPr>
        <w:ind w:left="2160"/>
        <w:rPr>
          <w:szCs w:val="24"/>
        </w:rPr>
      </w:pPr>
    </w:p>
    <w:p w:rsidR="003E1659" w:rsidRDefault="003E1659" w:rsidP="003E1659">
      <w:pPr>
        <w:ind w:left="1440"/>
        <w:rPr>
          <w:szCs w:val="24"/>
        </w:rPr>
      </w:pPr>
      <w:r w:rsidRPr="003E1659">
        <w:rPr>
          <w:szCs w:val="24"/>
        </w:rPr>
        <w:t>Explain in brief whether or not the treated water is fit for human consumption as drinking water.</w:t>
      </w:r>
    </w:p>
    <w:p w:rsidR="0031646C" w:rsidRPr="0031646C" w:rsidRDefault="0031646C" w:rsidP="0031646C">
      <w:pPr>
        <w:rPr>
          <w:b/>
          <w:szCs w:val="24"/>
        </w:rPr>
      </w:pPr>
      <w:proofErr w:type="gramStart"/>
      <w:r w:rsidRPr="0031646C">
        <w:rPr>
          <w:b/>
          <w:szCs w:val="24"/>
        </w:rPr>
        <w:t>Ans.</w:t>
      </w:r>
      <w:proofErr w:type="gramEnd"/>
    </w:p>
    <w:p w:rsidR="0031646C" w:rsidRDefault="0031646C" w:rsidP="0031646C">
      <w:pPr>
        <w:rPr>
          <w:color w:val="404040" w:themeColor="text1" w:themeTint="BF"/>
          <w:szCs w:val="24"/>
        </w:rPr>
      </w:pPr>
    </w:p>
    <w:p w:rsidR="0031646C" w:rsidRPr="0031646C" w:rsidRDefault="0031646C" w:rsidP="0031646C">
      <w:pPr>
        <w:rPr>
          <w:color w:val="000000" w:themeColor="text1"/>
          <w:szCs w:val="24"/>
        </w:rPr>
      </w:pPr>
      <w:r w:rsidRPr="0031646C">
        <w:rPr>
          <w:color w:val="000000" w:themeColor="text1"/>
          <w:szCs w:val="24"/>
        </w:rPr>
        <w:t xml:space="preserve">The treated water is not fit as drinking water for human consumption since the colour is &gt;15 CPU, </w:t>
      </w:r>
      <w:proofErr w:type="spellStart"/>
      <w:r w:rsidRPr="0031646C">
        <w:rPr>
          <w:color w:val="000000" w:themeColor="text1"/>
          <w:szCs w:val="24"/>
        </w:rPr>
        <w:t>turibidity</w:t>
      </w:r>
      <w:proofErr w:type="spellEnd"/>
      <w:r w:rsidRPr="0031646C">
        <w:rPr>
          <w:color w:val="000000" w:themeColor="text1"/>
          <w:szCs w:val="24"/>
        </w:rPr>
        <w:t xml:space="preserve"> is &gt; 5 and the PH is &gt;8.5.</w:t>
      </w:r>
    </w:p>
    <w:p w:rsidR="0031646C" w:rsidRDefault="0031646C" w:rsidP="0031646C">
      <w:pPr>
        <w:rPr>
          <w:szCs w:val="24"/>
        </w:rPr>
      </w:pPr>
    </w:p>
    <w:p w:rsidR="003E1659" w:rsidRPr="003E1659" w:rsidRDefault="003E1659" w:rsidP="003E1659">
      <w:pPr>
        <w:ind w:left="1440"/>
        <w:rPr>
          <w:szCs w:val="24"/>
        </w:rPr>
      </w:pPr>
    </w:p>
    <w:p w:rsidR="003E1659" w:rsidRDefault="003E1659" w:rsidP="003E1659">
      <w:pPr>
        <w:pStyle w:val="NormalWeb"/>
        <w:numPr>
          <w:ilvl w:val="0"/>
          <w:numId w:val="6"/>
        </w:numPr>
        <w:spacing w:before="0" w:beforeAutospacing="0" w:after="0" w:afterAutospacing="0"/>
        <w:rPr>
          <w:rFonts w:eastAsiaTheme="minorEastAsia"/>
          <w:color w:val="000000" w:themeColor="text1"/>
          <w:kern w:val="24"/>
        </w:rPr>
      </w:pPr>
      <w:r w:rsidRPr="003E1659">
        <w:rPr>
          <w:rFonts w:eastAsiaTheme="minorEastAsia"/>
          <w:color w:val="000000" w:themeColor="text1"/>
          <w:kern w:val="24"/>
        </w:rPr>
        <w:t xml:space="preserve">Find the hardness of water that has a </w:t>
      </w:r>
      <m:oMath>
        <m:sSup>
          <m:sSup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</w:rPr>
            </m:ctrlPr>
          </m:sSup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Ca</m:t>
            </m:r>
          </m:e>
          <m:sup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2+</m:t>
            </m:r>
          </m:sup>
        </m:sSup>
        <m:r>
          <w:rPr>
            <w:rFonts w:ascii="Cambria Math" w:eastAsiaTheme="minorEastAsia" w:hAnsi="Cambria Math"/>
            <w:color w:val="000000" w:themeColor="text1"/>
            <w:kern w:val="24"/>
          </w:rPr>
          <m:t> </m:t>
        </m:r>
        <m:r>
          <m:rPr>
            <m:sty m:val="p"/>
          </m:rPr>
          <w:rPr>
            <w:rFonts w:ascii="Cambria Math" w:eastAsiaTheme="minorEastAsia" w:hAnsi="Cambria Math"/>
            <w:color w:val="000000" w:themeColor="text1"/>
            <w:kern w:val="24"/>
          </w:rPr>
          <m:t>concentration of</m:t>
        </m:r>
      </m:oMath>
      <w:r w:rsidRPr="003E1659">
        <w:rPr>
          <w:color w:val="000000" w:themeColor="text1"/>
        </w:rPr>
        <w:t xml:space="preserve"> </w:t>
      </w:r>
      <m:oMath>
        <m:r>
          <w:rPr>
            <w:rFonts w:ascii="Cambria Math" w:eastAsiaTheme="minorEastAsia" w:hAnsi="Cambria Math"/>
            <w:color w:val="000000" w:themeColor="text1"/>
            <w:kern w:val="24"/>
          </w:rPr>
          <m:t>70</m:t>
        </m:r>
        <m:f>
          <m:f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</w:rPr>
            </m:ctrlPr>
          </m:fPr>
          <m:num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mg</m:t>
            </m:r>
          </m:num>
          <m:den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L</m:t>
            </m:r>
          </m:den>
        </m:f>
        <m:r>
          <m:rPr>
            <m:sty m:val="p"/>
          </m:rPr>
          <w:rPr>
            <w:rFonts w:ascii="Cambria Math" w:eastAsiaTheme="minorEastAsia" w:hAnsi="Cambria Math"/>
            <w:color w:val="000000" w:themeColor="text1"/>
            <w:kern w:val="24"/>
          </w:rPr>
          <m:t>as ions </m:t>
        </m:r>
        <m:r>
          <w:rPr>
            <w:rFonts w:ascii="Cambria Math" w:eastAsiaTheme="minorEastAsia" w:hAnsi="Cambria Math"/>
            <w:color w:val="000000" w:themeColor="text1"/>
            <w:kern w:val="24"/>
          </w:rPr>
          <m:t>  </m:t>
        </m:r>
      </m:oMath>
      <w:r w:rsidRPr="003E1659">
        <w:rPr>
          <w:rFonts w:eastAsiaTheme="minorEastAsia"/>
          <w:color w:val="000000" w:themeColor="text1"/>
          <w:kern w:val="24"/>
        </w:rPr>
        <w:t xml:space="preserve"> and</w:t>
      </w:r>
      <m:oMath>
        <m:sSup>
          <m:sSup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</w:rPr>
            </m:ctrlPr>
          </m:sSupPr>
          <m:e>
            <m:r>
              <m:rPr>
                <m:sty m:val="p"/>
              </m:rPr>
              <w:rPr>
                <w:rFonts w:ascii="Cambria Math" w:eastAsiaTheme="minorEastAsia" w:hAnsi="Cambria Math"/>
                <w:color w:val="000000" w:themeColor="text1"/>
                <w:kern w:val="24"/>
              </w:rPr>
              <m:t xml:space="preserve"> a </m:t>
            </m:r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Mg</m:t>
            </m:r>
          </m:e>
          <m:sup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2+</m:t>
            </m:r>
          </m:sup>
        </m:sSup>
        <m:r>
          <m:rPr>
            <m:sty m:val="p"/>
          </m:rPr>
          <w:rPr>
            <w:rFonts w:ascii="Cambria Math" w:eastAsiaTheme="minorEastAsia" w:hAnsi="Cambria Math"/>
            <w:color w:val="000000" w:themeColor="text1"/>
            <w:kern w:val="24"/>
          </w:rPr>
          <m:t>concentration o</m:t>
        </m:r>
        <m:r>
          <w:rPr>
            <w:rFonts w:ascii="Cambria Math" w:eastAsiaTheme="minorEastAsia" w:hAnsi="Cambria Math"/>
            <w:color w:val="000000" w:themeColor="text1"/>
            <w:kern w:val="24"/>
          </w:rPr>
          <m:t>f 9.7</m:t>
        </m:r>
        <m:f>
          <m:f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</w:rPr>
            </m:ctrlPr>
          </m:fPr>
          <m:num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mg</m:t>
            </m:r>
          </m:num>
          <m:den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L</m:t>
            </m:r>
          </m:den>
        </m:f>
        <m:r>
          <m:rPr>
            <m:sty m:val="p"/>
          </m:rPr>
          <w:rPr>
            <w:rFonts w:ascii="Cambria Math" w:eastAsiaTheme="minorEastAsia" w:hAnsi="Cambria Math"/>
            <w:color w:val="000000" w:themeColor="text1"/>
            <w:kern w:val="24"/>
          </w:rPr>
          <m:t> as ions.</m:t>
        </m:r>
        <m:r>
          <w:rPr>
            <w:rFonts w:ascii="Cambria Math" w:eastAsiaTheme="minorEastAsia" w:hAnsi="Cambria Math"/>
            <w:color w:val="000000" w:themeColor="text1"/>
            <w:kern w:val="24"/>
          </w:rPr>
          <m:t> </m:t>
        </m:r>
      </m:oMath>
      <w:r w:rsidRPr="003E1659">
        <w:rPr>
          <w:rFonts w:eastAsiaTheme="minorEastAsia"/>
          <w:color w:val="000000" w:themeColor="text1"/>
          <w:kern w:val="24"/>
        </w:rPr>
        <w:t xml:space="preserve"> </w:t>
      </w:r>
    </w:p>
    <w:p w:rsidR="0031646C" w:rsidRDefault="0031646C" w:rsidP="0031646C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</w:rPr>
      </w:pPr>
      <w:proofErr w:type="gramStart"/>
      <w:r w:rsidRPr="0031646C">
        <w:rPr>
          <w:rFonts w:eastAsiaTheme="minorEastAsia"/>
          <w:b/>
          <w:color w:val="000000" w:themeColor="text1"/>
          <w:kern w:val="24"/>
        </w:rPr>
        <w:t>Ans</w:t>
      </w:r>
      <w:r>
        <w:rPr>
          <w:rFonts w:eastAsiaTheme="minorEastAsia"/>
          <w:color w:val="000000" w:themeColor="text1"/>
          <w:kern w:val="24"/>
        </w:rPr>
        <w:t>.</w:t>
      </w:r>
      <w:proofErr w:type="gramEnd"/>
    </w:p>
    <w:p w:rsidR="0031646C" w:rsidRPr="0031646C" w:rsidRDefault="0031646C" w:rsidP="0031646C">
      <w:pPr>
        <w:rPr>
          <w:color w:val="000000" w:themeColor="text1"/>
          <w:szCs w:val="24"/>
        </w:rPr>
      </w:pPr>
      <w:r w:rsidRPr="0031646C">
        <w:rPr>
          <w:color w:val="000000" w:themeColor="text1"/>
          <w:szCs w:val="24"/>
        </w:rPr>
        <w:t>From the attached table</w:t>
      </w:r>
    </w:p>
    <w:p w:rsidR="0031646C" w:rsidRPr="0031646C" w:rsidRDefault="0031646C" w:rsidP="0031646C">
      <w:pPr>
        <w:rPr>
          <w:color w:val="000000" w:themeColor="text1"/>
          <w:szCs w:val="24"/>
        </w:rPr>
      </w:pPr>
      <w:r w:rsidRPr="0031646C">
        <w:rPr>
          <w:rFonts w:eastAsiaTheme="minorEastAsia"/>
          <w:color w:val="000000" w:themeColor="text1"/>
          <w:kern w:val="24"/>
          <w:szCs w:val="24"/>
        </w:rPr>
        <w:t xml:space="preserve">Total Hardness (TH) = </w:t>
      </w:r>
      <w:r w:rsidRPr="0031646C">
        <w:rPr>
          <w:rFonts w:eastAsiaTheme="minorEastAsia"/>
          <w:color w:val="000000" w:themeColor="text1"/>
          <w:kern w:val="24"/>
          <w:szCs w:val="24"/>
          <w:lang w:val="el-GR"/>
        </w:rPr>
        <w:t>Σ (</w:t>
      </w:r>
      <m:oMath>
        <m:sSup>
          <m:sSup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  <w:szCs w:val="24"/>
                <w14:shadow w14:blurRad="38100" w14:dist="38100" w14:dir="2700000" w14:sx="100000" w14:sy="100000" w14:kx="0" w14:ky="0" w14:algn="tl">
                  <w14:srgbClr w14:val="000000">
                    <w14:alpha w14:val="57000"/>
                  </w14:srgbClr>
                </w14:shadow>
              </w:rPr>
            </m:ctrlPr>
          </m:sSup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  <w:szCs w:val="24"/>
                <w14:shadow w14:blurRad="38100" w14:dist="38100" w14:dir="2700000" w14:sx="100000" w14:sy="100000" w14:kx="0" w14:ky="0" w14:algn="tl">
                  <w14:srgbClr w14:val="000000">
                    <w14:alpha w14:val="57000"/>
                  </w14:srgbClr>
                </w14:shadow>
              </w:rPr>
              <m:t>Ca</m:t>
            </m:r>
          </m:e>
          <m:sup>
            <m:r>
              <w:rPr>
                <w:rFonts w:ascii="Cambria Math" w:eastAsiaTheme="minorEastAsia" w:hAnsi="Cambria Math"/>
                <w:color w:val="000000" w:themeColor="text1"/>
                <w:kern w:val="24"/>
                <w:szCs w:val="24"/>
                <w14:shadow w14:blurRad="38100" w14:dist="38100" w14:dir="2700000" w14:sx="100000" w14:sy="100000" w14:kx="0" w14:ky="0" w14:algn="tl">
                  <w14:srgbClr w14:val="000000">
                    <w14:alpha w14:val="57000"/>
                  </w14:srgbClr>
                </w14:shadow>
              </w:rPr>
              <m:t>2+</m:t>
            </m:r>
          </m:sup>
        </m:sSup>
        <m:r>
          <m:rPr>
            <m:sty m:val="p"/>
          </m:rPr>
          <w:rPr>
            <w:rFonts w:ascii="Cambria Math" w:eastAsia="Cambria Math" w:hAnsi="Cambria Math"/>
            <w:color w:val="000000" w:themeColor="text1"/>
            <w:kern w:val="24"/>
            <w:szCs w:val="24"/>
            <w14:shadow w14:blurRad="38100" w14:dist="38100" w14:dir="2700000" w14:sx="100000" w14:sy="100000" w14:kx="0" w14:ky="0" w14:algn="tl">
              <w14:srgbClr w14:val="000000">
                <w14:alpha w14:val="57000"/>
              </w14:srgbClr>
            </w14:shadow>
          </w:rPr>
          <m:t>+</m:t>
        </m:r>
        <m:sSup>
          <m:sSup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  <w:szCs w:val="24"/>
                <w14:shadow w14:blurRad="38100" w14:dist="38100" w14:dir="2700000" w14:sx="100000" w14:sy="100000" w14:kx="0" w14:ky="0" w14:algn="tl">
                  <w14:srgbClr w14:val="000000">
                    <w14:alpha w14:val="57000"/>
                  </w14:srgbClr>
                </w14:shadow>
              </w:rPr>
            </m:ctrlPr>
          </m:sSup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  <w:szCs w:val="24"/>
                <w14:shadow w14:blurRad="38100" w14:dist="38100" w14:dir="2700000" w14:sx="100000" w14:sy="100000" w14:kx="0" w14:ky="0" w14:algn="tl">
                  <w14:srgbClr w14:val="000000">
                    <w14:alpha w14:val="57000"/>
                  </w14:srgbClr>
                </w14:shadow>
              </w:rPr>
              <m:t>   Mg</m:t>
            </m:r>
          </m:e>
          <m:sup>
            <m:r>
              <w:rPr>
                <w:rFonts w:ascii="Cambria Math" w:eastAsiaTheme="minorEastAsia" w:hAnsi="Cambria Math"/>
                <w:color w:val="000000" w:themeColor="text1"/>
                <w:kern w:val="24"/>
                <w:szCs w:val="24"/>
                <w14:shadow w14:blurRad="38100" w14:dist="38100" w14:dir="2700000" w14:sx="100000" w14:sy="100000" w14:kx="0" w14:ky="0" w14:algn="tl">
                  <w14:srgbClr w14:val="000000">
                    <w14:alpha w14:val="57000"/>
                  </w14:srgbClr>
                </w14:shadow>
              </w:rPr>
              <m:t>2+</m:t>
            </m:r>
          </m:sup>
        </m:sSup>
      </m:oMath>
      <w:r w:rsidRPr="0031646C">
        <w:rPr>
          <w:rFonts w:eastAsiaTheme="minorEastAsia"/>
          <w:color w:val="000000" w:themeColor="text1"/>
          <w:kern w:val="24"/>
          <w:szCs w:val="24"/>
        </w:rPr>
        <w:t>)</w:t>
      </w:r>
    </w:p>
    <w:p w:rsidR="0031646C" w:rsidRPr="0031646C" w:rsidRDefault="0031646C" w:rsidP="0031646C">
      <w:pPr>
        <w:rPr>
          <w:color w:val="000000" w:themeColor="text1"/>
          <w:szCs w:val="24"/>
        </w:rPr>
      </w:pPr>
      <m:oMath>
        <m:sSup>
          <m:sSup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  <w:szCs w:val="24"/>
                <w14:shadow w14:blurRad="38100" w14:dist="38100" w14:dir="2700000" w14:sx="100000" w14:sy="100000" w14:kx="0" w14:ky="0" w14:algn="tl">
                  <w14:srgbClr w14:val="000000">
                    <w14:alpha w14:val="57000"/>
                  </w14:srgbClr>
                </w14:shadow>
              </w:rPr>
            </m:ctrlPr>
          </m:sSup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  <w:szCs w:val="24"/>
                <w14:shadow w14:blurRad="38100" w14:dist="38100" w14:dir="2700000" w14:sx="100000" w14:sy="100000" w14:kx="0" w14:ky="0" w14:algn="tl">
                  <w14:srgbClr w14:val="000000">
                    <w14:alpha w14:val="57000"/>
                  </w14:srgbClr>
                </w14:shadow>
              </w:rPr>
              <m:t> Ca</m:t>
            </m:r>
          </m:e>
          <m:sup>
            <m:r>
              <w:rPr>
                <w:rFonts w:ascii="Cambria Math" w:eastAsiaTheme="minorEastAsia" w:hAnsi="Cambria Math"/>
                <w:color w:val="000000" w:themeColor="text1"/>
                <w:kern w:val="24"/>
                <w:szCs w:val="24"/>
                <w14:shadow w14:blurRad="38100" w14:dist="38100" w14:dir="2700000" w14:sx="100000" w14:sy="100000" w14:kx="0" w14:ky="0" w14:algn="tl">
                  <w14:srgbClr w14:val="000000">
                    <w14:alpha w14:val="57000"/>
                  </w14:srgbClr>
                </w14:shadow>
              </w:rPr>
              <m:t>2+</m:t>
            </m:r>
          </m:sup>
        </m:sSup>
      </m:oMath>
      <w:r w:rsidRPr="0031646C">
        <w:rPr>
          <w:rFonts w:eastAsiaTheme="minorEastAsia"/>
          <w:color w:val="000000" w:themeColor="text1"/>
          <w:kern w:val="24"/>
          <w:szCs w:val="24"/>
        </w:rPr>
        <w:t xml:space="preserve"> Hardness =</w:t>
      </w:r>
      <w:r w:rsidRPr="0031646C">
        <w:rPr>
          <w:color w:val="000000" w:themeColor="text1"/>
          <w:szCs w:val="24"/>
        </w:rPr>
        <w:t xml:space="preserve"> </w:t>
      </w:r>
      <w:r w:rsidRPr="0031646C">
        <w:rPr>
          <w:rFonts w:eastAsiaTheme="minorEastAsia"/>
          <w:color w:val="000000" w:themeColor="text1"/>
          <w:kern w:val="24"/>
          <w:szCs w:val="24"/>
        </w:rPr>
        <w:t xml:space="preserve">70x Equivalent weight of </w:t>
      </w:r>
      <w:r w:rsidRPr="0031646C">
        <w:rPr>
          <w:rFonts w:eastAsiaTheme="minorEastAsia"/>
          <w:i/>
          <w:iCs/>
          <w:color w:val="000000" w:themeColor="text1"/>
          <w:kern w:val="24"/>
          <w:szCs w:val="24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</w:rPr>
        <w:t>CaCO3</w:t>
      </w:r>
      <w:r w:rsidRPr="0031646C">
        <w:rPr>
          <w:rFonts w:eastAsiaTheme="minorEastAsia"/>
          <w:color w:val="000000" w:themeColor="text1"/>
          <w:kern w:val="24"/>
          <w:szCs w:val="24"/>
        </w:rPr>
        <w:t xml:space="preserve"> / Equivalent weight of</w:t>
      </w:r>
      <m:oMath>
        <m:sSup>
          <m:sSup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  <w:szCs w:val="24"/>
                <w14:shadow w14:blurRad="38100" w14:dist="38100" w14:dir="2700000" w14:sx="100000" w14:sy="100000" w14:kx="0" w14:ky="0" w14:algn="tl">
                  <w14:srgbClr w14:val="000000">
                    <w14:alpha w14:val="57000"/>
                  </w14:srgbClr>
                </w14:shadow>
              </w:rPr>
            </m:ctrlPr>
          </m:sSup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  <w:szCs w:val="24"/>
                <w14:shadow w14:blurRad="38100" w14:dist="38100" w14:dir="2700000" w14:sx="100000" w14:sy="100000" w14:kx="0" w14:ky="0" w14:algn="tl">
                  <w14:srgbClr w14:val="000000">
                    <w14:alpha w14:val="57000"/>
                  </w14:srgbClr>
                </w14:shadow>
              </w:rPr>
              <m:t> Ca</m:t>
            </m:r>
          </m:e>
          <m:sup>
            <m:r>
              <w:rPr>
                <w:rFonts w:ascii="Cambria Math" w:eastAsiaTheme="minorEastAsia" w:hAnsi="Cambria Math"/>
                <w:color w:val="000000" w:themeColor="text1"/>
                <w:kern w:val="24"/>
                <w:szCs w:val="24"/>
                <w14:shadow w14:blurRad="38100" w14:dist="38100" w14:dir="2700000" w14:sx="100000" w14:sy="100000" w14:kx="0" w14:ky="0" w14:algn="tl">
                  <w14:srgbClr w14:val="000000">
                    <w14:alpha w14:val="57000"/>
                  </w14:srgbClr>
                </w14:shadow>
              </w:rPr>
              <m:t>2+</m:t>
            </m:r>
          </m:sup>
        </m:sSup>
      </m:oMath>
    </w:p>
    <w:p w:rsidR="0031646C" w:rsidRPr="0031646C" w:rsidRDefault="0031646C" w:rsidP="0031646C">
      <w:pPr>
        <w:rPr>
          <w:color w:val="000000" w:themeColor="text1"/>
          <w:szCs w:val="24"/>
        </w:rPr>
      </w:pPr>
      <m:oMath>
        <m:sSup>
          <m:sSup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  <w:szCs w:val="24"/>
                <w14:shadow w14:blurRad="38100" w14:dist="38100" w14:dir="2700000" w14:sx="100000" w14:sy="100000" w14:kx="0" w14:ky="0" w14:algn="tl">
                  <w14:srgbClr w14:val="000000">
                    <w14:alpha w14:val="57000"/>
                  </w14:srgbClr>
                </w14:shadow>
              </w:rPr>
            </m:ctrlPr>
          </m:sSup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  <w:szCs w:val="24"/>
                <w14:shadow w14:blurRad="38100" w14:dist="38100" w14:dir="2700000" w14:sx="100000" w14:sy="100000" w14:kx="0" w14:ky="0" w14:algn="tl">
                  <w14:srgbClr w14:val="000000">
                    <w14:alpha w14:val="57000"/>
                  </w14:srgbClr>
                </w14:shadow>
              </w:rPr>
              <m:t> Ca</m:t>
            </m:r>
          </m:e>
          <m:sup>
            <m:r>
              <w:rPr>
                <w:rFonts w:ascii="Cambria Math" w:eastAsiaTheme="minorEastAsia" w:hAnsi="Cambria Math"/>
                <w:color w:val="000000" w:themeColor="text1"/>
                <w:kern w:val="24"/>
                <w:szCs w:val="24"/>
                <w14:shadow w14:blurRad="38100" w14:dist="38100" w14:dir="2700000" w14:sx="100000" w14:sy="100000" w14:kx="0" w14:ky="0" w14:algn="tl">
                  <w14:srgbClr w14:val="000000">
                    <w14:alpha w14:val="57000"/>
                  </w14:srgbClr>
                </w14:shadow>
              </w:rPr>
              <m:t>2+</m:t>
            </m:r>
          </m:sup>
        </m:sSup>
      </m:oMath>
      <w:r w:rsidRPr="0031646C">
        <w:rPr>
          <w:rFonts w:eastAsiaTheme="minorEastAsia"/>
          <w:color w:val="000000" w:themeColor="text1"/>
          <w:kern w:val="24"/>
          <w:szCs w:val="24"/>
        </w:rPr>
        <w:t xml:space="preserve"> </w:t>
      </w:r>
      <w:proofErr w:type="gramStart"/>
      <w:r w:rsidRPr="0031646C">
        <w:rPr>
          <w:rFonts w:eastAsiaTheme="minorEastAsia"/>
          <w:color w:val="000000" w:themeColor="text1"/>
          <w:kern w:val="24"/>
          <w:szCs w:val="24"/>
        </w:rPr>
        <w:t>hardness</w:t>
      </w:r>
      <w:proofErr w:type="gramEnd"/>
      <w:r w:rsidRPr="0031646C">
        <w:rPr>
          <w:rFonts w:eastAsiaTheme="minorEastAsia"/>
          <w:color w:val="000000" w:themeColor="text1"/>
          <w:kern w:val="24"/>
          <w:szCs w:val="24"/>
        </w:rPr>
        <w:t xml:space="preserve"> =70x(50/20)=175 </w:t>
      </w:r>
    </w:p>
    <w:p w:rsidR="0031646C" w:rsidRPr="0031646C" w:rsidRDefault="0031646C" w:rsidP="0031646C">
      <w:pPr>
        <w:rPr>
          <w:color w:val="000000" w:themeColor="text1"/>
          <w:szCs w:val="24"/>
        </w:rPr>
      </w:pPr>
      <m:oMath>
        <m:sSup>
          <m:sSup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  <w:szCs w:val="24"/>
                <w14:shadow w14:blurRad="38100" w14:dist="38100" w14:dir="2700000" w14:sx="100000" w14:sy="100000" w14:kx="0" w14:ky="0" w14:algn="tl">
                  <w14:srgbClr w14:val="000000">
                    <w14:alpha w14:val="57000"/>
                  </w14:srgbClr>
                </w14:shadow>
              </w:rPr>
            </m:ctrlPr>
          </m:sSup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  <w:szCs w:val="24"/>
                <w14:shadow w14:blurRad="38100" w14:dist="38100" w14:dir="2700000" w14:sx="100000" w14:sy="100000" w14:kx="0" w14:ky="0" w14:algn="tl">
                  <w14:srgbClr w14:val="000000">
                    <w14:alpha w14:val="57000"/>
                  </w14:srgbClr>
                </w14:shadow>
              </w:rPr>
              <m:t>Mg</m:t>
            </m:r>
          </m:e>
          <m:sup>
            <m:r>
              <w:rPr>
                <w:rFonts w:ascii="Cambria Math" w:eastAsiaTheme="minorEastAsia" w:hAnsi="Cambria Math"/>
                <w:color w:val="000000" w:themeColor="text1"/>
                <w:kern w:val="24"/>
                <w:szCs w:val="24"/>
                <w14:shadow w14:blurRad="38100" w14:dist="38100" w14:dir="2700000" w14:sx="100000" w14:sy="100000" w14:kx="0" w14:ky="0" w14:algn="tl">
                  <w14:srgbClr w14:val="000000">
                    <w14:alpha w14:val="57000"/>
                  </w14:srgbClr>
                </w14:shadow>
              </w:rPr>
              <m:t>2+</m:t>
            </m:r>
          </m:sup>
        </m:sSup>
      </m:oMath>
      <w:r w:rsidRPr="0031646C">
        <w:rPr>
          <w:rFonts w:eastAsiaTheme="minorEastAsia"/>
          <w:color w:val="000000" w:themeColor="text1"/>
          <w:kern w:val="24"/>
          <w:szCs w:val="24"/>
        </w:rPr>
        <w:t xml:space="preserve"> Hardness=</w:t>
      </w:r>
      <w:r w:rsidRPr="0031646C">
        <w:rPr>
          <w:color w:val="000000" w:themeColor="text1"/>
          <w:szCs w:val="24"/>
        </w:rPr>
        <w:t xml:space="preserve"> </w:t>
      </w:r>
      <w:r w:rsidRPr="0031646C">
        <w:rPr>
          <w:rFonts w:eastAsiaTheme="minorEastAsia"/>
          <w:color w:val="000000" w:themeColor="text1"/>
          <w:kern w:val="24"/>
          <w:szCs w:val="24"/>
        </w:rPr>
        <w:t xml:space="preserve">9.7x Equivalent weight of </w:t>
      </w:r>
      <w:r w:rsidRPr="0031646C">
        <w:rPr>
          <w:rFonts w:eastAsiaTheme="minorEastAsia"/>
          <w:i/>
          <w:iCs/>
          <w:color w:val="000000" w:themeColor="text1"/>
          <w:kern w:val="24"/>
          <w:szCs w:val="24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</w:rPr>
        <w:t>CaCO3</w:t>
      </w:r>
      <w:r w:rsidRPr="0031646C">
        <w:rPr>
          <w:rFonts w:eastAsiaTheme="minorEastAsia"/>
          <w:color w:val="000000" w:themeColor="text1"/>
          <w:kern w:val="24"/>
          <w:szCs w:val="24"/>
        </w:rPr>
        <w:t xml:space="preserve"> / Equivalent weight of</w:t>
      </w:r>
      <m:oMath>
        <m:sSup>
          <m:sSup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  <w:szCs w:val="24"/>
                <w14:shadow w14:blurRad="38100" w14:dist="38100" w14:dir="2700000" w14:sx="100000" w14:sy="100000" w14:kx="0" w14:ky="0" w14:algn="tl">
                  <w14:srgbClr w14:val="000000">
                    <w14:alpha w14:val="57000"/>
                  </w14:srgbClr>
                </w14:shadow>
              </w:rPr>
            </m:ctrlPr>
          </m:sSup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  <w:szCs w:val="24"/>
                <w14:shadow w14:blurRad="38100" w14:dist="38100" w14:dir="2700000" w14:sx="100000" w14:sy="100000" w14:kx="0" w14:ky="0" w14:algn="tl">
                  <w14:srgbClr w14:val="000000">
                    <w14:alpha w14:val="57000"/>
                  </w14:srgbClr>
                </w14:shadow>
              </w:rPr>
              <m:t>   Mg</m:t>
            </m:r>
          </m:e>
          <m:sup>
            <m:r>
              <w:rPr>
                <w:rFonts w:ascii="Cambria Math" w:eastAsiaTheme="minorEastAsia" w:hAnsi="Cambria Math"/>
                <w:color w:val="000000" w:themeColor="text1"/>
                <w:kern w:val="24"/>
                <w:szCs w:val="24"/>
                <w14:shadow w14:blurRad="38100" w14:dist="38100" w14:dir="2700000" w14:sx="100000" w14:sy="100000" w14:kx="0" w14:ky="0" w14:algn="tl">
                  <w14:srgbClr w14:val="000000">
                    <w14:alpha w14:val="57000"/>
                  </w14:srgbClr>
                </w14:shadow>
              </w:rPr>
              <m:t>2+</m:t>
            </m:r>
          </m:sup>
        </m:sSup>
      </m:oMath>
    </w:p>
    <w:p w:rsidR="0031646C" w:rsidRPr="0031646C" w:rsidRDefault="0031646C" w:rsidP="0031646C">
      <w:pPr>
        <w:rPr>
          <w:color w:val="000000" w:themeColor="text1"/>
          <w:szCs w:val="24"/>
        </w:rPr>
      </w:pPr>
      <m:oMath>
        <m:sSup>
          <m:sSup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  <w:szCs w:val="24"/>
                <w14:shadow w14:blurRad="38100" w14:dist="38100" w14:dir="2700000" w14:sx="100000" w14:sy="100000" w14:kx="0" w14:ky="0" w14:algn="tl">
                  <w14:srgbClr w14:val="000000">
                    <w14:alpha w14:val="57000"/>
                  </w14:srgbClr>
                </w14:shadow>
              </w:rPr>
            </m:ctrlPr>
          </m:sSup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  <w:szCs w:val="24"/>
                <w14:shadow w14:blurRad="38100" w14:dist="38100" w14:dir="2700000" w14:sx="100000" w14:sy="100000" w14:kx="0" w14:ky="0" w14:algn="tl">
                  <w14:srgbClr w14:val="000000">
                    <w14:alpha w14:val="57000"/>
                  </w14:srgbClr>
                </w14:shadow>
              </w:rPr>
              <m:t> Mg</m:t>
            </m:r>
          </m:e>
          <m:sup>
            <m:r>
              <w:rPr>
                <w:rFonts w:ascii="Cambria Math" w:eastAsiaTheme="minorEastAsia" w:hAnsi="Cambria Math"/>
                <w:color w:val="000000" w:themeColor="text1"/>
                <w:kern w:val="24"/>
                <w:szCs w:val="24"/>
                <w14:shadow w14:blurRad="38100" w14:dist="38100" w14:dir="2700000" w14:sx="100000" w14:sy="100000" w14:kx="0" w14:ky="0" w14:algn="tl">
                  <w14:srgbClr w14:val="000000">
                    <w14:alpha w14:val="57000"/>
                  </w14:srgbClr>
                </w14:shadow>
              </w:rPr>
              <m:t>2+</m:t>
            </m:r>
          </m:sup>
        </m:sSup>
      </m:oMath>
      <w:r w:rsidRPr="0031646C">
        <w:rPr>
          <w:rFonts w:eastAsiaTheme="minorEastAsia"/>
          <w:color w:val="000000" w:themeColor="text1"/>
          <w:kern w:val="24"/>
          <w:szCs w:val="24"/>
        </w:rPr>
        <w:t xml:space="preserve"> </w:t>
      </w:r>
      <w:proofErr w:type="gramStart"/>
      <w:r w:rsidRPr="0031646C">
        <w:rPr>
          <w:rFonts w:eastAsiaTheme="minorEastAsia"/>
          <w:color w:val="000000" w:themeColor="text1"/>
          <w:kern w:val="24"/>
          <w:szCs w:val="24"/>
        </w:rPr>
        <w:t>hardness=</w:t>
      </w:r>
      <w:proofErr w:type="gramEnd"/>
      <w:r w:rsidRPr="0031646C">
        <w:rPr>
          <w:rFonts w:eastAsiaTheme="minorEastAsia"/>
          <w:color w:val="000000" w:themeColor="text1"/>
          <w:kern w:val="24"/>
          <w:szCs w:val="24"/>
        </w:rPr>
        <w:t>9.7x(50/12.2)=39.8</w:t>
      </w:r>
    </w:p>
    <w:p w:rsidR="0031646C" w:rsidRPr="0031646C" w:rsidRDefault="0031646C" w:rsidP="0031646C">
      <w:pPr>
        <w:rPr>
          <w:color w:val="000000" w:themeColor="text1"/>
          <w:szCs w:val="24"/>
        </w:rPr>
      </w:pPr>
      <w:r w:rsidRPr="0031646C">
        <w:rPr>
          <w:rFonts w:eastAsiaTheme="minorEastAsia"/>
          <w:color w:val="000000" w:themeColor="text1"/>
          <w:kern w:val="24"/>
          <w:szCs w:val="24"/>
        </w:rPr>
        <w:t>Total Hardness (TH) =175+39.8=214.8   Pretty hard water</w:t>
      </w:r>
    </w:p>
    <w:p w:rsidR="0031646C" w:rsidRPr="003E1659" w:rsidRDefault="0031646C" w:rsidP="0031646C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</w:rPr>
      </w:pPr>
    </w:p>
    <w:p w:rsidR="003E1659" w:rsidRPr="003E1659" w:rsidRDefault="003E1659" w:rsidP="003E1659">
      <w:pPr>
        <w:rPr>
          <w:b/>
          <w:szCs w:val="24"/>
        </w:rPr>
      </w:pPr>
    </w:p>
    <w:p w:rsidR="003E1659" w:rsidRPr="003E1659" w:rsidRDefault="003E1659" w:rsidP="000A0FC6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</w:rPr>
      </w:pPr>
      <w:r w:rsidRPr="003E1659">
        <w:rPr>
          <w:b/>
        </w:rPr>
        <w:t xml:space="preserve">Question </w:t>
      </w:r>
      <w:r w:rsidR="000A0FC6">
        <w:rPr>
          <w:b/>
        </w:rPr>
        <w:t>Two</w:t>
      </w:r>
    </w:p>
    <w:p w:rsidR="003E1659" w:rsidRPr="003E1659" w:rsidRDefault="003E1659" w:rsidP="003E1659">
      <w:pPr>
        <w:pStyle w:val="NormalWeb"/>
        <w:spacing w:before="0" w:beforeAutospacing="0" w:after="0" w:afterAutospacing="0"/>
        <w:ind w:left="1080"/>
        <w:rPr>
          <w:rFonts w:eastAsiaTheme="minorEastAsia"/>
          <w:color w:val="000000" w:themeColor="text1"/>
          <w:kern w:val="24"/>
        </w:rPr>
      </w:pPr>
    </w:p>
    <w:p w:rsidR="003E1659" w:rsidRPr="003E1659" w:rsidRDefault="003E1659" w:rsidP="003E1659">
      <w:pPr>
        <w:pStyle w:val="NormalWeb"/>
        <w:numPr>
          <w:ilvl w:val="0"/>
          <w:numId w:val="11"/>
        </w:numPr>
        <w:spacing w:before="0" w:beforeAutospacing="0" w:after="0" w:afterAutospacing="0"/>
        <w:rPr>
          <w:rFonts w:eastAsiaTheme="minorEastAsia"/>
          <w:color w:val="000000" w:themeColor="text1"/>
          <w:kern w:val="24"/>
        </w:rPr>
      </w:pPr>
      <w:r w:rsidRPr="003E1659">
        <w:rPr>
          <w:rFonts w:eastAsiaTheme="minorEastAsia"/>
          <w:color w:val="000000" w:themeColor="text1"/>
          <w:kern w:val="24"/>
        </w:rPr>
        <w:t>A pre-sedimentation tank is to be designed to treat a maximum flow rate of 60000 </w:t>
      </w:r>
      <m:oMath>
        <m:sSup>
          <m:sSup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</w:rPr>
            </m:ctrlPr>
          </m:sSup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m</m:t>
            </m:r>
          </m:e>
          <m:sup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3</m:t>
            </m:r>
          </m:sup>
        </m:sSup>
        <m:r>
          <w:rPr>
            <w:rFonts w:ascii="Cambria Math" w:eastAsiaTheme="minorEastAsia" w:hAnsi="Cambria Math"/>
            <w:color w:val="000000" w:themeColor="text1"/>
            <w:kern w:val="24"/>
          </w:rPr>
          <m:t>/d</m:t>
        </m:r>
      </m:oMath>
      <w:r w:rsidRPr="003E1659">
        <w:rPr>
          <w:rFonts w:eastAsiaTheme="minorEastAsia"/>
          <w:color w:val="000000" w:themeColor="text1"/>
          <w:kern w:val="24"/>
        </w:rPr>
        <w:t xml:space="preserve"> of surface water.  The target particle for settling has the following characteristics: average diameter  </w:t>
      </w:r>
      <m:oMath>
        <m:sSub>
          <m:sSub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d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s</m:t>
            </m:r>
          </m:sub>
        </m:sSub>
      </m:oMath>
      <w:r w:rsidRPr="003E1659">
        <w:rPr>
          <w:rFonts w:eastAsiaTheme="minorEastAsia"/>
          <w:iCs/>
          <w:color w:val="000000" w:themeColor="text1"/>
          <w:kern w:val="24"/>
        </w:rPr>
        <w:t xml:space="preserve"> </w:t>
      </w:r>
      <w:r w:rsidRPr="003E1659">
        <w:rPr>
          <w:rFonts w:eastAsiaTheme="minorEastAsia"/>
          <w:color w:val="000000" w:themeColor="text1"/>
          <w:kern w:val="24"/>
        </w:rPr>
        <w:t>= 200×</w:t>
      </w:r>
      <m:oMath>
        <m:sSup>
          <m:sSup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</w:rPr>
            </m:ctrlPr>
          </m:sSup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10</m:t>
            </m:r>
          </m:e>
          <m:sup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-6</m:t>
            </m:r>
          </m:sup>
        </m:sSup>
      </m:oMath>
      <w:r w:rsidRPr="003E1659">
        <w:rPr>
          <w:rFonts w:eastAsiaTheme="minorEastAsia"/>
          <w:color w:val="000000" w:themeColor="text1"/>
          <w:kern w:val="24"/>
        </w:rPr>
        <w:t xml:space="preserve"> m, cohesion constant k=0.05, Daracy-Weisbach friction factor f = </w:t>
      </w:r>
      <w:proofErr w:type="gramStart"/>
      <w:r w:rsidRPr="003E1659">
        <w:rPr>
          <w:rFonts w:eastAsiaTheme="minorEastAsia"/>
          <w:color w:val="000000" w:themeColor="text1"/>
          <w:kern w:val="24"/>
        </w:rPr>
        <w:t>0.025,</w:t>
      </w:r>
      <w:proofErr w:type="gramEnd"/>
      <w:r w:rsidRPr="003E1659">
        <w:rPr>
          <w:rFonts w:eastAsiaTheme="minorEastAsia"/>
          <w:color w:val="000000" w:themeColor="text1"/>
          <w:kern w:val="24"/>
        </w:rPr>
        <w:t xml:space="preserve"> and density </w:t>
      </w:r>
      <m:oMath>
        <m:sSub>
          <m:sSub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</w:rPr>
            </m:ctrlPr>
          </m:sSubPr>
          <m:e>
            <m:r>
              <w:rPr>
                <w:rFonts w:ascii="Cambria Math" w:eastAsia="Cambria Math" w:hAnsi="Cambria Math"/>
                <w:color w:val="000000" w:themeColor="text1"/>
                <w:kern w:val="24"/>
              </w:rPr>
              <m:t>ρ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 xml:space="preserve">s </m:t>
            </m:r>
          </m:sub>
        </m:sSub>
      </m:oMath>
      <w:r w:rsidRPr="003E1659">
        <w:rPr>
          <w:rFonts w:eastAsiaTheme="minorEastAsia"/>
          <w:color w:val="000000" w:themeColor="text1"/>
          <w:kern w:val="24"/>
        </w:rPr>
        <w:t>= 1.25×</w:t>
      </w:r>
      <m:oMath>
        <m:sSup>
          <m:sSup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</w:rPr>
            </m:ctrlPr>
          </m:sSup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10</m:t>
            </m:r>
          </m:e>
          <m:sup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3</m:t>
            </m:r>
          </m:sup>
        </m:sSup>
      </m:oMath>
      <w:r w:rsidRPr="003E1659">
        <w:rPr>
          <w:rFonts w:eastAsiaTheme="minorEastAsia"/>
          <w:color w:val="000000" w:themeColor="text1"/>
          <w:kern w:val="24"/>
        </w:rPr>
        <w:t xml:space="preserve"> kg/</w:t>
      </w:r>
      <m:oMath>
        <m:sSup>
          <m:sSup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</w:rPr>
            </m:ctrlPr>
          </m:sSup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m</m:t>
            </m:r>
          </m:e>
          <m:sup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3</m:t>
            </m:r>
          </m:sup>
        </m:sSup>
      </m:oMath>
      <w:r w:rsidRPr="003E1659">
        <w:rPr>
          <w:rFonts w:eastAsiaTheme="minorEastAsia"/>
          <w:color w:val="000000" w:themeColor="text1"/>
          <w:kern w:val="24"/>
        </w:rPr>
        <w:t xml:space="preserve">. </w:t>
      </w:r>
    </w:p>
    <w:p w:rsidR="003E1659" w:rsidRPr="003E1659" w:rsidRDefault="003E1659" w:rsidP="003E1659">
      <w:pPr>
        <w:pStyle w:val="NormalWeb"/>
        <w:spacing w:before="0" w:beforeAutospacing="0" w:after="0" w:afterAutospacing="0"/>
        <w:ind w:left="1080"/>
        <w:rPr>
          <w:rFonts w:eastAsiaTheme="minorEastAsia"/>
          <w:color w:val="000000" w:themeColor="text1"/>
          <w:kern w:val="24"/>
        </w:rPr>
      </w:pPr>
      <w:r w:rsidRPr="003E1659">
        <w:rPr>
          <w:rFonts w:eastAsiaTheme="minorEastAsia"/>
          <w:color w:val="000000" w:themeColor="text1"/>
          <w:kern w:val="24"/>
        </w:rPr>
        <w:t>The viscosity of water is 1.003×</w:t>
      </w:r>
      <m:oMath>
        <m:sSup>
          <m:sSup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</w:rPr>
            </m:ctrlPr>
          </m:sSup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10</m:t>
            </m:r>
          </m:e>
          <m:sup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-3</m:t>
            </m:r>
          </m:sup>
        </m:sSup>
        <m:r>
          <w:rPr>
            <w:rFonts w:ascii="Cambria Math" w:eastAsiaTheme="minorEastAsia" w:hAnsi="Cambria Math"/>
            <w:color w:val="000000" w:themeColor="text1"/>
            <w:kern w:val="24"/>
          </w:rPr>
          <m:t>kg</m:t>
        </m:r>
      </m:oMath>
      <w:r w:rsidRPr="003E1659">
        <w:rPr>
          <w:rFonts w:eastAsiaTheme="minorEastAsia"/>
          <w:color w:val="000000" w:themeColor="text1"/>
          <w:kern w:val="24"/>
        </w:rPr>
        <w:t>/ms and its density is</w:t>
      </w:r>
      <w:r w:rsidRPr="003E1659">
        <w:rPr>
          <w:rFonts w:eastAsiaTheme="minorEastAsia"/>
          <w:color w:val="002060"/>
          <w:kern w:val="24"/>
        </w:rPr>
        <w:t xml:space="preserve"> </w:t>
      </w:r>
      <m:oMath>
        <m:sSub>
          <m:sSub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</w:rPr>
            </m:ctrlPr>
          </m:sSubPr>
          <m:e>
            <m:r>
              <w:rPr>
                <w:rFonts w:ascii="Cambria Math" w:eastAsia="Cambria Math" w:hAnsi="Cambria Math"/>
                <w:color w:val="000000" w:themeColor="text1"/>
                <w:kern w:val="24"/>
              </w:rPr>
              <m:t>ρ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l</m:t>
            </m:r>
          </m:sub>
        </m:sSub>
      </m:oMath>
      <w:r w:rsidRPr="003E1659">
        <w:rPr>
          <w:rFonts w:eastAsiaTheme="minorEastAsia"/>
          <w:color w:val="000000" w:themeColor="text1"/>
          <w:kern w:val="24"/>
        </w:rPr>
        <w:t>=1.0×</w:t>
      </w:r>
      <m:oMath>
        <m:sSup>
          <m:sSup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</w:rPr>
            </m:ctrlPr>
          </m:sSup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10</m:t>
            </m:r>
          </m:e>
          <m:sup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3</m:t>
            </m:r>
          </m:sup>
        </m:sSup>
      </m:oMath>
      <w:r w:rsidRPr="003E1659">
        <w:rPr>
          <w:rFonts w:eastAsiaTheme="minorEastAsia"/>
          <w:color w:val="000000" w:themeColor="text1"/>
          <w:kern w:val="24"/>
        </w:rPr>
        <w:t xml:space="preserve"> kg/</w:t>
      </w:r>
      <m:oMath>
        <m:sSup>
          <m:sSup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</w:rPr>
            </m:ctrlPr>
          </m:sSup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m</m:t>
            </m:r>
          </m:e>
          <m:sup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3</m:t>
            </m:r>
          </m:sup>
        </m:sSup>
        <m:r>
          <w:rPr>
            <w:rFonts w:ascii="Cambria Math" w:eastAsiaTheme="minorEastAsia" w:hAnsi="Cambria Math"/>
            <w:color w:val="000000" w:themeColor="text1"/>
            <w:kern w:val="24"/>
          </w:rPr>
          <m:t xml:space="preserve">. </m:t>
        </m:r>
      </m:oMath>
      <w:r w:rsidRPr="003E1659">
        <w:rPr>
          <w:rFonts w:eastAsiaTheme="minorEastAsia"/>
          <w:color w:val="000000" w:themeColor="text1"/>
          <w:kern w:val="24"/>
        </w:rPr>
        <w:t xml:space="preserve"> g is the acceleration due to gravity (9.81 m/s</w:t>
      </w:r>
      <w:r w:rsidRPr="003E1659">
        <w:rPr>
          <w:rFonts w:eastAsiaTheme="minorEastAsia"/>
          <w:color w:val="000000" w:themeColor="text1"/>
          <w:kern w:val="24"/>
          <w:vertAlign w:val="superscript"/>
        </w:rPr>
        <w:t>2</w:t>
      </w:r>
      <w:r w:rsidRPr="003E1659">
        <w:rPr>
          <w:rFonts w:eastAsiaTheme="minorEastAsia"/>
          <w:color w:val="000000" w:themeColor="text1"/>
          <w:kern w:val="24"/>
        </w:rPr>
        <w:t>).</w:t>
      </w:r>
    </w:p>
    <w:p w:rsidR="003E1659" w:rsidRPr="003E1659" w:rsidRDefault="003E1659" w:rsidP="003E1659">
      <w:pPr>
        <w:pStyle w:val="NormalWeb"/>
        <w:spacing w:before="0" w:beforeAutospacing="0" w:after="0" w:afterAutospacing="0"/>
        <w:ind w:left="1080"/>
        <w:rPr>
          <w:rFonts w:eastAsiaTheme="minorEastAsia"/>
          <w:color w:val="000000" w:themeColor="text1"/>
          <w:kern w:val="24"/>
        </w:rPr>
      </w:pPr>
    </w:p>
    <w:p w:rsidR="003E1659" w:rsidRPr="003E1659" w:rsidRDefault="003E1659" w:rsidP="003E1659">
      <w:pPr>
        <w:pStyle w:val="NormalWeb"/>
        <w:spacing w:before="0" w:beforeAutospacing="0" w:after="0" w:afterAutospacing="0"/>
        <w:ind w:left="1080"/>
        <w:rPr>
          <w:rFonts w:eastAsiaTheme="minorEastAsia"/>
          <w:color w:val="000000" w:themeColor="text1"/>
          <w:kern w:val="24"/>
        </w:rPr>
      </w:pPr>
      <w:r w:rsidRPr="003E1659">
        <w:rPr>
          <w:rFonts w:eastAsiaTheme="minorEastAsia"/>
          <w:color w:val="000000" w:themeColor="text1"/>
          <w:kern w:val="24"/>
        </w:rPr>
        <w:t>For a rectangular classifier having length to width ratio of 6, the overflow rate is at least four times the settling velocity and the horizontal velocity is at most one-third of the scour velocity.</w:t>
      </w:r>
    </w:p>
    <w:p w:rsidR="003E1659" w:rsidRPr="003E1659" w:rsidRDefault="003E1659" w:rsidP="003E1659">
      <w:pPr>
        <w:pStyle w:val="NormalWeb"/>
        <w:spacing w:before="0" w:beforeAutospacing="0" w:after="0" w:afterAutospacing="0"/>
        <w:ind w:left="1080"/>
      </w:pPr>
    </w:p>
    <w:p w:rsidR="003E1659" w:rsidRPr="003E1659" w:rsidRDefault="003E1659" w:rsidP="003E1659">
      <w:pPr>
        <w:pStyle w:val="NormalWeb"/>
        <w:spacing w:before="0" w:beforeAutospacing="0" w:after="0" w:afterAutospacing="0"/>
        <w:ind w:left="1440"/>
      </w:pPr>
      <w:r w:rsidRPr="003E1659">
        <w:rPr>
          <w:rFonts w:eastAsiaTheme="minorEastAsia"/>
          <w:color w:val="000000" w:themeColor="text1"/>
          <w:kern w:val="24"/>
        </w:rPr>
        <w:t>(</w:t>
      </w:r>
      <w:proofErr w:type="spellStart"/>
      <w:r w:rsidRPr="003E1659">
        <w:rPr>
          <w:rFonts w:eastAsiaTheme="minorEastAsia"/>
          <w:color w:val="000000" w:themeColor="text1"/>
          <w:kern w:val="24"/>
        </w:rPr>
        <w:t>i</w:t>
      </w:r>
      <w:proofErr w:type="spellEnd"/>
      <w:r w:rsidRPr="003E1659">
        <w:rPr>
          <w:rFonts w:eastAsiaTheme="minorEastAsia"/>
          <w:color w:val="000000" w:themeColor="text1"/>
          <w:kern w:val="24"/>
        </w:rPr>
        <w:t>)  Find the dimensions of the rectangular tank.</w:t>
      </w:r>
    </w:p>
    <w:p w:rsidR="003E1659" w:rsidRDefault="003E1659" w:rsidP="003E1659">
      <w:pPr>
        <w:pStyle w:val="NormalWeb"/>
        <w:spacing w:before="0" w:beforeAutospacing="0" w:after="0" w:afterAutospacing="0"/>
        <w:ind w:left="1440"/>
        <w:rPr>
          <w:rFonts w:eastAsiaTheme="minorEastAsia"/>
          <w:color w:val="000000" w:themeColor="text1"/>
          <w:kern w:val="24"/>
        </w:rPr>
      </w:pPr>
      <w:r w:rsidRPr="003E1659">
        <w:rPr>
          <w:rFonts w:eastAsiaTheme="minorEastAsia"/>
          <w:color w:val="000000" w:themeColor="text1"/>
          <w:kern w:val="24"/>
        </w:rPr>
        <w:t>(ii)  Determine the detention time.</w:t>
      </w:r>
    </w:p>
    <w:p w:rsidR="0031646C" w:rsidRDefault="0031646C" w:rsidP="0031646C">
      <w:pPr>
        <w:pStyle w:val="NormalWeb"/>
        <w:spacing w:before="0" w:beforeAutospacing="0" w:after="0" w:afterAutospacing="0"/>
        <w:rPr>
          <w:rFonts w:eastAsiaTheme="minorEastAsia"/>
          <w:b/>
          <w:color w:val="000000" w:themeColor="text1"/>
          <w:kern w:val="24"/>
        </w:rPr>
      </w:pPr>
      <w:proofErr w:type="gramStart"/>
      <w:r w:rsidRPr="0031646C">
        <w:rPr>
          <w:rFonts w:eastAsiaTheme="minorEastAsia"/>
          <w:b/>
          <w:color w:val="000000" w:themeColor="text1"/>
          <w:kern w:val="24"/>
        </w:rPr>
        <w:t>Ans.</w:t>
      </w:r>
      <w:proofErr w:type="gramEnd"/>
    </w:p>
    <w:p w:rsidR="0031646C" w:rsidRDefault="0031646C" w:rsidP="0031646C">
      <w:pPr>
        <w:pStyle w:val="NormalWeb"/>
        <w:spacing w:before="0" w:beforeAutospacing="0" w:after="0" w:afterAutospacing="0"/>
        <w:rPr>
          <w:rFonts w:eastAsiaTheme="minorEastAsia"/>
          <w:b/>
          <w:color w:val="000000" w:themeColor="text1"/>
          <w:kern w:val="24"/>
        </w:rPr>
      </w:pPr>
    </w:p>
    <w:p w:rsidR="0031646C" w:rsidRPr="0031646C" w:rsidRDefault="0031646C" w:rsidP="0031646C">
      <w:pPr>
        <w:pStyle w:val="NormalWeb"/>
        <w:spacing w:before="0" w:beforeAutospacing="0" w:after="0" w:afterAutospacing="0"/>
        <w:rPr>
          <w:rFonts w:eastAsiaTheme="minorEastAsia"/>
          <w:b/>
          <w:color w:val="000000" w:themeColor="text1"/>
          <w:kern w:val="24"/>
        </w:rPr>
      </w:pPr>
    </w:p>
    <w:p w:rsidR="0031646C" w:rsidRPr="0031646C" w:rsidRDefault="0031646C" w:rsidP="0031646C">
      <w:pPr>
        <w:pStyle w:val="NormalWeb"/>
        <w:spacing w:before="0" w:beforeAutospacing="0" w:after="0" w:afterAutospacing="0"/>
        <w:jc w:val="both"/>
        <w:rPr>
          <w:iCs/>
          <w:color w:val="000000" w:themeColor="text1"/>
          <w:kern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  <w:iCs/>
                  <w:color w:val="000000" w:themeColor="text1"/>
                  <w:kern w:val="24"/>
                </w:rPr>
              </m:ctrlPr>
            </m:sSubPr>
            <m:e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V</m:t>
              </m:r>
            </m:e>
            <m:sub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H</m:t>
              </m:r>
            </m:sub>
          </m:sSub>
          <m:r>
            <w:rPr>
              <w:rFonts w:ascii="Cambria Math" w:eastAsiaTheme="minorEastAsia" w:hAnsi="Cambria Math"/>
              <w:color w:val="000000" w:themeColor="text1"/>
              <w:kern w:val="24"/>
            </w:rPr>
            <m:t>=</m:t>
          </m:r>
          <m:rad>
            <m:radPr>
              <m:degHide m:val="1"/>
              <m:ctrlPr>
                <w:rPr>
                  <w:rFonts w:ascii="Cambria Math" w:eastAsiaTheme="minorEastAsia" w:hAnsi="Cambria Math"/>
                  <w:i/>
                  <w:iCs/>
                  <w:color w:val="000000" w:themeColor="text1"/>
                  <w:kern w:val="24"/>
                </w:rPr>
              </m:ctrlPr>
            </m:radPr>
            <m:deg/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  <w:color w:val="000000" w:themeColor="text1"/>
                      <w:kern w:val="24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color w:val="000000" w:themeColor="text1"/>
                      <w:kern w:val="24"/>
                    </w:rPr>
                    <m:t>8k</m:t>
                  </m:r>
                </m:num>
                <m:den>
                  <m:r>
                    <w:rPr>
                      <w:rFonts w:ascii="Cambria Math" w:eastAsiaTheme="minorEastAsia" w:hAnsi="Cambria Math"/>
                      <w:color w:val="000000" w:themeColor="text1"/>
                      <w:kern w:val="24"/>
                    </w:rPr>
                    <m:t>f</m:t>
                  </m:r>
                </m:den>
              </m:f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  <w:color w:val="000000" w:themeColor="text1"/>
                      <w:kern w:val="24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color w:val="000000" w:themeColor="text1"/>
                      <w:kern w:val="24"/>
                    </w:rPr>
                    <m:t>(</m:t>
                  </m:r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  <w:color w:val="000000" w:themeColor="text1"/>
                          <w:kern w:val="24"/>
                        </w:rPr>
                      </m:ctrlPr>
                    </m:sSubPr>
                    <m:e>
                      <m:r>
                        <w:rPr>
                          <w:rFonts w:ascii="Cambria Math" w:eastAsia="Cambria Math" w:hAnsi="Cambria Math"/>
                          <w:color w:val="000000" w:themeColor="text1"/>
                          <w:kern w:val="24"/>
                        </w:rPr>
                        <m:t>ρ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  <w:color w:val="000000" w:themeColor="text1"/>
                          <w:kern w:val="24"/>
                        </w:rPr>
                        <m:t>s</m:t>
                      </m:r>
                    </m:sub>
                  </m:sSub>
                  <m:r>
                    <w:rPr>
                      <w:rFonts w:ascii="Cambria Math" w:eastAsiaTheme="minorEastAsia" w:hAnsi="Cambria Math"/>
                      <w:color w:val="000000" w:themeColor="text1"/>
                      <w:kern w:val="24"/>
                    </w:rPr>
                    <m:t>-</m:t>
                  </m:r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  <w:color w:val="000000" w:themeColor="text1"/>
                          <w:kern w:val="24"/>
                        </w:rPr>
                      </m:ctrlPr>
                    </m:sSubPr>
                    <m:e>
                      <m:r>
                        <w:rPr>
                          <w:rFonts w:ascii="Cambria Math" w:eastAsia="Cambria Math" w:hAnsi="Cambria Math"/>
                          <w:color w:val="000000" w:themeColor="text1"/>
                          <w:kern w:val="24"/>
                        </w:rPr>
                        <m:t>ρ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  <w:color w:val="000000" w:themeColor="text1"/>
                          <w:kern w:val="24"/>
                        </w:rPr>
                        <m:t>l</m:t>
                      </m:r>
                    </m:sub>
                  </m:sSub>
                  <m:r>
                    <w:rPr>
                      <w:rFonts w:ascii="Cambria Math" w:eastAsiaTheme="minorEastAsia" w:hAnsi="Cambria Math"/>
                      <w:color w:val="000000" w:themeColor="text1"/>
                      <w:kern w:val="24"/>
                    </w:rPr>
                    <m:t>)</m:t>
                  </m:r>
                </m:num>
                <m:den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  <w:iCs/>
                          <w:color w:val="000000" w:themeColor="text1"/>
                          <w:kern w:val="24"/>
                        </w:rPr>
                      </m:ctrlPr>
                    </m:sSubPr>
                    <m:e>
                      <m:r>
                        <w:rPr>
                          <w:rFonts w:ascii="Cambria Math" w:eastAsia="Cambria Math" w:hAnsi="Cambria Math"/>
                          <w:color w:val="000000" w:themeColor="text1"/>
                          <w:kern w:val="24"/>
                        </w:rPr>
                        <m:t>ρ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  <w:color w:val="000000" w:themeColor="text1"/>
                          <w:kern w:val="24"/>
                        </w:rPr>
                        <m:t>l</m:t>
                      </m:r>
                    </m:sub>
                  </m:sSub>
                </m:den>
              </m:f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g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iCs/>
                      <w:color w:val="000000" w:themeColor="text1"/>
                      <w:kern w:val="24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color w:val="000000" w:themeColor="text1"/>
                      <w:kern w:val="24"/>
                    </w:rPr>
                    <m:t>d</m:t>
                  </m:r>
                </m:e>
                <m:sub>
                  <m:r>
                    <w:rPr>
                      <w:rFonts w:ascii="Cambria Math" w:eastAsiaTheme="minorEastAsia" w:hAnsi="Cambria Math"/>
                      <w:color w:val="000000" w:themeColor="text1"/>
                      <w:kern w:val="24"/>
                    </w:rPr>
                    <m:t>s</m:t>
                  </m:r>
                </m:sub>
              </m:sSub>
            </m:e>
          </m:rad>
        </m:oMath>
      </m:oMathPara>
    </w:p>
    <w:p w:rsidR="0031646C" w:rsidRPr="0031646C" w:rsidRDefault="0031646C" w:rsidP="0031646C">
      <w:pPr>
        <w:pStyle w:val="NormalWeb"/>
        <w:spacing w:before="0" w:beforeAutospacing="0" w:after="0" w:afterAutospacing="0"/>
        <w:jc w:val="both"/>
        <w:rPr>
          <w:iCs/>
          <w:color w:val="000000" w:themeColor="text1"/>
          <w:kern w:val="24"/>
        </w:rPr>
      </w:pPr>
    </w:p>
    <w:p w:rsidR="0031646C" w:rsidRPr="0031646C" w:rsidRDefault="0031646C" w:rsidP="0031646C">
      <w:pPr>
        <w:pStyle w:val="NormalWeb"/>
        <w:spacing w:before="0" w:beforeAutospacing="0" w:after="0" w:afterAutospacing="0"/>
        <w:rPr>
          <w:iCs/>
          <w:color w:val="000000" w:themeColor="text1"/>
          <w:kern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  <w:iCs/>
                  <w:color w:val="000000" w:themeColor="text1"/>
                  <w:kern w:val="24"/>
                </w:rPr>
              </m:ctrlPr>
            </m:sSubPr>
            <m:e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V</m:t>
              </m:r>
            </m:e>
            <m:sub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H</m:t>
              </m:r>
            </m:sub>
          </m:sSub>
          <m:r>
            <w:rPr>
              <w:rFonts w:ascii="Cambria Math" w:eastAsiaTheme="minorEastAsia" w:hAnsi="Cambria Math"/>
              <w:color w:val="000000" w:themeColor="text1"/>
              <w:kern w:val="24"/>
            </w:rPr>
            <m:t>=</m:t>
          </m:r>
          <m:rad>
            <m:radPr>
              <m:degHide m:val="1"/>
              <m:ctrlPr>
                <w:rPr>
                  <w:rFonts w:ascii="Cambria Math" w:eastAsiaTheme="minorEastAsia" w:hAnsi="Cambria Math"/>
                  <w:i/>
                  <w:iCs/>
                  <w:color w:val="000000" w:themeColor="text1"/>
                  <w:kern w:val="24"/>
                </w:rPr>
              </m:ctrlPr>
            </m:radPr>
            <m:deg/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  <w:iCs/>
                      <w:color w:val="000000" w:themeColor="text1"/>
                      <w:kern w:val="24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color w:val="000000" w:themeColor="text1"/>
                      <w:kern w:val="24"/>
                    </w:rPr>
                    <m:t>8</m:t>
                  </m:r>
                  <m:r>
                    <w:rPr>
                      <w:rFonts w:ascii="Cambria Math" w:eastAsia="Cambria Math" w:hAnsi="Cambria Math"/>
                      <w:color w:val="000000" w:themeColor="text1"/>
                      <w:kern w:val="24"/>
                    </w:rPr>
                    <m:t>×</m:t>
                  </m:r>
                  <m:r>
                    <w:rPr>
                      <w:rFonts w:ascii="Cambria Math" w:eastAsiaTheme="minorEastAsia" w:hAnsi="Cambria Math"/>
                      <w:color w:val="000000" w:themeColor="text1"/>
                      <w:kern w:val="24"/>
                    </w:rPr>
                    <m:t>0.05</m:t>
                  </m:r>
                </m:num>
                <m:den>
                  <m:r>
                    <w:rPr>
                      <w:rFonts w:ascii="Cambria Math" w:eastAsiaTheme="minorEastAsia" w:hAnsi="Cambria Math"/>
                      <w:color w:val="000000" w:themeColor="text1"/>
                      <w:kern w:val="24"/>
                    </w:rPr>
                    <m:t>0.025</m:t>
                  </m:r>
                </m:den>
              </m:f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(1.25)</m:t>
              </m:r>
              <m:r>
                <w:rPr>
                  <w:rFonts w:ascii="Cambria Math" w:eastAsia="Cambria Math" w:hAnsi="Cambria Math"/>
                  <w:color w:val="000000" w:themeColor="text1"/>
                  <w:kern w:val="24"/>
                </w:rPr>
                <m:t>×9.81×</m:t>
              </m:r>
              <m:r>
                <m:rPr>
                  <m:sty m:val="p"/>
                </m:rP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200×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iCs/>
                      <w:color w:val="000000" w:themeColor="text1"/>
                      <w:kern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color w:val="000000" w:themeColor="text1"/>
                      <w:kern w:val="24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/>
                      <w:color w:val="000000" w:themeColor="text1"/>
                      <w:kern w:val="24"/>
                    </w:rPr>
                    <m:t>-6</m:t>
                  </m:r>
                </m:sup>
              </m:sSup>
            </m:e>
          </m:rad>
        </m:oMath>
      </m:oMathPara>
    </w:p>
    <w:p w:rsidR="0031646C" w:rsidRPr="00CC1D0E" w:rsidRDefault="0031646C" w:rsidP="0031646C">
      <w:pPr>
        <w:pStyle w:val="NormalWeb"/>
        <w:spacing w:before="0" w:beforeAutospacing="0" w:after="0" w:afterAutospacing="0"/>
        <w:rPr>
          <w:iCs/>
          <w:color w:val="000000" w:themeColor="text1"/>
          <w:kern w:val="24"/>
        </w:rPr>
      </w:pPr>
    </w:p>
    <w:p w:rsidR="0031646C" w:rsidRPr="00CC1D0E" w:rsidRDefault="0031646C" w:rsidP="0031646C">
      <w:pPr>
        <w:pStyle w:val="NormalWeb"/>
        <w:spacing w:before="0" w:beforeAutospacing="0" w:after="0" w:afterAutospacing="0"/>
        <w:rPr>
          <w:iCs/>
          <w:color w:val="000000" w:themeColor="text1"/>
          <w:kern w:val="24"/>
        </w:rPr>
      </w:pPr>
    </w:p>
    <w:p w:rsidR="0031646C" w:rsidRPr="00CC1D0E" w:rsidRDefault="0031646C" w:rsidP="0031646C">
      <w:pPr>
        <w:pStyle w:val="NormalWeb"/>
        <w:spacing w:before="0" w:beforeAutospacing="0" w:after="0" w:afterAutospacing="0"/>
        <w:rPr>
          <w:iCs/>
          <w:color w:val="000000" w:themeColor="text1"/>
          <w:kern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  <w:iCs/>
                  <w:color w:val="000000" w:themeColor="text1"/>
                  <w:kern w:val="24"/>
                </w:rPr>
              </m:ctrlPr>
            </m:sSubPr>
            <m:e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V</m:t>
              </m:r>
            </m:e>
            <m:sub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H</m:t>
              </m:r>
            </m:sub>
          </m:sSub>
          <m:r>
            <w:rPr>
              <w:rFonts w:ascii="Cambria Math" w:eastAsiaTheme="minorEastAsia" w:hAnsi="Cambria Math"/>
              <w:color w:val="000000" w:themeColor="text1"/>
              <w:kern w:val="24"/>
            </w:rPr>
            <m:t>=0.08853 m/s</m:t>
          </m:r>
        </m:oMath>
      </m:oMathPara>
    </w:p>
    <w:p w:rsidR="0031646C" w:rsidRPr="00CC1D0E" w:rsidRDefault="0031646C" w:rsidP="0031646C">
      <w:pPr>
        <w:pStyle w:val="NormalWeb"/>
        <w:spacing w:before="0" w:beforeAutospacing="0" w:after="0" w:afterAutospacing="0"/>
        <w:rPr>
          <w:iCs/>
          <w:color w:val="000000" w:themeColor="text1"/>
          <w:kern w:val="24"/>
        </w:rPr>
      </w:pPr>
    </w:p>
    <w:p w:rsidR="0031646C" w:rsidRPr="00CC1D0E" w:rsidRDefault="0031646C" w:rsidP="0031646C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</w:rPr>
      </w:pPr>
      <w:r w:rsidRPr="00CC1D0E">
        <w:rPr>
          <w:rFonts w:eastAsiaTheme="minorEastAsia"/>
          <w:color w:val="000000" w:themeColor="text1"/>
          <w:kern w:val="24"/>
        </w:rPr>
        <w:t>Actual horizontal velocity=V</w:t>
      </w:r>
      <w:r w:rsidRPr="00CC1D0E">
        <w:rPr>
          <w:rFonts w:eastAsiaTheme="minorEastAsia"/>
          <w:color w:val="000000" w:themeColor="text1"/>
          <w:kern w:val="24"/>
          <w:vertAlign w:val="subscript"/>
        </w:rPr>
        <w:t>H</w:t>
      </w:r>
      <w:r w:rsidRPr="00CC1D0E">
        <w:rPr>
          <w:rFonts w:eastAsiaTheme="minorEastAsia"/>
          <w:color w:val="000000" w:themeColor="text1"/>
          <w:kern w:val="24"/>
        </w:rPr>
        <w:t>/3=0.02951 m/s.</w:t>
      </w:r>
    </w:p>
    <w:p w:rsidR="0031646C" w:rsidRPr="00CC1D0E" w:rsidRDefault="0031646C" w:rsidP="0031646C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</w:rPr>
      </w:pPr>
    </w:p>
    <w:p w:rsidR="0031646C" w:rsidRPr="00CC1D0E" w:rsidRDefault="0031646C" w:rsidP="0031646C">
      <w:pPr>
        <w:pStyle w:val="NormalWeb"/>
        <w:spacing w:before="0" w:beforeAutospacing="0" w:after="0" w:afterAutospacing="0"/>
        <w:rPr>
          <w:rFonts w:eastAsiaTheme="minorEastAsia"/>
          <w:color w:val="002060"/>
          <w:kern w:val="24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iCs/>
                <w:color w:val="002060"/>
                <w:kern w:val="24"/>
              </w:rPr>
            </m:ctrlPr>
          </m:sSubPr>
          <m:e>
            <m:r>
              <w:rPr>
                <w:rFonts w:ascii="Cambria Math" w:eastAsiaTheme="minorEastAsia" w:hAnsi="Cambria Math"/>
                <w:color w:val="002060"/>
                <w:kern w:val="24"/>
              </w:rPr>
              <m:t>v</m:t>
            </m:r>
          </m:e>
          <m:sub>
            <m:r>
              <w:rPr>
                <w:rFonts w:ascii="Cambria Math" w:eastAsiaTheme="minorEastAsia" w:hAnsi="Cambria Math"/>
                <w:color w:val="002060"/>
                <w:kern w:val="24"/>
              </w:rPr>
              <m:t>t</m:t>
            </m:r>
          </m:sub>
        </m:sSub>
        <m:r>
          <w:rPr>
            <w:rFonts w:ascii="Cambria Math" w:eastAsia="Cambria Math" w:hAnsi="Cambria Math"/>
            <w:color w:val="002060"/>
            <w:kern w:val="24"/>
          </w:rPr>
          <m:t>=</m:t>
        </m:r>
        <m:f>
          <m:fPr>
            <m:ctrlPr>
              <w:rPr>
                <w:rFonts w:ascii="Cambria Math" w:eastAsia="Cambria Math" w:hAnsi="Cambria Math"/>
                <w:i/>
                <w:iCs/>
                <w:color w:val="002060"/>
                <w:kern w:val="24"/>
              </w:rPr>
            </m:ctrlPr>
          </m:fPr>
          <m:num>
            <m:r>
              <w:rPr>
                <w:rFonts w:ascii="Cambria Math" w:eastAsia="Cambria Math" w:hAnsi="Cambria Math"/>
                <w:color w:val="002060"/>
                <w:kern w:val="24"/>
              </w:rPr>
              <m:t>g(</m:t>
            </m:r>
            <m:sSub>
              <m:sSubPr>
                <m:ctrlPr>
                  <w:rPr>
                    <w:rFonts w:ascii="Cambria Math" w:eastAsia="Cambria Math" w:hAnsi="Cambria Math"/>
                    <w:i/>
                    <w:iCs/>
                    <w:color w:val="002060"/>
                    <w:kern w:val="24"/>
                  </w:rPr>
                </m:ctrlPr>
              </m:sSubPr>
              <m:e>
                <m:r>
                  <w:rPr>
                    <w:rFonts w:ascii="Cambria Math" w:eastAsia="Cambria Math" w:hAnsi="Cambria Math"/>
                    <w:color w:val="002060"/>
                    <w:kern w:val="24"/>
                  </w:rPr>
                  <m:t>ρ</m:t>
                </m:r>
              </m:e>
              <m:sub>
                <m:r>
                  <w:rPr>
                    <w:rFonts w:ascii="Cambria Math" w:eastAsia="Cambria Math" w:hAnsi="Cambria Math"/>
                    <w:color w:val="002060"/>
                    <w:kern w:val="24"/>
                  </w:rPr>
                  <m:t>s</m:t>
                </m:r>
              </m:sub>
            </m:sSub>
            <m:r>
              <w:rPr>
                <w:rFonts w:ascii="Cambria Math" w:eastAsia="Cambria Math" w:hAnsi="Cambria Math"/>
                <w:color w:val="002060"/>
                <w:kern w:val="24"/>
              </w:rPr>
              <m:t>-</m:t>
            </m:r>
            <m:sSub>
              <m:sSubPr>
                <m:ctrlPr>
                  <w:rPr>
                    <w:rFonts w:ascii="Cambria Math" w:eastAsia="Cambria Math" w:hAnsi="Cambria Math"/>
                    <w:i/>
                    <w:iCs/>
                    <w:color w:val="002060"/>
                    <w:kern w:val="24"/>
                  </w:rPr>
                </m:ctrlPr>
              </m:sSubPr>
              <m:e>
                <m:r>
                  <w:rPr>
                    <w:rFonts w:ascii="Cambria Math" w:eastAsia="Cambria Math" w:hAnsi="Cambria Math"/>
                    <w:color w:val="002060"/>
                    <w:kern w:val="24"/>
                  </w:rPr>
                  <m:t>ρ</m:t>
                </m:r>
              </m:e>
              <m:sub>
                <m:r>
                  <w:rPr>
                    <w:rFonts w:ascii="Cambria Math" w:eastAsia="Cambria Math" w:hAnsi="Cambria Math"/>
                    <w:color w:val="002060"/>
                    <w:kern w:val="24"/>
                  </w:rPr>
                  <m:t>l</m:t>
                </m:r>
              </m:sub>
            </m:sSub>
            <m:r>
              <w:rPr>
                <w:rFonts w:ascii="Cambria Math" w:eastAsia="Cambria Math" w:hAnsi="Cambria Math"/>
                <w:color w:val="002060"/>
                <w:kern w:val="24"/>
              </w:rPr>
              <m:t>)</m:t>
            </m:r>
            <m:sSup>
              <m:sSupPr>
                <m:ctrlPr>
                  <w:rPr>
                    <w:rFonts w:ascii="Cambria Math" w:eastAsia="Cambria Math" w:hAnsi="Cambria Math"/>
                    <w:i/>
                    <w:iCs/>
                    <w:color w:val="002060"/>
                    <w:kern w:val="24"/>
                  </w:rPr>
                </m:ctrlPr>
              </m:sSupPr>
              <m:e>
                <m:r>
                  <w:rPr>
                    <w:rFonts w:ascii="Cambria Math" w:eastAsia="Cambria Math" w:hAnsi="Cambria Math"/>
                    <w:color w:val="002060"/>
                    <w:kern w:val="24"/>
                  </w:rPr>
                  <m:t>D</m:t>
                </m:r>
              </m:e>
              <m:sup>
                <m:r>
                  <w:rPr>
                    <w:rFonts w:ascii="Cambria Math" w:eastAsia="Cambria Math" w:hAnsi="Cambria Math"/>
                    <w:color w:val="002060"/>
                    <w:kern w:val="24"/>
                  </w:rPr>
                  <m:t>2</m:t>
                </m:r>
              </m:sup>
            </m:sSup>
          </m:num>
          <m:den>
            <m:r>
              <w:rPr>
                <w:rFonts w:ascii="Cambria Math" w:eastAsia="Cambria Math" w:hAnsi="Cambria Math"/>
                <w:color w:val="002060"/>
                <w:kern w:val="24"/>
              </w:rPr>
              <m:t>18μ</m:t>
            </m:r>
          </m:den>
        </m:f>
      </m:oMath>
      <w:r w:rsidRPr="00CC1D0E">
        <w:rPr>
          <w:rFonts w:eastAsiaTheme="minorEastAsia"/>
          <w:color w:val="002060"/>
          <w:kern w:val="24"/>
        </w:rPr>
        <w:t>=</w:t>
      </w:r>
      <m:oMath>
        <m:r>
          <w:rPr>
            <w:rFonts w:ascii="Cambria Math" w:eastAsiaTheme="minorEastAsia" w:hAnsi="Cambria Math"/>
            <w:color w:val="002060"/>
            <w:kern w:val="24"/>
          </w:rPr>
          <m:t>5.44</m:t>
        </m:r>
        <m:r>
          <w:rPr>
            <w:rFonts w:ascii="Cambria Math" w:eastAsia="Cambria Math" w:hAnsi="Cambria Math"/>
            <w:color w:val="002060"/>
            <w:kern w:val="24"/>
          </w:rPr>
          <m:t>×</m:t>
        </m:r>
        <m:sSup>
          <m:sSupPr>
            <m:ctrlPr>
              <w:rPr>
                <w:rFonts w:ascii="Cambria Math" w:eastAsia="Cambria Math" w:hAnsi="Cambria Math"/>
                <w:i/>
                <w:iCs/>
                <w:color w:val="002060"/>
                <w:kern w:val="24"/>
              </w:rPr>
            </m:ctrlPr>
          </m:sSupPr>
          <m:e>
            <m:r>
              <w:rPr>
                <w:rFonts w:ascii="Cambria Math" w:eastAsia="Cambria Math" w:hAnsi="Cambria Math"/>
                <w:color w:val="002060"/>
                <w:kern w:val="24"/>
              </w:rPr>
              <m:t>10</m:t>
            </m:r>
          </m:e>
          <m:sup>
            <m:r>
              <w:rPr>
                <w:rFonts w:ascii="Cambria Math" w:eastAsia="Cambria Math" w:hAnsi="Cambria Math"/>
                <w:color w:val="002060"/>
                <w:kern w:val="24"/>
              </w:rPr>
              <m:t>-3</m:t>
            </m:r>
          </m:sup>
        </m:sSup>
      </m:oMath>
      <w:r w:rsidRPr="00CC1D0E">
        <w:rPr>
          <w:rFonts w:eastAsiaTheme="minorEastAsia"/>
          <w:color w:val="002060"/>
          <w:kern w:val="24"/>
        </w:rPr>
        <w:t>m/s</w:t>
      </w:r>
    </w:p>
    <w:p w:rsidR="0031646C" w:rsidRPr="00CC1D0E" w:rsidRDefault="0031646C" w:rsidP="0031646C">
      <w:pPr>
        <w:pStyle w:val="NormalWeb"/>
        <w:spacing w:before="0" w:beforeAutospacing="0" w:after="0" w:afterAutospacing="0"/>
        <w:rPr>
          <w:rFonts w:eastAsiaTheme="minorEastAsia"/>
          <w:color w:val="002060"/>
          <w:kern w:val="24"/>
        </w:rPr>
      </w:pPr>
    </w:p>
    <w:p w:rsidR="0031646C" w:rsidRPr="0031646C" w:rsidRDefault="0031646C" w:rsidP="0031646C">
      <w:pPr>
        <w:pStyle w:val="NormalWeb"/>
        <w:spacing w:before="0" w:beforeAutospacing="0" w:after="0" w:afterAutospacing="0"/>
        <w:rPr>
          <w:iCs/>
          <w:color w:val="000000" w:themeColor="text1"/>
          <w:kern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  <w:iCs/>
                  <w:color w:val="000000" w:themeColor="text1"/>
                  <w:kern w:val="24"/>
                </w:rPr>
              </m:ctrlPr>
            </m:sSubPr>
            <m:e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e</m:t>
              </m:r>
            </m:sub>
          </m:sSub>
          <m:r>
            <w:rPr>
              <w:rFonts w:ascii="Cambria Math" w:eastAsia="Cambria Math" w:hAnsi="Cambria Math"/>
              <w:color w:val="000000" w:themeColor="text1"/>
              <w:kern w:val="24"/>
            </w:rPr>
            <m:t>=</m:t>
          </m:r>
          <m:f>
            <m:fPr>
              <m:ctrlPr>
                <w:rPr>
                  <w:rFonts w:ascii="Cambria Math" w:eastAsia="Cambria Math" w:hAnsi="Cambria Math"/>
                  <w:i/>
                  <w:iCs/>
                  <w:color w:val="000000" w:themeColor="text1"/>
                  <w:kern w:val="24"/>
                </w:rPr>
              </m:ctrlPr>
            </m:fPr>
            <m:num>
              <m:r>
                <w:rPr>
                  <w:rFonts w:ascii="Cambria Math" w:eastAsia="Cambria Math" w:hAnsi="Cambria Math"/>
                  <w:color w:val="000000" w:themeColor="text1"/>
                  <w:kern w:val="24"/>
                </w:rPr>
                <m:t>ρ</m:t>
              </m:r>
              <m:sSub>
                <m:sSubPr>
                  <m:ctrlPr>
                    <w:rPr>
                      <w:rFonts w:ascii="Cambria Math" w:eastAsia="Cambria Math" w:hAnsi="Cambria Math"/>
                      <w:i/>
                      <w:iCs/>
                      <w:color w:val="000000" w:themeColor="text1"/>
                      <w:kern w:val="24"/>
                    </w:rPr>
                  </m:ctrlPr>
                </m:sSubPr>
                <m:e>
                  <m:r>
                    <w:rPr>
                      <w:rFonts w:ascii="Cambria Math" w:eastAsia="Cambria Math" w:hAnsi="Cambria Math"/>
                      <w:color w:val="000000" w:themeColor="text1"/>
                      <w:kern w:val="24"/>
                    </w:rPr>
                    <m:t>v</m:t>
                  </m:r>
                </m:e>
                <m:sub>
                  <m:r>
                    <w:rPr>
                      <w:rFonts w:ascii="Cambria Math" w:eastAsia="Cambria Math" w:hAnsi="Cambria Math"/>
                      <w:color w:val="000000" w:themeColor="text1"/>
                      <w:kern w:val="24"/>
                    </w:rPr>
                    <m:t>t</m:t>
                  </m:r>
                </m:sub>
              </m:sSub>
              <m:r>
                <w:rPr>
                  <w:rFonts w:ascii="Cambria Math" w:eastAsia="Cambria Math" w:hAnsi="Cambria Math"/>
                  <w:color w:val="000000" w:themeColor="text1"/>
                  <w:kern w:val="24"/>
                </w:rPr>
                <m:t>D</m:t>
              </m:r>
            </m:num>
            <m:den>
              <m:r>
                <w:rPr>
                  <w:rFonts w:ascii="Cambria Math" w:eastAsia="Cambria Math" w:hAnsi="Cambria Math"/>
                  <w:color w:val="000000" w:themeColor="text1"/>
                  <w:kern w:val="24"/>
                </w:rPr>
                <m:t>μ</m:t>
              </m:r>
            </m:den>
          </m:f>
          <m:r>
            <w:rPr>
              <w:rFonts w:ascii="Cambria Math" w:eastAsia="Cambria Math" w:hAnsi="Cambria Math"/>
              <w:color w:val="000000" w:themeColor="text1"/>
              <w:kern w:val="24"/>
            </w:rPr>
            <m:t>=1.088 nearly  in laminar zon</m:t>
          </m:r>
          <m:r>
            <w:rPr>
              <w:rFonts w:ascii="Cambria Math" w:eastAsia="Cambria Math" w:hAnsi="Cambria Math"/>
              <w:color w:val="000000" w:themeColor="text1"/>
              <w:kern w:val="24"/>
            </w:rPr>
            <m:t>e</m:t>
          </m:r>
        </m:oMath>
      </m:oMathPara>
    </w:p>
    <w:p w:rsidR="0031646C" w:rsidRPr="00CC1D0E" w:rsidRDefault="0031646C" w:rsidP="0031646C">
      <w:pPr>
        <w:pStyle w:val="NormalWeb"/>
        <w:spacing w:before="0" w:beforeAutospacing="0" w:after="0" w:afterAutospacing="0"/>
        <w:jc w:val="both"/>
        <w:rPr>
          <w:iCs/>
          <w:color w:val="000000" w:themeColor="text1"/>
          <w:kern w:val="24"/>
        </w:rPr>
      </w:pPr>
    </w:p>
    <w:p w:rsidR="0031646C" w:rsidRPr="00CC1D0E" w:rsidRDefault="0031646C" w:rsidP="0031646C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</w:rPr>
      </w:pPr>
      <w:r w:rsidRPr="00CC1D0E">
        <w:rPr>
          <w:rFonts w:eastAsiaTheme="minorEastAsia"/>
          <w:color w:val="000000" w:themeColor="text1"/>
          <w:kern w:val="24"/>
        </w:rPr>
        <w:t>Overflow rate=4×</w:t>
      </w:r>
      <m:oMath>
        <m:sSub>
          <m:sSub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v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t</m:t>
            </m:r>
          </m:sub>
        </m:sSub>
      </m:oMath>
      <w:r w:rsidRPr="00CC1D0E">
        <w:rPr>
          <w:rFonts w:eastAsiaTheme="minorEastAsia"/>
          <w:color w:val="000000" w:themeColor="text1"/>
          <w:kern w:val="24"/>
        </w:rPr>
        <w:t xml:space="preserve"> = 21.76 x </w:t>
      </w:r>
      <m:oMath>
        <m:sSup>
          <m:sSupPr>
            <m:ctrlPr>
              <w:rPr>
                <w:rFonts w:ascii="Cambria Math" w:eastAsia="Cambria Math" w:hAnsi="Cambria Math"/>
                <w:i/>
                <w:iCs/>
                <w:color w:val="000000" w:themeColor="text1"/>
                <w:kern w:val="24"/>
              </w:rPr>
            </m:ctrlPr>
          </m:sSupPr>
          <m:e>
            <m:r>
              <w:rPr>
                <w:rFonts w:ascii="Cambria Math" w:eastAsia="Cambria Math" w:hAnsi="Cambria Math"/>
                <w:color w:val="000000" w:themeColor="text1"/>
                <w:kern w:val="24"/>
              </w:rPr>
              <m:t>10</m:t>
            </m:r>
          </m:e>
          <m:sup>
            <m:r>
              <w:rPr>
                <w:rFonts w:ascii="Cambria Math" w:eastAsia="Cambria Math" w:hAnsi="Cambria Math"/>
                <w:color w:val="000000" w:themeColor="text1"/>
                <w:kern w:val="24"/>
              </w:rPr>
              <m:t>-3</m:t>
            </m:r>
          </m:sup>
        </m:sSup>
      </m:oMath>
      <w:r w:rsidRPr="00CC1D0E">
        <w:rPr>
          <w:rFonts w:eastAsiaTheme="minorEastAsia"/>
          <w:color w:val="000000" w:themeColor="text1"/>
          <w:kern w:val="24"/>
        </w:rPr>
        <w:t>m / s</w:t>
      </w:r>
    </w:p>
    <w:p w:rsidR="0031646C" w:rsidRPr="00CC1D0E" w:rsidRDefault="0031646C" w:rsidP="0031646C">
      <w:pPr>
        <w:pStyle w:val="NormalWeb"/>
        <w:spacing w:before="0" w:beforeAutospacing="0" w:after="0" w:afterAutospacing="0"/>
        <w:rPr>
          <w:color w:val="000000" w:themeColor="text1"/>
        </w:rPr>
      </w:pPr>
    </w:p>
    <w:p w:rsidR="0031646C" w:rsidRPr="00CC1D0E" w:rsidRDefault="0031646C" w:rsidP="0031646C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</w:rPr>
      </w:pPr>
      <w:r w:rsidRPr="00CC1D0E">
        <w:rPr>
          <w:rFonts w:eastAsiaTheme="minorEastAsia"/>
          <w:color w:val="000000" w:themeColor="text1"/>
          <w:kern w:val="24"/>
        </w:rPr>
        <w:t>If W is the width, L is the length and H is the height of the rectangular settling basin,</w:t>
      </w:r>
    </w:p>
    <w:p w:rsidR="0031646C" w:rsidRPr="00CC1D0E" w:rsidRDefault="0031646C" w:rsidP="0031646C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</w:rPr>
      </w:pPr>
    </w:p>
    <w:p w:rsidR="0031646C" w:rsidRPr="00CC1D0E" w:rsidRDefault="0031646C" w:rsidP="0031646C">
      <w:pPr>
        <w:pStyle w:val="NormalWeb"/>
        <w:spacing w:before="0" w:beforeAutospacing="0" w:after="0" w:afterAutospacing="0"/>
        <w:rPr>
          <w:color w:val="000000" w:themeColor="text1"/>
        </w:rPr>
      </w:pPr>
      <w:r w:rsidRPr="00CC1D0E">
        <w:rPr>
          <w:noProof/>
          <w:color w:val="000000" w:themeColor="text1"/>
        </w:rPr>
        <w:drawing>
          <wp:inline distT="0" distB="0" distL="0" distR="0" wp14:anchorId="53A8BD6C" wp14:editId="0B77AB09">
            <wp:extent cx="3051783" cy="4191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1101" cy="42175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31646C" w:rsidRPr="00CC1D0E" w:rsidRDefault="0031646C" w:rsidP="0031646C">
      <w:pPr>
        <w:pStyle w:val="NormalWeb"/>
        <w:spacing w:before="0" w:beforeAutospacing="0" w:after="0" w:afterAutospacing="0"/>
        <w:rPr>
          <w:color w:val="000000" w:themeColor="text1"/>
        </w:rPr>
      </w:pPr>
    </w:p>
    <w:p w:rsidR="0031646C" w:rsidRPr="00CC1D0E" w:rsidRDefault="0031646C" w:rsidP="0031646C">
      <w:pPr>
        <w:pStyle w:val="NormalWeb"/>
        <w:spacing w:before="0" w:beforeAutospacing="0" w:after="0" w:afterAutospacing="0"/>
        <w:rPr>
          <w:rFonts w:eastAsiaTheme="minorEastAsia"/>
          <w:iCs/>
          <w:color w:val="000000" w:themeColor="text1"/>
          <w:kern w:val="24"/>
        </w:rPr>
      </w:pPr>
      <m:oMath>
        <m:r>
          <w:rPr>
            <w:rFonts w:ascii="Cambria Math" w:eastAsiaTheme="minorEastAsia" w:hAnsi="Cambria Math"/>
            <w:color w:val="000000" w:themeColor="text1"/>
            <w:kern w:val="24"/>
          </w:rPr>
          <m:t>L</m:t>
        </m:r>
        <m:r>
          <w:rPr>
            <w:rFonts w:ascii="Cambria Math" w:eastAsia="Cambria Math" w:hAnsi="Cambria Math"/>
            <w:color w:val="000000" w:themeColor="text1"/>
            <w:kern w:val="24"/>
          </w:rPr>
          <m:t>×W=</m:t>
        </m:r>
        <m:f>
          <m:fPr>
            <m:ctrlPr>
              <w:rPr>
                <w:rFonts w:ascii="Cambria Math" w:eastAsia="Cambria Math" w:hAnsi="Cambria Math"/>
                <w:i/>
                <w:iCs/>
                <w:color w:val="000000" w:themeColor="text1"/>
                <w:kern w:val="24"/>
              </w:rPr>
            </m:ctrlPr>
          </m:fPr>
          <m:num>
            <m:r>
              <w:rPr>
                <w:rFonts w:ascii="Cambria Math" w:eastAsia="Cambria Math" w:hAnsi="Cambria Math"/>
                <w:color w:val="000000" w:themeColor="text1"/>
                <w:kern w:val="24"/>
              </w:rPr>
              <m:t>Flow rate</m:t>
            </m:r>
          </m:num>
          <m:den>
            <m:r>
              <w:rPr>
                <w:rFonts w:ascii="Cambria Math" w:eastAsia="Cambria Math" w:hAnsi="Cambria Math"/>
                <w:color w:val="000000" w:themeColor="text1"/>
                <w:kern w:val="24"/>
              </w:rPr>
              <m:t>overflow rate</m:t>
            </m:r>
          </m:den>
        </m:f>
      </m:oMath>
      <w:r w:rsidRPr="00CC1D0E">
        <w:rPr>
          <w:rFonts w:eastAsiaTheme="minorEastAsia"/>
          <w:color w:val="000000" w:themeColor="text1"/>
          <w:kern w:val="24"/>
        </w:rPr>
        <w:t>=</w:t>
      </w:r>
      <m:oMath>
        <m:f>
          <m:f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</w:rPr>
            </m:ctrlPr>
          </m:fPr>
          <m:num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60000/(24</m:t>
            </m:r>
            <m:r>
              <w:rPr>
                <w:rFonts w:ascii="Cambria Math" w:eastAsia="Cambria Math" w:hAnsi="Cambria Math"/>
                <w:color w:val="000000" w:themeColor="text1"/>
                <w:kern w:val="24"/>
              </w:rPr>
              <m:t>×60×60))</m:t>
            </m:r>
          </m:num>
          <m:den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21.76</m:t>
            </m:r>
            <m:r>
              <w:rPr>
                <w:rFonts w:ascii="Cambria Math" w:eastAsia="Cambria Math" w:hAnsi="Cambria Math"/>
                <w:color w:val="000000" w:themeColor="text1"/>
                <w:kern w:val="24"/>
              </w:rPr>
              <m:t>×</m:t>
            </m:r>
            <m:sSup>
              <m:sSupPr>
                <m:ctrlPr>
                  <w:rPr>
                    <w:rFonts w:ascii="Cambria Math" w:eastAsia="Cambria Math" w:hAnsi="Cambria Math"/>
                    <w:i/>
                    <w:iCs/>
                    <w:color w:val="000000" w:themeColor="text1"/>
                    <w:kern w:val="24"/>
                  </w:rPr>
                </m:ctrlPr>
              </m:sSupPr>
              <m:e>
                <m:r>
                  <w:rPr>
                    <w:rFonts w:ascii="Cambria Math" w:eastAsia="Cambria Math" w:hAnsi="Cambria Math"/>
                    <w:color w:val="000000" w:themeColor="text1"/>
                    <w:kern w:val="24"/>
                  </w:rPr>
                  <m:t>10</m:t>
                </m:r>
              </m:e>
              <m:sup>
                <m:r>
                  <w:rPr>
                    <w:rFonts w:ascii="Cambria Math" w:eastAsia="Cambria Math" w:hAnsi="Cambria Math"/>
                    <w:color w:val="000000" w:themeColor="text1"/>
                    <w:kern w:val="24"/>
                  </w:rPr>
                  <m:t>-3</m:t>
                </m:r>
              </m:sup>
            </m:sSup>
          </m:den>
        </m:f>
      </m:oMath>
      <w:r w:rsidRPr="00CC1D0E">
        <w:rPr>
          <w:rFonts w:eastAsiaTheme="minorEastAsia"/>
          <w:color w:val="000000" w:themeColor="text1"/>
          <w:kern w:val="24"/>
        </w:rPr>
        <w:t xml:space="preserve">=31.903 </w:t>
      </w:r>
      <m:oMath>
        <m:sSup>
          <m:sSup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</w:rPr>
            </m:ctrlPr>
          </m:sSup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m</m:t>
            </m:r>
          </m:e>
          <m:sup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2</m:t>
            </m:r>
          </m:sup>
        </m:sSup>
      </m:oMath>
    </w:p>
    <w:p w:rsidR="0031646C" w:rsidRPr="00CC1D0E" w:rsidRDefault="0031646C" w:rsidP="0031646C">
      <w:pPr>
        <w:pStyle w:val="NormalWeb"/>
        <w:spacing w:before="0" w:beforeAutospacing="0" w:after="0" w:afterAutospacing="0"/>
        <w:rPr>
          <w:rFonts w:eastAsiaTheme="minorEastAsia"/>
          <w:iCs/>
          <w:color w:val="000000" w:themeColor="text1"/>
          <w:kern w:val="24"/>
        </w:rPr>
      </w:pPr>
    </w:p>
    <w:p w:rsidR="0031646C" w:rsidRPr="00CC1D0E" w:rsidRDefault="0031646C" w:rsidP="0031646C">
      <w:pPr>
        <w:pStyle w:val="NormalWeb"/>
        <w:spacing w:before="0" w:beforeAutospacing="0" w:after="0" w:afterAutospacing="0"/>
        <w:rPr>
          <w:rFonts w:eastAsiaTheme="minorEastAsia"/>
          <w:iCs/>
          <w:color w:val="000000" w:themeColor="text1"/>
          <w:kern w:val="24"/>
        </w:rPr>
      </w:pPr>
      <m:oMath>
        <m:r>
          <w:rPr>
            <w:rFonts w:ascii="Cambria Math" w:eastAsiaTheme="minorEastAsia" w:hAnsi="Cambria Math"/>
            <w:color w:val="000000" w:themeColor="text1"/>
            <w:kern w:val="24"/>
          </w:rPr>
          <m:t>H</m:t>
        </m:r>
        <m:r>
          <w:rPr>
            <w:rFonts w:ascii="Cambria Math" w:eastAsia="Cambria Math" w:hAnsi="Cambria Math"/>
            <w:color w:val="000000" w:themeColor="text1"/>
            <w:kern w:val="24"/>
          </w:rPr>
          <m:t>×W=</m:t>
        </m:r>
        <m:f>
          <m:fPr>
            <m:ctrlPr>
              <w:rPr>
                <w:rFonts w:ascii="Cambria Math" w:eastAsia="Cambria Math" w:hAnsi="Cambria Math"/>
                <w:i/>
                <w:iCs/>
                <w:color w:val="000000" w:themeColor="text1"/>
                <w:kern w:val="24"/>
              </w:rPr>
            </m:ctrlPr>
          </m:fPr>
          <m:num>
            <m:r>
              <w:rPr>
                <w:rFonts w:ascii="Cambria Math" w:eastAsia="Cambria Math" w:hAnsi="Cambria Math"/>
                <w:color w:val="000000" w:themeColor="text1"/>
                <w:kern w:val="24"/>
              </w:rPr>
              <m:t>Flow rate</m:t>
            </m:r>
          </m:num>
          <m:den>
            <m:r>
              <w:rPr>
                <w:rFonts w:ascii="Cambria Math" w:eastAsia="Cambria Math" w:hAnsi="Cambria Math"/>
                <w:color w:val="000000" w:themeColor="text1"/>
                <w:kern w:val="24"/>
              </w:rPr>
              <m:t>horizotal velocity  </m:t>
            </m:r>
          </m:den>
        </m:f>
      </m:oMath>
      <w:r w:rsidRPr="00CC1D0E">
        <w:rPr>
          <w:rFonts w:eastAsiaTheme="minorEastAsia"/>
          <w:color w:val="000000" w:themeColor="text1"/>
          <w:kern w:val="24"/>
        </w:rPr>
        <w:t>=</w:t>
      </w:r>
      <m:oMath>
        <m:f>
          <m:f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</w:rPr>
            </m:ctrlPr>
          </m:fPr>
          <m:num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60000/(24</m:t>
            </m:r>
            <m:r>
              <w:rPr>
                <w:rFonts w:ascii="Cambria Math" w:eastAsia="Cambria Math" w:hAnsi="Cambria Math"/>
                <w:color w:val="000000" w:themeColor="text1"/>
                <w:kern w:val="24"/>
              </w:rPr>
              <m:t>×60×60))</m:t>
            </m:r>
          </m:num>
          <m:den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0.02951</m:t>
            </m:r>
          </m:den>
        </m:f>
      </m:oMath>
      <w:r w:rsidRPr="00CC1D0E">
        <w:rPr>
          <w:rFonts w:eastAsiaTheme="minorEastAsia"/>
          <w:color w:val="000000" w:themeColor="text1"/>
          <w:kern w:val="24"/>
        </w:rPr>
        <w:t xml:space="preserve">=23.54 </w:t>
      </w:r>
      <m:oMath>
        <m:sSup>
          <m:sSup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</w:rPr>
            </m:ctrlPr>
          </m:sSup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m</m:t>
            </m:r>
          </m:e>
          <m:sup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2</m:t>
            </m:r>
          </m:sup>
        </m:sSup>
      </m:oMath>
    </w:p>
    <w:p w:rsidR="0031646C" w:rsidRPr="00CC1D0E" w:rsidRDefault="0031646C" w:rsidP="0031646C">
      <w:pPr>
        <w:pStyle w:val="NormalWeb"/>
        <w:spacing w:before="0" w:beforeAutospacing="0" w:after="0" w:afterAutospacing="0"/>
        <w:rPr>
          <w:rFonts w:eastAsiaTheme="minorEastAsia"/>
          <w:iCs/>
          <w:color w:val="000000" w:themeColor="text1"/>
          <w:kern w:val="24"/>
        </w:rPr>
      </w:pPr>
    </w:p>
    <w:p w:rsidR="0031646C" w:rsidRPr="00CC1D0E" w:rsidRDefault="0031646C" w:rsidP="0031646C">
      <w:pPr>
        <w:pStyle w:val="NormalWeb"/>
        <w:spacing w:before="0" w:beforeAutospacing="0" w:after="0" w:afterAutospacing="0"/>
      </w:pPr>
      <w:r w:rsidRPr="00CC1D0E">
        <w:rPr>
          <w:rFonts w:eastAsiaTheme="minorEastAsia"/>
          <w:color w:val="000000" w:themeColor="text1"/>
          <w:kern w:val="24"/>
        </w:rPr>
        <w:t>Given that L=6W</w:t>
      </w:r>
    </w:p>
    <w:p w:rsidR="0031646C" w:rsidRPr="00CC1D0E" w:rsidRDefault="0031646C" w:rsidP="0031646C">
      <w:pPr>
        <w:pStyle w:val="NormalWeb"/>
        <w:spacing w:before="0" w:beforeAutospacing="0" w:after="0" w:afterAutospacing="0"/>
        <w:rPr>
          <w:color w:val="000000" w:themeColor="text1"/>
        </w:rPr>
      </w:pPr>
    </w:p>
    <w:p w:rsidR="0031646C" w:rsidRPr="00CC1D0E" w:rsidRDefault="0031646C" w:rsidP="0031646C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</w:rPr>
      </w:pPr>
      <w:proofErr w:type="spellStart"/>
      <w:r w:rsidRPr="00CC1D0E">
        <w:rPr>
          <w:rFonts w:eastAsiaTheme="minorEastAsia"/>
          <w:color w:val="000000" w:themeColor="text1"/>
          <w:kern w:val="24"/>
        </w:rPr>
        <w:t>WxW</w:t>
      </w:r>
      <w:proofErr w:type="spellEnd"/>
      <w:r w:rsidRPr="00CC1D0E">
        <w:rPr>
          <w:rFonts w:eastAsiaTheme="minorEastAsia"/>
          <w:color w:val="000000" w:themeColor="text1"/>
          <w:kern w:val="24"/>
        </w:rPr>
        <w:t>=31.903/6</w:t>
      </w:r>
      <w:r w:rsidRPr="00CC1D0E">
        <w:tab/>
      </w:r>
      <w:r w:rsidRPr="00CC1D0E">
        <w:tab/>
      </w:r>
      <w:r w:rsidRPr="00CC1D0E">
        <w:rPr>
          <w:rFonts w:eastAsiaTheme="minorEastAsia"/>
          <w:color w:val="000000" w:themeColor="text1"/>
          <w:kern w:val="24"/>
        </w:rPr>
        <w:t>W=2.305 m,</w:t>
      </w:r>
      <w:r w:rsidRPr="00CC1D0E">
        <w:tab/>
      </w:r>
      <w:r w:rsidRPr="00CC1D0E">
        <w:tab/>
      </w:r>
      <w:r w:rsidRPr="00CC1D0E">
        <w:rPr>
          <w:rFonts w:eastAsiaTheme="minorEastAsia"/>
          <w:color w:val="000000" w:themeColor="text1"/>
          <w:kern w:val="24"/>
        </w:rPr>
        <w:t xml:space="preserve">L=13.83 m, </w:t>
      </w:r>
      <w:r w:rsidRPr="00CC1D0E">
        <w:t xml:space="preserve">  and     </w:t>
      </w:r>
      <w:r w:rsidRPr="00CC1D0E">
        <w:rPr>
          <w:rFonts w:eastAsiaTheme="minorEastAsia"/>
          <w:color w:val="000000" w:themeColor="text1"/>
          <w:kern w:val="24"/>
        </w:rPr>
        <w:t xml:space="preserve">H=10.21 m,  </w:t>
      </w:r>
    </w:p>
    <w:p w:rsidR="0031646C" w:rsidRPr="00CC1D0E" w:rsidRDefault="0031646C" w:rsidP="0031646C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</w:rPr>
      </w:pPr>
    </w:p>
    <w:p w:rsidR="0031646C" w:rsidRPr="00CC1D0E" w:rsidRDefault="0031646C" w:rsidP="0031646C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</w:rPr>
      </w:pPr>
    </w:p>
    <w:p w:rsidR="0031646C" w:rsidRPr="00CC1D0E" w:rsidRDefault="0031646C" w:rsidP="0031646C">
      <w:pPr>
        <w:pStyle w:val="NormalWeb"/>
        <w:spacing w:before="0" w:beforeAutospacing="0" w:after="0" w:afterAutospacing="0"/>
        <w:rPr>
          <w:color w:val="000000" w:themeColor="text1"/>
        </w:rPr>
      </w:pPr>
      <m:oMath>
        <m:r>
          <w:rPr>
            <w:rFonts w:ascii="Cambria Math" w:eastAsiaTheme="minorEastAsia" w:hAnsi="Cambria Math"/>
            <w:color w:val="000000" w:themeColor="text1"/>
            <w:kern w:val="24"/>
          </w:rPr>
          <m:t>Detention time t</m:t>
        </m:r>
        <m:r>
          <w:rPr>
            <w:rFonts w:ascii="Cambria Math" w:eastAsia="Cambria Math" w:hAnsi="Cambria Math"/>
            <w:color w:val="000000" w:themeColor="text1"/>
            <w:kern w:val="24"/>
          </w:rPr>
          <m:t>=</m:t>
        </m:r>
        <m:f>
          <m:fPr>
            <m:ctrlPr>
              <w:rPr>
                <w:rFonts w:ascii="Cambria Math" w:eastAsia="Cambria Math" w:hAnsi="Cambria Math"/>
                <w:i/>
                <w:iCs/>
                <w:color w:val="000000" w:themeColor="text1"/>
                <w:kern w:val="24"/>
              </w:rPr>
            </m:ctrlPr>
          </m:fPr>
          <m:num>
            <m:r>
              <w:rPr>
                <w:rFonts w:ascii="Cambria Math" w:eastAsia="Cambria Math" w:hAnsi="Cambria Math"/>
                <w:color w:val="000000" w:themeColor="text1"/>
                <w:kern w:val="24"/>
              </w:rPr>
              <m:t>L</m:t>
            </m:r>
          </m:num>
          <m:den>
            <m:sSub>
              <m:sSubPr>
                <m:ctrlPr>
                  <w:rPr>
                    <w:rFonts w:ascii="Cambria Math" w:eastAsia="Cambria Math" w:hAnsi="Cambria Math"/>
                    <w:i/>
                    <w:iCs/>
                    <w:color w:val="000000" w:themeColor="text1"/>
                    <w:kern w:val="24"/>
                  </w:rPr>
                </m:ctrlPr>
              </m:sSubPr>
              <m:e>
                <m:r>
                  <w:rPr>
                    <w:rFonts w:ascii="Cambria Math" w:eastAsia="Cambria Math" w:hAnsi="Cambria Math"/>
                    <w:color w:val="000000" w:themeColor="text1"/>
                    <w:kern w:val="24"/>
                  </w:rPr>
                  <m:t>V</m:t>
                </m:r>
              </m:e>
              <m:sub>
                <m:r>
                  <w:rPr>
                    <w:rFonts w:ascii="Cambria Math" w:eastAsia="Cambria Math" w:hAnsi="Cambria Math"/>
                    <w:color w:val="000000" w:themeColor="text1"/>
                    <w:kern w:val="24"/>
                  </w:rPr>
                  <m:t>H</m:t>
                </m:r>
              </m:sub>
            </m:sSub>
          </m:den>
        </m:f>
        <m:r>
          <m:rPr>
            <m:sty m:val="p"/>
          </m:rPr>
          <w:rPr>
            <w:rFonts w:ascii="Cambria Math" w:eastAsiaTheme="minorEastAsia" w:hAnsi="Cambria Math"/>
            <w:color w:val="000000" w:themeColor="text1"/>
            <w:kern w:val="24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</w:rPr>
            </m:ctrlPr>
          </m:fPr>
          <m:num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13.83</m:t>
            </m:r>
          </m:num>
          <m:den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0.02951</m:t>
            </m:r>
          </m:den>
        </m:f>
      </m:oMath>
      <w:r w:rsidRPr="00CC1D0E">
        <w:rPr>
          <w:rFonts w:eastAsiaTheme="minorEastAsia"/>
          <w:color w:val="000000" w:themeColor="text1"/>
          <w:kern w:val="24"/>
        </w:rPr>
        <w:t>=7.811 min</w:t>
      </w:r>
    </w:p>
    <w:p w:rsidR="0031646C" w:rsidRDefault="0031646C" w:rsidP="0031646C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</w:rPr>
      </w:pPr>
    </w:p>
    <w:p w:rsidR="0031646C" w:rsidRDefault="0031646C" w:rsidP="003E1659">
      <w:pPr>
        <w:pStyle w:val="NormalWeb"/>
        <w:spacing w:before="0" w:beforeAutospacing="0" w:after="0" w:afterAutospacing="0"/>
        <w:ind w:left="1440"/>
        <w:rPr>
          <w:rFonts w:eastAsiaTheme="minorEastAsia"/>
          <w:color w:val="000000" w:themeColor="text1"/>
          <w:kern w:val="24"/>
        </w:rPr>
      </w:pPr>
    </w:p>
    <w:p w:rsidR="0031646C" w:rsidRPr="003E1659" w:rsidRDefault="0031646C" w:rsidP="003E1659">
      <w:pPr>
        <w:pStyle w:val="NormalWeb"/>
        <w:spacing w:before="0" w:beforeAutospacing="0" w:after="0" w:afterAutospacing="0"/>
        <w:ind w:left="1440"/>
        <w:rPr>
          <w:rFonts w:eastAsiaTheme="minorEastAsia"/>
          <w:color w:val="000000" w:themeColor="text1"/>
          <w:kern w:val="24"/>
        </w:rPr>
      </w:pPr>
    </w:p>
    <w:p w:rsidR="003E1659" w:rsidRPr="003E1659" w:rsidRDefault="003E1659" w:rsidP="003E1659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</w:rPr>
      </w:pPr>
    </w:p>
    <w:p w:rsidR="003E1659" w:rsidRPr="003E1659" w:rsidRDefault="003E1659" w:rsidP="003E1659">
      <w:pPr>
        <w:pStyle w:val="ListParagraph"/>
        <w:numPr>
          <w:ilvl w:val="0"/>
          <w:numId w:val="11"/>
        </w:numPr>
        <w:rPr>
          <w:rFonts w:ascii="Times New Roman" w:hAnsi="Times New Roman" w:cs="Times New Roman"/>
          <w:sz w:val="24"/>
          <w:szCs w:val="24"/>
        </w:rPr>
      </w:pPr>
      <w:r w:rsidRPr="003E1659">
        <w:rPr>
          <w:rFonts w:ascii="Times New Roman" w:hAnsi="Times New Roman" w:cs="Times New Roman"/>
          <w:sz w:val="24"/>
          <w:szCs w:val="24"/>
        </w:rPr>
        <w:t>Explain in brief, using schematic diagrams, the difference between an Aerobic ground water treatment plant and a deep anaerobic groundwater treatment plant.</w:t>
      </w:r>
    </w:p>
    <w:p w:rsidR="00E05E03" w:rsidRDefault="0031646C" w:rsidP="00E05E03">
      <w:pPr>
        <w:rPr>
          <w:szCs w:val="24"/>
        </w:rPr>
      </w:pPr>
      <w:proofErr w:type="gramStart"/>
      <w:r w:rsidRPr="0031646C">
        <w:rPr>
          <w:b/>
          <w:szCs w:val="24"/>
        </w:rPr>
        <w:t>Ans</w:t>
      </w:r>
      <w:r>
        <w:rPr>
          <w:szCs w:val="24"/>
        </w:rPr>
        <w:t>.</w:t>
      </w:r>
      <w:proofErr w:type="gramEnd"/>
    </w:p>
    <w:p w:rsidR="0031646C" w:rsidRPr="00CC1D0E" w:rsidRDefault="0031646C" w:rsidP="0040481F">
      <w:pPr>
        <w:ind w:left="720"/>
        <w:rPr>
          <w:color w:val="404040" w:themeColor="text1" w:themeTint="BF"/>
          <w:szCs w:val="24"/>
        </w:rPr>
      </w:pPr>
      <w:r w:rsidRPr="00CC1D0E">
        <w:rPr>
          <w:color w:val="404040" w:themeColor="text1" w:themeTint="BF"/>
          <w:szCs w:val="24"/>
        </w:rPr>
        <w:t>Aerobic ground water treatment plane</w:t>
      </w:r>
    </w:p>
    <w:p w:rsidR="0031646C" w:rsidRPr="00CC1D0E" w:rsidRDefault="0031646C" w:rsidP="0040481F">
      <w:pPr>
        <w:ind w:left="720"/>
        <w:rPr>
          <w:color w:val="404040" w:themeColor="text1" w:themeTint="BF"/>
          <w:szCs w:val="24"/>
        </w:rPr>
      </w:pPr>
    </w:p>
    <w:p w:rsidR="0031646C" w:rsidRPr="00CC1D0E" w:rsidRDefault="0031646C" w:rsidP="0040481F">
      <w:pPr>
        <w:ind w:left="720"/>
        <w:rPr>
          <w:color w:val="404040" w:themeColor="text1" w:themeTint="BF"/>
          <w:szCs w:val="24"/>
        </w:rPr>
      </w:pPr>
      <w:r w:rsidRPr="00CC1D0E">
        <w:rPr>
          <w:noProof/>
          <w:szCs w:val="24"/>
        </w:rPr>
        <w:drawing>
          <wp:anchor distT="0" distB="0" distL="114300" distR="114300" simplePos="0" relativeHeight="251664384" behindDoc="0" locked="0" layoutInCell="1" allowOverlap="1" wp14:anchorId="2DEA7D49" wp14:editId="17D51C22">
            <wp:simplePos x="0" y="0"/>
            <wp:positionH relativeFrom="column">
              <wp:posOffset>1447800</wp:posOffset>
            </wp:positionH>
            <wp:positionV relativeFrom="paragraph">
              <wp:posOffset>106045</wp:posOffset>
            </wp:positionV>
            <wp:extent cx="3274060" cy="717550"/>
            <wp:effectExtent l="0" t="0" r="2540" b="6350"/>
            <wp:wrapSquare wrapText="bothSides"/>
            <wp:docPr id="205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428" t="37193" r="3601" b="40899"/>
                    <a:stretch/>
                  </pic:blipFill>
                  <pic:spPr bwMode="auto">
                    <a:xfrm>
                      <a:off x="0" y="0"/>
                      <a:ext cx="3274060" cy="717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1646C" w:rsidRPr="00CC1D0E" w:rsidRDefault="0031646C" w:rsidP="0040481F">
      <w:pPr>
        <w:ind w:left="720"/>
        <w:rPr>
          <w:color w:val="404040" w:themeColor="text1" w:themeTint="BF"/>
          <w:szCs w:val="24"/>
        </w:rPr>
      </w:pPr>
    </w:p>
    <w:p w:rsidR="0031646C" w:rsidRPr="00CC1D0E" w:rsidRDefault="0031646C" w:rsidP="0040481F">
      <w:pPr>
        <w:ind w:left="720"/>
        <w:rPr>
          <w:color w:val="404040" w:themeColor="text1" w:themeTint="BF"/>
          <w:szCs w:val="24"/>
        </w:rPr>
      </w:pPr>
    </w:p>
    <w:p w:rsidR="0031646C" w:rsidRPr="00CC1D0E" w:rsidRDefault="0031646C" w:rsidP="0040481F">
      <w:pPr>
        <w:ind w:left="720"/>
        <w:rPr>
          <w:color w:val="404040" w:themeColor="text1" w:themeTint="BF"/>
          <w:szCs w:val="24"/>
        </w:rPr>
      </w:pPr>
    </w:p>
    <w:p w:rsidR="0031646C" w:rsidRPr="00CC1D0E" w:rsidRDefault="0031646C" w:rsidP="0040481F">
      <w:pPr>
        <w:ind w:left="720"/>
        <w:rPr>
          <w:color w:val="404040" w:themeColor="text1" w:themeTint="BF"/>
          <w:szCs w:val="24"/>
        </w:rPr>
      </w:pPr>
    </w:p>
    <w:p w:rsidR="0031646C" w:rsidRPr="00CC1D0E" w:rsidRDefault="0031646C" w:rsidP="0040481F">
      <w:pPr>
        <w:ind w:left="720"/>
        <w:rPr>
          <w:color w:val="404040" w:themeColor="text1" w:themeTint="BF"/>
          <w:szCs w:val="24"/>
        </w:rPr>
      </w:pPr>
    </w:p>
    <w:p w:rsidR="0031646C" w:rsidRPr="00CC1D0E" w:rsidRDefault="0031646C" w:rsidP="0040481F">
      <w:pPr>
        <w:ind w:left="720"/>
        <w:rPr>
          <w:color w:val="404040" w:themeColor="text1" w:themeTint="BF"/>
          <w:szCs w:val="24"/>
        </w:rPr>
      </w:pPr>
      <w:proofErr w:type="gramStart"/>
      <w:r w:rsidRPr="00CC1D0E">
        <w:rPr>
          <w:color w:val="404040" w:themeColor="text1" w:themeTint="BF"/>
          <w:szCs w:val="24"/>
        </w:rPr>
        <w:t>deep</w:t>
      </w:r>
      <w:proofErr w:type="gramEnd"/>
      <w:r w:rsidRPr="00CC1D0E">
        <w:rPr>
          <w:color w:val="404040" w:themeColor="text1" w:themeTint="BF"/>
          <w:szCs w:val="24"/>
        </w:rPr>
        <w:t xml:space="preserve"> anaerobic groundwater treatment plane</w:t>
      </w:r>
    </w:p>
    <w:p w:rsidR="0031646C" w:rsidRPr="00CC1D0E" w:rsidRDefault="0031646C" w:rsidP="0040481F">
      <w:pPr>
        <w:ind w:left="720"/>
        <w:rPr>
          <w:color w:val="404040" w:themeColor="text1" w:themeTint="BF"/>
          <w:szCs w:val="24"/>
        </w:rPr>
      </w:pPr>
    </w:p>
    <w:p w:rsidR="0031646C" w:rsidRPr="00CC1D0E" w:rsidRDefault="0031646C" w:rsidP="0031646C">
      <w:pPr>
        <w:rPr>
          <w:color w:val="404040" w:themeColor="text1" w:themeTint="BF"/>
          <w:szCs w:val="24"/>
        </w:rPr>
      </w:pPr>
      <w:r w:rsidRPr="00CC1D0E">
        <w:rPr>
          <w:noProof/>
          <w:szCs w:val="24"/>
        </w:rPr>
        <w:drawing>
          <wp:anchor distT="0" distB="0" distL="114300" distR="114300" simplePos="0" relativeHeight="251663360" behindDoc="0" locked="0" layoutInCell="1" allowOverlap="1" wp14:anchorId="2033419A" wp14:editId="696878E0">
            <wp:simplePos x="0" y="0"/>
            <wp:positionH relativeFrom="column">
              <wp:posOffset>1447800</wp:posOffset>
            </wp:positionH>
            <wp:positionV relativeFrom="paragraph">
              <wp:posOffset>132715</wp:posOffset>
            </wp:positionV>
            <wp:extent cx="3616960" cy="1162050"/>
            <wp:effectExtent l="0" t="0" r="2540" b="0"/>
            <wp:wrapSquare wrapText="bothSides"/>
            <wp:docPr id="307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5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5759" t="41124" r="4326" b="26824"/>
                    <a:stretch/>
                  </pic:blipFill>
                  <pic:spPr bwMode="auto">
                    <a:xfrm>
                      <a:off x="0" y="0"/>
                      <a:ext cx="3616960" cy="1162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1646C" w:rsidRPr="00CC1D0E" w:rsidRDefault="0031646C" w:rsidP="0031646C">
      <w:pPr>
        <w:pStyle w:val="ListParagraph"/>
        <w:ind w:left="1080"/>
        <w:rPr>
          <w:rFonts w:ascii="Times New Roman" w:hAnsi="Times New Roman" w:cs="Times New Roman"/>
          <w:color w:val="404040" w:themeColor="text1" w:themeTint="BF"/>
          <w:sz w:val="24"/>
          <w:szCs w:val="24"/>
        </w:rPr>
      </w:pPr>
    </w:p>
    <w:p w:rsidR="0031646C" w:rsidRPr="00CC1D0E" w:rsidRDefault="0031646C" w:rsidP="0031646C">
      <w:pPr>
        <w:pStyle w:val="ListParagraph"/>
        <w:ind w:left="108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31646C" w:rsidRDefault="0031646C" w:rsidP="00E05E03">
      <w:pPr>
        <w:rPr>
          <w:szCs w:val="24"/>
        </w:rPr>
      </w:pPr>
    </w:p>
    <w:p w:rsidR="0031646C" w:rsidRDefault="0031646C" w:rsidP="00E05E03">
      <w:pPr>
        <w:rPr>
          <w:szCs w:val="24"/>
        </w:rPr>
      </w:pPr>
    </w:p>
    <w:p w:rsidR="0031646C" w:rsidRDefault="0031646C" w:rsidP="00E05E03">
      <w:pPr>
        <w:rPr>
          <w:szCs w:val="24"/>
        </w:rPr>
      </w:pPr>
    </w:p>
    <w:p w:rsidR="0031646C" w:rsidRDefault="0031646C" w:rsidP="00E05E03">
      <w:pPr>
        <w:rPr>
          <w:szCs w:val="24"/>
        </w:rPr>
      </w:pPr>
    </w:p>
    <w:p w:rsidR="0031646C" w:rsidRDefault="0031646C" w:rsidP="00E05E03">
      <w:pPr>
        <w:rPr>
          <w:szCs w:val="24"/>
        </w:rPr>
      </w:pPr>
    </w:p>
    <w:p w:rsidR="0031646C" w:rsidRDefault="0031646C" w:rsidP="00E05E03">
      <w:pPr>
        <w:rPr>
          <w:szCs w:val="24"/>
        </w:rPr>
      </w:pPr>
    </w:p>
    <w:p w:rsidR="0031646C" w:rsidRPr="003E1659" w:rsidRDefault="0031646C" w:rsidP="00E05E03">
      <w:pPr>
        <w:rPr>
          <w:szCs w:val="24"/>
        </w:rPr>
      </w:pPr>
    </w:p>
    <w:p w:rsidR="003E1659" w:rsidRPr="000A0FC6" w:rsidRDefault="003E1659" w:rsidP="000A0FC6">
      <w:pPr>
        <w:rPr>
          <w:rFonts w:eastAsiaTheme="minorEastAsia"/>
          <w:b/>
          <w:color w:val="000000" w:themeColor="text1"/>
          <w:kern w:val="24"/>
          <w:szCs w:val="24"/>
        </w:rPr>
      </w:pPr>
      <w:r w:rsidRPr="000A0FC6">
        <w:rPr>
          <w:b/>
          <w:szCs w:val="24"/>
        </w:rPr>
        <w:t>Question</w:t>
      </w:r>
      <w:r w:rsidR="000A0FC6">
        <w:rPr>
          <w:b/>
          <w:szCs w:val="24"/>
        </w:rPr>
        <w:t xml:space="preserve"> Three</w:t>
      </w:r>
    </w:p>
    <w:p w:rsidR="003E1659" w:rsidRPr="003E1659" w:rsidRDefault="003E1659" w:rsidP="003E1659">
      <w:pPr>
        <w:pStyle w:val="ListParagraph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eastAsia="en-GB"/>
        </w:rPr>
      </w:pPr>
    </w:p>
    <w:p w:rsidR="003E1659" w:rsidRDefault="003E1659" w:rsidP="003E1659">
      <w:pPr>
        <w:pStyle w:val="ListParagraph"/>
        <w:numPr>
          <w:ilvl w:val="0"/>
          <w:numId w:val="9"/>
        </w:numPr>
        <w:ind w:left="1080"/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eastAsia="en-GB"/>
        </w:rPr>
      </w:pPr>
      <w:r w:rsidRPr="003E1659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eastAsia="en-GB"/>
        </w:rPr>
        <w:t xml:space="preserve"> A rapid mixer of square cross section is to be used for coagulation of surface water with high turbidity.  If the flow is </w:t>
      </w:r>
      <w:proofErr w:type="gramStart"/>
      <w:r w:rsidRPr="003E1659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eastAsia="en-GB"/>
        </w:rPr>
        <w:t>720 m3/h</w:t>
      </w:r>
      <w:proofErr w:type="gramEnd"/>
      <w:r w:rsidRPr="003E1659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eastAsia="en-GB"/>
        </w:rPr>
        <w:t xml:space="preserve"> find the volume and dimensions of the tank and the power requirements.  Assume that the detention time is 30 seconds and the mean velocity gradient G = 1000 S</w:t>
      </w:r>
      <w:r w:rsidRPr="003E1659">
        <w:rPr>
          <w:rFonts w:ascii="Cambria Math" w:eastAsiaTheme="minorEastAsia" w:hAnsi="Cambria Math" w:cs="Cambria Math"/>
          <w:color w:val="000000" w:themeColor="text1"/>
          <w:kern w:val="24"/>
          <w:sz w:val="24"/>
          <w:szCs w:val="24"/>
          <w:vertAlign w:val="superscript"/>
          <w:lang w:eastAsia="en-GB"/>
        </w:rPr>
        <w:t>‐</w:t>
      </w:r>
      <w:r w:rsidRPr="003E1659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vertAlign w:val="superscript"/>
          <w:lang w:eastAsia="en-GB"/>
        </w:rPr>
        <w:t>1</w:t>
      </w:r>
      <w:r w:rsidRPr="003E1659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eastAsia="en-GB"/>
        </w:rPr>
        <w:t>.  The viscosity of water μ = 1.518 x 10</w:t>
      </w:r>
      <w:r w:rsidRPr="003E1659">
        <w:rPr>
          <w:rFonts w:ascii="Cambria Math" w:eastAsiaTheme="minorEastAsia" w:hAnsi="Cambria Math" w:cs="Cambria Math"/>
          <w:color w:val="000000" w:themeColor="text1"/>
          <w:kern w:val="24"/>
          <w:sz w:val="24"/>
          <w:szCs w:val="24"/>
          <w:vertAlign w:val="superscript"/>
          <w:lang w:eastAsia="en-GB"/>
        </w:rPr>
        <w:t>‐</w:t>
      </w:r>
      <w:r w:rsidRPr="003E1659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vertAlign w:val="superscript"/>
          <w:lang w:eastAsia="en-GB"/>
        </w:rPr>
        <w:t>3</w:t>
      </w:r>
      <w:r w:rsidRPr="003E1659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eastAsia="en-GB"/>
        </w:rPr>
        <w:t xml:space="preserve"> </w:t>
      </w:r>
      <w:proofErr w:type="spellStart"/>
      <w:r w:rsidRPr="003E1659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eastAsia="en-GB"/>
        </w:rPr>
        <w:t>N.m</w:t>
      </w:r>
      <w:proofErr w:type="spellEnd"/>
      <w:r w:rsidRPr="003E1659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eastAsia="en-GB"/>
        </w:rPr>
        <w:t>/s</w:t>
      </w:r>
      <w:r w:rsidRPr="003E1659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vertAlign w:val="superscript"/>
          <w:lang w:eastAsia="en-GB"/>
        </w:rPr>
        <w:t>2</w:t>
      </w:r>
      <w:r w:rsidRPr="003E1659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eastAsia="en-GB"/>
        </w:rPr>
        <w:t xml:space="preserve"> at 5</w:t>
      </w:r>
      <w:r w:rsidRPr="003E1659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vertAlign w:val="superscript"/>
          <w:lang w:eastAsia="en-GB"/>
        </w:rPr>
        <w:t>o</w:t>
      </w:r>
      <w:r w:rsidRPr="003E1659">
        <w:rPr>
          <w:rFonts w:ascii="Times New Roman" w:eastAsiaTheme="minorEastAsia" w:hAnsi="Times New Roman" w:cs="Times New Roman"/>
          <w:color w:val="000000" w:themeColor="text1"/>
          <w:kern w:val="24"/>
          <w:sz w:val="24"/>
          <w:szCs w:val="24"/>
          <w:lang w:eastAsia="en-GB"/>
        </w:rPr>
        <w:t>C.</w:t>
      </w:r>
    </w:p>
    <w:p w:rsidR="0031646C" w:rsidRDefault="0031646C" w:rsidP="0031646C">
      <w:pPr>
        <w:ind w:left="720"/>
        <w:rPr>
          <w:rFonts w:eastAsiaTheme="minorEastAsia"/>
          <w:color w:val="000000" w:themeColor="text1"/>
          <w:kern w:val="24"/>
          <w:szCs w:val="24"/>
        </w:rPr>
      </w:pPr>
    </w:p>
    <w:p w:rsidR="0040481F" w:rsidRDefault="0040481F" w:rsidP="0031646C">
      <w:pPr>
        <w:ind w:left="720"/>
        <w:rPr>
          <w:rFonts w:eastAsiaTheme="minorEastAsia"/>
          <w:color w:val="000000" w:themeColor="text1"/>
          <w:kern w:val="24"/>
          <w:szCs w:val="24"/>
        </w:rPr>
      </w:pPr>
    </w:p>
    <w:p w:rsidR="0040481F" w:rsidRDefault="0040481F" w:rsidP="0031646C">
      <w:pPr>
        <w:ind w:left="720"/>
        <w:rPr>
          <w:rFonts w:eastAsiaTheme="minorEastAsia"/>
          <w:color w:val="000000" w:themeColor="text1"/>
          <w:kern w:val="24"/>
          <w:szCs w:val="24"/>
        </w:rPr>
      </w:pPr>
    </w:p>
    <w:p w:rsidR="0031646C" w:rsidRPr="0031646C" w:rsidRDefault="0031646C" w:rsidP="0040481F">
      <w:pPr>
        <w:rPr>
          <w:rFonts w:eastAsiaTheme="minorEastAsia"/>
          <w:b/>
          <w:color w:val="000000" w:themeColor="text1"/>
          <w:kern w:val="24"/>
          <w:szCs w:val="24"/>
        </w:rPr>
      </w:pPr>
      <w:proofErr w:type="gramStart"/>
      <w:r w:rsidRPr="0031646C">
        <w:rPr>
          <w:rFonts w:eastAsiaTheme="minorEastAsia"/>
          <w:b/>
          <w:color w:val="000000" w:themeColor="text1"/>
          <w:kern w:val="24"/>
          <w:szCs w:val="24"/>
        </w:rPr>
        <w:t>Ans.</w:t>
      </w:r>
      <w:proofErr w:type="gramEnd"/>
    </w:p>
    <w:p w:rsidR="0040481F" w:rsidRPr="00C477B5" w:rsidRDefault="0040481F" w:rsidP="0040481F">
      <w:pPr>
        <w:pStyle w:val="NormalWeb"/>
        <w:spacing w:after="0"/>
        <w:ind w:left="720"/>
        <w:jc w:val="both"/>
        <w:rPr>
          <w:color w:val="000000" w:themeColor="text1"/>
        </w:rPr>
      </w:pPr>
      <w:r w:rsidRPr="00C477B5">
        <w:rPr>
          <w:color w:val="000000" w:themeColor="text1"/>
        </w:rPr>
        <w:t>Q = 720 m3/h = 0.20 m</w:t>
      </w:r>
      <w:r w:rsidRPr="00C477B5">
        <w:rPr>
          <w:color w:val="000000" w:themeColor="text1"/>
          <w:vertAlign w:val="superscript"/>
        </w:rPr>
        <w:t>3</w:t>
      </w:r>
      <w:r w:rsidRPr="00C477B5">
        <w:rPr>
          <w:color w:val="000000" w:themeColor="text1"/>
        </w:rPr>
        <w:t>/s</w:t>
      </w:r>
    </w:p>
    <w:p w:rsidR="0040481F" w:rsidRPr="00C477B5" w:rsidRDefault="0040481F" w:rsidP="0040481F">
      <w:pPr>
        <w:pStyle w:val="NormalWeb"/>
        <w:spacing w:after="0"/>
        <w:ind w:left="720"/>
        <w:jc w:val="both"/>
        <w:rPr>
          <w:color w:val="000000" w:themeColor="text1"/>
        </w:rPr>
      </w:pPr>
      <w:r w:rsidRPr="00C477B5">
        <w:rPr>
          <w:color w:val="000000" w:themeColor="text1"/>
        </w:rPr>
        <w:t>V = 30</w:t>
      </w:r>
      <w:r>
        <w:rPr>
          <w:color w:val="000000" w:themeColor="text1"/>
        </w:rPr>
        <w:t>x</w:t>
      </w:r>
      <w:r w:rsidRPr="00C477B5">
        <w:rPr>
          <w:color w:val="000000" w:themeColor="text1"/>
        </w:rPr>
        <w:t>0.2 = 6 m</w:t>
      </w:r>
      <w:r w:rsidRPr="00C477B5">
        <w:rPr>
          <w:color w:val="000000" w:themeColor="text1"/>
          <w:vertAlign w:val="superscript"/>
        </w:rPr>
        <w:t>3</w:t>
      </w:r>
    </w:p>
    <w:p w:rsidR="0040481F" w:rsidRPr="00C477B5" w:rsidRDefault="0040481F" w:rsidP="0040481F">
      <w:pPr>
        <w:pStyle w:val="NormalWeb"/>
        <w:spacing w:after="0"/>
        <w:ind w:left="720"/>
        <w:jc w:val="both"/>
        <w:rPr>
          <w:color w:val="000000" w:themeColor="text1"/>
        </w:rPr>
      </w:pPr>
      <w:r w:rsidRPr="00C477B5">
        <w:rPr>
          <w:rFonts w:eastAsiaTheme="minorEastAsia"/>
          <w:color w:val="000000" w:themeColor="text1"/>
          <w:kern w:val="24"/>
        </w:rPr>
        <w:t xml:space="preserve">The water </w:t>
      </w:r>
      <w:r w:rsidRPr="00C477B5">
        <w:rPr>
          <w:rFonts w:eastAsiaTheme="minorEastAsia"/>
          <w:bCs/>
          <w:color w:val="000000" w:themeColor="text1"/>
          <w:kern w:val="24"/>
        </w:rPr>
        <w:t xml:space="preserve">depth </w:t>
      </w:r>
      <w:r w:rsidRPr="00C477B5">
        <w:rPr>
          <w:rFonts w:eastAsiaTheme="minorEastAsia"/>
          <w:color w:val="000000" w:themeColor="text1"/>
          <w:kern w:val="24"/>
        </w:rPr>
        <w:t xml:space="preserve">is usually taken as </w:t>
      </w:r>
      <w:r w:rsidRPr="00C477B5">
        <w:rPr>
          <w:rFonts w:eastAsiaTheme="minorEastAsia"/>
          <w:bCs/>
          <w:color w:val="000000" w:themeColor="text1"/>
          <w:kern w:val="24"/>
        </w:rPr>
        <w:t xml:space="preserve">1.5 times the width </w:t>
      </w:r>
      <w:r w:rsidRPr="00C477B5">
        <w:rPr>
          <w:rFonts w:eastAsiaTheme="minorEastAsia"/>
          <w:color w:val="000000" w:themeColor="text1"/>
          <w:kern w:val="24"/>
        </w:rPr>
        <w:t>of the tank if it is square</w:t>
      </w:r>
    </w:p>
    <w:p w:rsidR="0040481F" w:rsidRPr="00C477B5" w:rsidRDefault="0040481F" w:rsidP="0040481F">
      <w:pPr>
        <w:pStyle w:val="NormalWeb"/>
        <w:spacing w:after="0"/>
        <w:ind w:left="720"/>
        <w:jc w:val="both"/>
        <w:rPr>
          <w:color w:val="000000" w:themeColor="text1"/>
        </w:rPr>
      </w:pPr>
      <w:r w:rsidRPr="00C477B5">
        <w:rPr>
          <w:color w:val="000000" w:themeColor="text1"/>
        </w:rPr>
        <w:t>V = W</w:t>
      </w:r>
      <w:r>
        <w:rPr>
          <w:color w:val="000000" w:themeColor="text1"/>
        </w:rPr>
        <w:t>x</w:t>
      </w:r>
      <w:r w:rsidRPr="00C477B5">
        <w:rPr>
          <w:color w:val="000000" w:themeColor="text1"/>
        </w:rPr>
        <w:t>W</w:t>
      </w:r>
      <w:r>
        <w:rPr>
          <w:color w:val="000000" w:themeColor="text1"/>
        </w:rPr>
        <w:t>x</w:t>
      </w:r>
      <w:r w:rsidRPr="00C477B5">
        <w:rPr>
          <w:color w:val="000000" w:themeColor="text1"/>
        </w:rPr>
        <w:t>1.5W=1.5 W</w:t>
      </w:r>
      <w:r w:rsidRPr="00C477B5">
        <w:rPr>
          <w:color w:val="000000" w:themeColor="text1"/>
          <w:vertAlign w:val="superscript"/>
        </w:rPr>
        <w:t>3</w:t>
      </w:r>
    </w:p>
    <w:p w:rsidR="0040481F" w:rsidRPr="00C477B5" w:rsidRDefault="0040481F" w:rsidP="0040481F">
      <w:pPr>
        <w:pStyle w:val="NormalWeb"/>
        <w:spacing w:after="0"/>
        <w:ind w:left="720"/>
        <w:jc w:val="both"/>
        <w:rPr>
          <w:color w:val="000000" w:themeColor="text1"/>
        </w:rPr>
      </w:pPr>
      <w:r w:rsidRPr="00C477B5">
        <w:rPr>
          <w:color w:val="000000" w:themeColor="text1"/>
        </w:rPr>
        <w:t xml:space="preserve">6= </w:t>
      </w:r>
      <w:proofErr w:type="gramStart"/>
      <w:r w:rsidRPr="00C477B5">
        <w:rPr>
          <w:color w:val="000000" w:themeColor="text1"/>
        </w:rPr>
        <w:t>1.5W</w:t>
      </w:r>
      <w:r w:rsidRPr="00C477B5">
        <w:rPr>
          <w:color w:val="000000" w:themeColor="text1"/>
          <w:vertAlign w:val="superscript"/>
        </w:rPr>
        <w:t>3</w:t>
      </w:r>
      <w:r w:rsidRPr="00C477B5">
        <w:rPr>
          <w:color w:val="000000" w:themeColor="text1"/>
        </w:rPr>
        <w:t xml:space="preserve"> ,</w:t>
      </w:r>
      <w:proofErr w:type="gramEnd"/>
      <w:r w:rsidRPr="00C477B5">
        <w:rPr>
          <w:color w:val="000000" w:themeColor="text1"/>
        </w:rPr>
        <w:t xml:space="preserve"> W = 1.587 m, d= 1.5*1.587 = 2.38 m.</w:t>
      </w:r>
    </w:p>
    <w:p w:rsidR="0031646C" w:rsidRDefault="0040481F" w:rsidP="0040481F">
      <w:pPr>
        <w:ind w:left="720"/>
        <w:rPr>
          <w:rFonts w:eastAsiaTheme="minorEastAsia"/>
          <w:color w:val="000000" w:themeColor="text1"/>
          <w:kern w:val="24"/>
          <w:szCs w:val="24"/>
        </w:rPr>
      </w:pPr>
      <w:r w:rsidRPr="00C477B5">
        <w:rPr>
          <w:color w:val="000000" w:themeColor="text1"/>
        </w:rPr>
        <w:t>P=μVG</w:t>
      </w:r>
      <w:r w:rsidRPr="00C477B5">
        <w:rPr>
          <w:color w:val="000000" w:themeColor="text1"/>
          <w:vertAlign w:val="superscript"/>
        </w:rPr>
        <w:t>2</w:t>
      </w:r>
      <w:r w:rsidRPr="00C477B5">
        <w:rPr>
          <w:color w:val="000000" w:themeColor="text1"/>
        </w:rPr>
        <w:t xml:space="preserve"> = 1.518</w:t>
      </w:r>
      <w:r>
        <w:rPr>
          <w:color w:val="000000" w:themeColor="text1"/>
        </w:rPr>
        <w:t>x</w:t>
      </w:r>
      <w:r w:rsidRPr="00C477B5">
        <w:rPr>
          <w:color w:val="000000" w:themeColor="text1"/>
        </w:rPr>
        <w:t>10</w:t>
      </w:r>
      <w:r w:rsidRPr="00C477B5">
        <w:rPr>
          <w:rFonts w:ascii="Cambria Math" w:hAnsi="Cambria Math" w:cs="Cambria Math"/>
          <w:color w:val="000000" w:themeColor="text1"/>
          <w:vertAlign w:val="superscript"/>
        </w:rPr>
        <w:t>‐</w:t>
      </w:r>
      <w:r w:rsidRPr="00C477B5">
        <w:rPr>
          <w:color w:val="000000" w:themeColor="text1"/>
          <w:vertAlign w:val="superscript"/>
        </w:rPr>
        <w:t>3</w:t>
      </w:r>
      <w:r>
        <w:rPr>
          <w:color w:val="000000" w:themeColor="text1"/>
        </w:rPr>
        <w:t>x</w:t>
      </w:r>
      <w:r w:rsidRPr="00C477B5">
        <w:rPr>
          <w:color w:val="000000" w:themeColor="text1"/>
        </w:rPr>
        <w:t>6</w:t>
      </w:r>
      <w:r>
        <w:rPr>
          <w:color w:val="000000" w:themeColor="text1"/>
        </w:rPr>
        <w:t>x</w:t>
      </w:r>
      <w:r w:rsidRPr="00C477B5">
        <w:rPr>
          <w:color w:val="000000" w:themeColor="text1"/>
        </w:rPr>
        <w:t xml:space="preserve"> </w:t>
      </w:r>
      <w:r>
        <w:rPr>
          <w:color w:val="000000" w:themeColor="text1"/>
        </w:rPr>
        <w:t>(</w:t>
      </w:r>
      <w:r w:rsidRPr="00C477B5">
        <w:rPr>
          <w:color w:val="000000" w:themeColor="text1"/>
        </w:rPr>
        <w:t>1000</w:t>
      </w:r>
      <w:r>
        <w:rPr>
          <w:color w:val="000000" w:themeColor="text1"/>
        </w:rPr>
        <w:t>)</w:t>
      </w:r>
      <w:r w:rsidRPr="00C477B5">
        <w:rPr>
          <w:color w:val="000000" w:themeColor="text1"/>
          <w:vertAlign w:val="superscript"/>
        </w:rPr>
        <w:t>2</w:t>
      </w:r>
      <w:r w:rsidRPr="00C477B5">
        <w:rPr>
          <w:color w:val="000000" w:themeColor="text1"/>
        </w:rPr>
        <w:t xml:space="preserve"> = 9522 Watt = 9.522 Kw</w:t>
      </w:r>
    </w:p>
    <w:p w:rsidR="0031646C" w:rsidRDefault="0031646C" w:rsidP="0031646C">
      <w:pPr>
        <w:ind w:left="720"/>
        <w:rPr>
          <w:rFonts w:eastAsiaTheme="minorEastAsia"/>
          <w:color w:val="000000" w:themeColor="text1"/>
          <w:kern w:val="24"/>
          <w:szCs w:val="24"/>
        </w:rPr>
      </w:pPr>
    </w:p>
    <w:p w:rsidR="0031646C" w:rsidRPr="0031646C" w:rsidRDefault="0031646C" w:rsidP="0031646C">
      <w:pPr>
        <w:ind w:left="720"/>
        <w:rPr>
          <w:rFonts w:eastAsiaTheme="minorEastAsia"/>
          <w:color w:val="000000" w:themeColor="text1"/>
          <w:kern w:val="24"/>
          <w:szCs w:val="24"/>
        </w:rPr>
      </w:pPr>
    </w:p>
    <w:p w:rsidR="003E1659" w:rsidRDefault="003E1659" w:rsidP="003E1659">
      <w:pPr>
        <w:pStyle w:val="NormalWeb"/>
        <w:numPr>
          <w:ilvl w:val="0"/>
          <w:numId w:val="9"/>
        </w:numPr>
        <w:spacing w:before="0" w:beforeAutospacing="0" w:after="0" w:afterAutospacing="0"/>
        <w:ind w:left="1080"/>
        <w:jc w:val="both"/>
        <w:rPr>
          <w:rFonts w:eastAsiaTheme="minorEastAsia"/>
          <w:color w:val="000000" w:themeColor="text1"/>
          <w:kern w:val="24"/>
        </w:rPr>
      </w:pPr>
      <w:r w:rsidRPr="003E1659">
        <w:rPr>
          <w:rFonts w:eastAsiaTheme="minorEastAsia"/>
          <w:color w:val="000000" w:themeColor="text1"/>
          <w:kern w:val="24"/>
        </w:rPr>
        <w:lastRenderedPageBreak/>
        <w:t xml:space="preserve">A dual media filter is composed of 0.30 m anthracite (mean particle size 0.20mm) </w:t>
      </w:r>
      <w:proofErr w:type="gramStart"/>
      <w:r w:rsidRPr="003E1659">
        <w:rPr>
          <w:rFonts w:eastAsiaTheme="minorEastAsia"/>
          <w:color w:val="000000" w:themeColor="text1"/>
          <w:kern w:val="24"/>
        </w:rPr>
        <w:t>that</w:t>
      </w:r>
      <w:proofErr w:type="gramEnd"/>
      <w:r w:rsidRPr="003E1659">
        <w:rPr>
          <w:rFonts w:eastAsiaTheme="minorEastAsia"/>
          <w:color w:val="000000" w:themeColor="text1"/>
          <w:kern w:val="24"/>
        </w:rPr>
        <w:t xml:space="preserve"> is placed over a 0.60m layer of sand (mean particle size 0.70mm) with a filtration rate of 9.78m/h.  Assuming the grain </w:t>
      </w:r>
      <w:proofErr w:type="spellStart"/>
      <w:r w:rsidRPr="003E1659">
        <w:rPr>
          <w:rFonts w:eastAsiaTheme="minorEastAsia"/>
          <w:color w:val="000000" w:themeColor="text1"/>
          <w:kern w:val="24"/>
        </w:rPr>
        <w:t>sphericity</w:t>
      </w:r>
      <w:proofErr w:type="spellEnd"/>
      <w:r w:rsidRPr="003E1659">
        <w:rPr>
          <w:rFonts w:eastAsiaTheme="minorEastAsia"/>
          <w:color w:val="000000" w:themeColor="text1"/>
          <w:kern w:val="24"/>
        </w:rPr>
        <w:t xml:space="preserve"> ф = 0.75 and porosity (ε) = 0.40 for both, estimate the head loss in the clean filter at 15</w:t>
      </w:r>
      <w:r w:rsidRPr="003E1659">
        <w:rPr>
          <w:rFonts w:eastAsiaTheme="minorEastAsia"/>
          <w:color w:val="000000" w:themeColor="text1"/>
          <w:kern w:val="24"/>
          <w:vertAlign w:val="superscript"/>
        </w:rPr>
        <w:t>o</w:t>
      </w:r>
      <w:r w:rsidRPr="003E1659">
        <w:rPr>
          <w:rFonts w:eastAsiaTheme="minorEastAsia"/>
          <w:color w:val="000000" w:themeColor="text1"/>
          <w:kern w:val="24"/>
        </w:rPr>
        <w:t>C.</w:t>
      </w:r>
    </w:p>
    <w:p w:rsidR="0040481F" w:rsidRDefault="0040481F" w:rsidP="0040481F">
      <w:pPr>
        <w:pStyle w:val="NormalWeb"/>
        <w:spacing w:before="0" w:beforeAutospacing="0" w:after="0" w:afterAutospacing="0"/>
        <w:jc w:val="both"/>
        <w:rPr>
          <w:rFonts w:eastAsiaTheme="minorEastAsia"/>
          <w:b/>
          <w:color w:val="000000" w:themeColor="text1"/>
          <w:kern w:val="24"/>
        </w:rPr>
      </w:pPr>
      <w:proofErr w:type="gramStart"/>
      <w:r w:rsidRPr="0040481F">
        <w:rPr>
          <w:rFonts w:eastAsiaTheme="minorEastAsia"/>
          <w:b/>
          <w:color w:val="000000" w:themeColor="text1"/>
          <w:kern w:val="24"/>
        </w:rPr>
        <w:t>Ans.</w:t>
      </w:r>
      <w:proofErr w:type="gramEnd"/>
    </w:p>
    <w:p w:rsidR="0040481F" w:rsidRPr="00136F90" w:rsidRDefault="0040481F" w:rsidP="0040481F">
      <w:pPr>
        <w:pStyle w:val="NormalWeb"/>
        <w:spacing w:before="0" w:beforeAutospacing="0" w:after="0" w:afterAutospacing="0"/>
        <w:rPr>
          <w:iCs/>
          <w:color w:val="000000" w:themeColor="text1"/>
          <w:kern w:val="24"/>
        </w:rPr>
      </w:pPr>
      <m:oMathPara>
        <m:oMathParaPr>
          <m:jc m:val="centerGroup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iCs/>
                  <w:color w:val="000000" w:themeColor="text1"/>
                  <w:kern w:val="24"/>
                </w:rPr>
              </m:ctrlPr>
            </m:fPr>
            <m:num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h</m:t>
              </m:r>
            </m:num>
            <m:den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L</m:t>
              </m:r>
            </m:den>
          </m:f>
          <m:r>
            <w:rPr>
              <w:rFonts w:ascii="Cambria Math" w:eastAsia="Cambria Math" w:hAnsi="Cambria Math"/>
              <w:color w:val="000000" w:themeColor="text1"/>
              <w:kern w:val="24"/>
            </w:rPr>
            <m:t>=</m:t>
          </m:r>
          <m:f>
            <m:fPr>
              <m:ctrlPr>
                <w:rPr>
                  <w:rFonts w:ascii="Cambria Math" w:eastAsia="Cambria Math" w:hAnsi="Cambria Math"/>
                  <w:i/>
                  <w:iCs/>
                  <w:color w:val="000000" w:themeColor="text1"/>
                  <w:kern w:val="24"/>
                </w:rPr>
              </m:ctrlPr>
            </m:fPr>
            <m:num>
              <m:r>
                <w:rPr>
                  <w:rFonts w:ascii="Cambria Math" w:eastAsia="Cambria Math" w:hAnsi="Cambria Math"/>
                  <w:color w:val="000000" w:themeColor="text1"/>
                  <w:kern w:val="24"/>
                </w:rPr>
                <m:t>kμ</m:t>
              </m:r>
              <m:sSup>
                <m:sSupPr>
                  <m:ctrlPr>
                    <w:rPr>
                      <w:rFonts w:ascii="Cambria Math" w:eastAsia="Cambria Math" w:hAnsi="Cambria Math"/>
                      <w:i/>
                      <w:iCs/>
                      <w:color w:val="000000" w:themeColor="text1"/>
                      <w:kern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="Cambria Math" w:hAnsi="Cambria Math"/>
                          <w:i/>
                          <w:iCs/>
                          <w:color w:val="000000" w:themeColor="text1"/>
                          <w:kern w:val="24"/>
                        </w:rPr>
                      </m:ctrlPr>
                    </m:dPr>
                    <m:e>
                      <m:r>
                        <w:rPr>
                          <w:rFonts w:ascii="Cambria Math" w:eastAsia="Cambria Math" w:hAnsi="Cambria Math"/>
                          <w:color w:val="000000" w:themeColor="text1"/>
                          <w:kern w:val="24"/>
                        </w:rPr>
                        <m:t>1-ε</m:t>
                      </m:r>
                    </m:e>
                  </m:d>
                </m:e>
                <m:sup>
                  <m:r>
                    <w:rPr>
                      <w:rFonts w:ascii="Cambria Math" w:eastAsia="Cambria Math" w:hAnsi="Cambria Math"/>
                      <w:color w:val="000000" w:themeColor="text1"/>
                      <w:kern w:val="24"/>
                    </w:rPr>
                    <m:t>2</m:t>
                  </m:r>
                </m:sup>
              </m:sSup>
            </m:num>
            <m:den>
              <m:r>
                <w:rPr>
                  <w:rFonts w:ascii="Cambria Math" w:eastAsia="Cambria Math" w:hAnsi="Cambria Math"/>
                  <w:color w:val="000000" w:themeColor="text1"/>
                  <w:kern w:val="24"/>
                </w:rPr>
                <m:t>gρ</m:t>
              </m:r>
              <m:sSup>
                <m:sSupPr>
                  <m:ctrlPr>
                    <w:rPr>
                      <w:rFonts w:ascii="Cambria Math" w:eastAsia="Cambria Math" w:hAnsi="Cambria Math"/>
                      <w:i/>
                      <w:iCs/>
                      <w:color w:val="000000" w:themeColor="text1"/>
                      <w:kern w:val="24"/>
                    </w:rPr>
                  </m:ctrlPr>
                </m:sSupPr>
                <m:e>
                  <m:r>
                    <w:rPr>
                      <w:rFonts w:ascii="Cambria Math" w:eastAsia="Cambria Math" w:hAnsi="Cambria Math"/>
                      <w:color w:val="000000" w:themeColor="text1"/>
                      <w:kern w:val="24"/>
                    </w:rPr>
                    <m:t>ε</m:t>
                  </m:r>
                </m:e>
                <m:sup>
                  <m:r>
                    <w:rPr>
                      <w:rFonts w:ascii="Cambria Math" w:eastAsia="Cambria Math" w:hAnsi="Cambria Math"/>
                      <w:color w:val="000000" w:themeColor="text1"/>
                      <w:kern w:val="24"/>
                    </w:rPr>
                    <m:t>3</m:t>
                  </m:r>
                </m:sup>
              </m:sSup>
            </m:den>
          </m:f>
          <m:sSup>
            <m:sSupPr>
              <m:ctrlPr>
                <w:rPr>
                  <w:rFonts w:ascii="Cambria Math" w:eastAsia="Cambria Math" w:hAnsi="Cambria Math"/>
                  <w:i/>
                  <w:iCs/>
                  <w:color w:val="000000" w:themeColor="text1"/>
                  <w:kern w:val="24"/>
                </w:rPr>
              </m:ctrlPr>
            </m:sSupPr>
            <m:e>
              <m:r>
                <w:rPr>
                  <w:rFonts w:ascii="Cambria Math" w:eastAsia="Cambria Math" w:hAnsi="Cambria Math"/>
                  <w:color w:val="000000" w:themeColor="text1"/>
                  <w:kern w:val="24"/>
                </w:rPr>
                <m:t>(</m:t>
              </m:r>
              <m:f>
                <m:fPr>
                  <m:ctrlPr>
                    <w:rPr>
                      <w:rFonts w:ascii="Cambria Math" w:eastAsia="Cambria Math" w:hAnsi="Cambria Math"/>
                      <w:i/>
                      <w:iCs/>
                      <w:color w:val="000000" w:themeColor="text1"/>
                      <w:kern w:val="24"/>
                    </w:rPr>
                  </m:ctrlPr>
                </m:fPr>
                <m:num>
                  <m:r>
                    <w:rPr>
                      <w:rFonts w:ascii="Cambria Math" w:eastAsia="Cambria Math" w:hAnsi="Cambria Math"/>
                      <w:color w:val="000000" w:themeColor="text1"/>
                      <w:kern w:val="24"/>
                    </w:rPr>
                    <m:t>V</m:t>
                  </m:r>
                </m:num>
                <m:den>
                  <m:r>
                    <w:rPr>
                      <w:rFonts w:ascii="Cambria Math" w:eastAsia="Cambria Math" w:hAnsi="Cambria Math"/>
                      <w:color w:val="000000" w:themeColor="text1"/>
                      <w:kern w:val="24"/>
                    </w:rPr>
                    <m:t>A</m:t>
                  </m:r>
                </m:den>
              </m:f>
              <m:r>
                <w:rPr>
                  <w:rFonts w:ascii="Cambria Math" w:eastAsia="Cambria Math" w:hAnsi="Cambria Math"/>
                  <w:color w:val="000000" w:themeColor="text1"/>
                  <w:kern w:val="24"/>
                </w:rPr>
                <m:t>)</m:t>
              </m:r>
            </m:e>
            <m:sup>
              <m:r>
                <w:rPr>
                  <w:rFonts w:ascii="Cambria Math" w:eastAsia="Cambria Math" w:hAnsi="Cambria Math"/>
                  <w:color w:val="000000" w:themeColor="text1"/>
                  <w:kern w:val="24"/>
                </w:rPr>
                <m:t>2</m:t>
              </m:r>
            </m:sup>
          </m:sSup>
          <m:r>
            <w:rPr>
              <w:rFonts w:ascii="Cambria Math" w:eastAsia="Cambria Math" w:hAnsi="Cambria Math"/>
              <w:color w:val="000000" w:themeColor="text1"/>
              <w:kern w:val="24"/>
            </w:rPr>
            <m:t>v</m:t>
          </m:r>
        </m:oMath>
      </m:oMathPara>
    </w:p>
    <w:p w:rsidR="0040481F" w:rsidRPr="00136F90" w:rsidRDefault="0040481F" w:rsidP="0040481F">
      <w:pPr>
        <w:pStyle w:val="NormalWeb"/>
        <w:spacing w:before="0" w:beforeAutospacing="0" w:after="0" w:afterAutospacing="0"/>
        <w:rPr>
          <w:iCs/>
          <w:color w:val="000000" w:themeColor="text1"/>
          <w:kern w:val="24"/>
        </w:rPr>
      </w:pPr>
    </w:p>
    <w:p w:rsidR="0040481F" w:rsidRPr="00136F90" w:rsidRDefault="0040481F" w:rsidP="0040481F">
      <w:pPr>
        <w:pStyle w:val="NormalWeb"/>
        <w:spacing w:before="0" w:beforeAutospacing="0" w:after="0" w:afterAutospacing="0"/>
        <w:jc w:val="center"/>
        <w:rPr>
          <w:color w:val="000000" w:themeColor="text1"/>
        </w:rPr>
      </w:pPr>
      <m:oMathPara>
        <m:oMathParaPr>
          <m:jc m:val="centerGroup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  <w:iCs/>
                  <w:color w:val="000000" w:themeColor="text1"/>
                  <w:kern w:val="24"/>
                </w:rPr>
              </m:ctrlPr>
            </m:fPr>
            <m:num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V</m:t>
              </m:r>
            </m:num>
            <m:den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A</m:t>
              </m:r>
            </m:den>
          </m:f>
          <m:r>
            <w:rPr>
              <w:rFonts w:ascii="Cambria Math" w:eastAsiaTheme="minorEastAsia" w:hAnsi="Cambria Math"/>
              <w:color w:val="000000" w:themeColor="text1"/>
              <w:kern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iCs/>
                  <w:color w:val="000000" w:themeColor="text1"/>
                  <w:kern w:val="24"/>
                </w:rPr>
              </m:ctrlPr>
            </m:fPr>
            <m:num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6</m:t>
              </m:r>
            </m:num>
            <m:den>
              <m:r>
                <w:rPr>
                  <w:rFonts w:ascii="Cambria Math" w:eastAsia="Cambria Math" w:hAnsi="Cambria Math"/>
                  <w:color w:val="000000" w:themeColor="text1"/>
                  <w:kern w:val="24"/>
                </w:rPr>
                <m:t>∅d</m:t>
              </m:r>
            </m:den>
          </m:f>
        </m:oMath>
      </m:oMathPara>
    </w:p>
    <w:p w:rsidR="0040481F" w:rsidRPr="00AB40CF" w:rsidRDefault="0040481F" w:rsidP="0040481F">
      <w:pPr>
        <w:pStyle w:val="NormalWeb"/>
        <w:spacing w:before="0" w:beforeAutospacing="0" w:after="0" w:afterAutospacing="0"/>
      </w:pPr>
    </w:p>
    <w:p w:rsidR="0040481F" w:rsidRPr="00136F90" w:rsidRDefault="0040481F" w:rsidP="0040481F">
      <w:pPr>
        <w:pStyle w:val="NormalWeb"/>
        <w:spacing w:before="0" w:beforeAutospacing="0" w:after="0" w:afterAutospacing="0"/>
        <w:rPr>
          <w:sz w:val="22"/>
          <w:szCs w:val="22"/>
        </w:rPr>
      </w:pPr>
      <w:r w:rsidRPr="00136F90">
        <w:rPr>
          <w:rFonts w:eastAsiaTheme="minorEastAsia"/>
          <w:bCs/>
          <w:color w:val="000000" w:themeColor="text1"/>
          <w:kern w:val="24"/>
        </w:rPr>
        <w:t>1. Head loss in the anthracite layer</w:t>
      </w:r>
      <w:proofErr w:type="gramStart"/>
      <w:r w:rsidRPr="00136F90">
        <w:rPr>
          <w:rFonts w:eastAsiaTheme="minorEastAsia"/>
          <w:bCs/>
          <w:color w:val="000000" w:themeColor="text1"/>
          <w:kern w:val="24"/>
        </w:rPr>
        <w:t>:</w:t>
      </w:r>
      <w:proofErr w:type="gramEnd"/>
      <m:oMath>
        <m:r>
          <w:rPr>
            <w:rFonts w:ascii="Cambria Math" w:eastAsiaTheme="minorEastAsia" w:hAnsi="Cambria Math"/>
            <w:color w:val="000000" w:themeColor="text1"/>
            <w:kern w:val="24"/>
            <w:sz w:val="22"/>
            <w:szCs w:val="22"/>
          </w:rPr>
          <m:t xml:space="preserve"> h</m:t>
        </m:r>
        <m:r>
          <w:rPr>
            <w:rFonts w:ascii="Cambria Math" w:eastAsia="Cambria Math" w:hAnsi="Cambria Math"/>
            <w:color w:val="000000" w:themeColor="text1"/>
            <w:kern w:val="24"/>
            <w:sz w:val="22"/>
            <w:szCs w:val="22"/>
          </w:rPr>
          <m:t>=0.30×6</m:t>
        </m:r>
        <m:f>
          <m:fPr>
            <m:ctrlPr>
              <w:rPr>
                <w:rFonts w:ascii="Cambria Math" w:eastAsia="Cambria Math" w:hAnsi="Cambria Math"/>
                <w:i/>
                <w:iCs/>
                <w:color w:val="000000" w:themeColor="text1"/>
                <w:kern w:val="24"/>
                <w:sz w:val="22"/>
                <w:szCs w:val="22"/>
              </w:rPr>
            </m:ctrlPr>
          </m:fPr>
          <m:num>
            <m:r>
              <w:rPr>
                <w:rFonts w:ascii="Cambria Math" w:eastAsia="Cambria Math" w:hAnsi="Cambria Math"/>
                <w:color w:val="000000" w:themeColor="text1"/>
                <w:kern w:val="24"/>
                <w:sz w:val="22"/>
                <w:szCs w:val="22"/>
              </w:rPr>
              <m:t>0.00113×</m:t>
            </m:r>
            <m:sSup>
              <m:sSupPr>
                <m:ctrlPr>
                  <w:rPr>
                    <w:rFonts w:ascii="Cambria Math" w:eastAsia="Cambria Math" w:hAnsi="Cambria Math"/>
                    <w:i/>
                    <w:iCs/>
                    <w:color w:val="000000" w:themeColor="text1"/>
                    <w:kern w:val="24"/>
                    <w:sz w:val="22"/>
                    <w:szCs w:val="22"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="Cambria Math" w:hAnsi="Cambria Math"/>
                        <w:i/>
                        <w:iCs/>
                        <w:color w:val="000000" w:themeColor="text1"/>
                        <w:kern w:val="24"/>
                        <w:sz w:val="22"/>
                        <w:szCs w:val="22"/>
                      </w:rPr>
                    </m:ctrlPr>
                  </m:dPr>
                  <m:e>
                    <m:r>
                      <w:rPr>
                        <w:rFonts w:ascii="Cambria Math" w:eastAsia="Cambria Math" w:hAnsi="Cambria Math"/>
                        <w:color w:val="000000" w:themeColor="text1"/>
                        <w:kern w:val="24"/>
                        <w:sz w:val="22"/>
                        <w:szCs w:val="22"/>
                      </w:rPr>
                      <m:t>1-0.40</m:t>
                    </m:r>
                  </m:e>
                </m:d>
              </m:e>
              <m:sup>
                <m:r>
                  <w:rPr>
                    <w:rFonts w:ascii="Cambria Math" w:eastAsia="Cambria Math" w:hAnsi="Cambria Math"/>
                    <w:color w:val="000000" w:themeColor="text1"/>
                    <w:kern w:val="24"/>
                    <w:sz w:val="22"/>
                    <w:szCs w:val="22"/>
                  </w:rPr>
                  <m:t>2</m:t>
                </m:r>
              </m:sup>
            </m:sSup>
          </m:num>
          <m:den>
            <m:r>
              <w:rPr>
                <w:rFonts w:ascii="Cambria Math" w:eastAsia="Cambria Math" w:hAnsi="Cambria Math"/>
                <w:color w:val="000000" w:themeColor="text1"/>
                <w:kern w:val="24"/>
                <w:sz w:val="22"/>
                <w:szCs w:val="22"/>
              </w:rPr>
              <m:t>9.81×1000×</m:t>
            </m:r>
            <m:sSup>
              <m:sSupPr>
                <m:ctrlPr>
                  <w:rPr>
                    <w:rFonts w:ascii="Cambria Math" w:eastAsia="Cambria Math" w:hAnsi="Cambria Math"/>
                    <w:i/>
                    <w:iCs/>
                    <w:color w:val="000000" w:themeColor="text1"/>
                    <w:kern w:val="24"/>
                    <w:sz w:val="22"/>
                    <w:szCs w:val="22"/>
                  </w:rPr>
                </m:ctrlPr>
              </m:sSupPr>
              <m:e>
                <m:r>
                  <w:rPr>
                    <w:rFonts w:ascii="Cambria Math" w:eastAsia="Cambria Math" w:hAnsi="Cambria Math"/>
                    <w:color w:val="000000" w:themeColor="text1"/>
                    <w:kern w:val="24"/>
                    <w:sz w:val="22"/>
                    <w:szCs w:val="22"/>
                  </w:rPr>
                  <m:t>0.4</m:t>
                </m:r>
              </m:e>
              <m:sup>
                <m:r>
                  <w:rPr>
                    <w:rFonts w:ascii="Cambria Math" w:eastAsia="Cambria Math" w:hAnsi="Cambria Math"/>
                    <w:color w:val="000000" w:themeColor="text1"/>
                    <w:kern w:val="24"/>
                    <w:sz w:val="22"/>
                    <w:szCs w:val="22"/>
                  </w:rPr>
                  <m:t>3</m:t>
                </m:r>
              </m:sup>
            </m:sSup>
          </m:den>
        </m:f>
        <m:sSup>
          <m:sSupPr>
            <m:ctrlPr>
              <w:rPr>
                <w:rFonts w:ascii="Cambria Math" w:eastAsia="Cambria Math" w:hAnsi="Cambria Math"/>
                <w:i/>
                <w:iCs/>
                <w:color w:val="000000" w:themeColor="text1"/>
                <w:kern w:val="24"/>
                <w:sz w:val="22"/>
                <w:szCs w:val="22"/>
              </w:rPr>
            </m:ctrlPr>
          </m:sSupPr>
          <m:e>
            <m:d>
              <m:dPr>
                <m:ctrlPr>
                  <w:rPr>
                    <w:rFonts w:ascii="Cambria Math" w:eastAsia="Cambria Math" w:hAnsi="Cambria Math"/>
                    <w:i/>
                    <w:iCs/>
                    <w:color w:val="000000" w:themeColor="text1"/>
                    <w:kern w:val="24"/>
                    <w:sz w:val="22"/>
                    <w:szCs w:val="22"/>
                  </w:rPr>
                </m:ctrlPr>
              </m:dPr>
              <m:e>
                <m:f>
                  <m:fPr>
                    <m:ctrlPr>
                      <w:rPr>
                        <w:rFonts w:ascii="Cambria Math" w:eastAsia="Cambria Math" w:hAnsi="Cambria Math"/>
                        <w:i/>
                        <w:iCs/>
                        <w:color w:val="000000" w:themeColor="text1"/>
                        <w:kern w:val="24"/>
                        <w:sz w:val="22"/>
                        <w:szCs w:val="22"/>
                      </w:rPr>
                    </m:ctrlPr>
                  </m:fPr>
                  <m:num>
                    <m:r>
                      <w:rPr>
                        <w:rFonts w:ascii="Cambria Math" w:eastAsia="Cambria Math" w:hAnsi="Cambria Math"/>
                        <w:color w:val="000000" w:themeColor="text1"/>
                        <w:kern w:val="24"/>
                        <w:sz w:val="22"/>
                        <w:szCs w:val="22"/>
                      </w:rPr>
                      <m:t>6</m:t>
                    </m:r>
                  </m:num>
                  <m:den>
                    <m:r>
                      <w:rPr>
                        <w:rFonts w:ascii="Cambria Math" w:eastAsia="Cambria Math" w:hAnsi="Cambria Math"/>
                        <w:color w:val="000000" w:themeColor="text1"/>
                        <w:kern w:val="24"/>
                        <w:sz w:val="22"/>
                        <w:szCs w:val="22"/>
                      </w:rPr>
                      <m:t>0.75×0.002</m:t>
                    </m:r>
                  </m:den>
                </m:f>
              </m:e>
            </m:d>
          </m:e>
          <m:sup>
            <m:r>
              <w:rPr>
                <w:rFonts w:ascii="Cambria Math" w:eastAsia="Cambria Math" w:hAnsi="Cambria Math"/>
                <w:color w:val="000000" w:themeColor="text1"/>
                <w:kern w:val="24"/>
                <w:sz w:val="22"/>
                <w:szCs w:val="22"/>
              </w:rPr>
              <m:t>2</m:t>
            </m:r>
          </m:sup>
        </m:sSup>
        <m:f>
          <m:fPr>
            <m:ctrlPr>
              <w:rPr>
                <w:rFonts w:ascii="Cambria Math" w:eastAsia="Cambria Math" w:hAnsi="Cambria Math"/>
                <w:i/>
                <w:iCs/>
                <w:color w:val="000000" w:themeColor="text1"/>
                <w:kern w:val="24"/>
                <w:sz w:val="22"/>
                <w:szCs w:val="22"/>
              </w:rPr>
            </m:ctrlPr>
          </m:fPr>
          <m:num>
            <m:r>
              <w:rPr>
                <w:rFonts w:ascii="Cambria Math" w:eastAsia="Cambria Math" w:hAnsi="Cambria Math"/>
                <w:color w:val="000000" w:themeColor="text1"/>
                <w:kern w:val="24"/>
                <w:sz w:val="22"/>
                <w:szCs w:val="22"/>
              </w:rPr>
              <m:t>9.78</m:t>
            </m:r>
          </m:num>
          <m:den>
            <m:r>
              <w:rPr>
                <w:rFonts w:ascii="Cambria Math" w:eastAsia="Cambria Math" w:hAnsi="Cambria Math"/>
                <w:color w:val="000000" w:themeColor="text1"/>
                <w:kern w:val="24"/>
                <w:sz w:val="22"/>
                <w:szCs w:val="22"/>
              </w:rPr>
              <m:t>3600</m:t>
            </m:r>
          </m:den>
        </m:f>
      </m:oMath>
      <w:r w:rsidRPr="00136F90">
        <w:rPr>
          <w:rFonts w:eastAsiaTheme="minorEastAsia"/>
          <w:color w:val="000000" w:themeColor="text1"/>
          <w:kern w:val="24"/>
          <w:sz w:val="22"/>
          <w:szCs w:val="22"/>
        </w:rPr>
        <w:t>=0.0508 m</w:t>
      </w:r>
    </w:p>
    <w:p w:rsidR="0040481F" w:rsidRPr="00136F90" w:rsidRDefault="0040481F" w:rsidP="0040481F">
      <w:pPr>
        <w:pStyle w:val="NormalWeb"/>
        <w:spacing w:before="0" w:beforeAutospacing="0" w:after="0" w:afterAutospacing="0"/>
      </w:pPr>
    </w:p>
    <w:p w:rsidR="0040481F" w:rsidRPr="00136F90" w:rsidRDefault="0040481F" w:rsidP="0040481F">
      <w:pPr>
        <w:pStyle w:val="NormalWeb"/>
        <w:spacing w:before="0" w:beforeAutospacing="0" w:after="0" w:afterAutospacing="0"/>
      </w:pPr>
      <w:r w:rsidRPr="00136F90">
        <w:rPr>
          <w:rFonts w:eastAsiaTheme="minorEastAsia"/>
          <w:bCs/>
          <w:color w:val="000000" w:themeColor="text1"/>
          <w:kern w:val="24"/>
        </w:rPr>
        <w:t>2. Head loss in the sand layer</w:t>
      </w:r>
      <w:proofErr w:type="gramStart"/>
      <w:r w:rsidRPr="00136F90">
        <w:rPr>
          <w:rFonts w:eastAsiaTheme="minorEastAsia"/>
          <w:bCs/>
          <w:color w:val="000000" w:themeColor="text1"/>
          <w:kern w:val="24"/>
        </w:rPr>
        <w:t>:</w:t>
      </w:r>
      <w:proofErr w:type="gramEnd"/>
      <m:oMath>
        <m:r>
          <w:rPr>
            <w:rFonts w:ascii="Cambria Math" w:eastAsiaTheme="minorEastAsia" w:hAnsi="Cambria Math"/>
            <w:color w:val="000000" w:themeColor="text1"/>
            <w:kern w:val="24"/>
            <w:sz w:val="22"/>
            <w:szCs w:val="22"/>
          </w:rPr>
          <m:t xml:space="preserve"> h</m:t>
        </m:r>
        <m:r>
          <w:rPr>
            <w:rFonts w:ascii="Cambria Math" w:eastAsia="Cambria Math" w:hAnsi="Cambria Math"/>
            <w:color w:val="000000" w:themeColor="text1"/>
            <w:kern w:val="24"/>
            <w:sz w:val="22"/>
            <w:szCs w:val="22"/>
          </w:rPr>
          <m:t>=0.60×5×</m:t>
        </m:r>
        <m:f>
          <m:fPr>
            <m:ctrlPr>
              <w:rPr>
                <w:rFonts w:ascii="Cambria Math" w:eastAsia="Cambria Math" w:hAnsi="Cambria Math"/>
                <w:i/>
                <w:iCs/>
                <w:color w:val="000000" w:themeColor="text1"/>
                <w:kern w:val="24"/>
                <w:sz w:val="22"/>
                <w:szCs w:val="22"/>
              </w:rPr>
            </m:ctrlPr>
          </m:fPr>
          <m:num>
            <m:r>
              <w:rPr>
                <w:rFonts w:ascii="Cambria Math" w:eastAsia="Cambria Math" w:hAnsi="Cambria Math"/>
                <w:color w:val="000000" w:themeColor="text1"/>
                <w:kern w:val="24"/>
                <w:sz w:val="22"/>
                <w:szCs w:val="22"/>
              </w:rPr>
              <m:t>0.00113×</m:t>
            </m:r>
            <m:sSup>
              <m:sSupPr>
                <m:ctrlPr>
                  <w:rPr>
                    <w:rFonts w:ascii="Cambria Math" w:eastAsia="Cambria Math" w:hAnsi="Cambria Math"/>
                    <w:i/>
                    <w:iCs/>
                    <w:color w:val="000000" w:themeColor="text1"/>
                    <w:kern w:val="24"/>
                    <w:sz w:val="22"/>
                    <w:szCs w:val="22"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="Cambria Math" w:hAnsi="Cambria Math"/>
                        <w:i/>
                        <w:iCs/>
                        <w:color w:val="000000" w:themeColor="text1"/>
                        <w:kern w:val="24"/>
                        <w:sz w:val="22"/>
                        <w:szCs w:val="22"/>
                      </w:rPr>
                    </m:ctrlPr>
                  </m:dPr>
                  <m:e>
                    <m:r>
                      <w:rPr>
                        <w:rFonts w:ascii="Cambria Math" w:eastAsia="Cambria Math" w:hAnsi="Cambria Math"/>
                        <w:color w:val="000000" w:themeColor="text1"/>
                        <w:kern w:val="24"/>
                        <w:sz w:val="22"/>
                        <w:szCs w:val="22"/>
                      </w:rPr>
                      <m:t>1-0.40</m:t>
                    </m:r>
                  </m:e>
                </m:d>
              </m:e>
              <m:sup>
                <m:r>
                  <w:rPr>
                    <w:rFonts w:ascii="Cambria Math" w:eastAsia="Cambria Math" w:hAnsi="Cambria Math"/>
                    <w:color w:val="000000" w:themeColor="text1"/>
                    <w:kern w:val="24"/>
                    <w:sz w:val="22"/>
                    <w:szCs w:val="22"/>
                  </w:rPr>
                  <m:t>2</m:t>
                </m:r>
              </m:sup>
            </m:sSup>
          </m:num>
          <m:den>
            <m:r>
              <w:rPr>
                <w:rFonts w:ascii="Cambria Math" w:eastAsia="Cambria Math" w:hAnsi="Cambria Math"/>
                <w:color w:val="000000" w:themeColor="text1"/>
                <w:kern w:val="24"/>
                <w:sz w:val="22"/>
                <w:szCs w:val="22"/>
              </w:rPr>
              <m:t>9.81×1000×</m:t>
            </m:r>
            <m:sSup>
              <m:sSupPr>
                <m:ctrlPr>
                  <w:rPr>
                    <w:rFonts w:ascii="Cambria Math" w:eastAsia="Cambria Math" w:hAnsi="Cambria Math"/>
                    <w:i/>
                    <w:iCs/>
                    <w:color w:val="000000" w:themeColor="text1"/>
                    <w:kern w:val="24"/>
                    <w:sz w:val="22"/>
                    <w:szCs w:val="22"/>
                  </w:rPr>
                </m:ctrlPr>
              </m:sSupPr>
              <m:e>
                <m:r>
                  <w:rPr>
                    <w:rFonts w:ascii="Cambria Math" w:eastAsia="Cambria Math" w:hAnsi="Cambria Math"/>
                    <w:color w:val="000000" w:themeColor="text1"/>
                    <w:kern w:val="24"/>
                    <w:sz w:val="22"/>
                    <w:szCs w:val="22"/>
                  </w:rPr>
                  <m:t>0.4</m:t>
                </m:r>
              </m:e>
              <m:sup>
                <m:r>
                  <w:rPr>
                    <w:rFonts w:ascii="Cambria Math" w:eastAsia="Cambria Math" w:hAnsi="Cambria Math"/>
                    <w:color w:val="000000" w:themeColor="text1"/>
                    <w:kern w:val="24"/>
                    <w:sz w:val="22"/>
                    <w:szCs w:val="22"/>
                  </w:rPr>
                  <m:t>3</m:t>
                </m:r>
              </m:sup>
            </m:sSup>
          </m:den>
        </m:f>
        <m:sSup>
          <m:sSupPr>
            <m:ctrlPr>
              <w:rPr>
                <w:rFonts w:ascii="Cambria Math" w:eastAsia="Cambria Math" w:hAnsi="Cambria Math"/>
                <w:i/>
                <w:iCs/>
                <w:color w:val="000000" w:themeColor="text1"/>
                <w:kern w:val="24"/>
                <w:sz w:val="22"/>
                <w:szCs w:val="22"/>
              </w:rPr>
            </m:ctrlPr>
          </m:sSupPr>
          <m:e>
            <m:d>
              <m:dPr>
                <m:ctrlPr>
                  <w:rPr>
                    <w:rFonts w:ascii="Cambria Math" w:eastAsia="Cambria Math" w:hAnsi="Cambria Math"/>
                    <w:i/>
                    <w:iCs/>
                    <w:color w:val="000000" w:themeColor="text1"/>
                    <w:kern w:val="24"/>
                    <w:sz w:val="22"/>
                    <w:szCs w:val="22"/>
                  </w:rPr>
                </m:ctrlPr>
              </m:dPr>
              <m:e>
                <m:f>
                  <m:fPr>
                    <m:ctrlPr>
                      <w:rPr>
                        <w:rFonts w:ascii="Cambria Math" w:eastAsia="Cambria Math" w:hAnsi="Cambria Math"/>
                        <w:i/>
                        <w:iCs/>
                        <w:color w:val="000000" w:themeColor="text1"/>
                        <w:kern w:val="24"/>
                        <w:sz w:val="22"/>
                        <w:szCs w:val="22"/>
                      </w:rPr>
                    </m:ctrlPr>
                  </m:fPr>
                  <m:num>
                    <m:r>
                      <w:rPr>
                        <w:rFonts w:ascii="Cambria Math" w:eastAsia="Cambria Math" w:hAnsi="Cambria Math"/>
                        <w:color w:val="000000" w:themeColor="text1"/>
                        <w:kern w:val="24"/>
                        <w:sz w:val="22"/>
                        <w:szCs w:val="22"/>
                      </w:rPr>
                      <m:t>6</m:t>
                    </m:r>
                  </m:num>
                  <m:den>
                    <m:r>
                      <w:rPr>
                        <w:rFonts w:ascii="Cambria Math" w:eastAsia="Cambria Math" w:hAnsi="Cambria Math"/>
                        <w:color w:val="000000" w:themeColor="text1"/>
                        <w:kern w:val="24"/>
                        <w:sz w:val="22"/>
                        <w:szCs w:val="22"/>
                      </w:rPr>
                      <m:t>0.75×0.007</m:t>
                    </m:r>
                  </m:den>
                </m:f>
              </m:e>
            </m:d>
          </m:e>
          <m:sup>
            <m:r>
              <w:rPr>
                <w:rFonts w:ascii="Cambria Math" w:eastAsia="Cambria Math" w:hAnsi="Cambria Math"/>
                <w:color w:val="000000" w:themeColor="text1"/>
                <w:kern w:val="24"/>
                <w:sz w:val="22"/>
                <w:szCs w:val="22"/>
              </w:rPr>
              <m:t>2</m:t>
            </m:r>
          </m:sup>
        </m:sSup>
        <m:f>
          <m:fPr>
            <m:ctrlPr>
              <w:rPr>
                <w:rFonts w:ascii="Cambria Math" w:eastAsia="Cambria Math" w:hAnsi="Cambria Math"/>
                <w:i/>
                <w:iCs/>
                <w:color w:val="000000" w:themeColor="text1"/>
                <w:kern w:val="24"/>
                <w:sz w:val="22"/>
                <w:szCs w:val="22"/>
              </w:rPr>
            </m:ctrlPr>
          </m:fPr>
          <m:num>
            <m:r>
              <w:rPr>
                <w:rFonts w:ascii="Cambria Math" w:eastAsia="Cambria Math" w:hAnsi="Cambria Math"/>
                <w:color w:val="000000" w:themeColor="text1"/>
                <w:kern w:val="24"/>
                <w:sz w:val="22"/>
                <w:szCs w:val="22"/>
              </w:rPr>
              <m:t>9.78</m:t>
            </m:r>
          </m:num>
          <m:den>
            <m:r>
              <w:rPr>
                <w:rFonts w:ascii="Cambria Math" w:eastAsia="Cambria Math" w:hAnsi="Cambria Math"/>
                <w:color w:val="000000" w:themeColor="text1"/>
                <w:kern w:val="24"/>
                <w:sz w:val="22"/>
                <w:szCs w:val="22"/>
              </w:rPr>
              <m:t>3600</m:t>
            </m:r>
          </m:den>
        </m:f>
      </m:oMath>
      <w:r w:rsidRPr="00136F90">
        <w:rPr>
          <w:rFonts w:eastAsiaTheme="minorEastAsia"/>
          <w:color w:val="000000" w:themeColor="text1"/>
          <w:kern w:val="24"/>
          <w:sz w:val="22"/>
          <w:szCs w:val="22"/>
        </w:rPr>
        <w:t>=0.6918 m</w:t>
      </w:r>
    </w:p>
    <w:p w:rsidR="0040481F" w:rsidRPr="00AB40CF" w:rsidRDefault="0040481F" w:rsidP="0040481F">
      <w:pPr>
        <w:pStyle w:val="NormalWeb"/>
        <w:spacing w:before="0" w:beforeAutospacing="0" w:after="0" w:afterAutospacing="0"/>
        <w:ind w:left="720"/>
      </w:pPr>
    </w:p>
    <w:p w:rsidR="0040481F" w:rsidRPr="00136F90" w:rsidRDefault="0040481F" w:rsidP="0040481F">
      <w:pPr>
        <w:pStyle w:val="NormalWeb"/>
        <w:spacing w:before="0" w:beforeAutospacing="0" w:after="0" w:afterAutospacing="0"/>
      </w:pPr>
      <w:r w:rsidRPr="00136F90">
        <w:rPr>
          <w:rFonts w:eastAsiaTheme="minorEastAsia"/>
          <w:bCs/>
          <w:color w:val="000000" w:themeColor="text1"/>
          <w:kern w:val="24"/>
        </w:rPr>
        <w:t xml:space="preserve">Total Head </w:t>
      </w:r>
      <w:proofErr w:type="gramStart"/>
      <w:r w:rsidRPr="00136F90">
        <w:rPr>
          <w:rFonts w:eastAsiaTheme="minorEastAsia"/>
          <w:bCs/>
          <w:color w:val="000000" w:themeColor="text1"/>
          <w:kern w:val="24"/>
        </w:rPr>
        <w:t>loss :</w:t>
      </w:r>
      <w:proofErr w:type="gramEnd"/>
      <m:oMath>
        <m:r>
          <w:rPr>
            <w:rFonts w:ascii="Cambria Math" w:eastAsiaTheme="minorEastAsia" w:hAnsi="Cambria Math"/>
            <w:color w:val="000000" w:themeColor="text1"/>
            <w:kern w:val="24"/>
          </w:rPr>
          <m:t xml:space="preserve"> </m:t>
        </m:r>
        <m:sSub>
          <m:sSub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h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kern w:val="24"/>
              </w:rPr>
              <m:t>total</m:t>
            </m:r>
          </m:sub>
        </m:sSub>
        <m:r>
          <w:rPr>
            <w:rFonts w:ascii="Cambria Math" w:eastAsiaTheme="minorEastAsia" w:hAnsi="Cambria Math"/>
            <w:color w:val="000000" w:themeColor="text1"/>
            <w:kern w:val="24"/>
          </w:rPr>
          <m:t>=0.0508+0.6918=0.743 m</m:t>
        </m:r>
      </m:oMath>
    </w:p>
    <w:p w:rsidR="0040481F" w:rsidRPr="003E1659" w:rsidRDefault="0040481F" w:rsidP="0040481F">
      <w:pPr>
        <w:pStyle w:val="NormalWeb"/>
        <w:spacing w:before="0" w:beforeAutospacing="0" w:after="0" w:afterAutospacing="0"/>
        <w:jc w:val="both"/>
        <w:rPr>
          <w:rFonts w:eastAsiaTheme="minorEastAsia"/>
          <w:color w:val="000000" w:themeColor="text1"/>
          <w:kern w:val="24"/>
        </w:rPr>
      </w:pPr>
    </w:p>
    <w:p w:rsidR="003E1659" w:rsidRPr="003E1659" w:rsidRDefault="003E1659" w:rsidP="003E1659">
      <w:pPr>
        <w:pStyle w:val="NormalWeb"/>
        <w:spacing w:before="0" w:beforeAutospacing="0" w:after="0" w:afterAutospacing="0"/>
        <w:ind w:left="1004"/>
        <w:jc w:val="both"/>
        <w:rPr>
          <w:rFonts w:eastAsiaTheme="minorEastAsia"/>
          <w:color w:val="000000" w:themeColor="text1"/>
          <w:kern w:val="24"/>
        </w:rPr>
      </w:pPr>
    </w:p>
    <w:p w:rsidR="003E1659" w:rsidRPr="003E1659" w:rsidRDefault="003E1659" w:rsidP="003E1659">
      <w:pPr>
        <w:pStyle w:val="NormalWeb"/>
        <w:numPr>
          <w:ilvl w:val="0"/>
          <w:numId w:val="9"/>
        </w:numPr>
        <w:spacing w:before="0" w:beforeAutospacing="0" w:after="0" w:afterAutospacing="0"/>
        <w:ind w:left="1080"/>
        <w:jc w:val="both"/>
        <w:rPr>
          <w:rFonts w:eastAsiaTheme="minorEastAsia"/>
          <w:color w:val="000000" w:themeColor="text1"/>
          <w:kern w:val="24"/>
        </w:rPr>
      </w:pPr>
      <w:r w:rsidRPr="003E1659">
        <w:rPr>
          <w:rFonts w:eastAsiaTheme="minorEastAsia"/>
          <w:color w:val="000000" w:themeColor="text1"/>
          <w:kern w:val="24"/>
        </w:rPr>
        <w:t>Briefly describe the different classifications of the membrane processes used in water treatment.</w:t>
      </w:r>
    </w:p>
    <w:p w:rsidR="00612859" w:rsidRPr="00AD5E02" w:rsidRDefault="00AD5E02" w:rsidP="000A0FC6">
      <w:pPr>
        <w:rPr>
          <w:b/>
          <w:szCs w:val="24"/>
        </w:rPr>
      </w:pPr>
      <w:proofErr w:type="spellStart"/>
      <w:r w:rsidRPr="00AD5E02">
        <w:rPr>
          <w:b/>
          <w:szCs w:val="24"/>
        </w:rPr>
        <w:t>Ans</w:t>
      </w:r>
      <w:proofErr w:type="spellEnd"/>
    </w:p>
    <w:p w:rsidR="00AD5E02" w:rsidRDefault="00AD5E02" w:rsidP="00AD5E02">
      <w:pPr>
        <w:pStyle w:val="NormalWeb"/>
        <w:spacing w:before="0" w:beforeAutospacing="0" w:after="0" w:afterAutospacing="0"/>
        <w:ind w:left="1440"/>
        <w:rPr>
          <w:rFonts w:eastAsiaTheme="minorEastAsia"/>
          <w:color w:val="000000" w:themeColor="text1"/>
          <w:kern w:val="24"/>
        </w:rPr>
      </w:pPr>
    </w:p>
    <w:p w:rsidR="009C7BBB" w:rsidRPr="009C7BBB" w:rsidRDefault="009C7BBB" w:rsidP="009C7BBB">
      <w:pPr>
        <w:overflowPunct w:val="0"/>
        <w:rPr>
          <w:color w:val="000000" w:themeColor="text1"/>
          <w:szCs w:val="24"/>
        </w:rPr>
      </w:pPr>
      <w:r w:rsidRPr="009C7BBB">
        <w:rPr>
          <w:rFonts w:eastAsiaTheme="minorEastAsia"/>
          <w:color w:val="000000" w:themeColor="text1"/>
          <w:kern w:val="24"/>
          <w:szCs w:val="24"/>
        </w:rPr>
        <w:t xml:space="preserve">The main membrane </w:t>
      </w:r>
      <w:proofErr w:type="gramStart"/>
      <w:r w:rsidRPr="009C7BBB">
        <w:rPr>
          <w:rFonts w:eastAsiaTheme="minorEastAsia"/>
          <w:color w:val="000000" w:themeColor="text1"/>
          <w:kern w:val="24"/>
          <w:szCs w:val="24"/>
        </w:rPr>
        <w:t>separation</w:t>
      </w:r>
      <w:proofErr w:type="gramEnd"/>
      <w:r w:rsidRPr="009C7BBB">
        <w:rPr>
          <w:rFonts w:eastAsiaTheme="minorEastAsia"/>
          <w:color w:val="000000" w:themeColor="text1"/>
          <w:kern w:val="24"/>
          <w:szCs w:val="24"/>
        </w:rPr>
        <w:t xml:space="preserve"> processes develop on a large scale in water treatment are: </w:t>
      </w:r>
    </w:p>
    <w:p w:rsidR="009C7BBB" w:rsidRPr="009C7BBB" w:rsidRDefault="009C7BBB" w:rsidP="009C7BBB">
      <w:pPr>
        <w:overflowPunct w:val="0"/>
        <w:rPr>
          <w:color w:val="000000" w:themeColor="text1"/>
          <w:szCs w:val="24"/>
        </w:rPr>
      </w:pPr>
      <w:r w:rsidRPr="009C7BBB">
        <w:rPr>
          <w:rFonts w:eastAsiaTheme="minorEastAsia"/>
          <w:color w:val="000000" w:themeColor="text1"/>
          <w:kern w:val="24"/>
          <w:szCs w:val="24"/>
        </w:rPr>
        <w:t> </w:t>
      </w:r>
    </w:p>
    <w:p w:rsidR="009C7BBB" w:rsidRPr="009C7BBB" w:rsidRDefault="009C7BBB" w:rsidP="009C7BBB">
      <w:pPr>
        <w:numPr>
          <w:ilvl w:val="2"/>
          <w:numId w:val="15"/>
        </w:numPr>
        <w:tabs>
          <w:tab w:val="clear" w:pos="2160"/>
          <w:tab w:val="num" w:pos="-1080"/>
        </w:tabs>
        <w:overflowPunct w:val="0"/>
        <w:ind w:left="1080"/>
        <w:contextualSpacing/>
        <w:rPr>
          <w:color w:val="000000" w:themeColor="text1"/>
          <w:szCs w:val="24"/>
        </w:rPr>
      </w:pPr>
      <w:r w:rsidRPr="009C7BBB">
        <w:rPr>
          <w:rFonts w:eastAsiaTheme="minorEastAsia"/>
          <w:color w:val="000000" w:themeColor="text1"/>
          <w:kern w:val="24"/>
          <w:szCs w:val="24"/>
        </w:rPr>
        <w:t>Microfiltration (MF),</w:t>
      </w:r>
    </w:p>
    <w:p w:rsidR="009C7BBB" w:rsidRPr="009C7BBB" w:rsidRDefault="009C7BBB" w:rsidP="009C7BBB">
      <w:pPr>
        <w:numPr>
          <w:ilvl w:val="2"/>
          <w:numId w:val="15"/>
        </w:numPr>
        <w:overflowPunct w:val="0"/>
        <w:ind w:left="1080"/>
        <w:contextualSpacing/>
        <w:rPr>
          <w:color w:val="000000" w:themeColor="text1"/>
          <w:szCs w:val="24"/>
        </w:rPr>
      </w:pPr>
      <w:r w:rsidRPr="009C7BBB">
        <w:rPr>
          <w:rFonts w:eastAsiaTheme="minorEastAsia"/>
          <w:color w:val="000000" w:themeColor="text1"/>
          <w:kern w:val="24"/>
          <w:szCs w:val="24"/>
        </w:rPr>
        <w:t xml:space="preserve">Ultrafiltration (UF), </w:t>
      </w:r>
    </w:p>
    <w:p w:rsidR="009C7BBB" w:rsidRPr="009C7BBB" w:rsidRDefault="009C7BBB" w:rsidP="009C7BBB">
      <w:pPr>
        <w:numPr>
          <w:ilvl w:val="2"/>
          <w:numId w:val="15"/>
        </w:numPr>
        <w:overflowPunct w:val="0"/>
        <w:ind w:left="1080"/>
        <w:contextualSpacing/>
        <w:rPr>
          <w:color w:val="000000" w:themeColor="text1"/>
          <w:szCs w:val="24"/>
        </w:rPr>
      </w:pPr>
      <w:proofErr w:type="spellStart"/>
      <w:r w:rsidRPr="009C7BBB">
        <w:rPr>
          <w:rFonts w:eastAsiaTheme="minorEastAsia"/>
          <w:color w:val="000000" w:themeColor="text1"/>
          <w:kern w:val="24"/>
          <w:szCs w:val="24"/>
        </w:rPr>
        <w:t>Nanofiltration</w:t>
      </w:r>
      <w:proofErr w:type="spellEnd"/>
      <w:r w:rsidRPr="009C7BBB">
        <w:rPr>
          <w:rFonts w:eastAsiaTheme="minorEastAsia"/>
          <w:color w:val="000000" w:themeColor="text1"/>
          <w:kern w:val="24"/>
          <w:szCs w:val="24"/>
        </w:rPr>
        <w:t xml:space="preserve"> (NF), </w:t>
      </w:r>
    </w:p>
    <w:p w:rsidR="009C7BBB" w:rsidRPr="009C7BBB" w:rsidRDefault="009C7BBB" w:rsidP="009C7BBB">
      <w:pPr>
        <w:numPr>
          <w:ilvl w:val="2"/>
          <w:numId w:val="15"/>
        </w:numPr>
        <w:overflowPunct w:val="0"/>
        <w:ind w:left="1080"/>
        <w:contextualSpacing/>
        <w:rPr>
          <w:color w:val="000000" w:themeColor="text1"/>
          <w:szCs w:val="24"/>
        </w:rPr>
      </w:pPr>
      <w:r w:rsidRPr="009C7BBB">
        <w:rPr>
          <w:rFonts w:eastAsiaTheme="minorEastAsia"/>
          <w:color w:val="000000" w:themeColor="text1"/>
          <w:kern w:val="24"/>
          <w:szCs w:val="24"/>
        </w:rPr>
        <w:t xml:space="preserve">Reverse Osmosis (RO), and </w:t>
      </w:r>
    </w:p>
    <w:p w:rsidR="009C7BBB" w:rsidRPr="009C7BBB" w:rsidRDefault="009C7BBB" w:rsidP="009C7BBB">
      <w:pPr>
        <w:numPr>
          <w:ilvl w:val="2"/>
          <w:numId w:val="15"/>
        </w:numPr>
        <w:overflowPunct w:val="0"/>
        <w:ind w:left="1080"/>
        <w:contextualSpacing/>
        <w:rPr>
          <w:color w:val="000000" w:themeColor="text1"/>
          <w:szCs w:val="24"/>
        </w:rPr>
      </w:pPr>
      <w:proofErr w:type="spellStart"/>
      <w:r w:rsidRPr="009C7BBB">
        <w:rPr>
          <w:rFonts w:eastAsiaTheme="minorEastAsia"/>
          <w:color w:val="000000" w:themeColor="text1"/>
          <w:kern w:val="24"/>
          <w:szCs w:val="24"/>
        </w:rPr>
        <w:t>Electrodialysis</w:t>
      </w:r>
      <w:proofErr w:type="spellEnd"/>
      <w:r w:rsidRPr="009C7BBB">
        <w:rPr>
          <w:rFonts w:eastAsiaTheme="minorEastAsia"/>
          <w:color w:val="000000" w:themeColor="text1"/>
          <w:kern w:val="24"/>
          <w:szCs w:val="24"/>
        </w:rPr>
        <w:t xml:space="preserve"> (ED). </w:t>
      </w:r>
    </w:p>
    <w:p w:rsidR="00AD5E02" w:rsidRDefault="00AD5E02" w:rsidP="009C7BBB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</w:rPr>
      </w:pPr>
    </w:p>
    <w:p w:rsidR="00AD5E02" w:rsidRPr="001A4508" w:rsidRDefault="00AD5E02" w:rsidP="009C7BBB">
      <w:pPr>
        <w:pStyle w:val="NormalWeb"/>
        <w:spacing w:before="0" w:beforeAutospacing="0" w:after="0" w:afterAutospacing="0"/>
        <w:rPr>
          <w:color w:val="000000" w:themeColor="text1"/>
        </w:rPr>
      </w:pPr>
      <w:r w:rsidRPr="001A4508">
        <w:rPr>
          <w:rFonts w:eastAsiaTheme="minorEastAsia"/>
          <w:color w:val="000000" w:themeColor="text1"/>
          <w:kern w:val="24"/>
        </w:rPr>
        <w:t>MF can remove suspended solids, turbidity, crypto and</w:t>
      </w:r>
      <w:r w:rsidR="009C7BBB">
        <w:rPr>
          <w:color w:val="000000" w:themeColor="text1"/>
        </w:rPr>
        <w:t xml:space="preserve"> </w:t>
      </w:r>
      <w:r w:rsidRPr="001A4508">
        <w:rPr>
          <w:rFonts w:eastAsiaTheme="minorEastAsia"/>
          <w:color w:val="000000" w:themeColor="text1"/>
          <w:kern w:val="24"/>
        </w:rPr>
        <w:t>giardia. Not colour, virus, or dissolved solids.</w:t>
      </w:r>
      <w:r w:rsidR="009C7BBB">
        <w:rPr>
          <w:color w:val="000000" w:themeColor="text1"/>
        </w:rPr>
        <w:t xml:space="preserve"> </w:t>
      </w:r>
      <w:r w:rsidRPr="001A4508">
        <w:rPr>
          <w:rFonts w:eastAsiaTheme="minorEastAsia"/>
          <w:color w:val="000000" w:themeColor="text1"/>
          <w:kern w:val="24"/>
        </w:rPr>
        <w:t xml:space="preserve">UF can remove </w:t>
      </w:r>
      <w:proofErr w:type="spellStart"/>
      <w:r w:rsidRPr="001A4508">
        <w:rPr>
          <w:rFonts w:eastAsiaTheme="minorEastAsia"/>
          <w:color w:val="000000" w:themeColor="text1"/>
          <w:kern w:val="24"/>
        </w:rPr>
        <w:t>color</w:t>
      </w:r>
      <w:proofErr w:type="spellEnd"/>
      <w:r w:rsidRPr="001A4508">
        <w:rPr>
          <w:rFonts w:eastAsiaTheme="minorEastAsia"/>
          <w:color w:val="000000" w:themeColor="text1"/>
          <w:kern w:val="24"/>
        </w:rPr>
        <w:t xml:space="preserve"> and </w:t>
      </w:r>
      <w:proofErr w:type="spellStart"/>
      <w:r w:rsidRPr="001A4508">
        <w:rPr>
          <w:rFonts w:eastAsiaTheme="minorEastAsia"/>
          <w:color w:val="000000" w:themeColor="text1"/>
          <w:kern w:val="24"/>
        </w:rPr>
        <w:t>odor</w:t>
      </w:r>
      <w:proofErr w:type="spellEnd"/>
      <w:r w:rsidRPr="001A4508">
        <w:rPr>
          <w:rFonts w:eastAsiaTheme="minorEastAsia"/>
          <w:color w:val="000000" w:themeColor="text1"/>
          <w:kern w:val="24"/>
        </w:rPr>
        <w:t xml:space="preserve"> causing organics, virus, and</w:t>
      </w:r>
      <w:r w:rsidR="009C7BBB">
        <w:rPr>
          <w:color w:val="000000" w:themeColor="text1"/>
        </w:rPr>
        <w:t xml:space="preserve"> </w:t>
      </w:r>
      <w:r w:rsidRPr="001A4508">
        <w:rPr>
          <w:rFonts w:eastAsiaTheme="minorEastAsia"/>
          <w:color w:val="000000" w:themeColor="text1"/>
          <w:kern w:val="24"/>
        </w:rPr>
        <w:t>other microbiological pests. Not dissolved salts.</w:t>
      </w:r>
      <w:r w:rsidR="009C7BBB">
        <w:rPr>
          <w:color w:val="000000" w:themeColor="text1"/>
        </w:rPr>
        <w:t xml:space="preserve"> </w:t>
      </w:r>
      <w:r w:rsidRPr="001A4508">
        <w:rPr>
          <w:rFonts w:eastAsiaTheme="minorEastAsia"/>
          <w:color w:val="000000" w:themeColor="text1"/>
          <w:kern w:val="24"/>
        </w:rPr>
        <w:t>RO and NF systems should be used to remove only</w:t>
      </w:r>
      <w:r w:rsidR="009C7BBB">
        <w:rPr>
          <w:color w:val="000000" w:themeColor="text1"/>
        </w:rPr>
        <w:t xml:space="preserve"> </w:t>
      </w:r>
      <w:r w:rsidRPr="001A4508">
        <w:rPr>
          <w:rFonts w:eastAsiaTheme="minorEastAsia"/>
          <w:b/>
          <w:bCs/>
          <w:color w:val="000000" w:themeColor="text1"/>
          <w:kern w:val="24"/>
        </w:rPr>
        <w:t xml:space="preserve">dissolved </w:t>
      </w:r>
      <w:r w:rsidRPr="001A4508">
        <w:rPr>
          <w:rFonts w:eastAsiaTheme="minorEastAsia"/>
          <w:color w:val="000000" w:themeColor="text1"/>
          <w:kern w:val="24"/>
        </w:rPr>
        <w:t>solids - they need VERY clear feed water.</w:t>
      </w:r>
      <w:r w:rsidR="009C7BBB">
        <w:rPr>
          <w:color w:val="000000" w:themeColor="text1"/>
        </w:rPr>
        <w:t xml:space="preserve"> </w:t>
      </w:r>
      <w:r w:rsidRPr="001A4508">
        <w:rPr>
          <w:rFonts w:eastAsiaTheme="minorEastAsia"/>
          <w:color w:val="000000" w:themeColor="text1"/>
          <w:kern w:val="24"/>
        </w:rPr>
        <w:t>ED removes IONS from water - it does NOT remove</w:t>
      </w:r>
      <w:r w:rsidR="009C7BBB">
        <w:rPr>
          <w:color w:val="000000" w:themeColor="text1"/>
        </w:rPr>
        <w:t xml:space="preserve"> </w:t>
      </w:r>
      <w:r w:rsidRPr="001A4508">
        <w:rPr>
          <w:rFonts w:eastAsiaTheme="minorEastAsia"/>
          <w:color w:val="000000" w:themeColor="text1"/>
          <w:kern w:val="24"/>
        </w:rPr>
        <w:t>uncharged molecules, suspended solids etc.</w:t>
      </w:r>
    </w:p>
    <w:p w:rsidR="00AD5E02" w:rsidRDefault="00AD5E02" w:rsidP="000A0FC6">
      <w:pPr>
        <w:rPr>
          <w:szCs w:val="24"/>
        </w:rPr>
      </w:pPr>
    </w:p>
    <w:p w:rsidR="000A0FC6" w:rsidRPr="000A0FC6" w:rsidRDefault="000A0FC6" w:rsidP="000A0FC6">
      <w:pPr>
        <w:rPr>
          <w:b/>
          <w:szCs w:val="24"/>
        </w:rPr>
      </w:pPr>
      <w:r w:rsidRPr="000A0FC6">
        <w:rPr>
          <w:b/>
          <w:szCs w:val="24"/>
        </w:rPr>
        <w:t>Question Four</w:t>
      </w:r>
    </w:p>
    <w:p w:rsidR="003E1659" w:rsidRPr="003E1659" w:rsidRDefault="003E1659" w:rsidP="000A0FC6">
      <w:pPr>
        <w:rPr>
          <w:b/>
          <w:szCs w:val="24"/>
        </w:rPr>
      </w:pPr>
    </w:p>
    <w:p w:rsidR="00612859" w:rsidRPr="003E1659" w:rsidRDefault="00612859" w:rsidP="00F572AF">
      <w:pPr>
        <w:pStyle w:val="NormalWeb"/>
        <w:numPr>
          <w:ilvl w:val="0"/>
          <w:numId w:val="8"/>
        </w:numPr>
        <w:spacing w:before="0" w:beforeAutospacing="0" w:after="0" w:afterAutospacing="0"/>
        <w:ind w:left="872"/>
        <w:rPr>
          <w:rFonts w:eastAsiaTheme="minorEastAsia"/>
          <w:color w:val="000000" w:themeColor="text1"/>
          <w:kern w:val="24"/>
        </w:rPr>
      </w:pPr>
      <w:r w:rsidRPr="003E1659">
        <w:rPr>
          <w:rFonts w:eastAsiaTheme="minorEastAsia"/>
          <w:color w:val="000000" w:themeColor="text1"/>
          <w:kern w:val="24"/>
        </w:rPr>
        <w:t xml:space="preserve">The molar concentrations of the major ions in a brackish ground water supply are as follows: </w:t>
      </w:r>
    </w:p>
    <w:p w:rsidR="00612859" w:rsidRPr="003E1659" w:rsidRDefault="00612859" w:rsidP="00F572AF">
      <w:pPr>
        <w:pStyle w:val="NormalWeb"/>
        <w:spacing w:before="0" w:beforeAutospacing="0" w:after="0" w:afterAutospacing="0"/>
        <w:ind w:left="588"/>
        <w:rPr>
          <w:rFonts w:eastAsiaTheme="minorEastAsia"/>
          <w:color w:val="000000" w:themeColor="text1"/>
          <w:kern w:val="24"/>
        </w:rPr>
      </w:pPr>
    </w:p>
    <w:p w:rsidR="00612859" w:rsidRPr="003E1659" w:rsidRDefault="0040481F" w:rsidP="00F572AF">
      <w:pPr>
        <w:pStyle w:val="NormalWeb"/>
        <w:spacing w:before="0" w:beforeAutospacing="0" w:after="0" w:afterAutospacing="0"/>
        <w:ind w:left="588"/>
        <w:rPr>
          <w:rFonts w:eastAsiaTheme="minorEastAsia"/>
          <w:color w:val="000000" w:themeColor="text1"/>
          <w:kern w:val="24"/>
        </w:rPr>
      </w:pPr>
      <m:oMathPara>
        <m:oMath>
          <m:sSup>
            <m:sSupPr>
              <m:ctrlPr>
                <w:rPr>
                  <w:rFonts w:ascii="Cambria Math" w:eastAsiaTheme="minorEastAsia" w:hAnsi="Cambria Math"/>
                  <w:i/>
                  <w:color w:val="000000" w:themeColor="text1"/>
                  <w:kern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Na</m:t>
              </m:r>
            </m:e>
            <m:sup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+</m:t>
              </m:r>
            </m:sup>
          </m:sSup>
          <m:r>
            <w:rPr>
              <w:rFonts w:ascii="Cambria Math" w:eastAsiaTheme="minorEastAsia" w:hAnsi="Cambria Math"/>
              <w:color w:val="000000" w:themeColor="text1"/>
              <w:kern w:val="24"/>
            </w:rPr>
            <m:t>, 0.02;</m:t>
          </m:r>
          <m:sSup>
            <m:sSupPr>
              <m:ctrlPr>
                <w:rPr>
                  <w:rFonts w:ascii="Cambria Math" w:eastAsiaTheme="minorEastAsia" w:hAnsi="Cambria Math"/>
                  <w:i/>
                  <w:color w:val="000000" w:themeColor="text1"/>
                  <w:kern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Mg</m:t>
              </m:r>
            </m:e>
            <m:sup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2+</m:t>
              </m:r>
            </m:sup>
          </m:sSup>
          <m:r>
            <w:rPr>
              <w:rFonts w:ascii="Cambria Math" w:eastAsiaTheme="minorEastAsia" w:hAnsi="Cambria Math"/>
              <w:color w:val="000000" w:themeColor="text1"/>
              <w:kern w:val="24"/>
            </w:rPr>
            <m:t>, 0.015;</m:t>
          </m:r>
          <m:sSup>
            <m:sSupPr>
              <m:ctrlPr>
                <w:rPr>
                  <w:rFonts w:ascii="Cambria Math" w:eastAsiaTheme="minorEastAsia" w:hAnsi="Cambria Math"/>
                  <w:i/>
                  <w:color w:val="000000" w:themeColor="text1"/>
                  <w:kern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Ca</m:t>
              </m:r>
            </m:e>
            <m:sup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2+</m:t>
              </m:r>
            </m:sup>
          </m:sSup>
          <m:r>
            <w:rPr>
              <w:rFonts w:ascii="Cambria Math" w:eastAsiaTheme="minorEastAsia" w:hAnsi="Cambria Math"/>
              <w:color w:val="000000" w:themeColor="text1"/>
              <w:kern w:val="24"/>
            </w:rPr>
            <m:t>, 0.01;</m:t>
          </m:r>
          <m:sSup>
            <m:sSupPr>
              <m:ctrlPr>
                <w:rPr>
                  <w:rFonts w:ascii="Cambria Math" w:eastAsiaTheme="minorEastAsia" w:hAnsi="Cambria Math"/>
                  <w:i/>
                  <w:color w:val="000000" w:themeColor="text1"/>
                  <w:kern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K</m:t>
              </m:r>
            </m:e>
            <m:sup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+</m:t>
              </m:r>
            </m:sup>
          </m:sSup>
          <m:r>
            <w:rPr>
              <w:rFonts w:ascii="Cambria Math" w:eastAsiaTheme="minorEastAsia" w:hAnsi="Cambria Math"/>
              <w:color w:val="000000" w:themeColor="text1"/>
              <w:kern w:val="24"/>
            </w:rPr>
            <m:t xml:space="preserve">, 0.001; </m:t>
          </m:r>
          <m:sSup>
            <m:sSupPr>
              <m:ctrlPr>
                <w:rPr>
                  <w:rFonts w:ascii="Cambria Math" w:eastAsiaTheme="minorEastAsia" w:hAnsi="Cambria Math"/>
                  <w:i/>
                  <w:color w:val="000000" w:themeColor="text1"/>
                  <w:kern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Cl</m:t>
              </m:r>
            </m:e>
            <m:sup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-</m:t>
              </m:r>
            </m:sup>
          </m:sSup>
          <m:r>
            <w:rPr>
              <w:rFonts w:ascii="Cambria Math" w:eastAsiaTheme="minorEastAsia" w:hAnsi="Cambria Math"/>
              <w:color w:val="000000" w:themeColor="text1"/>
              <w:kern w:val="24"/>
            </w:rPr>
            <m:t xml:space="preserve">, 0.025; </m:t>
          </m:r>
          <m:sSup>
            <m:sSupPr>
              <m:ctrlPr>
                <w:rPr>
                  <w:rFonts w:ascii="Cambria Math" w:eastAsiaTheme="minorEastAsia" w:hAnsi="Cambria Math"/>
                  <w:i/>
                  <w:color w:val="000000" w:themeColor="text1"/>
                  <w:kern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HC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color w:val="000000" w:themeColor="text1"/>
                      <w:kern w:val="24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color w:val="000000" w:themeColor="text1"/>
                      <w:kern w:val="24"/>
                    </w:rPr>
                    <m:t>O</m:t>
                  </m:r>
                </m:e>
                <m:sub>
                  <m:r>
                    <w:rPr>
                      <w:rFonts w:ascii="Cambria Math" w:eastAsiaTheme="minorEastAsia" w:hAnsi="Cambria Math"/>
                      <w:color w:val="000000" w:themeColor="text1"/>
                      <w:kern w:val="24"/>
                    </w:rPr>
                    <m:t>3</m:t>
                  </m:r>
                </m:sub>
              </m:sSub>
            </m:e>
            <m:sup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-</m:t>
              </m:r>
            </m:sup>
          </m:sSup>
          <m:r>
            <w:rPr>
              <w:rFonts w:ascii="Cambria Math" w:eastAsiaTheme="minorEastAsia" w:hAnsi="Cambria Math"/>
              <w:color w:val="000000" w:themeColor="text1"/>
              <w:kern w:val="24"/>
            </w:rPr>
            <m:t>, 0.001;</m:t>
          </m:r>
          <m:sSup>
            <m:sSupPr>
              <m:ctrlPr>
                <w:rPr>
                  <w:rFonts w:ascii="Cambria Math" w:eastAsiaTheme="minorEastAsia" w:hAnsi="Cambria Math"/>
                  <w:i/>
                  <w:color w:val="000000" w:themeColor="text1"/>
                  <w:kern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N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color w:val="000000" w:themeColor="text1"/>
                      <w:kern w:val="24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color w:val="000000" w:themeColor="text1"/>
                      <w:kern w:val="24"/>
                    </w:rPr>
                    <m:t>O</m:t>
                  </m:r>
                </m:e>
                <m:sub>
                  <m:r>
                    <w:rPr>
                      <w:rFonts w:ascii="Cambria Math" w:eastAsiaTheme="minorEastAsia" w:hAnsi="Cambria Math"/>
                      <w:color w:val="000000" w:themeColor="text1"/>
                      <w:kern w:val="24"/>
                    </w:rPr>
                    <m:t>3</m:t>
                  </m:r>
                </m:sub>
              </m:sSub>
            </m:e>
            <m:sup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-</m:t>
              </m:r>
            </m:sup>
          </m:sSup>
          <m:r>
            <w:rPr>
              <w:rFonts w:ascii="Cambria Math" w:eastAsiaTheme="minorEastAsia" w:hAnsi="Cambria Math"/>
              <w:color w:val="000000" w:themeColor="text1"/>
              <w:kern w:val="24"/>
            </w:rPr>
            <m:t>, 0.002;</m:t>
          </m:r>
        </m:oMath>
      </m:oMathPara>
    </w:p>
    <w:p w:rsidR="00612859" w:rsidRPr="003E1659" w:rsidRDefault="00612859" w:rsidP="00F572AF">
      <w:pPr>
        <w:pStyle w:val="NormalWeb"/>
        <w:spacing w:before="0" w:beforeAutospacing="0" w:after="0" w:afterAutospacing="0"/>
        <w:ind w:left="228"/>
        <w:rPr>
          <w:rFonts w:eastAsiaTheme="minorEastAsia"/>
          <w:color w:val="000000" w:themeColor="text1"/>
          <w:kern w:val="24"/>
        </w:rPr>
      </w:pPr>
      <m:oMathPara>
        <m:oMath>
          <m:r>
            <w:rPr>
              <w:rFonts w:ascii="Cambria Math" w:eastAsiaTheme="minorEastAsia" w:hAnsi="Cambria Math"/>
              <w:color w:val="000000" w:themeColor="text1"/>
              <w:kern w:val="24"/>
            </w:rPr>
            <m:t xml:space="preserve">and </m:t>
          </m:r>
          <m:sSup>
            <m:sSupPr>
              <m:ctrlPr>
                <w:rPr>
                  <w:rFonts w:ascii="Cambria Math" w:eastAsiaTheme="minorEastAsia" w:hAnsi="Cambria Math"/>
                  <w:i/>
                  <w:color w:val="000000" w:themeColor="text1"/>
                  <w:kern w:val="24"/>
                </w:rPr>
              </m:ctrlPr>
            </m:sSupPr>
            <m:e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S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  <w:color w:val="000000" w:themeColor="text1"/>
                      <w:kern w:val="24"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  <w:color w:val="000000" w:themeColor="text1"/>
                      <w:kern w:val="24"/>
                    </w:rPr>
                    <m:t>O</m:t>
                  </m:r>
                </m:e>
                <m:sub>
                  <m:r>
                    <w:rPr>
                      <w:rFonts w:ascii="Cambria Math" w:eastAsiaTheme="minorEastAsia" w:hAnsi="Cambria Math"/>
                      <w:color w:val="000000" w:themeColor="text1"/>
                      <w:kern w:val="24"/>
                    </w:rPr>
                    <m:t>4</m:t>
                  </m:r>
                </m:sub>
              </m:sSub>
            </m:e>
            <m:sup>
              <m:r>
                <w:rPr>
                  <w:rFonts w:ascii="Cambria Math" w:eastAsiaTheme="minorEastAsia" w:hAnsi="Cambria Math"/>
                  <w:color w:val="000000" w:themeColor="text1"/>
                  <w:kern w:val="24"/>
                </w:rPr>
                <m:t>2-</m:t>
              </m:r>
            </m:sup>
          </m:sSup>
          <m:r>
            <w:rPr>
              <w:rFonts w:ascii="Cambria Math" w:eastAsiaTheme="minorEastAsia" w:hAnsi="Cambria Math"/>
              <w:color w:val="000000" w:themeColor="text1"/>
              <w:kern w:val="24"/>
            </w:rPr>
            <m:t>, 0.012</m:t>
          </m:r>
        </m:oMath>
      </m:oMathPara>
    </w:p>
    <w:p w:rsidR="00612859" w:rsidRPr="003E1659" w:rsidRDefault="00612859" w:rsidP="00F572AF">
      <w:pPr>
        <w:pStyle w:val="NormalWeb"/>
        <w:spacing w:before="0" w:beforeAutospacing="0" w:after="0" w:afterAutospacing="0"/>
        <w:ind w:left="228"/>
        <w:rPr>
          <w:rFonts w:eastAsiaTheme="minorEastAsia"/>
          <w:color w:val="000000" w:themeColor="text1"/>
          <w:kern w:val="24"/>
        </w:rPr>
      </w:pPr>
    </w:p>
    <w:p w:rsidR="00612859" w:rsidRDefault="00612859" w:rsidP="00F572AF">
      <w:pPr>
        <w:pStyle w:val="NormalWeb"/>
        <w:spacing w:before="0" w:beforeAutospacing="0" w:after="0" w:afterAutospacing="0"/>
        <w:ind w:left="872"/>
        <w:rPr>
          <w:rFonts w:eastAsiaTheme="minorEastAsia"/>
          <w:color w:val="000000" w:themeColor="text1"/>
          <w:kern w:val="24"/>
        </w:rPr>
      </w:pPr>
      <w:r w:rsidRPr="003E1659">
        <w:rPr>
          <w:rFonts w:eastAsiaTheme="minorEastAsia"/>
          <w:color w:val="000000" w:themeColor="text1"/>
          <w:kern w:val="24"/>
        </w:rPr>
        <w:t xml:space="preserve">What would be the approximate osmotic pressure difference across a semipermeable membrane that has brackish water on one side and mineral-free water on the other, assuming the temperature is 25 degrees centigrade?  How much pressure needs to be applied on the brackish water side to increase the mineral-free water content? </w:t>
      </w:r>
    </w:p>
    <w:p w:rsidR="00AD5E02" w:rsidRPr="00AD5E02" w:rsidRDefault="00AD5E02" w:rsidP="00AD5E02">
      <w:pPr>
        <w:pStyle w:val="NormalWeb"/>
        <w:spacing w:before="0" w:beforeAutospacing="0" w:after="0" w:afterAutospacing="0"/>
        <w:rPr>
          <w:rFonts w:eastAsiaTheme="minorEastAsia"/>
          <w:b/>
          <w:color w:val="000000" w:themeColor="text1"/>
          <w:kern w:val="24"/>
        </w:rPr>
      </w:pPr>
      <w:proofErr w:type="spellStart"/>
      <w:r w:rsidRPr="00AD5E02">
        <w:rPr>
          <w:rFonts w:eastAsiaTheme="minorEastAsia"/>
          <w:b/>
          <w:color w:val="000000" w:themeColor="text1"/>
          <w:kern w:val="24"/>
        </w:rPr>
        <w:t>Ans</w:t>
      </w:r>
      <w:proofErr w:type="spellEnd"/>
    </w:p>
    <w:p w:rsidR="00AD5E02" w:rsidRDefault="00AD5E02" w:rsidP="00AD5E02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</w:rPr>
      </w:pPr>
    </w:p>
    <w:p w:rsidR="00AD5E02" w:rsidRPr="001A4508" w:rsidRDefault="00AD5E02" w:rsidP="00AD5E02">
      <w:pPr>
        <w:pStyle w:val="NormalWeb"/>
        <w:spacing w:before="0" w:beforeAutospacing="0" w:after="0" w:afterAutospacing="0"/>
      </w:pPr>
      <w:r w:rsidRPr="001A4508">
        <w:rPr>
          <w:rFonts w:eastAsiaTheme="minorEastAsia"/>
          <w:color w:val="000000" w:themeColor="text1"/>
          <w:kern w:val="24"/>
        </w:rPr>
        <w:t xml:space="preserve">The molar concentration of particles in the brackish water is </w:t>
      </w:r>
    </w:p>
    <w:p w:rsidR="00AD5E02" w:rsidRDefault="00AD5E02" w:rsidP="00AD5E02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</w:rPr>
      </w:pPr>
    </w:p>
    <w:p w:rsidR="00AD5E02" w:rsidRPr="001A4508" w:rsidRDefault="00AD5E02" w:rsidP="00AD5E02">
      <w:pPr>
        <w:pStyle w:val="NormalWeb"/>
        <w:spacing w:before="0" w:beforeAutospacing="0" w:after="0" w:afterAutospacing="0"/>
      </w:pPr>
      <w:r w:rsidRPr="001A4508">
        <w:rPr>
          <w:rFonts w:eastAsiaTheme="minorEastAsia"/>
          <w:color w:val="000000" w:themeColor="text1"/>
          <w:kern w:val="24"/>
        </w:rPr>
        <w:t>C=0.02+0.015+0.01+0.001+0.025+0.001+0.002+0.012</w:t>
      </w:r>
      <w:r>
        <w:t xml:space="preserve"> </w:t>
      </w:r>
      <w:r w:rsidRPr="001A4508">
        <w:rPr>
          <w:rFonts w:eastAsiaTheme="minorEastAsia"/>
          <w:color w:val="000000" w:themeColor="text1"/>
          <w:kern w:val="24"/>
        </w:rPr>
        <w:t>=0.086 M</w:t>
      </w:r>
    </w:p>
    <w:p w:rsidR="00AD5E02" w:rsidRPr="0058599D" w:rsidRDefault="00AD5E02" w:rsidP="00AD5E02">
      <w:pPr>
        <w:pStyle w:val="NormalWeb"/>
        <w:spacing w:before="0" w:beforeAutospacing="0" w:after="0" w:afterAutospacing="0"/>
        <w:ind w:left="720"/>
        <w:rPr>
          <w:color w:val="000000" w:themeColor="text1"/>
        </w:rPr>
      </w:pPr>
    </w:p>
    <w:p w:rsidR="00AD5E02" w:rsidRPr="00136E40" w:rsidRDefault="00AD5E02" w:rsidP="00AD5E02">
      <w:pPr>
        <w:pStyle w:val="NormalWeb"/>
        <w:spacing w:before="0" w:beforeAutospacing="0" w:after="0" w:afterAutospacing="0"/>
        <w:ind w:left="720"/>
        <w:rPr>
          <w:color w:val="000000" w:themeColor="text1"/>
        </w:rPr>
      </w:pPr>
    </w:p>
    <w:p w:rsidR="00AD5E02" w:rsidRPr="001A4508" w:rsidRDefault="00AD5E02" w:rsidP="00AD5E02">
      <w:pPr>
        <w:pStyle w:val="NormalWeb"/>
        <w:spacing w:before="0" w:beforeAutospacing="0" w:after="0" w:afterAutospacing="0"/>
        <w:jc w:val="center"/>
        <w:rPr>
          <w:color w:val="000000" w:themeColor="text1"/>
        </w:rPr>
      </w:pPr>
      <w:r w:rsidRPr="001A4508">
        <w:rPr>
          <w:rFonts w:eastAsiaTheme="minorEastAsia"/>
          <w:i/>
          <w:iCs/>
          <w:color w:val="000000" w:themeColor="text1"/>
          <w:kern w:val="24"/>
          <w:lang w:val="el-GR"/>
        </w:rPr>
        <w:t>π</w:t>
      </w:r>
      <w:r w:rsidRPr="001A4508">
        <w:rPr>
          <w:rFonts w:eastAsiaTheme="minorEastAsia"/>
          <w:i/>
          <w:iCs/>
          <w:color w:val="000000" w:themeColor="text1"/>
          <w:kern w:val="24"/>
        </w:rPr>
        <w:t xml:space="preserve"> </w:t>
      </w:r>
      <w:r w:rsidRPr="001A4508">
        <w:rPr>
          <w:rFonts w:eastAsiaTheme="minorEastAsia"/>
          <w:color w:val="000000" w:themeColor="text1"/>
          <w:kern w:val="24"/>
        </w:rPr>
        <w:t xml:space="preserve">= </w:t>
      </w:r>
      <w:proofErr w:type="spellStart"/>
      <w:r w:rsidRPr="001A4508">
        <w:rPr>
          <w:rFonts w:eastAsiaTheme="minorEastAsia"/>
          <w:color w:val="000000" w:themeColor="text1"/>
          <w:kern w:val="24"/>
        </w:rPr>
        <w:t>cRT</w:t>
      </w:r>
      <w:proofErr w:type="spellEnd"/>
    </w:p>
    <w:p w:rsidR="00AD5E02" w:rsidRDefault="00AD5E02" w:rsidP="00AD5E02">
      <w:pPr>
        <w:pStyle w:val="NormalWeb"/>
        <w:spacing w:before="0" w:beforeAutospacing="0" w:after="0" w:afterAutospacing="0"/>
        <w:ind w:left="720"/>
        <w:jc w:val="both"/>
      </w:pPr>
    </w:p>
    <w:p w:rsidR="00AD5E02" w:rsidRPr="001A4508" w:rsidRDefault="00AD5E02" w:rsidP="00AD5E02">
      <w:pPr>
        <w:pStyle w:val="NormalWeb"/>
        <w:spacing w:before="0" w:beforeAutospacing="0" w:after="0" w:afterAutospacing="0"/>
        <w:rPr>
          <w:color w:val="000000" w:themeColor="text1"/>
        </w:rPr>
      </w:pPr>
      <w:r w:rsidRPr="001A4508">
        <w:rPr>
          <w:rFonts w:eastAsiaTheme="minorEastAsia"/>
          <w:i/>
          <w:iCs/>
          <w:color w:val="000000" w:themeColor="text1"/>
          <w:kern w:val="24"/>
          <w:lang w:val="el-GR"/>
        </w:rPr>
        <w:t>π</w:t>
      </w:r>
      <w:r w:rsidRPr="001A4508">
        <w:rPr>
          <w:rFonts w:eastAsiaTheme="minorEastAsia"/>
          <w:i/>
          <w:iCs/>
          <w:color w:val="000000" w:themeColor="text1"/>
          <w:kern w:val="24"/>
        </w:rPr>
        <w:t>=0.086</w:t>
      </w:r>
      <w:r w:rsidRPr="001A4508">
        <w:rPr>
          <w:rFonts w:eastAsiaTheme="minorEastAsia"/>
          <w:iCs/>
          <w:color w:val="000000" w:themeColor="text1"/>
          <w:kern w:val="24"/>
        </w:rPr>
        <w:t>x</w:t>
      </w:r>
      <w:r w:rsidRPr="001A4508">
        <w:rPr>
          <w:rFonts w:eastAsiaTheme="minorEastAsia"/>
          <w:i/>
          <w:iCs/>
          <w:color w:val="000000" w:themeColor="text1"/>
          <w:kern w:val="24"/>
        </w:rPr>
        <w:t>0.08206</w:t>
      </w:r>
      <w:r w:rsidRPr="001A4508">
        <w:rPr>
          <w:rFonts w:eastAsiaTheme="minorEastAsia"/>
          <w:iCs/>
          <w:color w:val="000000" w:themeColor="text1"/>
          <w:kern w:val="24"/>
        </w:rPr>
        <w:t>x</w:t>
      </w:r>
      <w:r w:rsidRPr="001A4508">
        <w:rPr>
          <w:rFonts w:eastAsiaTheme="minorEastAsia"/>
          <w:i/>
          <w:iCs/>
          <w:color w:val="000000" w:themeColor="text1"/>
          <w:kern w:val="24"/>
        </w:rPr>
        <w:t>(273+25)K</w:t>
      </w:r>
    </w:p>
    <w:p w:rsidR="00AD5E02" w:rsidRDefault="00AD5E02" w:rsidP="00AD5E02">
      <w:pPr>
        <w:pStyle w:val="NormalWeb"/>
        <w:spacing w:before="0" w:beforeAutospacing="0" w:after="0" w:afterAutospacing="0"/>
        <w:rPr>
          <w:rFonts w:eastAsiaTheme="minorEastAsia"/>
          <w:i/>
          <w:iCs/>
          <w:color w:val="000000" w:themeColor="text1"/>
          <w:kern w:val="24"/>
        </w:rPr>
      </w:pPr>
      <w:r w:rsidRPr="001A4508">
        <w:rPr>
          <w:rFonts w:eastAsiaTheme="minorEastAsia"/>
          <w:i/>
          <w:iCs/>
          <w:color w:val="000000" w:themeColor="text1"/>
          <w:kern w:val="24"/>
        </w:rPr>
        <w:t xml:space="preserve">   =2.10 </w:t>
      </w:r>
      <w:proofErr w:type="spellStart"/>
      <w:r w:rsidRPr="001A4508">
        <w:rPr>
          <w:rFonts w:eastAsiaTheme="minorEastAsia"/>
          <w:i/>
          <w:iCs/>
          <w:color w:val="000000" w:themeColor="text1"/>
          <w:kern w:val="24"/>
        </w:rPr>
        <w:t>atm</w:t>
      </w:r>
      <w:proofErr w:type="spellEnd"/>
    </w:p>
    <w:p w:rsidR="00AD5E02" w:rsidRDefault="00AD5E02" w:rsidP="00AD5E02">
      <w:pPr>
        <w:pStyle w:val="NormalWeb"/>
        <w:spacing w:before="0" w:beforeAutospacing="0" w:after="0" w:afterAutospacing="0"/>
        <w:rPr>
          <w:rFonts w:eastAsiaTheme="minorEastAsia"/>
          <w:i/>
          <w:iCs/>
          <w:color w:val="000000" w:themeColor="text1"/>
          <w:kern w:val="24"/>
        </w:rPr>
      </w:pPr>
    </w:p>
    <w:p w:rsidR="00AD5E02" w:rsidRDefault="00AD5E02" w:rsidP="00AD5E02">
      <w:pPr>
        <w:pStyle w:val="NormalWeb"/>
        <w:spacing w:before="0" w:beforeAutospacing="0" w:after="0" w:afterAutospacing="0"/>
        <w:rPr>
          <w:rFonts w:eastAsiaTheme="minorEastAsia"/>
          <w:i/>
          <w:iCs/>
          <w:color w:val="000000" w:themeColor="text1"/>
          <w:kern w:val="24"/>
        </w:rPr>
      </w:pPr>
      <w:r>
        <w:rPr>
          <w:rFonts w:eastAsiaTheme="minorEastAsia"/>
          <w:i/>
          <w:iCs/>
          <w:color w:val="000000" w:themeColor="text1"/>
          <w:kern w:val="24"/>
        </w:rPr>
        <w:t xml:space="preserve">The applied pressure must be &gt;2.10 </w:t>
      </w:r>
      <w:proofErr w:type="spellStart"/>
      <w:r>
        <w:rPr>
          <w:rFonts w:eastAsiaTheme="minorEastAsia"/>
          <w:i/>
          <w:iCs/>
          <w:color w:val="000000" w:themeColor="text1"/>
          <w:kern w:val="24"/>
        </w:rPr>
        <w:t>atm</w:t>
      </w:r>
      <w:proofErr w:type="spellEnd"/>
    </w:p>
    <w:p w:rsidR="000A0FC6" w:rsidRPr="003E1659" w:rsidRDefault="000A0FC6" w:rsidP="00F572AF">
      <w:pPr>
        <w:pStyle w:val="NormalWeb"/>
        <w:spacing w:before="0" w:beforeAutospacing="0" w:after="0" w:afterAutospacing="0"/>
        <w:ind w:left="228"/>
        <w:rPr>
          <w:rFonts w:eastAsiaTheme="minorEastAsia"/>
          <w:color w:val="000000" w:themeColor="text1"/>
          <w:kern w:val="24"/>
        </w:rPr>
      </w:pPr>
    </w:p>
    <w:p w:rsidR="000E688A" w:rsidRDefault="000E688A" w:rsidP="000E688A">
      <w:pPr>
        <w:pStyle w:val="NormalWeb"/>
        <w:spacing w:before="0" w:beforeAutospacing="0" w:after="0" w:afterAutospacing="0"/>
        <w:ind w:left="644"/>
        <w:rPr>
          <w:rFonts w:eastAsiaTheme="minorEastAsia"/>
          <w:color w:val="000000" w:themeColor="text1"/>
          <w:kern w:val="24"/>
        </w:rPr>
      </w:pPr>
    </w:p>
    <w:p w:rsidR="000E688A" w:rsidRDefault="00F572AF" w:rsidP="000E688A">
      <w:pPr>
        <w:pStyle w:val="NormalWeb"/>
        <w:numPr>
          <w:ilvl w:val="0"/>
          <w:numId w:val="8"/>
        </w:numPr>
        <w:spacing w:before="0" w:beforeAutospacing="0" w:after="0" w:afterAutospacing="0"/>
        <w:ind w:left="1004"/>
        <w:rPr>
          <w:rFonts w:eastAsiaTheme="minorEastAsia"/>
          <w:color w:val="000000" w:themeColor="text1"/>
          <w:kern w:val="24"/>
        </w:rPr>
      </w:pPr>
      <w:r>
        <w:rPr>
          <w:rFonts w:eastAsiaTheme="minorEastAsia"/>
          <w:color w:val="000000" w:themeColor="text1"/>
          <w:kern w:val="24"/>
        </w:rPr>
        <w:t>1</w:t>
      </w:r>
      <w:r w:rsidR="000E688A">
        <w:rPr>
          <w:rFonts w:eastAsiaTheme="minorEastAsia"/>
          <w:color w:val="000000" w:themeColor="text1"/>
          <w:kern w:val="24"/>
        </w:rPr>
        <w:t xml:space="preserve"> </w:t>
      </w:r>
      <w:r>
        <w:rPr>
          <w:rFonts w:eastAsiaTheme="minorEastAsia"/>
          <w:color w:val="000000" w:themeColor="text1"/>
          <w:kern w:val="24"/>
        </w:rPr>
        <w:t xml:space="preserve">- </w:t>
      </w:r>
      <w:r w:rsidR="000E688A" w:rsidRPr="000E688A">
        <w:rPr>
          <w:rFonts w:eastAsiaTheme="minorEastAsia"/>
          <w:color w:val="000000" w:themeColor="text1"/>
          <w:kern w:val="24"/>
        </w:rPr>
        <w:t xml:space="preserve">Explain in brief the principle of </w:t>
      </w:r>
      <w:proofErr w:type="spellStart"/>
      <w:r w:rsidR="000E688A" w:rsidRPr="000E688A">
        <w:rPr>
          <w:rFonts w:eastAsiaTheme="minorEastAsia"/>
          <w:color w:val="000000" w:themeColor="text1"/>
          <w:kern w:val="24"/>
        </w:rPr>
        <w:t>Electrodialysis</w:t>
      </w:r>
      <w:proofErr w:type="spellEnd"/>
      <w:r w:rsidR="000E688A" w:rsidRPr="000E688A">
        <w:rPr>
          <w:rFonts w:eastAsiaTheme="minorEastAsia"/>
          <w:color w:val="000000" w:themeColor="text1"/>
          <w:kern w:val="24"/>
        </w:rPr>
        <w:t xml:space="preserve"> water treatment process.</w:t>
      </w:r>
    </w:p>
    <w:p w:rsidR="0040481F" w:rsidRDefault="0040481F" w:rsidP="0040481F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</w:rPr>
      </w:pPr>
    </w:p>
    <w:p w:rsidR="0040481F" w:rsidRDefault="0040481F" w:rsidP="0040481F">
      <w:pPr>
        <w:pStyle w:val="NormalWeb"/>
        <w:spacing w:before="0" w:beforeAutospacing="0" w:after="0" w:afterAutospacing="0"/>
        <w:rPr>
          <w:rFonts w:eastAsiaTheme="minorEastAsia"/>
          <w:b/>
          <w:color w:val="000000" w:themeColor="text1"/>
          <w:kern w:val="24"/>
        </w:rPr>
      </w:pPr>
      <w:proofErr w:type="spellStart"/>
      <w:r w:rsidRPr="0040481F">
        <w:rPr>
          <w:rFonts w:eastAsiaTheme="minorEastAsia"/>
          <w:b/>
          <w:color w:val="000000" w:themeColor="text1"/>
          <w:kern w:val="24"/>
        </w:rPr>
        <w:t>Ans</w:t>
      </w:r>
      <w:proofErr w:type="spellEnd"/>
    </w:p>
    <w:p w:rsidR="009E777D" w:rsidRPr="009E777D" w:rsidRDefault="009E777D" w:rsidP="009E777D">
      <w:pPr>
        <w:pStyle w:val="NormalWeb"/>
        <w:spacing w:before="0" w:beforeAutospacing="0" w:after="0" w:afterAutospacing="0"/>
        <w:rPr>
          <w:color w:val="000000" w:themeColor="text1"/>
        </w:rPr>
      </w:pPr>
      <w:proofErr w:type="spellStart"/>
      <w:r w:rsidRPr="009E777D">
        <w:rPr>
          <w:rFonts w:eastAsiaTheme="minorEastAsia"/>
          <w:color w:val="000000" w:themeColor="text1"/>
          <w:kern w:val="24"/>
        </w:rPr>
        <w:t>Electrodialysis</w:t>
      </w:r>
      <w:proofErr w:type="spellEnd"/>
      <w:r w:rsidRPr="009E777D">
        <w:rPr>
          <w:rFonts w:eastAsiaTheme="minorEastAsia"/>
          <w:color w:val="000000" w:themeColor="text1"/>
          <w:kern w:val="24"/>
        </w:rPr>
        <w:t xml:space="preserve"> is a membrane treatment method in which the driving force is electromotive force. This is the main difference between this technology and other technologies such as RO</w:t>
      </w:r>
      <w:proofErr w:type="gramStart"/>
      <w:r w:rsidRPr="009E777D">
        <w:rPr>
          <w:rFonts w:eastAsiaTheme="minorEastAsia"/>
          <w:color w:val="000000" w:themeColor="text1"/>
          <w:kern w:val="24"/>
        </w:rPr>
        <w:t>,MF,UF</w:t>
      </w:r>
      <w:proofErr w:type="gramEnd"/>
      <w:r w:rsidRPr="009E777D">
        <w:rPr>
          <w:rFonts w:eastAsiaTheme="minorEastAsia"/>
          <w:color w:val="000000" w:themeColor="text1"/>
          <w:kern w:val="24"/>
        </w:rPr>
        <w:t>, and NF in which hydrostatic pressure is the driving force.</w:t>
      </w:r>
    </w:p>
    <w:p w:rsidR="009E777D" w:rsidRPr="009E777D" w:rsidRDefault="009E777D" w:rsidP="009E777D">
      <w:pPr>
        <w:pStyle w:val="NormalWeb"/>
        <w:spacing w:before="0" w:beforeAutospacing="0" w:after="0" w:afterAutospacing="0"/>
        <w:rPr>
          <w:color w:val="000000" w:themeColor="text1"/>
        </w:rPr>
      </w:pPr>
      <w:r w:rsidRPr="009E777D">
        <w:rPr>
          <w:rFonts w:eastAsiaTheme="minorEastAsia"/>
          <w:color w:val="000000" w:themeColor="text1"/>
          <w:kern w:val="24"/>
        </w:rPr>
        <w:t xml:space="preserve">In </w:t>
      </w:r>
      <w:proofErr w:type="spellStart"/>
      <w:r w:rsidRPr="009E777D">
        <w:rPr>
          <w:rFonts w:eastAsiaTheme="minorEastAsia"/>
          <w:color w:val="000000" w:themeColor="text1"/>
          <w:kern w:val="24"/>
        </w:rPr>
        <w:t>electrodialysis</w:t>
      </w:r>
      <w:proofErr w:type="spellEnd"/>
      <w:r w:rsidRPr="009E777D">
        <w:rPr>
          <w:rFonts w:eastAsiaTheme="minorEastAsia"/>
          <w:color w:val="000000" w:themeColor="text1"/>
          <w:kern w:val="24"/>
        </w:rPr>
        <w:t xml:space="preserve"> ionic components of a solution are separated through the use </w:t>
      </w:r>
      <w:proofErr w:type="gramStart"/>
      <w:r w:rsidRPr="009E777D">
        <w:rPr>
          <w:rFonts w:eastAsiaTheme="minorEastAsia"/>
          <w:color w:val="000000" w:themeColor="text1"/>
          <w:kern w:val="24"/>
        </w:rPr>
        <w:t>of a semipermeable ion-selective membranes</w:t>
      </w:r>
      <w:proofErr w:type="gramEnd"/>
      <w:r w:rsidRPr="009E777D">
        <w:rPr>
          <w:rFonts w:eastAsiaTheme="minorEastAsia"/>
          <w:color w:val="000000" w:themeColor="text1"/>
          <w:kern w:val="24"/>
        </w:rPr>
        <w:t>.</w:t>
      </w:r>
    </w:p>
    <w:p w:rsidR="009E777D" w:rsidRDefault="009E777D" w:rsidP="009E777D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</w:rPr>
      </w:pPr>
      <w:r w:rsidRPr="009E777D">
        <w:rPr>
          <w:rFonts w:eastAsiaTheme="minorEastAsia"/>
          <w:color w:val="000000" w:themeColor="text1"/>
          <w:kern w:val="24"/>
        </w:rPr>
        <w:t xml:space="preserve">The cell has two membranes one is cation permeable and the other is anion permeable. The cell is placed inside the stack in addition to two electrodes are on is </w:t>
      </w:r>
      <w:proofErr w:type="gramStart"/>
      <w:r w:rsidRPr="009E777D">
        <w:rPr>
          <w:rFonts w:eastAsiaTheme="minorEastAsia"/>
          <w:color w:val="000000" w:themeColor="text1"/>
          <w:kern w:val="24"/>
        </w:rPr>
        <w:t>Anode(</w:t>
      </w:r>
      <w:proofErr w:type="gramEnd"/>
      <w:r w:rsidRPr="009E777D">
        <w:rPr>
          <w:rFonts w:eastAsiaTheme="minorEastAsia"/>
          <w:color w:val="000000" w:themeColor="text1"/>
          <w:kern w:val="24"/>
        </w:rPr>
        <w:t>+) and one is Cathode (-).</w:t>
      </w:r>
    </w:p>
    <w:p w:rsidR="009E777D" w:rsidRPr="009E777D" w:rsidRDefault="009E777D" w:rsidP="009E777D">
      <w:pPr>
        <w:pStyle w:val="NormalWeb"/>
        <w:spacing w:before="0" w:beforeAutospacing="0" w:after="0" w:afterAutospacing="0"/>
        <w:rPr>
          <w:color w:val="000000" w:themeColor="text1"/>
        </w:rPr>
      </w:pPr>
      <w:r w:rsidRPr="009E777D">
        <w:rPr>
          <w:rFonts w:eastAsiaTheme="minorEastAsia"/>
          <w:color w:val="000000" w:themeColor="text1"/>
          <w:kern w:val="24"/>
        </w:rPr>
        <w:t>The water is introduced to the cell and to the Anode and Cathode compartments.</w:t>
      </w:r>
    </w:p>
    <w:p w:rsidR="009E777D" w:rsidRPr="009E777D" w:rsidRDefault="009E777D" w:rsidP="009E777D">
      <w:pPr>
        <w:pStyle w:val="NormalWeb"/>
        <w:spacing w:before="0" w:beforeAutospacing="0" w:after="0" w:afterAutospacing="0"/>
        <w:rPr>
          <w:color w:val="000000" w:themeColor="text1"/>
        </w:rPr>
      </w:pPr>
      <w:r w:rsidRPr="009E777D">
        <w:rPr>
          <w:rFonts w:eastAsiaTheme="minorEastAsia"/>
          <w:color w:val="000000" w:themeColor="text1"/>
          <w:kern w:val="24"/>
        </w:rPr>
        <w:t>When a Direct Current (DC) power supply is connected to the electrodes, a direct current passes through water between the electrodes.</w:t>
      </w:r>
    </w:p>
    <w:p w:rsidR="009E777D" w:rsidRDefault="009E777D" w:rsidP="009E777D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</w:rPr>
      </w:pPr>
      <w:r w:rsidRPr="009E777D">
        <w:rPr>
          <w:rFonts w:eastAsiaTheme="minorEastAsia"/>
          <w:color w:val="000000" w:themeColor="text1"/>
          <w:kern w:val="24"/>
        </w:rPr>
        <w:t>Positively charged ions (cations) migrate towards the Cathode, and negatively charged ions (anions) migrate towards the Anode.</w:t>
      </w:r>
    </w:p>
    <w:p w:rsidR="009E777D" w:rsidRPr="009E777D" w:rsidRDefault="009E777D" w:rsidP="009E777D">
      <w:pPr>
        <w:pStyle w:val="NormalWeb"/>
        <w:spacing w:before="0" w:beforeAutospacing="0" w:after="0" w:afterAutospacing="0"/>
        <w:rPr>
          <w:color w:val="000000" w:themeColor="text1"/>
        </w:rPr>
      </w:pPr>
      <w:r w:rsidRPr="009E777D">
        <w:rPr>
          <w:rFonts w:eastAsiaTheme="minorEastAsia"/>
          <w:color w:val="000000" w:themeColor="text1"/>
          <w:kern w:val="24"/>
        </w:rPr>
        <w:t>The cations can pass through the cation-permeable membranes but they are rejected by the anion-permeable membrane.</w:t>
      </w:r>
    </w:p>
    <w:p w:rsidR="009E777D" w:rsidRPr="009E777D" w:rsidRDefault="009E777D" w:rsidP="009E777D">
      <w:pPr>
        <w:pStyle w:val="NormalWeb"/>
        <w:spacing w:before="0" w:beforeAutospacing="0" w:after="0" w:afterAutospacing="0"/>
        <w:rPr>
          <w:color w:val="000000" w:themeColor="text1"/>
        </w:rPr>
      </w:pPr>
      <w:r w:rsidRPr="009E777D">
        <w:rPr>
          <w:rFonts w:eastAsiaTheme="minorEastAsia"/>
          <w:color w:val="000000" w:themeColor="text1"/>
          <w:kern w:val="24"/>
        </w:rPr>
        <w:t>In a similar manner, the anions can pass through the anion-permeable membranes but they are rejected by the cation-permeable membrane.</w:t>
      </w:r>
    </w:p>
    <w:p w:rsidR="009E777D" w:rsidRDefault="009E777D" w:rsidP="009E777D">
      <w:pPr>
        <w:pStyle w:val="NormalWeb"/>
        <w:spacing w:before="0" w:beforeAutospacing="0" w:after="0" w:afterAutospacing="0"/>
      </w:pPr>
    </w:p>
    <w:p w:rsidR="0040481F" w:rsidRPr="0040481F" w:rsidRDefault="0040481F" w:rsidP="0040481F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</w:rPr>
      </w:pPr>
    </w:p>
    <w:p w:rsidR="00612859" w:rsidRDefault="00F572AF" w:rsidP="000E688A">
      <w:pPr>
        <w:pStyle w:val="NormalWeb"/>
        <w:spacing w:before="0" w:beforeAutospacing="0" w:after="0" w:afterAutospacing="0"/>
        <w:ind w:left="360" w:firstLine="644"/>
        <w:rPr>
          <w:rFonts w:eastAsiaTheme="minorEastAsia"/>
          <w:color w:val="000000" w:themeColor="text1"/>
          <w:kern w:val="24"/>
        </w:rPr>
      </w:pPr>
      <w:r>
        <w:rPr>
          <w:rFonts w:eastAsiaTheme="minorEastAsia"/>
          <w:color w:val="000000" w:themeColor="text1"/>
          <w:kern w:val="24"/>
        </w:rPr>
        <w:t>2</w:t>
      </w:r>
      <w:r w:rsidR="000E688A">
        <w:rPr>
          <w:rFonts w:eastAsiaTheme="minorEastAsia"/>
          <w:color w:val="000000" w:themeColor="text1"/>
          <w:kern w:val="24"/>
        </w:rPr>
        <w:t xml:space="preserve"> </w:t>
      </w:r>
      <w:r>
        <w:rPr>
          <w:rFonts w:eastAsiaTheme="minorEastAsia"/>
          <w:color w:val="000000" w:themeColor="text1"/>
          <w:kern w:val="24"/>
        </w:rPr>
        <w:t xml:space="preserve">- </w:t>
      </w:r>
      <w:r w:rsidR="00612859" w:rsidRPr="003E1659">
        <w:rPr>
          <w:rFonts w:eastAsiaTheme="minorEastAsia"/>
          <w:color w:val="000000" w:themeColor="text1"/>
          <w:kern w:val="24"/>
        </w:rPr>
        <w:t xml:space="preserve">What </w:t>
      </w:r>
      <w:proofErr w:type="gramStart"/>
      <w:r w:rsidR="00612859" w:rsidRPr="003E1659">
        <w:rPr>
          <w:rFonts w:eastAsiaTheme="minorEastAsia"/>
          <w:color w:val="000000" w:themeColor="text1"/>
          <w:kern w:val="24"/>
        </w:rPr>
        <w:t>are the major limitation</w:t>
      </w:r>
      <w:proofErr w:type="gramEnd"/>
      <w:r w:rsidR="00612859" w:rsidRPr="003E1659">
        <w:rPr>
          <w:rFonts w:eastAsiaTheme="minorEastAsia"/>
          <w:color w:val="000000" w:themeColor="text1"/>
          <w:kern w:val="24"/>
        </w:rPr>
        <w:t xml:space="preserve"> of the </w:t>
      </w:r>
      <w:proofErr w:type="spellStart"/>
      <w:r w:rsidR="00F6645B" w:rsidRPr="00F6645B">
        <w:rPr>
          <w:rFonts w:eastAsiaTheme="minorEastAsia"/>
          <w:color w:val="000000" w:themeColor="text1"/>
          <w:kern w:val="24"/>
        </w:rPr>
        <w:t>ozonation</w:t>
      </w:r>
      <w:proofErr w:type="spellEnd"/>
      <w:r w:rsidR="00F6645B" w:rsidRPr="00F6645B">
        <w:rPr>
          <w:rFonts w:eastAsiaTheme="minorEastAsia"/>
          <w:color w:val="000000" w:themeColor="text1"/>
          <w:kern w:val="24"/>
        </w:rPr>
        <w:t xml:space="preserve"> </w:t>
      </w:r>
      <w:r w:rsidR="00612859" w:rsidRPr="003E1659">
        <w:rPr>
          <w:rFonts w:eastAsiaTheme="minorEastAsia"/>
          <w:color w:val="000000" w:themeColor="text1"/>
          <w:kern w:val="24"/>
        </w:rPr>
        <w:t>process?</w:t>
      </w:r>
    </w:p>
    <w:p w:rsidR="0040481F" w:rsidRDefault="0040481F" w:rsidP="0040481F">
      <w:pPr>
        <w:pStyle w:val="NormalWeb"/>
        <w:spacing w:before="0" w:beforeAutospacing="0" w:after="0" w:afterAutospacing="0"/>
        <w:rPr>
          <w:rFonts w:eastAsiaTheme="minorEastAsia"/>
          <w:b/>
          <w:color w:val="000000" w:themeColor="text1"/>
          <w:kern w:val="24"/>
        </w:rPr>
      </w:pPr>
      <w:proofErr w:type="spellStart"/>
      <w:r w:rsidRPr="0040481F">
        <w:rPr>
          <w:rFonts w:eastAsiaTheme="minorEastAsia"/>
          <w:b/>
          <w:color w:val="000000" w:themeColor="text1"/>
          <w:kern w:val="24"/>
        </w:rPr>
        <w:t>Ans</w:t>
      </w:r>
      <w:proofErr w:type="spellEnd"/>
    </w:p>
    <w:p w:rsidR="0040481F" w:rsidRDefault="0040481F" w:rsidP="0040481F">
      <w:pPr>
        <w:pStyle w:val="NormalWeb"/>
        <w:spacing w:before="0" w:beforeAutospacing="0" w:after="0" w:afterAutospacing="0"/>
        <w:ind w:left="720"/>
        <w:rPr>
          <w:rFonts w:eastAsiaTheme="minorEastAsia"/>
          <w:color w:val="000000" w:themeColor="text1"/>
          <w:kern w:val="24"/>
        </w:rPr>
      </w:pPr>
      <w:r>
        <w:rPr>
          <w:rFonts w:eastAsiaTheme="minorEastAsia"/>
          <w:color w:val="000000" w:themeColor="text1"/>
          <w:kern w:val="24"/>
        </w:rPr>
        <w:t>1-</w:t>
      </w:r>
      <w:r w:rsidRPr="0058599D">
        <w:rPr>
          <w:rFonts w:eastAsiaTheme="minorEastAsia"/>
          <w:color w:val="000000" w:themeColor="text1"/>
          <w:kern w:val="24"/>
        </w:rPr>
        <w:t xml:space="preserve">A major limitation of the </w:t>
      </w:r>
      <w:proofErr w:type="spellStart"/>
      <w:r w:rsidRPr="0058599D">
        <w:rPr>
          <w:rFonts w:eastAsiaTheme="minorEastAsia"/>
          <w:color w:val="000000" w:themeColor="text1"/>
          <w:kern w:val="24"/>
        </w:rPr>
        <w:t>ozonation</w:t>
      </w:r>
      <w:proofErr w:type="spellEnd"/>
      <w:r w:rsidRPr="0058599D">
        <w:rPr>
          <w:rFonts w:eastAsiaTheme="minorEastAsia"/>
          <w:color w:val="000000" w:themeColor="text1"/>
          <w:kern w:val="24"/>
        </w:rPr>
        <w:t xml:space="preserve"> process is the relatively high cost of ozone generation process coupled with its very short half-life</w:t>
      </w:r>
      <w:r>
        <w:rPr>
          <w:rFonts w:eastAsiaTheme="minorEastAsia"/>
          <w:color w:val="000000" w:themeColor="text1"/>
          <w:kern w:val="24"/>
        </w:rPr>
        <w:t>.</w:t>
      </w:r>
    </w:p>
    <w:p w:rsidR="0040481F" w:rsidRPr="0040481F" w:rsidRDefault="0040481F" w:rsidP="0040481F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</w:rPr>
      </w:pPr>
    </w:p>
    <w:p w:rsidR="000A0FC6" w:rsidRPr="003E1659" w:rsidRDefault="000A0FC6" w:rsidP="000E688A">
      <w:pPr>
        <w:pStyle w:val="NormalWeb"/>
        <w:spacing w:before="0" w:beforeAutospacing="0" w:after="0" w:afterAutospacing="0"/>
        <w:ind w:left="1232"/>
        <w:rPr>
          <w:rFonts w:eastAsiaTheme="minorEastAsia"/>
          <w:color w:val="000000" w:themeColor="text1"/>
          <w:kern w:val="24"/>
        </w:rPr>
      </w:pPr>
    </w:p>
    <w:p w:rsidR="00612859" w:rsidRPr="003E1659" w:rsidRDefault="00612859" w:rsidP="00F572AF">
      <w:pPr>
        <w:pStyle w:val="NormalWeb"/>
        <w:spacing w:before="0" w:beforeAutospacing="0" w:after="0" w:afterAutospacing="0"/>
        <w:ind w:left="948"/>
        <w:rPr>
          <w:rFonts w:eastAsiaTheme="minorEastAsia"/>
          <w:color w:val="000000" w:themeColor="text1"/>
          <w:kern w:val="24"/>
        </w:rPr>
      </w:pPr>
    </w:p>
    <w:p w:rsidR="00612859" w:rsidRPr="003E1659" w:rsidRDefault="00612859" w:rsidP="00F572AF">
      <w:pPr>
        <w:pStyle w:val="NormalWeb"/>
        <w:numPr>
          <w:ilvl w:val="0"/>
          <w:numId w:val="8"/>
        </w:numPr>
        <w:spacing w:before="0" w:beforeAutospacing="0" w:after="0" w:afterAutospacing="0"/>
        <w:ind w:left="872"/>
        <w:rPr>
          <w:color w:val="000000" w:themeColor="text1"/>
        </w:rPr>
      </w:pPr>
      <w:r w:rsidRPr="003E1659">
        <w:rPr>
          <w:rFonts w:eastAsiaTheme="minorEastAsia"/>
          <w:color w:val="000000" w:themeColor="text1"/>
          <w:kern w:val="24"/>
        </w:rPr>
        <w:t>Referring to the Figure below, if a dosage of 1.8 mg/L of chlorine is applied to disinfect water in water treatment plant, determine:</w:t>
      </w:r>
    </w:p>
    <w:p w:rsidR="00612859" w:rsidRPr="003E1659" w:rsidRDefault="00612859" w:rsidP="00F572AF">
      <w:pPr>
        <w:pStyle w:val="NormalWeb"/>
        <w:numPr>
          <w:ilvl w:val="0"/>
          <w:numId w:val="5"/>
        </w:numPr>
        <w:spacing w:before="0" w:beforeAutospacing="0" w:after="0" w:afterAutospacing="0"/>
        <w:ind w:left="2028"/>
        <w:rPr>
          <w:rFonts w:eastAsiaTheme="minorEastAsia"/>
          <w:color w:val="000000" w:themeColor="text1"/>
          <w:kern w:val="24"/>
        </w:rPr>
      </w:pPr>
      <w:r w:rsidRPr="003E1659">
        <w:rPr>
          <w:rFonts w:eastAsiaTheme="minorEastAsia"/>
          <w:color w:val="000000" w:themeColor="text1"/>
          <w:kern w:val="24"/>
        </w:rPr>
        <w:t xml:space="preserve">The amount free chlorine residual. </w:t>
      </w:r>
    </w:p>
    <w:p w:rsidR="00612859" w:rsidRPr="003E1659" w:rsidRDefault="00612859" w:rsidP="00F572AF">
      <w:pPr>
        <w:pStyle w:val="NormalWeb"/>
        <w:numPr>
          <w:ilvl w:val="0"/>
          <w:numId w:val="5"/>
        </w:numPr>
        <w:spacing w:before="0" w:beforeAutospacing="0" w:after="0" w:afterAutospacing="0"/>
        <w:ind w:left="2028"/>
        <w:rPr>
          <w:color w:val="000000" w:themeColor="text1"/>
        </w:rPr>
      </w:pPr>
      <w:r w:rsidRPr="003E1659">
        <w:rPr>
          <w:rFonts w:eastAsiaTheme="minorEastAsia"/>
          <w:color w:val="000000" w:themeColor="text1"/>
          <w:kern w:val="24"/>
        </w:rPr>
        <w:t xml:space="preserve">The amount of combined residual. </w:t>
      </w:r>
    </w:p>
    <w:p w:rsidR="00612859" w:rsidRPr="003E1659" w:rsidRDefault="00612859" w:rsidP="00F572AF">
      <w:pPr>
        <w:pStyle w:val="NormalWeb"/>
        <w:numPr>
          <w:ilvl w:val="0"/>
          <w:numId w:val="5"/>
        </w:numPr>
        <w:spacing w:before="0" w:beforeAutospacing="0" w:after="0" w:afterAutospacing="0"/>
        <w:ind w:left="2028"/>
        <w:rPr>
          <w:color w:val="000000" w:themeColor="text1"/>
        </w:rPr>
      </w:pPr>
      <w:r w:rsidRPr="003E1659">
        <w:rPr>
          <w:rFonts w:eastAsiaTheme="minorEastAsia"/>
          <w:color w:val="000000" w:themeColor="text1"/>
          <w:kern w:val="24"/>
        </w:rPr>
        <w:t xml:space="preserve">The amount of total residual.  </w:t>
      </w:r>
    </w:p>
    <w:p w:rsidR="00612859" w:rsidRPr="009E777D" w:rsidRDefault="00612859" w:rsidP="009E777D">
      <w:pPr>
        <w:pStyle w:val="NormalWeb"/>
        <w:numPr>
          <w:ilvl w:val="0"/>
          <w:numId w:val="5"/>
        </w:numPr>
        <w:spacing w:before="0" w:beforeAutospacing="0" w:after="0" w:afterAutospacing="0"/>
        <w:ind w:left="2028"/>
        <w:rPr>
          <w:color w:val="000000" w:themeColor="text1"/>
        </w:rPr>
      </w:pPr>
      <w:r w:rsidRPr="003E1659">
        <w:rPr>
          <w:rFonts w:eastAsiaTheme="minorEastAsia"/>
          <w:color w:val="000000" w:themeColor="text1"/>
          <w:kern w:val="24"/>
        </w:rPr>
        <w:t>The chlorine demand?</w:t>
      </w:r>
      <w:r w:rsidR="00F572AF">
        <w:rPr>
          <w:noProof/>
        </w:rPr>
        <w:drawing>
          <wp:anchor distT="0" distB="0" distL="114300" distR="114300" simplePos="0" relativeHeight="251659264" behindDoc="1" locked="0" layoutInCell="1" allowOverlap="1" wp14:anchorId="69D600C3" wp14:editId="51E8360B">
            <wp:simplePos x="0" y="0"/>
            <wp:positionH relativeFrom="column">
              <wp:posOffset>-477520</wp:posOffset>
            </wp:positionH>
            <wp:positionV relativeFrom="paragraph">
              <wp:posOffset>278130</wp:posOffset>
            </wp:positionV>
            <wp:extent cx="6546215" cy="3776345"/>
            <wp:effectExtent l="0" t="0" r="6985" b="0"/>
            <wp:wrapTight wrapText="bothSides">
              <wp:wrapPolygon edited="0">
                <wp:start x="0" y="0"/>
                <wp:lineTo x="0" y="21466"/>
                <wp:lineTo x="21560" y="21466"/>
                <wp:lineTo x="21560" y="0"/>
                <wp:lineTo x="0" y="0"/>
              </wp:wrapPolygon>
            </wp:wrapTight>
            <wp:docPr id="307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4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7720" t="26529" r="14058" b="19479"/>
                    <a:stretch/>
                  </pic:blipFill>
                  <pic:spPr bwMode="auto">
                    <a:xfrm>
                      <a:off x="0" y="0"/>
                      <a:ext cx="6546215" cy="37763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612859" w:rsidRDefault="00612859" w:rsidP="000A0FC6">
      <w:pPr>
        <w:pStyle w:val="NormalWeb"/>
        <w:spacing w:before="0" w:beforeAutospacing="0" w:after="0" w:afterAutospacing="0"/>
        <w:jc w:val="center"/>
        <w:rPr>
          <w:rFonts w:eastAsiaTheme="minorEastAsia"/>
          <w:color w:val="000000" w:themeColor="text1"/>
          <w:kern w:val="24"/>
        </w:rPr>
      </w:pPr>
    </w:p>
    <w:p w:rsidR="000A0FC6" w:rsidRDefault="00AD5E02" w:rsidP="00AD5E02">
      <w:pPr>
        <w:pStyle w:val="NormalWeb"/>
        <w:spacing w:before="0" w:beforeAutospacing="0" w:after="0" w:afterAutospacing="0"/>
        <w:rPr>
          <w:rFonts w:eastAsiaTheme="minorEastAsia"/>
          <w:b/>
          <w:color w:val="000000" w:themeColor="text1"/>
          <w:kern w:val="24"/>
        </w:rPr>
      </w:pPr>
      <w:proofErr w:type="spellStart"/>
      <w:r w:rsidRPr="00AD5E02">
        <w:rPr>
          <w:rFonts w:eastAsiaTheme="minorEastAsia"/>
          <w:b/>
          <w:color w:val="000000" w:themeColor="text1"/>
          <w:kern w:val="24"/>
        </w:rPr>
        <w:t>Ans</w:t>
      </w:r>
      <w:proofErr w:type="spellEnd"/>
    </w:p>
    <w:p w:rsidR="00AD5E02" w:rsidRDefault="00AD5E02" w:rsidP="00AD5E02">
      <w:pPr>
        <w:pStyle w:val="NormalWeb"/>
        <w:spacing w:before="0" w:beforeAutospacing="0" w:after="0" w:afterAutospacing="0"/>
        <w:rPr>
          <w:rFonts w:eastAsiaTheme="minorEastAsia"/>
          <w:b/>
          <w:color w:val="000000" w:themeColor="text1"/>
          <w:kern w:val="24"/>
        </w:rPr>
      </w:pPr>
    </w:p>
    <w:p w:rsidR="00AD5E02" w:rsidRPr="00565B68" w:rsidRDefault="00AD5E02" w:rsidP="00AD5E02">
      <w:pPr>
        <w:pStyle w:val="NormalWeb"/>
        <w:spacing w:before="0" w:beforeAutospacing="0" w:after="0" w:afterAutospacing="0"/>
        <w:ind w:left="720"/>
        <w:rPr>
          <w:color w:val="000000" w:themeColor="text1"/>
        </w:rPr>
      </w:pPr>
      <w:r w:rsidRPr="00565B68">
        <w:rPr>
          <w:rFonts w:eastAsiaTheme="minorEastAsia"/>
          <w:color w:val="000000" w:themeColor="text1"/>
          <w:kern w:val="24"/>
        </w:rPr>
        <w:t>1. The of free chlorine residual at a dosage of 1.80 mg/L= 0.40 mg/L.</w:t>
      </w:r>
    </w:p>
    <w:p w:rsidR="00AD5E02" w:rsidRPr="00565B68" w:rsidRDefault="00AD5E02" w:rsidP="00AD5E02">
      <w:pPr>
        <w:pStyle w:val="NormalWeb"/>
        <w:spacing w:before="0" w:beforeAutospacing="0" w:after="0" w:afterAutospacing="0"/>
        <w:ind w:left="720"/>
        <w:rPr>
          <w:color w:val="000000" w:themeColor="text1"/>
        </w:rPr>
      </w:pPr>
      <w:r w:rsidRPr="00565B68">
        <w:rPr>
          <w:rFonts w:eastAsiaTheme="minorEastAsia"/>
          <w:color w:val="000000" w:themeColor="text1"/>
          <w:kern w:val="24"/>
        </w:rPr>
        <w:t>2. The combined residual at the breakpoint = 0.21 mg/L.</w:t>
      </w:r>
    </w:p>
    <w:p w:rsidR="00AD5E02" w:rsidRPr="00565B68" w:rsidRDefault="00AD5E02" w:rsidP="00AD5E02">
      <w:pPr>
        <w:pStyle w:val="NormalWeb"/>
        <w:spacing w:before="0" w:beforeAutospacing="0" w:after="0" w:afterAutospacing="0"/>
        <w:ind w:left="720"/>
        <w:rPr>
          <w:color w:val="000000" w:themeColor="text1"/>
        </w:rPr>
      </w:pPr>
      <w:r w:rsidRPr="00565B68">
        <w:rPr>
          <w:rFonts w:eastAsiaTheme="minorEastAsia"/>
          <w:color w:val="000000" w:themeColor="text1"/>
          <w:kern w:val="24"/>
        </w:rPr>
        <w:t>3. The Total residual = 0.40 + 0.21 mg/L = 0.61 mg/L.</w:t>
      </w:r>
    </w:p>
    <w:p w:rsidR="00AD5E02" w:rsidRDefault="00AD5E02" w:rsidP="00AD5E02">
      <w:pPr>
        <w:pStyle w:val="NormalWeb"/>
        <w:spacing w:before="0" w:beforeAutospacing="0" w:after="0" w:afterAutospacing="0"/>
        <w:ind w:left="720"/>
        <w:rPr>
          <w:rFonts w:eastAsiaTheme="minorEastAsia"/>
          <w:color w:val="000000" w:themeColor="text1"/>
          <w:kern w:val="24"/>
        </w:rPr>
      </w:pPr>
      <w:r w:rsidRPr="00565B68">
        <w:rPr>
          <w:rFonts w:eastAsiaTheme="minorEastAsia"/>
          <w:color w:val="000000" w:themeColor="text1"/>
          <w:kern w:val="24"/>
        </w:rPr>
        <w:t>4. Chlorine demand = 1.40 mg/L</w:t>
      </w:r>
      <w:r>
        <w:rPr>
          <w:rFonts w:eastAsiaTheme="minorEastAsia"/>
          <w:color w:val="000000" w:themeColor="text1"/>
          <w:kern w:val="24"/>
        </w:rPr>
        <w:t>.</w:t>
      </w:r>
    </w:p>
    <w:p w:rsidR="00AD5E02" w:rsidRPr="00AD5E02" w:rsidRDefault="00AD5E02" w:rsidP="00AD5E02">
      <w:pPr>
        <w:pStyle w:val="NormalWeb"/>
        <w:spacing w:before="0" w:beforeAutospacing="0" w:after="0" w:afterAutospacing="0"/>
        <w:rPr>
          <w:rFonts w:eastAsiaTheme="minorEastAsia"/>
          <w:b/>
          <w:color w:val="000000" w:themeColor="text1"/>
          <w:kern w:val="24"/>
        </w:rPr>
      </w:pPr>
    </w:p>
    <w:p w:rsidR="000A0FC6" w:rsidRDefault="000A0FC6" w:rsidP="000A0FC6">
      <w:pPr>
        <w:pStyle w:val="NormalWeb"/>
        <w:spacing w:before="0" w:beforeAutospacing="0" w:after="0" w:afterAutospacing="0"/>
        <w:jc w:val="center"/>
        <w:rPr>
          <w:rFonts w:eastAsiaTheme="minorEastAsia"/>
          <w:color w:val="000000" w:themeColor="text1"/>
          <w:kern w:val="24"/>
        </w:rPr>
      </w:pPr>
    </w:p>
    <w:p w:rsidR="000A0FC6" w:rsidRDefault="000A0FC6" w:rsidP="000A0FC6">
      <w:pPr>
        <w:pStyle w:val="NormalWeb"/>
        <w:spacing w:before="0" w:beforeAutospacing="0" w:after="0" w:afterAutospacing="0"/>
        <w:jc w:val="center"/>
        <w:rPr>
          <w:rFonts w:eastAsiaTheme="minorEastAsia"/>
          <w:color w:val="000000" w:themeColor="text1"/>
          <w:kern w:val="24"/>
        </w:rPr>
      </w:pPr>
    </w:p>
    <w:p w:rsidR="000A0FC6" w:rsidRDefault="000A0FC6" w:rsidP="000A0FC6">
      <w:pPr>
        <w:pStyle w:val="NormalWeb"/>
        <w:spacing w:before="0" w:beforeAutospacing="0" w:after="0" w:afterAutospacing="0"/>
        <w:jc w:val="center"/>
        <w:rPr>
          <w:rFonts w:eastAsiaTheme="minorEastAsia"/>
          <w:color w:val="000000" w:themeColor="text1"/>
          <w:kern w:val="24"/>
        </w:rPr>
      </w:pPr>
    </w:p>
    <w:p w:rsidR="00F572AF" w:rsidRDefault="00F572AF" w:rsidP="00612859">
      <w:pPr>
        <w:rPr>
          <w:b/>
        </w:rPr>
      </w:pPr>
      <w:bookmarkStart w:id="0" w:name="_GoBack"/>
      <w:bookmarkEnd w:id="0"/>
    </w:p>
    <w:sectPr w:rsidR="00F572AF" w:rsidSect="004076C4">
      <w:footerReference w:type="defaul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0481F" w:rsidRDefault="0040481F">
      <w:r>
        <w:separator/>
      </w:r>
    </w:p>
  </w:endnote>
  <w:endnote w:type="continuationSeparator" w:id="0">
    <w:p w:rsidR="0040481F" w:rsidRDefault="0040481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:rsidR="0040481F" w:rsidRPr="00C52BDC" w:rsidRDefault="0040481F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9C7BBB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9C7BBB">
              <w:rPr>
                <w:b/>
                <w:bCs/>
                <w:noProof/>
              </w:rPr>
              <w:t>7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481F" w:rsidRPr="00A72458" w:rsidRDefault="0040481F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0481F" w:rsidRDefault="0040481F">
      <w:r>
        <w:separator/>
      </w:r>
    </w:p>
  </w:footnote>
  <w:footnote w:type="continuationSeparator" w:id="0">
    <w:p w:rsidR="0040481F" w:rsidRDefault="0040481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BD5F33"/>
    <w:multiLevelType w:val="hybridMultilevel"/>
    <w:tmpl w:val="ADA052D6"/>
    <w:lvl w:ilvl="0" w:tplc="839A3A3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05246137"/>
    <w:multiLevelType w:val="hybridMultilevel"/>
    <w:tmpl w:val="D1C29DDC"/>
    <w:lvl w:ilvl="0" w:tplc="D56C1ED2">
      <w:start w:val="1"/>
      <w:numFmt w:val="lowerLetter"/>
      <w:lvlText w:val="%1)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>
    <w:nsid w:val="298C2911"/>
    <w:multiLevelType w:val="hybridMultilevel"/>
    <w:tmpl w:val="50BA41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2B384A58"/>
    <w:multiLevelType w:val="hybridMultilevel"/>
    <w:tmpl w:val="59AEEAD2"/>
    <w:lvl w:ilvl="0" w:tplc="4D86631A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CE45D43"/>
    <w:multiLevelType w:val="hybridMultilevel"/>
    <w:tmpl w:val="47E6C3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F3D7716"/>
    <w:multiLevelType w:val="hybridMultilevel"/>
    <w:tmpl w:val="1CF8BD9E"/>
    <w:lvl w:ilvl="0" w:tplc="D9F674EC">
      <w:start w:val="1"/>
      <w:numFmt w:val="decimal"/>
      <w:lvlText w:val="%1-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8">
    <w:nsid w:val="56D6052F"/>
    <w:multiLevelType w:val="hybridMultilevel"/>
    <w:tmpl w:val="E600123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eastAsia="Times New Roman"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6CC34136"/>
    <w:multiLevelType w:val="hybridMultilevel"/>
    <w:tmpl w:val="F5821C6E"/>
    <w:lvl w:ilvl="0" w:tplc="043E2580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</w:lvl>
    <w:lvl w:ilvl="1" w:tplc="28025BF0" w:tentative="1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</w:lvl>
    <w:lvl w:ilvl="2" w:tplc="A246034E">
      <w:start w:val="1"/>
      <w:numFmt w:val="lowerLetter"/>
      <w:lvlText w:val="%3)"/>
      <w:lvlJc w:val="left"/>
      <w:pPr>
        <w:tabs>
          <w:tab w:val="num" w:pos="2160"/>
        </w:tabs>
        <w:ind w:left="2160" w:hanging="360"/>
      </w:pPr>
    </w:lvl>
    <w:lvl w:ilvl="3" w:tplc="45FAFF40" w:tentative="1">
      <w:start w:val="1"/>
      <w:numFmt w:val="lowerLetter"/>
      <w:lvlText w:val="%4)"/>
      <w:lvlJc w:val="left"/>
      <w:pPr>
        <w:tabs>
          <w:tab w:val="num" w:pos="2880"/>
        </w:tabs>
        <w:ind w:left="2880" w:hanging="360"/>
      </w:pPr>
    </w:lvl>
    <w:lvl w:ilvl="4" w:tplc="C8B41C56" w:tentative="1">
      <w:start w:val="1"/>
      <w:numFmt w:val="lowerLetter"/>
      <w:lvlText w:val="%5)"/>
      <w:lvlJc w:val="left"/>
      <w:pPr>
        <w:tabs>
          <w:tab w:val="num" w:pos="3600"/>
        </w:tabs>
        <w:ind w:left="3600" w:hanging="360"/>
      </w:pPr>
    </w:lvl>
    <w:lvl w:ilvl="5" w:tplc="7CA2E10A" w:tentative="1">
      <w:start w:val="1"/>
      <w:numFmt w:val="lowerLetter"/>
      <w:lvlText w:val="%6)"/>
      <w:lvlJc w:val="left"/>
      <w:pPr>
        <w:tabs>
          <w:tab w:val="num" w:pos="4320"/>
        </w:tabs>
        <w:ind w:left="4320" w:hanging="360"/>
      </w:pPr>
    </w:lvl>
    <w:lvl w:ilvl="6" w:tplc="F058F15A" w:tentative="1">
      <w:start w:val="1"/>
      <w:numFmt w:val="lowerLetter"/>
      <w:lvlText w:val="%7)"/>
      <w:lvlJc w:val="left"/>
      <w:pPr>
        <w:tabs>
          <w:tab w:val="num" w:pos="5040"/>
        </w:tabs>
        <w:ind w:left="5040" w:hanging="360"/>
      </w:pPr>
    </w:lvl>
    <w:lvl w:ilvl="7" w:tplc="BD04B364" w:tentative="1">
      <w:start w:val="1"/>
      <w:numFmt w:val="lowerLetter"/>
      <w:lvlText w:val="%8)"/>
      <w:lvlJc w:val="left"/>
      <w:pPr>
        <w:tabs>
          <w:tab w:val="num" w:pos="5760"/>
        </w:tabs>
        <w:ind w:left="5760" w:hanging="360"/>
      </w:pPr>
    </w:lvl>
    <w:lvl w:ilvl="8" w:tplc="88F47030" w:tentative="1">
      <w:start w:val="1"/>
      <w:numFmt w:val="lowerLetter"/>
      <w:lvlText w:val="%9)"/>
      <w:lvlJc w:val="left"/>
      <w:pPr>
        <w:tabs>
          <w:tab w:val="num" w:pos="6480"/>
        </w:tabs>
        <w:ind w:left="6480" w:hanging="360"/>
      </w:pPr>
    </w:lvl>
  </w:abstractNum>
  <w:abstractNum w:abstractNumId="1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2">
    <w:nsid w:val="729103B1"/>
    <w:multiLevelType w:val="hybridMultilevel"/>
    <w:tmpl w:val="9782DD7E"/>
    <w:lvl w:ilvl="0" w:tplc="D9A2A10A">
      <w:start w:val="1"/>
      <w:numFmt w:val="lowerLetter"/>
      <w:lvlText w:val="%1)"/>
      <w:lvlJc w:val="left"/>
      <w:pPr>
        <w:ind w:left="1440" w:hanging="72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>
    <w:nsid w:val="7A5608DA"/>
    <w:multiLevelType w:val="hybridMultilevel"/>
    <w:tmpl w:val="31B2CE70"/>
    <w:lvl w:ilvl="0" w:tplc="22F431C4">
      <w:start w:val="1"/>
      <w:numFmt w:val="lowerLetter"/>
      <w:lvlText w:val="%1)"/>
      <w:lvlJc w:val="left"/>
      <w:pPr>
        <w:ind w:left="720" w:hanging="360"/>
      </w:pPr>
      <w:rPr>
        <w:rFonts w:ascii="Times New Roman" w:eastAsiaTheme="minorEastAsia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7B913A80"/>
    <w:multiLevelType w:val="hybridMultilevel"/>
    <w:tmpl w:val="B8E4A064"/>
    <w:lvl w:ilvl="0" w:tplc="6B4237A8">
      <w:start w:val="1"/>
      <w:numFmt w:val="lowerLetter"/>
      <w:lvlText w:val="%1)"/>
      <w:lvlJc w:val="left"/>
      <w:pPr>
        <w:ind w:left="1080" w:hanging="360"/>
      </w:pPr>
      <w:rPr>
        <w:rFonts w:eastAsia="Times New Roman"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0"/>
  </w:num>
  <w:num w:numId="2">
    <w:abstractNumId w:val="11"/>
  </w:num>
  <w:num w:numId="3">
    <w:abstractNumId w:val="3"/>
  </w:num>
  <w:num w:numId="4">
    <w:abstractNumId w:val="2"/>
  </w:num>
  <w:num w:numId="5">
    <w:abstractNumId w:val="7"/>
  </w:num>
  <w:num w:numId="6">
    <w:abstractNumId w:val="12"/>
  </w:num>
  <w:num w:numId="7">
    <w:abstractNumId w:val="14"/>
  </w:num>
  <w:num w:numId="8">
    <w:abstractNumId w:val="1"/>
  </w:num>
  <w:num w:numId="9">
    <w:abstractNumId w:val="13"/>
  </w:num>
  <w:num w:numId="10">
    <w:abstractNumId w:val="5"/>
  </w:num>
  <w:num w:numId="11">
    <w:abstractNumId w:val="0"/>
  </w:num>
  <w:num w:numId="12">
    <w:abstractNumId w:val="4"/>
  </w:num>
  <w:num w:numId="13">
    <w:abstractNumId w:val="6"/>
  </w:num>
  <w:num w:numId="14">
    <w:abstractNumId w:val="8"/>
  </w:num>
  <w:num w:numId="15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6656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A0FC6"/>
    <w:rsid w:val="000D2292"/>
    <w:rsid w:val="000D65A5"/>
    <w:rsid w:val="000E5EE2"/>
    <w:rsid w:val="000E688A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C60E5"/>
    <w:rsid w:val="002076C3"/>
    <w:rsid w:val="002432C0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1646C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E1659"/>
    <w:rsid w:val="003F6D14"/>
    <w:rsid w:val="0040481F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87F4E"/>
    <w:rsid w:val="005915ED"/>
    <w:rsid w:val="005A5B33"/>
    <w:rsid w:val="005B4884"/>
    <w:rsid w:val="005D2E24"/>
    <w:rsid w:val="005D40D2"/>
    <w:rsid w:val="00612859"/>
    <w:rsid w:val="0062759D"/>
    <w:rsid w:val="0063282B"/>
    <w:rsid w:val="006375E3"/>
    <w:rsid w:val="0065660F"/>
    <w:rsid w:val="00674612"/>
    <w:rsid w:val="00685E99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66BC1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C7BBB"/>
    <w:rsid w:val="009E777D"/>
    <w:rsid w:val="009F2326"/>
    <w:rsid w:val="00A123FF"/>
    <w:rsid w:val="00A16BB7"/>
    <w:rsid w:val="00A23173"/>
    <w:rsid w:val="00A47238"/>
    <w:rsid w:val="00A662B9"/>
    <w:rsid w:val="00A72458"/>
    <w:rsid w:val="00A85C60"/>
    <w:rsid w:val="00AD2A94"/>
    <w:rsid w:val="00AD3FE6"/>
    <w:rsid w:val="00AD5E02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572AF"/>
    <w:rsid w:val="00F6645B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6561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NormalWeb">
    <w:name w:val="Normal (Web)"/>
    <w:basedOn w:val="Normal"/>
    <w:uiPriority w:val="99"/>
    <w:unhideWhenUsed/>
    <w:rsid w:val="00612859"/>
    <w:pPr>
      <w:spacing w:before="100" w:beforeAutospacing="1" w:after="100" w:afterAutospacing="1"/>
    </w:pPr>
    <w:rPr>
      <w:szCs w:val="24"/>
    </w:rPr>
  </w:style>
  <w:style w:type="paragraph" w:styleId="ListParagraph">
    <w:name w:val="List Paragraph"/>
    <w:basedOn w:val="Normal"/>
    <w:uiPriority w:val="34"/>
    <w:qFormat/>
    <w:rsid w:val="00612859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NormalWeb">
    <w:name w:val="Normal (Web)"/>
    <w:basedOn w:val="Normal"/>
    <w:uiPriority w:val="99"/>
    <w:unhideWhenUsed/>
    <w:rsid w:val="00612859"/>
    <w:pPr>
      <w:spacing w:before="100" w:beforeAutospacing="1" w:after="100" w:afterAutospacing="1"/>
    </w:pPr>
    <w:rPr>
      <w:szCs w:val="24"/>
    </w:rPr>
  </w:style>
  <w:style w:type="paragraph" w:styleId="ListParagraph">
    <w:name w:val="List Paragraph"/>
    <w:basedOn w:val="Normal"/>
    <w:uiPriority w:val="34"/>
    <w:qFormat/>
    <w:rsid w:val="00612859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96878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1398874">
          <w:marLeft w:val="21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2271730">
          <w:marLeft w:val="21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390936">
          <w:marLeft w:val="21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8220602">
          <w:marLeft w:val="21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769432">
          <w:marLeft w:val="21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6409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35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94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A1E8122-7676-46B7-9A72-BA02DD80DD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7</Pages>
  <Words>1219</Words>
  <Characters>7065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8268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Al-hussany, Ala</cp:lastModifiedBy>
  <cp:revision>5</cp:revision>
  <cp:lastPrinted>2016-01-11T12:14:00Z</cp:lastPrinted>
  <dcterms:created xsi:type="dcterms:W3CDTF">2016-01-11T14:09:00Z</dcterms:created>
  <dcterms:modified xsi:type="dcterms:W3CDTF">2016-01-11T14:40:00Z</dcterms:modified>
</cp:coreProperties>
</file>