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0F194A" w14:textId="77777777" w:rsidR="003C6969" w:rsidRDefault="003C6969" w:rsidP="000A321B">
      <w:pPr>
        <w:contextualSpacing/>
      </w:pPr>
    </w:p>
    <w:p w14:paraId="79F50515" w14:textId="77777777" w:rsidR="006C69D0" w:rsidRDefault="006C69D0" w:rsidP="006C69D0">
      <w:pPr>
        <w:widowControl w:val="0"/>
        <w:autoSpaceDE w:val="0"/>
        <w:autoSpaceDN w:val="0"/>
        <w:adjustRightInd w:val="0"/>
        <w:spacing w:before="100" w:beforeAutospacing="1" w:after="100" w:afterAutospacing="1"/>
        <w:contextualSpacing/>
        <w:jc w:val="both"/>
        <w:rPr>
          <w:rFonts w:ascii="Times" w:hAnsi="Times" w:cs="Times"/>
          <w:b/>
          <w:color w:val="000000"/>
          <w:szCs w:val="37"/>
        </w:rPr>
      </w:pPr>
    </w:p>
    <w:p w14:paraId="264A14DC" w14:textId="77777777" w:rsidR="003C6969" w:rsidRDefault="003C6969" w:rsidP="006C69D0">
      <w:pPr>
        <w:widowControl w:val="0"/>
        <w:autoSpaceDE w:val="0"/>
        <w:autoSpaceDN w:val="0"/>
        <w:adjustRightInd w:val="0"/>
        <w:spacing w:before="100" w:beforeAutospacing="1" w:after="100" w:afterAutospacing="1"/>
        <w:contextualSpacing/>
        <w:jc w:val="both"/>
        <w:rPr>
          <w:rFonts w:ascii="Times" w:hAnsi="Times" w:cs="Times"/>
          <w:b/>
          <w:color w:val="000000"/>
          <w:szCs w:val="37"/>
        </w:rPr>
      </w:pPr>
      <w:r w:rsidRPr="003C6969">
        <w:rPr>
          <w:rFonts w:ascii="Times" w:hAnsi="Times" w:cs="Times"/>
          <w:b/>
          <w:color w:val="000000"/>
          <w:szCs w:val="37"/>
        </w:rPr>
        <w:t xml:space="preserve">In what ways can touring theatre affect its audience in terms of addressing social, political and cultural issues? Base your response on your specific piece of theatre you are creating. </w:t>
      </w:r>
    </w:p>
    <w:p w14:paraId="1A00F150" w14:textId="77777777" w:rsidR="000A321B" w:rsidRDefault="000A321B" w:rsidP="006C69D0">
      <w:pPr>
        <w:widowControl w:val="0"/>
        <w:autoSpaceDE w:val="0"/>
        <w:autoSpaceDN w:val="0"/>
        <w:adjustRightInd w:val="0"/>
        <w:spacing w:before="100" w:beforeAutospacing="1" w:after="100" w:afterAutospacing="1"/>
        <w:contextualSpacing/>
        <w:jc w:val="both"/>
        <w:rPr>
          <w:rFonts w:ascii="Times" w:hAnsi="Times" w:cs="Times"/>
          <w:b/>
          <w:color w:val="000000"/>
          <w:szCs w:val="37"/>
        </w:rPr>
      </w:pPr>
    </w:p>
    <w:p w14:paraId="06832B6A" w14:textId="1FFAF0C2" w:rsidR="000A321B" w:rsidRDefault="006C69D0" w:rsidP="006C69D0">
      <w:pPr>
        <w:widowControl w:val="0"/>
        <w:autoSpaceDE w:val="0"/>
        <w:autoSpaceDN w:val="0"/>
        <w:adjustRightInd w:val="0"/>
        <w:spacing w:before="100" w:beforeAutospacing="1" w:after="100" w:afterAutospacing="1"/>
        <w:contextualSpacing/>
        <w:jc w:val="both"/>
        <w:rPr>
          <w:rFonts w:ascii="Times" w:hAnsi="Times" w:cs="Times"/>
          <w:color w:val="000000"/>
          <w:szCs w:val="37"/>
        </w:rPr>
      </w:pPr>
      <w:r>
        <w:rPr>
          <w:rFonts w:ascii="Times" w:hAnsi="Times" w:cs="Times"/>
          <w:color w:val="000000"/>
          <w:szCs w:val="37"/>
        </w:rPr>
        <w:t>Touring theatre can affect its audience in terms of addressing social,</w:t>
      </w:r>
      <w:r w:rsidR="00F54257">
        <w:rPr>
          <w:rFonts w:ascii="Times" w:hAnsi="Times" w:cs="Times"/>
          <w:color w:val="000000"/>
          <w:szCs w:val="37"/>
        </w:rPr>
        <w:t xml:space="preserve"> political and cultural issues. </w:t>
      </w:r>
      <w:r>
        <w:rPr>
          <w:rFonts w:ascii="Times" w:hAnsi="Times" w:cs="Times"/>
          <w:color w:val="000000"/>
          <w:szCs w:val="37"/>
        </w:rPr>
        <w:t>In our particular piece of theatre, we can have a huge impact on our audien</w:t>
      </w:r>
      <w:r w:rsidR="009A0AA8">
        <w:rPr>
          <w:rFonts w:ascii="Times" w:hAnsi="Times" w:cs="Times"/>
          <w:color w:val="000000"/>
          <w:szCs w:val="37"/>
        </w:rPr>
        <w:t>ce as they are young children. H</w:t>
      </w:r>
      <w:r>
        <w:rPr>
          <w:rFonts w:ascii="Times" w:hAnsi="Times" w:cs="Times"/>
          <w:color w:val="000000"/>
          <w:szCs w:val="37"/>
        </w:rPr>
        <w:t>owever</w:t>
      </w:r>
      <w:r w:rsidR="009A0AA8">
        <w:rPr>
          <w:rFonts w:ascii="Times" w:hAnsi="Times" w:cs="Times"/>
          <w:color w:val="000000"/>
          <w:szCs w:val="37"/>
        </w:rPr>
        <w:t>,</w:t>
      </w:r>
      <w:r w:rsidR="00722BC8">
        <w:rPr>
          <w:rFonts w:ascii="Times" w:hAnsi="Times" w:cs="Times"/>
          <w:color w:val="000000"/>
          <w:szCs w:val="37"/>
        </w:rPr>
        <w:t xml:space="preserve"> as </w:t>
      </w:r>
      <w:r w:rsidR="008048E2">
        <w:rPr>
          <w:rFonts w:ascii="Times" w:hAnsi="Times" w:cs="Times"/>
          <w:color w:val="000000"/>
          <w:szCs w:val="37"/>
        </w:rPr>
        <w:t>nine</w:t>
      </w:r>
      <w:r w:rsidR="00FD5E14">
        <w:rPr>
          <w:rFonts w:ascii="Times" w:hAnsi="Times" w:cs="Times"/>
          <w:color w:val="000000"/>
          <w:szCs w:val="37"/>
        </w:rPr>
        <w:t xml:space="preserve"> to </w:t>
      </w:r>
      <w:r w:rsidR="008048E2">
        <w:rPr>
          <w:rFonts w:ascii="Times" w:hAnsi="Times" w:cs="Times"/>
          <w:color w:val="000000"/>
          <w:szCs w:val="37"/>
        </w:rPr>
        <w:t>eleven</w:t>
      </w:r>
      <w:r w:rsidR="00C03839">
        <w:rPr>
          <w:rFonts w:ascii="Times" w:hAnsi="Times" w:cs="Times"/>
          <w:color w:val="000000"/>
          <w:szCs w:val="37"/>
        </w:rPr>
        <w:t xml:space="preserve"> year olds,</w:t>
      </w:r>
      <w:r>
        <w:rPr>
          <w:rFonts w:ascii="Times" w:hAnsi="Times" w:cs="Times"/>
          <w:color w:val="000000"/>
          <w:szCs w:val="37"/>
        </w:rPr>
        <w:t xml:space="preserve"> </w:t>
      </w:r>
      <w:r w:rsidR="009A0AA8">
        <w:rPr>
          <w:rFonts w:ascii="Times" w:hAnsi="Times" w:cs="Times"/>
          <w:color w:val="000000"/>
          <w:szCs w:val="37"/>
        </w:rPr>
        <w:t xml:space="preserve">they </w:t>
      </w:r>
      <w:r>
        <w:rPr>
          <w:rFonts w:ascii="Times" w:hAnsi="Times" w:cs="Times"/>
          <w:color w:val="000000"/>
          <w:szCs w:val="37"/>
        </w:rPr>
        <w:t>are at a stage in their live</w:t>
      </w:r>
      <w:r w:rsidR="009A0AA8">
        <w:rPr>
          <w:rFonts w:ascii="Times" w:hAnsi="Times" w:cs="Times"/>
          <w:color w:val="000000"/>
          <w:szCs w:val="37"/>
        </w:rPr>
        <w:t>s where they experience change and begin to develop their own opinions and thoughts on their surrounding and wider world.</w:t>
      </w:r>
    </w:p>
    <w:p w14:paraId="7A47F894" w14:textId="77777777" w:rsidR="009A0AA8" w:rsidRDefault="009A0AA8" w:rsidP="006C69D0">
      <w:pPr>
        <w:widowControl w:val="0"/>
        <w:autoSpaceDE w:val="0"/>
        <w:autoSpaceDN w:val="0"/>
        <w:adjustRightInd w:val="0"/>
        <w:spacing w:before="100" w:beforeAutospacing="1" w:after="100" w:afterAutospacing="1"/>
        <w:contextualSpacing/>
        <w:jc w:val="both"/>
        <w:rPr>
          <w:rFonts w:ascii="Times" w:hAnsi="Times" w:cs="Times"/>
          <w:color w:val="000000"/>
          <w:szCs w:val="37"/>
        </w:rPr>
      </w:pPr>
    </w:p>
    <w:p w14:paraId="633C93D2" w14:textId="3B16B617" w:rsidR="00260F89" w:rsidRPr="00260F89" w:rsidRDefault="009A0AA8" w:rsidP="00260F89">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r>
        <w:rPr>
          <w:rFonts w:ascii="Times" w:hAnsi="Times" w:cs="Times"/>
          <w:color w:val="000000"/>
          <w:szCs w:val="37"/>
        </w:rPr>
        <w:t xml:space="preserve">I feel by bringing theatre to schools </w:t>
      </w:r>
      <w:r w:rsidR="005F1090">
        <w:rPr>
          <w:rFonts w:ascii="Times" w:hAnsi="Times" w:cs="Times"/>
          <w:color w:val="000000"/>
          <w:szCs w:val="37"/>
        </w:rPr>
        <w:t>we are enabling all c</w:t>
      </w:r>
      <w:r w:rsidR="00857244">
        <w:rPr>
          <w:rFonts w:ascii="Times" w:hAnsi="Times" w:cs="Times"/>
          <w:color w:val="000000"/>
          <w:szCs w:val="37"/>
        </w:rPr>
        <w:t xml:space="preserve">hildren to experience the same </w:t>
      </w:r>
      <w:r w:rsidR="00C844D3">
        <w:rPr>
          <w:rFonts w:ascii="Times" w:hAnsi="Times" w:cs="Times"/>
          <w:color w:val="000000"/>
          <w:szCs w:val="37"/>
        </w:rPr>
        <w:t>cultural opportunity</w:t>
      </w:r>
      <w:r w:rsidR="0011247E">
        <w:rPr>
          <w:rFonts w:ascii="Times" w:hAnsi="Times" w:cs="Times"/>
          <w:color w:val="000000"/>
          <w:szCs w:val="37"/>
        </w:rPr>
        <w:t xml:space="preserve">. Not all children may have a </w:t>
      </w:r>
      <w:r w:rsidR="00FA4920">
        <w:rPr>
          <w:rFonts w:ascii="Times" w:hAnsi="Times" w:cs="Times"/>
          <w:color w:val="000000"/>
          <w:szCs w:val="37"/>
        </w:rPr>
        <w:t xml:space="preserve">previous experience of theatre. </w:t>
      </w:r>
      <w:r w:rsidR="00F54257">
        <w:rPr>
          <w:rFonts w:ascii="Times" w:eastAsia="Times New Roman" w:hAnsi="Times" w:cs="Times New Roman"/>
          <w:color w:val="121212"/>
          <w:shd w:val="clear" w:color="auto" w:fill="FFFFFF"/>
          <w:lang w:eastAsia="en-GB"/>
        </w:rPr>
        <w:t xml:space="preserve">Within our production it is important to remember the environment we are in, and must be especially sensitive culturally. </w:t>
      </w:r>
      <w:r w:rsidR="006F32A2">
        <w:rPr>
          <w:rFonts w:ascii="Times" w:eastAsia="Times New Roman" w:hAnsi="Times" w:cs="Times New Roman"/>
          <w:color w:val="121212"/>
          <w:shd w:val="clear" w:color="auto" w:fill="FFFFFF"/>
          <w:lang w:eastAsia="en-GB"/>
        </w:rPr>
        <w:t>Adapting to their school “culture”</w:t>
      </w:r>
      <w:r w:rsidR="004A23B6">
        <w:rPr>
          <w:rFonts w:ascii="Times" w:eastAsia="Times New Roman" w:hAnsi="Times" w:cs="Times New Roman"/>
          <w:color w:val="121212"/>
          <w:shd w:val="clear" w:color="auto" w:fill="FFFFFF"/>
          <w:lang w:eastAsia="en-GB"/>
        </w:rPr>
        <w:t>,</w:t>
      </w:r>
      <w:bookmarkStart w:id="0" w:name="_GoBack"/>
      <w:bookmarkEnd w:id="0"/>
      <w:r w:rsidR="00113842">
        <w:rPr>
          <w:rFonts w:ascii="Times" w:eastAsia="Times New Roman" w:hAnsi="Times" w:cs="Times New Roman"/>
          <w:color w:val="121212"/>
          <w:shd w:val="clear" w:color="auto" w:fill="FFFFFF"/>
          <w:lang w:eastAsia="en-GB"/>
        </w:rPr>
        <w:t xml:space="preserve"> as well as giving something new to it</w:t>
      </w:r>
      <w:r w:rsidR="006F32A2">
        <w:rPr>
          <w:rFonts w:ascii="Times" w:eastAsia="Times New Roman" w:hAnsi="Times" w:cs="Times New Roman"/>
          <w:color w:val="121212"/>
          <w:shd w:val="clear" w:color="auto" w:fill="FFFFFF"/>
          <w:lang w:eastAsia="en-GB"/>
        </w:rPr>
        <w:t xml:space="preserve">. </w:t>
      </w:r>
      <w:r w:rsidR="00F54257">
        <w:rPr>
          <w:rFonts w:ascii="Times" w:eastAsia="Times New Roman" w:hAnsi="Times" w:cs="Times New Roman"/>
          <w:color w:val="121212"/>
          <w:shd w:val="clear" w:color="auto" w:fill="FFFFFF"/>
          <w:lang w:eastAsia="en-GB"/>
        </w:rPr>
        <w:t>As we will have a variety of audiences on our tour it is important not to offend as we could have a high impact on how our young audience will feel towards their experience and further experiences within theatre. We therefore want to make inclusive to all of our audiences and make everyone feel comfortable.</w:t>
      </w:r>
      <w:r w:rsidR="00943414">
        <w:rPr>
          <w:rFonts w:ascii="Times" w:eastAsia="Times New Roman" w:hAnsi="Times" w:cs="Times New Roman"/>
          <w:color w:val="121212"/>
          <w:shd w:val="clear" w:color="auto" w:fill="FFFFFF"/>
          <w:lang w:eastAsia="en-GB"/>
        </w:rPr>
        <w:t xml:space="preserve"> It is also an opportunity for us to get children involved in theatre from a young age and show them the possible careers that wouldn’t necessar</w:t>
      </w:r>
      <w:r w:rsidR="00260F89">
        <w:rPr>
          <w:rFonts w:ascii="Times" w:eastAsia="Times New Roman" w:hAnsi="Times" w:cs="Times New Roman"/>
          <w:color w:val="121212"/>
          <w:shd w:val="clear" w:color="auto" w:fill="FFFFFF"/>
          <w:lang w:eastAsia="en-GB"/>
        </w:rPr>
        <w:t xml:space="preserve">ily be talked about in schools, </w:t>
      </w:r>
      <w:r w:rsidR="00260F89">
        <w:rPr>
          <w:rFonts w:ascii="Times" w:eastAsia="Times New Roman" w:hAnsi="Times" w:cs="Times New Roman"/>
          <w:i/>
          <w:color w:val="121212"/>
          <w:kern w:val="36"/>
          <w:szCs w:val="48"/>
          <w:lang w:eastAsia="en-GB"/>
        </w:rPr>
        <w:t>“</w:t>
      </w:r>
      <w:r w:rsidR="00260F89" w:rsidRPr="00260F89">
        <w:rPr>
          <w:rFonts w:ascii="Times" w:eastAsia="Times New Roman" w:hAnsi="Times" w:cs="Times New Roman"/>
          <w:i/>
          <w:color w:val="121212"/>
          <w:kern w:val="36"/>
          <w:szCs w:val="48"/>
          <w:lang w:eastAsia="en-GB"/>
        </w:rPr>
        <w:t>Diversity starts in schools – children need to see a wider range of careers</w:t>
      </w:r>
      <w:r w:rsidR="00260F89">
        <w:rPr>
          <w:rFonts w:ascii="Times" w:eastAsia="Times New Roman" w:hAnsi="Times" w:cs="Times New Roman"/>
          <w:i/>
          <w:color w:val="121212"/>
          <w:kern w:val="36"/>
          <w:szCs w:val="48"/>
          <w:lang w:eastAsia="en-GB"/>
        </w:rPr>
        <w:t>”</w:t>
      </w:r>
      <w:r w:rsidR="00260F89">
        <w:rPr>
          <w:rStyle w:val="FootnoteReference"/>
          <w:rFonts w:ascii="Times" w:eastAsia="Times New Roman" w:hAnsi="Times" w:cs="Times New Roman"/>
          <w:i/>
          <w:color w:val="121212"/>
          <w:kern w:val="36"/>
          <w:szCs w:val="48"/>
          <w:lang w:eastAsia="en-GB"/>
        </w:rPr>
        <w:footnoteReference w:id="1"/>
      </w:r>
      <w:r w:rsidR="00260F89">
        <w:rPr>
          <w:rFonts w:ascii="Times" w:eastAsia="Times New Roman" w:hAnsi="Times" w:cs="Times New Roman"/>
          <w:i/>
          <w:color w:val="121212"/>
          <w:kern w:val="36"/>
          <w:szCs w:val="48"/>
          <w:lang w:eastAsia="en-GB"/>
        </w:rPr>
        <w:t xml:space="preserve">. </w:t>
      </w:r>
    </w:p>
    <w:p w14:paraId="2280E196" w14:textId="77777777" w:rsidR="00260F89" w:rsidRDefault="00260F89" w:rsidP="00E230C5">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p>
    <w:p w14:paraId="4E3FEC36" w14:textId="77777777" w:rsidR="00FA4920" w:rsidRDefault="00FA4920" w:rsidP="00E230C5">
      <w:pPr>
        <w:widowControl w:val="0"/>
        <w:autoSpaceDE w:val="0"/>
        <w:autoSpaceDN w:val="0"/>
        <w:adjustRightInd w:val="0"/>
        <w:spacing w:before="100" w:beforeAutospacing="1" w:after="100" w:afterAutospacing="1"/>
        <w:contextualSpacing/>
        <w:jc w:val="both"/>
        <w:rPr>
          <w:rFonts w:ascii="Times" w:hAnsi="Times" w:cs="Times"/>
          <w:color w:val="000000"/>
          <w:szCs w:val="37"/>
        </w:rPr>
      </w:pPr>
    </w:p>
    <w:p w14:paraId="6959B55A" w14:textId="133CC6C7" w:rsidR="002278F4" w:rsidRPr="00260F89" w:rsidRDefault="00465B70" w:rsidP="005D58D3">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r>
        <w:rPr>
          <w:rFonts w:ascii="Times" w:eastAsia="Times New Roman" w:hAnsi="Times" w:cs="Times New Roman"/>
          <w:color w:val="121212"/>
          <w:shd w:val="clear" w:color="auto" w:fill="FFFFFF"/>
          <w:lang w:eastAsia="en-GB"/>
        </w:rPr>
        <w:t xml:space="preserve">I believe that our piece of theatre </w:t>
      </w:r>
      <w:r w:rsidR="00556447">
        <w:rPr>
          <w:rFonts w:ascii="Times" w:eastAsia="Times New Roman" w:hAnsi="Times" w:cs="Times New Roman"/>
          <w:color w:val="121212"/>
          <w:shd w:val="clear" w:color="auto" w:fill="FFFFFF"/>
          <w:lang w:eastAsia="en-GB"/>
        </w:rPr>
        <w:t>explores</w:t>
      </w:r>
      <w:r>
        <w:rPr>
          <w:rFonts w:ascii="Times" w:eastAsia="Times New Roman" w:hAnsi="Times" w:cs="Times New Roman"/>
          <w:color w:val="121212"/>
          <w:shd w:val="clear" w:color="auto" w:fill="FFFFFF"/>
          <w:lang w:eastAsia="en-GB"/>
        </w:rPr>
        <w:t xml:space="preserve"> political issues which are current </w:t>
      </w:r>
      <w:r w:rsidR="00556447">
        <w:rPr>
          <w:rFonts w:ascii="Times" w:eastAsia="Times New Roman" w:hAnsi="Times" w:cs="Times New Roman"/>
          <w:color w:val="121212"/>
          <w:shd w:val="clear" w:color="auto" w:fill="FFFFFF"/>
          <w:lang w:eastAsia="en-GB"/>
        </w:rPr>
        <w:t>in today’s society, and will have a huge effect on our audience in their lifetime. Our main theme in the play, is plast</w:t>
      </w:r>
      <w:r w:rsidR="009461FA">
        <w:rPr>
          <w:rFonts w:ascii="Times" w:eastAsia="Times New Roman" w:hAnsi="Times" w:cs="Times New Roman"/>
          <w:color w:val="121212"/>
          <w:shd w:val="clear" w:color="auto" w:fill="FFFFFF"/>
          <w:lang w:eastAsia="en-GB"/>
        </w:rPr>
        <w:t xml:space="preserve">ic pollution. I think our piece educates the </w:t>
      </w:r>
      <w:r w:rsidR="005D58D3">
        <w:rPr>
          <w:rFonts w:ascii="Times" w:eastAsia="Times New Roman" w:hAnsi="Times" w:cs="Times New Roman"/>
          <w:color w:val="121212"/>
          <w:shd w:val="clear" w:color="auto" w:fill="FFFFFF"/>
          <w:lang w:eastAsia="en-GB"/>
        </w:rPr>
        <w:t>audience</w:t>
      </w:r>
      <w:r w:rsidR="009461FA">
        <w:rPr>
          <w:rFonts w:ascii="Times" w:eastAsia="Times New Roman" w:hAnsi="Times" w:cs="Times New Roman"/>
          <w:color w:val="121212"/>
          <w:shd w:val="clear" w:color="auto" w:fill="FFFFFF"/>
          <w:lang w:eastAsia="en-GB"/>
        </w:rPr>
        <w:t xml:space="preserve"> on our current situation and explores political issues, such as who’s to blame? And who should make the change? </w:t>
      </w:r>
      <w:r w:rsidR="00D37C37">
        <w:rPr>
          <w:rFonts w:ascii="Times" w:eastAsia="Times New Roman" w:hAnsi="Times" w:cs="Times New Roman"/>
          <w:color w:val="121212"/>
          <w:shd w:val="clear" w:color="auto" w:fill="FFFFFF"/>
          <w:lang w:eastAsia="en-GB"/>
        </w:rPr>
        <w:t xml:space="preserve">And how to make a change? Even though manufacturers contribute greatly to the current environmental problems, </w:t>
      </w:r>
      <w:r w:rsidR="003174AC">
        <w:rPr>
          <w:rFonts w:ascii="Times" w:eastAsia="Times New Roman" w:hAnsi="Times" w:cs="Times New Roman"/>
          <w:color w:val="121212"/>
          <w:shd w:val="clear" w:color="auto" w:fill="FFFFFF"/>
          <w:lang w:eastAsia="en-GB"/>
        </w:rPr>
        <w:t xml:space="preserve">I feel it is important to empower children that </w:t>
      </w:r>
      <w:r w:rsidR="00D37C37">
        <w:rPr>
          <w:rFonts w:ascii="Times" w:eastAsia="Times New Roman" w:hAnsi="Times" w:cs="Times New Roman"/>
          <w:color w:val="121212"/>
          <w:shd w:val="clear" w:color="auto" w:fill="FFFFFF"/>
          <w:lang w:eastAsia="en-GB"/>
        </w:rPr>
        <w:t>we are still able to make the change, small or la</w:t>
      </w:r>
      <w:r w:rsidR="003174AC">
        <w:rPr>
          <w:rFonts w:ascii="Times" w:eastAsia="Times New Roman" w:hAnsi="Times" w:cs="Times New Roman"/>
          <w:color w:val="121212"/>
          <w:shd w:val="clear" w:color="auto" w:fill="FFFFFF"/>
          <w:lang w:eastAsia="en-GB"/>
        </w:rPr>
        <w:t>r</w:t>
      </w:r>
      <w:r w:rsidR="009055C0">
        <w:rPr>
          <w:rFonts w:ascii="Times" w:eastAsia="Times New Roman" w:hAnsi="Times" w:cs="Times New Roman"/>
          <w:color w:val="121212"/>
          <w:shd w:val="clear" w:color="auto" w:fill="FFFFFF"/>
          <w:lang w:eastAsia="en-GB"/>
        </w:rPr>
        <w:t>ge through the choices we make, in any political situation</w:t>
      </w:r>
      <w:r w:rsidR="00260F89">
        <w:rPr>
          <w:rFonts w:ascii="Times" w:eastAsia="Times New Roman" w:hAnsi="Times" w:cs="Times New Roman"/>
          <w:color w:val="121212"/>
          <w:shd w:val="clear" w:color="auto" w:fill="FFFFFF"/>
          <w:lang w:eastAsia="en-GB"/>
        </w:rPr>
        <w:t>;</w:t>
      </w:r>
      <w:r w:rsidR="00260F89" w:rsidRPr="00260F89">
        <w:rPr>
          <w:rFonts w:ascii="Times" w:hAnsi="Times" w:cs="Times"/>
          <w:i/>
          <w:color w:val="000000"/>
          <w:szCs w:val="37"/>
        </w:rPr>
        <w:t xml:space="preserve"> </w:t>
      </w:r>
      <w:r w:rsidR="00260F89" w:rsidRPr="00857244">
        <w:rPr>
          <w:rFonts w:ascii="Times" w:hAnsi="Times" w:cs="Times"/>
          <w:i/>
          <w:color w:val="000000"/>
          <w:szCs w:val="37"/>
        </w:rPr>
        <w:t>“</w:t>
      </w:r>
      <w:r w:rsidR="00260F89">
        <w:rPr>
          <w:rFonts w:ascii="Times" w:eastAsia="Times New Roman" w:hAnsi="Times" w:cs="Times New Roman"/>
          <w:i/>
          <w:color w:val="121212"/>
          <w:kern w:val="36"/>
          <w:lang w:eastAsia="en-GB"/>
        </w:rPr>
        <w:t>T</w:t>
      </w:r>
      <w:r w:rsidR="00260F89" w:rsidRPr="00D33E4F">
        <w:rPr>
          <w:rFonts w:ascii="Times" w:eastAsia="Times New Roman" w:hAnsi="Times" w:cs="Times New Roman"/>
          <w:i/>
          <w:color w:val="121212"/>
          <w:kern w:val="36"/>
          <w:lang w:eastAsia="en-GB"/>
        </w:rPr>
        <w:t>heatre in education has never been a 'happy accident'</w:t>
      </w:r>
      <w:r w:rsidR="00260F89" w:rsidRPr="00857244">
        <w:rPr>
          <w:rFonts w:ascii="Times" w:eastAsia="Times New Roman" w:hAnsi="Times" w:cs="Times New Roman"/>
          <w:i/>
          <w:color w:val="121212"/>
          <w:kern w:val="36"/>
          <w:lang w:eastAsia="en-GB"/>
        </w:rPr>
        <w:t>…</w:t>
      </w:r>
      <w:r w:rsidR="00260F89" w:rsidRPr="00857244">
        <w:rPr>
          <w:rFonts w:ascii="Times" w:eastAsia="Times New Roman" w:hAnsi="Times" w:cs="Times New Roman"/>
          <w:i/>
          <w:color w:val="121212"/>
          <w:shd w:val="clear" w:color="auto" w:fill="FFFFFF"/>
          <w:lang w:eastAsia="en-GB"/>
        </w:rPr>
        <w:t>t</w:t>
      </w:r>
      <w:r w:rsidR="00260F89" w:rsidRPr="00D33E4F">
        <w:rPr>
          <w:rFonts w:ascii="Times" w:eastAsia="Times New Roman" w:hAnsi="Times" w:cs="Times New Roman"/>
          <w:i/>
          <w:color w:val="121212"/>
          <w:shd w:val="clear" w:color="auto" w:fill="FFFFFF"/>
          <w:lang w:eastAsia="en-GB"/>
        </w:rPr>
        <w:t>he belief in high quality theatre as a genuine force for positive educational and social change</w:t>
      </w:r>
      <w:r w:rsidR="00260F89" w:rsidRPr="00857244">
        <w:rPr>
          <w:rFonts w:ascii="Times" w:eastAsia="Times New Roman" w:hAnsi="Times" w:cs="Times New Roman"/>
          <w:i/>
          <w:color w:val="121212"/>
          <w:shd w:val="clear" w:color="auto" w:fill="FFFFFF"/>
          <w:lang w:eastAsia="en-GB"/>
        </w:rPr>
        <w:t>.</w:t>
      </w:r>
      <w:r w:rsidR="00260F89" w:rsidRPr="009461FA">
        <w:rPr>
          <w:rFonts w:ascii="Times" w:eastAsia="Times New Roman" w:hAnsi="Times" w:cs="Times New Roman"/>
          <w:i/>
          <w:color w:val="121212"/>
          <w:sz w:val="28"/>
          <w:shd w:val="clear" w:color="auto" w:fill="FFFFFF"/>
          <w:lang w:eastAsia="en-GB"/>
        </w:rPr>
        <w:t>”</w:t>
      </w:r>
      <w:r w:rsidR="00260F89" w:rsidRPr="009461FA">
        <w:rPr>
          <w:rStyle w:val="FootnoteReference"/>
          <w:rFonts w:ascii="Times" w:eastAsia="Times New Roman" w:hAnsi="Times" w:cs="Times New Roman"/>
          <w:i/>
          <w:color w:val="121212"/>
          <w:sz w:val="28"/>
          <w:shd w:val="clear" w:color="auto" w:fill="FFFFFF"/>
          <w:lang w:eastAsia="en-GB"/>
        </w:rPr>
        <w:footnoteReference w:id="2"/>
      </w:r>
      <w:r w:rsidR="00260F89">
        <w:rPr>
          <w:rFonts w:ascii="Times" w:eastAsia="Times New Roman" w:hAnsi="Times" w:cs="Times New Roman"/>
          <w:color w:val="121212"/>
          <w:sz w:val="28"/>
          <w:shd w:val="clear" w:color="auto" w:fill="FFFFFF"/>
          <w:lang w:eastAsia="en-GB"/>
        </w:rPr>
        <w:t xml:space="preserve"> </w:t>
      </w:r>
      <w:r w:rsidR="009055C0">
        <w:rPr>
          <w:rFonts w:ascii="Times" w:eastAsia="Times New Roman" w:hAnsi="Times" w:cs="Times New Roman"/>
          <w:color w:val="121212"/>
          <w:shd w:val="clear" w:color="auto" w:fill="FFFFFF"/>
          <w:lang w:eastAsia="en-GB"/>
        </w:rPr>
        <w:t xml:space="preserve"> </w:t>
      </w:r>
      <w:r w:rsidR="00D37C37">
        <w:rPr>
          <w:rFonts w:ascii="Times" w:eastAsia="Times New Roman" w:hAnsi="Times" w:cs="Times New Roman"/>
          <w:color w:val="121212"/>
          <w:shd w:val="clear" w:color="auto" w:fill="FFFFFF"/>
          <w:lang w:eastAsia="en-GB"/>
        </w:rPr>
        <w:t xml:space="preserve">I believe educating young children about this can make a political change as they can educate </w:t>
      </w:r>
      <w:r w:rsidR="005D58D3">
        <w:rPr>
          <w:rFonts w:ascii="Times" w:eastAsia="Times New Roman" w:hAnsi="Times" w:cs="Times New Roman"/>
          <w:color w:val="121212"/>
          <w:shd w:val="clear" w:color="auto" w:fill="FFFFFF"/>
          <w:lang w:eastAsia="en-GB"/>
        </w:rPr>
        <w:t>generations that ca</w:t>
      </w:r>
      <w:r w:rsidR="009055C0">
        <w:rPr>
          <w:rFonts w:ascii="Times" w:eastAsia="Times New Roman" w:hAnsi="Times" w:cs="Times New Roman"/>
          <w:color w:val="121212"/>
          <w:shd w:val="clear" w:color="auto" w:fill="FFFFFF"/>
          <w:lang w:eastAsia="en-GB"/>
        </w:rPr>
        <w:t>me before and after them, to make a positive change</w:t>
      </w:r>
      <w:r w:rsidR="005D58D3">
        <w:rPr>
          <w:rFonts w:ascii="Times" w:eastAsia="Times New Roman" w:hAnsi="Times" w:cs="Times New Roman"/>
          <w:color w:val="121212"/>
          <w:shd w:val="clear" w:color="auto" w:fill="FFFFFF"/>
          <w:lang w:eastAsia="en-GB"/>
        </w:rPr>
        <w:t xml:space="preserve">. </w:t>
      </w:r>
      <w:r w:rsidR="002278F4">
        <w:rPr>
          <w:rFonts w:ascii="Times" w:eastAsia="Times New Roman" w:hAnsi="Times" w:cs="Times New Roman"/>
          <w:color w:val="121212"/>
          <w:shd w:val="clear" w:color="auto" w:fill="FFFFFF"/>
          <w:lang w:eastAsia="en-GB"/>
        </w:rPr>
        <w:t>“</w:t>
      </w:r>
      <w:r w:rsidR="002278F4">
        <w:rPr>
          <w:rFonts w:ascii="Times" w:eastAsia="Times New Roman" w:hAnsi="Times" w:cs="Times New Roman"/>
          <w:i/>
          <w:color w:val="121212"/>
          <w:shd w:val="clear" w:color="auto" w:fill="FFFFFF"/>
          <w:lang w:eastAsia="en-GB"/>
        </w:rPr>
        <w:t xml:space="preserve">Now, we must </w:t>
      </w:r>
      <w:r w:rsidR="002278F4">
        <w:rPr>
          <w:rFonts w:ascii="Times" w:eastAsia="Times New Roman" w:hAnsi="Times" w:cs="Times New Roman"/>
          <w:i/>
          <w:color w:val="121212"/>
          <w:shd w:val="clear" w:color="auto" w:fill="FFFFFF"/>
          <w:lang w:eastAsia="en-GB"/>
        </w:rPr>
        <w:lastRenderedPageBreak/>
        <w:t>demand a new era that prioritizes people and planet over profit and convenience.”</w:t>
      </w:r>
      <w:r w:rsidR="002278F4" w:rsidRPr="002278F4">
        <w:rPr>
          <w:rStyle w:val="FootnoteReference"/>
          <w:rFonts w:ascii="Times" w:eastAsia="Times New Roman" w:hAnsi="Times" w:cs="Times New Roman"/>
          <w:i/>
          <w:color w:val="121212"/>
          <w:sz w:val="28"/>
          <w:szCs w:val="26"/>
          <w:shd w:val="clear" w:color="auto" w:fill="FEF9F5"/>
          <w:lang w:eastAsia="en-GB"/>
        </w:rPr>
        <w:t xml:space="preserve"> </w:t>
      </w:r>
      <w:r w:rsidR="002278F4" w:rsidRPr="000F02C3">
        <w:rPr>
          <w:rStyle w:val="FootnoteReference"/>
          <w:rFonts w:ascii="Times" w:eastAsia="Times New Roman" w:hAnsi="Times" w:cs="Times New Roman"/>
          <w:i/>
          <w:color w:val="121212"/>
          <w:sz w:val="28"/>
          <w:szCs w:val="26"/>
          <w:shd w:val="clear" w:color="auto" w:fill="FEF9F5"/>
          <w:lang w:eastAsia="en-GB"/>
        </w:rPr>
        <w:footnoteReference w:id="3"/>
      </w:r>
    </w:p>
    <w:p w14:paraId="5C8911C8" w14:textId="77777777" w:rsidR="002278F4" w:rsidRDefault="002278F4" w:rsidP="005D58D3">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p>
    <w:p w14:paraId="406C5684" w14:textId="5DA0D248" w:rsidR="00010ACE" w:rsidRDefault="002278F4" w:rsidP="005D58D3">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r>
        <w:rPr>
          <w:rFonts w:ascii="Times" w:eastAsia="Times New Roman" w:hAnsi="Times" w:cs="Times New Roman"/>
          <w:color w:val="121212"/>
          <w:shd w:val="clear" w:color="auto" w:fill="FFFFFF"/>
          <w:lang w:eastAsia="en-GB"/>
        </w:rPr>
        <w:t xml:space="preserve">Within our play we also touch upon relevant social topics. One of these is equality. Throughout the piece each actor becomes the protagonist ‘Alice’. </w:t>
      </w:r>
      <w:r w:rsidR="00DF45FB">
        <w:rPr>
          <w:rFonts w:ascii="Times" w:eastAsia="Times New Roman" w:hAnsi="Times" w:cs="Times New Roman"/>
          <w:color w:val="121212"/>
          <w:shd w:val="clear" w:color="auto" w:fill="FFFFFF"/>
          <w:lang w:eastAsia="en-GB"/>
        </w:rPr>
        <w:t xml:space="preserve">This indicates how </w:t>
      </w:r>
      <w:r w:rsidR="00FD5E14">
        <w:rPr>
          <w:rFonts w:ascii="Times" w:eastAsia="Times New Roman" w:hAnsi="Times" w:cs="Times New Roman"/>
          <w:color w:val="121212"/>
          <w:shd w:val="clear" w:color="auto" w:fill="FFFFFF"/>
          <w:lang w:eastAsia="en-GB"/>
        </w:rPr>
        <w:t xml:space="preserve">despite ‘Alice’ being a typically female name, the character can be portrayed through any actor and have all had the same </w:t>
      </w:r>
      <w:r w:rsidR="00011649">
        <w:rPr>
          <w:rFonts w:ascii="Times" w:eastAsia="Times New Roman" w:hAnsi="Times" w:cs="Times New Roman"/>
          <w:color w:val="121212"/>
          <w:shd w:val="clear" w:color="auto" w:fill="FFFFFF"/>
          <w:lang w:eastAsia="en-GB"/>
        </w:rPr>
        <w:t xml:space="preserve">opportunity in the production. The character ‘Alice’ is determined by who is wearing a bob length wig. I feel these design choices further affect the audience socially, exploring themes of everyone being different, and hints upon different genders that people associate by. By changing actor, I feel we also enhance the thought that we are all ‘Alice’ and therefore we are all, collectively, the problem, politically. The actors will be dressed in gender neutral costumes which will reflect how the problem isn’t any particular gender or person. </w:t>
      </w:r>
    </w:p>
    <w:p w14:paraId="3460EDC2" w14:textId="77777777" w:rsidR="00011649" w:rsidRDefault="00011649" w:rsidP="005D58D3">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p>
    <w:p w14:paraId="058DEDA4" w14:textId="529B9F72" w:rsidR="00011649" w:rsidRDefault="00113842" w:rsidP="005D58D3">
      <w:pPr>
        <w:widowControl w:val="0"/>
        <w:autoSpaceDE w:val="0"/>
        <w:autoSpaceDN w:val="0"/>
        <w:adjustRightInd w:val="0"/>
        <w:spacing w:before="100" w:beforeAutospacing="1" w:after="100" w:afterAutospacing="1"/>
        <w:contextualSpacing/>
        <w:jc w:val="both"/>
        <w:rPr>
          <w:rFonts w:ascii="Times" w:eastAsia="Times New Roman" w:hAnsi="Times" w:cs="Times New Roman"/>
          <w:color w:val="121212"/>
          <w:shd w:val="clear" w:color="auto" w:fill="FFFFFF"/>
          <w:lang w:eastAsia="en-GB"/>
        </w:rPr>
      </w:pPr>
      <w:r>
        <w:rPr>
          <w:rFonts w:ascii="Times" w:eastAsia="Times New Roman" w:hAnsi="Times" w:cs="Times New Roman"/>
          <w:color w:val="121212"/>
          <w:shd w:val="clear" w:color="auto" w:fill="FFFFFF"/>
          <w:lang w:eastAsia="en-GB"/>
        </w:rPr>
        <w:t>Word Count: 486</w:t>
      </w:r>
    </w:p>
    <w:p w14:paraId="18C7BDC8" w14:textId="77777777" w:rsidR="00A54326" w:rsidRDefault="00A54326">
      <w:pPr>
        <w:rPr>
          <w:rFonts w:ascii="Times" w:hAnsi="Times" w:cs="Times"/>
          <w:color w:val="000000"/>
          <w:sz w:val="18"/>
        </w:rPr>
      </w:pPr>
    </w:p>
    <w:p w14:paraId="354B8DDE" w14:textId="77777777" w:rsidR="00933F34" w:rsidRDefault="00933F34"/>
    <w:sectPr w:rsidR="00933F34" w:rsidSect="00A65CD9">
      <w:headerReference w:type="default" r:id="rId7"/>
      <w:pgSz w:w="12240" w:h="15840"/>
      <w:pgMar w:top="1440" w:right="1440" w:bottom="1440" w:left="144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C5565F" w14:textId="77777777" w:rsidR="002953B5" w:rsidRDefault="002953B5" w:rsidP="003C6969">
      <w:r>
        <w:separator/>
      </w:r>
    </w:p>
  </w:endnote>
  <w:endnote w:type="continuationSeparator" w:id="0">
    <w:p w14:paraId="055ED57A" w14:textId="77777777" w:rsidR="002953B5" w:rsidRDefault="002953B5" w:rsidP="003C69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imes">
    <w:panose1 w:val="0000050000000002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EE46BA3" w14:textId="77777777" w:rsidR="002953B5" w:rsidRDefault="002953B5" w:rsidP="003C6969">
      <w:r>
        <w:separator/>
      </w:r>
    </w:p>
  </w:footnote>
  <w:footnote w:type="continuationSeparator" w:id="0">
    <w:p w14:paraId="26A0999C" w14:textId="77777777" w:rsidR="002953B5" w:rsidRDefault="002953B5" w:rsidP="003C6969">
      <w:r>
        <w:continuationSeparator/>
      </w:r>
    </w:p>
  </w:footnote>
  <w:footnote w:id="1">
    <w:p w14:paraId="3D18B9BA" w14:textId="6444DA50" w:rsidR="00260F89" w:rsidRPr="00260F89" w:rsidRDefault="00260F89">
      <w:pPr>
        <w:pStyle w:val="FootnoteText"/>
      </w:pPr>
      <w:r>
        <w:rPr>
          <w:rStyle w:val="FootnoteReference"/>
        </w:rPr>
        <w:footnoteRef/>
      </w:r>
      <w:r>
        <w:t xml:space="preserve">  Donald, Athene. ‘</w:t>
      </w:r>
      <w:r>
        <w:rPr>
          <w:i/>
        </w:rPr>
        <w:t>Diversity starts in schools-children need to see a wider range of careers’.</w:t>
      </w:r>
      <w:r>
        <w:t xml:space="preserve"> The Guardian. Web. 26 January 2018. </w:t>
      </w:r>
      <w:hyperlink r:id="rId1" w:history="1">
        <w:r w:rsidRPr="00907421">
          <w:rPr>
            <w:rStyle w:val="Hyperlink"/>
          </w:rPr>
          <w:t>https://www.theguardian.com/science/occams-corner/2018/jan/26/children-can-only-aspire-to-the-roles-visible-to-them-time-to-get-into-the-classroom</w:t>
        </w:r>
      </w:hyperlink>
      <w:r>
        <w:t xml:space="preserve"> </w:t>
      </w:r>
    </w:p>
  </w:footnote>
  <w:footnote w:id="2">
    <w:p w14:paraId="1C6927B2" w14:textId="77777777" w:rsidR="00260F89" w:rsidRDefault="00260F89" w:rsidP="00260F89">
      <w:pPr>
        <w:widowControl w:val="0"/>
        <w:autoSpaceDE w:val="0"/>
        <w:autoSpaceDN w:val="0"/>
        <w:adjustRightInd w:val="0"/>
        <w:spacing w:before="100" w:beforeAutospacing="1" w:after="100" w:afterAutospacing="1"/>
        <w:contextualSpacing/>
        <w:jc w:val="both"/>
        <w:rPr>
          <w:rFonts w:ascii="Times" w:hAnsi="Times" w:cs="Times"/>
          <w:color w:val="000000"/>
          <w:szCs w:val="37"/>
        </w:rPr>
      </w:pPr>
      <w:r>
        <w:rPr>
          <w:rStyle w:val="FootnoteReference"/>
        </w:rPr>
        <w:footnoteRef/>
      </w:r>
      <w:r>
        <w:t xml:space="preserve"> Kleiman, Paul. </w:t>
      </w:r>
      <w:r w:rsidRPr="00465B70">
        <w:rPr>
          <w:i/>
        </w:rPr>
        <w:t>‘Response: theatre in education has never been a ‘happy accident’</w:t>
      </w:r>
      <w:r>
        <w:rPr>
          <w:i/>
        </w:rPr>
        <w:t xml:space="preserve">’. </w:t>
      </w:r>
      <w:r>
        <w:t xml:space="preserve">The Guardian. Web. 16 December 2013. </w:t>
      </w:r>
      <w:hyperlink r:id="rId2" w:history="1">
        <w:r w:rsidRPr="00DA00B8">
          <w:rPr>
            <w:rStyle w:val="Hyperlink"/>
            <w:rFonts w:ascii="Times" w:hAnsi="Times" w:cs="Times"/>
            <w:szCs w:val="37"/>
          </w:rPr>
          <w:t>https://www.theguardian.com/culture-professionals-network/culture-professionals-blog/2013/dec/16/theatre-in-education-history-future</w:t>
        </w:r>
      </w:hyperlink>
    </w:p>
    <w:p w14:paraId="09248B98" w14:textId="77777777" w:rsidR="00260F89" w:rsidRPr="00465B70" w:rsidRDefault="00260F89" w:rsidP="00260F89">
      <w:pPr>
        <w:pStyle w:val="FootnoteText"/>
      </w:pPr>
    </w:p>
  </w:footnote>
  <w:footnote w:id="3">
    <w:p w14:paraId="385D3B9D" w14:textId="77777777" w:rsidR="002278F4" w:rsidRPr="00130977" w:rsidRDefault="002278F4" w:rsidP="002278F4">
      <w:pPr>
        <w:pStyle w:val="FootnoteText"/>
      </w:pPr>
      <w:r>
        <w:rPr>
          <w:rStyle w:val="FootnoteReference"/>
        </w:rPr>
        <w:footnoteRef/>
      </w:r>
      <w:r>
        <w:t xml:space="preserve"> Leonard, Annie. </w:t>
      </w:r>
      <w:r w:rsidRPr="00130977">
        <w:rPr>
          <w:i/>
        </w:rPr>
        <w:t>‘Our plastic pollution crisis is too big for recycling to fix’.</w:t>
      </w:r>
      <w:r>
        <w:rPr>
          <w:i/>
        </w:rPr>
        <w:t xml:space="preserve"> </w:t>
      </w:r>
      <w:r>
        <w:t xml:space="preserve">The Guardian. Web. 9 June 2018. </w:t>
      </w:r>
      <w:hyperlink r:id="rId3" w:history="1">
        <w:r w:rsidRPr="00DA00B8">
          <w:rPr>
            <w:rStyle w:val="Hyperlink"/>
          </w:rPr>
          <w:t>https://www.theguardian.com/commentisfree/2018/jun/09/recycling-plastic-crisis-oceans-pollution-corporate-responsibility</w:t>
        </w:r>
      </w:hyperlink>
      <w:r>
        <w:t xml:space="preserve"> </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3801BF" w14:textId="77777777" w:rsidR="003C6969" w:rsidRDefault="003C6969" w:rsidP="003C6969">
    <w:pPr>
      <w:pStyle w:val="Heading2"/>
    </w:pPr>
    <w:r>
      <w:tab/>
    </w:r>
    <w:r>
      <w:tab/>
    </w:r>
    <w:r>
      <w:tab/>
    </w:r>
    <w:r>
      <w:tab/>
    </w:r>
    <w:r>
      <w:tab/>
    </w:r>
    <w:r>
      <w:tab/>
    </w:r>
    <w:r>
      <w:tab/>
    </w:r>
    <w:r>
      <w:tab/>
    </w:r>
    <w:r>
      <w:tab/>
    </w:r>
    <w:r>
      <w:tab/>
      <w:t>Bethan Thomas</w:t>
    </w:r>
    <w:r>
      <w:tab/>
    </w:r>
    <w:r>
      <w:tab/>
    </w:r>
    <w:r>
      <w:tab/>
    </w:r>
    <w:r>
      <w:tab/>
    </w:r>
    <w:r>
      <w:tab/>
    </w:r>
    <w:r>
      <w:tab/>
    </w:r>
    <w:r>
      <w:tab/>
    </w:r>
    <w:r>
      <w:tab/>
    </w:r>
    <w:r>
      <w:tab/>
    </w:r>
    <w:r>
      <w:tab/>
    </w:r>
    <w:r>
      <w:tab/>
      <w:t>1601620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969"/>
    <w:rsid w:val="00010ACE"/>
    <w:rsid w:val="00011649"/>
    <w:rsid w:val="000552AB"/>
    <w:rsid w:val="00062C28"/>
    <w:rsid w:val="00092052"/>
    <w:rsid w:val="000A3021"/>
    <w:rsid w:val="000A321B"/>
    <w:rsid w:val="000F02C3"/>
    <w:rsid w:val="0011247E"/>
    <w:rsid w:val="00113842"/>
    <w:rsid w:val="001140DE"/>
    <w:rsid w:val="00130977"/>
    <w:rsid w:val="002278F4"/>
    <w:rsid w:val="00237A57"/>
    <w:rsid w:val="00260F89"/>
    <w:rsid w:val="002834C8"/>
    <w:rsid w:val="002953B5"/>
    <w:rsid w:val="002B7ED7"/>
    <w:rsid w:val="003174AC"/>
    <w:rsid w:val="00346E27"/>
    <w:rsid w:val="0036594A"/>
    <w:rsid w:val="00392FE4"/>
    <w:rsid w:val="003C6969"/>
    <w:rsid w:val="003E6C9E"/>
    <w:rsid w:val="003F4601"/>
    <w:rsid w:val="00423E8E"/>
    <w:rsid w:val="0043386B"/>
    <w:rsid w:val="00465B70"/>
    <w:rsid w:val="004762DC"/>
    <w:rsid w:val="00497772"/>
    <w:rsid w:val="004A23B6"/>
    <w:rsid w:val="004A4E18"/>
    <w:rsid w:val="00535DBF"/>
    <w:rsid w:val="00556447"/>
    <w:rsid w:val="005D58D3"/>
    <w:rsid w:val="005F1090"/>
    <w:rsid w:val="006325E9"/>
    <w:rsid w:val="006A041E"/>
    <w:rsid w:val="006A54A2"/>
    <w:rsid w:val="006C69D0"/>
    <w:rsid w:val="006F32A2"/>
    <w:rsid w:val="00703440"/>
    <w:rsid w:val="00722BC8"/>
    <w:rsid w:val="0073346F"/>
    <w:rsid w:val="00777BFF"/>
    <w:rsid w:val="007E3020"/>
    <w:rsid w:val="008048E2"/>
    <w:rsid w:val="00824F3B"/>
    <w:rsid w:val="00857244"/>
    <w:rsid w:val="00897DA2"/>
    <w:rsid w:val="008B31AD"/>
    <w:rsid w:val="009055C0"/>
    <w:rsid w:val="00933F34"/>
    <w:rsid w:val="00943414"/>
    <w:rsid w:val="009461FA"/>
    <w:rsid w:val="00946496"/>
    <w:rsid w:val="00961BE3"/>
    <w:rsid w:val="00996EA1"/>
    <w:rsid w:val="009A0AA8"/>
    <w:rsid w:val="00A10B61"/>
    <w:rsid w:val="00A54326"/>
    <w:rsid w:val="00AC4CA5"/>
    <w:rsid w:val="00B07DDD"/>
    <w:rsid w:val="00B80441"/>
    <w:rsid w:val="00BB138B"/>
    <w:rsid w:val="00C03839"/>
    <w:rsid w:val="00C66E84"/>
    <w:rsid w:val="00C844D3"/>
    <w:rsid w:val="00CD6DFA"/>
    <w:rsid w:val="00D325D6"/>
    <w:rsid w:val="00D33E4F"/>
    <w:rsid w:val="00D37C37"/>
    <w:rsid w:val="00DB11E2"/>
    <w:rsid w:val="00DF45FB"/>
    <w:rsid w:val="00E230C5"/>
    <w:rsid w:val="00F14063"/>
    <w:rsid w:val="00F317CC"/>
    <w:rsid w:val="00F54257"/>
    <w:rsid w:val="00F763F1"/>
    <w:rsid w:val="00FA4920"/>
    <w:rsid w:val="00FD5E14"/>
    <w:rsid w:val="00FD63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7CB15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C6969"/>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C6969"/>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C6969"/>
    <w:pPr>
      <w:tabs>
        <w:tab w:val="center" w:pos="4513"/>
        <w:tab w:val="right" w:pos="9026"/>
      </w:tabs>
    </w:pPr>
  </w:style>
  <w:style w:type="character" w:customStyle="1" w:styleId="HeaderChar">
    <w:name w:val="Header Char"/>
    <w:basedOn w:val="DefaultParagraphFont"/>
    <w:link w:val="Header"/>
    <w:uiPriority w:val="99"/>
    <w:rsid w:val="003C6969"/>
  </w:style>
  <w:style w:type="paragraph" w:styleId="Footer">
    <w:name w:val="footer"/>
    <w:basedOn w:val="Normal"/>
    <w:link w:val="FooterChar"/>
    <w:uiPriority w:val="99"/>
    <w:unhideWhenUsed/>
    <w:rsid w:val="003C6969"/>
    <w:pPr>
      <w:tabs>
        <w:tab w:val="center" w:pos="4513"/>
        <w:tab w:val="right" w:pos="9026"/>
      </w:tabs>
    </w:pPr>
  </w:style>
  <w:style w:type="character" w:customStyle="1" w:styleId="FooterChar">
    <w:name w:val="Footer Char"/>
    <w:basedOn w:val="DefaultParagraphFont"/>
    <w:link w:val="Footer"/>
    <w:uiPriority w:val="99"/>
    <w:rsid w:val="003C6969"/>
  </w:style>
  <w:style w:type="character" w:customStyle="1" w:styleId="Heading1Char">
    <w:name w:val="Heading 1 Char"/>
    <w:basedOn w:val="DefaultParagraphFont"/>
    <w:link w:val="Heading1"/>
    <w:uiPriority w:val="9"/>
    <w:rsid w:val="003C696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C6969"/>
    <w:rPr>
      <w:rFonts w:asciiTheme="majorHAnsi" w:eastAsiaTheme="majorEastAsia" w:hAnsiTheme="majorHAnsi" w:cstheme="majorBidi"/>
      <w:color w:val="2F5496" w:themeColor="accent1" w:themeShade="BF"/>
      <w:sz w:val="26"/>
      <w:szCs w:val="26"/>
    </w:rPr>
  </w:style>
  <w:style w:type="paragraph" w:styleId="NoSpacing">
    <w:name w:val="No Spacing"/>
    <w:uiPriority w:val="1"/>
    <w:qFormat/>
    <w:rsid w:val="000A321B"/>
  </w:style>
  <w:style w:type="character" w:customStyle="1" w:styleId="apple-converted-space">
    <w:name w:val="apple-converted-space"/>
    <w:basedOn w:val="DefaultParagraphFont"/>
    <w:rsid w:val="00D33E4F"/>
  </w:style>
  <w:style w:type="character" w:styleId="Hyperlink">
    <w:name w:val="Hyperlink"/>
    <w:basedOn w:val="DefaultParagraphFont"/>
    <w:uiPriority w:val="99"/>
    <w:unhideWhenUsed/>
    <w:rsid w:val="00857244"/>
    <w:rPr>
      <w:color w:val="0563C1" w:themeColor="hyperlink"/>
      <w:u w:val="single"/>
    </w:rPr>
  </w:style>
  <w:style w:type="paragraph" w:customStyle="1" w:styleId="byline">
    <w:name w:val="byline"/>
    <w:basedOn w:val="Normal"/>
    <w:rsid w:val="00857244"/>
    <w:pPr>
      <w:spacing w:before="100" w:beforeAutospacing="1" w:after="100" w:afterAutospacing="1"/>
    </w:pPr>
    <w:rPr>
      <w:rFonts w:ascii="Times New Roman" w:hAnsi="Times New Roman" w:cs="Times New Roman"/>
      <w:lang w:eastAsia="en-GB"/>
    </w:rPr>
  </w:style>
  <w:style w:type="paragraph" w:customStyle="1" w:styleId="contentdateline">
    <w:name w:val="content__dateline"/>
    <w:basedOn w:val="Normal"/>
    <w:rsid w:val="00857244"/>
    <w:pPr>
      <w:spacing w:before="100" w:beforeAutospacing="1" w:after="100" w:afterAutospacing="1"/>
    </w:pPr>
    <w:rPr>
      <w:rFonts w:ascii="Times New Roman" w:hAnsi="Times New Roman" w:cs="Times New Roman"/>
      <w:lang w:eastAsia="en-GB"/>
    </w:rPr>
  </w:style>
  <w:style w:type="character" w:customStyle="1" w:styleId="contentdateline-time">
    <w:name w:val="content__dateline-time"/>
    <w:basedOn w:val="DefaultParagraphFont"/>
    <w:rsid w:val="00857244"/>
  </w:style>
  <w:style w:type="paragraph" w:styleId="FootnoteText">
    <w:name w:val="footnote text"/>
    <w:basedOn w:val="Normal"/>
    <w:link w:val="FootnoteTextChar"/>
    <w:uiPriority w:val="99"/>
    <w:unhideWhenUsed/>
    <w:rsid w:val="00FD63FB"/>
  </w:style>
  <w:style w:type="character" w:customStyle="1" w:styleId="FootnoteTextChar">
    <w:name w:val="Footnote Text Char"/>
    <w:basedOn w:val="DefaultParagraphFont"/>
    <w:link w:val="FootnoteText"/>
    <w:uiPriority w:val="99"/>
    <w:rsid w:val="00FD63FB"/>
  </w:style>
  <w:style w:type="character" w:styleId="FootnoteReference">
    <w:name w:val="footnote reference"/>
    <w:basedOn w:val="DefaultParagraphFont"/>
    <w:uiPriority w:val="99"/>
    <w:unhideWhenUsed/>
    <w:rsid w:val="00FD63FB"/>
    <w:rPr>
      <w:vertAlign w:val="superscript"/>
    </w:rPr>
  </w:style>
  <w:style w:type="paragraph" w:styleId="NormalWeb">
    <w:name w:val="Normal (Web)"/>
    <w:basedOn w:val="Normal"/>
    <w:uiPriority w:val="99"/>
    <w:semiHidden/>
    <w:unhideWhenUsed/>
    <w:rsid w:val="003174AC"/>
    <w:pPr>
      <w:spacing w:before="100" w:beforeAutospacing="1" w:after="100" w:afterAutospacing="1"/>
    </w:pPr>
    <w:rPr>
      <w:rFonts w:ascii="Times New Roman" w:hAnsi="Times New Roman" w:cs="Times New Roman"/>
      <w:lang w:eastAsia="en-GB"/>
    </w:rPr>
  </w:style>
  <w:style w:type="character" w:customStyle="1" w:styleId="component-content">
    <w:name w:val="component-content"/>
    <w:basedOn w:val="DefaultParagraphFont"/>
    <w:rsid w:val="00933F34"/>
  </w:style>
  <w:style w:type="character" w:customStyle="1" w:styleId="follow-buttontext">
    <w:name w:val="follow-button__text"/>
    <w:basedOn w:val="DefaultParagraphFont"/>
    <w:rsid w:val="00933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946535">
      <w:bodyDiv w:val="1"/>
      <w:marLeft w:val="0"/>
      <w:marRight w:val="0"/>
      <w:marTop w:val="0"/>
      <w:marBottom w:val="0"/>
      <w:divBdr>
        <w:top w:val="none" w:sz="0" w:space="0" w:color="auto"/>
        <w:left w:val="none" w:sz="0" w:space="0" w:color="auto"/>
        <w:bottom w:val="none" w:sz="0" w:space="0" w:color="auto"/>
        <w:right w:val="none" w:sz="0" w:space="0" w:color="auto"/>
      </w:divBdr>
    </w:div>
    <w:div w:id="50660765">
      <w:bodyDiv w:val="1"/>
      <w:marLeft w:val="0"/>
      <w:marRight w:val="0"/>
      <w:marTop w:val="0"/>
      <w:marBottom w:val="0"/>
      <w:divBdr>
        <w:top w:val="none" w:sz="0" w:space="0" w:color="auto"/>
        <w:left w:val="none" w:sz="0" w:space="0" w:color="auto"/>
        <w:bottom w:val="none" w:sz="0" w:space="0" w:color="auto"/>
        <w:right w:val="none" w:sz="0" w:space="0" w:color="auto"/>
      </w:divBdr>
    </w:div>
    <w:div w:id="486828201">
      <w:bodyDiv w:val="1"/>
      <w:marLeft w:val="0"/>
      <w:marRight w:val="0"/>
      <w:marTop w:val="0"/>
      <w:marBottom w:val="0"/>
      <w:divBdr>
        <w:top w:val="none" w:sz="0" w:space="0" w:color="auto"/>
        <w:left w:val="none" w:sz="0" w:space="0" w:color="auto"/>
        <w:bottom w:val="none" w:sz="0" w:space="0" w:color="auto"/>
        <w:right w:val="none" w:sz="0" w:space="0" w:color="auto"/>
      </w:divBdr>
    </w:div>
    <w:div w:id="499925800">
      <w:bodyDiv w:val="1"/>
      <w:marLeft w:val="0"/>
      <w:marRight w:val="0"/>
      <w:marTop w:val="0"/>
      <w:marBottom w:val="0"/>
      <w:divBdr>
        <w:top w:val="none" w:sz="0" w:space="0" w:color="auto"/>
        <w:left w:val="none" w:sz="0" w:space="0" w:color="auto"/>
        <w:bottom w:val="none" w:sz="0" w:space="0" w:color="auto"/>
        <w:right w:val="none" w:sz="0" w:space="0" w:color="auto"/>
      </w:divBdr>
    </w:div>
    <w:div w:id="518395501">
      <w:bodyDiv w:val="1"/>
      <w:marLeft w:val="0"/>
      <w:marRight w:val="0"/>
      <w:marTop w:val="0"/>
      <w:marBottom w:val="0"/>
      <w:divBdr>
        <w:top w:val="none" w:sz="0" w:space="0" w:color="auto"/>
        <w:left w:val="none" w:sz="0" w:space="0" w:color="auto"/>
        <w:bottom w:val="none" w:sz="0" w:space="0" w:color="auto"/>
        <w:right w:val="none" w:sz="0" w:space="0" w:color="auto"/>
      </w:divBdr>
    </w:div>
    <w:div w:id="740523292">
      <w:bodyDiv w:val="1"/>
      <w:marLeft w:val="0"/>
      <w:marRight w:val="0"/>
      <w:marTop w:val="0"/>
      <w:marBottom w:val="0"/>
      <w:divBdr>
        <w:top w:val="none" w:sz="0" w:space="0" w:color="auto"/>
        <w:left w:val="none" w:sz="0" w:space="0" w:color="auto"/>
        <w:bottom w:val="none" w:sz="0" w:space="0" w:color="auto"/>
        <w:right w:val="none" w:sz="0" w:space="0" w:color="auto"/>
      </w:divBdr>
    </w:div>
    <w:div w:id="1055814366">
      <w:bodyDiv w:val="1"/>
      <w:marLeft w:val="0"/>
      <w:marRight w:val="0"/>
      <w:marTop w:val="0"/>
      <w:marBottom w:val="0"/>
      <w:divBdr>
        <w:top w:val="none" w:sz="0" w:space="0" w:color="auto"/>
        <w:left w:val="none" w:sz="0" w:space="0" w:color="auto"/>
        <w:bottom w:val="none" w:sz="0" w:space="0" w:color="auto"/>
        <w:right w:val="none" w:sz="0" w:space="0" w:color="auto"/>
      </w:divBdr>
      <w:divsChild>
        <w:div w:id="1039280726">
          <w:marLeft w:val="0"/>
          <w:marRight w:val="0"/>
          <w:marTop w:val="0"/>
          <w:marBottom w:val="0"/>
          <w:divBdr>
            <w:top w:val="none" w:sz="0" w:space="0" w:color="auto"/>
            <w:left w:val="none" w:sz="0" w:space="0" w:color="auto"/>
            <w:bottom w:val="none" w:sz="0" w:space="0" w:color="auto"/>
            <w:right w:val="none" w:sz="0" w:space="0" w:color="auto"/>
          </w:divBdr>
        </w:div>
        <w:div w:id="97987205">
          <w:marLeft w:val="0"/>
          <w:marRight w:val="0"/>
          <w:marTop w:val="0"/>
          <w:marBottom w:val="0"/>
          <w:divBdr>
            <w:top w:val="none" w:sz="0" w:space="0" w:color="auto"/>
            <w:left w:val="none" w:sz="0" w:space="0" w:color="auto"/>
            <w:bottom w:val="none" w:sz="0" w:space="0" w:color="auto"/>
            <w:right w:val="none" w:sz="0" w:space="0" w:color="auto"/>
          </w:divBdr>
          <w:divsChild>
            <w:div w:id="1074157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2775576">
      <w:bodyDiv w:val="1"/>
      <w:marLeft w:val="0"/>
      <w:marRight w:val="0"/>
      <w:marTop w:val="0"/>
      <w:marBottom w:val="0"/>
      <w:divBdr>
        <w:top w:val="none" w:sz="0" w:space="0" w:color="auto"/>
        <w:left w:val="none" w:sz="0" w:space="0" w:color="auto"/>
        <w:bottom w:val="none" w:sz="0" w:space="0" w:color="auto"/>
        <w:right w:val="none" w:sz="0" w:space="0" w:color="auto"/>
      </w:divBdr>
    </w:div>
    <w:div w:id="1079255354">
      <w:bodyDiv w:val="1"/>
      <w:marLeft w:val="0"/>
      <w:marRight w:val="0"/>
      <w:marTop w:val="0"/>
      <w:marBottom w:val="0"/>
      <w:divBdr>
        <w:top w:val="none" w:sz="0" w:space="0" w:color="auto"/>
        <w:left w:val="none" w:sz="0" w:space="0" w:color="auto"/>
        <w:bottom w:val="none" w:sz="0" w:space="0" w:color="auto"/>
        <w:right w:val="none" w:sz="0" w:space="0" w:color="auto"/>
      </w:divBdr>
    </w:div>
    <w:div w:id="1154375782">
      <w:bodyDiv w:val="1"/>
      <w:marLeft w:val="0"/>
      <w:marRight w:val="0"/>
      <w:marTop w:val="0"/>
      <w:marBottom w:val="0"/>
      <w:divBdr>
        <w:top w:val="none" w:sz="0" w:space="0" w:color="auto"/>
        <w:left w:val="none" w:sz="0" w:space="0" w:color="auto"/>
        <w:bottom w:val="none" w:sz="0" w:space="0" w:color="auto"/>
        <w:right w:val="none" w:sz="0" w:space="0" w:color="auto"/>
      </w:divBdr>
    </w:div>
    <w:div w:id="129127813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s://www.theguardian.com/science/occams-corner/2018/jan/26/children-can-only-aspire-to-the-roles-visible-to-them-time-to-get-into-the-classroom" TargetMode="External"/><Relationship Id="rId2" Type="http://schemas.openxmlformats.org/officeDocument/2006/relationships/hyperlink" Target="https://www.theguardian.com/culture-professionals-network/culture-professionals-blog/2013/dec/16/theatre-in-education-history-future" TargetMode="External"/><Relationship Id="rId3" Type="http://schemas.openxmlformats.org/officeDocument/2006/relationships/hyperlink" Target="https://www.theguardian.com/commentisfree/2018/jun/09/recycling-plastic-crisis-oceans-pollution-corporate-responsi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9F2488D8-1092-C64C-B9A6-DDD4F35D46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209</TotalTime>
  <Pages>2</Pages>
  <Words>513</Words>
  <Characters>2927</Characters>
  <Application>Microsoft Macintosh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Thomas (1601620)</dc:creator>
  <cp:keywords/>
  <dc:description/>
  <cp:lastModifiedBy>Bethan Thomas (1601620)</cp:lastModifiedBy>
  <cp:revision>29</cp:revision>
  <dcterms:created xsi:type="dcterms:W3CDTF">2018-10-28T16:27:00Z</dcterms:created>
  <dcterms:modified xsi:type="dcterms:W3CDTF">2018-10-29T23:19:00Z</dcterms:modified>
</cp:coreProperties>
</file>