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3845B" w14:textId="77777777" w:rsidR="00C6371F" w:rsidRDefault="00846882" w:rsidP="00484EC1">
      <w:bookmarkStart w:id="0" w:name="_GoBack"/>
      <w:bookmarkEnd w:id="0"/>
      <w:r>
        <w:rPr>
          <w:noProof/>
          <w:lang w:val="en-US"/>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5617484A" w14:textId="2E170FD7" w:rsidR="00C536A6" w:rsidRDefault="00EB1F41" w:rsidP="00EB1F41">
      <w:pPr>
        <w:pStyle w:val="Modcode"/>
        <w:jc w:val="left"/>
        <w:rPr>
          <w:color w:val="FF0000"/>
        </w:rPr>
      </w:pPr>
      <w:r>
        <w:t>LEVEL</w:t>
      </w:r>
      <w:r w:rsidR="00DA0129">
        <w:t xml:space="preserve"> 5</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01A763EB" w:rsidR="00EB1F41" w:rsidRPr="004C3FF5" w:rsidRDefault="00EB1F41" w:rsidP="00EB1F41">
      <w:pPr>
        <w:pStyle w:val="Modcode"/>
        <w:jc w:val="left"/>
      </w:pPr>
      <w:r w:rsidRPr="004C3FF5">
        <w:t xml:space="preserve">SEMESTER 1 </w:t>
      </w:r>
      <w:r w:rsidR="002B2156">
        <w:t>&amp; 2</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02AA2464" w:rsidR="008E22F7" w:rsidRDefault="00EB1F41" w:rsidP="00EB1F41">
      <w:pPr>
        <w:pStyle w:val="Modcode"/>
      </w:pPr>
      <w:r w:rsidRPr="007E3A8E">
        <w:t>MODULE CODE</w:t>
      </w:r>
      <w:r>
        <w:t>:</w:t>
      </w:r>
      <w:r w:rsidR="00EF1867">
        <w:t xml:space="preserve"> SHSS5084</w:t>
      </w:r>
    </w:p>
    <w:p w14:paraId="12233D96" w14:textId="1FFFABC8" w:rsidR="00EB1F41" w:rsidRPr="004C3FF5" w:rsidRDefault="00EF1867" w:rsidP="008E22F7">
      <w:pPr>
        <w:pStyle w:val="Modcode"/>
      </w:pPr>
      <w:r>
        <w:t>Expedition Skills</w:t>
      </w:r>
      <w:r w:rsidR="00EB1F41" w:rsidRPr="004C3FF5">
        <w:t xml:space="preserve"> </w:t>
      </w:r>
    </w:p>
    <w:p w14:paraId="767D1BB5" w14:textId="77777777" w:rsidR="00DB1186" w:rsidRDefault="00DB1186" w:rsidP="00C536A6">
      <w:pPr>
        <w:pStyle w:val="Time"/>
        <w:rPr>
          <w:szCs w:val="28"/>
        </w:rPr>
      </w:pPr>
    </w:p>
    <w:p w14:paraId="561450A9" w14:textId="64EB7EDB" w:rsidR="002B2156" w:rsidRDefault="00EB1F41" w:rsidP="002B2156">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7B08E3">
        <w:rPr>
          <w:szCs w:val="28"/>
        </w:rPr>
        <w:t>Essay</w:t>
      </w:r>
    </w:p>
    <w:p w14:paraId="29477021" w14:textId="77777777" w:rsidR="002B2156" w:rsidRDefault="00C3093A" w:rsidP="002B2156">
      <w:pPr>
        <w:pStyle w:val="Time"/>
        <w:rPr>
          <w:szCs w:val="28"/>
        </w:rPr>
      </w:pPr>
      <w:r w:rsidRPr="004C3FF5">
        <w:rPr>
          <w:szCs w:val="28"/>
        </w:rPr>
        <w:t>Assessment</w:t>
      </w:r>
      <w:r w:rsidR="00C536A6" w:rsidRPr="004C3FF5">
        <w:rPr>
          <w:szCs w:val="28"/>
        </w:rPr>
        <w:t>/Component:</w:t>
      </w:r>
      <w:r w:rsidRPr="004C3FF5">
        <w:rPr>
          <w:szCs w:val="28"/>
        </w:rPr>
        <w:t xml:space="preserve"> 1</w:t>
      </w:r>
    </w:p>
    <w:p w14:paraId="1C9F1157" w14:textId="6491B08F" w:rsidR="002B2156" w:rsidRDefault="00401D59" w:rsidP="002B2156">
      <w:pPr>
        <w:pStyle w:val="Time"/>
        <w:rPr>
          <w:szCs w:val="28"/>
        </w:rPr>
      </w:pPr>
      <w:r w:rsidRPr="004C3FF5">
        <w:rPr>
          <w:szCs w:val="28"/>
        </w:rPr>
        <w:t>COMPONENT WEIGHTING:</w:t>
      </w:r>
      <w:r w:rsidR="0043798A">
        <w:rPr>
          <w:szCs w:val="28"/>
        </w:rPr>
        <w:t xml:space="preserve"> </w:t>
      </w:r>
      <w:r w:rsidR="00531CB8">
        <w:rPr>
          <w:szCs w:val="28"/>
        </w:rPr>
        <w:t>1</w:t>
      </w:r>
      <w:r w:rsidR="00D94C59">
        <w:rPr>
          <w:szCs w:val="28"/>
        </w:rPr>
        <w:t>5</w:t>
      </w:r>
      <w:r w:rsidRPr="004C3FF5">
        <w:rPr>
          <w:szCs w:val="28"/>
        </w:rPr>
        <w:t xml:space="preserve"> %</w:t>
      </w:r>
    </w:p>
    <w:p w14:paraId="780E2E67" w14:textId="61F1EED2" w:rsidR="002B2156" w:rsidRDefault="00EB1F41" w:rsidP="002B2156">
      <w:pPr>
        <w:pStyle w:val="Time"/>
        <w:rPr>
          <w:szCs w:val="28"/>
        </w:rPr>
      </w:pPr>
      <w:r w:rsidRPr="00C536A6">
        <w:rPr>
          <w:szCs w:val="28"/>
        </w:rPr>
        <w:t>WORD COUNT:</w:t>
      </w:r>
      <w:r w:rsidR="004C3FF5">
        <w:rPr>
          <w:szCs w:val="28"/>
        </w:rPr>
        <w:t xml:space="preserve"> </w:t>
      </w:r>
      <w:r w:rsidR="007B08E3">
        <w:rPr>
          <w:szCs w:val="28"/>
        </w:rPr>
        <w:t>1500 words</w:t>
      </w:r>
    </w:p>
    <w:p w14:paraId="37637CBF" w14:textId="7C628E61" w:rsidR="00C3093A" w:rsidRPr="002B2156" w:rsidRDefault="00A02860" w:rsidP="002B2156">
      <w:pPr>
        <w:pStyle w:val="Time"/>
        <w:rPr>
          <w:szCs w:val="28"/>
        </w:rPr>
      </w:pPr>
      <w:r w:rsidRPr="00C536A6">
        <w:rPr>
          <w:szCs w:val="28"/>
        </w:rPr>
        <w:t>MODULE TUTOR:</w:t>
      </w:r>
      <w:r w:rsidR="002F30B4">
        <w:rPr>
          <w:szCs w:val="28"/>
        </w:rPr>
        <w:t xml:space="preserve"> denise leonard</w:t>
      </w:r>
    </w:p>
    <w:p w14:paraId="7EB573D7" w14:textId="77777777" w:rsidR="004C3FF5" w:rsidRPr="002D76BA" w:rsidRDefault="004C3FF5" w:rsidP="004C3FF5">
      <w:pPr>
        <w:rPr>
          <w:rFonts w:ascii="Arial" w:hAnsi="Arial" w:cs="Arial"/>
          <w:b/>
        </w:rPr>
      </w:pPr>
    </w:p>
    <w:p w14:paraId="6E1C66EF" w14:textId="6AC7E5EC" w:rsidR="00DA0129" w:rsidRPr="00244CBB" w:rsidRDefault="00244CBB" w:rsidP="00DA0129">
      <w:pPr>
        <w:rPr>
          <w:rFonts w:ascii="Times New Roman" w:hAnsi="Times New Roman" w:cs="Times New Roman"/>
          <w:sz w:val="28"/>
          <w:szCs w:val="28"/>
          <w:u w:val="single"/>
        </w:rPr>
      </w:pPr>
      <w:r>
        <w:rPr>
          <w:rFonts w:ascii="Times New Roman" w:hAnsi="Times New Roman" w:cs="Times New Roman"/>
          <w:b/>
          <w:sz w:val="28"/>
          <w:szCs w:val="28"/>
          <w:u w:val="single"/>
        </w:rPr>
        <w:t>Expedition P</w:t>
      </w:r>
      <w:r w:rsidR="00DA0129" w:rsidRPr="00244CBB">
        <w:rPr>
          <w:rFonts w:ascii="Times New Roman" w:hAnsi="Times New Roman" w:cs="Times New Roman"/>
          <w:b/>
          <w:sz w:val="28"/>
          <w:szCs w:val="28"/>
          <w:u w:val="single"/>
        </w:rPr>
        <w:t>roposal</w:t>
      </w:r>
      <w:r w:rsidR="0042393D">
        <w:rPr>
          <w:rFonts w:ascii="Times New Roman" w:hAnsi="Times New Roman" w:cs="Times New Roman"/>
          <w:b/>
          <w:sz w:val="28"/>
          <w:szCs w:val="28"/>
          <w:u w:val="single"/>
        </w:rPr>
        <w:t xml:space="preserve">: </w:t>
      </w:r>
      <w:r w:rsidR="00FB5EDA">
        <w:rPr>
          <w:rFonts w:ascii="Times New Roman" w:hAnsi="Times New Roman" w:cs="Times New Roman"/>
          <w:b/>
          <w:sz w:val="28"/>
          <w:szCs w:val="28"/>
          <w:u w:val="single"/>
        </w:rPr>
        <w:t>Essay</w:t>
      </w:r>
    </w:p>
    <w:p w14:paraId="52A5D177" w14:textId="77777777" w:rsidR="00DA0129" w:rsidRPr="00244CBB" w:rsidRDefault="00DA0129" w:rsidP="00DA0129">
      <w:pPr>
        <w:rPr>
          <w:rFonts w:ascii="Times New Roman" w:hAnsi="Times New Roman" w:cs="Times New Roman"/>
          <w:b/>
          <w:sz w:val="28"/>
          <w:szCs w:val="28"/>
        </w:rPr>
      </w:pPr>
    </w:p>
    <w:p w14:paraId="60808F6E" w14:textId="40CA2EA8" w:rsidR="00FB5EDA" w:rsidRPr="00904BD7" w:rsidRDefault="00FB5EDA" w:rsidP="00FB5EDA">
      <w:pPr>
        <w:rPr>
          <w:sz w:val="28"/>
          <w:szCs w:val="28"/>
        </w:rPr>
      </w:pPr>
      <w:r w:rsidRPr="00904BD7">
        <w:rPr>
          <w:sz w:val="28"/>
          <w:szCs w:val="28"/>
        </w:rPr>
        <w:t xml:space="preserve">With reference to academic literature such as but not limited to that found on the </w:t>
      </w:r>
      <w:r w:rsidR="008461B1">
        <w:rPr>
          <w:sz w:val="28"/>
          <w:szCs w:val="28"/>
        </w:rPr>
        <w:t xml:space="preserve">module </w:t>
      </w:r>
      <w:r w:rsidRPr="00904BD7">
        <w:rPr>
          <w:sz w:val="28"/>
          <w:szCs w:val="28"/>
        </w:rPr>
        <w:t xml:space="preserve">reading list, </w:t>
      </w:r>
      <w:r>
        <w:rPr>
          <w:sz w:val="28"/>
          <w:szCs w:val="28"/>
        </w:rPr>
        <w:t>outline your proposed expedition</w:t>
      </w:r>
      <w:r w:rsidR="008461B1">
        <w:rPr>
          <w:sz w:val="28"/>
          <w:szCs w:val="28"/>
        </w:rPr>
        <w:t>. You should introduce and give a clear rationale for the purpose of your expedition, critically discussing its relevance and appropriateness to your chosen route.</w:t>
      </w:r>
    </w:p>
    <w:p w14:paraId="6E2C02ED" w14:textId="77777777" w:rsidR="00EB1F41" w:rsidRPr="007E3A8E" w:rsidRDefault="00EB1F41" w:rsidP="004C3FF5">
      <w:pPr>
        <w:pStyle w:val="BodyText"/>
        <w:rPr>
          <w:sz w:val="28"/>
        </w:rPr>
      </w:pPr>
    </w:p>
    <w:p w14:paraId="2979366F" w14:textId="77777777" w:rsidR="00FD2CFF" w:rsidRPr="00C536A6" w:rsidRDefault="00FD2CFF">
      <w:pPr>
        <w:rPr>
          <w:sz w:val="28"/>
          <w:szCs w:val="28"/>
        </w:rPr>
      </w:pPr>
    </w:p>
    <w:p w14:paraId="36706019" w14:textId="77777777" w:rsidR="002B2156"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3AEE7266" w14:textId="77777777" w:rsidR="002B2156" w:rsidRDefault="002B2156">
      <w:pPr>
        <w:rPr>
          <w:rFonts w:ascii="Times New Roman" w:hAnsi="Times New Roman" w:cs="Times New Roman"/>
          <w:b/>
          <w:sz w:val="28"/>
          <w:szCs w:val="28"/>
        </w:rPr>
      </w:pPr>
    </w:p>
    <w:p w14:paraId="2D3988CC" w14:textId="77777777" w:rsidR="002B2156" w:rsidRPr="0070084B" w:rsidRDefault="002B2156">
      <w:pPr>
        <w:rPr>
          <w:rFonts w:ascii="Times New Roman" w:hAnsi="Times New Roman" w:cs="Times New Roman"/>
          <w:sz w:val="28"/>
          <w:szCs w:val="28"/>
        </w:rPr>
      </w:pPr>
      <w:r w:rsidRPr="0070084B">
        <w:rPr>
          <w:rFonts w:ascii="Times New Roman" w:hAnsi="Times New Roman" w:cs="Times New Roman"/>
          <w:sz w:val="28"/>
          <w:szCs w:val="28"/>
        </w:rPr>
        <w:t>Deadline:</w:t>
      </w:r>
    </w:p>
    <w:p w14:paraId="5182563B" w14:textId="1A40973D" w:rsidR="002B2156" w:rsidRDefault="002B2156">
      <w:pPr>
        <w:rPr>
          <w:rFonts w:ascii="Times New Roman" w:hAnsi="Times New Roman" w:cs="Times New Roman"/>
          <w:sz w:val="28"/>
          <w:szCs w:val="28"/>
        </w:rPr>
      </w:pPr>
      <w:r w:rsidRPr="0070084B">
        <w:rPr>
          <w:rFonts w:ascii="Times New Roman" w:hAnsi="Times New Roman" w:cs="Times New Roman"/>
          <w:sz w:val="28"/>
          <w:szCs w:val="28"/>
        </w:rPr>
        <w:t>Date:</w:t>
      </w:r>
      <w:r w:rsidR="00565B6C">
        <w:rPr>
          <w:rFonts w:ascii="Times New Roman" w:hAnsi="Times New Roman" w:cs="Times New Roman"/>
          <w:sz w:val="28"/>
          <w:szCs w:val="28"/>
        </w:rPr>
        <w:t xml:space="preserve"> </w:t>
      </w:r>
      <w:r w:rsidR="00660EC0">
        <w:rPr>
          <w:rFonts w:ascii="Times New Roman" w:hAnsi="Times New Roman" w:cs="Times New Roman"/>
          <w:sz w:val="28"/>
          <w:szCs w:val="28"/>
        </w:rPr>
        <w:t>13</w:t>
      </w:r>
      <w:r w:rsidR="00565B6C">
        <w:rPr>
          <w:rFonts w:ascii="Times New Roman" w:hAnsi="Times New Roman" w:cs="Times New Roman"/>
          <w:sz w:val="28"/>
          <w:szCs w:val="28"/>
        </w:rPr>
        <w:t>th</w:t>
      </w:r>
      <w:r w:rsidR="007B08E3">
        <w:rPr>
          <w:rFonts w:ascii="Times New Roman" w:hAnsi="Times New Roman" w:cs="Times New Roman"/>
          <w:sz w:val="28"/>
          <w:szCs w:val="28"/>
        </w:rPr>
        <w:t xml:space="preserve"> December 2019</w:t>
      </w:r>
    </w:p>
    <w:p w14:paraId="39E539DF" w14:textId="29E9EF83" w:rsidR="00491841" w:rsidRPr="0070084B" w:rsidRDefault="00491841">
      <w:pPr>
        <w:rPr>
          <w:rFonts w:ascii="Times New Roman" w:hAnsi="Times New Roman" w:cs="Times New Roman"/>
          <w:sz w:val="28"/>
          <w:szCs w:val="28"/>
        </w:rPr>
      </w:pPr>
      <w:r>
        <w:rPr>
          <w:rFonts w:ascii="Times New Roman" w:hAnsi="Times New Roman" w:cs="Times New Roman"/>
          <w:sz w:val="28"/>
          <w:szCs w:val="28"/>
        </w:rPr>
        <w:t>Time: 3pm</w:t>
      </w:r>
    </w:p>
    <w:p w14:paraId="5E30B12C" w14:textId="04059766" w:rsidR="002B2156" w:rsidRPr="0070084B" w:rsidRDefault="008461B1">
      <w:pPr>
        <w:rPr>
          <w:rFonts w:ascii="Times New Roman" w:hAnsi="Times New Roman" w:cs="Times New Roman"/>
          <w:sz w:val="28"/>
          <w:szCs w:val="28"/>
        </w:rPr>
      </w:pPr>
      <w:r>
        <w:rPr>
          <w:rFonts w:ascii="Times New Roman" w:hAnsi="Times New Roman" w:cs="Times New Roman"/>
          <w:sz w:val="28"/>
          <w:szCs w:val="28"/>
        </w:rPr>
        <w:t>Portal: Turnitin</w:t>
      </w:r>
    </w:p>
    <w:p w14:paraId="2A9CA18E" w14:textId="77777777" w:rsidR="00317441" w:rsidRDefault="00317441">
      <w:pPr>
        <w:rPr>
          <w:rFonts w:ascii="Times New Roman" w:hAnsi="Times New Roman" w:cs="Times New Roman"/>
          <w:b/>
          <w:sz w:val="28"/>
          <w:szCs w:val="28"/>
        </w:rPr>
      </w:pPr>
    </w:p>
    <w:p w14:paraId="3B217139" w14:textId="38052DD1" w:rsidR="00834791" w:rsidRPr="000D6366" w:rsidRDefault="00834791">
      <w:pPr>
        <w:rPr>
          <w:rFonts w:ascii="Times New Roman" w:hAnsi="Times New Roman" w:cs="Times New Roman"/>
          <w:sz w:val="28"/>
          <w:szCs w:val="28"/>
        </w:rPr>
      </w:pPr>
    </w:p>
    <w:p w14:paraId="7AC18E12" w14:textId="3C07ABA0" w:rsidR="00DA0129" w:rsidRDefault="00DA0129" w:rsidP="00317441"/>
    <w:p w14:paraId="60E1519B" w14:textId="77777777" w:rsidR="00C2672F" w:rsidRDefault="00C2672F" w:rsidP="00317441"/>
    <w:p w14:paraId="5357A01B" w14:textId="77777777" w:rsidR="00D6095A" w:rsidRPr="007A2699" w:rsidRDefault="00D6095A" w:rsidP="00D6095A">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757F6F46" w:rsidR="00D6095A" w:rsidRPr="00952485" w:rsidRDefault="00D6095A" w:rsidP="6707A8F6">
      <w:pPr>
        <w:pStyle w:val="Subtitle"/>
        <w:jc w:val="both"/>
        <w:rPr>
          <w:b/>
          <w:bCs/>
          <w:u w:val="none"/>
        </w:rPr>
      </w:pPr>
      <w:r w:rsidRPr="00952485">
        <w:rPr>
          <w:b/>
          <w:bCs/>
          <w:sz w:val="24"/>
          <w:szCs w:val="24"/>
          <w:u w:val="none"/>
        </w:rPr>
        <w:tab/>
        <w:t xml:space="preserve">            </w:t>
      </w:r>
      <w:r>
        <w:rPr>
          <w:b/>
          <w:bCs/>
          <w:sz w:val="24"/>
          <w:szCs w:val="24"/>
          <w:u w:val="none"/>
        </w:rPr>
        <w:t xml:space="preserve">    Student No./Name: Glen Jackson 1801300</w:t>
      </w:r>
      <w:r>
        <w:rPr>
          <w:b/>
          <w:bCs/>
          <w:sz w:val="24"/>
          <w:szCs w:val="24"/>
          <w:u w:val="none"/>
        </w:rPr>
        <w:tab/>
      </w:r>
    </w:p>
    <w:p w14:paraId="46771B7A" w14:textId="1CAB088D"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EF1867">
        <w:rPr>
          <w:b/>
          <w:bCs/>
          <w:sz w:val="24"/>
          <w:szCs w:val="24"/>
          <w:u w:val="none"/>
        </w:rPr>
        <w:t xml:space="preserve"> SHSS5084</w:t>
      </w:r>
      <w:r>
        <w:rPr>
          <w:b/>
          <w:bCs/>
          <w:sz w:val="24"/>
          <w:szCs w:val="24"/>
          <w:u w:val="none"/>
        </w:rPr>
        <w:tab/>
      </w:r>
    </w:p>
    <w:p w14:paraId="6265E89E" w14:textId="269302CC"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EF1867">
        <w:rPr>
          <w:b/>
          <w:bCs/>
          <w:sz w:val="24"/>
          <w:szCs w:val="24"/>
          <w:u w:val="none"/>
        </w:rPr>
        <w:t xml:space="preserve">Expedition </w:t>
      </w:r>
      <w:r w:rsidR="00062949">
        <w:rPr>
          <w:b/>
          <w:bCs/>
          <w:sz w:val="24"/>
          <w:szCs w:val="24"/>
          <w:u w:val="none"/>
        </w:rPr>
        <w:t>Skills</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D6095A" w:rsidRPr="00313008" w14:paraId="1798A80E" w14:textId="77777777" w:rsidTr="6707A8F6">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6707A8F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45B0DBC" w14:textId="44B429AE" w:rsidR="00D6095A" w:rsidRPr="00313008" w:rsidRDefault="6707A8F6" w:rsidP="6707A8F6">
            <w:pPr>
              <w:pStyle w:val="Subtitle"/>
              <w:rPr>
                <w:b/>
                <w:bCs/>
                <w:sz w:val="24"/>
                <w:szCs w:val="24"/>
                <w:u w:val="none"/>
              </w:rPr>
            </w:pPr>
            <w:r w:rsidRPr="6707A8F6">
              <w:rPr>
                <w:b/>
                <w:bCs/>
                <w:sz w:val="24"/>
                <w:szCs w:val="24"/>
                <w:u w:val="none"/>
              </w:rPr>
              <w:t>I feel that I have given a good choice of and expedition</w:t>
            </w:r>
          </w:p>
        </w:tc>
      </w:tr>
      <w:tr w:rsidR="00D6095A" w:rsidRPr="00313008" w14:paraId="4CFBEA08" w14:textId="77777777" w:rsidTr="6707A8F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77777777" w:rsidR="00D6095A" w:rsidRPr="004150A6" w:rsidRDefault="6707A8F6" w:rsidP="6707A8F6">
            <w:pPr>
              <w:ind w:right="113"/>
              <w:rPr>
                <w:rFonts w:ascii="Times New Roman" w:hAnsi="Times New Roman" w:cs="Times New Roman"/>
                <w:sz w:val="16"/>
                <w:szCs w:val="16"/>
              </w:rPr>
            </w:pPr>
            <w:r w:rsidRPr="6707A8F6">
              <w:rPr>
                <w:rFonts w:ascii="Times New Roman" w:hAnsi="Times New Roman" w:cs="Times New Roman"/>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932628F" w14:textId="4738186B" w:rsidR="00D6095A" w:rsidRPr="00313008" w:rsidRDefault="6707A8F6" w:rsidP="6707A8F6">
            <w:pPr>
              <w:pStyle w:val="Subtitle"/>
              <w:rPr>
                <w:b/>
                <w:bCs/>
                <w:sz w:val="24"/>
                <w:szCs w:val="24"/>
                <w:u w:val="none"/>
              </w:rPr>
            </w:pPr>
            <w:r w:rsidRPr="6707A8F6">
              <w:rPr>
                <w:b/>
                <w:bCs/>
                <w:sz w:val="24"/>
                <w:szCs w:val="24"/>
                <w:u w:val="none"/>
              </w:rPr>
              <w:t>I could have used a wider range of sources</w:t>
            </w:r>
          </w:p>
        </w:tc>
      </w:tr>
      <w:tr w:rsidR="00D6095A" w:rsidRPr="00313008" w14:paraId="1BC6EAED" w14:textId="77777777" w:rsidTr="6707A8F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7777777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7427674" w14:textId="3556D3D6" w:rsidR="00D6095A" w:rsidRPr="00313008" w:rsidRDefault="6707A8F6" w:rsidP="6707A8F6">
            <w:pPr>
              <w:pStyle w:val="Subtitle"/>
              <w:rPr>
                <w:b/>
                <w:bCs/>
                <w:sz w:val="24"/>
                <w:szCs w:val="24"/>
                <w:u w:val="none"/>
              </w:rPr>
            </w:pPr>
            <w:r w:rsidRPr="6707A8F6">
              <w:rPr>
                <w:b/>
                <w:bCs/>
                <w:sz w:val="24"/>
                <w:szCs w:val="24"/>
                <w:u w:val="none"/>
              </w:rPr>
              <w:t>Finishing the assignment</w:t>
            </w:r>
          </w:p>
        </w:tc>
      </w:tr>
      <w:tr w:rsidR="00D6095A" w:rsidRPr="00313008" w14:paraId="6A19FE06" w14:textId="77777777" w:rsidTr="6707A8F6">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54659D" w:rsidRPr="00313008" w14:paraId="23FD426D" w14:textId="77777777" w:rsidTr="6707A8F6">
        <w:trPr>
          <w:cantSplit/>
        </w:trPr>
        <w:tc>
          <w:tcPr>
            <w:tcW w:w="2305" w:type="dxa"/>
            <w:vMerge/>
          </w:tcPr>
          <w:p w14:paraId="02331216" w14:textId="77777777" w:rsidR="0054659D" w:rsidRPr="00313008" w:rsidRDefault="0054659D" w:rsidP="008E22F7">
            <w:pPr>
              <w:pStyle w:val="Subtitle"/>
              <w:jc w:val="left"/>
              <w:rPr>
                <w:b/>
                <w:bCs/>
                <w:sz w:val="24"/>
                <w:szCs w:val="24"/>
                <w:u w:val="none"/>
              </w:rPr>
            </w:pPr>
          </w:p>
        </w:tc>
        <w:tc>
          <w:tcPr>
            <w:tcW w:w="540" w:type="dxa"/>
            <w:gridSpan w:val="2"/>
            <w:vMerge/>
          </w:tcPr>
          <w:p w14:paraId="7C498AAA" w14:textId="77777777" w:rsidR="0054659D" w:rsidRPr="00313008" w:rsidRDefault="0054659D" w:rsidP="008E22F7">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3724C048" w14:textId="77777777" w:rsidR="0054659D" w:rsidRPr="003E3041" w:rsidRDefault="0054659D" w:rsidP="008E22F7">
            <w:pPr>
              <w:pStyle w:val="Subtitle"/>
              <w:rPr>
                <w:b/>
                <w:bCs/>
                <w:sz w:val="16"/>
                <w:szCs w:val="16"/>
                <w:u w:val="none"/>
              </w:rPr>
            </w:pPr>
            <w:r>
              <w:rPr>
                <w:b/>
                <w:bCs/>
                <w:sz w:val="16"/>
                <w:szCs w:val="16"/>
                <w:u w:val="none"/>
              </w:rPr>
              <w:t>Poor</w:t>
            </w:r>
          </w:p>
          <w:p w14:paraId="54291D0E" w14:textId="1F625256" w:rsidR="0054659D" w:rsidRPr="003E3041" w:rsidRDefault="0054659D" w:rsidP="008E22F7">
            <w:pPr>
              <w:pStyle w:val="Subtitle"/>
              <w:rPr>
                <w:b/>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484C8D75" w14:textId="77777777" w:rsidR="0054659D" w:rsidRPr="003E3041" w:rsidRDefault="0054659D" w:rsidP="008E22F7">
            <w:pPr>
              <w:pStyle w:val="Subtitle"/>
              <w:rPr>
                <w:b/>
                <w:bCs/>
                <w:sz w:val="16"/>
                <w:szCs w:val="16"/>
                <w:u w:val="none"/>
              </w:rPr>
            </w:pPr>
            <w:r>
              <w:rPr>
                <w:b/>
                <w:bCs/>
                <w:sz w:val="16"/>
                <w:szCs w:val="16"/>
                <w:u w:val="none"/>
              </w:rPr>
              <w:t>Unsatisfactory</w:t>
            </w:r>
          </w:p>
          <w:p w14:paraId="3BDBA682" w14:textId="2D91999C" w:rsidR="0054659D" w:rsidRPr="003E3041" w:rsidRDefault="0054659D" w:rsidP="008E22F7">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748F9D5E" w14:textId="77777777" w:rsidR="0054659D" w:rsidRPr="003E3041" w:rsidRDefault="0054659D" w:rsidP="008E22F7">
            <w:pPr>
              <w:pStyle w:val="Subtitle"/>
              <w:rPr>
                <w:b/>
                <w:bCs/>
                <w:sz w:val="16"/>
                <w:szCs w:val="16"/>
                <w:u w:val="none"/>
              </w:rPr>
            </w:pPr>
            <w:r w:rsidRPr="003E3041">
              <w:rPr>
                <w:b/>
                <w:bCs/>
                <w:sz w:val="16"/>
                <w:szCs w:val="16"/>
                <w:u w:val="none"/>
              </w:rPr>
              <w:t>Satisfactory</w:t>
            </w:r>
          </w:p>
          <w:p w14:paraId="44951EAD" w14:textId="77777777" w:rsidR="0054659D" w:rsidRPr="003E3041" w:rsidRDefault="0054659D"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27C6B2AF" w14:textId="77777777" w:rsidR="0054659D" w:rsidRPr="003E3041" w:rsidRDefault="0054659D" w:rsidP="008E22F7">
            <w:pPr>
              <w:pStyle w:val="Subtitle"/>
              <w:rPr>
                <w:b/>
                <w:bCs/>
                <w:sz w:val="16"/>
                <w:szCs w:val="16"/>
                <w:u w:val="none"/>
              </w:rPr>
            </w:pPr>
            <w:r w:rsidRPr="003E3041">
              <w:rPr>
                <w:b/>
                <w:bCs/>
                <w:sz w:val="16"/>
                <w:szCs w:val="16"/>
                <w:u w:val="none"/>
              </w:rPr>
              <w:t>Good</w:t>
            </w:r>
          </w:p>
          <w:p w14:paraId="0CC1A344" w14:textId="77777777" w:rsidR="0054659D" w:rsidRPr="003E3041" w:rsidRDefault="0054659D"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14:paraId="7BA12A50" w14:textId="77777777" w:rsidR="0054659D" w:rsidRPr="003E3041" w:rsidRDefault="0054659D" w:rsidP="008E22F7">
            <w:pPr>
              <w:pStyle w:val="Subtitle"/>
              <w:rPr>
                <w:b/>
                <w:bCs/>
                <w:sz w:val="16"/>
                <w:szCs w:val="16"/>
                <w:u w:val="none"/>
              </w:rPr>
            </w:pPr>
            <w:r w:rsidRPr="003E3041">
              <w:rPr>
                <w:b/>
                <w:bCs/>
                <w:sz w:val="16"/>
                <w:szCs w:val="16"/>
                <w:u w:val="none"/>
              </w:rPr>
              <w:t>Very Good</w:t>
            </w:r>
          </w:p>
          <w:p w14:paraId="70E12B42" w14:textId="77777777" w:rsidR="0054659D" w:rsidRPr="003E3041" w:rsidRDefault="0054659D" w:rsidP="008E22F7">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094567E9" w14:textId="77777777" w:rsidR="0054659D" w:rsidRPr="003E3041" w:rsidRDefault="0054659D" w:rsidP="008E22F7">
            <w:pPr>
              <w:pStyle w:val="Subtitle"/>
              <w:rPr>
                <w:b/>
                <w:bCs/>
                <w:sz w:val="16"/>
                <w:szCs w:val="16"/>
                <w:u w:val="none"/>
              </w:rPr>
            </w:pPr>
            <w:r w:rsidRPr="003E3041">
              <w:rPr>
                <w:b/>
                <w:bCs/>
                <w:sz w:val="16"/>
                <w:szCs w:val="16"/>
                <w:u w:val="none"/>
              </w:rPr>
              <w:t>Excellent</w:t>
            </w:r>
          </w:p>
          <w:p w14:paraId="46AFFC88" w14:textId="41A0938E" w:rsidR="0054659D" w:rsidRPr="003E3041" w:rsidRDefault="0054659D"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14:paraId="6877D1A8" w14:textId="77777777" w:rsidR="0054659D" w:rsidRDefault="0054659D" w:rsidP="008E22F7">
            <w:pPr>
              <w:pStyle w:val="Subtitle"/>
              <w:rPr>
                <w:b/>
                <w:bCs/>
                <w:sz w:val="16"/>
                <w:szCs w:val="16"/>
                <w:u w:val="none"/>
              </w:rPr>
            </w:pPr>
            <w:r>
              <w:rPr>
                <w:b/>
                <w:bCs/>
                <w:sz w:val="16"/>
                <w:szCs w:val="16"/>
                <w:u w:val="none"/>
              </w:rPr>
              <w:t>Exceptional</w:t>
            </w:r>
          </w:p>
          <w:p w14:paraId="57B31B95" w14:textId="46F83B4C" w:rsidR="0054659D" w:rsidRPr="003E3041" w:rsidRDefault="0054659D" w:rsidP="008E22F7">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0D35FF25" w14:textId="77777777" w:rsidR="0054659D" w:rsidRPr="00313008" w:rsidRDefault="0054659D" w:rsidP="008E22F7">
            <w:pPr>
              <w:pStyle w:val="Subtitle"/>
              <w:jc w:val="left"/>
              <w:rPr>
                <w:b/>
                <w:bCs/>
                <w:sz w:val="18"/>
                <w:szCs w:val="18"/>
                <w:u w:val="none"/>
              </w:rPr>
            </w:pPr>
          </w:p>
          <w:p w14:paraId="6B89E403" w14:textId="77777777" w:rsidR="0054659D" w:rsidRPr="00313008" w:rsidRDefault="0054659D" w:rsidP="008E22F7">
            <w:pPr>
              <w:pStyle w:val="Subtitle"/>
              <w:jc w:val="left"/>
              <w:rPr>
                <w:b/>
                <w:bCs/>
                <w:sz w:val="18"/>
                <w:szCs w:val="18"/>
                <w:u w:val="none"/>
              </w:rPr>
            </w:pPr>
            <w:r w:rsidRPr="00313008">
              <w:rPr>
                <w:b/>
                <w:bCs/>
                <w:sz w:val="18"/>
                <w:szCs w:val="18"/>
                <w:u w:val="none"/>
              </w:rPr>
              <w:t xml:space="preserve">  %</w:t>
            </w:r>
          </w:p>
        </w:tc>
      </w:tr>
      <w:tr w:rsidR="0054659D" w:rsidRPr="00313008" w14:paraId="3DDC62DF" w14:textId="77777777" w:rsidTr="6707A8F6">
        <w:tc>
          <w:tcPr>
            <w:tcW w:w="2305" w:type="dxa"/>
            <w:tcBorders>
              <w:top w:val="single" w:sz="6" w:space="0" w:color="auto"/>
              <w:left w:val="thinThickLargeGap" w:sz="24" w:space="0" w:color="auto"/>
              <w:bottom w:val="single" w:sz="6" w:space="0" w:color="auto"/>
            </w:tcBorders>
          </w:tcPr>
          <w:p w14:paraId="3D6DC29C" w14:textId="7A5683F2" w:rsidR="0054659D" w:rsidRPr="00834791" w:rsidRDefault="007408BC" w:rsidP="00DA0129">
            <w:pPr>
              <w:pStyle w:val="Subtitle"/>
              <w:jc w:val="left"/>
              <w:rPr>
                <w:sz w:val="18"/>
                <w:szCs w:val="18"/>
                <w:u w:val="none"/>
              </w:rPr>
            </w:pPr>
            <w:r>
              <w:rPr>
                <w:sz w:val="18"/>
                <w:szCs w:val="18"/>
                <w:u w:val="none"/>
              </w:rPr>
              <w:t xml:space="preserve">Briefly introduce the route and purpose of the expedition including </w:t>
            </w:r>
            <w:proofErr w:type="gramStart"/>
            <w:r>
              <w:rPr>
                <w:sz w:val="18"/>
                <w:szCs w:val="18"/>
                <w:u w:val="none"/>
              </w:rPr>
              <w:t>it’s</w:t>
            </w:r>
            <w:proofErr w:type="gramEnd"/>
            <w:r>
              <w:rPr>
                <w:sz w:val="18"/>
                <w:szCs w:val="18"/>
                <w:u w:val="none"/>
              </w:rPr>
              <w:t xml:space="preserve"> appropriateness to you and your skill set/knowledge.</w:t>
            </w:r>
          </w:p>
        </w:tc>
        <w:tc>
          <w:tcPr>
            <w:tcW w:w="540" w:type="dxa"/>
            <w:gridSpan w:val="2"/>
            <w:tcBorders>
              <w:top w:val="single" w:sz="6" w:space="0" w:color="auto"/>
              <w:bottom w:val="single" w:sz="6" w:space="0" w:color="auto"/>
              <w:right w:val="single" w:sz="6" w:space="0" w:color="auto"/>
            </w:tcBorders>
          </w:tcPr>
          <w:p w14:paraId="36CFAEAB" w14:textId="2E101D77" w:rsidR="0054659D" w:rsidRPr="00834791" w:rsidRDefault="00660EC0" w:rsidP="00834791">
            <w:pPr>
              <w:pStyle w:val="Subtitle"/>
              <w:rPr>
                <w:b/>
                <w:bCs/>
                <w:sz w:val="18"/>
                <w:szCs w:val="18"/>
                <w:u w:val="none"/>
              </w:rPr>
            </w:pPr>
            <w:r>
              <w:rPr>
                <w:b/>
                <w:bCs/>
                <w:sz w:val="18"/>
                <w:szCs w:val="18"/>
                <w:u w:val="none"/>
              </w:rPr>
              <w:t>1,6</w:t>
            </w:r>
          </w:p>
        </w:tc>
        <w:tc>
          <w:tcPr>
            <w:tcW w:w="1105" w:type="dxa"/>
            <w:tcBorders>
              <w:left w:val="single" w:sz="6" w:space="0" w:color="auto"/>
              <w:right w:val="single" w:sz="6" w:space="0" w:color="auto"/>
            </w:tcBorders>
          </w:tcPr>
          <w:p w14:paraId="5A76BB42" w14:textId="77777777" w:rsidR="0054659D" w:rsidRPr="00834791" w:rsidRDefault="0054659D" w:rsidP="00834791">
            <w:pPr>
              <w:pStyle w:val="Subtitle"/>
              <w:rPr>
                <w:sz w:val="18"/>
                <w:szCs w:val="18"/>
                <w:u w:val="none"/>
              </w:rPr>
            </w:pPr>
          </w:p>
        </w:tc>
        <w:tc>
          <w:tcPr>
            <w:tcW w:w="1105" w:type="dxa"/>
            <w:gridSpan w:val="2"/>
            <w:tcBorders>
              <w:left w:val="single" w:sz="6" w:space="0" w:color="auto"/>
              <w:right w:val="single" w:sz="6" w:space="0" w:color="auto"/>
            </w:tcBorders>
          </w:tcPr>
          <w:p w14:paraId="17FAAA59"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665C3DF"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917E395"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4828CFD" w14:textId="77777777" w:rsidR="0054659D" w:rsidRPr="00834791" w:rsidRDefault="0054659D"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4F67B926" w14:textId="77777777" w:rsidR="0054659D" w:rsidRPr="00834791" w:rsidRDefault="0054659D" w:rsidP="00834791">
            <w:pPr>
              <w:pStyle w:val="Subtitle"/>
              <w:rPr>
                <w:sz w:val="18"/>
                <w:szCs w:val="18"/>
                <w:u w:val="none"/>
              </w:rPr>
            </w:pPr>
          </w:p>
        </w:tc>
        <w:tc>
          <w:tcPr>
            <w:tcW w:w="1106" w:type="dxa"/>
            <w:tcBorders>
              <w:left w:val="single" w:sz="6" w:space="0" w:color="auto"/>
              <w:right w:val="single" w:sz="6" w:space="0" w:color="auto"/>
            </w:tcBorders>
          </w:tcPr>
          <w:p w14:paraId="5936CEBB" w14:textId="77777777" w:rsidR="0054659D" w:rsidRPr="00834791" w:rsidRDefault="0054659D"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26A5B34D" w14:textId="41576A7C" w:rsidR="0054659D" w:rsidRPr="00834791" w:rsidRDefault="00D01784" w:rsidP="00834791">
            <w:pPr>
              <w:pStyle w:val="Subtitle"/>
              <w:jc w:val="left"/>
              <w:rPr>
                <w:b/>
                <w:bCs/>
                <w:sz w:val="18"/>
                <w:szCs w:val="18"/>
                <w:u w:val="none"/>
              </w:rPr>
            </w:pPr>
            <w:r>
              <w:rPr>
                <w:b/>
                <w:bCs/>
                <w:sz w:val="18"/>
                <w:szCs w:val="18"/>
                <w:u w:val="none"/>
              </w:rPr>
              <w:t>1</w:t>
            </w:r>
            <w:r w:rsidR="0054659D">
              <w:rPr>
                <w:b/>
                <w:bCs/>
                <w:sz w:val="18"/>
                <w:szCs w:val="18"/>
                <w:u w:val="none"/>
              </w:rPr>
              <w:t>5</w:t>
            </w:r>
            <w:r w:rsidR="0054659D" w:rsidRPr="00834791">
              <w:rPr>
                <w:b/>
                <w:bCs/>
                <w:sz w:val="18"/>
                <w:szCs w:val="18"/>
                <w:u w:val="none"/>
              </w:rPr>
              <w:t>%</w:t>
            </w:r>
          </w:p>
        </w:tc>
      </w:tr>
      <w:tr w:rsidR="0054659D" w:rsidRPr="00313008" w14:paraId="4B6989E0" w14:textId="77777777" w:rsidTr="6707A8F6">
        <w:tc>
          <w:tcPr>
            <w:tcW w:w="2305" w:type="dxa"/>
            <w:tcBorders>
              <w:top w:val="single" w:sz="6" w:space="0" w:color="auto"/>
              <w:left w:val="thinThickLargeGap" w:sz="24" w:space="0" w:color="auto"/>
              <w:bottom w:val="single" w:sz="6" w:space="0" w:color="auto"/>
            </w:tcBorders>
          </w:tcPr>
          <w:p w14:paraId="24664904" w14:textId="2BAD370A" w:rsidR="0054659D" w:rsidRDefault="007408BC" w:rsidP="00DA0129">
            <w:pPr>
              <w:pStyle w:val="Subtitle"/>
              <w:jc w:val="left"/>
              <w:rPr>
                <w:sz w:val="18"/>
                <w:szCs w:val="18"/>
                <w:u w:val="none"/>
              </w:rPr>
            </w:pPr>
            <w:r>
              <w:rPr>
                <w:sz w:val="18"/>
                <w:szCs w:val="18"/>
                <w:u w:val="none"/>
              </w:rPr>
              <w:t>W</w:t>
            </w:r>
            <w:r w:rsidR="00C2672F">
              <w:rPr>
                <w:sz w:val="18"/>
                <w:szCs w:val="18"/>
                <w:u w:val="none"/>
              </w:rPr>
              <w:t>ith reference to academic literature</w:t>
            </w:r>
            <w:r>
              <w:rPr>
                <w:sz w:val="18"/>
                <w:szCs w:val="18"/>
                <w:u w:val="none"/>
              </w:rPr>
              <w:t>, give a clear rationale for the specific purpose</w:t>
            </w:r>
            <w:r w:rsidR="0054659D">
              <w:rPr>
                <w:sz w:val="18"/>
                <w:szCs w:val="18"/>
                <w:u w:val="none"/>
              </w:rPr>
              <w:t xml:space="preserve"> of your proposed expedition</w:t>
            </w:r>
            <w:r>
              <w:rPr>
                <w:sz w:val="18"/>
                <w:szCs w:val="18"/>
                <w:u w:val="none"/>
              </w:rPr>
              <w:t>.</w:t>
            </w:r>
          </w:p>
          <w:p w14:paraId="3AC821C7" w14:textId="404733D4" w:rsidR="0054659D" w:rsidRPr="00834791" w:rsidRDefault="0054659D" w:rsidP="00DA0129">
            <w:pPr>
              <w:pStyle w:val="Subtitle"/>
              <w:jc w:val="left"/>
              <w:rPr>
                <w:sz w:val="18"/>
                <w:szCs w:val="18"/>
                <w:u w:val="none"/>
              </w:rPr>
            </w:pPr>
          </w:p>
        </w:tc>
        <w:tc>
          <w:tcPr>
            <w:tcW w:w="540" w:type="dxa"/>
            <w:gridSpan w:val="2"/>
            <w:tcBorders>
              <w:top w:val="single" w:sz="6" w:space="0" w:color="auto"/>
              <w:bottom w:val="single" w:sz="6" w:space="0" w:color="auto"/>
              <w:right w:val="single" w:sz="6" w:space="0" w:color="auto"/>
            </w:tcBorders>
          </w:tcPr>
          <w:p w14:paraId="2AC49C2C" w14:textId="3B472710" w:rsidR="0054659D" w:rsidRPr="00834791" w:rsidRDefault="00660EC0" w:rsidP="00834791">
            <w:pPr>
              <w:pStyle w:val="Subtitle"/>
              <w:rPr>
                <w:b/>
                <w:bCs/>
                <w:sz w:val="18"/>
                <w:szCs w:val="18"/>
                <w:u w:val="none"/>
              </w:rPr>
            </w:pPr>
            <w:r>
              <w:rPr>
                <w:b/>
                <w:bCs/>
                <w:sz w:val="18"/>
                <w:szCs w:val="18"/>
                <w:u w:val="none"/>
              </w:rPr>
              <w:t>1,4,6</w:t>
            </w:r>
          </w:p>
        </w:tc>
        <w:tc>
          <w:tcPr>
            <w:tcW w:w="1105" w:type="dxa"/>
            <w:tcBorders>
              <w:left w:val="single" w:sz="6" w:space="0" w:color="auto"/>
              <w:right w:val="single" w:sz="6" w:space="0" w:color="auto"/>
            </w:tcBorders>
          </w:tcPr>
          <w:p w14:paraId="6FE3E37B" w14:textId="77777777" w:rsidR="0054659D" w:rsidRPr="00834791" w:rsidRDefault="0054659D" w:rsidP="00834791">
            <w:pPr>
              <w:pStyle w:val="Subtitle"/>
              <w:rPr>
                <w:sz w:val="18"/>
                <w:szCs w:val="18"/>
                <w:u w:val="none"/>
              </w:rPr>
            </w:pPr>
          </w:p>
        </w:tc>
        <w:tc>
          <w:tcPr>
            <w:tcW w:w="1105" w:type="dxa"/>
            <w:gridSpan w:val="2"/>
            <w:tcBorders>
              <w:left w:val="single" w:sz="6" w:space="0" w:color="auto"/>
              <w:right w:val="single" w:sz="6" w:space="0" w:color="auto"/>
            </w:tcBorders>
          </w:tcPr>
          <w:p w14:paraId="149AE630"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57D86B2" w14:textId="77777777" w:rsidR="0054659D" w:rsidRPr="00834791" w:rsidRDefault="0054659D"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BA52A8B" w14:textId="77777777" w:rsidR="0054659D" w:rsidRPr="00834791" w:rsidRDefault="0054659D"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A5DBBBC" w14:textId="77777777" w:rsidR="0054659D" w:rsidRPr="00834791" w:rsidRDefault="0054659D" w:rsidP="00834791">
            <w:pPr>
              <w:spacing w:line="240" w:lineRule="auto"/>
              <w:rPr>
                <w:sz w:val="18"/>
                <w:szCs w:val="18"/>
              </w:rPr>
            </w:pPr>
          </w:p>
        </w:tc>
        <w:tc>
          <w:tcPr>
            <w:tcW w:w="1105" w:type="dxa"/>
            <w:gridSpan w:val="2"/>
            <w:tcBorders>
              <w:left w:val="single" w:sz="6" w:space="0" w:color="auto"/>
              <w:right w:val="single" w:sz="6" w:space="0" w:color="auto"/>
            </w:tcBorders>
          </w:tcPr>
          <w:p w14:paraId="58F7FFB3" w14:textId="77777777" w:rsidR="0054659D" w:rsidRPr="00834791" w:rsidRDefault="0054659D" w:rsidP="00834791">
            <w:pPr>
              <w:pStyle w:val="Subtitle"/>
              <w:rPr>
                <w:sz w:val="18"/>
                <w:szCs w:val="18"/>
                <w:u w:val="none"/>
              </w:rPr>
            </w:pPr>
          </w:p>
        </w:tc>
        <w:tc>
          <w:tcPr>
            <w:tcW w:w="1106" w:type="dxa"/>
            <w:tcBorders>
              <w:left w:val="single" w:sz="6" w:space="0" w:color="auto"/>
              <w:right w:val="single" w:sz="6" w:space="0" w:color="auto"/>
            </w:tcBorders>
          </w:tcPr>
          <w:p w14:paraId="3D195F27" w14:textId="77777777" w:rsidR="0054659D" w:rsidRPr="00834791" w:rsidRDefault="0054659D"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1642EF1" w14:textId="6FC7241E" w:rsidR="0054659D" w:rsidRPr="00834791" w:rsidRDefault="0054659D" w:rsidP="00834791">
            <w:pPr>
              <w:pStyle w:val="Subtitle"/>
              <w:jc w:val="left"/>
              <w:rPr>
                <w:b/>
                <w:bCs/>
                <w:sz w:val="18"/>
                <w:szCs w:val="18"/>
                <w:u w:val="none"/>
              </w:rPr>
            </w:pPr>
            <w:r>
              <w:rPr>
                <w:b/>
                <w:bCs/>
                <w:sz w:val="18"/>
                <w:szCs w:val="18"/>
                <w:u w:val="none"/>
              </w:rPr>
              <w:t>35</w:t>
            </w:r>
            <w:r w:rsidRPr="00834791">
              <w:rPr>
                <w:b/>
                <w:bCs/>
                <w:sz w:val="18"/>
                <w:szCs w:val="18"/>
                <w:u w:val="none"/>
              </w:rPr>
              <w:t>%</w:t>
            </w:r>
          </w:p>
        </w:tc>
      </w:tr>
      <w:tr w:rsidR="0054659D" w:rsidRPr="00313008" w14:paraId="32A81F94" w14:textId="77777777" w:rsidTr="6707A8F6">
        <w:tc>
          <w:tcPr>
            <w:tcW w:w="2305" w:type="dxa"/>
            <w:tcBorders>
              <w:top w:val="single" w:sz="6" w:space="0" w:color="auto"/>
              <w:left w:val="thinThickLargeGap" w:sz="24" w:space="0" w:color="auto"/>
              <w:bottom w:val="single" w:sz="6" w:space="0" w:color="auto"/>
            </w:tcBorders>
          </w:tcPr>
          <w:p w14:paraId="23057ADA" w14:textId="4E5DEF38" w:rsidR="0054659D" w:rsidRDefault="007408BC" w:rsidP="007408BC">
            <w:pPr>
              <w:pStyle w:val="Subtitle"/>
              <w:jc w:val="left"/>
              <w:rPr>
                <w:sz w:val="18"/>
                <w:szCs w:val="18"/>
                <w:u w:val="none"/>
              </w:rPr>
            </w:pPr>
            <w:r>
              <w:rPr>
                <w:sz w:val="18"/>
                <w:szCs w:val="18"/>
                <w:u w:val="none"/>
              </w:rPr>
              <w:t>Describe the means by which you intend to facilitate the proposed purpose and how this will be reflected in your leadership style throughout.</w:t>
            </w:r>
          </w:p>
        </w:tc>
        <w:tc>
          <w:tcPr>
            <w:tcW w:w="540" w:type="dxa"/>
            <w:gridSpan w:val="2"/>
            <w:tcBorders>
              <w:top w:val="single" w:sz="6" w:space="0" w:color="auto"/>
              <w:bottom w:val="single" w:sz="6" w:space="0" w:color="auto"/>
              <w:right w:val="single" w:sz="6" w:space="0" w:color="auto"/>
            </w:tcBorders>
          </w:tcPr>
          <w:p w14:paraId="2446C6ED" w14:textId="33B25992" w:rsidR="0054659D" w:rsidRDefault="00660EC0" w:rsidP="00834791">
            <w:pPr>
              <w:pStyle w:val="Subtitle"/>
              <w:rPr>
                <w:b/>
                <w:bCs/>
                <w:sz w:val="18"/>
                <w:szCs w:val="18"/>
                <w:u w:val="none"/>
              </w:rPr>
            </w:pPr>
            <w:r>
              <w:rPr>
                <w:b/>
                <w:bCs/>
                <w:sz w:val="18"/>
                <w:szCs w:val="18"/>
                <w:u w:val="none"/>
              </w:rPr>
              <w:t>1,5,6</w:t>
            </w:r>
          </w:p>
        </w:tc>
        <w:tc>
          <w:tcPr>
            <w:tcW w:w="1105" w:type="dxa"/>
            <w:tcBorders>
              <w:left w:val="single" w:sz="6" w:space="0" w:color="auto"/>
              <w:right w:val="single" w:sz="6" w:space="0" w:color="auto"/>
            </w:tcBorders>
          </w:tcPr>
          <w:p w14:paraId="1DC91973" w14:textId="77777777" w:rsidR="0054659D" w:rsidRPr="00834791" w:rsidRDefault="0054659D" w:rsidP="00834791">
            <w:pPr>
              <w:pStyle w:val="Subtitle"/>
              <w:rPr>
                <w:sz w:val="18"/>
                <w:szCs w:val="18"/>
                <w:u w:val="none"/>
              </w:rPr>
            </w:pPr>
          </w:p>
        </w:tc>
        <w:tc>
          <w:tcPr>
            <w:tcW w:w="1105" w:type="dxa"/>
            <w:gridSpan w:val="2"/>
            <w:tcBorders>
              <w:left w:val="single" w:sz="6" w:space="0" w:color="auto"/>
              <w:right w:val="single" w:sz="6" w:space="0" w:color="auto"/>
            </w:tcBorders>
          </w:tcPr>
          <w:p w14:paraId="46E21B2E"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B399BB6" w14:textId="77777777" w:rsidR="0054659D" w:rsidRPr="00834791" w:rsidRDefault="0054659D"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C177374" w14:textId="77777777" w:rsidR="0054659D" w:rsidRPr="00834791" w:rsidRDefault="0054659D"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AB4F6FE" w14:textId="77777777" w:rsidR="0054659D" w:rsidRPr="00834791" w:rsidRDefault="0054659D" w:rsidP="00834791">
            <w:pPr>
              <w:spacing w:line="240" w:lineRule="auto"/>
              <w:rPr>
                <w:sz w:val="18"/>
                <w:szCs w:val="18"/>
              </w:rPr>
            </w:pPr>
          </w:p>
        </w:tc>
        <w:tc>
          <w:tcPr>
            <w:tcW w:w="1105" w:type="dxa"/>
            <w:gridSpan w:val="2"/>
            <w:tcBorders>
              <w:left w:val="single" w:sz="6" w:space="0" w:color="auto"/>
              <w:right w:val="single" w:sz="6" w:space="0" w:color="auto"/>
            </w:tcBorders>
          </w:tcPr>
          <w:p w14:paraId="1B743D8D" w14:textId="77777777" w:rsidR="0054659D" w:rsidRPr="00834791" w:rsidRDefault="0054659D" w:rsidP="00834791">
            <w:pPr>
              <w:pStyle w:val="Subtitle"/>
              <w:rPr>
                <w:sz w:val="18"/>
                <w:szCs w:val="18"/>
                <w:u w:val="none"/>
              </w:rPr>
            </w:pPr>
          </w:p>
        </w:tc>
        <w:tc>
          <w:tcPr>
            <w:tcW w:w="1106" w:type="dxa"/>
            <w:tcBorders>
              <w:left w:val="single" w:sz="6" w:space="0" w:color="auto"/>
              <w:right w:val="single" w:sz="6" w:space="0" w:color="auto"/>
            </w:tcBorders>
          </w:tcPr>
          <w:p w14:paraId="556A0471" w14:textId="77777777" w:rsidR="0054659D" w:rsidRPr="00834791" w:rsidRDefault="0054659D"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5F39420F" w14:textId="24EF7710" w:rsidR="0054659D" w:rsidRDefault="00D01784" w:rsidP="00834791">
            <w:pPr>
              <w:pStyle w:val="Subtitle"/>
              <w:jc w:val="left"/>
              <w:rPr>
                <w:b/>
                <w:bCs/>
                <w:sz w:val="18"/>
                <w:szCs w:val="18"/>
                <w:u w:val="none"/>
              </w:rPr>
            </w:pPr>
            <w:r>
              <w:rPr>
                <w:b/>
                <w:bCs/>
                <w:sz w:val="18"/>
                <w:szCs w:val="18"/>
                <w:u w:val="none"/>
              </w:rPr>
              <w:t>3</w:t>
            </w:r>
            <w:r w:rsidR="0054659D">
              <w:rPr>
                <w:b/>
                <w:bCs/>
                <w:sz w:val="18"/>
                <w:szCs w:val="18"/>
                <w:u w:val="none"/>
              </w:rPr>
              <w:t>5%</w:t>
            </w:r>
          </w:p>
        </w:tc>
      </w:tr>
      <w:tr w:rsidR="0054659D" w:rsidRPr="00313008" w14:paraId="4DC071D6" w14:textId="77777777" w:rsidTr="6707A8F6">
        <w:tc>
          <w:tcPr>
            <w:tcW w:w="2305" w:type="dxa"/>
            <w:tcBorders>
              <w:top w:val="single" w:sz="6" w:space="0" w:color="auto"/>
              <w:left w:val="thinThickLargeGap" w:sz="24" w:space="0" w:color="auto"/>
              <w:bottom w:val="single" w:sz="6" w:space="0" w:color="auto"/>
            </w:tcBorders>
          </w:tcPr>
          <w:p w14:paraId="2ADB244D" w14:textId="413E5025" w:rsidR="0054659D" w:rsidRPr="00834791" w:rsidRDefault="00C2672F" w:rsidP="00D94C59">
            <w:pPr>
              <w:pStyle w:val="Subtitle"/>
              <w:ind w:left="-15"/>
              <w:jc w:val="left"/>
              <w:rPr>
                <w:sz w:val="18"/>
                <w:szCs w:val="18"/>
                <w:u w:val="none"/>
              </w:rPr>
            </w:pPr>
            <w:r>
              <w:rPr>
                <w:sz w:val="18"/>
                <w:szCs w:val="18"/>
                <w:u w:val="none"/>
              </w:rPr>
              <w:t>Conclude</w:t>
            </w:r>
            <w:r w:rsidR="007408BC">
              <w:rPr>
                <w:sz w:val="18"/>
                <w:szCs w:val="18"/>
                <w:u w:val="none"/>
              </w:rPr>
              <w:t xml:space="preserve"> with a clear and succinct summary identifying the next steps in your expedition planning process.</w:t>
            </w:r>
          </w:p>
        </w:tc>
        <w:tc>
          <w:tcPr>
            <w:tcW w:w="540" w:type="dxa"/>
            <w:gridSpan w:val="2"/>
            <w:tcBorders>
              <w:top w:val="single" w:sz="6" w:space="0" w:color="auto"/>
              <w:bottom w:val="single" w:sz="6" w:space="0" w:color="auto"/>
              <w:right w:val="single" w:sz="6" w:space="0" w:color="auto"/>
            </w:tcBorders>
          </w:tcPr>
          <w:p w14:paraId="340C7437" w14:textId="5C22F7D3" w:rsidR="0054659D" w:rsidRPr="00834791" w:rsidRDefault="00660EC0" w:rsidP="00834791">
            <w:pPr>
              <w:pStyle w:val="Subtitle"/>
              <w:rPr>
                <w:b/>
                <w:bCs/>
                <w:sz w:val="18"/>
                <w:szCs w:val="18"/>
                <w:u w:val="none"/>
              </w:rPr>
            </w:pPr>
            <w:r>
              <w:rPr>
                <w:b/>
                <w:bCs/>
                <w:sz w:val="18"/>
                <w:szCs w:val="18"/>
                <w:u w:val="none"/>
              </w:rPr>
              <w:t>1,2,6</w:t>
            </w:r>
          </w:p>
        </w:tc>
        <w:tc>
          <w:tcPr>
            <w:tcW w:w="1105" w:type="dxa"/>
            <w:tcBorders>
              <w:left w:val="single" w:sz="6" w:space="0" w:color="auto"/>
              <w:right w:val="single" w:sz="6" w:space="0" w:color="auto"/>
            </w:tcBorders>
          </w:tcPr>
          <w:p w14:paraId="2F0F5470" w14:textId="77777777" w:rsidR="0054659D" w:rsidRPr="00834791" w:rsidRDefault="0054659D" w:rsidP="00834791">
            <w:pPr>
              <w:pStyle w:val="Subtitle"/>
              <w:rPr>
                <w:sz w:val="18"/>
                <w:szCs w:val="18"/>
                <w:u w:val="none"/>
              </w:rPr>
            </w:pPr>
          </w:p>
        </w:tc>
        <w:tc>
          <w:tcPr>
            <w:tcW w:w="1105" w:type="dxa"/>
            <w:gridSpan w:val="2"/>
            <w:tcBorders>
              <w:left w:val="single" w:sz="6" w:space="0" w:color="auto"/>
              <w:right w:val="single" w:sz="6" w:space="0" w:color="auto"/>
            </w:tcBorders>
          </w:tcPr>
          <w:p w14:paraId="7A2708ED" w14:textId="77777777" w:rsidR="0054659D" w:rsidRPr="00834791" w:rsidRDefault="0054659D"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68E6DCC" w14:textId="77777777" w:rsidR="0054659D" w:rsidRPr="00834791" w:rsidRDefault="0054659D" w:rsidP="00834791">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1171522" w14:textId="77777777" w:rsidR="0054659D" w:rsidRPr="00834791" w:rsidRDefault="0054659D" w:rsidP="00834791">
            <w:pPr>
              <w:pStyle w:val="Subtitle"/>
              <w:jc w:val="righ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4D929404" w14:textId="77777777" w:rsidR="0054659D" w:rsidRPr="00834791" w:rsidRDefault="0054659D" w:rsidP="00834791">
            <w:pPr>
              <w:pStyle w:val="Subtitle"/>
              <w:ind w:firstLine="281"/>
              <w:jc w:val="right"/>
              <w:rPr>
                <w:sz w:val="18"/>
                <w:szCs w:val="18"/>
                <w:u w:val="none"/>
              </w:rPr>
            </w:pPr>
          </w:p>
        </w:tc>
        <w:tc>
          <w:tcPr>
            <w:tcW w:w="1105" w:type="dxa"/>
            <w:gridSpan w:val="2"/>
            <w:tcBorders>
              <w:left w:val="single" w:sz="6" w:space="0" w:color="auto"/>
              <w:right w:val="single" w:sz="6" w:space="0" w:color="auto"/>
            </w:tcBorders>
          </w:tcPr>
          <w:p w14:paraId="0B452F0E" w14:textId="77777777" w:rsidR="0054659D" w:rsidRPr="00834791" w:rsidRDefault="0054659D" w:rsidP="00834791">
            <w:pPr>
              <w:pStyle w:val="Subtitle"/>
              <w:rPr>
                <w:sz w:val="18"/>
                <w:szCs w:val="18"/>
                <w:u w:val="none"/>
              </w:rPr>
            </w:pPr>
          </w:p>
        </w:tc>
        <w:tc>
          <w:tcPr>
            <w:tcW w:w="1106" w:type="dxa"/>
            <w:tcBorders>
              <w:left w:val="single" w:sz="6" w:space="0" w:color="auto"/>
              <w:right w:val="single" w:sz="6" w:space="0" w:color="auto"/>
            </w:tcBorders>
          </w:tcPr>
          <w:p w14:paraId="782AD824" w14:textId="77777777" w:rsidR="0054659D" w:rsidRPr="00834791" w:rsidRDefault="0054659D"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EB2D5CA" w14:textId="28A8CFB7" w:rsidR="0054659D" w:rsidRPr="00834791" w:rsidRDefault="0054659D" w:rsidP="00834791">
            <w:pPr>
              <w:pStyle w:val="Subtitle"/>
              <w:jc w:val="left"/>
              <w:rPr>
                <w:b/>
                <w:bCs/>
                <w:sz w:val="18"/>
                <w:szCs w:val="18"/>
                <w:u w:val="none"/>
              </w:rPr>
            </w:pPr>
            <w:r>
              <w:rPr>
                <w:b/>
                <w:bCs/>
                <w:sz w:val="18"/>
                <w:szCs w:val="18"/>
                <w:u w:val="none"/>
              </w:rPr>
              <w:t>15</w:t>
            </w:r>
            <w:r w:rsidRPr="00834791">
              <w:rPr>
                <w:b/>
                <w:bCs/>
                <w:sz w:val="18"/>
                <w:szCs w:val="18"/>
                <w:u w:val="none"/>
              </w:rPr>
              <w:t>%</w:t>
            </w:r>
          </w:p>
        </w:tc>
      </w:tr>
      <w:tr w:rsidR="00D6095A" w:rsidRPr="00313008" w14:paraId="69B815FF" w14:textId="77777777" w:rsidTr="6707A8F6">
        <w:trPr>
          <w:cantSplit/>
          <w:trHeight w:val="282"/>
        </w:trPr>
        <w:tc>
          <w:tcPr>
            <w:tcW w:w="10581"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6707A8F6">
        <w:trPr>
          <w:cantSplit/>
          <w:trHeight w:val="3892"/>
        </w:trPr>
        <w:tc>
          <w:tcPr>
            <w:tcW w:w="11290"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lastRenderedPageBreak/>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52C3BF83" w14:textId="77777777" w:rsidR="00D6095A" w:rsidRDefault="00D6095A" w:rsidP="008E22F7">
            <w:pPr>
              <w:pStyle w:val="Subtitle"/>
              <w:ind w:left="937" w:right="1152"/>
              <w:jc w:val="both"/>
              <w:rPr>
                <w:b/>
                <w:bCs/>
                <w:sz w:val="24"/>
                <w:szCs w:val="24"/>
                <w:u w:val="none"/>
              </w:rPr>
            </w:pPr>
          </w:p>
          <w:p w14:paraId="3A96F8CE"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8E22F7">
            <w:pPr>
              <w:pStyle w:val="Subtitle"/>
              <w:ind w:left="937"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6707A8F6">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t xml:space="preserve"> Submission date: </w:t>
            </w:r>
          </w:p>
          <w:p w14:paraId="6CF6575B" w14:textId="77777777" w:rsidR="00D6095A" w:rsidRPr="00313008" w:rsidRDefault="00D6095A" w:rsidP="008E22F7">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1B4FFABA" w:rsidR="00D6095A" w:rsidRPr="00313008" w:rsidRDefault="00D6095A" w:rsidP="008E22F7">
            <w:pPr>
              <w:pStyle w:val="Subtitle"/>
              <w:jc w:val="left"/>
              <w:rPr>
                <w:b/>
                <w:bCs/>
                <w:sz w:val="18"/>
                <w:szCs w:val="18"/>
                <w:u w:val="none"/>
              </w:rPr>
            </w:pPr>
            <w:r w:rsidRPr="00313008">
              <w:rPr>
                <w:b/>
                <w:bCs/>
                <w:sz w:val="18"/>
                <w:szCs w:val="18"/>
                <w:u w:val="none"/>
              </w:rPr>
              <w:t xml:space="preserve">Tutor: </w:t>
            </w:r>
            <w:r w:rsidR="002F30B4">
              <w:rPr>
                <w:b/>
                <w:bCs/>
                <w:sz w:val="18"/>
                <w:szCs w:val="18"/>
                <w:u w:val="none"/>
              </w:rPr>
              <w:t>DENISE LEONARD</w:t>
            </w:r>
          </w:p>
        </w:tc>
        <w:tc>
          <w:tcPr>
            <w:tcW w:w="2692"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901BB3" w14:textId="77777777" w:rsidR="00C6371F" w:rsidRPr="004150A6" w:rsidRDefault="6707A8F6" w:rsidP="004150A6">
      <w:pPr>
        <w:jc w:val="center"/>
        <w:rPr>
          <w:rFonts w:eastAsia="Times New Roman"/>
          <w:b/>
          <w:sz w:val="24"/>
          <w:szCs w:val="24"/>
        </w:rPr>
      </w:pPr>
      <w:r w:rsidRPr="6707A8F6">
        <w:rPr>
          <w:b/>
          <w:bCs/>
          <w:sz w:val="52"/>
          <w:szCs w:val="52"/>
        </w:rPr>
        <w:t>Failure to follow these guidelines will cost you marks!</w:t>
      </w:r>
    </w:p>
    <w:p w14:paraId="175BC506" w14:textId="05D216C0" w:rsidR="6707A8F6" w:rsidRDefault="6707A8F6" w:rsidP="6707A8F6">
      <w:pPr>
        <w:jc w:val="center"/>
        <w:rPr>
          <w:b/>
          <w:bCs/>
          <w:sz w:val="52"/>
          <w:szCs w:val="52"/>
        </w:rPr>
      </w:pPr>
    </w:p>
    <w:p w14:paraId="0DDD5C1F" w14:textId="131118C2" w:rsidR="6707A8F6" w:rsidRDefault="6707A8F6" w:rsidP="6707A8F6">
      <w:pPr>
        <w:jc w:val="center"/>
        <w:rPr>
          <w:b/>
          <w:bCs/>
          <w:sz w:val="52"/>
          <w:szCs w:val="52"/>
        </w:rPr>
      </w:pPr>
    </w:p>
    <w:p w14:paraId="77BA300A" w14:textId="35AB6FD6" w:rsidR="6707A8F6" w:rsidRDefault="6707A8F6" w:rsidP="6707A8F6">
      <w:pPr>
        <w:jc w:val="center"/>
        <w:rPr>
          <w:b/>
          <w:bCs/>
          <w:sz w:val="52"/>
          <w:szCs w:val="52"/>
        </w:rPr>
      </w:pPr>
    </w:p>
    <w:p w14:paraId="6637C21B" w14:textId="68B04334" w:rsidR="6707A8F6" w:rsidRDefault="6707A8F6" w:rsidP="6707A8F6">
      <w:pPr>
        <w:jc w:val="center"/>
        <w:rPr>
          <w:b/>
          <w:bCs/>
          <w:sz w:val="52"/>
          <w:szCs w:val="52"/>
        </w:rPr>
      </w:pPr>
    </w:p>
    <w:p w14:paraId="505167A8" w14:textId="070C3DBF" w:rsidR="6707A8F6" w:rsidRDefault="6707A8F6" w:rsidP="6707A8F6">
      <w:pPr>
        <w:jc w:val="center"/>
        <w:rPr>
          <w:b/>
          <w:bCs/>
          <w:sz w:val="52"/>
          <w:szCs w:val="52"/>
        </w:rPr>
      </w:pPr>
    </w:p>
    <w:p w14:paraId="2A6865B7" w14:textId="3895533C" w:rsidR="6707A8F6" w:rsidRDefault="6707A8F6" w:rsidP="6707A8F6">
      <w:pPr>
        <w:jc w:val="center"/>
        <w:rPr>
          <w:b/>
          <w:bCs/>
          <w:sz w:val="52"/>
          <w:szCs w:val="52"/>
        </w:rPr>
      </w:pPr>
    </w:p>
    <w:p w14:paraId="3060E3F5" w14:textId="580868BE" w:rsidR="6707A8F6" w:rsidRDefault="6707A8F6" w:rsidP="6707A8F6">
      <w:pPr>
        <w:jc w:val="center"/>
        <w:rPr>
          <w:b/>
          <w:bCs/>
          <w:sz w:val="52"/>
          <w:szCs w:val="52"/>
        </w:rPr>
      </w:pPr>
    </w:p>
    <w:p w14:paraId="21478DEB" w14:textId="689BBE11" w:rsidR="6707A8F6" w:rsidRDefault="6707A8F6" w:rsidP="6707A8F6">
      <w:pPr>
        <w:jc w:val="center"/>
        <w:rPr>
          <w:b/>
          <w:bCs/>
          <w:sz w:val="52"/>
          <w:szCs w:val="52"/>
        </w:rPr>
      </w:pPr>
    </w:p>
    <w:p w14:paraId="7C8CD73D" w14:textId="5166D69C" w:rsidR="6707A8F6" w:rsidRDefault="6707A8F6" w:rsidP="6707A8F6">
      <w:pPr>
        <w:jc w:val="center"/>
        <w:rPr>
          <w:b/>
          <w:bCs/>
          <w:sz w:val="52"/>
          <w:szCs w:val="52"/>
        </w:rPr>
      </w:pPr>
    </w:p>
    <w:p w14:paraId="3232806D" w14:textId="296A7AC6" w:rsidR="6707A8F6" w:rsidRDefault="6707A8F6" w:rsidP="6707A8F6">
      <w:pPr>
        <w:jc w:val="center"/>
        <w:rPr>
          <w:b/>
          <w:bCs/>
          <w:sz w:val="52"/>
          <w:szCs w:val="52"/>
        </w:rPr>
      </w:pPr>
    </w:p>
    <w:p w14:paraId="7ADB1901" w14:textId="190A1C4E" w:rsidR="6707A8F6" w:rsidRDefault="6707A8F6" w:rsidP="6707A8F6">
      <w:pPr>
        <w:jc w:val="center"/>
        <w:rPr>
          <w:b/>
          <w:bCs/>
          <w:sz w:val="52"/>
          <w:szCs w:val="52"/>
        </w:rPr>
      </w:pPr>
    </w:p>
    <w:p w14:paraId="6D7B48F1" w14:textId="5AA60393" w:rsidR="6707A8F6" w:rsidRDefault="6707A8F6" w:rsidP="6707A8F6">
      <w:pPr>
        <w:spacing w:after="160" w:line="259" w:lineRule="auto"/>
        <w:rPr>
          <w:rFonts w:ascii="Times New Roman" w:eastAsia="Times New Roman" w:hAnsi="Times New Roman" w:cs="Times New Roman"/>
          <w:color w:val="000000" w:themeColor="text1"/>
          <w:sz w:val="24"/>
          <w:szCs w:val="24"/>
        </w:rPr>
      </w:pPr>
      <w:r w:rsidRPr="6707A8F6">
        <w:rPr>
          <w:rFonts w:ascii="Times New Roman" w:eastAsia="Times New Roman" w:hAnsi="Times New Roman" w:cs="Times New Roman"/>
          <w:color w:val="000000" w:themeColor="text1"/>
          <w:sz w:val="24"/>
          <w:szCs w:val="24"/>
        </w:rPr>
        <w:t>Expedition Proposal- South downs way.</w:t>
      </w:r>
    </w:p>
    <w:p w14:paraId="32724CF2" w14:textId="0EAE4269" w:rsidR="6707A8F6" w:rsidRDefault="6707A8F6" w:rsidP="6707A8F6">
      <w:pPr>
        <w:spacing w:after="160" w:line="259" w:lineRule="auto"/>
        <w:rPr>
          <w:rFonts w:ascii="Times New Roman" w:eastAsia="Times New Roman" w:hAnsi="Times New Roman" w:cs="Times New Roman"/>
          <w:color w:val="000000" w:themeColor="text1"/>
          <w:sz w:val="24"/>
          <w:szCs w:val="24"/>
        </w:rPr>
      </w:pPr>
      <w:r w:rsidRPr="6707A8F6">
        <w:rPr>
          <w:rFonts w:ascii="Times New Roman" w:eastAsia="Times New Roman" w:hAnsi="Times New Roman" w:cs="Times New Roman"/>
          <w:color w:val="000000" w:themeColor="text1"/>
          <w:sz w:val="24"/>
          <w:szCs w:val="24"/>
        </w:rPr>
        <w:t>The idea of an expedition could be envisioned in many ways, as each expedition is different from the one that has come before it. And expedition could be a couple days walking and camping without help, or it could be a cycle ride starting at home and ending at a café. “For</w:t>
      </w:r>
      <w:r w:rsidRPr="6707A8F6">
        <w:rPr>
          <w:rFonts w:ascii="Times New Roman" w:eastAsia="Times New Roman" w:hAnsi="Times New Roman" w:cs="Times New Roman"/>
          <w:i/>
          <w:iCs/>
          <w:color w:val="000000" w:themeColor="text1"/>
          <w:sz w:val="24"/>
          <w:szCs w:val="24"/>
        </w:rPr>
        <w:t xml:space="preserve"> some, “expedition” implies a wilderness setting. For others, it means contrasting cultures and landscapes.”</w:t>
      </w:r>
      <w:r w:rsidRPr="6707A8F6">
        <w:rPr>
          <w:rFonts w:ascii="Times New Roman" w:eastAsia="Times New Roman" w:hAnsi="Times New Roman" w:cs="Times New Roman"/>
          <w:color w:val="000000" w:themeColor="text1"/>
          <w:sz w:val="24"/>
          <w:szCs w:val="24"/>
        </w:rPr>
        <w:t xml:space="preserve"> (loynes, C 2010). From what this quote suggests is that an expedition is what you as a participant can view it to be and what you will get out of it. For many it is mainly about the wilderness and getting close to nature as we used to be, and it is about understanding the culture from that specific area and contrasting it to other places. That is one reason why I have chosen to express an expedition along the south downs way, so people can understand the differentiation in the culture of wales and the south of England as well as feel how different the land is, walking on hills and lowlands instead of mountainous regions.</w:t>
      </w:r>
    </w:p>
    <w:p w14:paraId="25FA42FC" w14:textId="0C9A4443" w:rsidR="6707A8F6" w:rsidRDefault="6707A8F6" w:rsidP="6707A8F6">
      <w:pPr>
        <w:spacing w:after="160" w:line="259" w:lineRule="auto"/>
        <w:rPr>
          <w:rFonts w:ascii="Times New Roman" w:eastAsia="Times New Roman" w:hAnsi="Times New Roman" w:cs="Times New Roman"/>
          <w:color w:val="000000" w:themeColor="text1"/>
          <w:sz w:val="24"/>
          <w:szCs w:val="24"/>
        </w:rPr>
      </w:pPr>
      <w:r w:rsidRPr="6707A8F6">
        <w:rPr>
          <w:rFonts w:ascii="Times New Roman" w:eastAsia="Times New Roman" w:hAnsi="Times New Roman" w:cs="Times New Roman"/>
          <w:color w:val="000000" w:themeColor="text1"/>
          <w:sz w:val="24"/>
          <w:szCs w:val="24"/>
        </w:rPr>
        <w:t xml:space="preserve">The south downs way is an 160km walk starting in Winchester and ending in Eastbourne. </w:t>
      </w:r>
      <w:r w:rsidRPr="6707A8F6">
        <w:rPr>
          <w:rFonts w:ascii="Times New Roman" w:eastAsia="Times New Roman" w:hAnsi="Times New Roman" w:cs="Times New Roman"/>
          <w:i/>
          <w:iCs/>
          <w:color w:val="000000" w:themeColor="text1"/>
          <w:sz w:val="24"/>
          <w:szCs w:val="24"/>
        </w:rPr>
        <w:t>“The Downs… too much for one pair of eyes, enough to float a whole population in happiness, if only they would look</w:t>
      </w:r>
      <w:r w:rsidRPr="6707A8F6">
        <w:rPr>
          <w:rFonts w:ascii="Times New Roman" w:eastAsia="Times New Roman" w:hAnsi="Times New Roman" w:cs="Times New Roman"/>
          <w:color w:val="000000" w:themeColor="text1"/>
          <w:sz w:val="24"/>
          <w:szCs w:val="24"/>
        </w:rPr>
        <w:t>.” (Woolf, V). This quote I feel is quite true, many people do think that there isn't much to the south downs or the south in general, so much of it is missed out on. In travelling some of the downs myself I know that it does have beauty, but most don’t see it. That is another reason why I have chosen to do an expedition on the south downs. Now I don’t plan on walking all the south down's way but a proportionate section of it. Starting in Winchester and ending in Amberly, the journey is a minimum of 3 days and 3 nights depending on walking pace and weather conditions. the walk is roughly 48 miles (76.5km) long, so it is not to challenging, and it is mostly on flat ground with some inclines like Bignor Hill.</w:t>
      </w:r>
      <w:r w:rsidRPr="6707A8F6">
        <w:rPr>
          <w:rFonts w:ascii="Times New Roman" w:eastAsia="Times New Roman" w:hAnsi="Times New Roman" w:cs="Times New Roman"/>
          <w:i/>
          <w:iCs/>
          <w:color w:val="000000" w:themeColor="text1"/>
          <w:sz w:val="24"/>
          <w:szCs w:val="24"/>
        </w:rPr>
        <w:t xml:space="preserve"> </w:t>
      </w:r>
    </w:p>
    <w:p w14:paraId="6402F6C4" w14:textId="3301D182" w:rsidR="6707A8F6" w:rsidRDefault="6707A8F6" w:rsidP="6707A8F6">
      <w:pPr>
        <w:spacing w:after="160" w:line="259" w:lineRule="auto"/>
        <w:rPr>
          <w:rFonts w:ascii="Times New Roman" w:eastAsia="Times New Roman" w:hAnsi="Times New Roman" w:cs="Times New Roman"/>
          <w:color w:val="000000" w:themeColor="text1"/>
          <w:sz w:val="24"/>
          <w:szCs w:val="24"/>
        </w:rPr>
      </w:pPr>
      <w:r w:rsidRPr="6707A8F6">
        <w:rPr>
          <w:rFonts w:ascii="Times New Roman" w:eastAsia="Times New Roman" w:hAnsi="Times New Roman" w:cs="Times New Roman"/>
          <w:color w:val="000000" w:themeColor="text1"/>
          <w:sz w:val="24"/>
          <w:szCs w:val="24"/>
        </w:rPr>
        <w:t xml:space="preserve">This journey will be a self-reliant journey in which we will be sleeping outdoors in tents as well as providing our own food and equipment on which to cook the food. But before i can work out all the necessary self-reliant expedition stuff I would need to know what people can and can't eat as well as any specific medical problems and any medication that needs to be takes along the journey. and will we have enough gas for the Trangia or enough food to share between everyone. Hopefully this can be all worked out way before and get the team to fill out a forum saying any medical issues and that they agree to the expedition and all i have set out. Now a self-reliant journey is quite interesting because it was Kurt Hahn who started to introduce them to secondary schools, </w:t>
      </w:r>
    </w:p>
    <w:p w14:paraId="7B95CB61" w14:textId="7B6F9B0F" w:rsidR="6707A8F6" w:rsidRDefault="6707A8F6" w:rsidP="6707A8F6">
      <w:pPr>
        <w:spacing w:after="160" w:line="259" w:lineRule="auto"/>
        <w:rPr>
          <w:rFonts w:ascii="Times New Roman" w:eastAsia="Times New Roman" w:hAnsi="Times New Roman" w:cs="Times New Roman"/>
          <w:color w:val="000000" w:themeColor="text1"/>
          <w:sz w:val="24"/>
          <w:szCs w:val="24"/>
        </w:rPr>
      </w:pPr>
      <w:r w:rsidRPr="6707A8F6">
        <w:rPr>
          <w:rFonts w:ascii="Times New Roman" w:eastAsia="Times New Roman" w:hAnsi="Times New Roman" w:cs="Times New Roman"/>
          <w:i/>
          <w:iCs/>
          <w:color w:val="000000" w:themeColor="text1"/>
          <w:sz w:val="24"/>
          <w:szCs w:val="24"/>
        </w:rPr>
        <w:t>“Hahn introduced the concept of self-reliant journeys in the mountains as part of a wider experiential approach to secondary education at Gordonstoun, the public school where he was headmaster.”</w:t>
      </w:r>
      <w:r w:rsidRPr="6707A8F6">
        <w:rPr>
          <w:rFonts w:ascii="Times New Roman" w:eastAsia="Times New Roman" w:hAnsi="Times New Roman" w:cs="Times New Roman"/>
          <w:color w:val="000000" w:themeColor="text1"/>
          <w:sz w:val="24"/>
          <w:szCs w:val="24"/>
        </w:rPr>
        <w:t xml:space="preserve"> (loynes, C 2010)</w:t>
      </w:r>
    </w:p>
    <w:p w14:paraId="3CADFABF" w14:textId="5A42D9EA" w:rsidR="6707A8F6" w:rsidRDefault="6707A8F6" w:rsidP="6707A8F6">
      <w:pPr>
        <w:spacing w:after="160" w:line="259" w:lineRule="auto"/>
        <w:rPr>
          <w:rFonts w:ascii="Times New Roman" w:eastAsia="Times New Roman" w:hAnsi="Times New Roman" w:cs="Times New Roman"/>
          <w:color w:val="000000" w:themeColor="text1"/>
          <w:sz w:val="24"/>
          <w:szCs w:val="24"/>
        </w:rPr>
      </w:pPr>
      <w:r w:rsidRPr="6707A8F6">
        <w:rPr>
          <w:rFonts w:ascii="Times New Roman" w:eastAsia="Times New Roman" w:hAnsi="Times New Roman" w:cs="Times New Roman"/>
          <w:color w:val="000000" w:themeColor="text1"/>
          <w:sz w:val="24"/>
          <w:szCs w:val="24"/>
        </w:rPr>
        <w:t>And now a days these secondary schools team up with the Duke of Edinburgh award scheme to help grow the students and provide and educational experience that they can use later in life. Most expeditions have an aim or project that the team must achieve by the end. I think this is quite an interesting addition to an expedition as it gives the team something to focus on and show that they weren't just doing a walk. With that in mind I would try to get the team involved in the culture and history of the south downs. I would get them to try and learn as much as they could and then provide a short piece of writing after, explaining what they learnt, how they experienced the south downs and how much of a difference it provides. With references to previous experiences they have had in their own expeditions.</w:t>
      </w:r>
    </w:p>
    <w:p w14:paraId="587F3EAA" w14:textId="087D4D5A" w:rsidR="6707A8F6" w:rsidRDefault="6707A8F6" w:rsidP="6707A8F6">
      <w:pPr>
        <w:jc w:val="center"/>
      </w:pPr>
      <w:r>
        <w:rPr>
          <w:noProof/>
        </w:rPr>
        <w:drawing>
          <wp:inline distT="0" distB="0" distL="0" distR="0" wp14:anchorId="56A22B99" wp14:editId="714108F4">
            <wp:extent cx="2943225" cy="3800475"/>
            <wp:effectExtent l="0" t="0" r="0" b="0"/>
            <wp:docPr id="1722920044" name="Picture 1722920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943225" cy="3800475"/>
                    </a:xfrm>
                    <a:prstGeom prst="rect">
                      <a:avLst/>
                    </a:prstGeom>
                  </pic:spPr>
                </pic:pic>
              </a:graphicData>
            </a:graphic>
          </wp:inline>
        </w:drawing>
      </w:r>
    </w:p>
    <w:p w14:paraId="5D83C69C" w14:textId="455A9B79" w:rsidR="6707A8F6" w:rsidRDefault="6707A8F6" w:rsidP="6707A8F6">
      <w:pPr>
        <w:spacing w:after="160" w:line="259" w:lineRule="auto"/>
        <w:rPr>
          <w:rFonts w:ascii="Times New Roman" w:eastAsia="Times New Roman" w:hAnsi="Times New Roman" w:cs="Times New Roman"/>
          <w:color w:val="000000" w:themeColor="text1"/>
          <w:sz w:val="24"/>
          <w:szCs w:val="24"/>
        </w:rPr>
      </w:pPr>
      <w:r w:rsidRPr="6707A8F6">
        <w:rPr>
          <w:rFonts w:ascii="Times New Roman" w:eastAsia="Times New Roman" w:hAnsi="Times New Roman" w:cs="Times New Roman"/>
          <w:color w:val="000000" w:themeColor="text1"/>
          <w:sz w:val="24"/>
          <w:szCs w:val="24"/>
        </w:rPr>
        <w:t xml:space="preserve">In writing this I am reminded of the conditional leadership model set forth by, </w:t>
      </w:r>
      <w:r w:rsidRPr="6707A8F6">
        <w:rPr>
          <w:rFonts w:ascii="Times New Roman" w:eastAsia="Times New Roman" w:hAnsi="Times New Roman" w:cs="Times New Roman"/>
          <w:i/>
          <w:iCs/>
          <w:color w:val="000000" w:themeColor="text1"/>
          <w:sz w:val="24"/>
          <w:szCs w:val="24"/>
        </w:rPr>
        <w:t>Preist and Glass</w:t>
      </w:r>
      <w:r w:rsidRPr="6707A8F6">
        <w:rPr>
          <w:rFonts w:ascii="Times New Roman" w:eastAsia="Times New Roman" w:hAnsi="Times New Roman" w:cs="Times New Roman"/>
          <w:color w:val="000000" w:themeColor="text1"/>
          <w:sz w:val="24"/>
          <w:szCs w:val="24"/>
        </w:rPr>
        <w:t xml:space="preserve"> (2000) in which they speak of three leadership styles. Autocratic, democratic and abdicative. And knowing the situation in which to use these methods and to able to fluidly switch between them depending on the situation. </w:t>
      </w:r>
    </w:p>
    <w:p w14:paraId="3CE4F2BC" w14:textId="742FA1F1" w:rsidR="6707A8F6" w:rsidRDefault="6707A8F6" w:rsidP="6707A8F6">
      <w:pPr>
        <w:spacing w:after="160" w:line="259" w:lineRule="auto"/>
        <w:rPr>
          <w:rFonts w:ascii="Times New Roman" w:eastAsia="Times New Roman" w:hAnsi="Times New Roman" w:cs="Times New Roman"/>
          <w:color w:val="000000" w:themeColor="text1"/>
          <w:sz w:val="24"/>
          <w:szCs w:val="24"/>
        </w:rPr>
      </w:pPr>
      <w:r w:rsidRPr="6707A8F6">
        <w:rPr>
          <w:rFonts w:ascii="Times New Roman" w:eastAsia="Times New Roman" w:hAnsi="Times New Roman" w:cs="Times New Roman"/>
          <w:color w:val="000000" w:themeColor="text1"/>
          <w:sz w:val="24"/>
          <w:szCs w:val="24"/>
        </w:rPr>
        <w:t>“</w:t>
      </w:r>
      <w:r w:rsidRPr="6707A8F6">
        <w:rPr>
          <w:rFonts w:ascii="Times New Roman" w:eastAsia="Times New Roman" w:hAnsi="Times New Roman" w:cs="Times New Roman"/>
          <w:i/>
          <w:iCs/>
          <w:color w:val="000000" w:themeColor="text1"/>
          <w:sz w:val="24"/>
          <w:szCs w:val="24"/>
        </w:rPr>
        <w:t>For example, programs that use specific therapeutic interventions will value different talents than programs targeting outdoor skill development or the development of teamwork within corporate groups</w:t>
      </w:r>
      <w:r w:rsidRPr="6707A8F6">
        <w:rPr>
          <w:rFonts w:ascii="Times New Roman" w:eastAsia="Times New Roman" w:hAnsi="Times New Roman" w:cs="Times New Roman"/>
          <w:color w:val="000000" w:themeColor="text1"/>
          <w:sz w:val="24"/>
          <w:szCs w:val="24"/>
        </w:rPr>
        <w:t xml:space="preserve">.” (Shooter, W, Sibthorp, J, Paisley, K, 2009) </w:t>
      </w:r>
    </w:p>
    <w:p w14:paraId="1B59D122" w14:textId="02101F21" w:rsidR="6707A8F6" w:rsidRDefault="6707A8F6" w:rsidP="6707A8F6">
      <w:pPr>
        <w:spacing w:after="160" w:line="259" w:lineRule="auto"/>
        <w:rPr>
          <w:rFonts w:ascii="Times New Roman" w:eastAsia="Times New Roman" w:hAnsi="Times New Roman" w:cs="Times New Roman"/>
          <w:color w:val="000000" w:themeColor="text1"/>
          <w:sz w:val="24"/>
          <w:szCs w:val="24"/>
        </w:rPr>
      </w:pPr>
      <w:r w:rsidRPr="6707A8F6">
        <w:rPr>
          <w:rFonts w:ascii="Times New Roman" w:eastAsia="Times New Roman" w:hAnsi="Times New Roman" w:cs="Times New Roman"/>
          <w:color w:val="000000" w:themeColor="text1"/>
          <w:sz w:val="24"/>
          <w:szCs w:val="24"/>
        </w:rPr>
        <w:t>Because as a leader I must be able to pick up skills and certain traits to use on the walk where they are needed as well as being able to discern the differences in the health benefits from the walk and the skills that could potentially be picked up. And is this expedition a worthwhile. Leadership and being in charge are sometimes a difficult thing to achieve in some respects, because sometimes you have to be an autocratic leader and take charge of everything but also a democratic leader and let the team decide and trusting them to make the right choices.</w:t>
      </w:r>
    </w:p>
    <w:p w14:paraId="39BD6279" w14:textId="199649FE" w:rsidR="6707A8F6" w:rsidRDefault="6707A8F6" w:rsidP="6707A8F6">
      <w:pPr>
        <w:spacing w:after="160" w:line="259" w:lineRule="auto"/>
        <w:rPr>
          <w:rFonts w:ascii="Times New Roman" w:eastAsia="Times New Roman" w:hAnsi="Times New Roman" w:cs="Times New Roman"/>
          <w:color w:val="000000" w:themeColor="text1"/>
          <w:sz w:val="24"/>
          <w:szCs w:val="24"/>
        </w:rPr>
      </w:pPr>
      <w:r w:rsidRPr="6707A8F6">
        <w:rPr>
          <w:rFonts w:ascii="Times New Roman" w:eastAsia="Times New Roman" w:hAnsi="Times New Roman" w:cs="Times New Roman"/>
          <w:color w:val="000000" w:themeColor="text1"/>
          <w:sz w:val="24"/>
          <w:szCs w:val="24"/>
        </w:rPr>
        <w:t>The expedition needs to be interesting otherwise it wouldn't be worth it. But it also needs to provide a somewhat health approach and showing how beneficial the south downs really are due to the flatness of the ground and the abundant flora and fauna that wouldn’t be seen elsewhere. So, in a way I need to make the expedition a meaningful experience for those who might not have been to the south downs, but what is a meaningful experience. One way is described as: "</w:t>
      </w:r>
      <w:r w:rsidRPr="6707A8F6">
        <w:rPr>
          <w:rFonts w:ascii="Times New Roman" w:eastAsia="Times New Roman" w:hAnsi="Times New Roman" w:cs="Times New Roman"/>
          <w:i/>
          <w:iCs/>
          <w:color w:val="000000" w:themeColor="text1"/>
          <w:sz w:val="24"/>
          <w:szCs w:val="24"/>
        </w:rPr>
        <w:t>Meaningful involvement can best be described as involvement that makes (or is perceived to make) an actual difference in some substantive way</w:t>
      </w:r>
      <w:r w:rsidRPr="6707A8F6">
        <w:rPr>
          <w:rFonts w:ascii="Times New Roman" w:eastAsia="Times New Roman" w:hAnsi="Times New Roman" w:cs="Times New Roman"/>
          <w:color w:val="000000" w:themeColor="text1"/>
          <w:sz w:val="24"/>
          <w:szCs w:val="24"/>
        </w:rPr>
        <w:t xml:space="preserve">.” (Sibthorp, J, Paisley, K, Gookin, J, Furman, N, 2008). So will my expedition </w:t>
      </w:r>
      <w:proofErr w:type="gramStart"/>
      <w:r w:rsidRPr="6707A8F6">
        <w:rPr>
          <w:rFonts w:ascii="Times New Roman" w:eastAsia="Times New Roman" w:hAnsi="Times New Roman" w:cs="Times New Roman"/>
          <w:color w:val="000000" w:themeColor="text1"/>
          <w:sz w:val="24"/>
          <w:szCs w:val="24"/>
        </w:rPr>
        <w:t>actually make</w:t>
      </w:r>
      <w:proofErr w:type="gramEnd"/>
      <w:r w:rsidRPr="6707A8F6">
        <w:rPr>
          <w:rFonts w:ascii="Times New Roman" w:eastAsia="Times New Roman" w:hAnsi="Times New Roman" w:cs="Times New Roman"/>
          <w:color w:val="000000" w:themeColor="text1"/>
          <w:sz w:val="24"/>
          <w:szCs w:val="24"/>
        </w:rPr>
        <w:t xml:space="preserve"> a difference to those who participate to it and how can I as a team leader facilitate the Meaningfulness of the expedition. Will it be well received, or will it fail in the worst way. I guess these are the things I need to think about when fully writing out my expedition and knowing that it will work out for the better. Another way of looking at meaningfulness is having the freedom to plan or in other words: “</w:t>
      </w:r>
      <w:r w:rsidRPr="6707A8F6">
        <w:rPr>
          <w:rFonts w:ascii="Times New Roman" w:eastAsia="Times New Roman" w:hAnsi="Times New Roman" w:cs="Times New Roman"/>
          <w:i/>
          <w:iCs/>
          <w:color w:val="000000" w:themeColor="text1"/>
          <w:sz w:val="24"/>
          <w:szCs w:val="24"/>
        </w:rPr>
        <w:t>However, most would likely consider being able to plan the content, timing, flow, and execution of a full day of programming to be meaningful.”</w:t>
      </w:r>
      <w:r w:rsidRPr="6707A8F6">
        <w:rPr>
          <w:rFonts w:ascii="Times New Roman" w:eastAsia="Times New Roman" w:hAnsi="Times New Roman" w:cs="Times New Roman"/>
          <w:color w:val="000000" w:themeColor="text1"/>
          <w:sz w:val="24"/>
          <w:szCs w:val="24"/>
        </w:rPr>
        <w:t xml:space="preserve"> (Sibthorp, J, Paisley, K, Gookin, J, Furman, N, 2008). And in a way planning the expedition to me is meaningful but also scary knowing that I planned it all and something could go wrong but also having that drive to complete it and know that I have given a good and worthwhile project for those who haven't experienced the wonderful south downs.</w:t>
      </w:r>
    </w:p>
    <w:p w14:paraId="425F9603" w14:textId="03E52C53" w:rsidR="6707A8F6" w:rsidRDefault="6707A8F6" w:rsidP="6707A8F6">
      <w:pPr>
        <w:spacing w:after="160" w:line="259" w:lineRule="auto"/>
        <w:rPr>
          <w:rFonts w:ascii="Times New Roman" w:eastAsia="Times New Roman" w:hAnsi="Times New Roman" w:cs="Times New Roman"/>
          <w:color w:val="000000" w:themeColor="text1"/>
          <w:sz w:val="24"/>
          <w:szCs w:val="24"/>
        </w:rPr>
      </w:pPr>
      <w:r w:rsidRPr="6707A8F6">
        <w:rPr>
          <w:rFonts w:ascii="Times New Roman" w:eastAsia="Times New Roman" w:hAnsi="Times New Roman" w:cs="Times New Roman"/>
          <w:color w:val="000000" w:themeColor="text1"/>
          <w:sz w:val="24"/>
          <w:szCs w:val="24"/>
        </w:rPr>
        <w:t xml:space="preserve">So, in an overall finishing conclusion I have started to plan my expedition to go along the South Downs way, starting at Winchester and finishing at Amberly with a route that is a minimum of 3 days and possible 3 nights depending on the route and weather as well as the team selected. I feel that this is a relatively good idea of an expedition as it give such a change to the mountains and craggy rocks of the Brecon beacons that we have been in and understand that there is much more to the south of England than just cities and ports. </w:t>
      </w:r>
      <w:r w:rsidRPr="6707A8F6">
        <w:rPr>
          <w:rFonts w:ascii="Times New Roman" w:eastAsia="Times New Roman" w:hAnsi="Times New Roman" w:cs="Times New Roman"/>
          <w:i/>
          <w:iCs/>
          <w:color w:val="000000" w:themeColor="text1"/>
          <w:sz w:val="24"/>
          <w:szCs w:val="24"/>
        </w:rPr>
        <w:t>“Much of the research in outdoor education has focused on participant outcomes rather than the aspects of the experience that elicited those outcomes.”</w:t>
      </w:r>
      <w:r w:rsidRPr="6707A8F6">
        <w:rPr>
          <w:rFonts w:ascii="Times New Roman" w:eastAsia="Times New Roman" w:hAnsi="Times New Roman" w:cs="Times New Roman"/>
          <w:color w:val="000000" w:themeColor="text1"/>
          <w:sz w:val="24"/>
          <w:szCs w:val="24"/>
        </w:rPr>
        <w:t xml:space="preserve"> (Beames, S 2007). This makes sense in that a lot of research focused what someone has gained as opposed to how they gained that knowledge and experience and if it made much of a difference and could what be used for future expeditions and research. Planning this expedition is something I am enjoying but fearing as won't know if it will get chosen to run and if people would want to try the south downs way.</w:t>
      </w:r>
    </w:p>
    <w:p w14:paraId="436C3C5B" w14:textId="53270C7C" w:rsidR="6707A8F6" w:rsidRDefault="6707A8F6" w:rsidP="6707A8F6">
      <w:pPr>
        <w:rPr>
          <w:rFonts w:ascii="Times New Roman" w:eastAsia="Times New Roman" w:hAnsi="Times New Roman" w:cs="Times New Roman"/>
          <w:sz w:val="24"/>
          <w:szCs w:val="24"/>
        </w:rPr>
      </w:pPr>
      <w:r w:rsidRPr="6707A8F6">
        <w:rPr>
          <w:rFonts w:ascii="Times New Roman" w:eastAsia="Times New Roman" w:hAnsi="Times New Roman" w:cs="Times New Roman"/>
          <w:sz w:val="24"/>
          <w:szCs w:val="24"/>
        </w:rPr>
        <w:t>Word count: 1362</w:t>
      </w:r>
    </w:p>
    <w:p w14:paraId="56E0B768" w14:textId="28EA0C2F" w:rsidR="6707A8F6" w:rsidRDefault="6707A8F6" w:rsidP="6707A8F6">
      <w:pPr>
        <w:rPr>
          <w:rFonts w:ascii="Times New Roman" w:eastAsia="Times New Roman" w:hAnsi="Times New Roman" w:cs="Times New Roman"/>
          <w:sz w:val="24"/>
          <w:szCs w:val="24"/>
        </w:rPr>
      </w:pPr>
    </w:p>
    <w:p w14:paraId="60BA6027" w14:textId="57AB1A31" w:rsidR="6707A8F6" w:rsidRDefault="6707A8F6" w:rsidP="6707A8F6">
      <w:pPr>
        <w:rPr>
          <w:rFonts w:ascii="Times New Roman" w:eastAsia="Times New Roman" w:hAnsi="Times New Roman" w:cs="Times New Roman"/>
          <w:sz w:val="24"/>
          <w:szCs w:val="24"/>
        </w:rPr>
      </w:pPr>
    </w:p>
    <w:p w14:paraId="4C936FC4" w14:textId="2375ECB7" w:rsidR="6707A8F6" w:rsidRDefault="6707A8F6" w:rsidP="6707A8F6">
      <w:pPr>
        <w:rPr>
          <w:rFonts w:ascii="Times New Roman" w:eastAsia="Times New Roman" w:hAnsi="Times New Roman" w:cs="Times New Roman"/>
          <w:sz w:val="24"/>
          <w:szCs w:val="24"/>
        </w:rPr>
      </w:pPr>
    </w:p>
    <w:p w14:paraId="1AD090D9" w14:textId="78E413E4" w:rsidR="6707A8F6" w:rsidRDefault="6707A8F6" w:rsidP="6707A8F6">
      <w:pPr>
        <w:rPr>
          <w:rFonts w:ascii="Times New Roman" w:eastAsia="Times New Roman" w:hAnsi="Times New Roman" w:cs="Times New Roman"/>
          <w:sz w:val="24"/>
          <w:szCs w:val="24"/>
        </w:rPr>
      </w:pPr>
    </w:p>
    <w:p w14:paraId="1F49A342" w14:textId="786E140E" w:rsidR="6707A8F6" w:rsidRDefault="6707A8F6" w:rsidP="6707A8F6">
      <w:pPr>
        <w:rPr>
          <w:rFonts w:ascii="Times New Roman" w:eastAsia="Times New Roman" w:hAnsi="Times New Roman" w:cs="Times New Roman"/>
          <w:sz w:val="24"/>
          <w:szCs w:val="24"/>
        </w:rPr>
      </w:pPr>
    </w:p>
    <w:p w14:paraId="76112092" w14:textId="17F4FF4A" w:rsidR="6707A8F6" w:rsidRDefault="6707A8F6" w:rsidP="6707A8F6">
      <w:pPr>
        <w:rPr>
          <w:rFonts w:ascii="Times New Roman" w:eastAsia="Times New Roman" w:hAnsi="Times New Roman" w:cs="Times New Roman"/>
          <w:sz w:val="24"/>
          <w:szCs w:val="24"/>
        </w:rPr>
      </w:pPr>
    </w:p>
    <w:p w14:paraId="2C8A3815" w14:textId="27F80297" w:rsidR="6707A8F6" w:rsidRDefault="6707A8F6" w:rsidP="6707A8F6">
      <w:pPr>
        <w:rPr>
          <w:rFonts w:ascii="Times New Roman" w:eastAsia="Times New Roman" w:hAnsi="Times New Roman" w:cs="Times New Roman"/>
          <w:sz w:val="24"/>
          <w:szCs w:val="24"/>
        </w:rPr>
      </w:pPr>
    </w:p>
    <w:p w14:paraId="7BC69009" w14:textId="5540ACBA" w:rsidR="6707A8F6" w:rsidRDefault="6707A8F6" w:rsidP="6707A8F6">
      <w:pPr>
        <w:rPr>
          <w:rFonts w:ascii="Times New Roman" w:eastAsia="Times New Roman" w:hAnsi="Times New Roman" w:cs="Times New Roman"/>
          <w:sz w:val="24"/>
          <w:szCs w:val="24"/>
        </w:rPr>
      </w:pPr>
    </w:p>
    <w:p w14:paraId="431C3064" w14:textId="12F08085" w:rsidR="6707A8F6" w:rsidRDefault="6707A8F6" w:rsidP="6707A8F6">
      <w:pPr>
        <w:rPr>
          <w:rFonts w:ascii="Times New Roman" w:eastAsia="Times New Roman" w:hAnsi="Times New Roman" w:cs="Times New Roman"/>
          <w:sz w:val="24"/>
          <w:szCs w:val="24"/>
        </w:rPr>
      </w:pPr>
    </w:p>
    <w:p w14:paraId="3FA9FBB5" w14:textId="4BE44882" w:rsidR="6707A8F6" w:rsidRDefault="6707A8F6" w:rsidP="6707A8F6">
      <w:pPr>
        <w:rPr>
          <w:rFonts w:ascii="Times New Roman" w:eastAsia="Times New Roman" w:hAnsi="Times New Roman" w:cs="Times New Roman"/>
          <w:sz w:val="24"/>
          <w:szCs w:val="24"/>
        </w:rPr>
      </w:pPr>
    </w:p>
    <w:p w14:paraId="30FB5D99" w14:textId="569834CC" w:rsidR="6707A8F6" w:rsidRDefault="6707A8F6" w:rsidP="6707A8F6">
      <w:pPr>
        <w:rPr>
          <w:rFonts w:ascii="Times New Roman" w:eastAsia="Times New Roman" w:hAnsi="Times New Roman" w:cs="Times New Roman"/>
          <w:sz w:val="24"/>
          <w:szCs w:val="24"/>
        </w:rPr>
      </w:pPr>
    </w:p>
    <w:p w14:paraId="142E2D9E" w14:textId="55CEEECB" w:rsidR="6707A8F6" w:rsidRDefault="6707A8F6" w:rsidP="6707A8F6">
      <w:pPr>
        <w:rPr>
          <w:rFonts w:ascii="Times New Roman" w:eastAsia="Times New Roman" w:hAnsi="Times New Roman" w:cs="Times New Roman"/>
          <w:sz w:val="24"/>
          <w:szCs w:val="24"/>
        </w:rPr>
      </w:pPr>
    </w:p>
    <w:p w14:paraId="067EEBC5" w14:textId="34A21AB4" w:rsidR="6707A8F6" w:rsidRDefault="6707A8F6" w:rsidP="6707A8F6">
      <w:pPr>
        <w:rPr>
          <w:rFonts w:ascii="Times New Roman" w:eastAsia="Times New Roman" w:hAnsi="Times New Roman" w:cs="Times New Roman"/>
          <w:sz w:val="24"/>
          <w:szCs w:val="24"/>
        </w:rPr>
      </w:pPr>
    </w:p>
    <w:p w14:paraId="59E9CC5F" w14:textId="37FACB8D" w:rsidR="6707A8F6" w:rsidRDefault="6707A8F6" w:rsidP="6707A8F6">
      <w:pPr>
        <w:rPr>
          <w:rFonts w:ascii="Times New Roman" w:eastAsia="Times New Roman" w:hAnsi="Times New Roman" w:cs="Times New Roman"/>
          <w:sz w:val="24"/>
          <w:szCs w:val="24"/>
        </w:rPr>
      </w:pPr>
    </w:p>
    <w:p w14:paraId="6AF9602C" w14:textId="30828E88" w:rsidR="6707A8F6" w:rsidRDefault="6707A8F6" w:rsidP="6707A8F6">
      <w:pPr>
        <w:rPr>
          <w:rFonts w:ascii="Times New Roman" w:eastAsia="Times New Roman" w:hAnsi="Times New Roman" w:cs="Times New Roman"/>
          <w:sz w:val="24"/>
          <w:szCs w:val="24"/>
        </w:rPr>
      </w:pPr>
    </w:p>
    <w:p w14:paraId="68BD813F" w14:textId="760FEA5F" w:rsidR="6707A8F6" w:rsidRDefault="6707A8F6" w:rsidP="6707A8F6">
      <w:pPr>
        <w:rPr>
          <w:rFonts w:ascii="Times New Roman" w:eastAsia="Times New Roman" w:hAnsi="Times New Roman" w:cs="Times New Roman"/>
          <w:sz w:val="24"/>
          <w:szCs w:val="24"/>
        </w:rPr>
      </w:pPr>
    </w:p>
    <w:p w14:paraId="5CDED466" w14:textId="155725FC" w:rsidR="6707A8F6" w:rsidRDefault="6707A8F6" w:rsidP="6707A8F6">
      <w:pPr>
        <w:rPr>
          <w:rFonts w:ascii="Times New Roman" w:eastAsia="Times New Roman" w:hAnsi="Times New Roman" w:cs="Times New Roman"/>
          <w:sz w:val="24"/>
          <w:szCs w:val="24"/>
        </w:rPr>
      </w:pPr>
    </w:p>
    <w:p w14:paraId="5E0250BC" w14:textId="7AA32D9E" w:rsidR="6707A8F6" w:rsidRDefault="6707A8F6" w:rsidP="6707A8F6">
      <w:pPr>
        <w:rPr>
          <w:rFonts w:ascii="Times New Roman" w:eastAsia="Times New Roman" w:hAnsi="Times New Roman" w:cs="Times New Roman"/>
          <w:sz w:val="24"/>
          <w:szCs w:val="24"/>
        </w:rPr>
      </w:pPr>
    </w:p>
    <w:p w14:paraId="57F21668" w14:textId="66477803" w:rsidR="6707A8F6" w:rsidRDefault="6707A8F6" w:rsidP="6707A8F6">
      <w:pPr>
        <w:rPr>
          <w:rFonts w:ascii="Times New Roman" w:eastAsia="Times New Roman" w:hAnsi="Times New Roman" w:cs="Times New Roman"/>
          <w:sz w:val="24"/>
          <w:szCs w:val="24"/>
        </w:rPr>
      </w:pPr>
    </w:p>
    <w:p w14:paraId="1ADC569A" w14:textId="334C1C38" w:rsidR="6707A8F6" w:rsidRDefault="6707A8F6" w:rsidP="6707A8F6">
      <w:pPr>
        <w:rPr>
          <w:rFonts w:ascii="Times New Roman" w:eastAsia="Times New Roman" w:hAnsi="Times New Roman" w:cs="Times New Roman"/>
          <w:sz w:val="24"/>
          <w:szCs w:val="24"/>
        </w:rPr>
      </w:pPr>
    </w:p>
    <w:p w14:paraId="218DD10B" w14:textId="5E7B621D" w:rsidR="6707A8F6" w:rsidRDefault="6707A8F6" w:rsidP="6707A8F6">
      <w:pPr>
        <w:rPr>
          <w:rFonts w:ascii="Times New Roman" w:eastAsia="Times New Roman" w:hAnsi="Times New Roman" w:cs="Times New Roman"/>
          <w:sz w:val="24"/>
          <w:szCs w:val="24"/>
        </w:rPr>
      </w:pPr>
    </w:p>
    <w:p w14:paraId="55E14D0B" w14:textId="659E0751" w:rsidR="6707A8F6" w:rsidRDefault="6707A8F6" w:rsidP="6707A8F6">
      <w:pPr>
        <w:rPr>
          <w:rFonts w:ascii="Times New Roman" w:eastAsia="Times New Roman" w:hAnsi="Times New Roman" w:cs="Times New Roman"/>
          <w:sz w:val="24"/>
          <w:szCs w:val="24"/>
        </w:rPr>
      </w:pPr>
    </w:p>
    <w:p w14:paraId="434815CF" w14:textId="266EF790" w:rsidR="6707A8F6" w:rsidRDefault="6707A8F6" w:rsidP="6707A8F6">
      <w:pPr>
        <w:rPr>
          <w:rFonts w:ascii="Times New Roman" w:eastAsia="Times New Roman" w:hAnsi="Times New Roman" w:cs="Times New Roman"/>
          <w:sz w:val="24"/>
          <w:szCs w:val="24"/>
        </w:rPr>
      </w:pPr>
    </w:p>
    <w:p w14:paraId="5D889FEB" w14:textId="54D774A5" w:rsidR="6707A8F6" w:rsidRDefault="6707A8F6" w:rsidP="6707A8F6">
      <w:pPr>
        <w:rPr>
          <w:rFonts w:ascii="Times New Roman" w:eastAsia="Times New Roman" w:hAnsi="Times New Roman" w:cs="Times New Roman"/>
          <w:sz w:val="24"/>
          <w:szCs w:val="24"/>
        </w:rPr>
      </w:pPr>
    </w:p>
    <w:p w14:paraId="309CF934" w14:textId="2076AA9F" w:rsidR="6707A8F6" w:rsidRDefault="6707A8F6" w:rsidP="6707A8F6">
      <w:pPr>
        <w:rPr>
          <w:rFonts w:ascii="Times New Roman" w:eastAsia="Times New Roman" w:hAnsi="Times New Roman" w:cs="Times New Roman"/>
          <w:sz w:val="24"/>
          <w:szCs w:val="24"/>
        </w:rPr>
      </w:pPr>
    </w:p>
    <w:p w14:paraId="2B44401B" w14:textId="489BD3FC" w:rsidR="6707A8F6" w:rsidRDefault="6707A8F6" w:rsidP="6707A8F6">
      <w:pPr>
        <w:rPr>
          <w:rFonts w:ascii="Times New Roman" w:eastAsia="Times New Roman" w:hAnsi="Times New Roman" w:cs="Times New Roman"/>
          <w:sz w:val="24"/>
          <w:szCs w:val="24"/>
        </w:rPr>
      </w:pPr>
      <w:r w:rsidRPr="6707A8F6">
        <w:rPr>
          <w:rFonts w:ascii="Times New Roman" w:eastAsia="Times New Roman" w:hAnsi="Times New Roman" w:cs="Times New Roman"/>
          <w:sz w:val="24"/>
          <w:szCs w:val="24"/>
        </w:rPr>
        <w:t>References</w:t>
      </w:r>
    </w:p>
    <w:p w14:paraId="7B73DC48" w14:textId="4D318FF2" w:rsidR="6707A8F6" w:rsidRDefault="6707A8F6" w:rsidP="6707A8F6">
      <w:pPr>
        <w:rPr>
          <w:rFonts w:ascii="Times New Roman" w:eastAsia="Times New Roman" w:hAnsi="Times New Roman" w:cs="Times New Roman"/>
          <w:sz w:val="24"/>
          <w:szCs w:val="24"/>
        </w:rPr>
      </w:pPr>
    </w:p>
    <w:p w14:paraId="435FA685" w14:textId="65CFFA2E" w:rsidR="6707A8F6" w:rsidRDefault="6707A8F6" w:rsidP="6707A8F6">
      <w:r w:rsidRPr="6707A8F6">
        <w:rPr>
          <w:rFonts w:ascii="Times New Roman" w:eastAsia="Times New Roman" w:hAnsi="Times New Roman" w:cs="Times New Roman"/>
          <w:sz w:val="24"/>
          <w:szCs w:val="24"/>
        </w:rPr>
        <w:t xml:space="preserve">Conditional Outdoor Leadership Theory (Priest and Gass) </w:t>
      </w:r>
    </w:p>
    <w:p w14:paraId="58482F98" w14:textId="2EC9ADC0" w:rsidR="6707A8F6" w:rsidRDefault="6707A8F6" w:rsidP="6707A8F6">
      <w:pPr>
        <w:rPr>
          <w:rFonts w:ascii="Times New Roman" w:eastAsia="Times New Roman" w:hAnsi="Times New Roman" w:cs="Times New Roman"/>
          <w:sz w:val="24"/>
          <w:szCs w:val="24"/>
        </w:rPr>
      </w:pPr>
    </w:p>
    <w:p w14:paraId="64E01805" w14:textId="23B70FB6" w:rsidR="6707A8F6" w:rsidRDefault="6707A8F6" w:rsidP="6707A8F6">
      <w:r w:rsidRPr="6707A8F6">
        <w:rPr>
          <w:rFonts w:ascii="Times New Roman" w:eastAsia="Times New Roman" w:hAnsi="Times New Roman" w:cs="Times New Roman"/>
          <w:sz w:val="24"/>
          <w:szCs w:val="24"/>
        </w:rPr>
        <w:t>Furman, N, Gookin, J, Paisley, K and Sibthorp, J (2008) The Pedagogic Value of Student Autonomy in Advenutre Education, Journel of Experientail Education pp 136-151</w:t>
      </w:r>
    </w:p>
    <w:p w14:paraId="1D6276A0" w14:textId="74D658D7" w:rsidR="6707A8F6" w:rsidRDefault="6707A8F6" w:rsidP="6707A8F6">
      <w:pPr>
        <w:rPr>
          <w:rFonts w:ascii="Times New Roman" w:eastAsia="Times New Roman" w:hAnsi="Times New Roman" w:cs="Times New Roman"/>
          <w:sz w:val="24"/>
          <w:szCs w:val="24"/>
        </w:rPr>
      </w:pPr>
      <w:r w:rsidRPr="6707A8F6">
        <w:rPr>
          <w:rFonts w:ascii="Times New Roman" w:eastAsia="Times New Roman" w:hAnsi="Times New Roman" w:cs="Times New Roman"/>
          <w:sz w:val="24"/>
          <w:szCs w:val="24"/>
        </w:rPr>
        <w:t xml:space="preserve"> </w:t>
      </w:r>
    </w:p>
    <w:p w14:paraId="63200AC5" w14:textId="5F275655" w:rsidR="6707A8F6" w:rsidRDefault="6707A8F6" w:rsidP="6707A8F6">
      <w:r w:rsidRPr="6707A8F6">
        <w:rPr>
          <w:rFonts w:ascii="Times New Roman" w:eastAsia="Times New Roman" w:hAnsi="Times New Roman" w:cs="Times New Roman"/>
          <w:sz w:val="24"/>
          <w:szCs w:val="24"/>
        </w:rPr>
        <w:t xml:space="preserve">Paisley, K, Sibthorp, J and Shooter, W (2009) Outdoor Leadership Skills: A Program Perspective, Journel of Experientail Education pp 1-13 </w:t>
      </w:r>
    </w:p>
    <w:p w14:paraId="51F5EF7B" w14:textId="587AAB0F" w:rsidR="6707A8F6" w:rsidRDefault="6707A8F6" w:rsidP="6707A8F6">
      <w:pPr>
        <w:rPr>
          <w:rFonts w:ascii="Times New Roman" w:eastAsia="Times New Roman" w:hAnsi="Times New Roman" w:cs="Times New Roman"/>
          <w:sz w:val="24"/>
          <w:szCs w:val="24"/>
        </w:rPr>
      </w:pPr>
    </w:p>
    <w:p w14:paraId="4E252C3B" w14:textId="6B9433B6" w:rsidR="6707A8F6" w:rsidRDefault="6707A8F6" w:rsidP="6707A8F6">
      <w:r w:rsidRPr="6707A8F6">
        <w:rPr>
          <w:rFonts w:ascii="Times New Roman" w:eastAsia="Times New Roman" w:hAnsi="Times New Roman" w:cs="Times New Roman"/>
          <w:sz w:val="24"/>
          <w:szCs w:val="24"/>
        </w:rPr>
        <w:t xml:space="preserve">Simon Beames, (2010) Understanding Educational Expeditions  </w:t>
      </w:r>
      <w:hyperlink r:id="rId9">
        <w:r w:rsidRPr="6707A8F6">
          <w:rPr>
            <w:rStyle w:val="Hyperlink"/>
            <w:rFonts w:ascii="Times New Roman" w:eastAsia="Times New Roman" w:hAnsi="Times New Roman" w:cs="Times New Roman"/>
            <w:sz w:val="24"/>
            <w:szCs w:val="24"/>
          </w:rPr>
          <w:t>https://www.sensepublishers.com/media/1223-understanding-educational-expeditions.pdf</w:t>
        </w:r>
      </w:hyperlink>
      <w:r w:rsidRPr="6707A8F6">
        <w:rPr>
          <w:rFonts w:ascii="Times New Roman" w:eastAsia="Times New Roman" w:hAnsi="Times New Roman" w:cs="Times New Roman"/>
          <w:sz w:val="24"/>
          <w:szCs w:val="24"/>
        </w:rPr>
        <w:t xml:space="preserve"> accessed 11/12/2019</w:t>
      </w:r>
    </w:p>
    <w:p w14:paraId="2477FBC9" w14:textId="67AF8F7C" w:rsidR="6707A8F6" w:rsidRDefault="6707A8F6" w:rsidP="6707A8F6">
      <w:r w:rsidRPr="6707A8F6">
        <w:rPr>
          <w:rFonts w:ascii="Times New Roman" w:eastAsia="Times New Roman" w:hAnsi="Times New Roman" w:cs="Times New Roman"/>
          <w:sz w:val="24"/>
          <w:szCs w:val="24"/>
        </w:rPr>
        <w:t xml:space="preserve"> </w:t>
      </w:r>
    </w:p>
    <w:p w14:paraId="74B7CF75" w14:textId="54E9C3D6" w:rsidR="6707A8F6" w:rsidRDefault="6707A8F6" w:rsidP="6707A8F6">
      <w:r w:rsidRPr="6707A8F6">
        <w:rPr>
          <w:rFonts w:ascii="Times New Roman" w:eastAsia="Times New Roman" w:hAnsi="Times New Roman" w:cs="Times New Roman"/>
          <w:sz w:val="24"/>
          <w:szCs w:val="24"/>
        </w:rPr>
        <w:t xml:space="preserve">Simon Beames (2004) Critical elements of an expedition experience, Journal of Adventure Education and Outdoor Learning, 4:2, 145-157, DOI: 10.1080/14729670485200501 </w:t>
      </w:r>
    </w:p>
    <w:p w14:paraId="3048AB77" w14:textId="2DFF7C28" w:rsidR="6707A8F6" w:rsidRDefault="6707A8F6" w:rsidP="6707A8F6">
      <w:r w:rsidRPr="6707A8F6">
        <w:rPr>
          <w:rFonts w:ascii="Times New Roman" w:eastAsia="Times New Roman" w:hAnsi="Times New Roman" w:cs="Times New Roman"/>
          <w:sz w:val="24"/>
          <w:szCs w:val="24"/>
        </w:rPr>
        <w:t xml:space="preserve"> </w:t>
      </w:r>
    </w:p>
    <w:p w14:paraId="7409C380" w14:textId="731E804E" w:rsidR="6707A8F6" w:rsidRDefault="6707A8F6" w:rsidP="6707A8F6">
      <w:r w:rsidRPr="6707A8F6">
        <w:rPr>
          <w:rFonts w:ascii="Times New Roman" w:eastAsia="Times New Roman" w:hAnsi="Times New Roman" w:cs="Times New Roman"/>
          <w:sz w:val="24"/>
          <w:szCs w:val="24"/>
        </w:rPr>
        <w:t xml:space="preserve">South downs national park (no date) South Downs Way. </w:t>
      </w:r>
      <w:hyperlink r:id="rId10">
        <w:r w:rsidRPr="6707A8F6">
          <w:rPr>
            <w:rStyle w:val="Hyperlink"/>
            <w:rFonts w:ascii="Times New Roman" w:eastAsia="Times New Roman" w:hAnsi="Times New Roman" w:cs="Times New Roman"/>
            <w:sz w:val="24"/>
            <w:szCs w:val="24"/>
          </w:rPr>
          <w:t>https://www.southdowns.gov.uk/enjoy/south-downs-way/</w:t>
        </w:r>
      </w:hyperlink>
      <w:r w:rsidRPr="6707A8F6">
        <w:rPr>
          <w:rFonts w:ascii="Times New Roman" w:eastAsia="Times New Roman" w:hAnsi="Times New Roman" w:cs="Times New Roman"/>
          <w:sz w:val="24"/>
          <w:szCs w:val="24"/>
        </w:rPr>
        <w:t xml:space="preserve"> accessed 11/12/2019</w:t>
      </w:r>
    </w:p>
    <w:p w14:paraId="30BF30AE" w14:textId="263F781F" w:rsidR="6707A8F6" w:rsidRDefault="6707A8F6" w:rsidP="6707A8F6">
      <w:pPr>
        <w:rPr>
          <w:rFonts w:ascii="Times New Roman" w:eastAsia="Times New Roman" w:hAnsi="Times New Roman" w:cs="Times New Roman"/>
          <w:sz w:val="24"/>
          <w:szCs w:val="24"/>
        </w:rPr>
      </w:pPr>
    </w:p>
    <w:sectPr w:rsidR="6707A8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688216" w14:textId="77777777" w:rsidR="008461B1" w:rsidRDefault="008461B1" w:rsidP="0077207E">
      <w:pPr>
        <w:spacing w:line="240" w:lineRule="auto"/>
      </w:pPr>
      <w:r>
        <w:separator/>
      </w:r>
    </w:p>
  </w:endnote>
  <w:endnote w:type="continuationSeparator" w:id="0">
    <w:p w14:paraId="20BAB013" w14:textId="77777777" w:rsidR="008461B1" w:rsidRDefault="008461B1"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ngs">
    <w:altName w:val="w"/>
    <w:panose1 w:val="00000000000000000000"/>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62C31F" w14:textId="77777777" w:rsidR="008461B1" w:rsidRDefault="008461B1" w:rsidP="0077207E">
      <w:pPr>
        <w:spacing w:line="240" w:lineRule="auto"/>
      </w:pPr>
      <w:r>
        <w:separator/>
      </w:r>
    </w:p>
  </w:footnote>
  <w:footnote w:type="continuationSeparator" w:id="0">
    <w:p w14:paraId="23055777" w14:textId="77777777" w:rsidR="008461B1" w:rsidRDefault="008461B1"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371F"/>
    <w:rsid w:val="0002630D"/>
    <w:rsid w:val="00062949"/>
    <w:rsid w:val="00080030"/>
    <w:rsid w:val="000D4291"/>
    <w:rsid w:val="000D6366"/>
    <w:rsid w:val="00161269"/>
    <w:rsid w:val="001F7C59"/>
    <w:rsid w:val="002239B5"/>
    <w:rsid w:val="00244CBB"/>
    <w:rsid w:val="00284793"/>
    <w:rsid w:val="002B2156"/>
    <w:rsid w:val="002F30B4"/>
    <w:rsid w:val="00317441"/>
    <w:rsid w:val="00344249"/>
    <w:rsid w:val="003D36B2"/>
    <w:rsid w:val="00401D59"/>
    <w:rsid w:val="004150A6"/>
    <w:rsid w:val="00417FA2"/>
    <w:rsid w:val="0042393D"/>
    <w:rsid w:val="00424460"/>
    <w:rsid w:val="0043798A"/>
    <w:rsid w:val="00437D19"/>
    <w:rsid w:val="00484EC1"/>
    <w:rsid w:val="004862C9"/>
    <w:rsid w:val="00491841"/>
    <w:rsid w:val="004C3FF5"/>
    <w:rsid w:val="004E5105"/>
    <w:rsid w:val="005266BB"/>
    <w:rsid w:val="005302E3"/>
    <w:rsid w:val="00531CB8"/>
    <w:rsid w:val="005374BB"/>
    <w:rsid w:val="0054659D"/>
    <w:rsid w:val="00565B6C"/>
    <w:rsid w:val="005E113C"/>
    <w:rsid w:val="00660EC0"/>
    <w:rsid w:val="0070084B"/>
    <w:rsid w:val="00726107"/>
    <w:rsid w:val="007310F7"/>
    <w:rsid w:val="007408BC"/>
    <w:rsid w:val="0077207E"/>
    <w:rsid w:val="007B08E3"/>
    <w:rsid w:val="007D2445"/>
    <w:rsid w:val="007D332B"/>
    <w:rsid w:val="007E371E"/>
    <w:rsid w:val="00834791"/>
    <w:rsid w:val="008461B1"/>
    <w:rsid w:val="00846882"/>
    <w:rsid w:val="008E22F7"/>
    <w:rsid w:val="00920383"/>
    <w:rsid w:val="009368C0"/>
    <w:rsid w:val="009740E0"/>
    <w:rsid w:val="009F130D"/>
    <w:rsid w:val="00A02860"/>
    <w:rsid w:val="00A27C50"/>
    <w:rsid w:val="00A508AC"/>
    <w:rsid w:val="00A72A53"/>
    <w:rsid w:val="00B52F4C"/>
    <w:rsid w:val="00B84A37"/>
    <w:rsid w:val="00BF3F1C"/>
    <w:rsid w:val="00C10F21"/>
    <w:rsid w:val="00C2672F"/>
    <w:rsid w:val="00C3093A"/>
    <w:rsid w:val="00C333BB"/>
    <w:rsid w:val="00C536A6"/>
    <w:rsid w:val="00C6371F"/>
    <w:rsid w:val="00CA255D"/>
    <w:rsid w:val="00CB1CB8"/>
    <w:rsid w:val="00CE7EC9"/>
    <w:rsid w:val="00D01784"/>
    <w:rsid w:val="00D34C76"/>
    <w:rsid w:val="00D6095A"/>
    <w:rsid w:val="00D94C59"/>
    <w:rsid w:val="00DA0129"/>
    <w:rsid w:val="00DB1186"/>
    <w:rsid w:val="00DD2A83"/>
    <w:rsid w:val="00DF5A32"/>
    <w:rsid w:val="00E10195"/>
    <w:rsid w:val="00E1203E"/>
    <w:rsid w:val="00E62F21"/>
    <w:rsid w:val="00EA5C3F"/>
    <w:rsid w:val="00EB1F41"/>
    <w:rsid w:val="00EE29ED"/>
    <w:rsid w:val="00EE7638"/>
    <w:rsid w:val="00EF1867"/>
    <w:rsid w:val="00FB5EDA"/>
    <w:rsid w:val="00FD2CFF"/>
    <w:rsid w:val="00FD5723"/>
    <w:rsid w:val="6707A8F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E4FC2F2"/>
  <w15:docId w15:val="{9BEE3BC2-A2C7-49C2-8B18-4A304DE46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sid w:val="0043798A"/>
    <w:rPr>
      <w:sz w:val="16"/>
      <w:szCs w:val="16"/>
    </w:rPr>
  </w:style>
  <w:style w:type="paragraph" w:styleId="CommentText">
    <w:name w:val="annotation text"/>
    <w:basedOn w:val="Normal"/>
    <w:link w:val="CommentTextChar"/>
    <w:uiPriority w:val="99"/>
    <w:semiHidden/>
    <w:unhideWhenUsed/>
    <w:rsid w:val="0043798A"/>
    <w:pPr>
      <w:spacing w:line="240" w:lineRule="auto"/>
    </w:pPr>
    <w:rPr>
      <w:sz w:val="20"/>
      <w:szCs w:val="20"/>
    </w:rPr>
  </w:style>
  <w:style w:type="character" w:customStyle="1" w:styleId="CommentTextChar">
    <w:name w:val="Comment Text Char"/>
    <w:basedOn w:val="DefaultParagraphFont"/>
    <w:link w:val="CommentText"/>
    <w:uiPriority w:val="99"/>
    <w:semiHidden/>
    <w:rsid w:val="0043798A"/>
    <w:rPr>
      <w:sz w:val="20"/>
      <w:szCs w:val="20"/>
    </w:rPr>
  </w:style>
  <w:style w:type="paragraph" w:styleId="CommentSubject">
    <w:name w:val="annotation subject"/>
    <w:basedOn w:val="CommentText"/>
    <w:next w:val="CommentText"/>
    <w:link w:val="CommentSubjectChar"/>
    <w:uiPriority w:val="99"/>
    <w:semiHidden/>
    <w:unhideWhenUsed/>
    <w:rsid w:val="0043798A"/>
    <w:rPr>
      <w:b/>
      <w:bCs/>
    </w:rPr>
  </w:style>
  <w:style w:type="character" w:customStyle="1" w:styleId="CommentSubjectChar">
    <w:name w:val="Comment Subject Char"/>
    <w:basedOn w:val="CommentTextChar"/>
    <w:link w:val="CommentSubject"/>
    <w:uiPriority w:val="99"/>
    <w:semiHidden/>
    <w:rsid w:val="0043798A"/>
    <w:rPr>
      <w:b/>
      <w:bCs/>
      <w:sz w:val="20"/>
      <w:szCs w:val="20"/>
    </w:r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southdowns.gov.uk/enjoy/south-downs-way/" TargetMode="External"/><Relationship Id="rId4" Type="http://schemas.openxmlformats.org/officeDocument/2006/relationships/webSettings" Target="webSettings.xml"/><Relationship Id="rId9" Type="http://schemas.openxmlformats.org/officeDocument/2006/relationships/hyperlink" Target="https://www.sensepublishers.com/media/1223-understanding-educational-expedi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1886</Words>
  <Characters>10755</Characters>
  <Application>Microsoft Office Word</Application>
  <DocSecurity>0</DocSecurity>
  <Lines>89</Lines>
  <Paragraphs>25</Paragraphs>
  <ScaleCrop>false</ScaleCrop>
  <Company/>
  <LinksUpToDate>false</LinksUpToDate>
  <CharactersWithSpaces>12616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Colin Jackson</cp:lastModifiedBy>
  <cp:revision>2</cp:revision>
  <cp:lastPrinted>2014-08-18T15:50:00Z</cp:lastPrinted>
  <dcterms:created xsi:type="dcterms:W3CDTF">2019-12-13T13:38:00Z</dcterms:created>
  <dcterms:modified xsi:type="dcterms:W3CDTF">2019-12-13T13:38:00Z</dcterms:modified>
</cp:coreProperties>
</file>