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D0F6E" w14:textId="7E1EACB5" w:rsidR="00BC6402" w:rsidRPr="008379BA" w:rsidRDefault="007771E0">
      <w:pPr>
        <w:rPr>
          <w:sz w:val="22"/>
          <w:szCs w:val="22"/>
        </w:rPr>
      </w:pPr>
      <w:r w:rsidRPr="008379BA">
        <w:rPr>
          <w:sz w:val="22"/>
          <w:szCs w:val="22"/>
        </w:rPr>
        <w:t>ECAD5011</w:t>
      </w:r>
    </w:p>
    <w:p w14:paraId="1BA0F964" w14:textId="77777777" w:rsidR="007771E0" w:rsidRPr="008379BA" w:rsidRDefault="007771E0" w:rsidP="007771E0">
      <w:pPr>
        <w:pStyle w:val="NormalWeb"/>
        <w:rPr>
          <w:sz w:val="22"/>
          <w:szCs w:val="22"/>
        </w:rPr>
      </w:pPr>
      <w:proofErr w:type="spellStart"/>
      <w:r w:rsidRPr="008379BA">
        <w:rPr>
          <w:rFonts w:ascii="ArialMT" w:hAnsi="ArialMT"/>
          <w:sz w:val="22"/>
          <w:szCs w:val="22"/>
        </w:rPr>
        <w:t>Dewiswch</w:t>
      </w:r>
      <w:proofErr w:type="spellEnd"/>
      <w:r w:rsidRPr="008379BA">
        <w:rPr>
          <w:rFonts w:ascii="ArialMT" w:hAnsi="ArialMT"/>
          <w:sz w:val="22"/>
          <w:szCs w:val="22"/>
        </w:rPr>
        <w:t xml:space="preserve"> </w:t>
      </w:r>
      <w:proofErr w:type="spellStart"/>
      <w:r w:rsidRPr="008379BA">
        <w:rPr>
          <w:rFonts w:ascii="ArialMT" w:hAnsi="ArialMT"/>
          <w:sz w:val="22"/>
          <w:szCs w:val="22"/>
        </w:rPr>
        <w:t>ymyrraeth</w:t>
      </w:r>
      <w:proofErr w:type="spellEnd"/>
      <w:r w:rsidRPr="008379BA">
        <w:rPr>
          <w:rFonts w:ascii="ArialMT" w:hAnsi="ArialMT"/>
          <w:sz w:val="22"/>
          <w:szCs w:val="22"/>
        </w:rPr>
        <w:t xml:space="preserve"> </w:t>
      </w:r>
      <w:proofErr w:type="spellStart"/>
      <w:r w:rsidRPr="008379BA">
        <w:rPr>
          <w:rFonts w:ascii="ArialMT" w:hAnsi="ArialMT"/>
          <w:sz w:val="22"/>
          <w:szCs w:val="22"/>
        </w:rPr>
        <w:t>sydd</w:t>
      </w:r>
      <w:proofErr w:type="spellEnd"/>
      <w:r w:rsidRPr="008379BA">
        <w:rPr>
          <w:rFonts w:ascii="ArialMT" w:hAnsi="ArialMT"/>
          <w:sz w:val="22"/>
          <w:szCs w:val="22"/>
        </w:rPr>
        <w:t xml:space="preserve"> </w:t>
      </w:r>
      <w:proofErr w:type="spellStart"/>
      <w:r w:rsidRPr="008379BA">
        <w:rPr>
          <w:rFonts w:ascii="ArialMT" w:hAnsi="ArialMT"/>
          <w:sz w:val="22"/>
          <w:szCs w:val="22"/>
        </w:rPr>
        <w:t>yn</w:t>
      </w:r>
      <w:proofErr w:type="spellEnd"/>
      <w:r w:rsidRPr="008379BA">
        <w:rPr>
          <w:rFonts w:ascii="ArialMT" w:hAnsi="ArialMT"/>
          <w:sz w:val="22"/>
          <w:szCs w:val="22"/>
        </w:rPr>
        <w:t xml:space="preserve"> </w:t>
      </w:r>
      <w:proofErr w:type="spellStart"/>
      <w:r w:rsidRPr="008379BA">
        <w:rPr>
          <w:rFonts w:ascii="ArialMT" w:hAnsi="ArialMT"/>
          <w:sz w:val="22"/>
          <w:szCs w:val="22"/>
        </w:rPr>
        <w:t>cefnogi</w:t>
      </w:r>
      <w:proofErr w:type="spellEnd"/>
      <w:r w:rsidRPr="008379BA">
        <w:rPr>
          <w:rFonts w:ascii="ArialMT" w:hAnsi="ArialMT"/>
          <w:sz w:val="22"/>
          <w:szCs w:val="22"/>
        </w:rPr>
        <w:t xml:space="preserve"> </w:t>
      </w:r>
      <w:proofErr w:type="spellStart"/>
      <w:r w:rsidRPr="008379BA">
        <w:rPr>
          <w:rFonts w:ascii="ArialMT" w:hAnsi="ArialMT"/>
          <w:sz w:val="22"/>
          <w:szCs w:val="22"/>
        </w:rPr>
        <w:t>dysgu</w:t>
      </w:r>
      <w:proofErr w:type="spellEnd"/>
      <w:r w:rsidRPr="008379BA">
        <w:rPr>
          <w:rFonts w:ascii="ArialMT" w:hAnsi="ArialMT"/>
          <w:sz w:val="22"/>
          <w:szCs w:val="22"/>
        </w:rPr>
        <w:t xml:space="preserve"> a </w:t>
      </w:r>
      <w:proofErr w:type="spellStart"/>
      <w:r w:rsidRPr="008379BA">
        <w:rPr>
          <w:rFonts w:ascii="ArialMT" w:hAnsi="ArialMT"/>
          <w:sz w:val="22"/>
          <w:szCs w:val="22"/>
        </w:rPr>
        <w:t>datblygiad</w:t>
      </w:r>
      <w:proofErr w:type="spellEnd"/>
      <w:r w:rsidRPr="008379BA">
        <w:rPr>
          <w:rFonts w:ascii="ArialMT" w:hAnsi="ArialMT"/>
          <w:sz w:val="22"/>
          <w:szCs w:val="22"/>
        </w:rPr>
        <w:t xml:space="preserve"> </w:t>
      </w:r>
      <w:proofErr w:type="spellStart"/>
      <w:r w:rsidRPr="008379BA">
        <w:rPr>
          <w:rFonts w:ascii="ArialMT" w:hAnsi="ArialMT"/>
          <w:sz w:val="22"/>
          <w:szCs w:val="22"/>
        </w:rPr>
        <w:t>disgybl</w:t>
      </w:r>
      <w:proofErr w:type="spellEnd"/>
      <w:r w:rsidRPr="008379BA">
        <w:rPr>
          <w:rFonts w:ascii="ArialMT" w:hAnsi="ArialMT"/>
          <w:sz w:val="22"/>
          <w:szCs w:val="22"/>
        </w:rPr>
        <w:t>/</w:t>
      </w:r>
      <w:proofErr w:type="spellStart"/>
      <w:r w:rsidRPr="008379BA">
        <w:rPr>
          <w:rFonts w:ascii="ArialMT" w:hAnsi="ArialMT"/>
          <w:sz w:val="22"/>
          <w:szCs w:val="22"/>
        </w:rPr>
        <w:t>grŵp</w:t>
      </w:r>
      <w:proofErr w:type="spellEnd"/>
      <w:r w:rsidRPr="008379BA">
        <w:rPr>
          <w:rFonts w:ascii="ArialMT" w:hAnsi="ArialMT"/>
          <w:sz w:val="22"/>
          <w:szCs w:val="22"/>
        </w:rPr>
        <w:t xml:space="preserve"> o </w:t>
      </w:r>
      <w:proofErr w:type="spellStart"/>
      <w:r w:rsidRPr="008379BA">
        <w:rPr>
          <w:rFonts w:ascii="ArialMT" w:hAnsi="ArialMT"/>
          <w:sz w:val="22"/>
          <w:szCs w:val="22"/>
        </w:rPr>
        <w:t>ddisgyblion</w:t>
      </w:r>
      <w:proofErr w:type="spellEnd"/>
      <w:r w:rsidRPr="008379BA">
        <w:rPr>
          <w:rFonts w:ascii="ArialMT" w:hAnsi="ArialMT"/>
          <w:sz w:val="22"/>
          <w:szCs w:val="22"/>
        </w:rPr>
        <w:t xml:space="preserve">. </w:t>
      </w:r>
      <w:proofErr w:type="spellStart"/>
      <w:r w:rsidRPr="008379BA">
        <w:rPr>
          <w:rFonts w:ascii="ArialMT" w:hAnsi="ArialMT"/>
          <w:sz w:val="22"/>
          <w:szCs w:val="22"/>
        </w:rPr>
        <w:t>Adfyfyriwch</w:t>
      </w:r>
      <w:proofErr w:type="spellEnd"/>
      <w:r w:rsidRPr="008379BA">
        <w:rPr>
          <w:rFonts w:ascii="ArialMT" w:hAnsi="ArialMT"/>
          <w:sz w:val="22"/>
          <w:szCs w:val="22"/>
        </w:rPr>
        <w:t xml:space="preserve"> </w:t>
      </w:r>
      <w:proofErr w:type="spellStart"/>
      <w:r w:rsidRPr="008379BA">
        <w:rPr>
          <w:rFonts w:ascii="ArialMT" w:hAnsi="ArialMT"/>
          <w:sz w:val="22"/>
          <w:szCs w:val="22"/>
        </w:rPr>
        <w:t>yn</w:t>
      </w:r>
      <w:proofErr w:type="spellEnd"/>
      <w:r w:rsidRPr="008379BA">
        <w:rPr>
          <w:rFonts w:ascii="ArialMT" w:hAnsi="ArialMT"/>
          <w:sz w:val="22"/>
          <w:szCs w:val="22"/>
        </w:rPr>
        <w:t xml:space="preserve"> </w:t>
      </w:r>
      <w:proofErr w:type="spellStart"/>
      <w:r w:rsidRPr="008379BA">
        <w:rPr>
          <w:rFonts w:ascii="ArialMT" w:hAnsi="ArialMT"/>
          <w:sz w:val="22"/>
          <w:szCs w:val="22"/>
        </w:rPr>
        <w:t>feirniadol</w:t>
      </w:r>
      <w:proofErr w:type="spellEnd"/>
      <w:r w:rsidRPr="008379BA">
        <w:rPr>
          <w:rFonts w:ascii="ArialMT" w:hAnsi="ArialMT"/>
          <w:sz w:val="22"/>
          <w:szCs w:val="22"/>
        </w:rPr>
        <w:t xml:space="preserve"> </w:t>
      </w:r>
      <w:proofErr w:type="spellStart"/>
      <w:r w:rsidRPr="008379BA">
        <w:rPr>
          <w:rFonts w:ascii="ArialMT" w:hAnsi="ArialMT"/>
          <w:sz w:val="22"/>
          <w:szCs w:val="22"/>
        </w:rPr>
        <w:t>ar</w:t>
      </w:r>
      <w:proofErr w:type="spellEnd"/>
      <w:r w:rsidRPr="008379BA">
        <w:rPr>
          <w:rFonts w:ascii="ArialMT" w:hAnsi="ArialMT"/>
          <w:sz w:val="22"/>
          <w:szCs w:val="22"/>
        </w:rPr>
        <w:t xml:space="preserve"> ei </w:t>
      </w:r>
      <w:proofErr w:type="spellStart"/>
      <w:r w:rsidRPr="008379BA">
        <w:rPr>
          <w:rFonts w:ascii="ArialMT" w:hAnsi="ArialMT"/>
          <w:sz w:val="22"/>
          <w:szCs w:val="22"/>
        </w:rPr>
        <w:t>botensial</w:t>
      </w:r>
      <w:proofErr w:type="spellEnd"/>
      <w:r w:rsidRPr="008379BA">
        <w:rPr>
          <w:rFonts w:ascii="ArialMT" w:hAnsi="ArialMT"/>
          <w:sz w:val="22"/>
          <w:szCs w:val="22"/>
        </w:rPr>
        <w:t xml:space="preserve"> </w:t>
      </w:r>
      <w:proofErr w:type="spellStart"/>
      <w:r w:rsidRPr="008379BA">
        <w:rPr>
          <w:rFonts w:ascii="ArialMT" w:hAnsi="ArialMT"/>
          <w:sz w:val="22"/>
          <w:szCs w:val="22"/>
        </w:rPr>
        <w:t>a'r</w:t>
      </w:r>
      <w:proofErr w:type="spellEnd"/>
      <w:r w:rsidRPr="008379BA">
        <w:rPr>
          <w:rFonts w:ascii="ArialMT" w:hAnsi="ArialMT"/>
          <w:sz w:val="22"/>
          <w:szCs w:val="22"/>
        </w:rPr>
        <w:t xml:space="preserve"> </w:t>
      </w:r>
      <w:proofErr w:type="spellStart"/>
      <w:r w:rsidRPr="008379BA">
        <w:rPr>
          <w:rFonts w:ascii="ArialMT" w:hAnsi="ArialMT"/>
          <w:sz w:val="22"/>
          <w:szCs w:val="22"/>
        </w:rPr>
        <w:t>heriau</w:t>
      </w:r>
      <w:proofErr w:type="spellEnd"/>
      <w:r w:rsidRPr="008379BA">
        <w:rPr>
          <w:rFonts w:ascii="ArialMT" w:hAnsi="ArialMT"/>
          <w:sz w:val="22"/>
          <w:szCs w:val="22"/>
        </w:rPr>
        <w:t xml:space="preserve"> </w:t>
      </w:r>
      <w:proofErr w:type="spellStart"/>
      <w:r w:rsidRPr="008379BA">
        <w:rPr>
          <w:rFonts w:ascii="ArialMT" w:hAnsi="ArialMT"/>
          <w:sz w:val="22"/>
          <w:szCs w:val="22"/>
        </w:rPr>
        <w:t>posib</w:t>
      </w:r>
      <w:proofErr w:type="spellEnd"/>
      <w:r w:rsidRPr="008379BA">
        <w:rPr>
          <w:rFonts w:ascii="ArialMT" w:hAnsi="ArialMT"/>
          <w:sz w:val="22"/>
          <w:szCs w:val="22"/>
        </w:rPr>
        <w:t xml:space="preserve"> all </w:t>
      </w:r>
      <w:proofErr w:type="spellStart"/>
      <w:r w:rsidRPr="008379BA">
        <w:rPr>
          <w:rFonts w:ascii="ArialMT" w:hAnsi="ArialMT"/>
          <w:sz w:val="22"/>
          <w:szCs w:val="22"/>
        </w:rPr>
        <w:t>ymddangos</w:t>
      </w:r>
      <w:proofErr w:type="spellEnd"/>
      <w:r w:rsidRPr="008379BA">
        <w:rPr>
          <w:rFonts w:ascii="ArialMT" w:hAnsi="ArialMT"/>
          <w:sz w:val="22"/>
          <w:szCs w:val="22"/>
        </w:rPr>
        <w:t xml:space="preserve">. </w:t>
      </w:r>
    </w:p>
    <w:p w14:paraId="4FF17F95" w14:textId="77777777" w:rsidR="007771E0" w:rsidRPr="008379BA" w:rsidRDefault="007771E0">
      <w:pPr>
        <w:rPr>
          <w:sz w:val="22"/>
          <w:szCs w:val="22"/>
        </w:rPr>
      </w:pPr>
    </w:p>
    <w:p w14:paraId="00BD6B67" w14:textId="5B18B299" w:rsidR="007771E0" w:rsidRPr="008379BA" w:rsidRDefault="007771E0" w:rsidP="007771E0">
      <w:pPr>
        <w:tabs>
          <w:tab w:val="left" w:pos="3177"/>
        </w:tabs>
        <w:rPr>
          <w:sz w:val="22"/>
          <w:szCs w:val="22"/>
        </w:rPr>
      </w:pPr>
      <w:proofErr w:type="spellStart"/>
      <w:r w:rsidRPr="008379BA">
        <w:rPr>
          <w:sz w:val="22"/>
          <w:szCs w:val="22"/>
        </w:rPr>
        <w:t>Yn</w:t>
      </w:r>
      <w:proofErr w:type="spellEnd"/>
      <w:r w:rsidRPr="008379BA">
        <w:rPr>
          <w:sz w:val="22"/>
          <w:szCs w:val="22"/>
        </w:rPr>
        <w:t xml:space="preserve"> </w:t>
      </w:r>
      <w:proofErr w:type="spellStart"/>
      <w:r w:rsidRPr="008379BA">
        <w:rPr>
          <w:sz w:val="22"/>
          <w:szCs w:val="22"/>
        </w:rPr>
        <w:t>yr</w:t>
      </w:r>
      <w:proofErr w:type="spellEnd"/>
      <w:r w:rsidRPr="008379BA">
        <w:rPr>
          <w:sz w:val="22"/>
          <w:szCs w:val="22"/>
        </w:rPr>
        <w:t xml:space="preserve"> </w:t>
      </w:r>
      <w:proofErr w:type="spellStart"/>
      <w:r w:rsidRPr="008379BA">
        <w:rPr>
          <w:sz w:val="22"/>
          <w:szCs w:val="22"/>
        </w:rPr>
        <w:t>aseiniad</w:t>
      </w:r>
      <w:proofErr w:type="spellEnd"/>
      <w:r w:rsidRPr="008379BA">
        <w:rPr>
          <w:sz w:val="22"/>
          <w:szCs w:val="22"/>
        </w:rPr>
        <w:t xml:space="preserve"> </w:t>
      </w:r>
      <w:proofErr w:type="spellStart"/>
      <w:r w:rsidRPr="008379BA">
        <w:rPr>
          <w:sz w:val="22"/>
          <w:szCs w:val="22"/>
        </w:rPr>
        <w:t>hwn</w:t>
      </w:r>
      <w:proofErr w:type="spellEnd"/>
      <w:r w:rsidRPr="008379BA">
        <w:rPr>
          <w:sz w:val="22"/>
          <w:szCs w:val="22"/>
        </w:rPr>
        <w:t xml:space="preserve"> byddaf yn edrych ar ymyrraeth o'm dewis y gellir ei ddefnyddio i gefnogi dysgu a datblygiad disgybl. </w:t>
      </w:r>
      <w:proofErr w:type="spellStart"/>
      <w:r w:rsidRPr="008379BA">
        <w:rPr>
          <w:sz w:val="22"/>
          <w:szCs w:val="22"/>
        </w:rPr>
        <w:t>Byddaf</w:t>
      </w:r>
      <w:proofErr w:type="spellEnd"/>
      <w:r w:rsidRPr="008379BA">
        <w:rPr>
          <w:sz w:val="22"/>
          <w:szCs w:val="22"/>
        </w:rPr>
        <w:t xml:space="preserve">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gwerthuso</w:t>
      </w:r>
      <w:proofErr w:type="spellEnd"/>
      <w:r w:rsidRPr="008379BA">
        <w:rPr>
          <w:sz w:val="22"/>
          <w:szCs w:val="22"/>
        </w:rPr>
        <w:t xml:space="preserve"> </w:t>
      </w:r>
      <w:proofErr w:type="spellStart"/>
      <w:r w:rsidRPr="008379BA">
        <w:rPr>
          <w:sz w:val="22"/>
          <w:szCs w:val="22"/>
        </w:rPr>
        <w:t>potensial</w:t>
      </w:r>
      <w:proofErr w:type="spellEnd"/>
      <w:r w:rsidRPr="008379BA">
        <w:rPr>
          <w:sz w:val="22"/>
          <w:szCs w:val="22"/>
        </w:rPr>
        <w:t xml:space="preserve"> </w:t>
      </w:r>
      <w:proofErr w:type="spellStart"/>
      <w:r w:rsidRPr="008379BA">
        <w:rPr>
          <w:sz w:val="22"/>
          <w:szCs w:val="22"/>
        </w:rPr>
        <w:t>yr</w:t>
      </w:r>
      <w:proofErr w:type="spellEnd"/>
      <w:r w:rsidRPr="008379BA">
        <w:rPr>
          <w:sz w:val="22"/>
          <w:szCs w:val="22"/>
        </w:rPr>
        <w:t xml:space="preserve"> </w:t>
      </w:r>
      <w:proofErr w:type="spellStart"/>
      <w:r w:rsidRPr="008379BA">
        <w:rPr>
          <w:sz w:val="22"/>
          <w:szCs w:val="22"/>
        </w:rPr>
        <w:t>ymyrraeth</w:t>
      </w:r>
      <w:proofErr w:type="spellEnd"/>
      <w:r w:rsidRPr="008379BA">
        <w:rPr>
          <w:sz w:val="22"/>
          <w:szCs w:val="22"/>
        </w:rPr>
        <w:t xml:space="preserve"> </w:t>
      </w:r>
      <w:proofErr w:type="spellStart"/>
      <w:r w:rsidRPr="008379BA">
        <w:rPr>
          <w:sz w:val="22"/>
          <w:szCs w:val="22"/>
        </w:rPr>
        <w:t>a'r</w:t>
      </w:r>
      <w:proofErr w:type="spellEnd"/>
      <w:r w:rsidRPr="008379BA">
        <w:rPr>
          <w:sz w:val="22"/>
          <w:szCs w:val="22"/>
        </w:rPr>
        <w:t xml:space="preserve"> heriau posibl </w:t>
      </w:r>
      <w:proofErr w:type="gramStart"/>
      <w:r w:rsidRPr="008379BA">
        <w:rPr>
          <w:sz w:val="22"/>
          <w:szCs w:val="22"/>
        </w:rPr>
        <w:t>a</w:t>
      </w:r>
      <w:proofErr w:type="gramEnd"/>
      <w:r w:rsidRPr="008379BA">
        <w:rPr>
          <w:sz w:val="22"/>
          <w:szCs w:val="22"/>
        </w:rPr>
        <w:t xml:space="preserve"> allai godi. Mae'r ganolfan genedlaethol </w:t>
      </w:r>
      <w:proofErr w:type="spellStart"/>
      <w:r w:rsidRPr="008379BA">
        <w:rPr>
          <w:sz w:val="22"/>
          <w:szCs w:val="22"/>
        </w:rPr>
        <w:t>ar</w:t>
      </w:r>
      <w:proofErr w:type="spellEnd"/>
      <w:r w:rsidRPr="008379BA">
        <w:rPr>
          <w:sz w:val="22"/>
          <w:szCs w:val="22"/>
        </w:rPr>
        <w:t xml:space="preserve"> </w:t>
      </w:r>
      <w:proofErr w:type="spellStart"/>
      <w:r w:rsidRPr="008379BA">
        <w:rPr>
          <w:sz w:val="22"/>
          <w:szCs w:val="22"/>
        </w:rPr>
        <w:t>ymyriadau</w:t>
      </w:r>
      <w:proofErr w:type="spellEnd"/>
      <w:r w:rsidRPr="008379BA">
        <w:rPr>
          <w:sz w:val="22"/>
          <w:szCs w:val="22"/>
        </w:rPr>
        <w:t xml:space="preserve"> </w:t>
      </w:r>
      <w:proofErr w:type="spellStart"/>
      <w:r w:rsidRPr="008379BA">
        <w:rPr>
          <w:sz w:val="22"/>
          <w:szCs w:val="22"/>
        </w:rPr>
        <w:t>dwys</w:t>
      </w:r>
      <w:proofErr w:type="spellEnd"/>
      <w:r w:rsidRPr="008379BA">
        <w:rPr>
          <w:sz w:val="22"/>
          <w:szCs w:val="22"/>
        </w:rPr>
        <w:t xml:space="preserve"> </w:t>
      </w:r>
      <w:proofErr w:type="spellStart"/>
      <w:r w:rsidRPr="008379BA">
        <w:rPr>
          <w:sz w:val="22"/>
          <w:szCs w:val="22"/>
        </w:rPr>
        <w:t>yn</w:t>
      </w:r>
      <w:proofErr w:type="spellEnd"/>
      <w:r w:rsidRPr="008379BA">
        <w:rPr>
          <w:sz w:val="22"/>
          <w:szCs w:val="22"/>
        </w:rPr>
        <w:t xml:space="preserve"> nodi </w:t>
      </w:r>
      <w:proofErr w:type="spellStart"/>
      <w:r w:rsidRPr="008379BA">
        <w:rPr>
          <w:sz w:val="22"/>
          <w:szCs w:val="22"/>
        </w:rPr>
        <w:t>mai</w:t>
      </w:r>
      <w:proofErr w:type="spellEnd"/>
      <w:r w:rsidRPr="008379BA">
        <w:rPr>
          <w:sz w:val="22"/>
          <w:szCs w:val="22"/>
        </w:rPr>
        <w:t xml:space="preserve"> </w:t>
      </w:r>
      <w:proofErr w:type="spellStart"/>
      <w:r w:rsidRPr="008379BA">
        <w:rPr>
          <w:sz w:val="22"/>
          <w:szCs w:val="22"/>
        </w:rPr>
        <w:t>nodau</w:t>
      </w:r>
      <w:proofErr w:type="spellEnd"/>
      <w:r w:rsidRPr="008379BA">
        <w:rPr>
          <w:sz w:val="22"/>
          <w:szCs w:val="22"/>
        </w:rPr>
        <w:t xml:space="preserve"> ymyriadau a ddefnyddir mewn ysgolion yw cefnogi unigolion sydd angen sylw ychwanegol yn y meysydd hynny. Mae ysgolion yn darparu amrywiaeth o </w:t>
      </w:r>
      <w:proofErr w:type="spellStart"/>
      <w:r w:rsidRPr="008379BA">
        <w:rPr>
          <w:sz w:val="22"/>
          <w:szCs w:val="22"/>
        </w:rPr>
        <w:t>strategaethau</w:t>
      </w:r>
      <w:proofErr w:type="spellEnd"/>
      <w:r w:rsidRPr="008379BA">
        <w:rPr>
          <w:sz w:val="22"/>
          <w:szCs w:val="22"/>
        </w:rPr>
        <w:t xml:space="preserve"> </w:t>
      </w:r>
      <w:proofErr w:type="spellStart"/>
      <w:r w:rsidRPr="008379BA">
        <w:rPr>
          <w:sz w:val="22"/>
          <w:szCs w:val="22"/>
        </w:rPr>
        <w:t>ymyrraeth</w:t>
      </w:r>
      <w:proofErr w:type="spellEnd"/>
      <w:r w:rsidRPr="008379BA">
        <w:rPr>
          <w:sz w:val="22"/>
          <w:szCs w:val="22"/>
        </w:rPr>
        <w:t xml:space="preserve"> </w:t>
      </w:r>
      <w:proofErr w:type="spellStart"/>
      <w:r w:rsidRPr="008379BA">
        <w:rPr>
          <w:sz w:val="22"/>
          <w:szCs w:val="22"/>
        </w:rPr>
        <w:t>gwahanol</w:t>
      </w:r>
      <w:proofErr w:type="spellEnd"/>
      <w:r w:rsidR="008379BA" w:rsidRPr="008379BA">
        <w:rPr>
          <w:sz w:val="22"/>
          <w:szCs w:val="22"/>
        </w:rPr>
        <w:t xml:space="preserve">, </w:t>
      </w:r>
      <w:proofErr w:type="spellStart"/>
      <w:r w:rsidR="008379BA" w:rsidRPr="008379BA">
        <w:rPr>
          <w:sz w:val="22"/>
          <w:szCs w:val="22"/>
        </w:rPr>
        <w:t>mae</w:t>
      </w:r>
      <w:proofErr w:type="spellEnd"/>
      <w:r w:rsidR="008379BA" w:rsidRPr="008379BA">
        <w:rPr>
          <w:sz w:val="22"/>
          <w:szCs w:val="22"/>
        </w:rPr>
        <w:t xml:space="preserve"> </w:t>
      </w:r>
      <w:proofErr w:type="spellStart"/>
      <w:r w:rsidR="008379BA" w:rsidRPr="008379BA">
        <w:rPr>
          <w:sz w:val="22"/>
          <w:szCs w:val="22"/>
        </w:rPr>
        <w:t>nhw</w:t>
      </w:r>
      <w:proofErr w:type="spellEnd"/>
      <w:r w:rsidRPr="008379BA">
        <w:rPr>
          <w:sz w:val="22"/>
          <w:szCs w:val="22"/>
        </w:rPr>
        <w:t xml:space="preserve"> </w:t>
      </w:r>
      <w:proofErr w:type="spellStart"/>
      <w:r w:rsidRPr="008379BA">
        <w:rPr>
          <w:sz w:val="22"/>
          <w:szCs w:val="22"/>
        </w:rPr>
        <w:t>megis</w:t>
      </w:r>
      <w:proofErr w:type="spellEnd"/>
      <w:r w:rsidRPr="008379BA">
        <w:rPr>
          <w:sz w:val="22"/>
          <w:szCs w:val="22"/>
        </w:rPr>
        <w:t xml:space="preserve"> </w:t>
      </w:r>
      <w:proofErr w:type="spellStart"/>
      <w:r w:rsidRPr="008379BA">
        <w:rPr>
          <w:sz w:val="22"/>
          <w:szCs w:val="22"/>
        </w:rPr>
        <w:t>cymorth</w:t>
      </w:r>
      <w:proofErr w:type="spellEnd"/>
      <w:r w:rsidRPr="008379BA">
        <w:rPr>
          <w:sz w:val="22"/>
          <w:szCs w:val="22"/>
        </w:rPr>
        <w:t xml:space="preserve"> mewn darllen, mathemateg, sgiliau </w:t>
      </w:r>
      <w:proofErr w:type="spellStart"/>
      <w:r w:rsidRPr="008379BA">
        <w:rPr>
          <w:sz w:val="22"/>
          <w:szCs w:val="22"/>
        </w:rPr>
        <w:t>bywyd</w:t>
      </w:r>
      <w:proofErr w:type="spellEnd"/>
      <w:r w:rsidRPr="008379BA">
        <w:rPr>
          <w:sz w:val="22"/>
          <w:szCs w:val="22"/>
        </w:rPr>
        <w:t xml:space="preserve"> ac </w:t>
      </w:r>
      <w:proofErr w:type="spellStart"/>
      <w:r w:rsidRPr="008379BA">
        <w:rPr>
          <w:sz w:val="22"/>
          <w:szCs w:val="22"/>
        </w:rPr>
        <w:t>ymddygiad</w:t>
      </w:r>
      <w:proofErr w:type="spellEnd"/>
      <w:r w:rsidRPr="008379BA">
        <w:rPr>
          <w:sz w:val="22"/>
          <w:szCs w:val="22"/>
        </w:rPr>
        <w:t xml:space="preserve"> </w:t>
      </w:r>
      <w:r w:rsidR="008379BA" w:rsidRPr="008379BA">
        <w:rPr>
          <w:sz w:val="22"/>
          <w:szCs w:val="22"/>
        </w:rPr>
        <w:t>(</w:t>
      </w:r>
      <w:r w:rsidR="008379BA" w:rsidRPr="008379BA">
        <w:rPr>
          <w:sz w:val="22"/>
          <w:szCs w:val="22"/>
        </w:rPr>
        <w:t>American Research Institute for Research</w:t>
      </w:r>
      <w:r w:rsidR="008379BA" w:rsidRPr="008379BA">
        <w:rPr>
          <w:sz w:val="22"/>
          <w:szCs w:val="22"/>
        </w:rPr>
        <w:t xml:space="preserve">, 2025). </w:t>
      </w:r>
      <w:proofErr w:type="spellStart"/>
      <w:r w:rsidRPr="008379BA">
        <w:rPr>
          <w:sz w:val="22"/>
          <w:szCs w:val="22"/>
        </w:rPr>
        <w:t>Gwelwyd</w:t>
      </w:r>
      <w:proofErr w:type="spellEnd"/>
      <w:r w:rsidRPr="008379BA">
        <w:rPr>
          <w:sz w:val="22"/>
          <w:szCs w:val="22"/>
        </w:rPr>
        <w:t xml:space="preserve"> bod y </w:t>
      </w:r>
      <w:proofErr w:type="spellStart"/>
      <w:r w:rsidRPr="008379BA">
        <w:rPr>
          <w:sz w:val="22"/>
          <w:szCs w:val="22"/>
        </w:rPr>
        <w:t>cymorth</w:t>
      </w:r>
      <w:proofErr w:type="spellEnd"/>
      <w:r w:rsidRPr="008379BA">
        <w:rPr>
          <w:sz w:val="22"/>
          <w:szCs w:val="22"/>
        </w:rPr>
        <w:t xml:space="preserve"> </w:t>
      </w:r>
      <w:proofErr w:type="spellStart"/>
      <w:r w:rsidRPr="008379BA">
        <w:rPr>
          <w:sz w:val="22"/>
          <w:szCs w:val="22"/>
        </w:rPr>
        <w:t>ychwanegol</w:t>
      </w:r>
      <w:proofErr w:type="spellEnd"/>
      <w:r w:rsidRPr="008379BA">
        <w:rPr>
          <w:sz w:val="22"/>
          <w:szCs w:val="22"/>
        </w:rPr>
        <w:t xml:space="preserve"> </w:t>
      </w:r>
      <w:proofErr w:type="spellStart"/>
      <w:r w:rsidRPr="008379BA">
        <w:rPr>
          <w:sz w:val="22"/>
          <w:szCs w:val="22"/>
        </w:rPr>
        <w:t>hwn</w:t>
      </w:r>
      <w:proofErr w:type="spellEnd"/>
      <w:r w:rsidRPr="008379BA">
        <w:rPr>
          <w:sz w:val="22"/>
          <w:szCs w:val="22"/>
        </w:rPr>
        <w:t xml:space="preserve"> o fewn yr ymyriadau yn cynyddu cyfranogiad disgyblion ac yn cau'r bwlch anfantais rhyngddynt a'u cyfoedion (Education endowment foundation, 2021). Dywed Llywodraeth Cymru fod gan bob plentyn yng Nghymru hawliau o dan Ddeddf Hawliau Dynol 1998, mae un o'r hawliau hyn yn cynnwys yr hawl i addysg a'r hawl i gyrraedd fy llawn botensial, bydd yr ymyriadau a roddwyd ar waith yn cefnogi hynny ac yn gwthio'r disgyblion i ddatblygu i'w llawn </w:t>
      </w:r>
      <w:proofErr w:type="spellStart"/>
      <w:r w:rsidRPr="008379BA">
        <w:rPr>
          <w:sz w:val="22"/>
          <w:szCs w:val="22"/>
        </w:rPr>
        <w:t>botensial</w:t>
      </w:r>
      <w:proofErr w:type="spellEnd"/>
      <w:r w:rsidRPr="008379BA">
        <w:rPr>
          <w:sz w:val="22"/>
          <w:szCs w:val="22"/>
        </w:rPr>
        <w:t xml:space="preserve"> (</w:t>
      </w:r>
      <w:proofErr w:type="spellStart"/>
      <w:r w:rsidRPr="008379BA">
        <w:rPr>
          <w:sz w:val="22"/>
          <w:szCs w:val="22"/>
        </w:rPr>
        <w:t>Llywodraeth</w:t>
      </w:r>
      <w:proofErr w:type="spellEnd"/>
      <w:r w:rsidRPr="008379BA">
        <w:rPr>
          <w:sz w:val="22"/>
          <w:szCs w:val="22"/>
        </w:rPr>
        <w:t xml:space="preserve"> Cymru, </w:t>
      </w:r>
      <w:proofErr w:type="spellStart"/>
      <w:r w:rsidRPr="008379BA">
        <w:rPr>
          <w:sz w:val="22"/>
          <w:szCs w:val="22"/>
        </w:rPr>
        <w:t>d.</w:t>
      </w:r>
      <w:r w:rsidR="008379BA" w:rsidRPr="008379BA">
        <w:rPr>
          <w:sz w:val="22"/>
          <w:szCs w:val="22"/>
        </w:rPr>
        <w:t>d</w:t>
      </w:r>
      <w:proofErr w:type="spellEnd"/>
      <w:r w:rsidRPr="008379BA">
        <w:rPr>
          <w:sz w:val="22"/>
          <w:szCs w:val="22"/>
        </w:rPr>
        <w:t xml:space="preserve">). Trwy </w:t>
      </w:r>
      <w:proofErr w:type="spellStart"/>
      <w:r w:rsidRPr="008379BA">
        <w:rPr>
          <w:sz w:val="22"/>
          <w:szCs w:val="22"/>
        </w:rPr>
        <w:t>ddilyn</w:t>
      </w:r>
      <w:proofErr w:type="spellEnd"/>
      <w:r w:rsidRPr="008379BA">
        <w:rPr>
          <w:sz w:val="22"/>
          <w:szCs w:val="22"/>
        </w:rPr>
        <w:t xml:space="preserve"> </w:t>
      </w:r>
      <w:proofErr w:type="spellStart"/>
      <w:r w:rsidRPr="008379BA">
        <w:rPr>
          <w:sz w:val="22"/>
          <w:szCs w:val="22"/>
        </w:rPr>
        <w:t>canllawiau</w:t>
      </w:r>
      <w:proofErr w:type="spellEnd"/>
      <w:r w:rsidRPr="008379BA">
        <w:rPr>
          <w:sz w:val="22"/>
          <w:szCs w:val="22"/>
        </w:rPr>
        <w:t xml:space="preserve"> </w:t>
      </w:r>
      <w:proofErr w:type="spellStart"/>
      <w:r w:rsidRPr="008379BA">
        <w:rPr>
          <w:sz w:val="22"/>
          <w:szCs w:val="22"/>
        </w:rPr>
        <w:t>moeseg</w:t>
      </w:r>
      <w:proofErr w:type="spellEnd"/>
      <w:r w:rsidRPr="008379BA">
        <w:rPr>
          <w:sz w:val="22"/>
          <w:szCs w:val="22"/>
        </w:rPr>
        <w:t xml:space="preserve"> </w:t>
      </w:r>
      <w:r w:rsidR="008379BA" w:rsidRPr="008379BA">
        <w:rPr>
          <w:sz w:val="22"/>
          <w:szCs w:val="22"/>
        </w:rPr>
        <w:t xml:space="preserve">British educational research association </w:t>
      </w:r>
      <w:r w:rsidRPr="008379BA">
        <w:rPr>
          <w:sz w:val="22"/>
          <w:szCs w:val="22"/>
        </w:rPr>
        <w:t xml:space="preserve">(BERA) </w:t>
      </w:r>
      <w:proofErr w:type="spellStart"/>
      <w:r w:rsidRPr="008379BA">
        <w:rPr>
          <w:sz w:val="22"/>
          <w:szCs w:val="22"/>
        </w:rPr>
        <w:t>byddaf</w:t>
      </w:r>
      <w:proofErr w:type="spellEnd"/>
      <w:r w:rsidRPr="008379BA">
        <w:rPr>
          <w:sz w:val="22"/>
          <w:szCs w:val="22"/>
        </w:rPr>
        <w:t xml:space="preserve"> o fan </w:t>
      </w:r>
      <w:proofErr w:type="spellStart"/>
      <w:r w:rsidRPr="008379BA">
        <w:rPr>
          <w:sz w:val="22"/>
          <w:szCs w:val="22"/>
        </w:rPr>
        <w:t>hyn</w:t>
      </w:r>
      <w:proofErr w:type="spellEnd"/>
      <w:r w:rsidRPr="008379BA">
        <w:rPr>
          <w:sz w:val="22"/>
          <w:szCs w:val="22"/>
        </w:rPr>
        <w:t xml:space="preserve"> </w:t>
      </w:r>
      <w:proofErr w:type="spellStart"/>
      <w:r w:rsidRPr="008379BA">
        <w:rPr>
          <w:sz w:val="22"/>
          <w:szCs w:val="22"/>
        </w:rPr>
        <w:t>ymlaen</w:t>
      </w:r>
      <w:proofErr w:type="spellEnd"/>
      <w:r w:rsidRPr="008379BA">
        <w:rPr>
          <w:sz w:val="22"/>
          <w:szCs w:val="22"/>
        </w:rPr>
        <w:t xml:space="preserve"> ar ddyfarnwr i'r myfyriwr fel 'Joe' i gadw hunaniaeth unigolyn a ddiogelir (cymdeithas ymchwil addysgol Prydain). Mae Joe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fachgen</w:t>
      </w:r>
      <w:proofErr w:type="spellEnd"/>
      <w:r w:rsidRPr="008379BA">
        <w:rPr>
          <w:sz w:val="22"/>
          <w:szCs w:val="22"/>
        </w:rPr>
        <w:t xml:space="preserve"> </w:t>
      </w:r>
      <w:r w:rsidR="008379BA" w:rsidRPr="008379BA">
        <w:rPr>
          <w:sz w:val="22"/>
          <w:szCs w:val="22"/>
        </w:rPr>
        <w:t xml:space="preserve">un </w:t>
      </w:r>
      <w:proofErr w:type="spellStart"/>
      <w:r w:rsidR="008379BA" w:rsidRPr="008379BA">
        <w:rPr>
          <w:sz w:val="22"/>
          <w:szCs w:val="22"/>
        </w:rPr>
        <w:t>ar</w:t>
      </w:r>
      <w:proofErr w:type="spellEnd"/>
      <w:r w:rsidR="008379BA" w:rsidRPr="008379BA">
        <w:rPr>
          <w:sz w:val="22"/>
          <w:szCs w:val="22"/>
        </w:rPr>
        <w:t xml:space="preserve"> </w:t>
      </w:r>
      <w:proofErr w:type="spellStart"/>
      <w:r w:rsidR="008379BA" w:rsidRPr="008379BA">
        <w:rPr>
          <w:sz w:val="22"/>
          <w:szCs w:val="22"/>
        </w:rPr>
        <w:t>ddeg</w:t>
      </w:r>
      <w:proofErr w:type="spellEnd"/>
      <w:r w:rsidRPr="008379BA">
        <w:rPr>
          <w:sz w:val="22"/>
          <w:szCs w:val="22"/>
        </w:rPr>
        <w:t xml:space="preserve"> </w:t>
      </w:r>
      <w:proofErr w:type="spellStart"/>
      <w:r w:rsidRPr="008379BA">
        <w:rPr>
          <w:sz w:val="22"/>
          <w:szCs w:val="22"/>
        </w:rPr>
        <w:t>oed</w:t>
      </w:r>
      <w:proofErr w:type="spellEnd"/>
      <w:r w:rsidRPr="008379BA">
        <w:rPr>
          <w:sz w:val="22"/>
          <w:szCs w:val="22"/>
        </w:rPr>
        <w:t xml:space="preserve">, </w:t>
      </w:r>
      <w:proofErr w:type="spellStart"/>
      <w:r w:rsidRPr="008379BA">
        <w:rPr>
          <w:sz w:val="22"/>
          <w:szCs w:val="22"/>
        </w:rPr>
        <w:t>sydd</w:t>
      </w:r>
      <w:proofErr w:type="spellEnd"/>
      <w:r w:rsidRPr="008379BA">
        <w:rPr>
          <w:sz w:val="22"/>
          <w:szCs w:val="22"/>
        </w:rPr>
        <w:t xml:space="preserve"> â diagnosis o awtistiaeth, </w:t>
      </w:r>
      <w:r w:rsidR="008379BA" w:rsidRPr="008379BA">
        <w:rPr>
          <w:sz w:val="22"/>
          <w:szCs w:val="22"/>
        </w:rPr>
        <w:t>attention deficit hyperactivity disorder</w:t>
      </w:r>
      <w:r w:rsidRPr="008379BA">
        <w:rPr>
          <w:sz w:val="22"/>
          <w:szCs w:val="22"/>
        </w:rPr>
        <w:t xml:space="preserve"> (ADHD) a </w:t>
      </w:r>
      <w:proofErr w:type="spellStart"/>
      <w:r w:rsidRPr="008379BA">
        <w:rPr>
          <w:sz w:val="22"/>
          <w:szCs w:val="22"/>
        </w:rPr>
        <w:t>dyslecsia</w:t>
      </w:r>
      <w:proofErr w:type="spellEnd"/>
      <w:r w:rsidRPr="008379BA">
        <w:rPr>
          <w:sz w:val="22"/>
          <w:szCs w:val="22"/>
        </w:rPr>
        <w:t xml:space="preserve">. Ei brif feysydd </w:t>
      </w:r>
      <w:proofErr w:type="spellStart"/>
      <w:r w:rsidRPr="008379BA">
        <w:rPr>
          <w:sz w:val="22"/>
          <w:szCs w:val="22"/>
        </w:rPr>
        <w:t>sy'n</w:t>
      </w:r>
      <w:proofErr w:type="spellEnd"/>
      <w:r w:rsidR="008379BA" w:rsidRPr="008379BA">
        <w:rPr>
          <w:sz w:val="22"/>
          <w:szCs w:val="22"/>
        </w:rPr>
        <w:t xml:space="preserve"> </w:t>
      </w:r>
      <w:proofErr w:type="spellStart"/>
      <w:r w:rsidR="008379BA" w:rsidRPr="008379BA">
        <w:rPr>
          <w:sz w:val="22"/>
          <w:szCs w:val="22"/>
        </w:rPr>
        <w:t>achosi</w:t>
      </w:r>
      <w:proofErr w:type="spellEnd"/>
      <w:r w:rsidRPr="008379BA">
        <w:rPr>
          <w:sz w:val="22"/>
          <w:szCs w:val="22"/>
        </w:rPr>
        <w:t xml:space="preserve"> pryder i pam rwy'n credu bod angen rhoi </w:t>
      </w:r>
      <w:proofErr w:type="spellStart"/>
      <w:r w:rsidRPr="008379BA">
        <w:rPr>
          <w:sz w:val="22"/>
          <w:szCs w:val="22"/>
        </w:rPr>
        <w:t>ymyrraeth</w:t>
      </w:r>
      <w:proofErr w:type="spellEnd"/>
      <w:r w:rsidRPr="008379BA">
        <w:rPr>
          <w:sz w:val="22"/>
          <w:szCs w:val="22"/>
        </w:rPr>
        <w:t xml:space="preserve"> </w:t>
      </w:r>
      <w:proofErr w:type="spellStart"/>
      <w:r w:rsidRPr="008379BA">
        <w:rPr>
          <w:sz w:val="22"/>
          <w:szCs w:val="22"/>
        </w:rPr>
        <w:t>ar</w:t>
      </w:r>
      <w:proofErr w:type="spellEnd"/>
      <w:r w:rsidRPr="008379BA">
        <w:rPr>
          <w:sz w:val="22"/>
          <w:szCs w:val="22"/>
        </w:rPr>
        <w:t xml:space="preserve"> </w:t>
      </w:r>
      <w:proofErr w:type="spellStart"/>
      <w:r w:rsidRPr="008379BA">
        <w:rPr>
          <w:sz w:val="22"/>
          <w:szCs w:val="22"/>
        </w:rPr>
        <w:t>waith</w:t>
      </w:r>
      <w:proofErr w:type="spellEnd"/>
      <w:r w:rsidRPr="008379BA">
        <w:rPr>
          <w:sz w:val="22"/>
          <w:szCs w:val="22"/>
        </w:rPr>
        <w:t xml:space="preserve"> </w:t>
      </w:r>
      <w:proofErr w:type="spellStart"/>
      <w:r w:rsidR="008379BA" w:rsidRPr="008379BA">
        <w:rPr>
          <w:sz w:val="22"/>
          <w:szCs w:val="22"/>
        </w:rPr>
        <w:t>yw</w:t>
      </w:r>
      <w:proofErr w:type="spellEnd"/>
      <w:r w:rsidR="008379BA" w:rsidRPr="008379BA">
        <w:rPr>
          <w:sz w:val="22"/>
          <w:szCs w:val="22"/>
        </w:rPr>
        <w:t xml:space="preserve"> </w:t>
      </w:r>
      <w:r w:rsidRPr="008379BA">
        <w:rPr>
          <w:sz w:val="22"/>
          <w:szCs w:val="22"/>
        </w:rPr>
        <w:t xml:space="preserve">ei amharodrwydd i </w:t>
      </w:r>
      <w:proofErr w:type="spellStart"/>
      <w:r w:rsidRPr="008379BA">
        <w:rPr>
          <w:sz w:val="22"/>
          <w:szCs w:val="22"/>
        </w:rPr>
        <w:t>gwblhau</w:t>
      </w:r>
      <w:proofErr w:type="spellEnd"/>
      <w:r w:rsidRPr="008379BA">
        <w:rPr>
          <w:sz w:val="22"/>
          <w:szCs w:val="22"/>
        </w:rPr>
        <w:t xml:space="preserve"> </w:t>
      </w:r>
      <w:proofErr w:type="spellStart"/>
      <w:r w:rsidRPr="008379BA">
        <w:rPr>
          <w:sz w:val="22"/>
          <w:szCs w:val="22"/>
        </w:rPr>
        <w:t>gwaith</w:t>
      </w:r>
      <w:proofErr w:type="spellEnd"/>
      <w:r w:rsidRPr="008379BA">
        <w:rPr>
          <w:sz w:val="22"/>
          <w:szCs w:val="22"/>
        </w:rPr>
        <w:t xml:space="preserve"> ac </w:t>
      </w:r>
      <w:r w:rsidR="008379BA" w:rsidRPr="008379BA">
        <w:rPr>
          <w:sz w:val="22"/>
          <w:szCs w:val="22"/>
        </w:rPr>
        <w:t xml:space="preserve">ei </w:t>
      </w:r>
      <w:r w:rsidRPr="008379BA">
        <w:rPr>
          <w:sz w:val="22"/>
          <w:szCs w:val="22"/>
        </w:rPr>
        <w:t xml:space="preserve">amharodrwydd i </w:t>
      </w:r>
      <w:proofErr w:type="spellStart"/>
      <w:r w:rsidRPr="008379BA">
        <w:rPr>
          <w:sz w:val="22"/>
          <w:szCs w:val="22"/>
        </w:rPr>
        <w:t>gydweithio</w:t>
      </w:r>
      <w:proofErr w:type="spellEnd"/>
      <w:r w:rsidRPr="008379BA">
        <w:rPr>
          <w:sz w:val="22"/>
          <w:szCs w:val="22"/>
        </w:rPr>
        <w:t xml:space="preserve"> â </w:t>
      </w:r>
      <w:proofErr w:type="spellStart"/>
      <w:r w:rsidR="008379BA" w:rsidRPr="008379BA">
        <w:rPr>
          <w:sz w:val="22"/>
          <w:szCs w:val="22"/>
        </w:rPr>
        <w:t>disgyblion</w:t>
      </w:r>
      <w:proofErr w:type="spellEnd"/>
      <w:r w:rsidRPr="008379BA">
        <w:rPr>
          <w:sz w:val="22"/>
          <w:szCs w:val="22"/>
        </w:rPr>
        <w:t xml:space="preserve"> </w:t>
      </w:r>
      <w:proofErr w:type="spellStart"/>
      <w:r w:rsidRPr="008379BA">
        <w:rPr>
          <w:sz w:val="22"/>
          <w:szCs w:val="22"/>
        </w:rPr>
        <w:t>eraill</w:t>
      </w:r>
      <w:proofErr w:type="spellEnd"/>
      <w:r w:rsidRPr="008379BA">
        <w:rPr>
          <w:sz w:val="22"/>
          <w:szCs w:val="22"/>
        </w:rPr>
        <w:t xml:space="preserve"> y </w:t>
      </w:r>
      <w:proofErr w:type="spellStart"/>
      <w:r w:rsidRPr="008379BA">
        <w:rPr>
          <w:sz w:val="22"/>
          <w:szCs w:val="22"/>
        </w:rPr>
        <w:t>tu</w:t>
      </w:r>
      <w:proofErr w:type="spellEnd"/>
      <w:r w:rsidRPr="008379BA">
        <w:rPr>
          <w:sz w:val="22"/>
          <w:szCs w:val="22"/>
        </w:rPr>
        <w:t xml:space="preserve"> allan i'w bartner. Y strategaeth ymyrraeth y byddwn i'n ei hymgorffori yn amserlen Joe yw 'Lego Therapy'. Mae therapi Lego yn ymyriad sydd wedi'i gynllunio'n bennaf ar gyfer unigolion ag awtistiaeth ac sy'n hyrwyddo sgiliau datblygiad cymdeithasol, mae'r rhaglen yn defnyddio gweithgareddau Lego i hyrwyddo ystod eang o sgiliau cymdeithasol (Seath, 2020). Mae'r sgiliau hynny'n cynnwys rhyngweithio cymdeithasol â chyfoedion, sgiliau cymryd tro, rhannu a datrys problemau cydweithredol a datblygu dysgu ymarferol (Seath, 2020). Yn y gweithgaredd hwn rydych chi'n gweithio fel grŵp o dri, mae tair rôl sef y peiriannydd, y cyflenwr a'r adeiladwr. Mae gan bob rôl set o wahanol gyfrifoldebau, bydd y peiriannydd yn dweud wrth y cyflenwr pa frics sydd eu hangen arnynt a bydd yn dweud wrth yr adeiladwr sut maen nhw'n adeiladu'r model. Gwaith y cyflenwr yw </w:t>
      </w:r>
      <w:proofErr w:type="spellStart"/>
      <w:r w:rsidRPr="008379BA">
        <w:rPr>
          <w:sz w:val="22"/>
          <w:szCs w:val="22"/>
        </w:rPr>
        <w:t>gwrando</w:t>
      </w:r>
      <w:proofErr w:type="spellEnd"/>
      <w:r w:rsidRPr="008379BA">
        <w:rPr>
          <w:sz w:val="22"/>
          <w:szCs w:val="22"/>
        </w:rPr>
        <w:t xml:space="preserve"> </w:t>
      </w:r>
      <w:proofErr w:type="spellStart"/>
      <w:r w:rsidRPr="008379BA">
        <w:rPr>
          <w:sz w:val="22"/>
          <w:szCs w:val="22"/>
        </w:rPr>
        <w:t>ar</w:t>
      </w:r>
      <w:proofErr w:type="spellEnd"/>
      <w:r w:rsidRPr="008379BA">
        <w:rPr>
          <w:sz w:val="22"/>
          <w:szCs w:val="22"/>
        </w:rPr>
        <w:t xml:space="preserve"> y </w:t>
      </w:r>
      <w:proofErr w:type="spellStart"/>
      <w:r w:rsidR="008379BA" w:rsidRPr="008379BA">
        <w:rPr>
          <w:sz w:val="22"/>
          <w:szCs w:val="22"/>
        </w:rPr>
        <w:t>peiriannydd</w:t>
      </w:r>
      <w:proofErr w:type="spellEnd"/>
      <w:r w:rsidR="008379BA" w:rsidRPr="008379BA">
        <w:rPr>
          <w:sz w:val="22"/>
          <w:szCs w:val="22"/>
        </w:rPr>
        <w:t xml:space="preserve"> </w:t>
      </w:r>
      <w:r w:rsidRPr="008379BA">
        <w:rPr>
          <w:sz w:val="22"/>
          <w:szCs w:val="22"/>
        </w:rPr>
        <w:t xml:space="preserve">a </w:t>
      </w:r>
      <w:proofErr w:type="spellStart"/>
      <w:r w:rsidRPr="008379BA">
        <w:rPr>
          <w:sz w:val="22"/>
          <w:szCs w:val="22"/>
        </w:rPr>
        <w:t>rhoi'r</w:t>
      </w:r>
      <w:proofErr w:type="spellEnd"/>
      <w:r w:rsidRPr="008379BA">
        <w:rPr>
          <w:sz w:val="22"/>
          <w:szCs w:val="22"/>
        </w:rPr>
        <w:t xml:space="preserve"> </w:t>
      </w:r>
      <w:proofErr w:type="spellStart"/>
      <w:r w:rsidRPr="008379BA">
        <w:rPr>
          <w:sz w:val="22"/>
          <w:szCs w:val="22"/>
        </w:rPr>
        <w:t>darnau</w:t>
      </w:r>
      <w:proofErr w:type="spellEnd"/>
      <w:r w:rsidRPr="008379BA">
        <w:rPr>
          <w:sz w:val="22"/>
          <w:szCs w:val="22"/>
        </w:rPr>
        <w:t xml:space="preserve"> </w:t>
      </w:r>
      <w:proofErr w:type="spellStart"/>
      <w:r w:rsidRPr="008379BA">
        <w:rPr>
          <w:sz w:val="22"/>
          <w:szCs w:val="22"/>
        </w:rPr>
        <w:t>sydd</w:t>
      </w:r>
      <w:proofErr w:type="spellEnd"/>
      <w:r w:rsidRPr="008379BA">
        <w:rPr>
          <w:sz w:val="22"/>
          <w:szCs w:val="22"/>
        </w:rPr>
        <w:t xml:space="preserve"> </w:t>
      </w:r>
      <w:proofErr w:type="spellStart"/>
      <w:r w:rsidRPr="008379BA">
        <w:rPr>
          <w:sz w:val="22"/>
          <w:szCs w:val="22"/>
        </w:rPr>
        <w:t>eu</w:t>
      </w:r>
      <w:proofErr w:type="spellEnd"/>
      <w:r w:rsidRPr="008379BA">
        <w:rPr>
          <w:sz w:val="22"/>
          <w:szCs w:val="22"/>
        </w:rPr>
        <w:t xml:space="preserve"> </w:t>
      </w:r>
      <w:proofErr w:type="spellStart"/>
      <w:r w:rsidRPr="008379BA">
        <w:rPr>
          <w:sz w:val="22"/>
          <w:szCs w:val="22"/>
        </w:rPr>
        <w:t>hangen</w:t>
      </w:r>
      <w:proofErr w:type="spellEnd"/>
      <w:r w:rsidRPr="008379BA">
        <w:rPr>
          <w:sz w:val="22"/>
          <w:szCs w:val="22"/>
        </w:rPr>
        <w:t xml:space="preserve"> ar yr adeiladwr i gwblhau'r model. gwaith yr adeiladwyr yw adeiladu'r model gyda chymorth y </w:t>
      </w:r>
      <w:proofErr w:type="spellStart"/>
      <w:r w:rsidRPr="008379BA">
        <w:rPr>
          <w:sz w:val="22"/>
          <w:szCs w:val="22"/>
        </w:rPr>
        <w:t>cyflenwr</w:t>
      </w:r>
      <w:proofErr w:type="spellEnd"/>
      <w:r w:rsidRPr="008379BA">
        <w:rPr>
          <w:sz w:val="22"/>
          <w:szCs w:val="22"/>
        </w:rPr>
        <w:t xml:space="preserve"> </w:t>
      </w:r>
      <w:proofErr w:type="spellStart"/>
      <w:r w:rsidRPr="008379BA">
        <w:rPr>
          <w:sz w:val="22"/>
          <w:szCs w:val="22"/>
        </w:rPr>
        <w:t>a'r</w:t>
      </w:r>
      <w:proofErr w:type="spellEnd"/>
      <w:r w:rsidRPr="008379BA">
        <w:rPr>
          <w:sz w:val="22"/>
          <w:szCs w:val="22"/>
        </w:rPr>
        <w:t xml:space="preserve"> </w:t>
      </w:r>
      <w:proofErr w:type="spellStart"/>
      <w:r w:rsidRPr="008379BA">
        <w:rPr>
          <w:sz w:val="22"/>
          <w:szCs w:val="22"/>
        </w:rPr>
        <w:t>p</w:t>
      </w:r>
      <w:r w:rsidR="008379BA" w:rsidRPr="008379BA">
        <w:rPr>
          <w:sz w:val="22"/>
          <w:szCs w:val="22"/>
        </w:rPr>
        <w:t>eiriannydd</w:t>
      </w:r>
      <w:proofErr w:type="spellEnd"/>
      <w:r w:rsidRPr="008379BA">
        <w:rPr>
          <w:sz w:val="22"/>
          <w:szCs w:val="22"/>
        </w:rPr>
        <w:t xml:space="preserve"> (NHS Trust, D.D). Mae gan therapi Lego agweddau tebyg i therapi chwarae, gall myfyrwyr sy'n derbyn yr ymyriad therapi chwarae ddatblygu gwell </w:t>
      </w:r>
      <w:proofErr w:type="spellStart"/>
      <w:r w:rsidRPr="008379BA">
        <w:rPr>
          <w:sz w:val="22"/>
          <w:szCs w:val="22"/>
        </w:rPr>
        <w:t>hunanreolaeth</w:t>
      </w:r>
      <w:proofErr w:type="spellEnd"/>
      <w:r w:rsidRPr="008379BA">
        <w:rPr>
          <w:sz w:val="22"/>
          <w:szCs w:val="22"/>
        </w:rPr>
        <w:t xml:space="preserve">, </w:t>
      </w:r>
      <w:proofErr w:type="spellStart"/>
      <w:r w:rsidRPr="008379BA">
        <w:rPr>
          <w:sz w:val="22"/>
          <w:szCs w:val="22"/>
        </w:rPr>
        <w:t>llythrennedd</w:t>
      </w:r>
      <w:proofErr w:type="spellEnd"/>
      <w:r w:rsidRPr="008379BA">
        <w:rPr>
          <w:sz w:val="22"/>
          <w:szCs w:val="22"/>
        </w:rPr>
        <w:t xml:space="preserve"> </w:t>
      </w:r>
      <w:proofErr w:type="spellStart"/>
      <w:r w:rsidRPr="008379BA">
        <w:rPr>
          <w:sz w:val="22"/>
          <w:szCs w:val="22"/>
        </w:rPr>
        <w:t>emosiynol</w:t>
      </w:r>
      <w:proofErr w:type="spellEnd"/>
      <w:r w:rsidRPr="008379BA">
        <w:rPr>
          <w:sz w:val="22"/>
          <w:szCs w:val="22"/>
        </w:rPr>
        <w:t xml:space="preserve">, </w:t>
      </w:r>
      <w:proofErr w:type="spellStart"/>
      <w:r w:rsidRPr="008379BA">
        <w:rPr>
          <w:sz w:val="22"/>
          <w:szCs w:val="22"/>
        </w:rPr>
        <w:t>ffocws</w:t>
      </w:r>
      <w:proofErr w:type="spellEnd"/>
      <w:r w:rsidRPr="008379BA">
        <w:rPr>
          <w:sz w:val="22"/>
          <w:szCs w:val="22"/>
        </w:rPr>
        <w:t xml:space="preserve">, </w:t>
      </w:r>
      <w:proofErr w:type="spellStart"/>
      <w:r w:rsidRPr="008379BA">
        <w:rPr>
          <w:sz w:val="22"/>
          <w:szCs w:val="22"/>
        </w:rPr>
        <w:t>galluoedd</w:t>
      </w:r>
      <w:proofErr w:type="spellEnd"/>
      <w:r w:rsidRPr="008379BA">
        <w:rPr>
          <w:sz w:val="22"/>
          <w:szCs w:val="22"/>
        </w:rPr>
        <w:t xml:space="preserve"> </w:t>
      </w:r>
      <w:proofErr w:type="spellStart"/>
      <w:r w:rsidRPr="008379BA">
        <w:rPr>
          <w:sz w:val="22"/>
          <w:szCs w:val="22"/>
        </w:rPr>
        <w:t>datrys</w:t>
      </w:r>
      <w:proofErr w:type="spellEnd"/>
      <w:r w:rsidRPr="008379BA">
        <w:rPr>
          <w:sz w:val="22"/>
          <w:szCs w:val="22"/>
        </w:rPr>
        <w:t xml:space="preserve"> </w:t>
      </w:r>
      <w:proofErr w:type="spellStart"/>
      <w:r w:rsidRPr="008379BA">
        <w:rPr>
          <w:sz w:val="22"/>
          <w:szCs w:val="22"/>
        </w:rPr>
        <w:t>problemau</w:t>
      </w:r>
      <w:proofErr w:type="spellEnd"/>
      <w:r w:rsidRPr="008379BA">
        <w:rPr>
          <w:sz w:val="22"/>
          <w:szCs w:val="22"/>
        </w:rPr>
        <w:t xml:space="preserve">, a rhyngweithio â'u cyfoedion. Oherwydd bod yr ymyriadau yn debyg bydd y myfyrwyr sy'n derbyn yr ymyrraeth therapi Lego yn derbyn buddion tebyg i'r rhai sy'n derbyn yr ymyriad therapi chwarae (gyda phlant, 2024). Rwyf wedi dewis yr ymyrraeth hon i Joe gan fy mod yn credu y gall fod o fudd mawr i'w ddatblygiad cymdeithasol. Bydd hyn o fudd i Joe gan y gall ei amlygu i grwpiau eraill i weithio gyda disgyblion eraill a chaniatáu iddo rannu ei gyfraniad o fewn y dasg. Rwyf hefyd wedi dewis yr ymyrraeth hon i helpu i ddatblygu ei sgiliau datrys problemau a helpu i ddatblygu ei ganolbwyntio ar dasg. </w:t>
      </w:r>
    </w:p>
    <w:p w14:paraId="61C5C648" w14:textId="16F1A3A4" w:rsidR="007771E0" w:rsidRPr="008379BA" w:rsidRDefault="007771E0" w:rsidP="007771E0">
      <w:pPr>
        <w:tabs>
          <w:tab w:val="left" w:pos="3177"/>
        </w:tabs>
        <w:rPr>
          <w:sz w:val="22"/>
          <w:szCs w:val="22"/>
        </w:rPr>
      </w:pPr>
    </w:p>
    <w:p w14:paraId="14FAFCBD" w14:textId="77777777" w:rsidR="00E860A0" w:rsidRDefault="00E860A0" w:rsidP="007771E0">
      <w:pPr>
        <w:tabs>
          <w:tab w:val="left" w:pos="3177"/>
        </w:tabs>
        <w:rPr>
          <w:sz w:val="22"/>
          <w:szCs w:val="22"/>
        </w:rPr>
      </w:pPr>
    </w:p>
    <w:p w14:paraId="1E394E09" w14:textId="6634E662" w:rsidR="007771E0" w:rsidRPr="008379BA" w:rsidRDefault="007771E0" w:rsidP="007771E0">
      <w:pPr>
        <w:tabs>
          <w:tab w:val="left" w:pos="3177"/>
        </w:tabs>
        <w:rPr>
          <w:sz w:val="22"/>
          <w:szCs w:val="22"/>
        </w:rPr>
      </w:pPr>
      <w:proofErr w:type="spellStart"/>
      <w:r w:rsidRPr="008379BA">
        <w:rPr>
          <w:sz w:val="22"/>
          <w:szCs w:val="22"/>
        </w:rPr>
        <w:t>Yn</w:t>
      </w:r>
      <w:proofErr w:type="spellEnd"/>
      <w:r w:rsidRPr="008379BA">
        <w:rPr>
          <w:sz w:val="22"/>
          <w:szCs w:val="22"/>
        </w:rPr>
        <w:t xml:space="preserve"> </w:t>
      </w:r>
      <w:proofErr w:type="spellStart"/>
      <w:r w:rsidRPr="008379BA">
        <w:rPr>
          <w:sz w:val="22"/>
          <w:szCs w:val="22"/>
        </w:rPr>
        <w:t>ôl</w:t>
      </w:r>
      <w:proofErr w:type="spellEnd"/>
      <w:r w:rsidRPr="008379BA">
        <w:rPr>
          <w:sz w:val="22"/>
          <w:szCs w:val="22"/>
        </w:rPr>
        <w:t xml:space="preserve"> y </w:t>
      </w:r>
      <w:proofErr w:type="spellStart"/>
      <w:r w:rsidRPr="008379BA">
        <w:rPr>
          <w:sz w:val="22"/>
          <w:szCs w:val="22"/>
        </w:rPr>
        <w:t>Sefydliad</w:t>
      </w:r>
      <w:proofErr w:type="spellEnd"/>
      <w:r w:rsidRPr="008379BA">
        <w:rPr>
          <w:sz w:val="22"/>
          <w:szCs w:val="22"/>
        </w:rPr>
        <w:t xml:space="preserve"> Cenedlaethol Iechyd Meddwl, Mae diagnosis anhwylder sbectrwm awtistiaeth (ASD) yn gyflwr niwrolegol a gwybyddol a all effeithio ar allu unigolyn i ymgysylltu ag eraill, cyfathrebu, dysgu ac ymddwyn (Sefydliad Cenedlaethol Iechyd Meddwl, 2025). Gall awtistiaeth ymddangos yn wahanol ym mhob unigolyn, mae gan bawb ag awtistiaeth set wahanol o gryfderau a gwendidau. Gall difrifoldeb y cryfderau a'r gwendidau hyn bennu faint o gymorth sydd ei angen arnynt (Awtistiaeth yn siarad, 2021). Yn ôl </w:t>
      </w:r>
      <w:proofErr w:type="spellStart"/>
      <w:r w:rsidRPr="008379BA">
        <w:rPr>
          <w:sz w:val="22"/>
          <w:szCs w:val="22"/>
        </w:rPr>
        <w:t>anhwylder</w:t>
      </w:r>
      <w:proofErr w:type="spellEnd"/>
      <w:r w:rsidRPr="008379BA">
        <w:rPr>
          <w:sz w:val="22"/>
          <w:szCs w:val="22"/>
        </w:rPr>
        <w:t xml:space="preserve"> </w:t>
      </w:r>
      <w:proofErr w:type="spellStart"/>
      <w:r w:rsidRPr="008379BA">
        <w:rPr>
          <w:sz w:val="22"/>
          <w:szCs w:val="22"/>
        </w:rPr>
        <w:t>diffyg</w:t>
      </w:r>
      <w:proofErr w:type="spellEnd"/>
      <w:r w:rsidRPr="008379BA">
        <w:rPr>
          <w:sz w:val="22"/>
          <w:szCs w:val="22"/>
        </w:rPr>
        <w:t xml:space="preserve"> </w:t>
      </w:r>
      <w:proofErr w:type="spellStart"/>
      <w:r w:rsidRPr="008379BA">
        <w:rPr>
          <w:sz w:val="22"/>
          <w:szCs w:val="22"/>
        </w:rPr>
        <w:t>sylw'r</w:t>
      </w:r>
      <w:proofErr w:type="spellEnd"/>
      <w:r w:rsidRPr="008379BA">
        <w:rPr>
          <w:sz w:val="22"/>
          <w:szCs w:val="22"/>
        </w:rPr>
        <w:t xml:space="preserve"> </w:t>
      </w:r>
      <w:r w:rsidR="008379BA" w:rsidRPr="008379BA">
        <w:rPr>
          <w:sz w:val="22"/>
          <w:szCs w:val="22"/>
        </w:rPr>
        <w:t>NHS</w:t>
      </w:r>
      <w:r w:rsidRPr="008379BA">
        <w:rPr>
          <w:sz w:val="22"/>
          <w:szCs w:val="22"/>
        </w:rPr>
        <w:t xml:space="preserve"> </w:t>
      </w:r>
      <w:proofErr w:type="spellStart"/>
      <w:r w:rsidRPr="008379BA">
        <w:rPr>
          <w:sz w:val="22"/>
          <w:szCs w:val="22"/>
        </w:rPr>
        <w:t>mae</w:t>
      </w:r>
      <w:proofErr w:type="spellEnd"/>
      <w:r w:rsidRPr="008379BA">
        <w:rPr>
          <w:sz w:val="22"/>
          <w:szCs w:val="22"/>
        </w:rPr>
        <w:t xml:space="preserve"> </w:t>
      </w:r>
      <w:proofErr w:type="spellStart"/>
      <w:r w:rsidRPr="008379BA">
        <w:rPr>
          <w:sz w:val="22"/>
          <w:szCs w:val="22"/>
        </w:rPr>
        <w:lastRenderedPageBreak/>
        <w:t>gorfywiogrwydd</w:t>
      </w:r>
      <w:proofErr w:type="spellEnd"/>
      <w:r w:rsidRPr="008379BA">
        <w:rPr>
          <w:sz w:val="22"/>
          <w:szCs w:val="22"/>
        </w:rPr>
        <w:t xml:space="preserve"> (ADHD) yn gyflwr sy'n dylanwadu ar sut mae unigolion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ymddwyn</w:t>
      </w:r>
      <w:proofErr w:type="spellEnd"/>
      <w:r w:rsidRPr="008379BA">
        <w:rPr>
          <w:sz w:val="22"/>
          <w:szCs w:val="22"/>
        </w:rPr>
        <w:t xml:space="preserve"> (</w:t>
      </w:r>
      <w:r w:rsidR="008379BA" w:rsidRPr="008379BA">
        <w:rPr>
          <w:sz w:val="22"/>
          <w:szCs w:val="22"/>
        </w:rPr>
        <w:t>NHS</w:t>
      </w:r>
      <w:r w:rsidRPr="008379BA">
        <w:rPr>
          <w:sz w:val="22"/>
          <w:szCs w:val="22"/>
        </w:rPr>
        <w:t xml:space="preserve">, 2021). Mae ADHD yn cael ei ystyried yn anhwylder cronig ac amhariadol sy'n effeithio ar weithrediad beunyddiol person, cysylltiadau rhyngbersonol, cyflawniadau academaidd a phroffesiynol, a llawer o feysydd eraill yn eu bywyd. Gall hyn gynnwys materion fel ymddygiad byrbwyll, eistedd yn llonydd, talu sylw ac aros eu tro (GIG, 2021). Wrth edrych ar unigolion ag awtistiaeth, canfuwyd bod pawb yn dysgu mewn ffordd hollol wahanol. </w:t>
      </w:r>
      <w:proofErr w:type="spellStart"/>
      <w:r w:rsidR="008379BA" w:rsidRPr="008379BA">
        <w:rPr>
          <w:sz w:val="22"/>
          <w:szCs w:val="22"/>
        </w:rPr>
        <w:t>Darganfodais</w:t>
      </w:r>
      <w:proofErr w:type="spellEnd"/>
      <w:r w:rsidRPr="008379BA">
        <w:rPr>
          <w:sz w:val="22"/>
          <w:szCs w:val="22"/>
        </w:rPr>
        <w:t xml:space="preserve"> bod </w:t>
      </w:r>
      <w:proofErr w:type="spellStart"/>
      <w:r w:rsidRPr="008379BA">
        <w:rPr>
          <w:sz w:val="22"/>
          <w:szCs w:val="22"/>
        </w:rPr>
        <w:t>rhai</w:t>
      </w:r>
      <w:proofErr w:type="spellEnd"/>
      <w:r w:rsidRPr="008379BA">
        <w:rPr>
          <w:sz w:val="22"/>
          <w:szCs w:val="22"/>
        </w:rPr>
        <w:t xml:space="preserve"> </w:t>
      </w:r>
      <w:proofErr w:type="spellStart"/>
      <w:r w:rsidRPr="008379BA">
        <w:rPr>
          <w:sz w:val="22"/>
          <w:szCs w:val="22"/>
        </w:rPr>
        <w:t>pobl</w:t>
      </w:r>
      <w:proofErr w:type="spellEnd"/>
      <w:r w:rsidRPr="008379BA">
        <w:rPr>
          <w:sz w:val="22"/>
          <w:szCs w:val="22"/>
        </w:rPr>
        <w:t xml:space="preserve"> yn dysgu'n dda gyda chymhorthion gweledol fel siartiau a lluniadau, tra bod eraill yn dysgu orau gyda chyfarwyddiadau llafar a dysgu cinesthetig, sy'n cynnwys symud ac ymarferion ymarferol (Finzgerald, 2023). Wrth ystyried y dull addysgu gorau i Joe, cynhaliais drafodaethau lluosog gydag athrawon blaenorol Joe. O hyn darganfyddais mai'r dull gorau iddo yw dysgu ymarferol. Dyma pam rwy'n credu mai therapi Lego yw'r dull gorau, gan fod therapi Lego wedi'i ganfod i gefnogi myfyrwyr sy'n dysgu'n dda trwy ddysgu ymarferol i'w helpu i ddatblygu eu sgiliau cyfathrebu cymdeithasol, cydgysylltu, sgiliau echddygol gain a sgiliau </w:t>
      </w:r>
      <w:proofErr w:type="spellStart"/>
      <w:r w:rsidRPr="008379BA">
        <w:rPr>
          <w:sz w:val="22"/>
          <w:szCs w:val="22"/>
        </w:rPr>
        <w:t>datrys</w:t>
      </w:r>
      <w:proofErr w:type="spellEnd"/>
      <w:r w:rsidRPr="008379BA">
        <w:rPr>
          <w:sz w:val="22"/>
          <w:szCs w:val="22"/>
        </w:rPr>
        <w:t xml:space="preserve"> </w:t>
      </w:r>
      <w:proofErr w:type="spellStart"/>
      <w:r w:rsidRPr="008379BA">
        <w:rPr>
          <w:sz w:val="22"/>
          <w:szCs w:val="22"/>
        </w:rPr>
        <w:t>problemau</w:t>
      </w:r>
      <w:proofErr w:type="spellEnd"/>
      <w:r w:rsidRPr="008379BA">
        <w:rPr>
          <w:sz w:val="22"/>
          <w:szCs w:val="22"/>
        </w:rPr>
        <w:t xml:space="preserve"> (Johanna, 2022).</w:t>
      </w:r>
      <w:r w:rsidR="00E860A0">
        <w:rPr>
          <w:sz w:val="22"/>
          <w:szCs w:val="22"/>
        </w:rPr>
        <w:t xml:space="preserve"> </w:t>
      </w:r>
      <w:proofErr w:type="spellStart"/>
      <w:r w:rsidRPr="008379BA">
        <w:rPr>
          <w:sz w:val="22"/>
          <w:szCs w:val="22"/>
        </w:rPr>
        <w:t>Ym</w:t>
      </w:r>
      <w:proofErr w:type="spellEnd"/>
      <w:r w:rsidRPr="008379BA">
        <w:rPr>
          <w:sz w:val="22"/>
          <w:szCs w:val="22"/>
        </w:rPr>
        <w:t xml:space="preserve"> </w:t>
      </w:r>
      <w:proofErr w:type="spellStart"/>
      <w:r w:rsidRPr="008379BA">
        <w:rPr>
          <w:sz w:val="22"/>
          <w:szCs w:val="22"/>
        </w:rPr>
        <w:t>mhob</w:t>
      </w:r>
      <w:proofErr w:type="spellEnd"/>
      <w:r w:rsidRPr="008379BA">
        <w:rPr>
          <w:sz w:val="22"/>
          <w:szCs w:val="22"/>
        </w:rPr>
        <w:t xml:space="preserve"> </w:t>
      </w:r>
      <w:proofErr w:type="spellStart"/>
      <w:r w:rsidRPr="008379BA">
        <w:rPr>
          <w:sz w:val="22"/>
          <w:szCs w:val="22"/>
        </w:rPr>
        <w:t>agwedd</w:t>
      </w:r>
      <w:proofErr w:type="spellEnd"/>
      <w:r w:rsidRPr="008379BA">
        <w:rPr>
          <w:sz w:val="22"/>
          <w:szCs w:val="22"/>
        </w:rPr>
        <w:t xml:space="preserve"> </w:t>
      </w:r>
      <w:proofErr w:type="spellStart"/>
      <w:r w:rsidRPr="008379BA">
        <w:rPr>
          <w:sz w:val="22"/>
          <w:szCs w:val="22"/>
        </w:rPr>
        <w:t>ar</w:t>
      </w:r>
      <w:proofErr w:type="spellEnd"/>
      <w:r w:rsidRPr="008379BA">
        <w:rPr>
          <w:sz w:val="22"/>
          <w:szCs w:val="22"/>
        </w:rPr>
        <w:t xml:space="preserve"> </w:t>
      </w:r>
      <w:proofErr w:type="spellStart"/>
      <w:r w:rsidRPr="008379BA">
        <w:rPr>
          <w:sz w:val="22"/>
          <w:szCs w:val="22"/>
        </w:rPr>
        <w:t>ddysgu</w:t>
      </w:r>
      <w:proofErr w:type="spellEnd"/>
      <w:r w:rsidRPr="008379BA">
        <w:rPr>
          <w:sz w:val="22"/>
          <w:szCs w:val="22"/>
        </w:rPr>
        <w:t xml:space="preserve"> i bob unigolyn, mae cael dilyniant yn allweddol i gyfnod dysgu llwyddiannus (Selfridge, 2019). Dilyniant mewn dysgu yw'r broses o ennill a gwella galluoedd, gwybodaeth a dealltwriaeth dros amser (Selfridge, 2019). mae hyn yn canolbwyntio ar ddeall beth mae'n ei olygu i symud ymlaen mewn maes neu bwnc penodol wrth i ddisgyblion ddyfnhau eu gwybodaeth (Hwb Cymru, 2024). Mae ysgolion yn personoli dysgu dilyniant ar gyfer disgyblion awtistig i sicrhau nad yw eu dilyniant yn disgyn y tu ôl i un eu cyfoedion trwy sicrhau eu bod yn cael yr un cyfleoedd ag eraill. Drwy gydymffurfio â hyn, bydd yn caniatáu i'r myfyrwyr ddefnyddio eu galluoedd mewn amrywiaeth o wahanol leoliadau i ddod yn annibynnol, dyfeisgar a gwydn yn wyneb </w:t>
      </w:r>
      <w:proofErr w:type="spellStart"/>
      <w:r w:rsidRPr="008379BA">
        <w:rPr>
          <w:sz w:val="22"/>
          <w:szCs w:val="22"/>
        </w:rPr>
        <w:t>adfyd</w:t>
      </w:r>
      <w:proofErr w:type="spellEnd"/>
      <w:r w:rsidRPr="008379BA">
        <w:rPr>
          <w:sz w:val="22"/>
          <w:szCs w:val="22"/>
        </w:rPr>
        <w:t xml:space="preserve"> (</w:t>
      </w:r>
      <w:proofErr w:type="spellStart"/>
      <w:r w:rsidRPr="008379BA">
        <w:rPr>
          <w:sz w:val="22"/>
          <w:szCs w:val="22"/>
        </w:rPr>
        <w:t>cymdeithas</w:t>
      </w:r>
      <w:proofErr w:type="spellEnd"/>
      <w:r w:rsidRPr="008379BA">
        <w:rPr>
          <w:sz w:val="22"/>
          <w:szCs w:val="22"/>
        </w:rPr>
        <w:t xml:space="preserve"> </w:t>
      </w:r>
      <w:proofErr w:type="spellStart"/>
      <w:r w:rsidRPr="008379BA">
        <w:rPr>
          <w:sz w:val="22"/>
          <w:szCs w:val="22"/>
        </w:rPr>
        <w:t>awtistiaeth</w:t>
      </w:r>
      <w:proofErr w:type="spellEnd"/>
      <w:r w:rsidRPr="008379BA">
        <w:rPr>
          <w:sz w:val="22"/>
          <w:szCs w:val="22"/>
        </w:rPr>
        <w:t xml:space="preserve"> </w:t>
      </w:r>
      <w:proofErr w:type="spellStart"/>
      <w:r w:rsidRPr="008379BA">
        <w:rPr>
          <w:sz w:val="22"/>
          <w:szCs w:val="22"/>
        </w:rPr>
        <w:t>genedlaethol</w:t>
      </w:r>
      <w:proofErr w:type="spellEnd"/>
      <w:proofErr w:type="gramStart"/>
      <w:r w:rsidRPr="008379BA">
        <w:rPr>
          <w:sz w:val="22"/>
          <w:szCs w:val="22"/>
        </w:rPr>
        <w:t>).</w:t>
      </w:r>
      <w:proofErr w:type="spellStart"/>
      <w:r w:rsidRPr="008379BA">
        <w:rPr>
          <w:sz w:val="22"/>
          <w:szCs w:val="22"/>
        </w:rPr>
        <w:t>Wrth</w:t>
      </w:r>
      <w:proofErr w:type="spellEnd"/>
      <w:proofErr w:type="gramEnd"/>
      <w:r w:rsidRPr="008379BA">
        <w:rPr>
          <w:sz w:val="22"/>
          <w:szCs w:val="22"/>
        </w:rPr>
        <w:t xml:space="preserve"> </w:t>
      </w:r>
      <w:proofErr w:type="spellStart"/>
      <w:r w:rsidRPr="008379BA">
        <w:rPr>
          <w:sz w:val="22"/>
          <w:szCs w:val="22"/>
        </w:rPr>
        <w:t>ystyried</w:t>
      </w:r>
      <w:proofErr w:type="spellEnd"/>
      <w:r w:rsidRPr="008379BA">
        <w:rPr>
          <w:sz w:val="22"/>
          <w:szCs w:val="22"/>
        </w:rPr>
        <w:t xml:space="preserve"> </w:t>
      </w:r>
      <w:proofErr w:type="spellStart"/>
      <w:r w:rsidRPr="008379BA">
        <w:rPr>
          <w:sz w:val="22"/>
          <w:szCs w:val="22"/>
        </w:rPr>
        <w:t>sut</w:t>
      </w:r>
      <w:proofErr w:type="spellEnd"/>
      <w:r w:rsidRPr="008379BA">
        <w:rPr>
          <w:sz w:val="22"/>
          <w:szCs w:val="22"/>
        </w:rPr>
        <w:t xml:space="preserve"> y byddai hyn yn cael ei weithredu yn y diwrnod ysgol, byddwn yn argymell y dylid cynnal dwy sesiwn bob wythnos gydag athro cynorthwyol y mae'r disgyblion eisoes yn gyfforddus ac yn gyfarwydd ag ef. Trwy wneud hyn mae'n caniatáu i Joe ymlacio yn y sesiynau a bod yn fwy agored i gymryd rhan oherwydd ei fod eisoes yn gyfforddus gyda'r person sy'n arwain y sesiynau. </w:t>
      </w:r>
    </w:p>
    <w:p w14:paraId="611170CF" w14:textId="77777777" w:rsidR="007771E0" w:rsidRPr="008379BA" w:rsidRDefault="007771E0" w:rsidP="007771E0">
      <w:pPr>
        <w:tabs>
          <w:tab w:val="left" w:pos="3177"/>
        </w:tabs>
        <w:rPr>
          <w:sz w:val="22"/>
          <w:szCs w:val="22"/>
        </w:rPr>
      </w:pPr>
    </w:p>
    <w:p w14:paraId="09192285" w14:textId="77777777" w:rsidR="008379BA" w:rsidRPr="008379BA" w:rsidRDefault="007771E0" w:rsidP="007771E0">
      <w:pPr>
        <w:tabs>
          <w:tab w:val="left" w:pos="3177"/>
        </w:tabs>
        <w:rPr>
          <w:sz w:val="22"/>
          <w:szCs w:val="22"/>
        </w:rPr>
      </w:pPr>
      <w:r w:rsidRPr="008379BA">
        <w:rPr>
          <w:sz w:val="22"/>
          <w:szCs w:val="22"/>
        </w:rPr>
        <w:t xml:space="preserve">Wrth </w:t>
      </w:r>
      <w:proofErr w:type="spellStart"/>
      <w:r w:rsidRPr="008379BA">
        <w:rPr>
          <w:sz w:val="22"/>
          <w:szCs w:val="22"/>
        </w:rPr>
        <w:t>ystyried</w:t>
      </w:r>
      <w:proofErr w:type="spellEnd"/>
      <w:r w:rsidRPr="008379BA">
        <w:rPr>
          <w:sz w:val="22"/>
          <w:szCs w:val="22"/>
        </w:rPr>
        <w:t xml:space="preserve"> dull </w:t>
      </w:r>
      <w:proofErr w:type="spellStart"/>
      <w:r w:rsidRPr="008379BA">
        <w:rPr>
          <w:sz w:val="22"/>
          <w:szCs w:val="22"/>
        </w:rPr>
        <w:t>therapi</w:t>
      </w:r>
      <w:proofErr w:type="spellEnd"/>
      <w:r w:rsidRPr="008379BA">
        <w:rPr>
          <w:sz w:val="22"/>
          <w:szCs w:val="22"/>
        </w:rPr>
        <w:t xml:space="preserve"> L</w:t>
      </w:r>
      <w:r w:rsidR="008379BA" w:rsidRPr="008379BA">
        <w:rPr>
          <w:sz w:val="22"/>
          <w:szCs w:val="22"/>
        </w:rPr>
        <w:t>ego</w:t>
      </w:r>
      <w:r w:rsidRPr="008379BA">
        <w:rPr>
          <w:sz w:val="22"/>
          <w:szCs w:val="22"/>
        </w:rPr>
        <w:t xml:space="preserve"> </w:t>
      </w:r>
      <w:proofErr w:type="spellStart"/>
      <w:r w:rsidRPr="008379BA">
        <w:rPr>
          <w:sz w:val="22"/>
          <w:szCs w:val="22"/>
        </w:rPr>
        <w:t>fel</w:t>
      </w:r>
      <w:proofErr w:type="spellEnd"/>
      <w:r w:rsidRPr="008379BA">
        <w:rPr>
          <w:sz w:val="22"/>
          <w:szCs w:val="22"/>
        </w:rPr>
        <w:t xml:space="preserve"> </w:t>
      </w:r>
      <w:proofErr w:type="spellStart"/>
      <w:r w:rsidRPr="008379BA">
        <w:rPr>
          <w:sz w:val="22"/>
          <w:szCs w:val="22"/>
        </w:rPr>
        <w:t>ymyrraeth</w:t>
      </w:r>
      <w:proofErr w:type="spellEnd"/>
      <w:r w:rsidRPr="008379BA">
        <w:rPr>
          <w:sz w:val="22"/>
          <w:szCs w:val="22"/>
        </w:rPr>
        <w:t xml:space="preserve"> </w:t>
      </w:r>
      <w:proofErr w:type="spellStart"/>
      <w:r w:rsidRPr="008379BA">
        <w:rPr>
          <w:sz w:val="22"/>
          <w:szCs w:val="22"/>
        </w:rPr>
        <w:t>a'i</w:t>
      </w:r>
      <w:proofErr w:type="spellEnd"/>
      <w:r w:rsidRPr="008379BA">
        <w:rPr>
          <w:sz w:val="22"/>
          <w:szCs w:val="22"/>
        </w:rPr>
        <w:t xml:space="preserve"> ganlyniadau, mae meysydd y gellid eu hystyried yn gryfderau a rhai meysydd </w:t>
      </w:r>
      <w:proofErr w:type="gramStart"/>
      <w:r w:rsidRPr="008379BA">
        <w:rPr>
          <w:sz w:val="22"/>
          <w:szCs w:val="22"/>
        </w:rPr>
        <w:t>a</w:t>
      </w:r>
      <w:proofErr w:type="gramEnd"/>
      <w:r w:rsidRPr="008379BA">
        <w:rPr>
          <w:sz w:val="22"/>
          <w:szCs w:val="22"/>
        </w:rPr>
        <w:t xml:space="preserve"> allai fod yn faes gwendid. Y fantais gyntaf o ddefnyddio therapi Lego </w:t>
      </w:r>
      <w:proofErr w:type="spellStart"/>
      <w:r w:rsidRPr="008379BA">
        <w:rPr>
          <w:sz w:val="22"/>
          <w:szCs w:val="22"/>
        </w:rPr>
        <w:t>yw</w:t>
      </w:r>
      <w:proofErr w:type="spellEnd"/>
      <w:r w:rsidRPr="008379BA">
        <w:rPr>
          <w:sz w:val="22"/>
          <w:szCs w:val="22"/>
        </w:rPr>
        <w:t xml:space="preserve"> </w:t>
      </w:r>
      <w:proofErr w:type="spellStart"/>
      <w:r w:rsidRPr="008379BA">
        <w:rPr>
          <w:sz w:val="22"/>
          <w:szCs w:val="22"/>
        </w:rPr>
        <w:t>natur</w:t>
      </w:r>
      <w:proofErr w:type="spellEnd"/>
      <w:r w:rsidRPr="008379BA">
        <w:rPr>
          <w:sz w:val="22"/>
          <w:szCs w:val="22"/>
        </w:rPr>
        <w:t xml:space="preserve"> </w:t>
      </w:r>
      <w:r w:rsidR="008379BA" w:rsidRPr="008379BA">
        <w:rPr>
          <w:sz w:val="22"/>
          <w:szCs w:val="22"/>
        </w:rPr>
        <w:t xml:space="preserve">o </w:t>
      </w:r>
      <w:proofErr w:type="spellStart"/>
      <w:r w:rsidR="008379BA" w:rsidRPr="008379BA">
        <w:rPr>
          <w:sz w:val="22"/>
          <w:szCs w:val="22"/>
        </w:rPr>
        <w:t>dysgu</w:t>
      </w:r>
      <w:proofErr w:type="spellEnd"/>
      <w:r w:rsidR="008379BA" w:rsidRPr="008379BA">
        <w:rPr>
          <w:sz w:val="22"/>
          <w:szCs w:val="22"/>
        </w:rPr>
        <w:t xml:space="preserve"> yn </w:t>
      </w:r>
      <w:proofErr w:type="spellStart"/>
      <w:r w:rsidR="008379BA" w:rsidRPr="008379BA">
        <w:rPr>
          <w:sz w:val="22"/>
          <w:szCs w:val="22"/>
        </w:rPr>
        <w:t>ymarferol</w:t>
      </w:r>
      <w:proofErr w:type="spellEnd"/>
      <w:r w:rsidRPr="008379BA">
        <w:rPr>
          <w:sz w:val="22"/>
          <w:szCs w:val="22"/>
        </w:rPr>
        <w:t xml:space="preserve">, </w:t>
      </w:r>
      <w:proofErr w:type="spellStart"/>
      <w:r w:rsidRPr="008379BA">
        <w:rPr>
          <w:sz w:val="22"/>
          <w:szCs w:val="22"/>
        </w:rPr>
        <w:t>mae</w:t>
      </w:r>
      <w:proofErr w:type="spellEnd"/>
      <w:r w:rsidRPr="008379BA">
        <w:rPr>
          <w:sz w:val="22"/>
          <w:szCs w:val="22"/>
        </w:rPr>
        <w:t xml:space="preserve"> </w:t>
      </w:r>
      <w:proofErr w:type="spellStart"/>
      <w:r w:rsidRPr="008379BA">
        <w:rPr>
          <w:sz w:val="22"/>
          <w:szCs w:val="22"/>
        </w:rPr>
        <w:t>dysgu</w:t>
      </w:r>
      <w:proofErr w:type="spellEnd"/>
      <w:r w:rsidRPr="008379BA">
        <w:rPr>
          <w:sz w:val="22"/>
          <w:szCs w:val="22"/>
        </w:rPr>
        <w:t xml:space="preserve"> ymarferol yn strategaeth addysgegol a fydd yn trochi disgyblion mewn modd ymarferol, a all ddyfnhau eu cysylltiad â gwybodaeth y pynciau (Main, 2023). Mae </w:t>
      </w:r>
      <w:proofErr w:type="spellStart"/>
      <w:r w:rsidR="008379BA" w:rsidRPr="008379BA">
        <w:rPr>
          <w:sz w:val="22"/>
          <w:szCs w:val="22"/>
        </w:rPr>
        <w:t>na</w:t>
      </w:r>
      <w:proofErr w:type="spellEnd"/>
      <w:r w:rsidR="008379BA" w:rsidRPr="008379BA">
        <w:rPr>
          <w:sz w:val="22"/>
          <w:szCs w:val="22"/>
        </w:rPr>
        <w:t xml:space="preserve"> </w:t>
      </w:r>
      <w:proofErr w:type="spellStart"/>
      <w:r w:rsidRPr="008379BA">
        <w:rPr>
          <w:sz w:val="22"/>
          <w:szCs w:val="22"/>
        </w:rPr>
        <w:t>llawer</w:t>
      </w:r>
      <w:proofErr w:type="spellEnd"/>
      <w:r w:rsidRPr="008379BA">
        <w:rPr>
          <w:sz w:val="22"/>
          <w:szCs w:val="22"/>
        </w:rPr>
        <w:t xml:space="preserve"> o </w:t>
      </w:r>
      <w:proofErr w:type="spellStart"/>
      <w:r w:rsidRPr="008379BA">
        <w:rPr>
          <w:sz w:val="22"/>
          <w:szCs w:val="22"/>
        </w:rPr>
        <w:t>fanteision</w:t>
      </w:r>
      <w:proofErr w:type="spellEnd"/>
      <w:r w:rsidRPr="008379BA">
        <w:rPr>
          <w:sz w:val="22"/>
          <w:szCs w:val="22"/>
        </w:rPr>
        <w:t xml:space="preserve"> o ddysgu ymarferol, mae rhai o'r rheini'n cynnwys cynnydd mewn ymgysylltu, gwella eu cadw gwybodaeth a gallant ddatblygu eu sgiliau datrys problemau (Prif, 2023). Mae damcaniaeth y damcaniaethwr John Dewey yn cefnogi'r defnydd o ddysgu ymarferol wrth ddatblygu unigolyn (Nickerson, 2024). Credai John Dewey fod pobl yn dysgu ac yn datblygu trwy eu profiadau, mae hyn yn caniatáu i fyfyrwyr gysylltu eu gwybodaeth â'r gweithgaredd a deall a chreu dealltwriaeth ddyfnach o'r pwnc (Prif, 2023). Mae'r darlithydd Dr Aruna Shekar hefyd yn cefnogi annog dysgu ymarferol mewn ysgolion. Dywedodd hefyd fod defnyddio dysgu ymarferol yn annog myfyrwyr i gymryd rhan weithredol yn eu haddysg ac mae hi hefyd yn honni bod y dull dysgu ymarferol yn datblygu gallu'r myfyrwyr i feddwl yn feirniadol, datrys problemau a dealltwriaeth fwy trylwyr o'r deunydd (Main, 2023). Rwy'n credu y gall yr agwedd hon ar yr ymyrraeth fod o fudd i Joe gan fy mod wedi canfod mai'r dull dysgu ymarferol yw'r dull dysgu mwyaf effeithiol. Credaf hefyd y gall y cadarnhaol hwn fod o fudd i Joe gan y gall helpu i ddatblygu ei allu i ddatrys problemau a hefyd ei allu i ganolbwyntio ar dasg. </w:t>
      </w:r>
    </w:p>
    <w:p w14:paraId="5B125501" w14:textId="0850645C" w:rsidR="007771E0" w:rsidRPr="008379BA" w:rsidRDefault="007771E0" w:rsidP="007771E0">
      <w:pPr>
        <w:tabs>
          <w:tab w:val="left" w:pos="3177"/>
        </w:tabs>
        <w:rPr>
          <w:sz w:val="22"/>
          <w:szCs w:val="22"/>
        </w:rPr>
      </w:pPr>
      <w:proofErr w:type="spellStart"/>
      <w:r w:rsidRPr="008379BA">
        <w:rPr>
          <w:sz w:val="22"/>
          <w:szCs w:val="22"/>
        </w:rPr>
        <w:t>Maes</w:t>
      </w:r>
      <w:proofErr w:type="spellEnd"/>
      <w:r w:rsidRPr="008379BA">
        <w:rPr>
          <w:sz w:val="22"/>
          <w:szCs w:val="22"/>
        </w:rPr>
        <w:t xml:space="preserve"> </w:t>
      </w:r>
      <w:proofErr w:type="spellStart"/>
      <w:r w:rsidRPr="008379BA">
        <w:rPr>
          <w:sz w:val="22"/>
          <w:szCs w:val="22"/>
        </w:rPr>
        <w:t>arall</w:t>
      </w:r>
      <w:proofErr w:type="spellEnd"/>
      <w:r w:rsidRPr="008379BA">
        <w:rPr>
          <w:sz w:val="22"/>
          <w:szCs w:val="22"/>
        </w:rPr>
        <w:t xml:space="preserve"> o </w:t>
      </w:r>
      <w:proofErr w:type="spellStart"/>
      <w:r w:rsidRPr="008379BA">
        <w:rPr>
          <w:sz w:val="22"/>
          <w:szCs w:val="22"/>
        </w:rPr>
        <w:t>gryfder</w:t>
      </w:r>
      <w:proofErr w:type="spellEnd"/>
      <w:r w:rsidRPr="008379BA">
        <w:rPr>
          <w:sz w:val="22"/>
          <w:szCs w:val="22"/>
        </w:rPr>
        <w:t xml:space="preserve"> y gellir ei weld o'r ymyrraeth yw ei fod yn hyrwyddo'r defnydd o sgiliau cymdeithasol trwy gyfathrebu â chyfoedion (Blair-Oliphant, 2024). Mae damcaniaeth y damcaniaethwr Lev Vygotsky o Ddysgu Cymdeithasol yn cefnogi hyn gan ei bod yn nodi bod dysgu'n digwydd trwy'r rhyngweithio y mae myfyrwyr yn ei gael gyda'u cyfoedion a'u hathrawon. Mae Vygotsky hefyd yn nodi mai "iaith yw'r prif offeryn sy'n hyrwyddo meddwl, datblygu rhesymu, ac yn cefnogi gweithgareddau diwylliannol fel darllen ac ysgrifennu" (Neff, 2019). Credaf y gall y cadarnhaol hwn helpu Joe i symud ymlaen ymhellach, gan y byddai'n datblygu ei </w:t>
      </w:r>
      <w:r w:rsidRPr="008379BA">
        <w:rPr>
          <w:sz w:val="22"/>
          <w:szCs w:val="22"/>
        </w:rPr>
        <w:lastRenderedPageBreak/>
        <w:t xml:space="preserve">sgiliau cymdeithasol a fyddai'n caniatáu iddo weithio o bosibl mewn grwpiau eraill a chymryd mwy o gyfrifoldeb o fewn y grwpiau. Ar y llaw arall, gyda'r ymyriad cadarnhaol hwn mae hefyd yn gwrthdaro â </w:t>
      </w:r>
      <w:proofErr w:type="spellStart"/>
      <w:r w:rsidRPr="008379BA">
        <w:rPr>
          <w:sz w:val="22"/>
          <w:szCs w:val="22"/>
        </w:rPr>
        <w:t>maes</w:t>
      </w:r>
      <w:proofErr w:type="spellEnd"/>
      <w:r w:rsidRPr="008379BA">
        <w:rPr>
          <w:sz w:val="22"/>
          <w:szCs w:val="22"/>
        </w:rPr>
        <w:t xml:space="preserve"> </w:t>
      </w:r>
      <w:proofErr w:type="spellStart"/>
      <w:r w:rsidRPr="008379BA">
        <w:rPr>
          <w:sz w:val="22"/>
          <w:szCs w:val="22"/>
        </w:rPr>
        <w:t>sy'n</w:t>
      </w:r>
      <w:proofErr w:type="spellEnd"/>
      <w:r w:rsidRPr="008379BA">
        <w:rPr>
          <w:sz w:val="22"/>
          <w:szCs w:val="22"/>
        </w:rPr>
        <w:t xml:space="preserve"> </w:t>
      </w:r>
      <w:proofErr w:type="spellStart"/>
      <w:r w:rsidR="008379BA" w:rsidRPr="008379BA">
        <w:rPr>
          <w:sz w:val="22"/>
          <w:szCs w:val="22"/>
        </w:rPr>
        <w:t>achosi</w:t>
      </w:r>
      <w:proofErr w:type="spellEnd"/>
      <w:r w:rsidRPr="008379BA">
        <w:rPr>
          <w:sz w:val="22"/>
          <w:szCs w:val="22"/>
        </w:rPr>
        <w:t xml:space="preserve"> </w:t>
      </w:r>
      <w:proofErr w:type="spellStart"/>
      <w:r w:rsidRPr="008379BA">
        <w:rPr>
          <w:sz w:val="22"/>
          <w:szCs w:val="22"/>
        </w:rPr>
        <w:t>pryder</w:t>
      </w:r>
      <w:proofErr w:type="spellEnd"/>
      <w:r w:rsidRPr="008379BA">
        <w:rPr>
          <w:sz w:val="22"/>
          <w:szCs w:val="22"/>
        </w:rPr>
        <w:t xml:space="preserve">, y </w:t>
      </w:r>
      <w:proofErr w:type="spellStart"/>
      <w:r w:rsidRPr="008379BA">
        <w:rPr>
          <w:sz w:val="22"/>
          <w:szCs w:val="22"/>
        </w:rPr>
        <w:t>maes</w:t>
      </w:r>
      <w:proofErr w:type="spellEnd"/>
      <w:r w:rsidRPr="008379BA">
        <w:rPr>
          <w:sz w:val="22"/>
          <w:szCs w:val="22"/>
        </w:rPr>
        <w:t xml:space="preserve"> pryder hwn yw datblygu twf unigol. Mae'n amlwg gweld bod prif nod therapi Lego wedi'i gynllunio i ddatblygu rhyngweithio cymdeithasol o fewn grwpiau. Fodd bynnag, o fewn damcaniaeth hierarchaeth anghenion Abraham Maslow mae'n nodi, er mwyn i unigolyn ddatblygu a thyfu bod angen set unigryw o amgylchiadau a ddylai fod yn unigryw i'r profiadau a'r anghenion unigolion hynny (McLeod, 2024). Mae hyn yn dangos y gall unigolyn ddatblygu ei dwf unigol trwy ddatrys problemau ar ei ben ei hun a dod o hyd i'w ateb ei hun (McLeod, 2024)</w:t>
      </w:r>
      <w:r w:rsidR="00E860A0">
        <w:rPr>
          <w:sz w:val="22"/>
          <w:szCs w:val="22"/>
        </w:rPr>
        <w:t xml:space="preserve">. </w:t>
      </w:r>
      <w:r w:rsidRPr="008379BA">
        <w:rPr>
          <w:sz w:val="22"/>
          <w:szCs w:val="22"/>
        </w:rPr>
        <w:t xml:space="preserve">Y </w:t>
      </w:r>
      <w:proofErr w:type="spellStart"/>
      <w:r w:rsidRPr="008379BA">
        <w:rPr>
          <w:sz w:val="22"/>
          <w:szCs w:val="22"/>
        </w:rPr>
        <w:t>fantais</w:t>
      </w:r>
      <w:proofErr w:type="spellEnd"/>
      <w:r w:rsidRPr="008379BA">
        <w:rPr>
          <w:sz w:val="22"/>
          <w:szCs w:val="22"/>
        </w:rPr>
        <w:t xml:space="preserve"> </w:t>
      </w:r>
      <w:proofErr w:type="spellStart"/>
      <w:r w:rsidRPr="008379BA">
        <w:rPr>
          <w:sz w:val="22"/>
          <w:szCs w:val="22"/>
        </w:rPr>
        <w:t>nesaf</w:t>
      </w:r>
      <w:proofErr w:type="spellEnd"/>
      <w:r w:rsidRPr="008379BA">
        <w:rPr>
          <w:sz w:val="22"/>
          <w:szCs w:val="22"/>
        </w:rPr>
        <w:t xml:space="preserve"> o ddefnyddio'r ymyrraeth therapi Lego yw datblygu sgiliau datrys problemau (Oxford Health NHS, 2020). Gall meddu ar wybodaeth gyfyngedig a gallu i ddatrys problemau arwain at fyfyrwyr yn teimlo'n rhwystredig ac yn rhoi'r gorau iddi yn hawdd wrth wynebu unrhyw broblem (Milner, 2023). Trwy ddatblygu sgiliau problemus, mae'n caniatáu i fyfyrwyr fynd i'r afael â phroblemau pan gânt eu cyflwyno gyda nhw, gallant fod yn greadigol a gallant hefyd ddatblygu eu perfformiad academaidd ymhellach (Marlborough, 2020). Cefnogir hyn gan ddamcaniaeth y damcaniaethwr Howard Gardner o ddeallusrwydd lluosog, o fewn y ddamcaniaeth hon mae'n datgan pwysigrwydd datrys problemau. Dywed fod gan unigolion amrywiaeth o wahanol ddeallusrwydd yn hytrach na dim ond un, mae'r rhain yn cynnwys meysydd fel mathemategol a cherddorol. Dywed y gellir defnyddio datrys problemau fel dull ar gyfer pob math o ddeallusrwydd, oherwydd bod angen i unigolion ddefnyddio sgiliau datrys problemau i fynd i'r afael â phob un o'r gwahanol ddeallusrwydd er mwyn datblygu eu dealltwriaeth a'u datblygiad ym mhob un (Marenus, 2024). </w:t>
      </w:r>
      <w:proofErr w:type="spellStart"/>
      <w:r w:rsidRPr="008379BA">
        <w:rPr>
          <w:sz w:val="22"/>
          <w:szCs w:val="22"/>
        </w:rPr>
        <w:t>Cadarnhaol</w:t>
      </w:r>
      <w:proofErr w:type="spellEnd"/>
      <w:r w:rsidRPr="008379BA">
        <w:rPr>
          <w:sz w:val="22"/>
          <w:szCs w:val="22"/>
        </w:rPr>
        <w:t xml:space="preserve"> </w:t>
      </w:r>
      <w:proofErr w:type="spellStart"/>
      <w:r w:rsidRPr="008379BA">
        <w:rPr>
          <w:sz w:val="22"/>
          <w:szCs w:val="22"/>
        </w:rPr>
        <w:t>arall</w:t>
      </w:r>
      <w:proofErr w:type="spellEnd"/>
      <w:r w:rsidRPr="008379BA">
        <w:rPr>
          <w:sz w:val="22"/>
          <w:szCs w:val="22"/>
        </w:rPr>
        <w:t xml:space="preserve"> o </w:t>
      </w:r>
      <w:proofErr w:type="spellStart"/>
      <w:r w:rsidRPr="008379BA">
        <w:rPr>
          <w:sz w:val="22"/>
          <w:szCs w:val="22"/>
        </w:rPr>
        <w:t>ddefnyddio'r</w:t>
      </w:r>
      <w:proofErr w:type="spellEnd"/>
      <w:r w:rsidRPr="008379BA">
        <w:rPr>
          <w:sz w:val="22"/>
          <w:szCs w:val="22"/>
        </w:rPr>
        <w:t xml:space="preserve"> ymyrraeth hon yw'r effaith y mae'n ei chael ar gynyddu hyder a hunan-barch. Mae astudiaethau llwyddiannus wedi dangos bod y defnydd o'r ymyrraeth wedi'i weld yn gynnydd mewn hyder a hunan-barch (Caleidoscope, 2025). Trwy gynyddu hunan-barch a hyder myfyrwyr gall eu helpu i ddelio â methiant, a gall eu hannog i roi ymgais arall iddo. Drwy gynyddu hyder, gall hefyd achosi i fyfyrwyr ddatblygu gwell cyfeillgarwch a chysylltiadau yn yr ysgol a gartref (Lyness, 2018). Credaf y gall hyn fod o fudd i Joe gan y bydd yn caniatáu iddo ehangu i grwpiau cymdeithasol eraill yn y dosbarth a gallu darparu ei safbwynt a'i syniadau ei hun yn hyderus yn y gwaith. </w:t>
      </w:r>
    </w:p>
    <w:p w14:paraId="1BFF28D3" w14:textId="77777777" w:rsidR="007771E0" w:rsidRPr="008379BA" w:rsidRDefault="007771E0" w:rsidP="007771E0">
      <w:pPr>
        <w:tabs>
          <w:tab w:val="left" w:pos="3177"/>
        </w:tabs>
        <w:rPr>
          <w:sz w:val="22"/>
          <w:szCs w:val="22"/>
        </w:rPr>
      </w:pPr>
    </w:p>
    <w:p w14:paraId="7CB629F5" w14:textId="77777777" w:rsidR="007771E0" w:rsidRPr="008379BA" w:rsidRDefault="007771E0" w:rsidP="007771E0">
      <w:pPr>
        <w:tabs>
          <w:tab w:val="left" w:pos="3177"/>
        </w:tabs>
        <w:rPr>
          <w:sz w:val="22"/>
          <w:szCs w:val="22"/>
        </w:rPr>
      </w:pPr>
    </w:p>
    <w:p w14:paraId="09F5CF08" w14:textId="0F26CDC1" w:rsidR="007771E0" w:rsidRPr="008379BA" w:rsidRDefault="007771E0" w:rsidP="007771E0">
      <w:pPr>
        <w:tabs>
          <w:tab w:val="left" w:pos="3177"/>
        </w:tabs>
        <w:rPr>
          <w:sz w:val="22"/>
          <w:szCs w:val="22"/>
        </w:rPr>
      </w:pPr>
      <w:r w:rsidRPr="008379BA">
        <w:rPr>
          <w:sz w:val="22"/>
          <w:szCs w:val="22"/>
        </w:rPr>
        <w:t xml:space="preserve">Wrth werthuso'r ymyrraeth therapi Lego, mae'n amlwg gweld bod </w:t>
      </w:r>
      <w:proofErr w:type="spellStart"/>
      <w:r w:rsidRPr="008379BA">
        <w:rPr>
          <w:sz w:val="22"/>
          <w:szCs w:val="22"/>
        </w:rPr>
        <w:t>meysydd</w:t>
      </w:r>
      <w:proofErr w:type="spellEnd"/>
      <w:r w:rsidRPr="008379BA">
        <w:rPr>
          <w:sz w:val="22"/>
          <w:szCs w:val="22"/>
        </w:rPr>
        <w:t xml:space="preserve"> </w:t>
      </w:r>
      <w:proofErr w:type="spellStart"/>
      <w:r w:rsidRPr="008379BA">
        <w:rPr>
          <w:sz w:val="22"/>
          <w:szCs w:val="22"/>
        </w:rPr>
        <w:t>sy'n</w:t>
      </w:r>
      <w:proofErr w:type="spellEnd"/>
      <w:r w:rsidRPr="008379BA">
        <w:rPr>
          <w:sz w:val="22"/>
          <w:szCs w:val="22"/>
        </w:rPr>
        <w:t xml:space="preserve"> </w:t>
      </w:r>
      <w:proofErr w:type="spellStart"/>
      <w:r w:rsidR="008379BA" w:rsidRPr="008379BA">
        <w:rPr>
          <w:sz w:val="22"/>
          <w:szCs w:val="22"/>
        </w:rPr>
        <w:t>achosi</w:t>
      </w:r>
      <w:proofErr w:type="spellEnd"/>
      <w:r w:rsidR="008379BA" w:rsidRPr="008379BA">
        <w:rPr>
          <w:sz w:val="22"/>
          <w:szCs w:val="22"/>
        </w:rPr>
        <w:t xml:space="preserve"> </w:t>
      </w:r>
      <w:proofErr w:type="spellStart"/>
      <w:r w:rsidRPr="008379BA">
        <w:rPr>
          <w:sz w:val="22"/>
          <w:szCs w:val="22"/>
        </w:rPr>
        <w:t>pryder</w:t>
      </w:r>
      <w:proofErr w:type="spellEnd"/>
      <w:r w:rsidRPr="008379BA">
        <w:rPr>
          <w:sz w:val="22"/>
          <w:szCs w:val="22"/>
        </w:rPr>
        <w:t xml:space="preserve"> </w:t>
      </w:r>
      <w:proofErr w:type="gramStart"/>
      <w:r w:rsidRPr="008379BA">
        <w:rPr>
          <w:sz w:val="22"/>
          <w:szCs w:val="22"/>
        </w:rPr>
        <w:t>a</w:t>
      </w:r>
      <w:proofErr w:type="gramEnd"/>
      <w:r w:rsidRPr="008379BA">
        <w:rPr>
          <w:sz w:val="22"/>
          <w:szCs w:val="22"/>
        </w:rPr>
        <w:t xml:space="preserve"> </w:t>
      </w:r>
      <w:proofErr w:type="spellStart"/>
      <w:r w:rsidRPr="008379BA">
        <w:rPr>
          <w:sz w:val="22"/>
          <w:szCs w:val="22"/>
        </w:rPr>
        <w:t>allai</w:t>
      </w:r>
      <w:proofErr w:type="spellEnd"/>
      <w:r w:rsidRPr="008379BA">
        <w:rPr>
          <w:sz w:val="22"/>
          <w:szCs w:val="22"/>
        </w:rPr>
        <w:t xml:space="preserve"> </w:t>
      </w:r>
      <w:proofErr w:type="spellStart"/>
      <w:r w:rsidRPr="008379BA">
        <w:rPr>
          <w:sz w:val="22"/>
          <w:szCs w:val="22"/>
        </w:rPr>
        <w:t>effeithio</w:t>
      </w:r>
      <w:proofErr w:type="spellEnd"/>
      <w:r w:rsidRPr="008379BA">
        <w:rPr>
          <w:sz w:val="22"/>
          <w:szCs w:val="22"/>
        </w:rPr>
        <w:t xml:space="preserve"> ar effeithiolrwydd yr ymyrraeth. Un </w:t>
      </w:r>
      <w:proofErr w:type="spellStart"/>
      <w:r w:rsidRPr="008379BA">
        <w:rPr>
          <w:sz w:val="22"/>
          <w:szCs w:val="22"/>
        </w:rPr>
        <w:t>o'r</w:t>
      </w:r>
      <w:proofErr w:type="spellEnd"/>
      <w:r w:rsidRPr="008379BA">
        <w:rPr>
          <w:sz w:val="22"/>
          <w:szCs w:val="22"/>
        </w:rPr>
        <w:t xml:space="preserve"> </w:t>
      </w:r>
      <w:proofErr w:type="spellStart"/>
      <w:r w:rsidRPr="008379BA">
        <w:rPr>
          <w:sz w:val="22"/>
          <w:szCs w:val="22"/>
        </w:rPr>
        <w:t>meysydd</w:t>
      </w:r>
      <w:proofErr w:type="spellEnd"/>
      <w:r w:rsidRPr="008379BA">
        <w:rPr>
          <w:sz w:val="22"/>
          <w:szCs w:val="22"/>
        </w:rPr>
        <w:t xml:space="preserve"> </w:t>
      </w:r>
      <w:proofErr w:type="spellStart"/>
      <w:r w:rsidRPr="008379BA">
        <w:rPr>
          <w:sz w:val="22"/>
          <w:szCs w:val="22"/>
        </w:rPr>
        <w:t>sy'n</w:t>
      </w:r>
      <w:proofErr w:type="spellEnd"/>
      <w:r w:rsidRPr="008379BA">
        <w:rPr>
          <w:sz w:val="22"/>
          <w:szCs w:val="22"/>
        </w:rPr>
        <w:t xml:space="preserve"> </w:t>
      </w:r>
      <w:proofErr w:type="spellStart"/>
      <w:r w:rsidR="008379BA" w:rsidRPr="008379BA">
        <w:rPr>
          <w:sz w:val="22"/>
          <w:szCs w:val="22"/>
        </w:rPr>
        <w:t>achosi</w:t>
      </w:r>
      <w:proofErr w:type="spellEnd"/>
      <w:r w:rsidR="008379BA" w:rsidRPr="008379BA">
        <w:rPr>
          <w:sz w:val="22"/>
          <w:szCs w:val="22"/>
        </w:rPr>
        <w:t xml:space="preserve"> </w:t>
      </w:r>
      <w:proofErr w:type="spellStart"/>
      <w:r w:rsidRPr="008379BA">
        <w:rPr>
          <w:sz w:val="22"/>
          <w:szCs w:val="22"/>
        </w:rPr>
        <w:t>pryder</w:t>
      </w:r>
      <w:proofErr w:type="spellEnd"/>
      <w:r w:rsidRPr="008379BA">
        <w:rPr>
          <w:sz w:val="22"/>
          <w:szCs w:val="22"/>
        </w:rPr>
        <w:t xml:space="preserve"> </w:t>
      </w:r>
      <w:proofErr w:type="gramStart"/>
      <w:r w:rsidRPr="008379BA">
        <w:rPr>
          <w:sz w:val="22"/>
          <w:szCs w:val="22"/>
        </w:rPr>
        <w:t>a</w:t>
      </w:r>
      <w:proofErr w:type="gramEnd"/>
      <w:r w:rsidRPr="008379BA">
        <w:rPr>
          <w:sz w:val="22"/>
          <w:szCs w:val="22"/>
        </w:rPr>
        <w:t xml:space="preserve"> </w:t>
      </w:r>
      <w:proofErr w:type="spellStart"/>
      <w:r w:rsidRPr="008379BA">
        <w:rPr>
          <w:sz w:val="22"/>
          <w:szCs w:val="22"/>
        </w:rPr>
        <w:t>allai</w:t>
      </w:r>
      <w:proofErr w:type="spellEnd"/>
      <w:r w:rsidRPr="008379BA">
        <w:rPr>
          <w:sz w:val="22"/>
          <w:szCs w:val="22"/>
        </w:rPr>
        <w:t xml:space="preserve"> </w:t>
      </w:r>
      <w:proofErr w:type="spellStart"/>
      <w:r w:rsidRPr="008379BA">
        <w:rPr>
          <w:sz w:val="22"/>
          <w:szCs w:val="22"/>
        </w:rPr>
        <w:t>achosi</w:t>
      </w:r>
      <w:proofErr w:type="spellEnd"/>
      <w:r w:rsidRPr="008379BA">
        <w:rPr>
          <w:sz w:val="22"/>
          <w:szCs w:val="22"/>
        </w:rPr>
        <w:t xml:space="preserve"> i ysgolion beidio â chyflwyno'r ymyrraeth hon i'w disgyblion ag awtistiaeth yw sut y gall effeithio ar eu harferion arferol. Mae pobl ag awtistiaeth yn cael cysur wrth gael trefn arferol, trwy gael trefn arferol, mae'n caniatáu iddynt reoli eu diwrnod a dod o hyd i gysur gan y gall y byd fod yn lle brawychus ac anrhagweladwy gyda synau, pobl, lleoedd a golygfeydd anghyfarwydd a all wneud iddynt deimlo'n anghyfforddus (National Autistic Society, 2020). Gwelwyd y gall newid trefn ar gyfer unigolyn ag </w:t>
      </w:r>
      <w:proofErr w:type="spellStart"/>
      <w:r w:rsidRPr="008379BA">
        <w:rPr>
          <w:sz w:val="22"/>
          <w:szCs w:val="22"/>
        </w:rPr>
        <w:t>awtistiaeth</w:t>
      </w:r>
      <w:proofErr w:type="spellEnd"/>
      <w:r w:rsidRPr="008379BA">
        <w:rPr>
          <w:sz w:val="22"/>
          <w:szCs w:val="22"/>
        </w:rPr>
        <w:t xml:space="preserve"> </w:t>
      </w:r>
      <w:proofErr w:type="spellStart"/>
      <w:r w:rsidR="008379BA" w:rsidRPr="008379BA">
        <w:rPr>
          <w:sz w:val="22"/>
          <w:szCs w:val="22"/>
        </w:rPr>
        <w:t>achosi</w:t>
      </w:r>
      <w:proofErr w:type="spellEnd"/>
      <w:r w:rsidR="008379BA" w:rsidRPr="008379BA">
        <w:rPr>
          <w:sz w:val="22"/>
          <w:szCs w:val="22"/>
        </w:rPr>
        <w:t xml:space="preserve"> </w:t>
      </w:r>
      <w:proofErr w:type="spellStart"/>
      <w:r w:rsidR="008379BA" w:rsidRPr="008379BA">
        <w:rPr>
          <w:sz w:val="22"/>
          <w:szCs w:val="22"/>
        </w:rPr>
        <w:t>trafferth</w:t>
      </w:r>
      <w:proofErr w:type="spellEnd"/>
      <w:r w:rsidRPr="008379BA">
        <w:rPr>
          <w:sz w:val="22"/>
          <w:szCs w:val="22"/>
        </w:rPr>
        <w:t xml:space="preserve"> </w:t>
      </w:r>
      <w:proofErr w:type="spellStart"/>
      <w:r w:rsidRPr="008379BA">
        <w:rPr>
          <w:sz w:val="22"/>
          <w:szCs w:val="22"/>
        </w:rPr>
        <w:t>iddynt</w:t>
      </w:r>
      <w:proofErr w:type="spellEnd"/>
      <w:r w:rsidRPr="008379BA">
        <w:rPr>
          <w:sz w:val="22"/>
          <w:szCs w:val="22"/>
        </w:rPr>
        <w:t xml:space="preserve">, </w:t>
      </w:r>
      <w:proofErr w:type="spellStart"/>
      <w:r w:rsidRPr="008379BA">
        <w:rPr>
          <w:sz w:val="22"/>
          <w:szCs w:val="22"/>
        </w:rPr>
        <w:t>mae</w:t>
      </w:r>
      <w:proofErr w:type="spellEnd"/>
      <w:r w:rsidRPr="008379BA">
        <w:rPr>
          <w:sz w:val="22"/>
          <w:szCs w:val="22"/>
        </w:rPr>
        <w:t xml:space="preserve"> </w:t>
      </w:r>
      <w:proofErr w:type="spellStart"/>
      <w:r w:rsidRPr="008379BA">
        <w:rPr>
          <w:sz w:val="22"/>
          <w:szCs w:val="22"/>
        </w:rPr>
        <w:t>hyn</w:t>
      </w:r>
      <w:proofErr w:type="spellEnd"/>
      <w:r w:rsidRPr="008379BA">
        <w:rPr>
          <w:sz w:val="22"/>
          <w:szCs w:val="22"/>
        </w:rPr>
        <w:t xml:space="preserve"> oherwydd bod eu trefn bellach yn dod yn anrhagweladwy (Bennie, 2023). Gall hyn fod yn broblem i Joe gan y bydd newid ei amserlen yn newid ei drefn a all gael canlyniad negyddol. Er mwyn goresgyn hyn, byddwn yn dechrau trwy roi gwybod i Joe am yr hyn sy'n mynd i ddechrau digwydd, pryd y bydd yn digwydd a gyda phwy y cynhelir y sesiynau a all fod yn fuddiol iawn i'w gydweithrediad o fewn yr ymyrraeth. </w:t>
      </w:r>
      <w:proofErr w:type="spellStart"/>
      <w:r w:rsidRPr="008379BA">
        <w:rPr>
          <w:sz w:val="22"/>
          <w:szCs w:val="22"/>
        </w:rPr>
        <w:t>Maes</w:t>
      </w:r>
      <w:proofErr w:type="spellEnd"/>
      <w:r w:rsidRPr="008379BA">
        <w:rPr>
          <w:sz w:val="22"/>
          <w:szCs w:val="22"/>
        </w:rPr>
        <w:t xml:space="preserve"> </w:t>
      </w:r>
      <w:proofErr w:type="spellStart"/>
      <w:r w:rsidRPr="008379BA">
        <w:rPr>
          <w:sz w:val="22"/>
          <w:szCs w:val="22"/>
        </w:rPr>
        <w:t>arall</w:t>
      </w:r>
      <w:proofErr w:type="spellEnd"/>
      <w:r w:rsidRPr="008379BA">
        <w:rPr>
          <w:sz w:val="22"/>
          <w:szCs w:val="22"/>
        </w:rPr>
        <w:t xml:space="preserve"> o </w:t>
      </w:r>
      <w:proofErr w:type="spellStart"/>
      <w:r w:rsidRPr="008379BA">
        <w:rPr>
          <w:sz w:val="22"/>
          <w:szCs w:val="22"/>
        </w:rPr>
        <w:t>bryder</w:t>
      </w:r>
      <w:proofErr w:type="spellEnd"/>
      <w:r w:rsidRPr="008379BA">
        <w:rPr>
          <w:sz w:val="22"/>
          <w:szCs w:val="22"/>
        </w:rPr>
        <w:t xml:space="preserve"> </w:t>
      </w:r>
      <w:proofErr w:type="gramStart"/>
      <w:r w:rsidRPr="008379BA">
        <w:rPr>
          <w:sz w:val="22"/>
          <w:szCs w:val="22"/>
        </w:rPr>
        <w:t>a</w:t>
      </w:r>
      <w:proofErr w:type="gramEnd"/>
      <w:r w:rsidRPr="008379BA">
        <w:rPr>
          <w:sz w:val="22"/>
          <w:szCs w:val="22"/>
        </w:rPr>
        <w:t xml:space="preserve"> allai arwain at beidio â defnyddio'r </w:t>
      </w:r>
      <w:proofErr w:type="spellStart"/>
      <w:r w:rsidRPr="008379BA">
        <w:rPr>
          <w:sz w:val="22"/>
          <w:szCs w:val="22"/>
        </w:rPr>
        <w:t>ymyrraeth</w:t>
      </w:r>
      <w:proofErr w:type="spellEnd"/>
      <w:r w:rsidR="008379BA" w:rsidRPr="008379BA">
        <w:rPr>
          <w:sz w:val="22"/>
          <w:szCs w:val="22"/>
        </w:rPr>
        <w:t>,</w:t>
      </w:r>
      <w:r w:rsidRPr="008379BA">
        <w:rPr>
          <w:sz w:val="22"/>
          <w:szCs w:val="22"/>
        </w:rPr>
        <w:t xml:space="preserve"> yw'r </w:t>
      </w:r>
      <w:proofErr w:type="spellStart"/>
      <w:r w:rsidRPr="008379BA">
        <w:rPr>
          <w:sz w:val="22"/>
          <w:szCs w:val="22"/>
        </w:rPr>
        <w:t>risg</w:t>
      </w:r>
      <w:proofErr w:type="spellEnd"/>
      <w:r w:rsidRPr="008379BA">
        <w:rPr>
          <w:sz w:val="22"/>
          <w:szCs w:val="22"/>
        </w:rPr>
        <w:t xml:space="preserve"> o </w:t>
      </w:r>
      <w:proofErr w:type="spellStart"/>
      <w:r w:rsidRPr="008379BA">
        <w:rPr>
          <w:sz w:val="22"/>
          <w:szCs w:val="22"/>
        </w:rPr>
        <w:t>gamddefnyddio</w:t>
      </w:r>
      <w:proofErr w:type="spellEnd"/>
      <w:r w:rsidRPr="008379BA">
        <w:rPr>
          <w:sz w:val="22"/>
          <w:szCs w:val="22"/>
        </w:rPr>
        <w:t xml:space="preserve"> </w:t>
      </w:r>
      <w:proofErr w:type="spellStart"/>
      <w:r w:rsidRPr="008379BA">
        <w:rPr>
          <w:sz w:val="22"/>
          <w:szCs w:val="22"/>
        </w:rPr>
        <w:t>adnoddau</w:t>
      </w:r>
      <w:proofErr w:type="spellEnd"/>
      <w:r w:rsidR="008379BA" w:rsidRPr="008379BA">
        <w:rPr>
          <w:sz w:val="22"/>
          <w:szCs w:val="22"/>
        </w:rPr>
        <w:t xml:space="preserve"> </w:t>
      </w:r>
      <w:proofErr w:type="spellStart"/>
      <w:r w:rsidR="008379BA" w:rsidRPr="008379BA">
        <w:rPr>
          <w:sz w:val="22"/>
          <w:szCs w:val="22"/>
        </w:rPr>
        <w:t>yr</w:t>
      </w:r>
      <w:proofErr w:type="spellEnd"/>
      <w:r w:rsidRPr="008379BA">
        <w:rPr>
          <w:sz w:val="22"/>
          <w:szCs w:val="22"/>
        </w:rPr>
        <w:t xml:space="preserve"> </w:t>
      </w:r>
      <w:proofErr w:type="spellStart"/>
      <w:r w:rsidRPr="008379BA">
        <w:rPr>
          <w:sz w:val="22"/>
          <w:szCs w:val="22"/>
        </w:rPr>
        <w:t>ysgol</w:t>
      </w:r>
      <w:proofErr w:type="spellEnd"/>
      <w:r w:rsidRPr="008379BA">
        <w:rPr>
          <w:sz w:val="22"/>
          <w:szCs w:val="22"/>
        </w:rPr>
        <w:t xml:space="preserve"> (Ms Ellen Kingsley, 2023). Wrth ystyried ochr ariannol yr ymyrraeth y mae ar yr ochr ariannol uwch, mae </w:t>
      </w:r>
      <w:proofErr w:type="spellStart"/>
      <w:r w:rsidRPr="008379BA">
        <w:rPr>
          <w:sz w:val="22"/>
          <w:szCs w:val="22"/>
        </w:rPr>
        <w:t>hyn</w:t>
      </w:r>
      <w:proofErr w:type="spellEnd"/>
      <w:r w:rsidRPr="008379BA">
        <w:rPr>
          <w:sz w:val="22"/>
          <w:szCs w:val="22"/>
        </w:rPr>
        <w:t xml:space="preserve"> </w:t>
      </w:r>
      <w:proofErr w:type="spellStart"/>
      <w:r w:rsidRPr="008379BA">
        <w:rPr>
          <w:sz w:val="22"/>
          <w:szCs w:val="22"/>
        </w:rPr>
        <w:t>oherwydd</w:t>
      </w:r>
      <w:proofErr w:type="spellEnd"/>
      <w:r w:rsidRPr="008379BA">
        <w:rPr>
          <w:sz w:val="22"/>
          <w:szCs w:val="22"/>
        </w:rPr>
        <w:t xml:space="preserve"> bod </w:t>
      </w:r>
      <w:proofErr w:type="spellStart"/>
      <w:r w:rsidRPr="008379BA">
        <w:rPr>
          <w:sz w:val="22"/>
          <w:szCs w:val="22"/>
        </w:rPr>
        <w:t>yr</w:t>
      </w:r>
      <w:proofErr w:type="spellEnd"/>
      <w:r w:rsidRPr="008379BA">
        <w:rPr>
          <w:sz w:val="22"/>
          <w:szCs w:val="22"/>
        </w:rPr>
        <w:t xml:space="preserve"> </w:t>
      </w:r>
      <w:proofErr w:type="spellStart"/>
      <w:r w:rsidRPr="008379BA">
        <w:rPr>
          <w:sz w:val="22"/>
          <w:szCs w:val="22"/>
        </w:rPr>
        <w:t>ysgol</w:t>
      </w:r>
      <w:proofErr w:type="spellEnd"/>
      <w:r w:rsidRPr="008379BA">
        <w:rPr>
          <w:sz w:val="22"/>
          <w:szCs w:val="22"/>
        </w:rPr>
        <w:t xml:space="preserve">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gorfod</w:t>
      </w:r>
      <w:proofErr w:type="spellEnd"/>
      <w:r w:rsidRPr="008379BA">
        <w:rPr>
          <w:sz w:val="22"/>
          <w:szCs w:val="22"/>
        </w:rPr>
        <w:t xml:space="preserve"> </w:t>
      </w:r>
      <w:proofErr w:type="spellStart"/>
      <w:r w:rsidRPr="008379BA">
        <w:rPr>
          <w:sz w:val="22"/>
          <w:szCs w:val="22"/>
        </w:rPr>
        <w:t>ariannu'r</w:t>
      </w:r>
      <w:proofErr w:type="spellEnd"/>
      <w:r w:rsidRPr="008379BA">
        <w:rPr>
          <w:sz w:val="22"/>
          <w:szCs w:val="22"/>
        </w:rPr>
        <w:t xml:space="preserve"> </w:t>
      </w:r>
      <w:proofErr w:type="spellStart"/>
      <w:r w:rsidRPr="008379BA">
        <w:rPr>
          <w:sz w:val="22"/>
          <w:szCs w:val="22"/>
        </w:rPr>
        <w:t>setiau</w:t>
      </w:r>
      <w:proofErr w:type="spellEnd"/>
      <w:r w:rsidRPr="008379BA">
        <w:rPr>
          <w:sz w:val="22"/>
          <w:szCs w:val="22"/>
        </w:rPr>
        <w:t xml:space="preserve"> Lego, y deunyddiau a'r hyfforddiant arbenigol sydd ei angen i gynnal y sesiynau. Er mwyn goresgyn y maes hwn o bryder gellid rhoi llawer o bethau ar waith, pethau fel ceisio cyllid gan lywodraeth leol, digwyddiadau codi arian, partneru â sefydliadau lleol neu ddefnyddio dulliau cost-effeithiol fel defnyddio offer ail law (Kennedy, 2019). </w:t>
      </w:r>
      <w:proofErr w:type="spellStart"/>
      <w:r w:rsidRPr="008379BA">
        <w:rPr>
          <w:sz w:val="22"/>
          <w:szCs w:val="22"/>
        </w:rPr>
        <w:t>Maes</w:t>
      </w:r>
      <w:proofErr w:type="spellEnd"/>
      <w:r w:rsidRPr="008379BA">
        <w:rPr>
          <w:sz w:val="22"/>
          <w:szCs w:val="22"/>
        </w:rPr>
        <w:t xml:space="preserve"> </w:t>
      </w:r>
      <w:proofErr w:type="spellStart"/>
      <w:r w:rsidRPr="008379BA">
        <w:rPr>
          <w:sz w:val="22"/>
          <w:szCs w:val="22"/>
        </w:rPr>
        <w:t>arall</w:t>
      </w:r>
      <w:proofErr w:type="spellEnd"/>
      <w:r w:rsidRPr="008379BA">
        <w:rPr>
          <w:sz w:val="22"/>
          <w:szCs w:val="22"/>
        </w:rPr>
        <w:t xml:space="preserve"> o </w:t>
      </w:r>
      <w:proofErr w:type="spellStart"/>
      <w:r w:rsidRPr="008379BA">
        <w:rPr>
          <w:sz w:val="22"/>
          <w:szCs w:val="22"/>
        </w:rPr>
        <w:t>bryder</w:t>
      </w:r>
      <w:proofErr w:type="spellEnd"/>
      <w:r w:rsidRPr="008379BA">
        <w:rPr>
          <w:sz w:val="22"/>
          <w:szCs w:val="22"/>
        </w:rPr>
        <w:t xml:space="preserve"> y gellir ei weld o gynnal yr ymyrraeth yw'r amser a gollir o wersi (Ms Ellen Kingsley, 2023). Er y gall mynychu'r ymyriad fod o fudd i'r myfyriwr o ran eu sgiliau cymdeithasol a datblygu eu sgiliau dysgu </w:t>
      </w:r>
      <w:r w:rsidRPr="008379BA">
        <w:rPr>
          <w:sz w:val="22"/>
          <w:szCs w:val="22"/>
        </w:rPr>
        <w:lastRenderedPageBreak/>
        <w:t xml:space="preserve">ymarferol, gall hefyd arwain at faes pryder gan y byddent yn colli allan ar amrywiaeth o agweddau pwysig eraill a all fod o fudd i'w datblygiad (Johanna, 2022). Mae astudiaethau wedi </w:t>
      </w:r>
      <w:proofErr w:type="spellStart"/>
      <w:r w:rsidRPr="008379BA">
        <w:rPr>
          <w:sz w:val="22"/>
          <w:szCs w:val="22"/>
        </w:rPr>
        <w:t>dangos</w:t>
      </w:r>
      <w:proofErr w:type="spellEnd"/>
      <w:r w:rsidRPr="008379BA">
        <w:rPr>
          <w:sz w:val="22"/>
          <w:szCs w:val="22"/>
        </w:rPr>
        <w:t xml:space="preserve">, </w:t>
      </w:r>
      <w:proofErr w:type="spellStart"/>
      <w:r w:rsidRPr="008379BA">
        <w:rPr>
          <w:sz w:val="22"/>
          <w:szCs w:val="22"/>
        </w:rPr>
        <w:t>drwy</w:t>
      </w:r>
      <w:proofErr w:type="spellEnd"/>
      <w:r w:rsidRPr="008379BA">
        <w:rPr>
          <w:sz w:val="22"/>
          <w:szCs w:val="22"/>
        </w:rPr>
        <w:t xml:space="preserve"> golli</w:t>
      </w:r>
      <w:r w:rsidR="008379BA" w:rsidRPr="008379BA">
        <w:rPr>
          <w:sz w:val="22"/>
          <w:szCs w:val="22"/>
        </w:rPr>
        <w:t xml:space="preserve"> </w:t>
      </w:r>
      <w:proofErr w:type="spellStart"/>
      <w:r w:rsidR="008379BA" w:rsidRPr="008379BA">
        <w:rPr>
          <w:sz w:val="22"/>
          <w:szCs w:val="22"/>
        </w:rPr>
        <w:t>amser</w:t>
      </w:r>
      <w:proofErr w:type="spellEnd"/>
      <w:r w:rsidRPr="008379BA">
        <w:rPr>
          <w:sz w:val="22"/>
          <w:szCs w:val="22"/>
        </w:rPr>
        <w:t xml:space="preserve"> </w:t>
      </w:r>
      <w:proofErr w:type="spellStart"/>
      <w:r w:rsidRPr="008379BA">
        <w:rPr>
          <w:sz w:val="22"/>
          <w:szCs w:val="22"/>
        </w:rPr>
        <w:t>ysgol</w:t>
      </w:r>
      <w:proofErr w:type="spellEnd"/>
      <w:r w:rsidRPr="008379BA">
        <w:rPr>
          <w:sz w:val="22"/>
          <w:szCs w:val="22"/>
        </w:rPr>
        <w:t xml:space="preserve">, y gall arwain at y disgybl ar ei hôl hi yn y gwaith, gostyngiad yn eu cymhelliant i ddal i fyny ar y gwaith a gollwyd, gall arwain at ymddygiad gwael oherwydd nad ydynt yn deall y gwaith yn yr ystafell </w:t>
      </w:r>
      <w:proofErr w:type="spellStart"/>
      <w:r w:rsidRPr="008379BA">
        <w:rPr>
          <w:sz w:val="22"/>
          <w:szCs w:val="22"/>
        </w:rPr>
        <w:t>ddosbarth</w:t>
      </w:r>
      <w:proofErr w:type="spellEnd"/>
      <w:r w:rsidR="008379BA" w:rsidRPr="008379BA">
        <w:rPr>
          <w:sz w:val="22"/>
          <w:szCs w:val="22"/>
        </w:rPr>
        <w:t>,</w:t>
      </w:r>
      <w:r w:rsidRPr="008379BA">
        <w:rPr>
          <w:sz w:val="22"/>
          <w:szCs w:val="22"/>
        </w:rPr>
        <w:t xml:space="preserve"> a gall hefyd effeithio ar eu gallu i gynnal cyfeillgarwch a chreu rhai </w:t>
      </w:r>
      <w:proofErr w:type="spellStart"/>
      <w:r w:rsidRPr="008379BA">
        <w:rPr>
          <w:sz w:val="22"/>
          <w:szCs w:val="22"/>
        </w:rPr>
        <w:t>newydd</w:t>
      </w:r>
      <w:proofErr w:type="spellEnd"/>
      <w:r w:rsidRPr="008379BA">
        <w:rPr>
          <w:sz w:val="22"/>
          <w:szCs w:val="22"/>
        </w:rPr>
        <w:t xml:space="preserve"> (</w:t>
      </w:r>
      <w:proofErr w:type="spellStart"/>
      <w:r w:rsidRPr="008379BA">
        <w:rPr>
          <w:sz w:val="22"/>
          <w:szCs w:val="22"/>
        </w:rPr>
        <w:t>Cyngor</w:t>
      </w:r>
      <w:proofErr w:type="spellEnd"/>
      <w:r w:rsidRPr="008379BA">
        <w:rPr>
          <w:sz w:val="22"/>
          <w:szCs w:val="22"/>
        </w:rPr>
        <w:t xml:space="preserve"> Ynys </w:t>
      </w:r>
      <w:proofErr w:type="spellStart"/>
      <w:r w:rsidRPr="008379BA">
        <w:rPr>
          <w:sz w:val="22"/>
          <w:szCs w:val="22"/>
        </w:rPr>
        <w:t>Wyth</w:t>
      </w:r>
      <w:proofErr w:type="spellEnd"/>
      <w:r w:rsidRPr="008379BA">
        <w:rPr>
          <w:sz w:val="22"/>
          <w:szCs w:val="22"/>
        </w:rPr>
        <w:t>,</w:t>
      </w:r>
      <w:r w:rsidR="008379BA" w:rsidRPr="008379BA">
        <w:rPr>
          <w:sz w:val="22"/>
          <w:szCs w:val="22"/>
        </w:rPr>
        <w:t xml:space="preserve"> </w:t>
      </w:r>
      <w:proofErr w:type="spellStart"/>
      <w:r w:rsidRPr="008379BA">
        <w:rPr>
          <w:sz w:val="22"/>
          <w:szCs w:val="22"/>
        </w:rPr>
        <w:t>d.d</w:t>
      </w:r>
      <w:proofErr w:type="spellEnd"/>
      <w:r w:rsidR="008379BA" w:rsidRPr="008379BA">
        <w:rPr>
          <w:sz w:val="22"/>
          <w:szCs w:val="22"/>
        </w:rPr>
        <w:t>)</w:t>
      </w:r>
      <w:r w:rsidRPr="008379BA">
        <w:rPr>
          <w:sz w:val="22"/>
          <w:szCs w:val="22"/>
        </w:rPr>
        <w:t xml:space="preserve">. i oresgyn hyn byddwn yn creu 'cynllun dal i fyny', a fyddai'n golygu bod Joe yn cael amser ychwanegol ar wersi a gollwyd a hefyd yn creu terfynau amser hyblyg ar gyfer y gwaith. Y </w:t>
      </w:r>
      <w:proofErr w:type="spellStart"/>
      <w:r w:rsidRPr="008379BA">
        <w:rPr>
          <w:sz w:val="22"/>
          <w:szCs w:val="22"/>
        </w:rPr>
        <w:t>maes</w:t>
      </w:r>
      <w:proofErr w:type="spellEnd"/>
      <w:r w:rsidRPr="008379BA">
        <w:rPr>
          <w:sz w:val="22"/>
          <w:szCs w:val="22"/>
        </w:rPr>
        <w:t xml:space="preserve"> </w:t>
      </w:r>
      <w:proofErr w:type="spellStart"/>
      <w:r w:rsidRPr="008379BA">
        <w:rPr>
          <w:sz w:val="22"/>
          <w:szCs w:val="22"/>
        </w:rPr>
        <w:t>pryder</w:t>
      </w:r>
      <w:proofErr w:type="spellEnd"/>
      <w:r w:rsidRPr="008379BA">
        <w:rPr>
          <w:sz w:val="22"/>
          <w:szCs w:val="22"/>
        </w:rPr>
        <w:t xml:space="preserve"> </w:t>
      </w:r>
      <w:proofErr w:type="spellStart"/>
      <w:r w:rsidRPr="008379BA">
        <w:rPr>
          <w:sz w:val="22"/>
          <w:szCs w:val="22"/>
        </w:rPr>
        <w:t>olaf</w:t>
      </w:r>
      <w:proofErr w:type="spellEnd"/>
      <w:r w:rsidRPr="008379BA">
        <w:rPr>
          <w:sz w:val="22"/>
          <w:szCs w:val="22"/>
        </w:rPr>
        <w:t xml:space="preserve"> gyda'r ymyrraeth therapi Lego yw sut mae'n cael ei osod mewn dynamig grŵp strwythuredig (Seath, 2020). Gall gweithio mewn lleoliad grŵp gydag unigolion nad ydyn nhw'n gyfarwydd iawn â nhw fod yn anodd iawn i bobl sydd ag awtistiaeth. Mae astudiaethau'n dangos, os nad yw unigolyn sydd ag awtistiaeth mewn lleoliad grŵp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deall</w:t>
      </w:r>
      <w:proofErr w:type="spellEnd"/>
      <w:r w:rsidRPr="008379BA">
        <w:rPr>
          <w:sz w:val="22"/>
          <w:szCs w:val="22"/>
        </w:rPr>
        <w:t xml:space="preserve"> </w:t>
      </w:r>
      <w:proofErr w:type="spellStart"/>
      <w:r w:rsidRPr="008379BA">
        <w:rPr>
          <w:sz w:val="22"/>
          <w:szCs w:val="22"/>
        </w:rPr>
        <w:t>y</w:t>
      </w:r>
      <w:r w:rsidR="008379BA" w:rsidRPr="008379BA">
        <w:rPr>
          <w:sz w:val="22"/>
          <w:szCs w:val="22"/>
        </w:rPr>
        <w:t>r</w:t>
      </w:r>
      <w:proofErr w:type="spellEnd"/>
      <w:r w:rsidRPr="008379BA">
        <w:rPr>
          <w:sz w:val="22"/>
          <w:szCs w:val="22"/>
        </w:rPr>
        <w:t xml:space="preserve"> </w:t>
      </w:r>
      <w:proofErr w:type="spellStart"/>
      <w:r w:rsidRPr="008379BA">
        <w:rPr>
          <w:sz w:val="22"/>
          <w:szCs w:val="22"/>
        </w:rPr>
        <w:t>dasg</w:t>
      </w:r>
      <w:proofErr w:type="spellEnd"/>
      <w:r w:rsidRPr="008379BA">
        <w:rPr>
          <w:sz w:val="22"/>
          <w:szCs w:val="22"/>
        </w:rPr>
        <w:t xml:space="preserve"> </w:t>
      </w:r>
      <w:proofErr w:type="spellStart"/>
      <w:r w:rsidR="008379BA" w:rsidRPr="008379BA">
        <w:rPr>
          <w:sz w:val="22"/>
          <w:szCs w:val="22"/>
        </w:rPr>
        <w:t>yn</w:t>
      </w:r>
      <w:proofErr w:type="spellEnd"/>
      <w:r w:rsidR="008379BA" w:rsidRPr="008379BA">
        <w:rPr>
          <w:sz w:val="22"/>
          <w:szCs w:val="22"/>
        </w:rPr>
        <w:t xml:space="preserve"> </w:t>
      </w:r>
      <w:proofErr w:type="spellStart"/>
      <w:r w:rsidR="008379BA" w:rsidRPr="008379BA">
        <w:rPr>
          <w:sz w:val="22"/>
          <w:szCs w:val="22"/>
        </w:rPr>
        <w:t>iawn</w:t>
      </w:r>
      <w:proofErr w:type="spellEnd"/>
      <w:r w:rsidR="008379BA" w:rsidRPr="008379BA">
        <w:rPr>
          <w:sz w:val="22"/>
          <w:szCs w:val="22"/>
        </w:rPr>
        <w:t xml:space="preserve">, gall </w:t>
      </w:r>
      <w:proofErr w:type="spellStart"/>
      <w:r w:rsidR="008379BA" w:rsidRPr="008379BA">
        <w:rPr>
          <w:sz w:val="22"/>
          <w:szCs w:val="22"/>
        </w:rPr>
        <w:t>arwain</w:t>
      </w:r>
      <w:proofErr w:type="spellEnd"/>
      <w:r w:rsidR="008379BA" w:rsidRPr="008379BA">
        <w:rPr>
          <w:sz w:val="22"/>
          <w:szCs w:val="22"/>
        </w:rPr>
        <w:t xml:space="preserve"> at </w:t>
      </w:r>
      <w:proofErr w:type="spellStart"/>
      <w:r w:rsidR="008379BA" w:rsidRPr="008379BA">
        <w:rPr>
          <w:sz w:val="22"/>
          <w:szCs w:val="22"/>
        </w:rPr>
        <w:t>yr</w:t>
      </w:r>
      <w:proofErr w:type="spellEnd"/>
      <w:r w:rsidRPr="008379BA">
        <w:rPr>
          <w:sz w:val="22"/>
          <w:szCs w:val="22"/>
        </w:rPr>
        <w:t xml:space="preserve"> </w:t>
      </w:r>
      <w:proofErr w:type="spellStart"/>
      <w:r w:rsidRPr="008379BA">
        <w:rPr>
          <w:sz w:val="22"/>
          <w:szCs w:val="22"/>
        </w:rPr>
        <w:t>myfyriwr</w:t>
      </w:r>
      <w:proofErr w:type="spellEnd"/>
      <w:r w:rsidRPr="008379BA">
        <w:rPr>
          <w:sz w:val="22"/>
          <w:szCs w:val="22"/>
        </w:rPr>
        <w:t xml:space="preserve">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eistedd</w:t>
      </w:r>
      <w:proofErr w:type="spellEnd"/>
      <w:r w:rsidRPr="008379BA">
        <w:rPr>
          <w:sz w:val="22"/>
          <w:szCs w:val="22"/>
        </w:rPr>
        <w:t xml:space="preserve"> yn dawel a pheidio â rhoi cynnig ar y dasg (M.S, 2019). Gall hyn fod yn eithaf niweidiol i'w datblygiad gan y gallant ei chael hi'n anodd mewn lleoliadau grŵp gydag unigolion nad ydyn nhw'n gyffyrddus â nhw, a all achosi i'r ymyrraeth fod yn heintus arnyn nhw. Er mwyn goresgyn hyn, byddwn yn cyflwyno'r sesiynau gyda disgyblion y mae Joe yn gyfarwydd â nhw ac yn sicrhau ei fod yn ymwybodol iawn o sut mae'r gweithgaredd yn gweithio a beth mae pob rôl yn ei olygu. </w:t>
      </w:r>
    </w:p>
    <w:p w14:paraId="6C3C0DD0" w14:textId="0AE4CC1C" w:rsidR="007771E0" w:rsidRPr="008379BA" w:rsidRDefault="007771E0" w:rsidP="007771E0">
      <w:pPr>
        <w:tabs>
          <w:tab w:val="left" w:pos="3177"/>
        </w:tabs>
        <w:rPr>
          <w:sz w:val="22"/>
          <w:szCs w:val="22"/>
        </w:rPr>
      </w:pPr>
    </w:p>
    <w:p w14:paraId="0C235344" w14:textId="77777777" w:rsidR="007771E0" w:rsidRPr="008379BA" w:rsidRDefault="007771E0" w:rsidP="007771E0">
      <w:pPr>
        <w:tabs>
          <w:tab w:val="left" w:pos="3177"/>
        </w:tabs>
        <w:rPr>
          <w:sz w:val="22"/>
          <w:szCs w:val="22"/>
        </w:rPr>
      </w:pPr>
    </w:p>
    <w:p w14:paraId="2ECCA441" w14:textId="032C424B" w:rsidR="007771E0" w:rsidRPr="008379BA" w:rsidRDefault="007771E0" w:rsidP="007771E0">
      <w:pPr>
        <w:tabs>
          <w:tab w:val="left" w:pos="3177"/>
        </w:tabs>
        <w:rPr>
          <w:sz w:val="22"/>
          <w:szCs w:val="22"/>
        </w:rPr>
      </w:pPr>
      <w:r w:rsidRPr="008379BA">
        <w:rPr>
          <w:sz w:val="22"/>
          <w:szCs w:val="22"/>
        </w:rPr>
        <w:t xml:space="preserve">I gloi, credaf fod gan y dull hwn o ymyrryd ei feysydd pryder ac amrywiaeth o ganlyniadau cadarnhaol. Er y gall y </w:t>
      </w:r>
      <w:proofErr w:type="spellStart"/>
      <w:r w:rsidRPr="008379BA">
        <w:rPr>
          <w:sz w:val="22"/>
          <w:szCs w:val="22"/>
        </w:rPr>
        <w:t>meysydd</w:t>
      </w:r>
      <w:proofErr w:type="spellEnd"/>
      <w:r w:rsidRPr="008379BA">
        <w:rPr>
          <w:sz w:val="22"/>
          <w:szCs w:val="22"/>
        </w:rPr>
        <w:t xml:space="preserve"> </w:t>
      </w:r>
      <w:proofErr w:type="spellStart"/>
      <w:r w:rsidRPr="008379BA">
        <w:rPr>
          <w:sz w:val="22"/>
          <w:szCs w:val="22"/>
        </w:rPr>
        <w:t>sy'n</w:t>
      </w:r>
      <w:proofErr w:type="spellEnd"/>
      <w:r w:rsidRPr="008379BA">
        <w:rPr>
          <w:sz w:val="22"/>
          <w:szCs w:val="22"/>
        </w:rPr>
        <w:t xml:space="preserve"> </w:t>
      </w:r>
      <w:proofErr w:type="spellStart"/>
      <w:r w:rsidR="008379BA" w:rsidRPr="008379BA">
        <w:rPr>
          <w:sz w:val="22"/>
          <w:szCs w:val="22"/>
        </w:rPr>
        <w:t>achosi</w:t>
      </w:r>
      <w:proofErr w:type="spellEnd"/>
      <w:r w:rsidR="008379BA" w:rsidRPr="008379BA">
        <w:rPr>
          <w:sz w:val="22"/>
          <w:szCs w:val="22"/>
        </w:rPr>
        <w:t xml:space="preserve"> </w:t>
      </w:r>
      <w:proofErr w:type="spellStart"/>
      <w:r w:rsidRPr="008379BA">
        <w:rPr>
          <w:sz w:val="22"/>
          <w:szCs w:val="22"/>
        </w:rPr>
        <w:t>pryder</w:t>
      </w:r>
      <w:proofErr w:type="spellEnd"/>
      <w:r w:rsidRPr="008379BA">
        <w:rPr>
          <w:sz w:val="22"/>
          <w:szCs w:val="22"/>
        </w:rPr>
        <w:t xml:space="preserve"> </w:t>
      </w:r>
      <w:proofErr w:type="spellStart"/>
      <w:r w:rsidRPr="008379BA">
        <w:rPr>
          <w:sz w:val="22"/>
          <w:szCs w:val="22"/>
        </w:rPr>
        <w:t>gael</w:t>
      </w:r>
      <w:proofErr w:type="spellEnd"/>
      <w:r w:rsidRPr="008379BA">
        <w:rPr>
          <w:sz w:val="22"/>
          <w:szCs w:val="22"/>
        </w:rPr>
        <w:t xml:space="preserve"> </w:t>
      </w:r>
      <w:proofErr w:type="spellStart"/>
      <w:r w:rsidRPr="008379BA">
        <w:rPr>
          <w:sz w:val="22"/>
          <w:szCs w:val="22"/>
        </w:rPr>
        <w:t>effaith</w:t>
      </w:r>
      <w:proofErr w:type="spellEnd"/>
      <w:r w:rsidRPr="008379BA">
        <w:rPr>
          <w:sz w:val="22"/>
          <w:szCs w:val="22"/>
        </w:rPr>
        <w:t xml:space="preserve"> negyddol ar rai meysydd o ddatblygiad y disgybl, ar y llaw arall credaf y byddai'r ymyrraeth hon o fudd i Joe gan y bydd yn caniatáu iddo ddatblygu ei sgiliau datrys problemau, ei sgiliau ymarferol a hefyd ei sgiliau cymdeithasol mewn grŵp. Wrth edrych ar ddiwedd yr ymyrraeth, er mwyn symud y cynnydd ymlaen byddwn yn argymell bod sesiynau'n cael eu gwerthuso'n effeithiol i weld </w:t>
      </w:r>
      <w:proofErr w:type="gramStart"/>
      <w:r w:rsidRPr="008379BA">
        <w:rPr>
          <w:sz w:val="22"/>
          <w:szCs w:val="22"/>
        </w:rPr>
        <w:t>a</w:t>
      </w:r>
      <w:proofErr w:type="gramEnd"/>
      <w:r w:rsidRPr="008379BA">
        <w:rPr>
          <w:sz w:val="22"/>
          <w:szCs w:val="22"/>
        </w:rPr>
        <w:t xml:space="preserve"> yw'r ymyrraeth wedi cael effaith gadarnhaol ar ddatblygiad Joe. Os yw'r sesiynau wedi cael effaith effeithiol ar ddatblygiad Joe, byddwn yn argymell bod sesiynau dilynol yn cael eu cynnal i barhau â'r inclein o ddatblygiad Joe yn y meysydd hynny. Fy argymhellion gyda'r astudiaeth hon fyddai cynyddu nifer y sesiynau a gynhelir i ddarparu'r ymyrraeth i fyfyrwyr eraill yn yr ysgol a fyddai'n elwa ohoni. Er mwyn gwneud hyn byddai'n fuddiol i'r ysgol ddarparu'r hyfforddiant angenrheidiol i athrawon eraill, er mwyn cyflwyno'r sesiynau o amgylch yr ysgol ar yr un pryd. Er y byddai hyn o fudd </w:t>
      </w:r>
      <w:proofErr w:type="spellStart"/>
      <w:r w:rsidRPr="008379BA">
        <w:rPr>
          <w:sz w:val="22"/>
          <w:szCs w:val="22"/>
        </w:rPr>
        <w:t>i'r</w:t>
      </w:r>
      <w:proofErr w:type="spellEnd"/>
      <w:r w:rsidRPr="008379BA">
        <w:rPr>
          <w:sz w:val="22"/>
          <w:szCs w:val="22"/>
        </w:rPr>
        <w:t xml:space="preserve"> </w:t>
      </w:r>
      <w:proofErr w:type="spellStart"/>
      <w:r w:rsidRPr="008379BA">
        <w:rPr>
          <w:sz w:val="22"/>
          <w:szCs w:val="22"/>
        </w:rPr>
        <w:t>myfyrwyr</w:t>
      </w:r>
      <w:proofErr w:type="spellEnd"/>
      <w:r w:rsidRPr="008379BA">
        <w:rPr>
          <w:sz w:val="22"/>
          <w:szCs w:val="22"/>
        </w:rPr>
        <w:t xml:space="preserve">, </w:t>
      </w:r>
      <w:proofErr w:type="spellStart"/>
      <w:r w:rsidRPr="008379BA">
        <w:rPr>
          <w:sz w:val="22"/>
          <w:szCs w:val="22"/>
        </w:rPr>
        <w:t>bydd</w:t>
      </w:r>
      <w:proofErr w:type="spellEnd"/>
      <w:r w:rsidRPr="008379BA">
        <w:rPr>
          <w:sz w:val="22"/>
          <w:szCs w:val="22"/>
        </w:rPr>
        <w:t xml:space="preserve"> </w:t>
      </w:r>
      <w:r w:rsidR="008379BA" w:rsidRPr="008379BA">
        <w:rPr>
          <w:sz w:val="22"/>
          <w:szCs w:val="22"/>
        </w:rPr>
        <w:t xml:space="preserve">hon </w:t>
      </w:r>
      <w:proofErr w:type="spellStart"/>
      <w:r w:rsidRPr="008379BA">
        <w:rPr>
          <w:sz w:val="22"/>
          <w:szCs w:val="22"/>
        </w:rPr>
        <w:t>hefyd</w:t>
      </w:r>
      <w:proofErr w:type="spellEnd"/>
      <w:r w:rsidRPr="008379BA">
        <w:rPr>
          <w:sz w:val="22"/>
          <w:szCs w:val="22"/>
        </w:rPr>
        <w:t xml:space="preserve"> </w:t>
      </w:r>
      <w:proofErr w:type="spellStart"/>
      <w:r w:rsidRPr="008379BA">
        <w:rPr>
          <w:sz w:val="22"/>
          <w:szCs w:val="22"/>
        </w:rPr>
        <w:t>yn</w:t>
      </w:r>
      <w:proofErr w:type="spellEnd"/>
      <w:r w:rsidRPr="008379BA">
        <w:rPr>
          <w:sz w:val="22"/>
          <w:szCs w:val="22"/>
        </w:rPr>
        <w:t xml:space="preserve"> </w:t>
      </w:r>
      <w:proofErr w:type="spellStart"/>
      <w:r w:rsidRPr="008379BA">
        <w:rPr>
          <w:sz w:val="22"/>
          <w:szCs w:val="22"/>
        </w:rPr>
        <w:t>ofynnol</w:t>
      </w:r>
      <w:proofErr w:type="spellEnd"/>
      <w:r w:rsidRPr="008379BA">
        <w:rPr>
          <w:sz w:val="22"/>
          <w:szCs w:val="22"/>
        </w:rPr>
        <w:t xml:space="preserve"> </w:t>
      </w:r>
      <w:proofErr w:type="spellStart"/>
      <w:r w:rsidRPr="008379BA">
        <w:rPr>
          <w:sz w:val="22"/>
          <w:szCs w:val="22"/>
        </w:rPr>
        <w:t>i'r</w:t>
      </w:r>
      <w:proofErr w:type="spellEnd"/>
      <w:r w:rsidRPr="008379BA">
        <w:rPr>
          <w:sz w:val="22"/>
          <w:szCs w:val="22"/>
        </w:rPr>
        <w:t xml:space="preserve"> </w:t>
      </w:r>
      <w:proofErr w:type="spellStart"/>
      <w:r w:rsidRPr="008379BA">
        <w:rPr>
          <w:sz w:val="22"/>
          <w:szCs w:val="22"/>
        </w:rPr>
        <w:t>ysgol</w:t>
      </w:r>
      <w:proofErr w:type="spellEnd"/>
      <w:r w:rsidRPr="008379BA">
        <w:rPr>
          <w:sz w:val="22"/>
          <w:szCs w:val="22"/>
        </w:rPr>
        <w:t xml:space="preserve"> </w:t>
      </w:r>
      <w:proofErr w:type="spellStart"/>
      <w:r w:rsidRPr="008379BA">
        <w:rPr>
          <w:sz w:val="22"/>
          <w:szCs w:val="22"/>
        </w:rPr>
        <w:t>ddarparu</w:t>
      </w:r>
      <w:proofErr w:type="spellEnd"/>
      <w:r w:rsidRPr="008379BA">
        <w:rPr>
          <w:sz w:val="22"/>
          <w:szCs w:val="22"/>
        </w:rPr>
        <w:t xml:space="preserve"> cyllid pellach i brynu'r deunyddiau ac ar gyfer yr hyfforddiant angenrheidiol ar gyfer y cynorthwywyr addysgu. Y </w:t>
      </w:r>
      <w:proofErr w:type="spellStart"/>
      <w:r w:rsidRPr="008379BA">
        <w:rPr>
          <w:sz w:val="22"/>
          <w:szCs w:val="22"/>
        </w:rPr>
        <w:t>safonnau</w:t>
      </w:r>
      <w:proofErr w:type="spellEnd"/>
      <w:r w:rsidRPr="008379BA">
        <w:rPr>
          <w:sz w:val="22"/>
          <w:szCs w:val="22"/>
        </w:rPr>
        <w:t xml:space="preserve"> </w:t>
      </w:r>
      <w:proofErr w:type="spellStart"/>
      <w:r w:rsidRPr="008379BA">
        <w:rPr>
          <w:sz w:val="22"/>
          <w:szCs w:val="22"/>
        </w:rPr>
        <w:t>rwy'n</w:t>
      </w:r>
      <w:proofErr w:type="spellEnd"/>
      <w:r w:rsidRPr="008379BA">
        <w:rPr>
          <w:sz w:val="22"/>
          <w:szCs w:val="22"/>
        </w:rPr>
        <w:t xml:space="preserve"> </w:t>
      </w:r>
      <w:proofErr w:type="spellStart"/>
      <w:r w:rsidRPr="008379BA">
        <w:rPr>
          <w:sz w:val="22"/>
          <w:szCs w:val="22"/>
        </w:rPr>
        <w:t>credu</w:t>
      </w:r>
      <w:proofErr w:type="spellEnd"/>
      <w:r w:rsidRPr="008379BA">
        <w:rPr>
          <w:sz w:val="22"/>
          <w:szCs w:val="22"/>
        </w:rPr>
        <w:t xml:space="preserve"> </w:t>
      </w:r>
      <w:proofErr w:type="spellStart"/>
      <w:r w:rsidR="008379BA" w:rsidRPr="008379BA">
        <w:rPr>
          <w:sz w:val="22"/>
          <w:szCs w:val="22"/>
        </w:rPr>
        <w:t>dwi</w:t>
      </w:r>
      <w:proofErr w:type="spellEnd"/>
      <w:r w:rsidR="008379BA" w:rsidRPr="008379BA">
        <w:rPr>
          <w:sz w:val="22"/>
          <w:szCs w:val="22"/>
        </w:rPr>
        <w:t xml:space="preserve"> </w:t>
      </w:r>
      <w:proofErr w:type="spellStart"/>
      <w:r w:rsidR="008379BA" w:rsidRPr="008379BA">
        <w:rPr>
          <w:sz w:val="22"/>
          <w:szCs w:val="22"/>
        </w:rPr>
        <w:t>wedi</w:t>
      </w:r>
      <w:proofErr w:type="spellEnd"/>
      <w:r w:rsidR="008379BA" w:rsidRPr="008379BA">
        <w:rPr>
          <w:sz w:val="22"/>
          <w:szCs w:val="22"/>
        </w:rPr>
        <w:t xml:space="preserve"> </w:t>
      </w:r>
      <w:proofErr w:type="spellStart"/>
      <w:r w:rsidR="008379BA" w:rsidRPr="008379BA">
        <w:rPr>
          <w:sz w:val="22"/>
          <w:szCs w:val="22"/>
        </w:rPr>
        <w:t>cyrraedd</w:t>
      </w:r>
      <w:proofErr w:type="spellEnd"/>
      <w:r w:rsidR="008379BA" w:rsidRPr="008379BA">
        <w:rPr>
          <w:sz w:val="22"/>
          <w:szCs w:val="22"/>
        </w:rPr>
        <w:t xml:space="preserve"> </w:t>
      </w:r>
      <w:proofErr w:type="spellStart"/>
      <w:r w:rsidR="008379BA" w:rsidRPr="008379BA">
        <w:rPr>
          <w:sz w:val="22"/>
          <w:szCs w:val="22"/>
        </w:rPr>
        <w:t>yn</w:t>
      </w:r>
      <w:proofErr w:type="spellEnd"/>
      <w:r w:rsidR="008379BA" w:rsidRPr="008379BA">
        <w:rPr>
          <w:sz w:val="22"/>
          <w:szCs w:val="22"/>
        </w:rPr>
        <w:t xml:space="preserve"> </w:t>
      </w:r>
      <w:proofErr w:type="spellStart"/>
      <w:r w:rsidR="008379BA" w:rsidRPr="008379BA">
        <w:rPr>
          <w:sz w:val="22"/>
          <w:szCs w:val="22"/>
        </w:rPr>
        <w:t>yr</w:t>
      </w:r>
      <w:proofErr w:type="spellEnd"/>
      <w:r w:rsidR="008379BA" w:rsidRPr="008379BA">
        <w:rPr>
          <w:sz w:val="22"/>
          <w:szCs w:val="22"/>
        </w:rPr>
        <w:t xml:space="preserve"> </w:t>
      </w:r>
      <w:proofErr w:type="spellStart"/>
      <w:r w:rsidRPr="008379BA">
        <w:rPr>
          <w:sz w:val="22"/>
          <w:szCs w:val="22"/>
        </w:rPr>
        <w:t>aseiniad</w:t>
      </w:r>
      <w:proofErr w:type="spellEnd"/>
      <w:r w:rsidRPr="008379BA">
        <w:rPr>
          <w:sz w:val="22"/>
          <w:szCs w:val="22"/>
        </w:rPr>
        <w:t xml:space="preserve"> </w:t>
      </w:r>
      <w:proofErr w:type="spellStart"/>
      <w:r w:rsidRPr="008379BA">
        <w:rPr>
          <w:sz w:val="22"/>
          <w:szCs w:val="22"/>
        </w:rPr>
        <w:t>hwn</w:t>
      </w:r>
      <w:proofErr w:type="spellEnd"/>
      <w:r w:rsidRPr="008379BA">
        <w:rPr>
          <w:sz w:val="22"/>
          <w:szCs w:val="22"/>
        </w:rPr>
        <w:t xml:space="preserve"> </w:t>
      </w:r>
      <w:proofErr w:type="spellStart"/>
      <w:r w:rsidRPr="008379BA">
        <w:rPr>
          <w:sz w:val="22"/>
          <w:szCs w:val="22"/>
        </w:rPr>
        <w:t>yw</w:t>
      </w:r>
      <w:proofErr w:type="spellEnd"/>
      <w:r w:rsidRPr="008379BA">
        <w:rPr>
          <w:sz w:val="22"/>
          <w:szCs w:val="22"/>
        </w:rPr>
        <w:t xml:space="preserve"> </w:t>
      </w:r>
      <w:proofErr w:type="spellStart"/>
      <w:r w:rsidRPr="008379BA">
        <w:rPr>
          <w:sz w:val="22"/>
          <w:szCs w:val="22"/>
        </w:rPr>
        <w:t>darllen</w:t>
      </w:r>
      <w:proofErr w:type="spellEnd"/>
      <w:r w:rsidRPr="008379BA">
        <w:rPr>
          <w:sz w:val="22"/>
          <w:szCs w:val="22"/>
        </w:rPr>
        <w:t xml:space="preserve"> </w:t>
      </w:r>
      <w:proofErr w:type="spellStart"/>
      <w:r w:rsidRPr="008379BA">
        <w:rPr>
          <w:sz w:val="22"/>
          <w:szCs w:val="22"/>
        </w:rPr>
        <w:t>enhangach</w:t>
      </w:r>
      <w:proofErr w:type="spellEnd"/>
      <w:r w:rsidRPr="008379BA">
        <w:rPr>
          <w:sz w:val="22"/>
          <w:szCs w:val="22"/>
        </w:rPr>
        <w:t xml:space="preserve"> a chanfyddiadau ymchwil a gweitho gyda chydweithwyr yn yr ysgol (Caban Bangor, 2021). Credaf fy mod yn cyrraedd safon 'Darllen Enhangach a chanfyddiadau Ymchwil' yn ystod fy ymchwil </w:t>
      </w:r>
      <w:proofErr w:type="spellStart"/>
      <w:r w:rsidRPr="008379BA">
        <w:rPr>
          <w:sz w:val="22"/>
          <w:szCs w:val="22"/>
        </w:rPr>
        <w:t>i'r</w:t>
      </w:r>
      <w:proofErr w:type="spellEnd"/>
      <w:r w:rsidRPr="008379BA">
        <w:rPr>
          <w:sz w:val="22"/>
          <w:szCs w:val="22"/>
        </w:rPr>
        <w:t xml:space="preserve"> </w:t>
      </w:r>
      <w:proofErr w:type="spellStart"/>
      <w:r w:rsidRPr="008379BA">
        <w:rPr>
          <w:sz w:val="22"/>
          <w:szCs w:val="22"/>
        </w:rPr>
        <w:t>meysydd</w:t>
      </w:r>
      <w:proofErr w:type="spellEnd"/>
      <w:r w:rsidRPr="008379BA">
        <w:rPr>
          <w:sz w:val="22"/>
          <w:szCs w:val="22"/>
        </w:rPr>
        <w:t xml:space="preserve"> </w:t>
      </w:r>
      <w:proofErr w:type="spellStart"/>
      <w:r w:rsidRPr="008379BA">
        <w:rPr>
          <w:sz w:val="22"/>
          <w:szCs w:val="22"/>
        </w:rPr>
        <w:t>sy'n</w:t>
      </w:r>
      <w:proofErr w:type="spellEnd"/>
      <w:r w:rsidRPr="008379BA">
        <w:rPr>
          <w:sz w:val="22"/>
          <w:szCs w:val="22"/>
        </w:rPr>
        <w:t xml:space="preserve"> </w:t>
      </w:r>
      <w:proofErr w:type="spellStart"/>
      <w:r w:rsidR="008379BA" w:rsidRPr="008379BA">
        <w:rPr>
          <w:sz w:val="22"/>
          <w:szCs w:val="22"/>
        </w:rPr>
        <w:t>achosi</w:t>
      </w:r>
      <w:proofErr w:type="spellEnd"/>
      <w:r w:rsidRPr="008379BA">
        <w:rPr>
          <w:sz w:val="22"/>
          <w:szCs w:val="22"/>
        </w:rPr>
        <w:t xml:space="preserve"> </w:t>
      </w:r>
      <w:proofErr w:type="spellStart"/>
      <w:r w:rsidRPr="008379BA">
        <w:rPr>
          <w:sz w:val="22"/>
          <w:szCs w:val="22"/>
        </w:rPr>
        <w:t>pryder</w:t>
      </w:r>
      <w:proofErr w:type="spellEnd"/>
      <w:r w:rsidRPr="008379BA">
        <w:rPr>
          <w:sz w:val="22"/>
          <w:szCs w:val="22"/>
        </w:rPr>
        <w:t xml:space="preserve"> ac </w:t>
      </w:r>
      <w:proofErr w:type="spellStart"/>
      <w:r w:rsidRPr="008379BA">
        <w:rPr>
          <w:sz w:val="22"/>
          <w:szCs w:val="22"/>
        </w:rPr>
        <w:t>effaith</w:t>
      </w:r>
      <w:proofErr w:type="spellEnd"/>
      <w:r w:rsidRPr="008379BA">
        <w:rPr>
          <w:sz w:val="22"/>
          <w:szCs w:val="22"/>
        </w:rPr>
        <w:t xml:space="preserve"> gadarnhaol ymyrraeth therapi Lego. </w:t>
      </w:r>
      <w:proofErr w:type="spellStart"/>
      <w:r w:rsidRPr="008379BA">
        <w:rPr>
          <w:sz w:val="22"/>
          <w:szCs w:val="22"/>
        </w:rPr>
        <w:t>Rwy'n</w:t>
      </w:r>
      <w:proofErr w:type="spellEnd"/>
      <w:r w:rsidRPr="008379BA">
        <w:rPr>
          <w:sz w:val="22"/>
          <w:szCs w:val="22"/>
        </w:rPr>
        <w:t xml:space="preserve"> </w:t>
      </w:r>
      <w:r w:rsidR="008379BA" w:rsidRPr="008379BA">
        <w:rPr>
          <w:sz w:val="22"/>
          <w:szCs w:val="22"/>
        </w:rPr>
        <w:t xml:space="preserve">credo </w:t>
      </w:r>
      <w:proofErr w:type="spellStart"/>
      <w:r w:rsidR="008379BA" w:rsidRPr="008379BA">
        <w:rPr>
          <w:sz w:val="22"/>
          <w:szCs w:val="22"/>
        </w:rPr>
        <w:t>rwyf</w:t>
      </w:r>
      <w:proofErr w:type="spellEnd"/>
      <w:r w:rsidR="008379BA" w:rsidRPr="008379BA">
        <w:rPr>
          <w:sz w:val="22"/>
          <w:szCs w:val="22"/>
        </w:rPr>
        <w:t xml:space="preserve"> </w:t>
      </w:r>
      <w:proofErr w:type="spellStart"/>
      <w:r w:rsidR="008379BA" w:rsidRPr="008379BA">
        <w:rPr>
          <w:sz w:val="22"/>
          <w:szCs w:val="22"/>
        </w:rPr>
        <w:t>wedi</w:t>
      </w:r>
      <w:proofErr w:type="spellEnd"/>
      <w:r w:rsidRPr="008379BA">
        <w:rPr>
          <w:sz w:val="22"/>
          <w:szCs w:val="22"/>
        </w:rPr>
        <w:t xml:space="preserve"> </w:t>
      </w:r>
      <w:proofErr w:type="spellStart"/>
      <w:r w:rsidRPr="008379BA">
        <w:rPr>
          <w:sz w:val="22"/>
          <w:szCs w:val="22"/>
        </w:rPr>
        <w:t>gyrraedd</w:t>
      </w:r>
      <w:proofErr w:type="spellEnd"/>
      <w:r w:rsidR="008379BA" w:rsidRPr="008379BA">
        <w:rPr>
          <w:sz w:val="22"/>
          <w:szCs w:val="22"/>
        </w:rPr>
        <w:t xml:space="preserve"> </w:t>
      </w:r>
      <w:proofErr w:type="spellStart"/>
      <w:r w:rsidR="008379BA" w:rsidRPr="008379BA">
        <w:rPr>
          <w:sz w:val="22"/>
          <w:szCs w:val="22"/>
        </w:rPr>
        <w:t>yr</w:t>
      </w:r>
      <w:proofErr w:type="spellEnd"/>
      <w:r w:rsidR="008379BA" w:rsidRPr="008379BA">
        <w:rPr>
          <w:sz w:val="22"/>
          <w:szCs w:val="22"/>
        </w:rPr>
        <w:t xml:space="preserve"> </w:t>
      </w:r>
      <w:proofErr w:type="spellStart"/>
      <w:r w:rsidRPr="008379BA">
        <w:rPr>
          <w:sz w:val="22"/>
          <w:szCs w:val="22"/>
        </w:rPr>
        <w:t>safon</w:t>
      </w:r>
      <w:proofErr w:type="spellEnd"/>
      <w:r w:rsidRPr="008379BA">
        <w:rPr>
          <w:sz w:val="22"/>
          <w:szCs w:val="22"/>
        </w:rPr>
        <w:t xml:space="preserve"> '</w:t>
      </w:r>
      <w:proofErr w:type="spellStart"/>
      <w:r w:rsidRPr="008379BA">
        <w:rPr>
          <w:sz w:val="22"/>
          <w:szCs w:val="22"/>
        </w:rPr>
        <w:t>Gweithio</w:t>
      </w:r>
      <w:proofErr w:type="spellEnd"/>
      <w:r w:rsidRPr="008379BA">
        <w:rPr>
          <w:sz w:val="22"/>
          <w:szCs w:val="22"/>
        </w:rPr>
        <w:t xml:space="preserve"> </w:t>
      </w:r>
      <w:proofErr w:type="spellStart"/>
      <w:r w:rsidRPr="008379BA">
        <w:rPr>
          <w:sz w:val="22"/>
          <w:szCs w:val="22"/>
        </w:rPr>
        <w:t>gyda</w:t>
      </w:r>
      <w:proofErr w:type="spellEnd"/>
      <w:r w:rsidRPr="008379BA">
        <w:rPr>
          <w:sz w:val="22"/>
          <w:szCs w:val="22"/>
        </w:rPr>
        <w:t xml:space="preserve"> </w:t>
      </w:r>
      <w:proofErr w:type="spellStart"/>
      <w:r w:rsidRPr="008379BA">
        <w:rPr>
          <w:sz w:val="22"/>
          <w:szCs w:val="22"/>
        </w:rPr>
        <w:t>chydweithwyr</w:t>
      </w:r>
      <w:proofErr w:type="spellEnd"/>
      <w:r w:rsidRPr="008379BA">
        <w:rPr>
          <w:sz w:val="22"/>
          <w:szCs w:val="22"/>
        </w:rPr>
        <w:t xml:space="preserve"> yn yr Ysgol' pan siaradais ag athrawon blaenorol Joe er mwyn dod o hyd i'r dull gorau o addysgu ar gyfer Joe. </w:t>
      </w:r>
    </w:p>
    <w:p w14:paraId="4F49C5EE" w14:textId="77777777" w:rsidR="007771E0" w:rsidRPr="007771E0" w:rsidRDefault="007771E0" w:rsidP="007771E0">
      <w:pPr>
        <w:tabs>
          <w:tab w:val="left" w:pos="3177"/>
        </w:tabs>
        <w:rPr>
          <w:sz w:val="36"/>
          <w:szCs w:val="36"/>
        </w:rPr>
      </w:pPr>
    </w:p>
    <w:p w14:paraId="255073CE" w14:textId="77777777" w:rsidR="007771E0" w:rsidRDefault="007771E0" w:rsidP="007771E0">
      <w:pPr>
        <w:tabs>
          <w:tab w:val="left" w:pos="3177"/>
        </w:tabs>
        <w:rPr>
          <w:sz w:val="18"/>
          <w:szCs w:val="18"/>
        </w:rPr>
      </w:pPr>
    </w:p>
    <w:p w14:paraId="5FCF9A82" w14:textId="1E9524FA" w:rsidR="007771E0" w:rsidRPr="008379BA" w:rsidRDefault="007771E0" w:rsidP="007771E0">
      <w:pPr>
        <w:tabs>
          <w:tab w:val="left" w:pos="3177"/>
        </w:tabs>
        <w:rPr>
          <w:sz w:val="22"/>
          <w:szCs w:val="22"/>
        </w:rPr>
      </w:pPr>
      <w:proofErr w:type="spellStart"/>
      <w:r w:rsidRPr="008379BA">
        <w:rPr>
          <w:sz w:val="22"/>
          <w:szCs w:val="22"/>
        </w:rPr>
        <w:t>Rhestr</w:t>
      </w:r>
      <w:proofErr w:type="spellEnd"/>
      <w:r w:rsidRPr="008379BA">
        <w:rPr>
          <w:sz w:val="22"/>
          <w:szCs w:val="22"/>
        </w:rPr>
        <w:t xml:space="preserve"> </w:t>
      </w:r>
      <w:proofErr w:type="spellStart"/>
      <w:r w:rsidRPr="008379BA">
        <w:rPr>
          <w:sz w:val="22"/>
          <w:szCs w:val="22"/>
        </w:rPr>
        <w:t>Refrence</w:t>
      </w:r>
      <w:proofErr w:type="spellEnd"/>
      <w:r w:rsidRPr="008379BA">
        <w:rPr>
          <w:sz w:val="22"/>
          <w:szCs w:val="22"/>
        </w:rPr>
        <w:t xml:space="preserve"> </w:t>
      </w:r>
    </w:p>
    <w:p w14:paraId="691CCB12" w14:textId="77777777" w:rsidR="008379BA" w:rsidRPr="008379BA" w:rsidRDefault="008379BA" w:rsidP="007771E0">
      <w:pPr>
        <w:tabs>
          <w:tab w:val="left" w:pos="3177"/>
        </w:tabs>
        <w:rPr>
          <w:sz w:val="22"/>
          <w:szCs w:val="22"/>
        </w:rPr>
      </w:pPr>
    </w:p>
    <w:p w14:paraId="0D92DD0B" w14:textId="4B627B44" w:rsidR="008379BA" w:rsidRPr="008379BA" w:rsidRDefault="008379BA" w:rsidP="00B5549E">
      <w:pPr>
        <w:tabs>
          <w:tab w:val="left" w:pos="3177"/>
        </w:tabs>
        <w:rPr>
          <w:sz w:val="22"/>
          <w:szCs w:val="22"/>
        </w:rPr>
      </w:pPr>
      <w:r w:rsidRPr="008379BA">
        <w:rPr>
          <w:sz w:val="22"/>
          <w:szCs w:val="22"/>
        </w:rPr>
        <w:t xml:space="preserve">American Research Institute for Research (2025). National Centre on Intensive Interventions </w:t>
      </w:r>
      <w:hyperlink r:id="rId7" w:anchor=":~:text=The%20National%20Center%20on%20Intensive%20Intervention's%20(NCII)%20mission%20is%20to,learning%20and%2For%20behavioral%20needs" w:history="1">
        <w:r w:rsidRPr="008379BA">
          <w:rPr>
            <w:rStyle w:val="Hyperlink"/>
            <w:sz w:val="22"/>
            <w:szCs w:val="22"/>
          </w:rPr>
          <w:t>https://www.air.org/centers/national-center-intensive-intervention#:~:text=The%20National%20Center%20on%20Intensive%20Intervention's%20(NCII)%20mission%20is%20to, learning%20and%2For%20behavi</w:t>
        </w:r>
        <w:r w:rsidRPr="008379BA">
          <w:rPr>
            <w:rStyle w:val="Hyperlink"/>
            <w:sz w:val="22"/>
            <w:szCs w:val="22"/>
          </w:rPr>
          <w:t>o</w:t>
        </w:r>
        <w:r w:rsidRPr="008379BA">
          <w:rPr>
            <w:rStyle w:val="Hyperlink"/>
            <w:sz w:val="22"/>
            <w:szCs w:val="22"/>
          </w:rPr>
          <w:t>ral%20needs</w:t>
        </w:r>
      </w:hyperlink>
      <w:r w:rsidRPr="008379BA">
        <w:rPr>
          <w:sz w:val="22"/>
          <w:szCs w:val="22"/>
        </w:rPr>
        <w:t>.</w:t>
      </w:r>
    </w:p>
    <w:p w14:paraId="5636A3F8" w14:textId="77777777" w:rsidR="008379BA" w:rsidRPr="008379BA" w:rsidRDefault="008379BA" w:rsidP="00B5549E">
      <w:pPr>
        <w:tabs>
          <w:tab w:val="left" w:pos="3177"/>
        </w:tabs>
        <w:rPr>
          <w:sz w:val="22"/>
          <w:szCs w:val="22"/>
        </w:rPr>
      </w:pPr>
      <w:r w:rsidRPr="008379BA">
        <w:rPr>
          <w:sz w:val="22"/>
          <w:szCs w:val="22"/>
        </w:rPr>
        <w:t xml:space="preserve"> </w:t>
      </w:r>
    </w:p>
    <w:p w14:paraId="093D4B0C" w14:textId="77777777" w:rsidR="008379BA" w:rsidRPr="008379BA" w:rsidRDefault="008379BA" w:rsidP="00B5549E">
      <w:pPr>
        <w:tabs>
          <w:tab w:val="left" w:pos="3177"/>
        </w:tabs>
        <w:rPr>
          <w:sz w:val="22"/>
          <w:szCs w:val="22"/>
        </w:rPr>
      </w:pPr>
      <w:r w:rsidRPr="008379BA">
        <w:rPr>
          <w:sz w:val="22"/>
          <w:szCs w:val="22"/>
        </w:rPr>
        <w:t xml:space="preserve">British Educational Research Association (2024). Ethical guidelines for educational research </w:t>
      </w:r>
    </w:p>
    <w:p w14:paraId="0F74B8B2" w14:textId="77777777" w:rsidR="008379BA" w:rsidRPr="008379BA" w:rsidRDefault="008379BA" w:rsidP="00B5549E">
      <w:pPr>
        <w:tabs>
          <w:tab w:val="left" w:pos="3177"/>
        </w:tabs>
        <w:rPr>
          <w:sz w:val="22"/>
          <w:szCs w:val="22"/>
        </w:rPr>
      </w:pPr>
      <w:hyperlink r:id="rId8" w:history="1">
        <w:r w:rsidRPr="008379BA">
          <w:rPr>
            <w:rStyle w:val="Hyperlink"/>
            <w:sz w:val="22"/>
            <w:szCs w:val="22"/>
          </w:rPr>
          <w:t>https://www.bera.ac.uk/publication/ethical-guidelines-for-educational-research-fifth-edition-2024</w:t>
        </w:r>
      </w:hyperlink>
    </w:p>
    <w:p w14:paraId="0BDE3406" w14:textId="77777777" w:rsidR="008379BA" w:rsidRPr="008379BA" w:rsidRDefault="008379BA" w:rsidP="00B5549E">
      <w:pPr>
        <w:tabs>
          <w:tab w:val="left" w:pos="3177"/>
        </w:tabs>
        <w:rPr>
          <w:sz w:val="22"/>
          <w:szCs w:val="22"/>
        </w:rPr>
      </w:pPr>
    </w:p>
    <w:p w14:paraId="667E75DC" w14:textId="77777777" w:rsidR="008379BA" w:rsidRPr="008379BA" w:rsidRDefault="008379BA" w:rsidP="00B5549E">
      <w:pPr>
        <w:tabs>
          <w:tab w:val="left" w:pos="3177"/>
        </w:tabs>
        <w:rPr>
          <w:sz w:val="22"/>
          <w:szCs w:val="22"/>
        </w:rPr>
      </w:pPr>
      <w:r w:rsidRPr="008379BA">
        <w:rPr>
          <w:sz w:val="22"/>
          <w:szCs w:val="22"/>
        </w:rPr>
        <w:t xml:space="preserve">Education Endowment Foundation (2021). Behaviour interventions </w:t>
      </w:r>
    </w:p>
    <w:p w14:paraId="1C7C7528" w14:textId="77777777" w:rsidR="008379BA" w:rsidRPr="008379BA" w:rsidRDefault="008379BA" w:rsidP="00B5549E">
      <w:pPr>
        <w:tabs>
          <w:tab w:val="left" w:pos="3177"/>
        </w:tabs>
        <w:rPr>
          <w:sz w:val="22"/>
          <w:szCs w:val="22"/>
        </w:rPr>
      </w:pPr>
      <w:hyperlink r:id="rId9" w:anchor=":~:text=Behaviour%20interventions%20have%20an%20impact,school%20for%20periods%20of%20time" w:history="1">
        <w:r w:rsidRPr="008379BA">
          <w:rPr>
            <w:rStyle w:val="Hyperlink"/>
            <w:sz w:val="22"/>
            <w:szCs w:val="22"/>
          </w:rPr>
          <w:t>https://educationendowmentfoundation.org.uk/education-evidence/teaching-learning-toolkit/behaviour-interventions#:~:text=Behaviour%20interventions%20have%20an%20impact,school%20for%20periods%20of%20time</w:t>
        </w:r>
      </w:hyperlink>
      <w:r w:rsidRPr="008379BA">
        <w:rPr>
          <w:sz w:val="22"/>
          <w:szCs w:val="22"/>
        </w:rPr>
        <w:t>.</w:t>
      </w:r>
    </w:p>
    <w:p w14:paraId="6DA73926" w14:textId="77777777" w:rsidR="008379BA" w:rsidRPr="008379BA" w:rsidRDefault="008379BA" w:rsidP="00B5549E">
      <w:pPr>
        <w:tabs>
          <w:tab w:val="left" w:pos="3177"/>
        </w:tabs>
        <w:rPr>
          <w:sz w:val="22"/>
          <w:szCs w:val="22"/>
        </w:rPr>
      </w:pPr>
    </w:p>
    <w:p w14:paraId="43485ACB" w14:textId="77777777" w:rsidR="008379BA" w:rsidRPr="008379BA" w:rsidRDefault="008379BA" w:rsidP="00B5549E">
      <w:pPr>
        <w:tabs>
          <w:tab w:val="left" w:pos="3177"/>
        </w:tabs>
        <w:rPr>
          <w:sz w:val="22"/>
          <w:szCs w:val="22"/>
        </w:rPr>
      </w:pPr>
      <w:r w:rsidRPr="008379BA">
        <w:rPr>
          <w:sz w:val="22"/>
          <w:szCs w:val="22"/>
        </w:rPr>
        <w:t xml:space="preserve">Welsh Government. (d) Children's rights </w:t>
      </w:r>
    </w:p>
    <w:p w14:paraId="2D8B7AB2" w14:textId="0D2820C9" w:rsidR="007771E0" w:rsidRPr="008379BA" w:rsidRDefault="00000000" w:rsidP="007771E0">
      <w:pPr>
        <w:tabs>
          <w:tab w:val="left" w:pos="3177"/>
        </w:tabs>
        <w:rPr>
          <w:sz w:val="22"/>
          <w:szCs w:val="22"/>
        </w:rPr>
      </w:pPr>
      <w:hyperlink r:id="rId10" w:anchor=":~:text=All%20children%20in%20Wales%20have,of%20the%20Child%20(UNCRC)" w:history="1">
        <w:r w:rsidR="007771E0" w:rsidRPr="008379BA">
          <w:rPr>
            <w:rStyle w:val="Hyperlink"/>
            <w:sz w:val="22"/>
            <w:szCs w:val="22"/>
          </w:rPr>
          <w:t>https://www.gov.wales/childrens-rights-information-children#:~:text=All%20children%20in%20Wales%20have,of%20the%20Child%20 (CCUHP).</w:t>
        </w:r>
      </w:hyperlink>
    </w:p>
    <w:p w14:paraId="462AD220" w14:textId="77777777" w:rsidR="007771E0" w:rsidRPr="008379BA" w:rsidRDefault="007771E0" w:rsidP="007771E0">
      <w:pPr>
        <w:tabs>
          <w:tab w:val="left" w:pos="3177"/>
        </w:tabs>
        <w:rPr>
          <w:sz w:val="22"/>
          <w:szCs w:val="22"/>
        </w:rPr>
      </w:pPr>
    </w:p>
    <w:p w14:paraId="177F9D1D" w14:textId="77777777" w:rsidR="008379BA" w:rsidRPr="008379BA" w:rsidRDefault="008379BA" w:rsidP="004824BA">
      <w:pPr>
        <w:tabs>
          <w:tab w:val="left" w:pos="3177"/>
        </w:tabs>
        <w:rPr>
          <w:sz w:val="22"/>
          <w:szCs w:val="22"/>
        </w:rPr>
      </w:pPr>
      <w:proofErr w:type="spellStart"/>
      <w:r w:rsidRPr="008379BA">
        <w:rPr>
          <w:sz w:val="22"/>
          <w:szCs w:val="22"/>
        </w:rPr>
        <w:t>Seath</w:t>
      </w:r>
      <w:proofErr w:type="spellEnd"/>
      <w:r w:rsidRPr="008379BA">
        <w:rPr>
          <w:sz w:val="22"/>
          <w:szCs w:val="22"/>
        </w:rPr>
        <w:t>, N. (2020). What is Lego-based therapy?</w:t>
      </w:r>
    </w:p>
    <w:p w14:paraId="15BB24C0" w14:textId="77777777" w:rsidR="008379BA" w:rsidRPr="008379BA" w:rsidRDefault="008379BA" w:rsidP="004824BA">
      <w:pPr>
        <w:tabs>
          <w:tab w:val="left" w:pos="3177"/>
        </w:tabs>
        <w:rPr>
          <w:sz w:val="22"/>
          <w:szCs w:val="22"/>
        </w:rPr>
      </w:pPr>
      <w:hyperlink r:id="rId11" w:history="1">
        <w:r w:rsidRPr="008379BA">
          <w:rPr>
            <w:rStyle w:val="Hyperlink"/>
            <w:sz w:val="22"/>
            <w:szCs w:val="22"/>
          </w:rPr>
          <w:t>https://therapyfocus.org.au/on-the-blog/what-is-lego-therapy/</w:t>
        </w:r>
      </w:hyperlink>
    </w:p>
    <w:p w14:paraId="477D8A9A" w14:textId="77777777" w:rsidR="008379BA" w:rsidRPr="008379BA" w:rsidRDefault="008379BA" w:rsidP="004824BA">
      <w:pPr>
        <w:tabs>
          <w:tab w:val="left" w:pos="3177"/>
        </w:tabs>
        <w:rPr>
          <w:sz w:val="22"/>
          <w:szCs w:val="22"/>
        </w:rPr>
      </w:pPr>
    </w:p>
    <w:p w14:paraId="363B2045" w14:textId="77777777" w:rsidR="008379BA" w:rsidRPr="008379BA" w:rsidRDefault="008379BA" w:rsidP="004824BA">
      <w:pPr>
        <w:tabs>
          <w:tab w:val="left" w:pos="3177"/>
        </w:tabs>
        <w:rPr>
          <w:sz w:val="22"/>
          <w:szCs w:val="22"/>
        </w:rPr>
      </w:pPr>
      <w:r w:rsidRPr="008379BA">
        <w:rPr>
          <w:sz w:val="22"/>
          <w:szCs w:val="22"/>
        </w:rPr>
        <w:t xml:space="preserve">With children. (2024). Play therapy in schools and nurseries. </w:t>
      </w:r>
    </w:p>
    <w:p w14:paraId="1551C73E" w14:textId="77777777" w:rsidR="008379BA" w:rsidRPr="008379BA" w:rsidRDefault="008379BA" w:rsidP="004824BA">
      <w:pPr>
        <w:tabs>
          <w:tab w:val="left" w:pos="3177"/>
        </w:tabs>
        <w:rPr>
          <w:sz w:val="22"/>
          <w:szCs w:val="22"/>
        </w:rPr>
      </w:pPr>
      <w:hyperlink r:id="rId12" w:anchor=":~:text=Play%20Therapy%20helps%20children%20manage,children%20depending%20on%20their%20needs" w:history="1">
        <w:r w:rsidRPr="008379BA">
          <w:rPr>
            <w:rStyle w:val="Hyperlink"/>
            <w:sz w:val="22"/>
            <w:szCs w:val="22"/>
          </w:rPr>
          <w:t>https://withkids.org.uk/play-therapy-in-schools-and-nurseries/#:~:text=Play%20Therapy%20helps%20children%20manage,children%20depending%20on%20their%20needs</w:t>
        </w:r>
      </w:hyperlink>
      <w:r w:rsidRPr="008379BA">
        <w:rPr>
          <w:sz w:val="22"/>
          <w:szCs w:val="22"/>
        </w:rPr>
        <w:t>.</w:t>
      </w:r>
    </w:p>
    <w:p w14:paraId="7D5556A2" w14:textId="77777777" w:rsidR="008379BA" w:rsidRPr="008379BA" w:rsidRDefault="008379BA" w:rsidP="004824BA">
      <w:pPr>
        <w:tabs>
          <w:tab w:val="left" w:pos="3177"/>
        </w:tabs>
        <w:rPr>
          <w:sz w:val="22"/>
          <w:szCs w:val="22"/>
        </w:rPr>
      </w:pPr>
    </w:p>
    <w:p w14:paraId="4DE97F22" w14:textId="77777777" w:rsidR="008379BA" w:rsidRPr="008379BA" w:rsidRDefault="008379BA" w:rsidP="004824BA">
      <w:pPr>
        <w:tabs>
          <w:tab w:val="left" w:pos="3177"/>
        </w:tabs>
        <w:rPr>
          <w:sz w:val="22"/>
          <w:szCs w:val="22"/>
        </w:rPr>
      </w:pPr>
      <w:r w:rsidRPr="008379BA">
        <w:rPr>
          <w:sz w:val="22"/>
          <w:szCs w:val="22"/>
        </w:rPr>
        <w:t xml:space="preserve">National Institute of Mental Health. (2025). Autism spectrum disorder. </w:t>
      </w:r>
    </w:p>
    <w:p w14:paraId="11BF25FA" w14:textId="77777777" w:rsidR="008379BA" w:rsidRPr="008379BA" w:rsidRDefault="008379BA" w:rsidP="004824BA">
      <w:pPr>
        <w:tabs>
          <w:tab w:val="left" w:pos="3177"/>
        </w:tabs>
        <w:rPr>
          <w:sz w:val="22"/>
          <w:szCs w:val="22"/>
        </w:rPr>
      </w:pPr>
      <w:hyperlink r:id="rId13" w:anchor=":~:text=Autism%20spectrum%20disorder%20is%20a,first%20two%20years%20of%20life" w:history="1">
        <w:r w:rsidRPr="008379BA">
          <w:rPr>
            <w:rStyle w:val="Hyperlink"/>
            <w:sz w:val="22"/>
            <w:szCs w:val="22"/>
          </w:rPr>
          <w:t>https://www.nimh.nih.gov/health/topics/autism-spectrum-disorders-asd#:~:text=Autism%20spectrum%20disorder%20is%20a,first%20two%20years%20of%20life</w:t>
        </w:r>
      </w:hyperlink>
      <w:r w:rsidRPr="008379BA">
        <w:rPr>
          <w:sz w:val="22"/>
          <w:szCs w:val="22"/>
        </w:rPr>
        <w:t>.</w:t>
      </w:r>
    </w:p>
    <w:p w14:paraId="6D20AD80" w14:textId="77777777" w:rsidR="008379BA" w:rsidRPr="008379BA" w:rsidRDefault="008379BA" w:rsidP="004824BA">
      <w:pPr>
        <w:tabs>
          <w:tab w:val="left" w:pos="3177"/>
        </w:tabs>
        <w:rPr>
          <w:sz w:val="22"/>
          <w:szCs w:val="22"/>
        </w:rPr>
      </w:pPr>
    </w:p>
    <w:p w14:paraId="19AD04DC" w14:textId="77777777" w:rsidR="008379BA" w:rsidRPr="008379BA" w:rsidRDefault="008379BA" w:rsidP="004824BA">
      <w:pPr>
        <w:tabs>
          <w:tab w:val="left" w:pos="3177"/>
        </w:tabs>
        <w:rPr>
          <w:sz w:val="22"/>
          <w:szCs w:val="22"/>
        </w:rPr>
      </w:pPr>
      <w:r w:rsidRPr="008379BA">
        <w:rPr>
          <w:sz w:val="22"/>
          <w:szCs w:val="22"/>
        </w:rPr>
        <w:t xml:space="preserve">Autism speaks. (2021). Autism spectrum disorder </w:t>
      </w:r>
    </w:p>
    <w:p w14:paraId="1DA01B0E" w14:textId="77777777" w:rsidR="008379BA" w:rsidRPr="008379BA" w:rsidRDefault="008379BA" w:rsidP="004824BA">
      <w:pPr>
        <w:tabs>
          <w:tab w:val="left" w:pos="3177"/>
        </w:tabs>
        <w:rPr>
          <w:sz w:val="22"/>
          <w:szCs w:val="22"/>
        </w:rPr>
      </w:pPr>
      <w:hyperlink r:id="rId14" w:history="1">
        <w:r w:rsidRPr="008379BA">
          <w:rPr>
            <w:rStyle w:val="Hyperlink"/>
            <w:sz w:val="22"/>
            <w:szCs w:val="22"/>
          </w:rPr>
          <w:t>https://www.autismspeaks.org/what-autism</w:t>
        </w:r>
      </w:hyperlink>
    </w:p>
    <w:p w14:paraId="223AA53B" w14:textId="77777777" w:rsidR="008379BA" w:rsidRPr="008379BA" w:rsidRDefault="008379BA" w:rsidP="004824BA">
      <w:pPr>
        <w:tabs>
          <w:tab w:val="left" w:pos="3177"/>
        </w:tabs>
        <w:rPr>
          <w:sz w:val="22"/>
          <w:szCs w:val="22"/>
        </w:rPr>
      </w:pPr>
    </w:p>
    <w:p w14:paraId="3EE1844D" w14:textId="77777777" w:rsidR="008379BA" w:rsidRPr="008379BA" w:rsidRDefault="008379BA" w:rsidP="004824BA">
      <w:pPr>
        <w:tabs>
          <w:tab w:val="left" w:pos="3177"/>
        </w:tabs>
        <w:rPr>
          <w:sz w:val="22"/>
          <w:szCs w:val="22"/>
        </w:rPr>
      </w:pPr>
      <w:r w:rsidRPr="008379BA">
        <w:rPr>
          <w:sz w:val="22"/>
          <w:szCs w:val="22"/>
        </w:rPr>
        <w:t xml:space="preserve">NHS. (2021). Hyperactivity attention deficit disorder </w:t>
      </w:r>
    </w:p>
    <w:p w14:paraId="6C9D5CD4" w14:textId="77777777" w:rsidR="008379BA" w:rsidRPr="008379BA" w:rsidRDefault="008379BA" w:rsidP="004824BA">
      <w:pPr>
        <w:tabs>
          <w:tab w:val="left" w:pos="3177"/>
        </w:tabs>
        <w:rPr>
          <w:sz w:val="22"/>
          <w:szCs w:val="22"/>
        </w:rPr>
      </w:pPr>
      <w:hyperlink r:id="rId15" w:history="1">
        <w:r w:rsidRPr="008379BA">
          <w:rPr>
            <w:rStyle w:val="Hyperlink"/>
            <w:sz w:val="22"/>
            <w:szCs w:val="22"/>
          </w:rPr>
          <w:t>https://www.nhs.uk/conditions/attention-deficit-hyperactivity-disorder-adhd/</w:t>
        </w:r>
      </w:hyperlink>
    </w:p>
    <w:p w14:paraId="6BFF2F91" w14:textId="77777777" w:rsidR="008379BA" w:rsidRPr="008379BA" w:rsidRDefault="008379BA" w:rsidP="004824BA">
      <w:pPr>
        <w:tabs>
          <w:tab w:val="left" w:pos="3177"/>
        </w:tabs>
        <w:rPr>
          <w:sz w:val="22"/>
          <w:szCs w:val="22"/>
        </w:rPr>
      </w:pPr>
    </w:p>
    <w:p w14:paraId="37D0C5F0" w14:textId="77777777" w:rsidR="008379BA" w:rsidRPr="008379BA" w:rsidRDefault="008379BA" w:rsidP="004824BA">
      <w:pPr>
        <w:tabs>
          <w:tab w:val="left" w:pos="3177"/>
        </w:tabs>
        <w:rPr>
          <w:sz w:val="22"/>
          <w:szCs w:val="22"/>
        </w:rPr>
      </w:pPr>
      <w:proofErr w:type="spellStart"/>
      <w:r w:rsidRPr="008379BA">
        <w:rPr>
          <w:sz w:val="22"/>
          <w:szCs w:val="22"/>
        </w:rPr>
        <w:t>Elmaghraby</w:t>
      </w:r>
      <w:proofErr w:type="spellEnd"/>
      <w:r w:rsidRPr="008379BA">
        <w:rPr>
          <w:sz w:val="22"/>
          <w:szCs w:val="22"/>
        </w:rPr>
        <w:t xml:space="preserve">, R. and </w:t>
      </w:r>
      <w:proofErr w:type="spellStart"/>
      <w:r w:rsidRPr="008379BA">
        <w:rPr>
          <w:sz w:val="22"/>
          <w:szCs w:val="22"/>
        </w:rPr>
        <w:t>Garayalde</w:t>
      </w:r>
      <w:proofErr w:type="spellEnd"/>
      <w:r w:rsidRPr="008379BA">
        <w:rPr>
          <w:sz w:val="22"/>
          <w:szCs w:val="22"/>
        </w:rPr>
        <w:t>, S. (2022) What is ADHD</w:t>
      </w:r>
    </w:p>
    <w:p w14:paraId="5F465031" w14:textId="77777777" w:rsidR="008379BA" w:rsidRPr="008379BA" w:rsidRDefault="008379BA" w:rsidP="004824BA">
      <w:pPr>
        <w:tabs>
          <w:tab w:val="left" w:pos="3177"/>
        </w:tabs>
        <w:rPr>
          <w:sz w:val="22"/>
          <w:szCs w:val="22"/>
        </w:rPr>
      </w:pPr>
      <w:hyperlink r:id="rId16" w:history="1">
        <w:r w:rsidRPr="008379BA">
          <w:rPr>
            <w:rStyle w:val="Hyperlink"/>
            <w:sz w:val="22"/>
            <w:szCs w:val="22"/>
          </w:rPr>
          <w:t>https://www.psychiatry.org/patients-families/adhd/what-is-adhd</w:t>
        </w:r>
      </w:hyperlink>
    </w:p>
    <w:p w14:paraId="277F56FF" w14:textId="77777777" w:rsidR="008379BA" w:rsidRPr="008379BA" w:rsidRDefault="008379BA" w:rsidP="004824BA">
      <w:pPr>
        <w:tabs>
          <w:tab w:val="left" w:pos="3177"/>
        </w:tabs>
        <w:rPr>
          <w:sz w:val="22"/>
          <w:szCs w:val="22"/>
        </w:rPr>
      </w:pPr>
    </w:p>
    <w:p w14:paraId="5B393D64" w14:textId="77777777" w:rsidR="008379BA" w:rsidRPr="008379BA" w:rsidRDefault="008379BA" w:rsidP="004824BA">
      <w:pPr>
        <w:tabs>
          <w:tab w:val="left" w:pos="3177"/>
        </w:tabs>
        <w:rPr>
          <w:sz w:val="22"/>
          <w:szCs w:val="22"/>
        </w:rPr>
      </w:pPr>
      <w:r w:rsidRPr="008379BA">
        <w:rPr>
          <w:sz w:val="22"/>
          <w:szCs w:val="22"/>
        </w:rPr>
        <w:t xml:space="preserve">Fitzgerald, N. (2023). Autism and the four learning </w:t>
      </w:r>
      <w:proofErr w:type="gramStart"/>
      <w:r w:rsidRPr="008379BA">
        <w:rPr>
          <w:sz w:val="22"/>
          <w:szCs w:val="22"/>
        </w:rPr>
        <w:t>styles</w:t>
      </w:r>
      <w:proofErr w:type="gramEnd"/>
    </w:p>
    <w:p w14:paraId="3DF50D7B" w14:textId="77777777" w:rsidR="008379BA" w:rsidRPr="008379BA" w:rsidRDefault="008379BA" w:rsidP="004824BA">
      <w:pPr>
        <w:tabs>
          <w:tab w:val="left" w:pos="3177"/>
        </w:tabs>
        <w:rPr>
          <w:sz w:val="22"/>
          <w:szCs w:val="22"/>
        </w:rPr>
      </w:pPr>
      <w:hyperlink r:id="rId17" w:anchor=":~:text=Autistic%20students%20often%20exhibit%20a,movement%20and%20hands%2Don%20activities" w:history="1">
        <w:r w:rsidRPr="008379BA">
          <w:rPr>
            <w:rStyle w:val="Hyperlink"/>
            <w:sz w:val="22"/>
            <w:szCs w:val="22"/>
          </w:rPr>
          <w:t>https://www.forbrain.com/autism-learning/autism-learning-styles/#:~:text=Autistic%20students%20often%20exhibit%20a,movement%20and%20hands%2Don%20activities</w:t>
        </w:r>
      </w:hyperlink>
      <w:r w:rsidRPr="008379BA">
        <w:rPr>
          <w:sz w:val="22"/>
          <w:szCs w:val="22"/>
        </w:rPr>
        <w:t>.</w:t>
      </w:r>
    </w:p>
    <w:p w14:paraId="7D12ED97" w14:textId="77777777" w:rsidR="008379BA" w:rsidRPr="008379BA" w:rsidRDefault="008379BA" w:rsidP="004824BA">
      <w:pPr>
        <w:tabs>
          <w:tab w:val="left" w:pos="3177"/>
        </w:tabs>
        <w:rPr>
          <w:sz w:val="22"/>
          <w:szCs w:val="22"/>
        </w:rPr>
      </w:pPr>
    </w:p>
    <w:p w14:paraId="5A31A5C0" w14:textId="77777777" w:rsidR="008379BA" w:rsidRPr="008379BA" w:rsidRDefault="008379BA" w:rsidP="004824BA">
      <w:pPr>
        <w:tabs>
          <w:tab w:val="left" w:pos="3177"/>
        </w:tabs>
        <w:rPr>
          <w:sz w:val="22"/>
          <w:szCs w:val="22"/>
        </w:rPr>
      </w:pPr>
      <w:r w:rsidRPr="008379BA">
        <w:rPr>
          <w:sz w:val="22"/>
          <w:szCs w:val="22"/>
        </w:rPr>
        <w:t xml:space="preserve">Johanna, (2022). LEGO therapy has </w:t>
      </w:r>
      <w:proofErr w:type="gramStart"/>
      <w:r w:rsidRPr="008379BA">
        <w:rPr>
          <w:sz w:val="22"/>
          <w:szCs w:val="22"/>
        </w:rPr>
        <w:t>landed</w:t>
      </w:r>
      <w:proofErr w:type="gramEnd"/>
      <w:r w:rsidRPr="008379BA">
        <w:rPr>
          <w:sz w:val="22"/>
          <w:szCs w:val="22"/>
        </w:rPr>
        <w:t xml:space="preserve"> </w:t>
      </w:r>
    </w:p>
    <w:p w14:paraId="3DB0A62B" w14:textId="77777777" w:rsidR="008379BA" w:rsidRPr="008379BA" w:rsidRDefault="008379BA" w:rsidP="004824BA">
      <w:pPr>
        <w:tabs>
          <w:tab w:val="left" w:pos="3177"/>
        </w:tabs>
        <w:rPr>
          <w:sz w:val="22"/>
          <w:szCs w:val="22"/>
        </w:rPr>
      </w:pPr>
      <w:hyperlink r:id="rId18" w:history="1">
        <w:r w:rsidRPr="008379BA">
          <w:rPr>
            <w:rStyle w:val="Hyperlink"/>
            <w:sz w:val="22"/>
            <w:szCs w:val="22"/>
          </w:rPr>
          <w:t>https://cpotential.org.uk/lego-therapy-has-landed/</w:t>
        </w:r>
      </w:hyperlink>
    </w:p>
    <w:p w14:paraId="3CE39D48" w14:textId="77777777" w:rsidR="008379BA" w:rsidRPr="008379BA" w:rsidRDefault="008379BA" w:rsidP="004824BA">
      <w:pPr>
        <w:tabs>
          <w:tab w:val="left" w:pos="3177"/>
        </w:tabs>
        <w:rPr>
          <w:sz w:val="22"/>
          <w:szCs w:val="22"/>
        </w:rPr>
      </w:pPr>
    </w:p>
    <w:p w14:paraId="0315AEF3" w14:textId="77777777" w:rsidR="008379BA" w:rsidRPr="008379BA" w:rsidRDefault="008379BA" w:rsidP="004824BA">
      <w:pPr>
        <w:tabs>
          <w:tab w:val="left" w:pos="3177"/>
        </w:tabs>
        <w:rPr>
          <w:sz w:val="22"/>
          <w:szCs w:val="22"/>
        </w:rPr>
      </w:pPr>
      <w:r w:rsidRPr="008379BA">
        <w:rPr>
          <w:sz w:val="22"/>
          <w:szCs w:val="22"/>
        </w:rPr>
        <w:t xml:space="preserve">Selfridge, R. (2019). Measuring progress in education </w:t>
      </w:r>
    </w:p>
    <w:p w14:paraId="71E540F2" w14:textId="77777777" w:rsidR="008379BA" w:rsidRPr="008379BA" w:rsidRDefault="008379BA" w:rsidP="004824BA">
      <w:pPr>
        <w:tabs>
          <w:tab w:val="left" w:pos="3177"/>
        </w:tabs>
        <w:rPr>
          <w:sz w:val="22"/>
          <w:szCs w:val="22"/>
        </w:rPr>
      </w:pPr>
      <w:hyperlink r:id="rId19" w:history="1">
        <w:r w:rsidRPr="008379BA">
          <w:rPr>
            <w:rStyle w:val="Hyperlink"/>
            <w:sz w:val="22"/>
            <w:szCs w:val="22"/>
          </w:rPr>
          <w:t>https://www.cem.org/blog/measuring-progress-in-education-the-good-the-bad-and-the-future</w:t>
        </w:r>
      </w:hyperlink>
    </w:p>
    <w:p w14:paraId="02F96541" w14:textId="77777777" w:rsidR="008379BA" w:rsidRPr="008379BA" w:rsidRDefault="008379BA" w:rsidP="004824BA">
      <w:pPr>
        <w:tabs>
          <w:tab w:val="left" w:pos="3177"/>
        </w:tabs>
        <w:rPr>
          <w:sz w:val="22"/>
          <w:szCs w:val="22"/>
        </w:rPr>
      </w:pPr>
    </w:p>
    <w:p w14:paraId="34AE10DB" w14:textId="77777777" w:rsidR="008379BA" w:rsidRPr="008379BA" w:rsidRDefault="008379BA" w:rsidP="004824BA">
      <w:pPr>
        <w:tabs>
          <w:tab w:val="left" w:pos="3177"/>
        </w:tabs>
        <w:rPr>
          <w:sz w:val="22"/>
          <w:szCs w:val="22"/>
        </w:rPr>
      </w:pPr>
      <w:r w:rsidRPr="008379BA">
        <w:rPr>
          <w:sz w:val="22"/>
          <w:szCs w:val="22"/>
        </w:rPr>
        <w:t xml:space="preserve">Wales Hub. (2024). Supporting learner progression assessment guidelines </w:t>
      </w:r>
    </w:p>
    <w:p w14:paraId="14C97BC7" w14:textId="77777777" w:rsidR="008379BA" w:rsidRPr="008379BA" w:rsidRDefault="008379BA" w:rsidP="004824BA">
      <w:pPr>
        <w:tabs>
          <w:tab w:val="left" w:pos="3177"/>
        </w:tabs>
        <w:rPr>
          <w:sz w:val="22"/>
          <w:szCs w:val="22"/>
        </w:rPr>
      </w:pPr>
      <w:hyperlink r:id="rId20" w:anchor="developing-a-shared-understanding-of-progression" w:history="1">
        <w:r w:rsidRPr="008379BA">
          <w:rPr>
            <w:rStyle w:val="Hyperlink"/>
            <w:sz w:val="22"/>
            <w:szCs w:val="22"/>
          </w:rPr>
          <w:t>https://hwb.gov.wales/curriculum-for-wales/assessment-arrangements/supporting-learner-progression-assessment-guidance#developing-a-shared-understanding-of-progression</w:t>
        </w:r>
      </w:hyperlink>
    </w:p>
    <w:p w14:paraId="109E4016" w14:textId="77777777" w:rsidR="008379BA" w:rsidRPr="008379BA" w:rsidRDefault="008379BA" w:rsidP="004824BA">
      <w:pPr>
        <w:tabs>
          <w:tab w:val="left" w:pos="3177"/>
        </w:tabs>
        <w:rPr>
          <w:sz w:val="22"/>
          <w:szCs w:val="22"/>
        </w:rPr>
      </w:pPr>
    </w:p>
    <w:p w14:paraId="220D47B6" w14:textId="77777777" w:rsidR="008379BA" w:rsidRPr="008379BA" w:rsidRDefault="008379BA" w:rsidP="004824BA">
      <w:pPr>
        <w:tabs>
          <w:tab w:val="left" w:pos="3177"/>
        </w:tabs>
        <w:rPr>
          <w:sz w:val="22"/>
          <w:szCs w:val="22"/>
        </w:rPr>
      </w:pPr>
      <w:r w:rsidRPr="008379BA">
        <w:rPr>
          <w:sz w:val="22"/>
          <w:szCs w:val="22"/>
        </w:rPr>
        <w:t xml:space="preserve">National Autistic Society. (n.d.) Curriculum </w:t>
      </w:r>
    </w:p>
    <w:p w14:paraId="7284E209" w14:textId="77777777" w:rsidR="008379BA" w:rsidRPr="008379BA" w:rsidRDefault="008379BA" w:rsidP="004824BA">
      <w:pPr>
        <w:tabs>
          <w:tab w:val="left" w:pos="3177"/>
        </w:tabs>
        <w:rPr>
          <w:sz w:val="22"/>
          <w:szCs w:val="22"/>
        </w:rPr>
      </w:pPr>
      <w:hyperlink r:id="rId21" w:anchor=":~:text=We%20personalise%20the%20learning%20and,resilient%20when%20faced%20with%20challenges" w:history="1">
        <w:r w:rsidRPr="008379BA">
          <w:rPr>
            <w:rStyle w:val="Hyperlink"/>
            <w:sz w:val="22"/>
            <w:szCs w:val="22"/>
          </w:rPr>
          <w:t>https://www.autism.org.uk/our-schools/robert-ogden/about-us/curriculum#:~:text=We%20personalise%20the%20learning%20and,resilient%20when%20faced%20with%20challenges</w:t>
        </w:r>
      </w:hyperlink>
      <w:r w:rsidRPr="008379BA">
        <w:rPr>
          <w:sz w:val="22"/>
          <w:szCs w:val="22"/>
        </w:rPr>
        <w:t>.</w:t>
      </w:r>
    </w:p>
    <w:p w14:paraId="6EE07A10" w14:textId="77777777" w:rsidR="008379BA" w:rsidRPr="008379BA" w:rsidRDefault="008379BA" w:rsidP="004824BA">
      <w:pPr>
        <w:tabs>
          <w:tab w:val="left" w:pos="3177"/>
        </w:tabs>
        <w:rPr>
          <w:sz w:val="22"/>
          <w:szCs w:val="22"/>
        </w:rPr>
      </w:pPr>
    </w:p>
    <w:p w14:paraId="34B7AF53" w14:textId="77777777" w:rsidR="008379BA" w:rsidRPr="008379BA" w:rsidRDefault="008379BA" w:rsidP="004824BA">
      <w:pPr>
        <w:tabs>
          <w:tab w:val="left" w:pos="3177"/>
        </w:tabs>
        <w:rPr>
          <w:sz w:val="22"/>
          <w:szCs w:val="22"/>
        </w:rPr>
      </w:pPr>
      <w:r w:rsidRPr="008379BA">
        <w:rPr>
          <w:sz w:val="22"/>
          <w:szCs w:val="22"/>
        </w:rPr>
        <w:t xml:space="preserve">Blair-Oliphant, C. (2024) The importance of Lego therapy in building social skills. </w:t>
      </w:r>
    </w:p>
    <w:p w14:paraId="05CDD235" w14:textId="77777777" w:rsidR="008379BA" w:rsidRPr="008379BA" w:rsidRDefault="008379BA" w:rsidP="004824BA">
      <w:pPr>
        <w:tabs>
          <w:tab w:val="left" w:pos="3177"/>
        </w:tabs>
        <w:rPr>
          <w:sz w:val="22"/>
          <w:szCs w:val="22"/>
        </w:rPr>
      </w:pPr>
      <w:hyperlink r:id="rId22" w:history="1">
        <w:r w:rsidRPr="008379BA">
          <w:rPr>
            <w:rStyle w:val="Hyperlink"/>
            <w:sz w:val="22"/>
            <w:szCs w:val="22"/>
          </w:rPr>
          <w:t>https://www.thevillaschoolandnursery.co.uk/post/the-importance-of-lego-therapy-in-building-confidence</w:t>
        </w:r>
      </w:hyperlink>
    </w:p>
    <w:p w14:paraId="4405E091" w14:textId="77777777" w:rsidR="008379BA" w:rsidRPr="008379BA" w:rsidRDefault="008379BA" w:rsidP="004824BA">
      <w:pPr>
        <w:tabs>
          <w:tab w:val="left" w:pos="3177"/>
        </w:tabs>
        <w:rPr>
          <w:sz w:val="22"/>
          <w:szCs w:val="22"/>
        </w:rPr>
      </w:pPr>
    </w:p>
    <w:p w14:paraId="3085060D" w14:textId="77777777" w:rsidR="008379BA" w:rsidRPr="008379BA" w:rsidRDefault="008379BA" w:rsidP="004824BA">
      <w:pPr>
        <w:tabs>
          <w:tab w:val="left" w:pos="3177"/>
        </w:tabs>
        <w:rPr>
          <w:sz w:val="22"/>
          <w:szCs w:val="22"/>
        </w:rPr>
      </w:pPr>
      <w:r w:rsidRPr="008379BA">
        <w:rPr>
          <w:sz w:val="22"/>
          <w:szCs w:val="22"/>
        </w:rPr>
        <w:t xml:space="preserve">Neff, L. (2019). Lev Vygotsky and social learning theories </w:t>
      </w:r>
    </w:p>
    <w:p w14:paraId="7A45DF5C" w14:textId="77777777" w:rsidR="008379BA" w:rsidRPr="008379BA" w:rsidRDefault="008379BA" w:rsidP="004824BA">
      <w:pPr>
        <w:tabs>
          <w:tab w:val="left" w:pos="3177"/>
        </w:tabs>
        <w:rPr>
          <w:sz w:val="22"/>
          <w:szCs w:val="22"/>
        </w:rPr>
      </w:pPr>
      <w:hyperlink r:id="rId23" w:history="1">
        <w:r w:rsidRPr="008379BA">
          <w:rPr>
            <w:rStyle w:val="Hyperlink"/>
            <w:sz w:val="22"/>
            <w:szCs w:val="22"/>
          </w:rPr>
          <w:t>https://jan.ucc.nau.edu/lsn/educator/edtech/learningtheorieswebsite/vygotsky.htm</w:t>
        </w:r>
      </w:hyperlink>
    </w:p>
    <w:p w14:paraId="6596C6ED" w14:textId="77777777" w:rsidR="008379BA" w:rsidRPr="008379BA" w:rsidRDefault="008379BA" w:rsidP="004824BA">
      <w:pPr>
        <w:tabs>
          <w:tab w:val="left" w:pos="3177"/>
        </w:tabs>
        <w:rPr>
          <w:sz w:val="22"/>
          <w:szCs w:val="22"/>
        </w:rPr>
      </w:pPr>
    </w:p>
    <w:p w14:paraId="645A71B3" w14:textId="77777777" w:rsidR="008379BA" w:rsidRPr="008379BA" w:rsidRDefault="008379BA" w:rsidP="004824BA">
      <w:pPr>
        <w:tabs>
          <w:tab w:val="left" w:pos="3177"/>
        </w:tabs>
        <w:rPr>
          <w:sz w:val="22"/>
          <w:szCs w:val="22"/>
        </w:rPr>
      </w:pPr>
      <w:r w:rsidRPr="008379BA">
        <w:rPr>
          <w:sz w:val="22"/>
          <w:szCs w:val="22"/>
        </w:rPr>
        <w:t>NHS Trust. (d) Using Lego to support language and communication skills</w:t>
      </w:r>
    </w:p>
    <w:p w14:paraId="7CC8C6AD" w14:textId="77777777" w:rsidR="008379BA" w:rsidRPr="008379BA" w:rsidRDefault="008379BA" w:rsidP="004824BA">
      <w:pPr>
        <w:tabs>
          <w:tab w:val="left" w:pos="3177"/>
        </w:tabs>
        <w:rPr>
          <w:sz w:val="22"/>
          <w:szCs w:val="22"/>
        </w:rPr>
      </w:pPr>
      <w:hyperlink r:id="rId24" w:history="1">
        <w:r w:rsidRPr="008379BA">
          <w:rPr>
            <w:rStyle w:val="Hyperlink"/>
            <w:sz w:val="22"/>
            <w:szCs w:val="22"/>
          </w:rPr>
          <w:t>https://www.google.com/url?sa=t&amp;source=web&amp;rct=j&amp;opi=89978449&amp;url=https://www.whittington.nhs.uk/document.ashx%3Fid%3D13677&amp;ved=2ahUKEwi6kc7Qv4CMAxXwSkEAHeLQAMkQFnoECCkQAQ&amp;usg=AOvVaw0q90EziGkJFBJK9MrDwEM_</w:t>
        </w:r>
      </w:hyperlink>
    </w:p>
    <w:p w14:paraId="3D7AD535" w14:textId="77777777" w:rsidR="008379BA" w:rsidRPr="008379BA" w:rsidRDefault="008379BA" w:rsidP="004824BA">
      <w:pPr>
        <w:tabs>
          <w:tab w:val="left" w:pos="3177"/>
        </w:tabs>
        <w:rPr>
          <w:sz w:val="22"/>
          <w:szCs w:val="22"/>
        </w:rPr>
      </w:pPr>
    </w:p>
    <w:p w14:paraId="2C521D8F" w14:textId="77777777" w:rsidR="008379BA" w:rsidRPr="008379BA" w:rsidRDefault="008379BA" w:rsidP="004824BA">
      <w:pPr>
        <w:tabs>
          <w:tab w:val="left" w:pos="3177"/>
        </w:tabs>
        <w:rPr>
          <w:sz w:val="22"/>
          <w:szCs w:val="22"/>
        </w:rPr>
      </w:pPr>
      <w:r w:rsidRPr="008379BA">
        <w:rPr>
          <w:sz w:val="22"/>
          <w:szCs w:val="22"/>
        </w:rPr>
        <w:t xml:space="preserve">Main, P. (2023). Hands-on learning </w:t>
      </w:r>
    </w:p>
    <w:p w14:paraId="7CEBFB20" w14:textId="5B1B5645" w:rsidR="007771E0" w:rsidRPr="008379BA" w:rsidRDefault="00000000" w:rsidP="007771E0">
      <w:pPr>
        <w:tabs>
          <w:tab w:val="left" w:pos="3177"/>
        </w:tabs>
        <w:rPr>
          <w:sz w:val="22"/>
          <w:szCs w:val="22"/>
        </w:rPr>
      </w:pPr>
      <w:hyperlink r:id="rId25" w:history="1">
        <w:r w:rsidR="007771E0" w:rsidRPr="008379BA">
          <w:rPr>
            <w:rStyle w:val="Hyperlink"/>
            <w:sz w:val="22"/>
            <w:szCs w:val="22"/>
          </w:rPr>
          <w:t>https://www.structural-learning.com/post/hands-on-learning</w:t>
        </w:r>
      </w:hyperlink>
    </w:p>
    <w:p w14:paraId="4364FE83" w14:textId="77777777" w:rsidR="007771E0" w:rsidRPr="008379BA" w:rsidRDefault="007771E0" w:rsidP="007771E0">
      <w:pPr>
        <w:tabs>
          <w:tab w:val="left" w:pos="3177"/>
        </w:tabs>
        <w:rPr>
          <w:sz w:val="22"/>
          <w:szCs w:val="22"/>
        </w:rPr>
      </w:pPr>
    </w:p>
    <w:p w14:paraId="55C1B36E" w14:textId="77777777" w:rsidR="008379BA" w:rsidRPr="008379BA" w:rsidRDefault="008379BA" w:rsidP="001F5B3F">
      <w:pPr>
        <w:tabs>
          <w:tab w:val="left" w:pos="3177"/>
        </w:tabs>
        <w:rPr>
          <w:sz w:val="22"/>
          <w:szCs w:val="22"/>
        </w:rPr>
      </w:pPr>
      <w:r w:rsidRPr="008379BA">
        <w:rPr>
          <w:sz w:val="22"/>
          <w:szCs w:val="22"/>
        </w:rPr>
        <w:t xml:space="preserve">Nickerson, C. (2024). John Dewey </w:t>
      </w:r>
    </w:p>
    <w:p w14:paraId="030D560F" w14:textId="77777777" w:rsidR="008379BA" w:rsidRPr="008379BA" w:rsidRDefault="008379BA" w:rsidP="001F5B3F">
      <w:pPr>
        <w:tabs>
          <w:tab w:val="left" w:pos="3177"/>
        </w:tabs>
        <w:rPr>
          <w:sz w:val="22"/>
          <w:szCs w:val="22"/>
        </w:rPr>
      </w:pPr>
      <w:hyperlink r:id="rId26" w:history="1">
        <w:r w:rsidRPr="008379BA">
          <w:rPr>
            <w:rStyle w:val="Hyperlink"/>
            <w:sz w:val="22"/>
            <w:szCs w:val="22"/>
          </w:rPr>
          <w:t>https://www.simplypsychology.org/john-dewey.html</w:t>
        </w:r>
      </w:hyperlink>
    </w:p>
    <w:p w14:paraId="31AB41C9" w14:textId="77777777" w:rsidR="008379BA" w:rsidRPr="008379BA" w:rsidRDefault="008379BA" w:rsidP="001F5B3F">
      <w:pPr>
        <w:tabs>
          <w:tab w:val="left" w:pos="3177"/>
        </w:tabs>
        <w:rPr>
          <w:sz w:val="22"/>
          <w:szCs w:val="22"/>
        </w:rPr>
      </w:pPr>
    </w:p>
    <w:p w14:paraId="120788AD" w14:textId="77777777" w:rsidR="008379BA" w:rsidRPr="008379BA" w:rsidRDefault="008379BA" w:rsidP="001F5B3F">
      <w:pPr>
        <w:tabs>
          <w:tab w:val="left" w:pos="3177"/>
        </w:tabs>
        <w:rPr>
          <w:sz w:val="22"/>
          <w:szCs w:val="22"/>
        </w:rPr>
      </w:pPr>
      <w:r w:rsidRPr="008379BA">
        <w:rPr>
          <w:sz w:val="22"/>
          <w:szCs w:val="22"/>
        </w:rPr>
        <w:t>Main, P. (2023). John Dewey's theorem</w:t>
      </w:r>
    </w:p>
    <w:p w14:paraId="4613185C" w14:textId="77777777" w:rsidR="008379BA" w:rsidRPr="008379BA" w:rsidRDefault="008379BA" w:rsidP="001F5B3F">
      <w:pPr>
        <w:tabs>
          <w:tab w:val="left" w:pos="3177"/>
        </w:tabs>
        <w:rPr>
          <w:sz w:val="22"/>
          <w:szCs w:val="22"/>
        </w:rPr>
      </w:pPr>
      <w:hyperlink r:id="rId27" w:history="1">
        <w:r w:rsidRPr="008379BA">
          <w:rPr>
            <w:rStyle w:val="Hyperlink"/>
            <w:sz w:val="22"/>
            <w:szCs w:val="22"/>
          </w:rPr>
          <w:t>https://www.structural-learning.com/post/john-deweys-theory</w:t>
        </w:r>
      </w:hyperlink>
    </w:p>
    <w:p w14:paraId="659A4E25" w14:textId="77777777" w:rsidR="008379BA" w:rsidRPr="008379BA" w:rsidRDefault="008379BA" w:rsidP="001F5B3F">
      <w:pPr>
        <w:tabs>
          <w:tab w:val="left" w:pos="3177"/>
        </w:tabs>
        <w:rPr>
          <w:sz w:val="22"/>
          <w:szCs w:val="22"/>
        </w:rPr>
      </w:pPr>
    </w:p>
    <w:p w14:paraId="6BB4E1A4" w14:textId="77777777" w:rsidR="008379BA" w:rsidRPr="008379BA" w:rsidRDefault="008379BA" w:rsidP="001F5B3F">
      <w:pPr>
        <w:tabs>
          <w:tab w:val="left" w:pos="3177"/>
        </w:tabs>
        <w:rPr>
          <w:sz w:val="22"/>
          <w:szCs w:val="22"/>
        </w:rPr>
      </w:pPr>
      <w:r w:rsidRPr="008379BA">
        <w:rPr>
          <w:sz w:val="22"/>
          <w:szCs w:val="22"/>
        </w:rPr>
        <w:t xml:space="preserve">McLeod, S. (2024). Maslow's hierarchy of needs </w:t>
      </w:r>
    </w:p>
    <w:p w14:paraId="1541489E" w14:textId="77777777" w:rsidR="008379BA" w:rsidRPr="008379BA" w:rsidRDefault="008379BA" w:rsidP="001F5B3F">
      <w:pPr>
        <w:tabs>
          <w:tab w:val="left" w:pos="3177"/>
        </w:tabs>
        <w:rPr>
          <w:sz w:val="22"/>
          <w:szCs w:val="22"/>
        </w:rPr>
      </w:pPr>
      <w:hyperlink r:id="rId28" w:history="1">
        <w:r w:rsidRPr="008379BA">
          <w:rPr>
            <w:rStyle w:val="Hyperlink"/>
            <w:sz w:val="22"/>
            <w:szCs w:val="22"/>
          </w:rPr>
          <w:t>https://www.simplypsychology.org/maslow.html</w:t>
        </w:r>
      </w:hyperlink>
    </w:p>
    <w:p w14:paraId="048B886E" w14:textId="77777777" w:rsidR="008379BA" w:rsidRPr="008379BA" w:rsidRDefault="008379BA" w:rsidP="001F5B3F">
      <w:pPr>
        <w:tabs>
          <w:tab w:val="left" w:pos="3177"/>
        </w:tabs>
        <w:rPr>
          <w:sz w:val="22"/>
          <w:szCs w:val="22"/>
        </w:rPr>
      </w:pPr>
    </w:p>
    <w:p w14:paraId="77FD8BD2" w14:textId="77777777" w:rsidR="008379BA" w:rsidRPr="008379BA" w:rsidRDefault="008379BA" w:rsidP="001F5B3F">
      <w:pPr>
        <w:tabs>
          <w:tab w:val="left" w:pos="3177"/>
        </w:tabs>
        <w:rPr>
          <w:sz w:val="22"/>
          <w:szCs w:val="22"/>
        </w:rPr>
      </w:pPr>
      <w:r w:rsidRPr="008379BA">
        <w:rPr>
          <w:sz w:val="22"/>
          <w:szCs w:val="22"/>
        </w:rPr>
        <w:t xml:space="preserve">Oxford Health NHS (2020). Lego-based therapy </w:t>
      </w:r>
    </w:p>
    <w:p w14:paraId="54E9E967" w14:textId="77777777" w:rsidR="008379BA" w:rsidRPr="008379BA" w:rsidRDefault="008379BA" w:rsidP="001F5B3F">
      <w:pPr>
        <w:tabs>
          <w:tab w:val="left" w:pos="3177"/>
        </w:tabs>
        <w:rPr>
          <w:sz w:val="22"/>
          <w:szCs w:val="22"/>
        </w:rPr>
      </w:pPr>
      <w:hyperlink r:id="rId29" w:history="1">
        <w:r w:rsidRPr="008379BA">
          <w:rPr>
            <w:rStyle w:val="Hyperlink"/>
            <w:sz w:val="22"/>
            <w:szCs w:val="22"/>
          </w:rPr>
          <w:t>https://www.google.com/url?sa=t&amp;source=web&amp;rct=j&amp;opi=89978449&amp;url=https://www.oxfordhealth.nhs.uk/wp-content/uploads/sites/22/2021/08/LEGO-Therapy.docx&amp;ved=2ahUKEwidgbq0toSMAxUfaEEAHTJOFFIQFnoECBgQAQ&amp;usg=AOvVaw198DAI2VzoCkbB-KiLV-x4</w:t>
        </w:r>
      </w:hyperlink>
    </w:p>
    <w:p w14:paraId="2CAC06D6" w14:textId="77777777" w:rsidR="008379BA" w:rsidRPr="008379BA" w:rsidRDefault="008379BA" w:rsidP="001F5B3F">
      <w:pPr>
        <w:tabs>
          <w:tab w:val="left" w:pos="3177"/>
        </w:tabs>
        <w:rPr>
          <w:sz w:val="22"/>
          <w:szCs w:val="22"/>
        </w:rPr>
      </w:pPr>
    </w:p>
    <w:p w14:paraId="5E8F013A" w14:textId="77777777" w:rsidR="008379BA" w:rsidRPr="008379BA" w:rsidRDefault="008379BA" w:rsidP="001F5B3F">
      <w:pPr>
        <w:tabs>
          <w:tab w:val="left" w:pos="3177"/>
        </w:tabs>
        <w:rPr>
          <w:sz w:val="22"/>
          <w:szCs w:val="22"/>
        </w:rPr>
      </w:pPr>
      <w:r w:rsidRPr="008379BA">
        <w:rPr>
          <w:sz w:val="22"/>
          <w:szCs w:val="22"/>
        </w:rPr>
        <w:t xml:space="preserve">Milner, C. (2023). Solving </w:t>
      </w:r>
    </w:p>
    <w:p w14:paraId="2F2F04D5" w14:textId="77777777" w:rsidR="008379BA" w:rsidRPr="008379BA" w:rsidRDefault="008379BA" w:rsidP="001F5B3F">
      <w:pPr>
        <w:tabs>
          <w:tab w:val="left" w:pos="3177"/>
        </w:tabs>
        <w:rPr>
          <w:sz w:val="22"/>
          <w:szCs w:val="22"/>
        </w:rPr>
      </w:pPr>
      <w:hyperlink r:id="rId30" w:history="1">
        <w:r w:rsidRPr="008379BA">
          <w:rPr>
            <w:rStyle w:val="Hyperlink"/>
            <w:sz w:val="22"/>
            <w:szCs w:val="22"/>
          </w:rPr>
          <w:t>https://www.nationwidechildrens.org/family-resources-education/700childrens/2023/07/problem-solving</w:t>
        </w:r>
      </w:hyperlink>
    </w:p>
    <w:p w14:paraId="39D93566" w14:textId="77777777" w:rsidR="008379BA" w:rsidRPr="008379BA" w:rsidRDefault="008379BA" w:rsidP="001F5B3F">
      <w:pPr>
        <w:rPr>
          <w:sz w:val="22"/>
          <w:szCs w:val="22"/>
        </w:rPr>
      </w:pPr>
    </w:p>
    <w:p w14:paraId="5CE2519C" w14:textId="77777777" w:rsidR="008379BA" w:rsidRPr="008379BA" w:rsidRDefault="008379BA" w:rsidP="001F5B3F">
      <w:pPr>
        <w:rPr>
          <w:sz w:val="22"/>
          <w:szCs w:val="22"/>
        </w:rPr>
      </w:pPr>
      <w:r w:rsidRPr="008379BA">
        <w:rPr>
          <w:sz w:val="22"/>
          <w:szCs w:val="22"/>
        </w:rPr>
        <w:t xml:space="preserve">Marlborough, (2020) Why problem solving is important in children's </w:t>
      </w:r>
      <w:proofErr w:type="gramStart"/>
      <w:r w:rsidRPr="008379BA">
        <w:rPr>
          <w:sz w:val="22"/>
          <w:szCs w:val="22"/>
        </w:rPr>
        <w:t>development</w:t>
      </w:r>
      <w:proofErr w:type="gramEnd"/>
    </w:p>
    <w:p w14:paraId="7161B96B" w14:textId="77777777" w:rsidR="008379BA" w:rsidRPr="008379BA" w:rsidRDefault="008379BA" w:rsidP="001F5B3F">
      <w:pPr>
        <w:rPr>
          <w:sz w:val="22"/>
          <w:szCs w:val="22"/>
        </w:rPr>
      </w:pPr>
      <w:hyperlink r:id="rId31" w:history="1">
        <w:r w:rsidRPr="008379BA">
          <w:rPr>
            <w:rStyle w:val="Hyperlink"/>
            <w:sz w:val="22"/>
            <w:szCs w:val="22"/>
          </w:rPr>
          <w:t>https://www.marlborough.org/news/~board/health-and-wellness/post/why-is-problem-solving-important-in-child-development</w:t>
        </w:r>
      </w:hyperlink>
    </w:p>
    <w:p w14:paraId="4D131F5A" w14:textId="77777777" w:rsidR="008379BA" w:rsidRPr="008379BA" w:rsidRDefault="008379BA" w:rsidP="001F5B3F">
      <w:pPr>
        <w:rPr>
          <w:sz w:val="22"/>
          <w:szCs w:val="22"/>
        </w:rPr>
      </w:pPr>
    </w:p>
    <w:p w14:paraId="71A6A5AC" w14:textId="77777777" w:rsidR="008379BA" w:rsidRPr="008379BA" w:rsidRDefault="008379BA" w:rsidP="001F5B3F">
      <w:pPr>
        <w:rPr>
          <w:sz w:val="22"/>
          <w:szCs w:val="22"/>
        </w:rPr>
      </w:pPr>
      <w:r w:rsidRPr="008379BA">
        <w:rPr>
          <w:sz w:val="22"/>
          <w:szCs w:val="22"/>
        </w:rPr>
        <w:t xml:space="preserve">Marenus, M. (2024). Gardner's theory of multiple intelligences </w:t>
      </w:r>
    </w:p>
    <w:p w14:paraId="212E997E" w14:textId="77777777" w:rsidR="008379BA" w:rsidRPr="008379BA" w:rsidRDefault="008379BA" w:rsidP="001F5B3F">
      <w:pPr>
        <w:rPr>
          <w:sz w:val="22"/>
          <w:szCs w:val="22"/>
        </w:rPr>
      </w:pPr>
      <w:hyperlink r:id="rId32" w:history="1">
        <w:r w:rsidRPr="008379BA">
          <w:rPr>
            <w:rStyle w:val="Hyperlink"/>
            <w:sz w:val="22"/>
            <w:szCs w:val="22"/>
          </w:rPr>
          <w:t>https://www.simplypsychology.org/multiple-intelligences.html</w:t>
        </w:r>
      </w:hyperlink>
    </w:p>
    <w:p w14:paraId="13C340BB" w14:textId="77777777" w:rsidR="008379BA" w:rsidRPr="008379BA" w:rsidRDefault="008379BA" w:rsidP="001F5B3F">
      <w:pPr>
        <w:rPr>
          <w:sz w:val="22"/>
          <w:szCs w:val="22"/>
        </w:rPr>
      </w:pPr>
    </w:p>
    <w:p w14:paraId="44970420" w14:textId="77777777" w:rsidR="008379BA" w:rsidRPr="008379BA" w:rsidRDefault="008379BA" w:rsidP="001F5B3F">
      <w:pPr>
        <w:rPr>
          <w:sz w:val="22"/>
          <w:szCs w:val="22"/>
        </w:rPr>
      </w:pPr>
      <w:r w:rsidRPr="008379BA">
        <w:rPr>
          <w:sz w:val="22"/>
          <w:szCs w:val="22"/>
        </w:rPr>
        <w:t xml:space="preserve">Ms Ellen Kingsley. (2023). Evaluation of LEGO-based therapy in schools for children with autism </w:t>
      </w:r>
    </w:p>
    <w:p w14:paraId="70861052" w14:textId="77777777" w:rsidR="008379BA" w:rsidRPr="008379BA" w:rsidRDefault="008379BA" w:rsidP="001F5B3F">
      <w:pPr>
        <w:rPr>
          <w:sz w:val="22"/>
          <w:szCs w:val="22"/>
        </w:rPr>
      </w:pPr>
      <w:hyperlink r:id="rId33" w:history="1">
        <w:r w:rsidRPr="008379BA">
          <w:rPr>
            <w:rStyle w:val="Hyperlink"/>
            <w:sz w:val="22"/>
            <w:szCs w:val="22"/>
          </w:rPr>
          <w:t>https://www.google.com/url?sa=t&amp;source=web&amp;rct=j&amp;opi=89978449&amp;url=https://www.isrctn.com/pdf/64852382&amp;ved=2ahUKEwjywaao3YSMAxV0SkEAHQ75K3UQFnoECBYQAQ&amp;usg=AOvVaw2_nmS0h6E7VEzHM33xAorC</w:t>
        </w:r>
      </w:hyperlink>
    </w:p>
    <w:p w14:paraId="622D0BAE" w14:textId="77777777" w:rsidR="008379BA" w:rsidRPr="008379BA" w:rsidRDefault="008379BA" w:rsidP="001F5B3F">
      <w:pPr>
        <w:rPr>
          <w:sz w:val="22"/>
          <w:szCs w:val="22"/>
        </w:rPr>
      </w:pPr>
    </w:p>
    <w:p w14:paraId="7525EFA5" w14:textId="77777777" w:rsidR="008379BA" w:rsidRPr="008379BA" w:rsidRDefault="008379BA" w:rsidP="001F5B3F">
      <w:pPr>
        <w:rPr>
          <w:sz w:val="22"/>
          <w:szCs w:val="22"/>
        </w:rPr>
      </w:pPr>
      <w:r w:rsidRPr="008379BA">
        <w:rPr>
          <w:sz w:val="22"/>
          <w:szCs w:val="22"/>
        </w:rPr>
        <w:t xml:space="preserve">Bennie, M. (2023). Coping with changes in habits </w:t>
      </w:r>
    </w:p>
    <w:p w14:paraId="4B677A30" w14:textId="77777777" w:rsidR="008379BA" w:rsidRPr="008379BA" w:rsidRDefault="008379BA" w:rsidP="001F5B3F">
      <w:pPr>
        <w:rPr>
          <w:sz w:val="22"/>
          <w:szCs w:val="22"/>
        </w:rPr>
      </w:pPr>
      <w:hyperlink r:id="rId34" w:anchor=":~:text=Change%20can%20be%20upsetting%20for,for%20such%20as%20a%20vacation" w:history="1">
        <w:r w:rsidRPr="008379BA">
          <w:rPr>
            <w:rStyle w:val="Hyperlink"/>
            <w:sz w:val="22"/>
            <w:szCs w:val="22"/>
          </w:rPr>
          <w:t>https://autismawarenesscentre.com/coping-with-changes-in-routines/#:~:text=Change%20can%20be%20upsetting%20for,for%20such%20as%20a%20vacation</w:t>
        </w:r>
      </w:hyperlink>
      <w:r w:rsidRPr="008379BA">
        <w:rPr>
          <w:sz w:val="22"/>
          <w:szCs w:val="22"/>
        </w:rPr>
        <w:t>.</w:t>
      </w:r>
    </w:p>
    <w:p w14:paraId="5BC756D5" w14:textId="77777777" w:rsidR="008379BA" w:rsidRPr="008379BA" w:rsidRDefault="008379BA" w:rsidP="001F5B3F">
      <w:pPr>
        <w:rPr>
          <w:sz w:val="22"/>
          <w:szCs w:val="22"/>
        </w:rPr>
      </w:pPr>
    </w:p>
    <w:p w14:paraId="095B0997" w14:textId="77777777" w:rsidR="008379BA" w:rsidRPr="008379BA" w:rsidRDefault="008379BA" w:rsidP="001F5B3F">
      <w:pPr>
        <w:rPr>
          <w:sz w:val="22"/>
          <w:szCs w:val="22"/>
        </w:rPr>
      </w:pPr>
      <w:r w:rsidRPr="008379BA">
        <w:rPr>
          <w:sz w:val="22"/>
          <w:szCs w:val="22"/>
        </w:rPr>
        <w:t>National Autistic Society, (2020). Dealing with change</w:t>
      </w:r>
    </w:p>
    <w:p w14:paraId="048BA207" w14:textId="77777777" w:rsidR="008379BA" w:rsidRPr="008379BA" w:rsidRDefault="008379BA" w:rsidP="001F5B3F">
      <w:pPr>
        <w:rPr>
          <w:sz w:val="22"/>
          <w:szCs w:val="22"/>
        </w:rPr>
      </w:pPr>
      <w:hyperlink r:id="rId35" w:history="1">
        <w:r w:rsidRPr="008379BA">
          <w:rPr>
            <w:rStyle w:val="Hyperlink"/>
            <w:sz w:val="22"/>
            <w:szCs w:val="22"/>
          </w:rPr>
          <w:t>https://www.autism.org.uk/advice-and-guidance/topics/behaviour/dealing-with-change/all-audiences</w:t>
        </w:r>
      </w:hyperlink>
    </w:p>
    <w:p w14:paraId="7BD3948C" w14:textId="77777777" w:rsidR="008379BA" w:rsidRPr="008379BA" w:rsidRDefault="008379BA" w:rsidP="001F5B3F">
      <w:pPr>
        <w:rPr>
          <w:sz w:val="22"/>
          <w:szCs w:val="22"/>
        </w:rPr>
      </w:pPr>
    </w:p>
    <w:p w14:paraId="7EF6ACED" w14:textId="77777777" w:rsidR="008379BA" w:rsidRPr="008379BA" w:rsidRDefault="008379BA" w:rsidP="001F5B3F">
      <w:pPr>
        <w:rPr>
          <w:sz w:val="22"/>
          <w:szCs w:val="22"/>
        </w:rPr>
      </w:pPr>
      <w:r w:rsidRPr="008379BA">
        <w:rPr>
          <w:sz w:val="22"/>
          <w:szCs w:val="22"/>
        </w:rPr>
        <w:t>Isle of Wight Council. (d) Why high attendance is important for education</w:t>
      </w:r>
    </w:p>
    <w:p w14:paraId="5854F9DB" w14:textId="77777777" w:rsidR="008379BA" w:rsidRPr="008379BA" w:rsidRDefault="008379BA" w:rsidP="001F5B3F">
      <w:pPr>
        <w:rPr>
          <w:sz w:val="22"/>
          <w:szCs w:val="22"/>
        </w:rPr>
      </w:pPr>
      <w:hyperlink r:id="rId36" w:history="1">
        <w:r w:rsidRPr="008379BA">
          <w:rPr>
            <w:rStyle w:val="Hyperlink"/>
            <w:sz w:val="22"/>
            <w:szCs w:val="22"/>
          </w:rPr>
          <w:t>https://www.iow.gov.uk/schools-and-education/school-attendance/why-high-attendance-is-important-for-education/</w:t>
        </w:r>
      </w:hyperlink>
    </w:p>
    <w:p w14:paraId="4F0226D7" w14:textId="77777777" w:rsidR="008379BA" w:rsidRPr="008379BA" w:rsidRDefault="008379BA" w:rsidP="001F5B3F">
      <w:pPr>
        <w:rPr>
          <w:sz w:val="22"/>
          <w:szCs w:val="22"/>
        </w:rPr>
      </w:pPr>
    </w:p>
    <w:p w14:paraId="2098EF9B" w14:textId="77777777" w:rsidR="008379BA" w:rsidRPr="008379BA" w:rsidRDefault="008379BA" w:rsidP="001F5B3F">
      <w:pPr>
        <w:rPr>
          <w:sz w:val="22"/>
          <w:szCs w:val="22"/>
        </w:rPr>
      </w:pPr>
      <w:proofErr w:type="spellStart"/>
      <w:r w:rsidRPr="008379BA">
        <w:rPr>
          <w:sz w:val="22"/>
          <w:szCs w:val="22"/>
        </w:rPr>
        <w:t>Caleidoscope</w:t>
      </w:r>
      <w:proofErr w:type="spellEnd"/>
      <w:r w:rsidRPr="008379BA">
        <w:rPr>
          <w:sz w:val="22"/>
          <w:szCs w:val="22"/>
        </w:rPr>
        <w:t xml:space="preserve"> – Autism support. (2025</w:t>
      </w:r>
      <w:proofErr w:type="gramStart"/>
      <w:r w:rsidRPr="008379BA">
        <w:rPr>
          <w:sz w:val="22"/>
          <w:szCs w:val="22"/>
        </w:rPr>
        <w:t>) .</w:t>
      </w:r>
      <w:proofErr w:type="gramEnd"/>
      <w:r w:rsidRPr="008379BA">
        <w:rPr>
          <w:sz w:val="22"/>
          <w:szCs w:val="22"/>
        </w:rPr>
        <w:t xml:space="preserve"> LEGO-based therapy </w:t>
      </w:r>
    </w:p>
    <w:p w14:paraId="262CDD8F" w14:textId="77777777" w:rsidR="008379BA" w:rsidRPr="008379BA" w:rsidRDefault="008379BA" w:rsidP="001F5B3F">
      <w:pPr>
        <w:rPr>
          <w:sz w:val="22"/>
          <w:szCs w:val="22"/>
        </w:rPr>
      </w:pPr>
      <w:hyperlink r:id="rId37" w:history="1">
        <w:r w:rsidRPr="008379BA">
          <w:rPr>
            <w:rStyle w:val="Hyperlink"/>
            <w:sz w:val="22"/>
            <w:szCs w:val="22"/>
          </w:rPr>
          <w:t>https://caleidoscope.org.uk/lego-based-therapy</w:t>
        </w:r>
      </w:hyperlink>
    </w:p>
    <w:p w14:paraId="223C7F08" w14:textId="77777777" w:rsidR="008379BA" w:rsidRPr="008379BA" w:rsidRDefault="008379BA" w:rsidP="001F5B3F">
      <w:pPr>
        <w:rPr>
          <w:sz w:val="22"/>
          <w:szCs w:val="22"/>
        </w:rPr>
      </w:pPr>
    </w:p>
    <w:p w14:paraId="05E225B5" w14:textId="77777777" w:rsidR="008379BA" w:rsidRPr="008379BA" w:rsidRDefault="008379BA" w:rsidP="001F5B3F">
      <w:pPr>
        <w:rPr>
          <w:sz w:val="22"/>
          <w:szCs w:val="22"/>
        </w:rPr>
      </w:pPr>
      <w:proofErr w:type="spellStart"/>
      <w:r w:rsidRPr="008379BA">
        <w:rPr>
          <w:sz w:val="22"/>
          <w:szCs w:val="22"/>
        </w:rPr>
        <w:t>Lyness</w:t>
      </w:r>
      <w:proofErr w:type="spellEnd"/>
      <w:r w:rsidRPr="008379BA">
        <w:rPr>
          <w:sz w:val="22"/>
          <w:szCs w:val="22"/>
        </w:rPr>
        <w:t>, D. (2018) Your child's self-esteem</w:t>
      </w:r>
    </w:p>
    <w:p w14:paraId="4FCD5563" w14:textId="77777777" w:rsidR="008379BA" w:rsidRPr="008379BA" w:rsidRDefault="008379BA" w:rsidP="001F5B3F">
      <w:pPr>
        <w:rPr>
          <w:sz w:val="22"/>
          <w:szCs w:val="22"/>
        </w:rPr>
      </w:pPr>
      <w:hyperlink r:id="rId38" w:anchor=":~:text=Self%2Desteem%20also%20helps%20kids,esteem%20feel%20unsure%20of%20themselves" w:history="1">
        <w:r w:rsidRPr="008379BA">
          <w:rPr>
            <w:rStyle w:val="Hyperlink"/>
            <w:sz w:val="22"/>
            <w:szCs w:val="22"/>
          </w:rPr>
          <w:t>https://kidshealth.org/en/parents/self-esteem.html#:~:text=Self%2Desteem%20also%20helps%20kids,esteem%20feel%20unsure%20of%20themselves</w:t>
        </w:r>
      </w:hyperlink>
      <w:r w:rsidRPr="008379BA">
        <w:rPr>
          <w:sz w:val="22"/>
          <w:szCs w:val="22"/>
        </w:rPr>
        <w:t>.</w:t>
      </w:r>
    </w:p>
    <w:p w14:paraId="13519F7E" w14:textId="77777777" w:rsidR="008379BA" w:rsidRPr="008379BA" w:rsidRDefault="008379BA" w:rsidP="001F5B3F">
      <w:pPr>
        <w:rPr>
          <w:sz w:val="22"/>
          <w:szCs w:val="22"/>
        </w:rPr>
      </w:pPr>
    </w:p>
    <w:p w14:paraId="3D606729" w14:textId="77777777" w:rsidR="008379BA" w:rsidRPr="008379BA" w:rsidRDefault="008379BA" w:rsidP="001F5B3F">
      <w:pPr>
        <w:rPr>
          <w:sz w:val="22"/>
          <w:szCs w:val="22"/>
        </w:rPr>
      </w:pPr>
      <w:r w:rsidRPr="008379BA">
        <w:rPr>
          <w:sz w:val="22"/>
          <w:szCs w:val="22"/>
        </w:rPr>
        <w:t>M.S. (2019). Group work in a general education classroom for students with ASD</w:t>
      </w:r>
    </w:p>
    <w:p w14:paraId="36626730" w14:textId="77777777" w:rsidR="008379BA" w:rsidRPr="008379BA" w:rsidRDefault="008379BA" w:rsidP="001F5B3F">
      <w:pPr>
        <w:rPr>
          <w:sz w:val="22"/>
          <w:szCs w:val="22"/>
        </w:rPr>
      </w:pPr>
      <w:hyperlink r:id="rId39" w:history="1">
        <w:r w:rsidRPr="008379BA">
          <w:rPr>
            <w:rStyle w:val="Hyperlink"/>
            <w:sz w:val="22"/>
            <w:szCs w:val="22"/>
          </w:rPr>
          <w:t>https://www.iidc.indiana.edu/irca/articles/group-work-in-a-general-education-classroom-for-students-with-asd.html</w:t>
        </w:r>
      </w:hyperlink>
    </w:p>
    <w:p w14:paraId="781D675D" w14:textId="77777777" w:rsidR="008379BA" w:rsidRPr="008379BA" w:rsidRDefault="008379BA" w:rsidP="001F5B3F">
      <w:pPr>
        <w:rPr>
          <w:sz w:val="22"/>
          <w:szCs w:val="22"/>
        </w:rPr>
      </w:pPr>
    </w:p>
    <w:p w14:paraId="1B134D34" w14:textId="77777777" w:rsidR="008379BA" w:rsidRPr="008379BA" w:rsidRDefault="008379BA" w:rsidP="001F5B3F">
      <w:pPr>
        <w:rPr>
          <w:sz w:val="22"/>
          <w:szCs w:val="22"/>
        </w:rPr>
      </w:pPr>
      <w:r w:rsidRPr="008379BA">
        <w:rPr>
          <w:sz w:val="22"/>
          <w:szCs w:val="22"/>
        </w:rPr>
        <w:t xml:space="preserve">Bangor </w:t>
      </w:r>
      <w:proofErr w:type="spellStart"/>
      <w:r w:rsidRPr="008379BA">
        <w:rPr>
          <w:sz w:val="22"/>
          <w:szCs w:val="22"/>
        </w:rPr>
        <w:t>Cabar</w:t>
      </w:r>
      <w:proofErr w:type="spellEnd"/>
      <w:r w:rsidRPr="008379BA">
        <w:rPr>
          <w:sz w:val="22"/>
          <w:szCs w:val="22"/>
        </w:rPr>
        <w:t>. (2021). Handbook of Assessment of Professional Standardization of Teaching and Leadership</w:t>
      </w:r>
    </w:p>
    <w:p w14:paraId="4E858574" w14:textId="77777777" w:rsidR="008379BA" w:rsidRPr="008379BA" w:rsidRDefault="008379BA" w:rsidP="001F5B3F">
      <w:pPr>
        <w:rPr>
          <w:sz w:val="22"/>
          <w:szCs w:val="22"/>
        </w:rPr>
      </w:pPr>
      <w:hyperlink r:id="rId40" w:history="1">
        <w:r w:rsidRPr="008379BA">
          <w:rPr>
            <w:rStyle w:val="Hyperlink"/>
            <w:sz w:val="22"/>
            <w:szCs w:val="22"/>
          </w:rPr>
          <w:t>https://caban.ac.uk/dogfennau-documents/H2%20Llawlyfr%20Asesu%20SPAA.pdf</w:t>
        </w:r>
      </w:hyperlink>
    </w:p>
    <w:p w14:paraId="735D8A81" w14:textId="77777777" w:rsidR="008379BA" w:rsidRPr="008379BA" w:rsidRDefault="008379BA" w:rsidP="001F5B3F">
      <w:pPr>
        <w:rPr>
          <w:sz w:val="22"/>
          <w:szCs w:val="22"/>
        </w:rPr>
      </w:pPr>
    </w:p>
    <w:p w14:paraId="66976F1F" w14:textId="77777777" w:rsidR="008379BA" w:rsidRPr="008379BA" w:rsidRDefault="008379BA" w:rsidP="001F5B3F">
      <w:pPr>
        <w:rPr>
          <w:sz w:val="22"/>
          <w:szCs w:val="22"/>
        </w:rPr>
      </w:pPr>
      <w:r w:rsidRPr="008379BA">
        <w:rPr>
          <w:sz w:val="22"/>
          <w:szCs w:val="22"/>
        </w:rPr>
        <w:t xml:space="preserve">Kennedy, L. (2019) 6 Operating ways to use school funding more </w:t>
      </w:r>
      <w:proofErr w:type="gramStart"/>
      <w:r w:rsidRPr="008379BA">
        <w:rPr>
          <w:sz w:val="22"/>
          <w:szCs w:val="22"/>
        </w:rPr>
        <w:t>efficiently</w:t>
      </w:r>
      <w:proofErr w:type="gramEnd"/>
    </w:p>
    <w:p w14:paraId="5A8EE6A1" w14:textId="77777777" w:rsidR="008379BA" w:rsidRPr="008379BA" w:rsidRDefault="008379BA" w:rsidP="001F5B3F">
      <w:pPr>
        <w:rPr>
          <w:sz w:val="22"/>
          <w:szCs w:val="22"/>
        </w:rPr>
      </w:pPr>
      <w:hyperlink r:id="rId41" w:history="1">
        <w:r w:rsidRPr="008379BA">
          <w:rPr>
            <w:rStyle w:val="Hyperlink"/>
            <w:sz w:val="22"/>
            <w:szCs w:val="22"/>
          </w:rPr>
          <w:t>https://www.prodigygame.com/main-en/blog/school-funding/</w:t>
        </w:r>
      </w:hyperlink>
    </w:p>
    <w:p w14:paraId="37329DAF" w14:textId="77777777" w:rsidR="008379BA" w:rsidRPr="008379BA" w:rsidRDefault="008379BA" w:rsidP="001F5B3F">
      <w:pPr>
        <w:rPr>
          <w:sz w:val="22"/>
          <w:szCs w:val="22"/>
        </w:rPr>
      </w:pPr>
    </w:p>
    <w:p w14:paraId="2BD80B55" w14:textId="77777777" w:rsidR="008379BA" w:rsidRPr="008379BA" w:rsidRDefault="008379BA" w:rsidP="001F5B3F">
      <w:pPr>
        <w:rPr>
          <w:sz w:val="22"/>
          <w:szCs w:val="22"/>
        </w:rPr>
      </w:pPr>
    </w:p>
    <w:p w14:paraId="13BB8282" w14:textId="4234C963" w:rsidR="007771E0" w:rsidRPr="008379BA" w:rsidRDefault="007771E0" w:rsidP="007771E0">
      <w:pPr>
        <w:rPr>
          <w:sz w:val="22"/>
          <w:szCs w:val="22"/>
        </w:rPr>
      </w:pPr>
    </w:p>
    <w:sectPr w:rsidR="007771E0" w:rsidRPr="008379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CEBAE" w14:textId="77777777" w:rsidR="00E02ADE" w:rsidRDefault="00E02ADE" w:rsidP="007771E0">
      <w:r>
        <w:separator/>
      </w:r>
    </w:p>
  </w:endnote>
  <w:endnote w:type="continuationSeparator" w:id="0">
    <w:p w14:paraId="23A87957" w14:textId="77777777" w:rsidR="00E02ADE" w:rsidRDefault="00E02ADE" w:rsidP="0077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074F8" w14:textId="77777777" w:rsidR="00E02ADE" w:rsidRDefault="00E02ADE" w:rsidP="007771E0">
      <w:r>
        <w:separator/>
      </w:r>
    </w:p>
  </w:footnote>
  <w:footnote w:type="continuationSeparator" w:id="0">
    <w:p w14:paraId="1D798C35" w14:textId="77777777" w:rsidR="00E02ADE" w:rsidRDefault="00E02ADE" w:rsidP="00777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240"/>
    <w:multiLevelType w:val="hybridMultilevel"/>
    <w:tmpl w:val="11A2D676"/>
    <w:lvl w:ilvl="0" w:tplc="BAF85B40">
      <w:start w:val="1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C5896"/>
    <w:multiLevelType w:val="hybridMultilevel"/>
    <w:tmpl w:val="0576C3F2"/>
    <w:lvl w:ilvl="0" w:tplc="FA042530">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91AD6"/>
    <w:multiLevelType w:val="hybridMultilevel"/>
    <w:tmpl w:val="47C0DE52"/>
    <w:lvl w:ilvl="0" w:tplc="E6FCECA6">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749A0"/>
    <w:multiLevelType w:val="hybridMultilevel"/>
    <w:tmpl w:val="C61A7D9C"/>
    <w:lvl w:ilvl="0" w:tplc="D36C7A78">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6325BD"/>
    <w:multiLevelType w:val="hybridMultilevel"/>
    <w:tmpl w:val="37005F58"/>
    <w:lvl w:ilvl="0" w:tplc="762E3DE0">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A422F8"/>
    <w:multiLevelType w:val="hybridMultilevel"/>
    <w:tmpl w:val="35B6D542"/>
    <w:lvl w:ilvl="0" w:tplc="F392EAFA">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95702">
    <w:abstractNumId w:val="2"/>
  </w:num>
  <w:num w:numId="2" w16cid:durableId="2000038480">
    <w:abstractNumId w:val="1"/>
  </w:num>
  <w:num w:numId="3" w16cid:durableId="1686587522">
    <w:abstractNumId w:val="5"/>
  </w:num>
  <w:num w:numId="4" w16cid:durableId="1529175278">
    <w:abstractNumId w:val="3"/>
  </w:num>
  <w:num w:numId="5" w16cid:durableId="1103383094">
    <w:abstractNumId w:val="4"/>
  </w:num>
  <w:num w:numId="6" w16cid:durableId="1366514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1E0"/>
    <w:rsid w:val="000A42CD"/>
    <w:rsid w:val="00167467"/>
    <w:rsid w:val="007771E0"/>
    <w:rsid w:val="007902AF"/>
    <w:rsid w:val="008379BA"/>
    <w:rsid w:val="0086389B"/>
    <w:rsid w:val="00BC6402"/>
    <w:rsid w:val="00E02ADE"/>
    <w:rsid w:val="00E8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C44E"/>
  <w15:chartTrackingRefBased/>
  <w15:docId w15:val="{76F5C737-2CC6-9C4F-93D6-FC47AE0D0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7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7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1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1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1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1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7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7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1E0"/>
    <w:rPr>
      <w:rFonts w:eastAsiaTheme="majorEastAsia" w:cstheme="majorBidi"/>
      <w:color w:val="272727" w:themeColor="text1" w:themeTint="D8"/>
    </w:rPr>
  </w:style>
  <w:style w:type="paragraph" w:styleId="Title">
    <w:name w:val="Title"/>
    <w:basedOn w:val="Normal"/>
    <w:next w:val="Normal"/>
    <w:link w:val="TitleChar"/>
    <w:uiPriority w:val="10"/>
    <w:qFormat/>
    <w:rsid w:val="007771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1E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1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71E0"/>
    <w:rPr>
      <w:i/>
      <w:iCs/>
      <w:color w:val="404040" w:themeColor="text1" w:themeTint="BF"/>
    </w:rPr>
  </w:style>
  <w:style w:type="paragraph" w:styleId="ListParagraph">
    <w:name w:val="List Paragraph"/>
    <w:basedOn w:val="Normal"/>
    <w:uiPriority w:val="34"/>
    <w:qFormat/>
    <w:rsid w:val="007771E0"/>
    <w:pPr>
      <w:ind w:left="720"/>
      <w:contextualSpacing/>
    </w:pPr>
  </w:style>
  <w:style w:type="character" w:styleId="IntenseEmphasis">
    <w:name w:val="Intense Emphasis"/>
    <w:basedOn w:val="DefaultParagraphFont"/>
    <w:uiPriority w:val="21"/>
    <w:qFormat/>
    <w:rsid w:val="007771E0"/>
    <w:rPr>
      <w:i/>
      <w:iCs/>
      <w:color w:val="0F4761" w:themeColor="accent1" w:themeShade="BF"/>
    </w:rPr>
  </w:style>
  <w:style w:type="paragraph" w:styleId="IntenseQuote">
    <w:name w:val="Intense Quote"/>
    <w:basedOn w:val="Normal"/>
    <w:next w:val="Normal"/>
    <w:link w:val="IntenseQuoteChar"/>
    <w:uiPriority w:val="30"/>
    <w:qFormat/>
    <w:rsid w:val="00777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1E0"/>
    <w:rPr>
      <w:i/>
      <w:iCs/>
      <w:color w:val="0F4761" w:themeColor="accent1" w:themeShade="BF"/>
    </w:rPr>
  </w:style>
  <w:style w:type="character" w:styleId="IntenseReference">
    <w:name w:val="Intense Reference"/>
    <w:basedOn w:val="DefaultParagraphFont"/>
    <w:uiPriority w:val="32"/>
    <w:qFormat/>
    <w:rsid w:val="007771E0"/>
    <w:rPr>
      <w:b/>
      <w:bCs/>
      <w:smallCaps/>
      <w:color w:val="0F4761" w:themeColor="accent1" w:themeShade="BF"/>
      <w:spacing w:val="5"/>
    </w:rPr>
  </w:style>
  <w:style w:type="paragraph" w:styleId="NormalWeb">
    <w:name w:val="Normal (Web)"/>
    <w:basedOn w:val="Normal"/>
    <w:uiPriority w:val="99"/>
    <w:semiHidden/>
    <w:unhideWhenUsed/>
    <w:rsid w:val="007771E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771E0"/>
    <w:rPr>
      <w:color w:val="467886" w:themeColor="hyperlink"/>
      <w:u w:val="single"/>
    </w:rPr>
  </w:style>
  <w:style w:type="character" w:styleId="UnresolvedMention">
    <w:name w:val="Unresolved Mention"/>
    <w:basedOn w:val="DefaultParagraphFont"/>
    <w:uiPriority w:val="99"/>
    <w:semiHidden/>
    <w:unhideWhenUsed/>
    <w:rsid w:val="007771E0"/>
    <w:rPr>
      <w:color w:val="605E5C"/>
      <w:shd w:val="clear" w:color="auto" w:fill="E1DFDD"/>
    </w:rPr>
  </w:style>
  <w:style w:type="character" w:styleId="FollowedHyperlink">
    <w:name w:val="FollowedHyperlink"/>
    <w:basedOn w:val="DefaultParagraphFont"/>
    <w:uiPriority w:val="99"/>
    <w:semiHidden/>
    <w:unhideWhenUsed/>
    <w:rsid w:val="007771E0"/>
    <w:rPr>
      <w:color w:val="96607D" w:themeColor="followedHyperlink"/>
      <w:u w:val="single"/>
    </w:rPr>
  </w:style>
  <w:style w:type="paragraph" w:styleId="FootnoteText">
    <w:name w:val="footnote text"/>
    <w:basedOn w:val="Normal"/>
    <w:link w:val="FootnoteTextChar"/>
    <w:uiPriority w:val="99"/>
    <w:semiHidden/>
    <w:unhideWhenUsed/>
    <w:rsid w:val="007771E0"/>
    <w:rPr>
      <w:sz w:val="20"/>
      <w:szCs w:val="20"/>
    </w:rPr>
  </w:style>
  <w:style w:type="character" w:customStyle="1" w:styleId="FootnoteTextChar">
    <w:name w:val="Footnote Text Char"/>
    <w:basedOn w:val="DefaultParagraphFont"/>
    <w:link w:val="FootnoteText"/>
    <w:uiPriority w:val="99"/>
    <w:semiHidden/>
    <w:rsid w:val="007771E0"/>
    <w:rPr>
      <w:sz w:val="20"/>
      <w:szCs w:val="20"/>
    </w:rPr>
  </w:style>
  <w:style w:type="character" w:styleId="FootnoteReference">
    <w:name w:val="footnote reference"/>
    <w:basedOn w:val="DefaultParagraphFont"/>
    <w:uiPriority w:val="99"/>
    <w:semiHidden/>
    <w:unhideWhenUsed/>
    <w:rsid w:val="007771E0"/>
    <w:rPr>
      <w:vertAlign w:val="superscript"/>
    </w:rPr>
  </w:style>
  <w:style w:type="character" w:styleId="PlaceholderText">
    <w:name w:val="Placeholder Text"/>
    <w:basedOn w:val="DefaultParagraphFont"/>
    <w:uiPriority w:val="99"/>
    <w:semiHidden/>
    <w:rsid w:val="008379B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035122">
      <w:bodyDiv w:val="1"/>
      <w:marLeft w:val="0"/>
      <w:marRight w:val="0"/>
      <w:marTop w:val="0"/>
      <w:marBottom w:val="0"/>
      <w:divBdr>
        <w:top w:val="none" w:sz="0" w:space="0" w:color="auto"/>
        <w:left w:val="none" w:sz="0" w:space="0" w:color="auto"/>
        <w:bottom w:val="none" w:sz="0" w:space="0" w:color="auto"/>
        <w:right w:val="none" w:sz="0" w:space="0" w:color="auto"/>
      </w:divBdr>
      <w:divsChild>
        <w:div w:id="816605290">
          <w:marLeft w:val="0"/>
          <w:marRight w:val="0"/>
          <w:marTop w:val="0"/>
          <w:marBottom w:val="0"/>
          <w:divBdr>
            <w:top w:val="none" w:sz="0" w:space="0" w:color="auto"/>
            <w:left w:val="none" w:sz="0" w:space="0" w:color="auto"/>
            <w:bottom w:val="none" w:sz="0" w:space="0" w:color="auto"/>
            <w:right w:val="none" w:sz="0" w:space="0" w:color="auto"/>
          </w:divBdr>
          <w:divsChild>
            <w:div w:id="1889954341">
              <w:marLeft w:val="0"/>
              <w:marRight w:val="0"/>
              <w:marTop w:val="0"/>
              <w:marBottom w:val="0"/>
              <w:divBdr>
                <w:top w:val="none" w:sz="0" w:space="0" w:color="auto"/>
                <w:left w:val="none" w:sz="0" w:space="0" w:color="auto"/>
                <w:bottom w:val="none" w:sz="0" w:space="0" w:color="auto"/>
                <w:right w:val="none" w:sz="0" w:space="0" w:color="auto"/>
              </w:divBdr>
              <w:divsChild>
                <w:div w:id="766466114">
                  <w:marLeft w:val="0"/>
                  <w:marRight w:val="0"/>
                  <w:marTop w:val="0"/>
                  <w:marBottom w:val="0"/>
                  <w:divBdr>
                    <w:top w:val="none" w:sz="0" w:space="0" w:color="auto"/>
                    <w:left w:val="none" w:sz="0" w:space="0" w:color="auto"/>
                    <w:bottom w:val="none" w:sz="0" w:space="0" w:color="auto"/>
                    <w:right w:val="none" w:sz="0" w:space="0" w:color="auto"/>
                  </w:divBdr>
                  <w:divsChild>
                    <w:div w:id="16456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mh.nih.gov/health/topics/autism-spectrum-disorders-asd" TargetMode="External"/><Relationship Id="rId18" Type="http://schemas.openxmlformats.org/officeDocument/2006/relationships/hyperlink" Target="https://cpotential.org.uk/lego-therapy-has-landed/" TargetMode="External"/><Relationship Id="rId26" Type="http://schemas.openxmlformats.org/officeDocument/2006/relationships/hyperlink" Target="https://www.simplypsychology.org/john-dewey.html" TargetMode="External"/><Relationship Id="rId39" Type="http://schemas.openxmlformats.org/officeDocument/2006/relationships/hyperlink" Target="https://www.iidc.indiana.edu/irca/articles/group-work-in-a-general-education-classroom-for-students-with-asd.html" TargetMode="External"/><Relationship Id="rId21" Type="http://schemas.openxmlformats.org/officeDocument/2006/relationships/hyperlink" Target="https://www.autism.org.uk/our-schools/robert-ogden/about-us/curriculum" TargetMode="External"/><Relationship Id="rId34" Type="http://schemas.openxmlformats.org/officeDocument/2006/relationships/hyperlink" Target="https://autismawarenesscentre.com/coping-with-changes-in-routines/" TargetMode="External"/><Relationship Id="rId42" Type="http://schemas.openxmlformats.org/officeDocument/2006/relationships/fontTable" Target="fontTable.xml"/><Relationship Id="rId7" Type="http://schemas.openxmlformats.org/officeDocument/2006/relationships/hyperlink" Target="https://www.air.org/centers/national-center-intensive-intervention" TargetMode="External"/><Relationship Id="rId2" Type="http://schemas.openxmlformats.org/officeDocument/2006/relationships/styles" Target="styles.xml"/><Relationship Id="rId16" Type="http://schemas.openxmlformats.org/officeDocument/2006/relationships/hyperlink" Target="https://www.psychiatry.org/patients-families/adhd/what-is-adhd" TargetMode="External"/><Relationship Id="rId20" Type="http://schemas.openxmlformats.org/officeDocument/2006/relationships/hyperlink" Target="https://hwb.gov.wales/curriculum-for-wales/assessment-arrangements/supporting-learner-progression-assessment-guidance" TargetMode="External"/><Relationship Id="rId29" Type="http://schemas.openxmlformats.org/officeDocument/2006/relationships/hyperlink" Target="https://www.google.com/url?sa=t&amp;source=web&amp;rct=j&amp;opi=89978449&amp;url=https://www.oxfordhealth.nhs.uk/wp-content/uploads/sites/22/2021/08/LEGO-Therapy.docx&amp;ved=2ahUKEwidgbq0toSMAxUfaEEAHTJOFFIQFnoECBgQAQ&amp;usg=AOvVaw198DAI2VzoCkbB-KiLV-x4" TargetMode="External"/><Relationship Id="rId41" Type="http://schemas.openxmlformats.org/officeDocument/2006/relationships/hyperlink" Target="https://www.prodigygame.com/main-en/blog/school-fund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rapyfocus.org.au/on-the-blog/what-is-lego-therapy/" TargetMode="External"/><Relationship Id="rId24" Type="http://schemas.openxmlformats.org/officeDocument/2006/relationships/hyperlink" Target="https://www.google.com/url?sa=t&amp;source=web&amp;rct=j&amp;opi=89978449&amp;url=https://www.whittington.nhs.uk/document.ashx%3Fid%3D13677&amp;ved=2ahUKEwi6kc7Qv4CMAxXwSkEAHeLQAMkQFnoECCkQAQ&amp;usg=AOvVaw0q90EziGkJFBJK9MrDwEM_" TargetMode="External"/><Relationship Id="rId32" Type="http://schemas.openxmlformats.org/officeDocument/2006/relationships/hyperlink" Target="https://www.simplypsychology.org/multiple-intelligences.html" TargetMode="External"/><Relationship Id="rId37" Type="http://schemas.openxmlformats.org/officeDocument/2006/relationships/hyperlink" Target="https://caleidoscope.org.uk/lego-based-therapy" TargetMode="External"/><Relationship Id="rId40" Type="http://schemas.openxmlformats.org/officeDocument/2006/relationships/hyperlink" Target="https://caban.ac.uk/dogfennau-documents/H2%20Llawlyfr%20Asesu%20SPAA.pdf" TargetMode="External"/><Relationship Id="rId5" Type="http://schemas.openxmlformats.org/officeDocument/2006/relationships/footnotes" Target="footnotes.xml"/><Relationship Id="rId15" Type="http://schemas.openxmlformats.org/officeDocument/2006/relationships/hyperlink" Target="https://www.nhs.uk/conditions/attention-deficit-hyperactivity-disorder-adhd/" TargetMode="External"/><Relationship Id="rId23" Type="http://schemas.openxmlformats.org/officeDocument/2006/relationships/hyperlink" Target="https://jan.ucc.nau.edu/lsn/educator/edtech/learningtheorieswebsite/vygotsky.htm"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www.iow.gov.uk/schools-and-education/school-attendance/why-high-attendance-is-important-for-education/" TargetMode="External"/><Relationship Id="rId10" Type="http://schemas.openxmlformats.org/officeDocument/2006/relationships/hyperlink" Target="https://www.gov.wales/childrens-rights-information-children" TargetMode="External"/><Relationship Id="rId19" Type="http://schemas.openxmlformats.org/officeDocument/2006/relationships/hyperlink" Target="https://www.cem.org/blog/measuring-progress-in-education-the-good-the-bad-and-the-future" TargetMode="External"/><Relationship Id="rId31" Type="http://schemas.openxmlformats.org/officeDocument/2006/relationships/hyperlink" Target="https://www.marlborough.org/news/~board/health-and-wellness/post/why-is-problem-solving-important-in-child-development"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behaviour-interventions" TargetMode="External"/><Relationship Id="rId14" Type="http://schemas.openxmlformats.org/officeDocument/2006/relationships/hyperlink" Target="https://www.autismspeaks.org/what-autism" TargetMode="External"/><Relationship Id="rId22" Type="http://schemas.openxmlformats.org/officeDocument/2006/relationships/hyperlink" Target="https://www.thevillaschoolandnursery.co.uk/post/the-importance-of-lego-therapy-in-building-confidence" TargetMode="External"/><Relationship Id="rId27" Type="http://schemas.openxmlformats.org/officeDocument/2006/relationships/hyperlink" Target="https://www.structural-learning.com/post/john-deweys-theory" TargetMode="External"/><Relationship Id="rId30" Type="http://schemas.openxmlformats.org/officeDocument/2006/relationships/hyperlink" Target="https://www.nationwidechildrens.org/family-resources-education/700childrens/2023/07/problem-solving" TargetMode="External"/><Relationship Id="rId35" Type="http://schemas.openxmlformats.org/officeDocument/2006/relationships/hyperlink" Target="https://www.autism.org.uk/advice-and-guidance/topics/behaviour/dealing-with-change/all-audiences" TargetMode="External"/><Relationship Id="rId43" Type="http://schemas.openxmlformats.org/officeDocument/2006/relationships/theme" Target="theme/theme1.xml"/><Relationship Id="rId8" Type="http://schemas.openxmlformats.org/officeDocument/2006/relationships/hyperlink" Target="https://www.bera.ac.uk/publication/ethical-guidelines-for-educational-research-fifth-edition-2024" TargetMode="External"/><Relationship Id="rId3" Type="http://schemas.openxmlformats.org/officeDocument/2006/relationships/settings" Target="settings.xml"/><Relationship Id="rId12" Type="http://schemas.openxmlformats.org/officeDocument/2006/relationships/hyperlink" Target="https://withkids.org.uk/play-therapy-in-schools-and-nurseries/" TargetMode="External"/><Relationship Id="rId17" Type="http://schemas.openxmlformats.org/officeDocument/2006/relationships/hyperlink" Target="https://www.forbrain.com/autism-learning/autism-learning-styles/" TargetMode="External"/><Relationship Id="rId25" Type="http://schemas.openxmlformats.org/officeDocument/2006/relationships/hyperlink" Target="https://www.structural-learning.com/post/hands-on-learning" TargetMode="External"/><Relationship Id="rId33" Type="http://schemas.openxmlformats.org/officeDocument/2006/relationships/hyperlink" Target="https://www.google.com/url?sa=t&amp;source=web&amp;rct=j&amp;opi=89978449&amp;url=https://www.isrctn.com/pdf/64852382&amp;ved=2ahUKEwjywaao3YSMAxV0SkEAHQ75K3UQFnoECBYQAQ&amp;usg=AOvVaw2_nmS0h6E7VEzHM33xAorC" TargetMode="External"/><Relationship Id="rId38" Type="http://schemas.openxmlformats.org/officeDocument/2006/relationships/hyperlink" Target="https://kidshealth.org/en/parents/self-estee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4327</Words>
  <Characters>22892</Characters>
  <Application>Microsoft Office Word</Application>
  <DocSecurity>0</DocSecurity>
  <Lines>467</Lines>
  <Paragraphs>168</Paragraphs>
  <ScaleCrop>false</ScaleCrop>
  <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Paul</dc:creator>
  <cp:keywords/>
  <dc:description/>
  <cp:lastModifiedBy>paul Paul</cp:lastModifiedBy>
  <cp:revision>2</cp:revision>
  <dcterms:created xsi:type="dcterms:W3CDTF">2025-03-14T19:11:00Z</dcterms:created>
  <dcterms:modified xsi:type="dcterms:W3CDTF">2025-03-14T19:11:00Z</dcterms:modified>
</cp:coreProperties>
</file>