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1D7D" w:rsidRDefault="00E31D7D">
      <w:pPr>
        <w:rPr>
          <w:lang w:val="en-US"/>
        </w:rPr>
      </w:pPr>
      <w:r>
        <w:rPr>
          <w:noProof/>
          <w:lang w:eastAsia="en-GB"/>
        </w:rPr>
        <w:drawing>
          <wp:anchor distT="0" distB="0" distL="114300" distR="114300" simplePos="0" relativeHeight="251659264" behindDoc="1" locked="0" layoutInCell="1" allowOverlap="1" wp14:anchorId="0D030BCF" wp14:editId="48E8CBE8">
            <wp:simplePos x="0" y="0"/>
            <wp:positionH relativeFrom="margin">
              <wp:posOffset>542925</wp:posOffset>
            </wp:positionH>
            <wp:positionV relativeFrom="paragraph">
              <wp:posOffset>0</wp:posOffset>
            </wp:positionV>
            <wp:extent cx="4286250" cy="2381250"/>
            <wp:effectExtent l="0" t="0" r="0" b="0"/>
            <wp:wrapTight wrapText="bothSides">
              <wp:wrapPolygon edited="0">
                <wp:start x="0" y="0"/>
                <wp:lineTo x="0" y="21427"/>
                <wp:lineTo x="21504" y="21427"/>
                <wp:lineTo x="21504" y="0"/>
                <wp:lineTo x="0" y="0"/>
              </wp:wrapPolygon>
            </wp:wrapTight>
            <wp:docPr id="2" name="Picture 2" descr="Image result for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rinity saint davi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86250" cy="2381250"/>
                    </a:xfrm>
                    <a:prstGeom prst="rect">
                      <a:avLst/>
                    </a:prstGeom>
                    <a:noFill/>
                    <a:ln>
                      <a:noFill/>
                    </a:ln>
                  </pic:spPr>
                </pic:pic>
              </a:graphicData>
            </a:graphic>
          </wp:anchor>
        </w:drawing>
      </w:r>
    </w:p>
    <w:p w:rsidR="00E31D7D" w:rsidRPr="00E31D7D" w:rsidRDefault="00E31D7D" w:rsidP="00E31D7D">
      <w:pPr>
        <w:rPr>
          <w:lang w:val="en-US"/>
        </w:rPr>
      </w:pPr>
    </w:p>
    <w:p w:rsidR="00E31D7D" w:rsidRPr="00E31D7D" w:rsidRDefault="00E31D7D" w:rsidP="00E31D7D">
      <w:pPr>
        <w:rPr>
          <w:lang w:val="en-US"/>
        </w:rPr>
      </w:pPr>
    </w:p>
    <w:p w:rsidR="00E31D7D" w:rsidRPr="00E31D7D" w:rsidRDefault="00E31D7D" w:rsidP="00E31D7D">
      <w:pPr>
        <w:rPr>
          <w:lang w:val="en-US"/>
        </w:rPr>
      </w:pPr>
    </w:p>
    <w:p w:rsidR="00E31D7D" w:rsidRPr="00E31D7D" w:rsidRDefault="00E31D7D" w:rsidP="00E31D7D">
      <w:pPr>
        <w:rPr>
          <w:lang w:val="en-US"/>
        </w:rPr>
      </w:pPr>
    </w:p>
    <w:p w:rsidR="00E31D7D" w:rsidRPr="00E31D7D" w:rsidRDefault="00E31D7D" w:rsidP="00E31D7D">
      <w:pPr>
        <w:rPr>
          <w:lang w:val="en-US"/>
        </w:rPr>
      </w:pPr>
    </w:p>
    <w:p w:rsidR="00E31D7D" w:rsidRPr="00E31D7D" w:rsidRDefault="00E31D7D" w:rsidP="00E31D7D">
      <w:pPr>
        <w:rPr>
          <w:lang w:val="en-US"/>
        </w:rPr>
      </w:pPr>
    </w:p>
    <w:p w:rsidR="00E31D7D" w:rsidRPr="00E31D7D" w:rsidRDefault="00E31D7D" w:rsidP="00E31D7D">
      <w:pPr>
        <w:rPr>
          <w:lang w:val="en-US"/>
        </w:rPr>
      </w:pPr>
    </w:p>
    <w:p w:rsidR="00E31D7D" w:rsidRDefault="00E31D7D" w:rsidP="00E31D7D">
      <w:pPr>
        <w:rPr>
          <w:lang w:val="en-US"/>
        </w:rPr>
      </w:pPr>
    </w:p>
    <w:p w:rsidR="00E31D7D" w:rsidRDefault="00E31D7D" w:rsidP="00E31D7D">
      <w:pPr>
        <w:tabs>
          <w:tab w:val="left" w:pos="1080"/>
        </w:tabs>
        <w:jc w:val="center"/>
        <w:rPr>
          <w:rFonts w:ascii="Arial" w:hAnsi="Arial" w:cs="Arial"/>
          <w:sz w:val="60"/>
          <w:szCs w:val="60"/>
          <w:lang w:val="en-US"/>
        </w:rPr>
      </w:pPr>
      <w:r>
        <w:rPr>
          <w:rFonts w:ascii="Arial" w:hAnsi="Arial" w:cs="Arial"/>
          <w:sz w:val="60"/>
          <w:szCs w:val="60"/>
          <w:lang w:val="en-US"/>
        </w:rPr>
        <w:t>Effective Teaching, Learning and Assessment (ETLA)</w:t>
      </w:r>
    </w:p>
    <w:p w:rsidR="004513D6" w:rsidRDefault="00E31D7D" w:rsidP="00E31D7D">
      <w:pPr>
        <w:tabs>
          <w:tab w:val="left" w:pos="1860"/>
        </w:tabs>
        <w:jc w:val="center"/>
        <w:rPr>
          <w:rFonts w:ascii="Arial" w:hAnsi="Arial" w:cs="Arial"/>
          <w:b/>
          <w:i/>
          <w:lang w:val="en-US"/>
        </w:rPr>
      </w:pPr>
      <w:r w:rsidRPr="00E31D7D">
        <w:rPr>
          <w:rFonts w:ascii="Arial" w:hAnsi="Arial" w:cs="Arial"/>
          <w:b/>
          <w:i/>
          <w:lang w:val="en-US"/>
        </w:rPr>
        <w:t>45 – Minute Micro-teach Reflection Document</w:t>
      </w:r>
    </w:p>
    <w:p w:rsidR="00E31D7D" w:rsidRDefault="00E31D7D" w:rsidP="00E31D7D">
      <w:pPr>
        <w:tabs>
          <w:tab w:val="left" w:pos="1860"/>
        </w:tabs>
        <w:jc w:val="center"/>
        <w:rPr>
          <w:rFonts w:ascii="Arial" w:hAnsi="Arial" w:cs="Arial"/>
          <w:lang w:val="en-US"/>
        </w:rPr>
      </w:pPr>
      <w:r>
        <w:rPr>
          <w:rFonts w:ascii="Arial" w:hAnsi="Arial" w:cs="Arial"/>
          <w:lang w:val="en-US"/>
        </w:rPr>
        <w:t>Kierran Tomkins | PGCE (PCET) |</w:t>
      </w:r>
      <w:r w:rsidR="00B975F5">
        <w:rPr>
          <w:rFonts w:ascii="Arial" w:hAnsi="Arial" w:cs="Arial"/>
          <w:lang w:val="en-US"/>
        </w:rPr>
        <w:t>3rd</w:t>
      </w:r>
      <w:r>
        <w:rPr>
          <w:rFonts w:ascii="Arial" w:hAnsi="Arial" w:cs="Arial"/>
          <w:lang w:val="en-US"/>
        </w:rPr>
        <w:t xml:space="preserve"> </w:t>
      </w:r>
      <w:r w:rsidR="00B975F5">
        <w:rPr>
          <w:rFonts w:ascii="Arial" w:hAnsi="Arial" w:cs="Arial"/>
          <w:lang w:val="en-US"/>
        </w:rPr>
        <w:t>December</w:t>
      </w:r>
      <w:r>
        <w:rPr>
          <w:rFonts w:ascii="Arial" w:hAnsi="Arial" w:cs="Arial"/>
          <w:lang w:val="en-US"/>
        </w:rPr>
        <w:t xml:space="preserve"> 2018</w:t>
      </w:r>
    </w:p>
    <w:p w:rsidR="00E31D7D" w:rsidRDefault="00E31D7D" w:rsidP="00E31D7D">
      <w:pPr>
        <w:tabs>
          <w:tab w:val="left" w:pos="1860"/>
        </w:tabs>
        <w:jc w:val="center"/>
        <w:rPr>
          <w:rFonts w:ascii="Arial" w:hAnsi="Arial" w:cs="Arial"/>
          <w:lang w:val="en-US"/>
        </w:rPr>
      </w:pPr>
    </w:p>
    <w:p w:rsidR="00E31D7D" w:rsidRDefault="00E31D7D" w:rsidP="00E31D7D">
      <w:pPr>
        <w:tabs>
          <w:tab w:val="left" w:pos="1860"/>
        </w:tabs>
        <w:jc w:val="center"/>
        <w:rPr>
          <w:rFonts w:ascii="Arial" w:hAnsi="Arial" w:cs="Arial"/>
          <w:lang w:val="en-US"/>
        </w:rPr>
      </w:pPr>
    </w:p>
    <w:p w:rsidR="00E31D7D" w:rsidRDefault="00E31D7D" w:rsidP="00E31D7D">
      <w:pPr>
        <w:tabs>
          <w:tab w:val="left" w:pos="1860"/>
        </w:tabs>
        <w:jc w:val="center"/>
        <w:rPr>
          <w:rFonts w:ascii="Arial" w:hAnsi="Arial" w:cs="Arial"/>
          <w:lang w:val="en-US"/>
        </w:rPr>
      </w:pPr>
    </w:p>
    <w:p w:rsidR="00E31D7D" w:rsidRDefault="00E31D7D" w:rsidP="00E31D7D">
      <w:pPr>
        <w:tabs>
          <w:tab w:val="left" w:pos="1860"/>
        </w:tabs>
        <w:jc w:val="center"/>
        <w:rPr>
          <w:rFonts w:ascii="Arial" w:hAnsi="Arial" w:cs="Arial"/>
          <w:lang w:val="en-US"/>
        </w:rPr>
      </w:pPr>
    </w:p>
    <w:p w:rsidR="00E31D7D" w:rsidRDefault="00E31D7D" w:rsidP="00E31D7D">
      <w:pPr>
        <w:tabs>
          <w:tab w:val="left" w:pos="1860"/>
        </w:tabs>
        <w:jc w:val="center"/>
        <w:rPr>
          <w:rFonts w:ascii="Arial" w:hAnsi="Arial" w:cs="Arial"/>
          <w:lang w:val="en-US"/>
        </w:rPr>
      </w:pPr>
    </w:p>
    <w:p w:rsidR="00E31D7D" w:rsidRDefault="00E31D7D" w:rsidP="00E31D7D">
      <w:pPr>
        <w:tabs>
          <w:tab w:val="left" w:pos="1860"/>
        </w:tabs>
        <w:jc w:val="center"/>
        <w:rPr>
          <w:rFonts w:ascii="Arial" w:hAnsi="Arial" w:cs="Arial"/>
          <w:lang w:val="en-US"/>
        </w:rPr>
      </w:pPr>
    </w:p>
    <w:p w:rsidR="00E31D7D" w:rsidRDefault="00E31D7D" w:rsidP="00E31D7D">
      <w:pPr>
        <w:tabs>
          <w:tab w:val="left" w:pos="1860"/>
        </w:tabs>
        <w:jc w:val="center"/>
        <w:rPr>
          <w:rFonts w:ascii="Arial" w:hAnsi="Arial" w:cs="Arial"/>
          <w:lang w:val="en-US"/>
        </w:rPr>
      </w:pPr>
    </w:p>
    <w:p w:rsidR="00E31D7D" w:rsidRDefault="00E31D7D" w:rsidP="00E31D7D">
      <w:pPr>
        <w:tabs>
          <w:tab w:val="left" w:pos="1860"/>
        </w:tabs>
        <w:jc w:val="center"/>
        <w:rPr>
          <w:rFonts w:ascii="Arial" w:hAnsi="Arial" w:cs="Arial"/>
          <w:lang w:val="en-US"/>
        </w:rPr>
      </w:pPr>
    </w:p>
    <w:p w:rsidR="00E31D7D" w:rsidRDefault="00E31D7D" w:rsidP="00E31D7D">
      <w:pPr>
        <w:tabs>
          <w:tab w:val="left" w:pos="1860"/>
        </w:tabs>
        <w:jc w:val="center"/>
        <w:rPr>
          <w:rFonts w:ascii="Arial" w:hAnsi="Arial" w:cs="Arial"/>
          <w:lang w:val="en-US"/>
        </w:rPr>
      </w:pPr>
    </w:p>
    <w:p w:rsidR="00E31D7D" w:rsidRDefault="00E31D7D" w:rsidP="00E31D7D">
      <w:pPr>
        <w:tabs>
          <w:tab w:val="left" w:pos="1860"/>
        </w:tabs>
        <w:jc w:val="center"/>
        <w:rPr>
          <w:rFonts w:ascii="Arial" w:hAnsi="Arial" w:cs="Arial"/>
          <w:lang w:val="en-US"/>
        </w:rPr>
      </w:pPr>
    </w:p>
    <w:p w:rsidR="00E31D7D" w:rsidRDefault="00E31D7D" w:rsidP="00E31D7D">
      <w:pPr>
        <w:tabs>
          <w:tab w:val="left" w:pos="1860"/>
        </w:tabs>
        <w:jc w:val="center"/>
        <w:rPr>
          <w:rFonts w:ascii="Arial" w:hAnsi="Arial" w:cs="Arial"/>
          <w:lang w:val="en-US"/>
        </w:rPr>
      </w:pPr>
    </w:p>
    <w:p w:rsidR="00E31D7D" w:rsidRDefault="00E31D7D" w:rsidP="00E31D7D">
      <w:pPr>
        <w:tabs>
          <w:tab w:val="left" w:pos="1860"/>
        </w:tabs>
        <w:jc w:val="center"/>
        <w:rPr>
          <w:rFonts w:ascii="Arial" w:hAnsi="Arial" w:cs="Arial"/>
          <w:lang w:val="en-US"/>
        </w:rPr>
      </w:pPr>
    </w:p>
    <w:p w:rsidR="00E31D7D" w:rsidRDefault="00E31D7D" w:rsidP="00E31D7D">
      <w:pPr>
        <w:tabs>
          <w:tab w:val="left" w:pos="1860"/>
        </w:tabs>
        <w:jc w:val="center"/>
        <w:rPr>
          <w:rFonts w:ascii="Arial" w:hAnsi="Arial" w:cs="Arial"/>
          <w:lang w:val="en-US"/>
        </w:rPr>
      </w:pPr>
    </w:p>
    <w:p w:rsidR="00E31D7D" w:rsidRDefault="00E31D7D" w:rsidP="00E31D7D">
      <w:pPr>
        <w:tabs>
          <w:tab w:val="left" w:pos="1860"/>
        </w:tabs>
        <w:jc w:val="center"/>
        <w:rPr>
          <w:rFonts w:ascii="Arial" w:hAnsi="Arial" w:cs="Arial"/>
          <w:lang w:val="en-US"/>
        </w:rPr>
      </w:pPr>
    </w:p>
    <w:p w:rsidR="00E31D7D" w:rsidRDefault="00E31D7D" w:rsidP="00E31D7D">
      <w:pPr>
        <w:tabs>
          <w:tab w:val="left" w:pos="1860"/>
        </w:tabs>
        <w:jc w:val="center"/>
        <w:rPr>
          <w:rFonts w:ascii="Arial" w:hAnsi="Arial" w:cs="Arial"/>
          <w:lang w:val="en-US"/>
        </w:rPr>
      </w:pPr>
    </w:p>
    <w:p w:rsidR="00E31D7D" w:rsidRDefault="00E31D7D" w:rsidP="00E31D7D">
      <w:pPr>
        <w:tabs>
          <w:tab w:val="left" w:pos="1860"/>
        </w:tabs>
        <w:jc w:val="center"/>
        <w:rPr>
          <w:rFonts w:ascii="Arial" w:hAnsi="Arial" w:cs="Arial"/>
          <w:lang w:val="en-US"/>
        </w:rPr>
      </w:pPr>
    </w:p>
    <w:p w:rsidR="00E31D7D" w:rsidRDefault="00E31D7D" w:rsidP="00E31D7D">
      <w:pPr>
        <w:tabs>
          <w:tab w:val="left" w:pos="1860"/>
        </w:tabs>
        <w:jc w:val="center"/>
        <w:rPr>
          <w:rFonts w:ascii="Arial" w:hAnsi="Arial" w:cs="Arial"/>
          <w:lang w:val="en-US"/>
        </w:rPr>
      </w:pPr>
    </w:p>
    <w:p w:rsidR="00D91F2F" w:rsidRDefault="00D91F2F" w:rsidP="00A95A60">
      <w:pPr>
        <w:pStyle w:val="Title"/>
        <w:spacing w:line="360" w:lineRule="auto"/>
        <w:jc w:val="center"/>
        <w:rPr>
          <w:rFonts w:ascii="Arial" w:hAnsi="Arial" w:cs="Arial"/>
          <w:b/>
          <w:sz w:val="40"/>
          <w:szCs w:val="40"/>
          <w:lang w:val="en-US"/>
        </w:rPr>
      </w:pPr>
      <w:r>
        <w:rPr>
          <w:rFonts w:ascii="Arial" w:hAnsi="Arial" w:cs="Arial"/>
          <w:b/>
          <w:sz w:val="40"/>
          <w:szCs w:val="40"/>
          <w:lang w:val="en-US"/>
        </w:rPr>
        <w:lastRenderedPageBreak/>
        <w:t>Contents Page</w:t>
      </w:r>
    </w:p>
    <w:p w:rsidR="00D91F2F" w:rsidRDefault="00D91F2F" w:rsidP="00D91F2F">
      <w:pPr>
        <w:rPr>
          <w:lang w:val="en-US"/>
        </w:rPr>
      </w:pPr>
    </w:p>
    <w:p w:rsidR="00D91F2F" w:rsidRPr="00486BF1" w:rsidRDefault="00D91F2F" w:rsidP="00D91F2F">
      <w:pPr>
        <w:rPr>
          <w:rFonts w:ascii="Arial" w:hAnsi="Arial" w:cs="Arial"/>
          <w:lang w:val="en-US"/>
        </w:rPr>
      </w:pPr>
      <w:r w:rsidRPr="00486BF1">
        <w:rPr>
          <w:rFonts w:ascii="Arial" w:hAnsi="Arial" w:cs="Arial"/>
          <w:u w:val="single"/>
          <w:lang w:val="en-US"/>
        </w:rPr>
        <w:t xml:space="preserve">Introduction </w:t>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t>3</w:t>
      </w:r>
    </w:p>
    <w:p w:rsidR="00D91F2F" w:rsidRPr="00486BF1" w:rsidRDefault="00D91F2F" w:rsidP="00D91F2F">
      <w:pPr>
        <w:rPr>
          <w:rFonts w:ascii="Arial" w:hAnsi="Arial" w:cs="Arial"/>
          <w:lang w:val="en-US"/>
        </w:rPr>
      </w:pPr>
      <w:r w:rsidRPr="00486BF1">
        <w:rPr>
          <w:rFonts w:ascii="Arial" w:hAnsi="Arial" w:cs="Arial"/>
          <w:u w:val="single"/>
          <w:lang w:val="en-US"/>
        </w:rPr>
        <w:t>Lesson Design</w:t>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p>
    <w:p w:rsidR="00D91F2F" w:rsidRPr="00486BF1" w:rsidRDefault="00D91F2F" w:rsidP="00D91F2F">
      <w:pPr>
        <w:rPr>
          <w:rFonts w:ascii="Arial" w:hAnsi="Arial" w:cs="Arial"/>
          <w:lang w:val="en-US"/>
        </w:rPr>
      </w:pPr>
      <w:r w:rsidRPr="00486BF1">
        <w:rPr>
          <w:rFonts w:ascii="Arial" w:hAnsi="Arial" w:cs="Arial"/>
          <w:lang w:val="en-US"/>
        </w:rPr>
        <w:tab/>
        <w:t>Lesson Objective 1</w:t>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t>4</w:t>
      </w:r>
    </w:p>
    <w:p w:rsidR="00D91F2F" w:rsidRPr="00486BF1" w:rsidRDefault="00D91F2F" w:rsidP="00D91F2F">
      <w:pPr>
        <w:rPr>
          <w:rFonts w:ascii="Arial" w:hAnsi="Arial" w:cs="Arial"/>
          <w:lang w:val="en-US"/>
        </w:rPr>
      </w:pPr>
      <w:r w:rsidRPr="00486BF1">
        <w:rPr>
          <w:rFonts w:ascii="Arial" w:hAnsi="Arial" w:cs="Arial"/>
          <w:lang w:val="en-US"/>
        </w:rPr>
        <w:tab/>
        <w:t>Lesson Objective 2</w:t>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t>4</w:t>
      </w:r>
    </w:p>
    <w:p w:rsidR="00D91F2F" w:rsidRPr="00486BF1" w:rsidRDefault="00D91F2F" w:rsidP="00D91F2F">
      <w:pPr>
        <w:rPr>
          <w:rFonts w:ascii="Arial" w:hAnsi="Arial" w:cs="Arial"/>
          <w:lang w:val="en-US"/>
        </w:rPr>
      </w:pPr>
      <w:r w:rsidRPr="00486BF1">
        <w:rPr>
          <w:rFonts w:ascii="Arial" w:hAnsi="Arial" w:cs="Arial"/>
          <w:lang w:val="en-US"/>
        </w:rPr>
        <w:tab/>
        <w:t>Task 1</w:t>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t>5</w:t>
      </w:r>
      <w:r w:rsidRPr="00486BF1">
        <w:rPr>
          <w:rFonts w:ascii="Arial" w:hAnsi="Arial" w:cs="Arial"/>
          <w:lang w:val="en-US"/>
        </w:rPr>
        <w:tab/>
      </w:r>
    </w:p>
    <w:p w:rsidR="00D91F2F" w:rsidRPr="00486BF1" w:rsidRDefault="00D91F2F" w:rsidP="00D91F2F">
      <w:pPr>
        <w:rPr>
          <w:rFonts w:ascii="Arial" w:hAnsi="Arial" w:cs="Arial"/>
          <w:lang w:val="en-US"/>
        </w:rPr>
      </w:pPr>
      <w:r w:rsidRPr="00486BF1">
        <w:rPr>
          <w:rFonts w:ascii="Arial" w:hAnsi="Arial" w:cs="Arial"/>
          <w:lang w:val="en-US"/>
        </w:rPr>
        <w:tab/>
        <w:t>Task 2</w:t>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t>5</w:t>
      </w:r>
    </w:p>
    <w:p w:rsidR="00D91F2F" w:rsidRPr="00486BF1" w:rsidRDefault="00D91F2F" w:rsidP="00D91F2F">
      <w:pPr>
        <w:rPr>
          <w:rFonts w:ascii="Arial" w:hAnsi="Arial" w:cs="Arial"/>
          <w:u w:val="single"/>
          <w:lang w:val="en-US"/>
        </w:rPr>
      </w:pPr>
      <w:r w:rsidRPr="00486BF1">
        <w:rPr>
          <w:rFonts w:ascii="Arial" w:hAnsi="Arial" w:cs="Arial"/>
          <w:u w:val="single"/>
          <w:lang w:val="en-US"/>
        </w:rPr>
        <w:t>Critique of Lesson Deployment</w:t>
      </w:r>
    </w:p>
    <w:p w:rsidR="00D91F2F" w:rsidRPr="00486BF1" w:rsidRDefault="00D91F2F" w:rsidP="00D91F2F">
      <w:pPr>
        <w:rPr>
          <w:rFonts w:ascii="Arial" w:hAnsi="Arial" w:cs="Arial"/>
          <w:lang w:val="en-US"/>
        </w:rPr>
      </w:pPr>
      <w:r w:rsidRPr="00486BF1">
        <w:rPr>
          <w:rFonts w:ascii="Arial" w:hAnsi="Arial" w:cs="Arial"/>
          <w:lang w:val="en-US"/>
        </w:rPr>
        <w:tab/>
        <w:t>Description</w:t>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t>5</w:t>
      </w:r>
    </w:p>
    <w:p w:rsidR="00D91F2F" w:rsidRPr="00486BF1" w:rsidRDefault="00D91F2F" w:rsidP="00D91F2F">
      <w:pPr>
        <w:rPr>
          <w:rFonts w:ascii="Arial" w:hAnsi="Arial" w:cs="Arial"/>
          <w:lang w:val="en-US"/>
        </w:rPr>
      </w:pPr>
      <w:r w:rsidRPr="00486BF1">
        <w:rPr>
          <w:rFonts w:ascii="Arial" w:hAnsi="Arial" w:cs="Arial"/>
          <w:lang w:val="en-US"/>
        </w:rPr>
        <w:tab/>
        <w:t>Personal Feelings &amp; Thoughts</w:t>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005933AC" w:rsidRPr="00486BF1">
        <w:rPr>
          <w:rFonts w:ascii="Arial" w:hAnsi="Arial" w:cs="Arial"/>
          <w:lang w:val="en-US"/>
        </w:rPr>
        <w:t>5</w:t>
      </w:r>
    </w:p>
    <w:p w:rsidR="00D91F2F" w:rsidRPr="00486BF1" w:rsidRDefault="00D91F2F" w:rsidP="00D91F2F">
      <w:pPr>
        <w:rPr>
          <w:rFonts w:ascii="Arial" w:hAnsi="Arial" w:cs="Arial"/>
          <w:lang w:val="en-US"/>
        </w:rPr>
      </w:pPr>
      <w:r w:rsidRPr="00486BF1">
        <w:rPr>
          <w:rFonts w:ascii="Arial" w:hAnsi="Arial" w:cs="Arial"/>
          <w:lang w:val="en-US"/>
        </w:rPr>
        <w:tab/>
        <w:t>Evaluation &amp; Analysis</w:t>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00DC4822" w:rsidRPr="00486BF1">
        <w:rPr>
          <w:rFonts w:ascii="Arial" w:hAnsi="Arial" w:cs="Arial"/>
          <w:lang w:val="en-US"/>
        </w:rPr>
        <w:t>6</w:t>
      </w:r>
    </w:p>
    <w:p w:rsidR="00D91F2F" w:rsidRPr="00486BF1" w:rsidRDefault="00D91F2F" w:rsidP="00D91F2F">
      <w:pPr>
        <w:rPr>
          <w:rFonts w:ascii="Arial" w:hAnsi="Arial" w:cs="Arial"/>
          <w:lang w:val="en-US"/>
        </w:rPr>
      </w:pPr>
      <w:r w:rsidRPr="00486BF1">
        <w:rPr>
          <w:rFonts w:ascii="Arial" w:hAnsi="Arial" w:cs="Arial"/>
          <w:lang w:val="en-US"/>
        </w:rPr>
        <w:tab/>
        <w:t>Contemporary Pedagogy (1)</w:t>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00DC4822" w:rsidRPr="00486BF1">
        <w:rPr>
          <w:rFonts w:ascii="Arial" w:hAnsi="Arial" w:cs="Arial"/>
          <w:lang w:val="en-US"/>
        </w:rPr>
        <w:t>6</w:t>
      </w:r>
    </w:p>
    <w:p w:rsidR="00D91F2F" w:rsidRPr="00486BF1" w:rsidRDefault="00D91F2F" w:rsidP="00D91F2F">
      <w:pPr>
        <w:rPr>
          <w:rFonts w:ascii="Arial" w:hAnsi="Arial" w:cs="Arial"/>
          <w:lang w:val="en-US"/>
        </w:rPr>
      </w:pPr>
      <w:r w:rsidRPr="00486BF1">
        <w:rPr>
          <w:rFonts w:ascii="Arial" w:hAnsi="Arial" w:cs="Arial"/>
          <w:lang w:val="en-US"/>
        </w:rPr>
        <w:tab/>
        <w:t>Advantages of Pedagogy</w:t>
      </w:r>
      <w:r w:rsidR="00DC4822" w:rsidRPr="00486BF1">
        <w:rPr>
          <w:rFonts w:ascii="Arial" w:hAnsi="Arial" w:cs="Arial"/>
          <w:lang w:val="en-US"/>
        </w:rPr>
        <w:t xml:space="preserve"> (1)</w:t>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00DC4822" w:rsidRPr="00486BF1">
        <w:rPr>
          <w:rFonts w:ascii="Arial" w:hAnsi="Arial" w:cs="Arial"/>
          <w:lang w:val="en-US"/>
        </w:rPr>
        <w:t>6</w:t>
      </w:r>
    </w:p>
    <w:p w:rsidR="00D91F2F" w:rsidRPr="00486BF1" w:rsidRDefault="00D91F2F" w:rsidP="00D91F2F">
      <w:pPr>
        <w:rPr>
          <w:rFonts w:ascii="Arial" w:hAnsi="Arial" w:cs="Arial"/>
          <w:lang w:val="en-US"/>
        </w:rPr>
      </w:pPr>
      <w:r w:rsidRPr="00486BF1">
        <w:rPr>
          <w:rFonts w:ascii="Arial" w:hAnsi="Arial" w:cs="Arial"/>
          <w:lang w:val="en-US"/>
        </w:rPr>
        <w:tab/>
        <w:t>Disadvantages of Pedagogy</w:t>
      </w:r>
      <w:r w:rsidR="00DC4822" w:rsidRPr="00486BF1">
        <w:rPr>
          <w:rFonts w:ascii="Arial" w:hAnsi="Arial" w:cs="Arial"/>
          <w:lang w:val="en-US"/>
        </w:rPr>
        <w:t xml:space="preserve"> (1)</w:t>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00DC4822" w:rsidRPr="00486BF1">
        <w:rPr>
          <w:rFonts w:ascii="Arial" w:hAnsi="Arial" w:cs="Arial"/>
          <w:lang w:val="en-US"/>
        </w:rPr>
        <w:t>7</w:t>
      </w:r>
    </w:p>
    <w:p w:rsidR="00D91F2F" w:rsidRPr="00486BF1" w:rsidRDefault="00D91F2F" w:rsidP="00D91F2F">
      <w:pPr>
        <w:rPr>
          <w:rFonts w:ascii="Arial" w:hAnsi="Arial" w:cs="Arial"/>
          <w:lang w:val="en-US"/>
        </w:rPr>
      </w:pPr>
      <w:r w:rsidRPr="00486BF1">
        <w:rPr>
          <w:rFonts w:ascii="Arial" w:hAnsi="Arial" w:cs="Arial"/>
          <w:lang w:val="en-US"/>
        </w:rPr>
        <w:tab/>
        <w:t>Contemporary Pedagogy (2)</w:t>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00DC4822" w:rsidRPr="00486BF1">
        <w:rPr>
          <w:rFonts w:ascii="Arial" w:hAnsi="Arial" w:cs="Arial"/>
          <w:lang w:val="en-US"/>
        </w:rPr>
        <w:t>7</w:t>
      </w:r>
    </w:p>
    <w:p w:rsidR="00DC4822" w:rsidRPr="00486BF1" w:rsidRDefault="00DC4822" w:rsidP="00DC4822">
      <w:pPr>
        <w:rPr>
          <w:rFonts w:ascii="Arial" w:hAnsi="Arial" w:cs="Arial"/>
          <w:lang w:val="en-US"/>
        </w:rPr>
      </w:pPr>
      <w:r w:rsidRPr="00486BF1">
        <w:rPr>
          <w:rFonts w:ascii="Arial" w:hAnsi="Arial" w:cs="Arial"/>
          <w:lang w:val="en-US"/>
        </w:rPr>
        <w:tab/>
        <w:t>Advantages of Pedagogy (2)</w:t>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t>7</w:t>
      </w:r>
    </w:p>
    <w:p w:rsidR="00DC4822" w:rsidRPr="00486BF1" w:rsidRDefault="00DC4822" w:rsidP="00DC4822">
      <w:pPr>
        <w:rPr>
          <w:rFonts w:ascii="Arial" w:hAnsi="Arial" w:cs="Arial"/>
          <w:lang w:val="en-US"/>
        </w:rPr>
      </w:pPr>
      <w:r w:rsidRPr="00486BF1">
        <w:rPr>
          <w:rFonts w:ascii="Arial" w:hAnsi="Arial" w:cs="Arial"/>
          <w:lang w:val="en-US"/>
        </w:rPr>
        <w:tab/>
        <w:t>Disadvantages of Pedagogy (2)</w:t>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t>7</w:t>
      </w:r>
    </w:p>
    <w:p w:rsidR="00D91F2F" w:rsidRPr="00486BF1" w:rsidRDefault="00DC4822" w:rsidP="00D91F2F">
      <w:pPr>
        <w:rPr>
          <w:rFonts w:ascii="Arial" w:hAnsi="Arial" w:cs="Arial"/>
          <w:lang w:val="en-US"/>
        </w:rPr>
      </w:pPr>
      <w:r w:rsidRPr="00486BF1">
        <w:rPr>
          <w:rFonts w:ascii="Arial" w:hAnsi="Arial" w:cs="Arial"/>
          <w:lang w:val="en-US"/>
        </w:rPr>
        <w:tab/>
        <w:t>Crosscutting Enhancement Theme</w:t>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005933AC" w:rsidRPr="00486BF1">
        <w:rPr>
          <w:rFonts w:ascii="Arial" w:hAnsi="Arial" w:cs="Arial"/>
          <w:lang w:val="en-US"/>
        </w:rPr>
        <w:t>7</w:t>
      </w:r>
    </w:p>
    <w:p w:rsidR="00D91F2F" w:rsidRPr="00486BF1" w:rsidRDefault="00DC4822" w:rsidP="00D91F2F">
      <w:pPr>
        <w:rPr>
          <w:rFonts w:ascii="Arial" w:hAnsi="Arial" w:cs="Arial"/>
          <w:lang w:val="en-US"/>
        </w:rPr>
      </w:pPr>
      <w:r w:rsidRPr="00486BF1">
        <w:rPr>
          <w:rFonts w:ascii="Arial" w:hAnsi="Arial" w:cs="Arial"/>
          <w:lang w:val="en-US"/>
        </w:rPr>
        <w:tab/>
        <w:t>Peer Led Critique</w:t>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t>8</w:t>
      </w:r>
    </w:p>
    <w:p w:rsidR="00DC4822" w:rsidRPr="00486BF1" w:rsidRDefault="00DC4822" w:rsidP="00D91F2F">
      <w:pPr>
        <w:rPr>
          <w:rFonts w:ascii="Arial" w:hAnsi="Arial" w:cs="Arial"/>
          <w:lang w:val="en-US"/>
        </w:rPr>
      </w:pPr>
      <w:r w:rsidRPr="00486BF1">
        <w:rPr>
          <w:rFonts w:ascii="Arial" w:hAnsi="Arial" w:cs="Arial"/>
          <w:lang w:val="en-US"/>
        </w:rPr>
        <w:tab/>
        <w:t>Conclusion &amp; Action</w:t>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t>8</w:t>
      </w:r>
    </w:p>
    <w:p w:rsidR="00D91F2F" w:rsidRPr="00486BF1" w:rsidRDefault="00DC4822" w:rsidP="00D91F2F">
      <w:pPr>
        <w:rPr>
          <w:rFonts w:ascii="Arial" w:hAnsi="Arial" w:cs="Arial"/>
          <w:lang w:val="en-US"/>
        </w:rPr>
      </w:pPr>
      <w:r w:rsidRPr="00486BF1">
        <w:rPr>
          <w:rFonts w:ascii="Arial" w:hAnsi="Arial" w:cs="Arial"/>
          <w:u w:val="single"/>
          <w:lang w:val="en-US"/>
        </w:rPr>
        <w:t>References</w:t>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005933AC" w:rsidRPr="00486BF1">
        <w:rPr>
          <w:rFonts w:ascii="Arial" w:hAnsi="Arial" w:cs="Arial"/>
          <w:lang w:val="en-US"/>
        </w:rPr>
        <w:t>9</w:t>
      </w:r>
    </w:p>
    <w:p w:rsidR="00DC4822" w:rsidRPr="00486BF1" w:rsidRDefault="00DC4822" w:rsidP="00D91F2F">
      <w:pPr>
        <w:rPr>
          <w:rFonts w:ascii="Arial" w:hAnsi="Arial" w:cs="Arial"/>
          <w:lang w:val="en-US"/>
        </w:rPr>
      </w:pPr>
      <w:r w:rsidRPr="00486BF1">
        <w:rPr>
          <w:rFonts w:ascii="Arial" w:hAnsi="Arial" w:cs="Arial"/>
          <w:u w:val="single"/>
          <w:lang w:val="en-US"/>
        </w:rPr>
        <w:t>Appendices</w:t>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p>
    <w:p w:rsidR="00D91F2F" w:rsidRPr="00486BF1" w:rsidRDefault="00DC4822" w:rsidP="00D91F2F">
      <w:pPr>
        <w:rPr>
          <w:rFonts w:ascii="Arial" w:hAnsi="Arial" w:cs="Arial"/>
          <w:lang w:val="en-US"/>
        </w:rPr>
      </w:pPr>
      <w:r w:rsidRPr="00486BF1">
        <w:rPr>
          <w:rFonts w:ascii="Arial" w:hAnsi="Arial" w:cs="Arial"/>
          <w:lang w:val="en-US"/>
        </w:rPr>
        <w:tab/>
        <w:t>Appendices 1</w:t>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t>1</w:t>
      </w:r>
      <w:r w:rsidR="005933AC" w:rsidRPr="00486BF1">
        <w:rPr>
          <w:rFonts w:ascii="Arial" w:hAnsi="Arial" w:cs="Arial"/>
          <w:lang w:val="en-US"/>
        </w:rPr>
        <w:t>0</w:t>
      </w:r>
    </w:p>
    <w:p w:rsidR="00D91F2F" w:rsidRPr="00486BF1" w:rsidRDefault="00DC4822" w:rsidP="00D91F2F">
      <w:pPr>
        <w:rPr>
          <w:rFonts w:ascii="Arial" w:hAnsi="Arial" w:cs="Arial"/>
          <w:lang w:val="en-US"/>
        </w:rPr>
      </w:pPr>
      <w:r w:rsidRPr="00486BF1">
        <w:rPr>
          <w:rFonts w:ascii="Arial" w:hAnsi="Arial" w:cs="Arial"/>
          <w:lang w:val="en-US"/>
        </w:rPr>
        <w:tab/>
        <w:t>Appendices 2</w:t>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t>1</w:t>
      </w:r>
      <w:r w:rsidR="005933AC" w:rsidRPr="00486BF1">
        <w:rPr>
          <w:rFonts w:ascii="Arial" w:hAnsi="Arial" w:cs="Arial"/>
          <w:lang w:val="en-US"/>
        </w:rPr>
        <w:t>1</w:t>
      </w:r>
    </w:p>
    <w:p w:rsidR="00D91F2F" w:rsidRPr="00486BF1" w:rsidRDefault="00DC4822" w:rsidP="00D91F2F">
      <w:pPr>
        <w:rPr>
          <w:rFonts w:ascii="Arial" w:hAnsi="Arial" w:cs="Arial"/>
          <w:lang w:val="en-US"/>
        </w:rPr>
      </w:pPr>
      <w:r w:rsidRPr="00486BF1">
        <w:rPr>
          <w:rFonts w:ascii="Arial" w:hAnsi="Arial" w:cs="Arial"/>
          <w:lang w:val="en-US"/>
        </w:rPr>
        <w:tab/>
        <w:t xml:space="preserve">Appendices 3 </w:t>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t>1</w:t>
      </w:r>
      <w:r w:rsidR="005933AC" w:rsidRPr="00486BF1">
        <w:rPr>
          <w:rFonts w:ascii="Arial" w:hAnsi="Arial" w:cs="Arial"/>
          <w:lang w:val="en-US"/>
        </w:rPr>
        <w:t>2</w:t>
      </w:r>
    </w:p>
    <w:p w:rsidR="00D91F2F" w:rsidRDefault="00D91F2F" w:rsidP="00D91F2F">
      <w:pPr>
        <w:rPr>
          <w:lang w:val="en-US"/>
        </w:rPr>
      </w:pPr>
    </w:p>
    <w:p w:rsidR="00D91F2F" w:rsidRDefault="00D91F2F" w:rsidP="00DC4822">
      <w:pPr>
        <w:pStyle w:val="Title"/>
        <w:spacing w:line="360" w:lineRule="auto"/>
        <w:rPr>
          <w:rFonts w:asciiTheme="minorHAnsi" w:eastAsiaTheme="minorHAnsi" w:hAnsiTheme="minorHAnsi" w:cstheme="minorBidi"/>
          <w:spacing w:val="0"/>
          <w:kern w:val="0"/>
          <w:sz w:val="22"/>
          <w:szCs w:val="22"/>
          <w:lang w:val="en-US"/>
        </w:rPr>
      </w:pPr>
    </w:p>
    <w:p w:rsidR="00DC4822" w:rsidRDefault="00DC4822" w:rsidP="00DC4822">
      <w:pPr>
        <w:rPr>
          <w:lang w:val="en-US"/>
        </w:rPr>
      </w:pPr>
    </w:p>
    <w:p w:rsidR="00486BF1" w:rsidRDefault="00486BF1" w:rsidP="00DC4822">
      <w:pPr>
        <w:rPr>
          <w:lang w:val="en-US"/>
        </w:rPr>
      </w:pPr>
    </w:p>
    <w:p w:rsidR="00DC4822" w:rsidRPr="00DC4822" w:rsidRDefault="00DC4822" w:rsidP="00DC4822">
      <w:pPr>
        <w:rPr>
          <w:lang w:val="en-US"/>
        </w:rPr>
      </w:pPr>
    </w:p>
    <w:p w:rsidR="00017A9B" w:rsidRPr="005933AC" w:rsidRDefault="00017A9B" w:rsidP="00DC4822">
      <w:pPr>
        <w:pStyle w:val="Title"/>
        <w:spacing w:line="360" w:lineRule="auto"/>
        <w:jc w:val="center"/>
        <w:rPr>
          <w:rFonts w:ascii="Arial" w:hAnsi="Arial" w:cs="Arial"/>
          <w:b/>
          <w:sz w:val="36"/>
          <w:szCs w:val="40"/>
          <w:lang w:val="en-US"/>
        </w:rPr>
      </w:pPr>
      <w:r w:rsidRPr="005933AC">
        <w:rPr>
          <w:rFonts w:ascii="Arial" w:hAnsi="Arial" w:cs="Arial"/>
          <w:b/>
          <w:sz w:val="36"/>
          <w:szCs w:val="40"/>
          <w:lang w:val="en-US"/>
        </w:rPr>
        <w:lastRenderedPageBreak/>
        <w:t>Introduction</w:t>
      </w:r>
    </w:p>
    <w:p w:rsidR="00017A9B" w:rsidRDefault="00017A9B" w:rsidP="00A95A60">
      <w:pPr>
        <w:spacing w:line="360" w:lineRule="auto"/>
        <w:jc w:val="both"/>
        <w:rPr>
          <w:rFonts w:ascii="Arial" w:hAnsi="Arial" w:cs="Arial"/>
          <w:lang w:val="en-US"/>
        </w:rPr>
      </w:pPr>
      <w:r>
        <w:rPr>
          <w:rFonts w:ascii="Arial" w:hAnsi="Arial" w:cs="Arial"/>
          <w:lang w:val="en-US"/>
        </w:rPr>
        <w:t>This report will examine the previous micro-teaching session. The</w:t>
      </w:r>
      <w:r w:rsidR="003618AD">
        <w:rPr>
          <w:rFonts w:ascii="Arial" w:hAnsi="Arial" w:cs="Arial"/>
          <w:lang w:val="en-US"/>
        </w:rPr>
        <w:t xml:space="preserve"> written report will be split into sections that will be made up of the lesson plan and </w:t>
      </w:r>
      <w:r w:rsidR="007F1190">
        <w:rPr>
          <w:rFonts w:ascii="Arial" w:hAnsi="Arial" w:cs="Arial"/>
          <w:lang w:val="en-US"/>
        </w:rPr>
        <w:t xml:space="preserve">design, contemporary </w:t>
      </w:r>
      <w:r w:rsidR="003618AD">
        <w:rPr>
          <w:rFonts w:ascii="Arial" w:hAnsi="Arial" w:cs="Arial"/>
          <w:lang w:val="en-US"/>
        </w:rPr>
        <w:t xml:space="preserve">teaching </w:t>
      </w:r>
      <w:r w:rsidR="007F1190">
        <w:rPr>
          <w:rFonts w:ascii="Arial" w:hAnsi="Arial" w:cs="Arial"/>
          <w:lang w:val="en-US"/>
        </w:rPr>
        <w:t>pedagogies</w:t>
      </w:r>
      <w:r w:rsidR="003618AD">
        <w:rPr>
          <w:rFonts w:ascii="Arial" w:hAnsi="Arial" w:cs="Arial"/>
          <w:lang w:val="en-US"/>
        </w:rPr>
        <w:t xml:space="preserve"> applied, the cros</w:t>
      </w:r>
      <w:r w:rsidR="00B14E4E">
        <w:rPr>
          <w:rFonts w:ascii="Arial" w:hAnsi="Arial" w:cs="Arial"/>
          <w:lang w:val="en-US"/>
        </w:rPr>
        <w:t>s-cutting enhancement theme,</w:t>
      </w:r>
      <w:r w:rsidR="003618AD">
        <w:rPr>
          <w:rFonts w:ascii="Arial" w:hAnsi="Arial" w:cs="Arial"/>
          <w:lang w:val="en-US"/>
        </w:rPr>
        <w:t xml:space="preserve"> the </w:t>
      </w:r>
      <w:r w:rsidR="00FD097F">
        <w:rPr>
          <w:rFonts w:ascii="Arial" w:hAnsi="Arial" w:cs="Arial"/>
          <w:lang w:val="en-US"/>
        </w:rPr>
        <w:t xml:space="preserve">personal </w:t>
      </w:r>
      <w:r w:rsidR="003618AD">
        <w:rPr>
          <w:rFonts w:ascii="Arial" w:hAnsi="Arial" w:cs="Arial"/>
          <w:lang w:val="en-US"/>
        </w:rPr>
        <w:t xml:space="preserve">reflection and critique of the lesson deployment. </w:t>
      </w:r>
    </w:p>
    <w:p w:rsidR="00CA65D2" w:rsidRDefault="00FD097F" w:rsidP="00A95A60">
      <w:pPr>
        <w:spacing w:line="360" w:lineRule="auto"/>
        <w:jc w:val="both"/>
        <w:rPr>
          <w:rFonts w:ascii="Arial" w:hAnsi="Arial" w:cs="Arial"/>
          <w:lang w:val="en-US"/>
        </w:rPr>
      </w:pPr>
      <w:r>
        <w:rPr>
          <w:rFonts w:ascii="Arial" w:hAnsi="Arial" w:cs="Arial"/>
          <w:lang w:val="en-US"/>
        </w:rPr>
        <w:t xml:space="preserve">The </w:t>
      </w:r>
      <w:r w:rsidR="00324C99">
        <w:rPr>
          <w:rFonts w:ascii="Arial" w:hAnsi="Arial" w:cs="Arial"/>
          <w:lang w:val="en-US"/>
        </w:rPr>
        <w:t>personal reflection throughout this document will be linked to the reflective model of Gibbs (1988) who originated the philosophical cycle of ‘Learning by doing’</w:t>
      </w:r>
      <w:r w:rsidR="00CA004F">
        <w:rPr>
          <w:rFonts w:ascii="Arial" w:hAnsi="Arial" w:cs="Arial"/>
          <w:lang w:val="en-US"/>
        </w:rPr>
        <w:t>.</w:t>
      </w:r>
      <w:r w:rsidR="00324C99">
        <w:rPr>
          <w:rFonts w:ascii="Arial" w:hAnsi="Arial" w:cs="Arial"/>
          <w:lang w:val="en-US"/>
        </w:rPr>
        <w:t xml:space="preserve"> </w:t>
      </w:r>
      <w:r w:rsidR="00CA004F">
        <w:rPr>
          <w:rFonts w:ascii="Arial" w:hAnsi="Arial" w:cs="Arial"/>
          <w:lang w:val="en-US"/>
        </w:rPr>
        <w:t>The reflection throughout this document will flow through the cycle</w:t>
      </w:r>
      <w:r w:rsidR="00324C99">
        <w:rPr>
          <w:rFonts w:ascii="Arial" w:hAnsi="Arial" w:cs="Arial"/>
          <w:lang w:val="en-US"/>
        </w:rPr>
        <w:t xml:space="preserve"> </w:t>
      </w:r>
      <w:r w:rsidR="00CA004F">
        <w:rPr>
          <w:rFonts w:ascii="Arial" w:hAnsi="Arial" w:cs="Arial"/>
          <w:lang w:val="en-US"/>
        </w:rPr>
        <w:t xml:space="preserve">and will be </w:t>
      </w:r>
      <w:r w:rsidR="00324C99">
        <w:rPr>
          <w:rFonts w:ascii="Arial" w:hAnsi="Arial" w:cs="Arial"/>
          <w:lang w:val="en-US"/>
        </w:rPr>
        <w:t>constructed of</w:t>
      </w:r>
      <w:r w:rsidR="00CA004F">
        <w:rPr>
          <w:rFonts w:ascii="Arial" w:hAnsi="Arial" w:cs="Arial"/>
          <w:lang w:val="en-US"/>
        </w:rPr>
        <w:t xml:space="preserve"> the </w:t>
      </w:r>
      <w:bookmarkStart w:id="0" w:name="_GoBack"/>
      <w:bookmarkEnd w:id="0"/>
      <w:r w:rsidR="00CA004F">
        <w:rPr>
          <w:rFonts w:ascii="Arial" w:hAnsi="Arial" w:cs="Arial"/>
          <w:lang w:val="en-US"/>
        </w:rPr>
        <w:t>following fundamentals that Gibbs present</w:t>
      </w:r>
      <w:r w:rsidR="007F1190">
        <w:rPr>
          <w:rFonts w:ascii="Arial" w:hAnsi="Arial" w:cs="Arial"/>
          <w:lang w:val="en-US"/>
        </w:rPr>
        <w:t>s</w:t>
      </w:r>
      <w:r w:rsidR="00CA004F">
        <w:rPr>
          <w:rFonts w:ascii="Arial" w:hAnsi="Arial" w:cs="Arial"/>
          <w:lang w:val="en-US"/>
        </w:rPr>
        <w:t>;</w:t>
      </w:r>
      <w:r w:rsidR="00324C99">
        <w:rPr>
          <w:rFonts w:ascii="Arial" w:hAnsi="Arial" w:cs="Arial"/>
          <w:lang w:val="en-US"/>
        </w:rPr>
        <w:t xml:space="preserve"> description, feelings, evaluation, analysis, conclusion and action</w:t>
      </w:r>
      <w:r w:rsidR="00626B8A">
        <w:rPr>
          <w:rFonts w:ascii="Arial" w:hAnsi="Arial" w:cs="Arial"/>
          <w:lang w:val="en-US"/>
        </w:rPr>
        <w:t>, see appendix (1)</w:t>
      </w:r>
      <w:r w:rsidR="00324C99">
        <w:rPr>
          <w:rFonts w:ascii="Arial" w:hAnsi="Arial" w:cs="Arial"/>
          <w:lang w:val="en-US"/>
        </w:rPr>
        <w:t xml:space="preserve">. </w:t>
      </w:r>
      <w:r w:rsidR="0094038A">
        <w:rPr>
          <w:rFonts w:ascii="Arial" w:hAnsi="Arial" w:cs="Arial"/>
          <w:lang w:val="en-US"/>
        </w:rPr>
        <w:t xml:space="preserve">The personal reflection within this document will flow throughout the lesson design, the applied </w:t>
      </w:r>
      <w:r w:rsidR="007F1190">
        <w:rPr>
          <w:rFonts w:ascii="Arial" w:hAnsi="Arial" w:cs="Arial"/>
          <w:lang w:val="en-US"/>
        </w:rPr>
        <w:t>contemporary pedagogies</w:t>
      </w:r>
      <w:r w:rsidR="0094038A">
        <w:rPr>
          <w:rFonts w:ascii="Arial" w:hAnsi="Arial" w:cs="Arial"/>
          <w:lang w:val="en-US"/>
        </w:rPr>
        <w:t>, the cro</w:t>
      </w:r>
      <w:r w:rsidR="00B14E4E">
        <w:rPr>
          <w:rFonts w:ascii="Arial" w:hAnsi="Arial" w:cs="Arial"/>
          <w:lang w:val="en-US"/>
        </w:rPr>
        <w:t>ss-cutting enhancement theme</w:t>
      </w:r>
      <w:r w:rsidR="0094038A">
        <w:rPr>
          <w:rFonts w:ascii="Arial" w:hAnsi="Arial" w:cs="Arial"/>
          <w:lang w:val="en-US"/>
        </w:rPr>
        <w:t xml:space="preserve"> </w:t>
      </w:r>
      <w:r w:rsidR="001C6A1E">
        <w:rPr>
          <w:rFonts w:ascii="Arial" w:hAnsi="Arial" w:cs="Arial"/>
          <w:lang w:val="en-US"/>
        </w:rPr>
        <w:t xml:space="preserve">and </w:t>
      </w:r>
      <w:r w:rsidR="0094038A">
        <w:rPr>
          <w:rFonts w:ascii="Arial" w:hAnsi="Arial" w:cs="Arial"/>
          <w:lang w:val="en-US"/>
        </w:rPr>
        <w:t xml:space="preserve">within the critique </w:t>
      </w:r>
      <w:r w:rsidR="003C13AB">
        <w:rPr>
          <w:rFonts w:ascii="Arial" w:hAnsi="Arial" w:cs="Arial"/>
          <w:lang w:val="en-US"/>
        </w:rPr>
        <w:t xml:space="preserve">on the delivery of the second micro-teach. </w:t>
      </w:r>
      <w:r w:rsidR="0018648D">
        <w:rPr>
          <w:rFonts w:ascii="Arial" w:hAnsi="Arial" w:cs="Arial"/>
          <w:lang w:val="en-US"/>
        </w:rPr>
        <w:t xml:space="preserve">To culminate the levels of reflection, an evaluation that targets the peer-led critique will be prevalent within this document as it is fundamental in applying this </w:t>
      </w:r>
      <w:r w:rsidR="00B533D8">
        <w:rPr>
          <w:rFonts w:ascii="Arial" w:hAnsi="Arial" w:cs="Arial"/>
          <w:lang w:val="en-US"/>
        </w:rPr>
        <w:t>for</w:t>
      </w:r>
      <w:r w:rsidR="0018648D">
        <w:rPr>
          <w:rFonts w:ascii="Arial" w:hAnsi="Arial" w:cs="Arial"/>
          <w:lang w:val="en-US"/>
        </w:rPr>
        <w:t xml:space="preserve"> future development and professional practice</w:t>
      </w:r>
      <w:r w:rsidR="002235A5">
        <w:rPr>
          <w:rFonts w:ascii="Arial" w:hAnsi="Arial" w:cs="Arial"/>
          <w:lang w:val="en-US"/>
        </w:rPr>
        <w:t>,</w:t>
      </w:r>
      <w:r w:rsidR="0018648D">
        <w:rPr>
          <w:rFonts w:ascii="Arial" w:hAnsi="Arial" w:cs="Arial"/>
          <w:lang w:val="en-US"/>
        </w:rPr>
        <w:t xml:space="preserve"> as an aspiring teacher. </w:t>
      </w:r>
    </w:p>
    <w:p w:rsidR="00F54820" w:rsidRPr="005933AC" w:rsidRDefault="00F54820" w:rsidP="00A95A60">
      <w:pPr>
        <w:pStyle w:val="Title"/>
        <w:spacing w:line="360" w:lineRule="auto"/>
        <w:jc w:val="center"/>
        <w:rPr>
          <w:rFonts w:ascii="Arial" w:hAnsi="Arial" w:cs="Arial"/>
          <w:b/>
          <w:sz w:val="36"/>
          <w:szCs w:val="40"/>
          <w:lang w:val="en-US"/>
        </w:rPr>
      </w:pPr>
      <w:r w:rsidRPr="005933AC">
        <w:rPr>
          <w:rFonts w:ascii="Arial" w:hAnsi="Arial" w:cs="Arial"/>
          <w:b/>
          <w:sz w:val="36"/>
          <w:szCs w:val="40"/>
          <w:lang w:val="en-US"/>
        </w:rPr>
        <w:t xml:space="preserve">Lesson Design </w:t>
      </w:r>
    </w:p>
    <w:p w:rsidR="002E2617" w:rsidRDefault="00F54820" w:rsidP="00A95A60">
      <w:pPr>
        <w:spacing w:line="360" w:lineRule="auto"/>
        <w:rPr>
          <w:rFonts w:ascii="Arial" w:hAnsi="Arial" w:cs="Arial"/>
          <w:lang w:val="en-US"/>
        </w:rPr>
      </w:pPr>
      <w:r>
        <w:rPr>
          <w:rFonts w:ascii="Arial" w:hAnsi="Arial" w:cs="Arial"/>
          <w:lang w:val="en-US"/>
        </w:rPr>
        <w:t xml:space="preserve">The second micro-teaching session was designed around the time scale of 45 minutes, and there was a continuous decision of basing this second session on the genres of music </w:t>
      </w:r>
      <w:r w:rsidR="00C04370">
        <w:rPr>
          <w:rFonts w:ascii="Arial" w:hAnsi="Arial" w:cs="Arial"/>
          <w:lang w:val="en-US"/>
        </w:rPr>
        <w:t xml:space="preserve">or </w:t>
      </w:r>
      <w:r w:rsidR="001F3715">
        <w:rPr>
          <w:rFonts w:ascii="Arial" w:hAnsi="Arial" w:cs="Arial"/>
          <w:lang w:val="en-US"/>
        </w:rPr>
        <w:t>an introductory lesson on</w:t>
      </w:r>
      <w:r w:rsidR="00C04370">
        <w:rPr>
          <w:rFonts w:ascii="Arial" w:hAnsi="Arial" w:cs="Arial"/>
          <w:lang w:val="en-US"/>
        </w:rPr>
        <w:t xml:space="preserve"> music theory, as they are two follow up topics that are relevant and were mentioned within in the initial micro-teach. </w:t>
      </w:r>
      <w:r w:rsidR="001F3715">
        <w:rPr>
          <w:rFonts w:ascii="Arial" w:hAnsi="Arial" w:cs="Arial"/>
          <w:lang w:val="en-US"/>
        </w:rPr>
        <w:t xml:space="preserve">Prior to making any decisions on the topic, the PCET class was </w:t>
      </w:r>
      <w:r w:rsidR="00BA53B5">
        <w:rPr>
          <w:rFonts w:ascii="Arial" w:hAnsi="Arial" w:cs="Arial"/>
          <w:lang w:val="en-US"/>
        </w:rPr>
        <w:t>divided</w:t>
      </w:r>
      <w:r w:rsidR="001F3715">
        <w:rPr>
          <w:rFonts w:ascii="Arial" w:hAnsi="Arial" w:cs="Arial"/>
          <w:lang w:val="en-US"/>
        </w:rPr>
        <w:t xml:space="preserve"> into </w:t>
      </w:r>
      <w:r w:rsidR="00AD6FF0">
        <w:rPr>
          <w:rFonts w:ascii="Arial" w:hAnsi="Arial" w:cs="Arial"/>
          <w:lang w:val="en-US"/>
        </w:rPr>
        <w:t xml:space="preserve">4 different groups that consisted of an average of 6-8 students per cohort. </w:t>
      </w:r>
    </w:p>
    <w:p w:rsidR="00F54820" w:rsidRDefault="00AD6FF0" w:rsidP="00A95A60">
      <w:pPr>
        <w:spacing w:line="360" w:lineRule="auto"/>
        <w:rPr>
          <w:rFonts w:ascii="Arial" w:hAnsi="Arial" w:cs="Arial"/>
          <w:lang w:val="en-US"/>
        </w:rPr>
      </w:pPr>
      <w:r>
        <w:rPr>
          <w:rFonts w:ascii="Arial" w:hAnsi="Arial" w:cs="Arial"/>
          <w:lang w:val="en-US"/>
        </w:rPr>
        <w:t xml:space="preserve">By knowing the </w:t>
      </w:r>
      <w:r w:rsidR="006079CB">
        <w:rPr>
          <w:rFonts w:ascii="Arial" w:hAnsi="Arial" w:cs="Arial"/>
          <w:lang w:val="en-US"/>
        </w:rPr>
        <w:t xml:space="preserve">number </w:t>
      </w:r>
      <w:r>
        <w:rPr>
          <w:rFonts w:ascii="Arial" w:hAnsi="Arial" w:cs="Arial"/>
          <w:lang w:val="en-US"/>
        </w:rPr>
        <w:t>of students within the class I would be teaching, gave me a greater idea into what topics I could implement, and how many tasks I could set throughout the session.</w:t>
      </w:r>
      <w:r w:rsidR="00706D51">
        <w:rPr>
          <w:rFonts w:ascii="Arial" w:hAnsi="Arial" w:cs="Arial"/>
          <w:lang w:val="en-US"/>
        </w:rPr>
        <w:t xml:space="preserve"> I grew concerned about the class getting divided as I </w:t>
      </w:r>
      <w:r w:rsidR="00A85776">
        <w:rPr>
          <w:rFonts w:ascii="Arial" w:hAnsi="Arial" w:cs="Arial"/>
          <w:lang w:val="en-US"/>
        </w:rPr>
        <w:t xml:space="preserve">felt this could be a limitation </w:t>
      </w:r>
      <w:r w:rsidR="00EC388F">
        <w:rPr>
          <w:rFonts w:ascii="Arial" w:hAnsi="Arial" w:cs="Arial"/>
          <w:lang w:val="en-US"/>
        </w:rPr>
        <w:t xml:space="preserve">and a disadvantage as some tasks may require more than 6-8 people. </w:t>
      </w:r>
      <w:r w:rsidR="00A434CF">
        <w:rPr>
          <w:rFonts w:ascii="Arial" w:hAnsi="Arial" w:cs="Arial"/>
          <w:lang w:val="en-US"/>
        </w:rPr>
        <w:t>Many teacher</w:t>
      </w:r>
      <w:r w:rsidR="002E2617">
        <w:rPr>
          <w:rFonts w:ascii="Arial" w:hAnsi="Arial" w:cs="Arial"/>
          <w:lang w:val="en-US"/>
        </w:rPr>
        <w:t>s</w:t>
      </w:r>
      <w:r w:rsidR="00A434CF">
        <w:rPr>
          <w:rFonts w:ascii="Arial" w:hAnsi="Arial" w:cs="Arial"/>
          <w:lang w:val="en-US"/>
        </w:rPr>
        <w:t xml:space="preserve"> may favor teaching a smaller class</w:t>
      </w:r>
      <w:r w:rsidR="002E2617">
        <w:rPr>
          <w:rFonts w:ascii="Arial" w:hAnsi="Arial" w:cs="Arial"/>
          <w:lang w:val="en-US"/>
        </w:rPr>
        <w:t xml:space="preserve"> as it is easier to build relationships with the students and allocate more time to their educational needs as individuals</w:t>
      </w:r>
      <w:r w:rsidR="00A434CF">
        <w:rPr>
          <w:rFonts w:ascii="Arial" w:hAnsi="Arial" w:cs="Arial"/>
          <w:lang w:val="en-US"/>
        </w:rPr>
        <w:t xml:space="preserve"> (Feldman, 2016, pp. 60-6</w:t>
      </w:r>
      <w:r w:rsidR="00D12D8A">
        <w:rPr>
          <w:rFonts w:ascii="Arial" w:hAnsi="Arial" w:cs="Arial"/>
          <w:lang w:val="en-US"/>
        </w:rPr>
        <w:t>3</w:t>
      </w:r>
      <w:r w:rsidR="00A434CF">
        <w:rPr>
          <w:rFonts w:ascii="Arial" w:hAnsi="Arial" w:cs="Arial"/>
          <w:lang w:val="en-US"/>
        </w:rPr>
        <w:t>)</w:t>
      </w:r>
      <w:r w:rsidR="002E2617">
        <w:rPr>
          <w:rFonts w:ascii="Arial" w:hAnsi="Arial" w:cs="Arial"/>
          <w:lang w:val="en-US"/>
        </w:rPr>
        <w:t>. To put Feldman’s positive into context I see</w:t>
      </w:r>
      <w:r w:rsidR="00401007">
        <w:rPr>
          <w:rFonts w:ascii="Arial" w:hAnsi="Arial" w:cs="Arial"/>
          <w:lang w:val="en-US"/>
        </w:rPr>
        <w:t>n</w:t>
      </w:r>
      <w:r w:rsidR="002E2617">
        <w:rPr>
          <w:rFonts w:ascii="Arial" w:hAnsi="Arial" w:cs="Arial"/>
          <w:lang w:val="en-US"/>
        </w:rPr>
        <w:t xml:space="preserve"> this as an advantage as I could adapt the tasks in mind</w:t>
      </w:r>
      <w:r w:rsidR="00401007">
        <w:rPr>
          <w:rFonts w:ascii="Arial" w:hAnsi="Arial" w:cs="Arial"/>
          <w:lang w:val="en-US"/>
        </w:rPr>
        <w:t>,</w:t>
      </w:r>
      <w:r w:rsidR="002E2617">
        <w:rPr>
          <w:rFonts w:ascii="Arial" w:hAnsi="Arial" w:cs="Arial"/>
          <w:lang w:val="en-US"/>
        </w:rPr>
        <w:t xml:space="preserve"> to suit a smaller class as I felt giving an effective lesson was more important and I could scope in on any gaps in knowledge of the cohort. </w:t>
      </w:r>
      <w:r w:rsidR="00894809">
        <w:rPr>
          <w:rFonts w:ascii="Arial" w:hAnsi="Arial" w:cs="Arial"/>
          <w:lang w:val="en-US"/>
        </w:rPr>
        <w:t xml:space="preserve">As being </w:t>
      </w:r>
      <w:r w:rsidR="00BE7652">
        <w:rPr>
          <w:rFonts w:ascii="Arial" w:hAnsi="Arial" w:cs="Arial"/>
          <w:lang w:val="en-US"/>
        </w:rPr>
        <w:t>rather indecisive, around what topic,</w:t>
      </w:r>
      <w:r w:rsidR="00894809">
        <w:rPr>
          <w:rFonts w:ascii="Arial" w:hAnsi="Arial" w:cs="Arial"/>
          <w:lang w:val="en-US"/>
        </w:rPr>
        <w:t xml:space="preserve"> I would deliver</w:t>
      </w:r>
      <w:r w:rsidR="00F63E24">
        <w:rPr>
          <w:rFonts w:ascii="Arial" w:hAnsi="Arial" w:cs="Arial"/>
          <w:lang w:val="en-US"/>
        </w:rPr>
        <w:t>,</w:t>
      </w:r>
      <w:r w:rsidR="00894809">
        <w:rPr>
          <w:rFonts w:ascii="Arial" w:hAnsi="Arial" w:cs="Arial"/>
          <w:lang w:val="en-US"/>
        </w:rPr>
        <w:t xml:space="preserve"> I settled on basing my session around the different genres of music</w:t>
      </w:r>
      <w:r w:rsidR="0022309F">
        <w:rPr>
          <w:rFonts w:ascii="Arial" w:hAnsi="Arial" w:cs="Arial"/>
          <w:lang w:val="en-US"/>
        </w:rPr>
        <w:t>,</w:t>
      </w:r>
      <w:r w:rsidR="00894809">
        <w:rPr>
          <w:rFonts w:ascii="Arial" w:hAnsi="Arial" w:cs="Arial"/>
          <w:lang w:val="en-US"/>
        </w:rPr>
        <w:t xml:space="preserve"> </w:t>
      </w:r>
      <w:r w:rsidR="0022309F">
        <w:rPr>
          <w:rFonts w:ascii="Arial" w:hAnsi="Arial" w:cs="Arial"/>
          <w:lang w:val="en-US"/>
        </w:rPr>
        <w:t>a</w:t>
      </w:r>
      <w:r w:rsidR="00894809">
        <w:rPr>
          <w:rFonts w:ascii="Arial" w:hAnsi="Arial" w:cs="Arial"/>
          <w:lang w:val="en-US"/>
        </w:rPr>
        <w:t xml:space="preserve">s the students were still novices around </w:t>
      </w:r>
      <w:r w:rsidR="0022309F">
        <w:rPr>
          <w:rFonts w:ascii="Arial" w:hAnsi="Arial" w:cs="Arial"/>
          <w:lang w:val="en-US"/>
        </w:rPr>
        <w:t>music</w:t>
      </w:r>
      <w:r w:rsidR="00894809">
        <w:rPr>
          <w:rFonts w:ascii="Arial" w:hAnsi="Arial" w:cs="Arial"/>
          <w:lang w:val="en-US"/>
        </w:rPr>
        <w:t xml:space="preserve"> holistically</w:t>
      </w:r>
      <w:r w:rsidR="00A816DA">
        <w:rPr>
          <w:rFonts w:ascii="Arial" w:hAnsi="Arial" w:cs="Arial"/>
          <w:lang w:val="en-US"/>
        </w:rPr>
        <w:t>.</w:t>
      </w:r>
      <w:r w:rsidR="00894809">
        <w:rPr>
          <w:rFonts w:ascii="Arial" w:hAnsi="Arial" w:cs="Arial"/>
          <w:lang w:val="en-US"/>
        </w:rPr>
        <w:t xml:space="preserve"> </w:t>
      </w:r>
      <w:r w:rsidR="00A816DA">
        <w:rPr>
          <w:rFonts w:ascii="Arial" w:hAnsi="Arial" w:cs="Arial"/>
          <w:lang w:val="en-US"/>
        </w:rPr>
        <w:t>This choice</w:t>
      </w:r>
      <w:r w:rsidR="00894809">
        <w:rPr>
          <w:rFonts w:ascii="Arial" w:hAnsi="Arial" w:cs="Arial"/>
          <w:lang w:val="en-US"/>
        </w:rPr>
        <w:t xml:space="preserve"> made sense</w:t>
      </w:r>
      <w:r w:rsidR="00A816DA">
        <w:rPr>
          <w:rFonts w:ascii="Arial" w:hAnsi="Arial" w:cs="Arial"/>
          <w:lang w:val="en-US"/>
        </w:rPr>
        <w:t>,</w:t>
      </w:r>
      <w:r w:rsidR="00894809">
        <w:rPr>
          <w:rFonts w:ascii="Arial" w:hAnsi="Arial" w:cs="Arial"/>
          <w:lang w:val="en-US"/>
        </w:rPr>
        <w:t xml:space="preserve"> </w:t>
      </w:r>
      <w:r w:rsidR="00D67FD8">
        <w:rPr>
          <w:rFonts w:ascii="Arial" w:hAnsi="Arial" w:cs="Arial"/>
          <w:lang w:val="en-US"/>
        </w:rPr>
        <w:lastRenderedPageBreak/>
        <w:t xml:space="preserve">as the </w:t>
      </w:r>
      <w:r w:rsidR="00A816DA">
        <w:rPr>
          <w:rFonts w:ascii="Arial" w:hAnsi="Arial" w:cs="Arial"/>
          <w:lang w:val="en-US"/>
        </w:rPr>
        <w:t xml:space="preserve">next </w:t>
      </w:r>
      <w:r w:rsidR="00D67FD8">
        <w:rPr>
          <w:rFonts w:ascii="Arial" w:hAnsi="Arial" w:cs="Arial"/>
          <w:lang w:val="en-US"/>
        </w:rPr>
        <w:t xml:space="preserve">step </w:t>
      </w:r>
      <w:r w:rsidR="00A816DA">
        <w:rPr>
          <w:rFonts w:ascii="Arial" w:hAnsi="Arial" w:cs="Arial"/>
          <w:lang w:val="en-US"/>
        </w:rPr>
        <w:t>in</w:t>
      </w:r>
      <w:r w:rsidR="00D67FD8">
        <w:rPr>
          <w:rFonts w:ascii="Arial" w:hAnsi="Arial" w:cs="Arial"/>
          <w:lang w:val="en-US"/>
        </w:rPr>
        <w:t xml:space="preserve"> expanding </w:t>
      </w:r>
      <w:r w:rsidR="00A816DA">
        <w:rPr>
          <w:rFonts w:ascii="Arial" w:hAnsi="Arial" w:cs="Arial"/>
          <w:lang w:val="en-US"/>
        </w:rPr>
        <w:t>their</w:t>
      </w:r>
      <w:r w:rsidR="00D67FD8">
        <w:rPr>
          <w:rFonts w:ascii="Arial" w:hAnsi="Arial" w:cs="Arial"/>
          <w:lang w:val="en-US"/>
        </w:rPr>
        <w:t xml:space="preserve"> knowledge</w:t>
      </w:r>
      <w:r w:rsidR="00A816DA">
        <w:rPr>
          <w:rFonts w:ascii="Arial" w:hAnsi="Arial" w:cs="Arial"/>
          <w:lang w:val="en-US"/>
        </w:rPr>
        <w:t xml:space="preserve">, as it correlates itself with the knowledge </w:t>
      </w:r>
      <w:r w:rsidR="00D67FD8">
        <w:rPr>
          <w:rFonts w:ascii="Arial" w:hAnsi="Arial" w:cs="Arial"/>
          <w:lang w:val="en-US"/>
        </w:rPr>
        <w:t>the</w:t>
      </w:r>
      <w:r w:rsidR="007027DE">
        <w:rPr>
          <w:rFonts w:ascii="Arial" w:hAnsi="Arial" w:cs="Arial"/>
          <w:lang w:val="en-US"/>
        </w:rPr>
        <w:t xml:space="preserve"> students</w:t>
      </w:r>
      <w:r w:rsidR="00D67FD8">
        <w:rPr>
          <w:rFonts w:ascii="Arial" w:hAnsi="Arial" w:cs="Arial"/>
          <w:lang w:val="en-US"/>
        </w:rPr>
        <w:t xml:space="preserve"> had attained in the initial micro-teach. </w:t>
      </w:r>
    </w:p>
    <w:p w:rsidR="00AF6BA6" w:rsidRDefault="00702AFD" w:rsidP="00A95A60">
      <w:pPr>
        <w:spacing w:line="360" w:lineRule="auto"/>
        <w:rPr>
          <w:rFonts w:ascii="Arial" w:hAnsi="Arial" w:cs="Arial"/>
          <w:b/>
          <w:lang w:val="en-US"/>
        </w:rPr>
      </w:pPr>
      <w:r>
        <w:rPr>
          <w:rFonts w:ascii="Arial" w:hAnsi="Arial" w:cs="Arial"/>
          <w:lang w:val="en-US"/>
        </w:rPr>
        <w:t xml:space="preserve">The </w:t>
      </w:r>
      <w:r w:rsidR="00EE34D1">
        <w:rPr>
          <w:rFonts w:ascii="Arial" w:hAnsi="Arial" w:cs="Arial"/>
          <w:lang w:val="en-US"/>
        </w:rPr>
        <w:t>objective of the lesson was to present an array of musical genres that consisted of Jazz, Funk, Classical, Heavy Metal and Rap, which are all popular and well-known genres. As I had a vague understanding of what the students already knew about the topic</w:t>
      </w:r>
      <w:r w:rsidR="00C37BA9">
        <w:rPr>
          <w:rFonts w:ascii="Arial" w:hAnsi="Arial" w:cs="Arial"/>
          <w:lang w:val="en-US"/>
        </w:rPr>
        <w:t xml:space="preserve">, this decision was made to give the current students a greater awareness of the music they consume </w:t>
      </w:r>
      <w:r w:rsidR="007853B3">
        <w:rPr>
          <w:rFonts w:ascii="Arial" w:hAnsi="Arial" w:cs="Arial"/>
          <w:lang w:val="en-US"/>
        </w:rPr>
        <w:t>daily</w:t>
      </w:r>
      <w:r w:rsidR="00C37BA9">
        <w:rPr>
          <w:rFonts w:ascii="Arial" w:hAnsi="Arial" w:cs="Arial"/>
          <w:lang w:val="en-US"/>
        </w:rPr>
        <w:t>. L</w:t>
      </w:r>
      <w:r w:rsidR="009E583A">
        <w:rPr>
          <w:rFonts w:ascii="Arial" w:hAnsi="Arial" w:cs="Arial"/>
          <w:lang w:val="en-US"/>
        </w:rPr>
        <w:t xml:space="preserve">earning about the different genres of music in education is important because it can get students to think of music in a wider context, it can be used to connect music with communities and cultures, and most importantly, it is essential in developing a student’s creativity (Hargreaves, et al, 2012 p. 394). </w:t>
      </w:r>
      <w:r w:rsidR="004C3022">
        <w:rPr>
          <w:rFonts w:ascii="Arial" w:hAnsi="Arial" w:cs="Arial"/>
          <w:lang w:val="en-US"/>
        </w:rPr>
        <w:t>T</w:t>
      </w:r>
      <w:r w:rsidR="00EE34D1">
        <w:rPr>
          <w:rFonts w:ascii="Arial" w:hAnsi="Arial" w:cs="Arial"/>
          <w:lang w:val="en-US"/>
        </w:rPr>
        <w:t xml:space="preserve">herefore, the purpose of this lesson </w:t>
      </w:r>
      <w:r w:rsidR="004C3022">
        <w:rPr>
          <w:rFonts w:ascii="Arial" w:hAnsi="Arial" w:cs="Arial"/>
          <w:lang w:val="en-US"/>
        </w:rPr>
        <w:t xml:space="preserve">was to demonstrate the main fundamentals and articulations of the different genres. My intention behind this lesson was not just to educate the cohort but to heighten their overall connection with music. </w:t>
      </w:r>
      <w:r w:rsidR="00C91B4D">
        <w:rPr>
          <w:rFonts w:ascii="Arial" w:hAnsi="Arial" w:cs="Arial"/>
          <w:lang w:val="en-US"/>
        </w:rPr>
        <w:t>By having a clear illustration of the lesson rationale</w:t>
      </w:r>
      <w:r w:rsidR="00AF6BA6">
        <w:rPr>
          <w:rFonts w:ascii="Arial" w:hAnsi="Arial" w:cs="Arial"/>
          <w:lang w:val="en-US"/>
        </w:rPr>
        <w:t xml:space="preserve">, and what I was yet to deliver, I mapped out two learning objectives </w:t>
      </w:r>
      <w:r w:rsidR="00C407B4">
        <w:rPr>
          <w:rFonts w:ascii="Arial" w:hAnsi="Arial" w:cs="Arial"/>
          <w:lang w:val="en-US"/>
        </w:rPr>
        <w:t>that would be</w:t>
      </w:r>
      <w:r w:rsidR="00F26866">
        <w:rPr>
          <w:rFonts w:ascii="Arial" w:hAnsi="Arial" w:cs="Arial"/>
          <w:lang w:val="en-US"/>
        </w:rPr>
        <w:t xml:space="preserve"> accomplished within the lesson. </w:t>
      </w:r>
    </w:p>
    <w:p w:rsidR="00B75133" w:rsidRDefault="00C91B4D" w:rsidP="00A95A60">
      <w:pPr>
        <w:spacing w:line="360" w:lineRule="auto"/>
        <w:rPr>
          <w:rFonts w:ascii="Arial" w:hAnsi="Arial" w:cs="Arial"/>
          <w:lang w:val="en-US"/>
        </w:rPr>
      </w:pPr>
      <w:r>
        <w:rPr>
          <w:rFonts w:ascii="Arial" w:hAnsi="Arial" w:cs="Arial"/>
          <w:b/>
          <w:lang w:val="en-US"/>
        </w:rPr>
        <w:t xml:space="preserve">Learning objective (1): </w:t>
      </w:r>
      <w:r>
        <w:rPr>
          <w:rFonts w:ascii="Arial" w:hAnsi="Arial" w:cs="Arial"/>
          <w:lang w:val="en-US"/>
        </w:rPr>
        <w:t xml:space="preserve">The students are required to identify a variety of musical genres, by understanding the fundamentals that differentiate </w:t>
      </w:r>
      <w:r w:rsidR="00B75133">
        <w:rPr>
          <w:rFonts w:ascii="Arial" w:hAnsi="Arial" w:cs="Arial"/>
          <w:lang w:val="en-US"/>
        </w:rPr>
        <w:t xml:space="preserve">them. </w:t>
      </w:r>
    </w:p>
    <w:p w:rsidR="005A4E62" w:rsidRDefault="005A4E62" w:rsidP="00A95A60">
      <w:pPr>
        <w:spacing w:line="360" w:lineRule="auto"/>
        <w:rPr>
          <w:rFonts w:ascii="Arial" w:hAnsi="Arial" w:cs="Arial"/>
          <w:lang w:val="en-US"/>
        </w:rPr>
      </w:pPr>
      <w:r>
        <w:rPr>
          <w:rFonts w:ascii="Arial" w:hAnsi="Arial" w:cs="Arial"/>
          <w:lang w:val="en-US"/>
        </w:rPr>
        <w:t>To be able to identify the different genres of music, principles and fundamentals of each genre were to be presented to the students in presentation form</w:t>
      </w:r>
      <w:r w:rsidR="00EF4EE2">
        <w:rPr>
          <w:rFonts w:ascii="Arial" w:hAnsi="Arial" w:cs="Arial"/>
          <w:lang w:val="en-US"/>
        </w:rPr>
        <w:t>,</w:t>
      </w:r>
      <w:r w:rsidR="008733A4">
        <w:rPr>
          <w:rFonts w:ascii="Arial" w:hAnsi="Arial" w:cs="Arial"/>
          <w:lang w:val="en-US"/>
        </w:rPr>
        <w:t xml:space="preserve"> and PowerPoint was the foundation that housed all subject information</w:t>
      </w:r>
      <w:r>
        <w:rPr>
          <w:rFonts w:ascii="Arial" w:hAnsi="Arial" w:cs="Arial"/>
          <w:lang w:val="en-US"/>
        </w:rPr>
        <w:t>. (L/</w:t>
      </w:r>
      <w:r w:rsidR="0072188F">
        <w:rPr>
          <w:rFonts w:ascii="Arial" w:hAnsi="Arial" w:cs="Arial"/>
          <w:lang w:val="en-US"/>
        </w:rPr>
        <w:t>O</w:t>
      </w:r>
      <w:r>
        <w:rPr>
          <w:rFonts w:ascii="Arial" w:hAnsi="Arial" w:cs="Arial"/>
          <w:lang w:val="en-US"/>
        </w:rPr>
        <w:t xml:space="preserve">1) was set to </w:t>
      </w:r>
      <w:r w:rsidR="00505376">
        <w:rPr>
          <w:rFonts w:ascii="Arial" w:hAnsi="Arial" w:cs="Arial"/>
          <w:lang w:val="en-US"/>
        </w:rPr>
        <w:t>heighten the knowledge of the students by presenting facts, figures and vi</w:t>
      </w:r>
      <w:r w:rsidR="000065F0">
        <w:rPr>
          <w:rFonts w:ascii="Arial" w:hAnsi="Arial" w:cs="Arial"/>
          <w:lang w:val="en-US"/>
        </w:rPr>
        <w:t>deos</w:t>
      </w:r>
      <w:r w:rsidR="00B642A8">
        <w:rPr>
          <w:rFonts w:ascii="Arial" w:hAnsi="Arial" w:cs="Arial"/>
          <w:lang w:val="en-US"/>
        </w:rPr>
        <w:t xml:space="preserve">. </w:t>
      </w:r>
      <w:r w:rsidR="00D451F0">
        <w:rPr>
          <w:rFonts w:ascii="Arial" w:hAnsi="Arial" w:cs="Arial"/>
          <w:lang w:val="en-US"/>
        </w:rPr>
        <w:t>This objective</w:t>
      </w:r>
      <w:r w:rsidR="00EB0282">
        <w:rPr>
          <w:rFonts w:ascii="Arial" w:hAnsi="Arial" w:cs="Arial"/>
          <w:lang w:val="en-US"/>
        </w:rPr>
        <w:t xml:space="preserve"> was set with the intention of developing the ‘critical thinking’ skills of the present students, giving them the opportunity to “</w:t>
      </w:r>
      <w:proofErr w:type="spellStart"/>
      <w:r w:rsidR="00DC4822">
        <w:rPr>
          <w:rFonts w:ascii="Arial" w:hAnsi="Arial" w:cs="Arial"/>
          <w:lang w:val="en-US"/>
        </w:rPr>
        <w:t>analys</w:t>
      </w:r>
      <w:r w:rsidR="00345D2A">
        <w:rPr>
          <w:rFonts w:ascii="Arial" w:hAnsi="Arial" w:cs="Arial"/>
          <w:lang w:val="en-US"/>
        </w:rPr>
        <w:t>e</w:t>
      </w:r>
      <w:proofErr w:type="spellEnd"/>
      <w:r w:rsidR="00EB0282">
        <w:rPr>
          <w:rFonts w:ascii="Arial" w:hAnsi="Arial" w:cs="Arial"/>
          <w:lang w:val="en-US"/>
        </w:rPr>
        <w:t>”, “evaluate evidence”, and “draw conclusions”</w:t>
      </w:r>
      <w:r w:rsidR="00D451F0">
        <w:rPr>
          <w:rFonts w:ascii="Arial" w:hAnsi="Arial" w:cs="Arial"/>
          <w:lang w:val="en-US"/>
        </w:rPr>
        <w:t xml:space="preserve"> based upon the topic, (Cottrell, 2017, pp 02-03). </w:t>
      </w:r>
      <w:r w:rsidR="006D25DC">
        <w:rPr>
          <w:rFonts w:ascii="Arial" w:hAnsi="Arial" w:cs="Arial"/>
          <w:lang w:val="en-US"/>
        </w:rPr>
        <w:t xml:space="preserve"> </w:t>
      </w:r>
    </w:p>
    <w:p w:rsidR="00C91B4D" w:rsidRDefault="00B75133" w:rsidP="00A95A60">
      <w:pPr>
        <w:spacing w:line="360" w:lineRule="auto"/>
        <w:rPr>
          <w:rFonts w:ascii="Arial" w:hAnsi="Arial" w:cs="Arial"/>
          <w:lang w:val="en-US"/>
        </w:rPr>
      </w:pPr>
      <w:r>
        <w:rPr>
          <w:rFonts w:ascii="Arial" w:hAnsi="Arial" w:cs="Arial"/>
          <w:b/>
          <w:lang w:val="en-US"/>
        </w:rPr>
        <w:t xml:space="preserve">Learning objective (2): </w:t>
      </w:r>
      <w:r>
        <w:rPr>
          <w:rFonts w:ascii="Arial" w:hAnsi="Arial" w:cs="Arial"/>
          <w:lang w:val="en-US"/>
        </w:rPr>
        <w:t xml:space="preserve">Identify the genres of music by using ‘Aural perception’ skills, identifying </w:t>
      </w:r>
      <w:r w:rsidR="007D1831">
        <w:rPr>
          <w:rFonts w:ascii="Arial" w:hAnsi="Arial" w:cs="Arial"/>
          <w:lang w:val="en-US"/>
        </w:rPr>
        <w:t xml:space="preserve">the genres </w:t>
      </w:r>
      <w:r>
        <w:rPr>
          <w:rFonts w:ascii="Arial" w:hAnsi="Arial" w:cs="Arial"/>
          <w:lang w:val="en-US"/>
        </w:rPr>
        <w:t>by sound.</w:t>
      </w:r>
      <w:r w:rsidR="00C91B4D">
        <w:rPr>
          <w:rFonts w:ascii="Arial" w:hAnsi="Arial" w:cs="Arial"/>
          <w:lang w:val="en-US"/>
        </w:rPr>
        <w:t xml:space="preserve"> </w:t>
      </w:r>
    </w:p>
    <w:p w:rsidR="00C9507F" w:rsidRDefault="003063A0" w:rsidP="00A95A60">
      <w:pPr>
        <w:spacing w:line="360" w:lineRule="auto"/>
        <w:rPr>
          <w:rFonts w:ascii="Arial" w:hAnsi="Arial" w:cs="Arial"/>
          <w:lang w:val="en-US"/>
        </w:rPr>
      </w:pPr>
      <w:r>
        <w:rPr>
          <w:rFonts w:ascii="Arial" w:hAnsi="Arial" w:cs="Arial"/>
          <w:lang w:val="en-US"/>
        </w:rPr>
        <w:t xml:space="preserve">As a </w:t>
      </w:r>
      <w:r w:rsidR="005B0D56">
        <w:rPr>
          <w:rFonts w:ascii="Arial" w:hAnsi="Arial" w:cs="Arial"/>
          <w:lang w:val="en-US"/>
        </w:rPr>
        <w:t xml:space="preserve">continuation </w:t>
      </w:r>
      <w:r>
        <w:rPr>
          <w:rFonts w:ascii="Arial" w:hAnsi="Arial" w:cs="Arial"/>
          <w:lang w:val="en-US"/>
        </w:rPr>
        <w:t>from (L/O1) the students were required to contextualize the information they had gained. The</w:t>
      </w:r>
      <w:r w:rsidR="0072188F">
        <w:rPr>
          <w:rFonts w:ascii="Arial" w:hAnsi="Arial" w:cs="Arial"/>
          <w:lang w:val="en-US"/>
        </w:rPr>
        <w:t xml:space="preserve"> students were required to identify the genres </w:t>
      </w:r>
      <w:r>
        <w:rPr>
          <w:rFonts w:ascii="Arial" w:hAnsi="Arial" w:cs="Arial"/>
          <w:lang w:val="en-US"/>
        </w:rPr>
        <w:t>by using ‘Aural perception’ skills and</w:t>
      </w:r>
      <w:r w:rsidR="0072188F">
        <w:rPr>
          <w:rFonts w:ascii="Arial" w:hAnsi="Arial" w:cs="Arial"/>
          <w:lang w:val="en-US"/>
        </w:rPr>
        <w:t xml:space="preserve"> listen to different songs, that incorporated the fundamentals presented in (L/O1). Aural perception is </w:t>
      </w:r>
      <w:r w:rsidR="002834C4">
        <w:rPr>
          <w:rFonts w:ascii="Arial" w:hAnsi="Arial" w:cs="Arial"/>
          <w:lang w:val="en-US"/>
        </w:rPr>
        <w:t xml:space="preserve">also known as </w:t>
      </w:r>
      <w:r w:rsidR="002A3E37">
        <w:rPr>
          <w:rFonts w:ascii="Arial" w:hAnsi="Arial" w:cs="Arial"/>
          <w:lang w:val="en-US"/>
        </w:rPr>
        <w:t xml:space="preserve">‘auditory perception’, it requires a learner to listen to an element of music and visualize and understand what the extract is demonstrating, aural perception is seen as a ‘core’ skill in </w:t>
      </w:r>
      <w:r w:rsidR="00B655B3">
        <w:rPr>
          <w:rFonts w:ascii="Arial" w:hAnsi="Arial" w:cs="Arial"/>
          <w:lang w:val="en-US"/>
        </w:rPr>
        <w:t xml:space="preserve">music </w:t>
      </w:r>
      <w:r w:rsidR="002A3E37">
        <w:rPr>
          <w:rFonts w:ascii="Arial" w:hAnsi="Arial" w:cs="Arial"/>
          <w:lang w:val="en-US"/>
        </w:rPr>
        <w:t xml:space="preserve">education (Brown, 2012, pp 233-234). </w:t>
      </w:r>
    </w:p>
    <w:p w:rsidR="00C55EDF" w:rsidRDefault="001B3633" w:rsidP="00A95A60">
      <w:pPr>
        <w:spacing w:line="360" w:lineRule="auto"/>
        <w:rPr>
          <w:rFonts w:ascii="Arial" w:hAnsi="Arial" w:cs="Arial"/>
          <w:lang w:val="en-US"/>
        </w:rPr>
      </w:pPr>
      <w:r>
        <w:rPr>
          <w:rFonts w:ascii="Arial" w:hAnsi="Arial" w:cs="Arial"/>
          <w:lang w:val="en-US"/>
        </w:rPr>
        <w:t xml:space="preserve">To create synthesis, </w:t>
      </w:r>
      <w:r w:rsidR="004C6341">
        <w:rPr>
          <w:rFonts w:ascii="Arial" w:hAnsi="Arial" w:cs="Arial"/>
          <w:lang w:val="en-US"/>
        </w:rPr>
        <w:t>by combining</w:t>
      </w:r>
      <w:r>
        <w:rPr>
          <w:rFonts w:ascii="Arial" w:hAnsi="Arial" w:cs="Arial"/>
          <w:lang w:val="en-US"/>
        </w:rPr>
        <w:t xml:space="preserve"> both learning objectives, I constructed two tasks that incorporated critical thinking and aural perception characteristics. An important strategy </w:t>
      </w:r>
      <w:r>
        <w:rPr>
          <w:rFonts w:ascii="Arial" w:hAnsi="Arial" w:cs="Arial"/>
          <w:lang w:val="en-US"/>
        </w:rPr>
        <w:lastRenderedPageBreak/>
        <w:t>behind this was to interlink my tasks with the HEA standards,</w:t>
      </w:r>
      <w:r w:rsidR="00626B8A">
        <w:rPr>
          <w:rFonts w:ascii="Arial" w:hAnsi="Arial" w:cs="Arial"/>
          <w:lang w:val="en-US"/>
        </w:rPr>
        <w:t xml:space="preserve"> and I strived in meeting a new </w:t>
      </w:r>
      <w:r w:rsidR="004F6320">
        <w:rPr>
          <w:rFonts w:ascii="Arial" w:hAnsi="Arial" w:cs="Arial"/>
          <w:lang w:val="en-US"/>
        </w:rPr>
        <w:t xml:space="preserve">professional </w:t>
      </w:r>
      <w:r w:rsidR="00626B8A">
        <w:rPr>
          <w:rFonts w:ascii="Arial" w:hAnsi="Arial" w:cs="Arial"/>
          <w:lang w:val="en-US"/>
        </w:rPr>
        <w:t>standard which was (V3)</w:t>
      </w:r>
      <w:r w:rsidR="00EF4EE2">
        <w:rPr>
          <w:rFonts w:ascii="Arial" w:hAnsi="Arial" w:cs="Arial"/>
          <w:lang w:val="en-US"/>
        </w:rPr>
        <w:t>.</w:t>
      </w:r>
      <w:r w:rsidR="003D4E88">
        <w:rPr>
          <w:rFonts w:ascii="Arial" w:hAnsi="Arial" w:cs="Arial"/>
          <w:lang w:val="en-US"/>
        </w:rPr>
        <w:t xml:space="preserve"> </w:t>
      </w:r>
      <w:r w:rsidR="00EF4EE2">
        <w:rPr>
          <w:rFonts w:ascii="Arial" w:hAnsi="Arial" w:cs="Arial"/>
          <w:lang w:val="en-US"/>
        </w:rPr>
        <w:t>T</w:t>
      </w:r>
      <w:r w:rsidR="003D4E88">
        <w:rPr>
          <w:rFonts w:ascii="Arial" w:hAnsi="Arial" w:cs="Arial"/>
          <w:lang w:val="en-US"/>
        </w:rPr>
        <w:t>his was also a critical element within my personal development as a professional teacher and showing a clear advancement from the initial micro-teach</w:t>
      </w:r>
      <w:r w:rsidR="00626B8A">
        <w:rPr>
          <w:rFonts w:ascii="Arial" w:hAnsi="Arial" w:cs="Arial"/>
          <w:lang w:val="en-US"/>
        </w:rPr>
        <w:t>.</w:t>
      </w:r>
      <w:r w:rsidR="003D4E88">
        <w:rPr>
          <w:rFonts w:ascii="Arial" w:hAnsi="Arial" w:cs="Arial"/>
          <w:lang w:val="en-US"/>
        </w:rPr>
        <w:t xml:space="preserve"> Appendix (2) shows how the </w:t>
      </w:r>
      <w:r w:rsidR="004B789D">
        <w:rPr>
          <w:rFonts w:ascii="Arial" w:hAnsi="Arial" w:cs="Arial"/>
          <w:lang w:val="en-US"/>
        </w:rPr>
        <w:t>professional standards were met with the lesson plan.</w:t>
      </w:r>
    </w:p>
    <w:p w:rsidR="00E201E6" w:rsidRDefault="003D4E88" w:rsidP="00A95A60">
      <w:pPr>
        <w:spacing w:line="360" w:lineRule="auto"/>
        <w:rPr>
          <w:rFonts w:ascii="Arial" w:hAnsi="Arial" w:cs="Arial"/>
          <w:lang w:val="en-US"/>
        </w:rPr>
      </w:pPr>
      <w:r>
        <w:rPr>
          <w:rFonts w:ascii="Arial" w:hAnsi="Arial" w:cs="Arial"/>
          <w:b/>
          <w:lang w:val="en-US"/>
        </w:rPr>
        <w:t>Task (1):</w:t>
      </w:r>
      <w:r w:rsidR="00EE4439">
        <w:rPr>
          <w:rFonts w:ascii="Arial" w:hAnsi="Arial" w:cs="Arial"/>
          <w:b/>
          <w:lang w:val="en-US"/>
        </w:rPr>
        <w:t xml:space="preserve"> </w:t>
      </w:r>
      <w:r w:rsidR="00EE4439">
        <w:rPr>
          <w:rFonts w:ascii="Arial" w:hAnsi="Arial" w:cs="Arial"/>
          <w:lang w:val="en-US"/>
        </w:rPr>
        <w:t>This task was constructed of five questions, that were based around the information incorporated from (L/O1)</w:t>
      </w:r>
      <w:r w:rsidR="00BC74D5">
        <w:rPr>
          <w:rFonts w:ascii="Arial" w:hAnsi="Arial" w:cs="Arial"/>
          <w:lang w:val="en-US"/>
        </w:rPr>
        <w:t>, see appendix (3) for questions</w:t>
      </w:r>
      <w:r w:rsidR="00EE4439">
        <w:rPr>
          <w:rFonts w:ascii="Arial" w:hAnsi="Arial" w:cs="Arial"/>
          <w:lang w:val="en-US"/>
        </w:rPr>
        <w:t>.</w:t>
      </w:r>
      <w:r w:rsidR="004D561C">
        <w:rPr>
          <w:rFonts w:ascii="Arial" w:hAnsi="Arial" w:cs="Arial"/>
          <w:lang w:val="en-US"/>
        </w:rPr>
        <w:t xml:space="preserve"> I felt that generating an array of different questions within this task would be an ideal way of assessin</w:t>
      </w:r>
      <w:r w:rsidR="00B14E4E">
        <w:rPr>
          <w:rFonts w:ascii="Arial" w:hAnsi="Arial" w:cs="Arial"/>
          <w:lang w:val="en-US"/>
        </w:rPr>
        <w:t>g the knowledge of the cohort</w:t>
      </w:r>
      <w:r w:rsidR="00D017BA">
        <w:rPr>
          <w:rFonts w:ascii="Arial" w:hAnsi="Arial" w:cs="Arial"/>
          <w:lang w:val="en-US"/>
        </w:rPr>
        <w:t>. I</w:t>
      </w:r>
      <w:r w:rsidR="004D561C">
        <w:rPr>
          <w:rFonts w:ascii="Arial" w:hAnsi="Arial" w:cs="Arial"/>
          <w:lang w:val="en-US"/>
        </w:rPr>
        <w:t xml:space="preserve">t is important to </w:t>
      </w:r>
      <w:r w:rsidR="001A2DF1">
        <w:rPr>
          <w:rFonts w:ascii="Arial" w:hAnsi="Arial" w:cs="Arial"/>
          <w:lang w:val="en-US"/>
        </w:rPr>
        <w:t xml:space="preserve">assess throughout the course of the lesson, </w:t>
      </w:r>
      <w:r w:rsidR="00D017BA">
        <w:rPr>
          <w:rFonts w:ascii="Arial" w:hAnsi="Arial" w:cs="Arial"/>
          <w:lang w:val="en-US"/>
        </w:rPr>
        <w:t>as</w:t>
      </w:r>
      <w:r w:rsidR="001A2DF1">
        <w:rPr>
          <w:rFonts w:ascii="Arial" w:hAnsi="Arial" w:cs="Arial"/>
          <w:lang w:val="en-US"/>
        </w:rPr>
        <w:t xml:space="preserve"> it is a way of determining if a ‘learning goal’ has been accomplished, </w:t>
      </w:r>
      <w:r w:rsidR="008F4362">
        <w:rPr>
          <w:rFonts w:ascii="Arial" w:hAnsi="Arial" w:cs="Arial"/>
          <w:lang w:val="en-US"/>
        </w:rPr>
        <w:t>(Suskie</w:t>
      </w:r>
      <w:r w:rsidR="000D224B">
        <w:rPr>
          <w:rFonts w:ascii="Arial" w:hAnsi="Arial" w:cs="Arial"/>
          <w:lang w:val="en-US"/>
        </w:rPr>
        <w:t>,</w:t>
      </w:r>
      <w:r w:rsidR="008F4362">
        <w:rPr>
          <w:rFonts w:ascii="Arial" w:hAnsi="Arial" w:cs="Arial"/>
          <w:lang w:val="en-US"/>
        </w:rPr>
        <w:t xml:space="preserve"> 2018, pp</w:t>
      </w:r>
      <w:r w:rsidR="000D224B">
        <w:rPr>
          <w:rFonts w:ascii="Arial" w:hAnsi="Arial" w:cs="Arial"/>
          <w:lang w:val="en-US"/>
        </w:rPr>
        <w:t xml:space="preserve"> 36-41)</w:t>
      </w:r>
      <w:r w:rsidR="00D30511">
        <w:rPr>
          <w:rFonts w:ascii="Arial" w:hAnsi="Arial" w:cs="Arial"/>
          <w:lang w:val="en-US"/>
        </w:rPr>
        <w:t xml:space="preserve">. </w:t>
      </w:r>
    </w:p>
    <w:p w:rsidR="005D6193" w:rsidRPr="002F0FAE" w:rsidRDefault="005D6193" w:rsidP="00A95A60">
      <w:pPr>
        <w:spacing w:line="360" w:lineRule="auto"/>
        <w:rPr>
          <w:rFonts w:ascii="Arial" w:hAnsi="Arial" w:cs="Arial"/>
          <w:lang w:val="en-US"/>
        </w:rPr>
      </w:pPr>
      <w:r>
        <w:rPr>
          <w:rFonts w:ascii="Arial" w:hAnsi="Arial" w:cs="Arial"/>
          <w:b/>
          <w:lang w:val="en-US"/>
        </w:rPr>
        <w:t xml:space="preserve">Task (2): </w:t>
      </w:r>
      <w:r w:rsidR="00B32A8D" w:rsidRPr="002F0FAE">
        <w:rPr>
          <w:rFonts w:ascii="Arial" w:hAnsi="Arial" w:cs="Arial"/>
          <w:lang w:val="en-US"/>
        </w:rPr>
        <w:t>Consolidated within task two was</w:t>
      </w:r>
      <w:r w:rsidR="002F0FAE" w:rsidRPr="002F0FAE">
        <w:rPr>
          <w:rFonts w:ascii="Arial" w:hAnsi="Arial" w:cs="Arial"/>
          <w:lang w:val="en-US"/>
        </w:rPr>
        <w:t xml:space="preserve"> an ‘Aural Perception</w:t>
      </w:r>
      <w:r w:rsidR="002F0FAE">
        <w:rPr>
          <w:rFonts w:ascii="Arial" w:hAnsi="Arial" w:cs="Arial"/>
          <w:lang w:val="en-US"/>
        </w:rPr>
        <w:t xml:space="preserve">’ test, and the students were required to listen to five different genres and identify them using only audio. The students were required to answer each question through Kahoot. This task scoped in on focusing the students learning down the avenue of ‘Heutagogy’, which is when </w:t>
      </w:r>
      <w:r w:rsidR="009255E1">
        <w:rPr>
          <w:rFonts w:ascii="Arial" w:hAnsi="Arial" w:cs="Arial"/>
          <w:lang w:val="en-US"/>
        </w:rPr>
        <w:t xml:space="preserve">the lesson or the learning is led by the students or initiated by </w:t>
      </w:r>
      <w:r w:rsidR="00741F3F">
        <w:rPr>
          <w:rFonts w:ascii="Arial" w:hAnsi="Arial" w:cs="Arial"/>
          <w:lang w:val="en-US"/>
        </w:rPr>
        <w:t>them and</w:t>
      </w:r>
      <w:r w:rsidR="009255E1">
        <w:rPr>
          <w:rFonts w:ascii="Arial" w:hAnsi="Arial" w:cs="Arial"/>
          <w:lang w:val="en-US"/>
        </w:rPr>
        <w:t xml:space="preserve"> is a key concept in proactively stretching the capabilities, and the holistic knowledge of the cohort</w:t>
      </w:r>
      <w:r w:rsidR="00C617D8">
        <w:rPr>
          <w:rFonts w:ascii="Arial" w:hAnsi="Arial" w:cs="Arial"/>
          <w:lang w:val="en-US"/>
        </w:rPr>
        <w:t xml:space="preserve">, (Blaschke, 2012, pp 56-59). </w:t>
      </w:r>
      <w:r w:rsidR="00741F3F">
        <w:rPr>
          <w:rFonts w:ascii="Arial" w:hAnsi="Arial" w:cs="Arial"/>
          <w:lang w:val="en-US"/>
        </w:rPr>
        <w:t>The self-directed learning in this instance, was set out so that the students could make assumptions, and decisions on what the correct answer</w:t>
      </w:r>
      <w:r w:rsidR="00B14E4E">
        <w:rPr>
          <w:rFonts w:ascii="Arial" w:hAnsi="Arial" w:cs="Arial"/>
          <w:lang w:val="en-US"/>
        </w:rPr>
        <w:t>s were</w:t>
      </w:r>
      <w:r w:rsidR="00741F3F">
        <w:rPr>
          <w:rFonts w:ascii="Arial" w:hAnsi="Arial" w:cs="Arial"/>
          <w:lang w:val="en-US"/>
        </w:rPr>
        <w:t xml:space="preserve"> as a response to an array of questions. The students had the option to work in pairs throughout this task as a method of collaboration, and </w:t>
      </w:r>
      <w:r w:rsidR="00FB7D13">
        <w:rPr>
          <w:rFonts w:ascii="Arial" w:hAnsi="Arial" w:cs="Arial"/>
          <w:lang w:val="en-US"/>
        </w:rPr>
        <w:t xml:space="preserve">a chance to formulate the learning towards the realms of </w:t>
      </w:r>
      <w:r w:rsidR="00D017BA">
        <w:rPr>
          <w:rFonts w:ascii="Arial" w:hAnsi="Arial" w:cs="Arial"/>
          <w:lang w:val="en-US"/>
        </w:rPr>
        <w:t>discovery and</w:t>
      </w:r>
      <w:r w:rsidR="00FB7D13">
        <w:rPr>
          <w:rFonts w:ascii="Arial" w:hAnsi="Arial" w:cs="Arial"/>
          <w:lang w:val="en-US"/>
        </w:rPr>
        <w:t xml:space="preserve"> learning by doing</w:t>
      </w:r>
      <w:r w:rsidR="00D017BA">
        <w:rPr>
          <w:rFonts w:ascii="Arial" w:hAnsi="Arial" w:cs="Arial"/>
          <w:lang w:val="en-US"/>
        </w:rPr>
        <w:t>.</w:t>
      </w:r>
      <w:r w:rsidR="00FB7D13">
        <w:rPr>
          <w:rFonts w:ascii="Arial" w:hAnsi="Arial" w:cs="Arial"/>
          <w:lang w:val="en-US"/>
        </w:rPr>
        <w:t xml:space="preserve"> </w:t>
      </w:r>
      <w:r w:rsidR="00D017BA">
        <w:rPr>
          <w:rFonts w:ascii="Arial" w:hAnsi="Arial" w:cs="Arial"/>
          <w:lang w:val="en-US"/>
        </w:rPr>
        <w:t>Therefore,</w:t>
      </w:r>
      <w:r w:rsidR="00FB7D13">
        <w:rPr>
          <w:rFonts w:ascii="Arial" w:hAnsi="Arial" w:cs="Arial"/>
          <w:lang w:val="en-US"/>
        </w:rPr>
        <w:t xml:space="preserve"> the learning environment would culminate in a way that all students could learn from each other.  </w:t>
      </w:r>
      <w:r w:rsidR="00741F3F">
        <w:rPr>
          <w:rFonts w:ascii="Arial" w:hAnsi="Arial" w:cs="Arial"/>
          <w:lang w:val="en-US"/>
        </w:rPr>
        <w:t xml:space="preserve"> </w:t>
      </w:r>
      <w:r w:rsidR="005B327F">
        <w:rPr>
          <w:rFonts w:ascii="Arial" w:hAnsi="Arial" w:cs="Arial"/>
          <w:lang w:val="en-US"/>
        </w:rPr>
        <w:t xml:space="preserve">   </w:t>
      </w:r>
    </w:p>
    <w:p w:rsidR="00F26866" w:rsidRPr="005933AC" w:rsidRDefault="00DF1593" w:rsidP="00DC4822">
      <w:pPr>
        <w:pStyle w:val="Title"/>
        <w:spacing w:line="360" w:lineRule="auto"/>
        <w:jc w:val="center"/>
        <w:rPr>
          <w:rFonts w:ascii="Arial" w:hAnsi="Arial" w:cs="Arial"/>
          <w:b/>
          <w:sz w:val="36"/>
          <w:szCs w:val="40"/>
          <w:lang w:val="en-US"/>
        </w:rPr>
      </w:pPr>
      <w:r w:rsidRPr="005933AC">
        <w:rPr>
          <w:rFonts w:ascii="Arial" w:hAnsi="Arial" w:cs="Arial"/>
          <w:b/>
          <w:sz w:val="36"/>
          <w:szCs w:val="40"/>
          <w:lang w:val="en-US"/>
        </w:rPr>
        <w:t xml:space="preserve">Critique of </w:t>
      </w:r>
      <w:r w:rsidR="0080620B" w:rsidRPr="005933AC">
        <w:rPr>
          <w:rFonts w:ascii="Arial" w:hAnsi="Arial" w:cs="Arial"/>
          <w:b/>
          <w:sz w:val="36"/>
          <w:szCs w:val="40"/>
          <w:lang w:val="en-US"/>
        </w:rPr>
        <w:t>lesson deployment</w:t>
      </w:r>
    </w:p>
    <w:p w:rsidR="001D3C42" w:rsidRDefault="00655487" w:rsidP="00A95A60">
      <w:pPr>
        <w:spacing w:line="360" w:lineRule="auto"/>
        <w:rPr>
          <w:rFonts w:ascii="Arial" w:hAnsi="Arial" w:cs="Arial"/>
          <w:lang w:val="en-US"/>
        </w:rPr>
      </w:pPr>
      <w:r w:rsidRPr="00655487">
        <w:rPr>
          <w:rFonts w:ascii="Arial" w:hAnsi="Arial" w:cs="Arial"/>
          <w:b/>
          <w:lang w:val="en-US"/>
        </w:rPr>
        <w:t>Description</w:t>
      </w:r>
      <w:r>
        <w:rPr>
          <w:rFonts w:ascii="Arial" w:hAnsi="Arial" w:cs="Arial"/>
          <w:b/>
          <w:lang w:val="en-US"/>
        </w:rPr>
        <w:t xml:space="preserve">: </w:t>
      </w:r>
      <w:r w:rsidR="00A10287">
        <w:rPr>
          <w:rFonts w:ascii="Arial" w:hAnsi="Arial" w:cs="Arial"/>
          <w:lang w:val="en-US"/>
        </w:rPr>
        <w:t>On the 29</w:t>
      </w:r>
      <w:r w:rsidR="00A10287" w:rsidRPr="00A10287">
        <w:rPr>
          <w:rFonts w:ascii="Arial" w:hAnsi="Arial" w:cs="Arial"/>
          <w:vertAlign w:val="superscript"/>
          <w:lang w:val="en-US"/>
        </w:rPr>
        <w:t>th</w:t>
      </w:r>
      <w:r w:rsidR="00A10287">
        <w:rPr>
          <w:rFonts w:ascii="Arial" w:hAnsi="Arial" w:cs="Arial"/>
          <w:lang w:val="en-US"/>
        </w:rPr>
        <w:t xml:space="preserve"> of October, </w:t>
      </w:r>
      <w:r w:rsidR="00EB2F05">
        <w:rPr>
          <w:rFonts w:ascii="Arial" w:hAnsi="Arial" w:cs="Arial"/>
          <w:lang w:val="en-US"/>
        </w:rPr>
        <w:t xml:space="preserve">I had the privilege of delivering my second micro-teach, within this session </w:t>
      </w:r>
      <w:r w:rsidR="0064225B">
        <w:rPr>
          <w:rFonts w:ascii="Arial" w:hAnsi="Arial" w:cs="Arial"/>
          <w:lang w:val="en-US"/>
        </w:rPr>
        <w:t>I</w:t>
      </w:r>
      <w:r w:rsidR="00EB2F05">
        <w:rPr>
          <w:rFonts w:ascii="Arial" w:hAnsi="Arial" w:cs="Arial"/>
          <w:lang w:val="en-US"/>
        </w:rPr>
        <w:t xml:space="preserve"> had to incorporate two contemporary teaching pedagogies and a cross-cutting enhancement theme. The micro-teaching session was set out to follow the lesson plan accurately and execute it in a practical form. This session differentiated from the first micro-teach as it was a peer-assessed lesson, th</w:t>
      </w:r>
      <w:r w:rsidR="0058377C">
        <w:rPr>
          <w:rFonts w:ascii="Arial" w:hAnsi="Arial" w:cs="Arial"/>
          <w:lang w:val="en-US"/>
        </w:rPr>
        <w:t>at utilized a smaller class and</w:t>
      </w:r>
      <w:r w:rsidR="00EB2F05">
        <w:rPr>
          <w:rFonts w:ascii="Arial" w:hAnsi="Arial" w:cs="Arial"/>
          <w:lang w:val="en-US"/>
        </w:rPr>
        <w:t xml:space="preserve"> was made up of 6 students. </w:t>
      </w:r>
      <w:r w:rsidR="00600A6F">
        <w:rPr>
          <w:rFonts w:ascii="Arial" w:hAnsi="Arial" w:cs="Arial"/>
          <w:lang w:val="en-US"/>
        </w:rPr>
        <w:t xml:space="preserve">The session took place in the new </w:t>
      </w:r>
      <w:r w:rsidR="00742939">
        <w:rPr>
          <w:rFonts w:ascii="Arial" w:hAnsi="Arial" w:cs="Arial"/>
          <w:lang w:val="en-US"/>
        </w:rPr>
        <w:t xml:space="preserve">SA1 waterfront campus, at 9.00 am, and I was to deliver my session, that was titled ‘Exploring the genres of music’. </w:t>
      </w:r>
    </w:p>
    <w:p w:rsidR="00DB5D16" w:rsidRDefault="001D3C42" w:rsidP="00A95A60">
      <w:pPr>
        <w:spacing w:line="360" w:lineRule="auto"/>
        <w:rPr>
          <w:rFonts w:ascii="Arial" w:hAnsi="Arial" w:cs="Arial"/>
          <w:lang w:val="en-US"/>
        </w:rPr>
      </w:pPr>
      <w:r>
        <w:rPr>
          <w:rFonts w:ascii="Arial" w:hAnsi="Arial" w:cs="Arial"/>
          <w:b/>
          <w:lang w:val="en-US"/>
        </w:rPr>
        <w:t xml:space="preserve">Personal feelings and thoughts: </w:t>
      </w:r>
      <w:r w:rsidR="00D671D2">
        <w:rPr>
          <w:rFonts w:ascii="Arial" w:hAnsi="Arial" w:cs="Arial"/>
          <w:lang w:val="en-US"/>
        </w:rPr>
        <w:t xml:space="preserve">I </w:t>
      </w:r>
      <w:r w:rsidR="00F61941">
        <w:rPr>
          <w:rFonts w:ascii="Arial" w:hAnsi="Arial" w:cs="Arial"/>
          <w:lang w:val="en-US"/>
        </w:rPr>
        <w:t>were</w:t>
      </w:r>
      <w:r w:rsidR="00D671D2">
        <w:rPr>
          <w:rFonts w:ascii="Arial" w:hAnsi="Arial" w:cs="Arial"/>
          <w:lang w:val="en-US"/>
        </w:rPr>
        <w:t xml:space="preserve"> the first in for the slaughter, yet again at 9.00 am, but this time I felt confident and revitalized to teach</w:t>
      </w:r>
      <w:r w:rsidR="00F61941">
        <w:rPr>
          <w:rFonts w:ascii="Arial" w:hAnsi="Arial" w:cs="Arial"/>
          <w:lang w:val="en-US"/>
        </w:rPr>
        <w:t xml:space="preserve">. However, there was still a slight feeling </w:t>
      </w:r>
      <w:r w:rsidR="0072798F">
        <w:rPr>
          <w:rFonts w:ascii="Arial" w:hAnsi="Arial" w:cs="Arial"/>
          <w:lang w:val="en-US"/>
        </w:rPr>
        <w:t xml:space="preserve">of </w:t>
      </w:r>
      <w:r w:rsidR="00F61941">
        <w:rPr>
          <w:rFonts w:ascii="Arial" w:hAnsi="Arial" w:cs="Arial"/>
          <w:lang w:val="en-US"/>
        </w:rPr>
        <w:t>nervousness as I was still stepping into the unknown, giving that this micro-teach incorporated a different assess</w:t>
      </w:r>
      <w:r w:rsidR="003F0ED0">
        <w:rPr>
          <w:rFonts w:ascii="Arial" w:hAnsi="Arial" w:cs="Arial"/>
          <w:lang w:val="en-US"/>
        </w:rPr>
        <w:t>ment rationale and requirements.</w:t>
      </w:r>
      <w:r w:rsidR="00F61941">
        <w:rPr>
          <w:rFonts w:ascii="Arial" w:hAnsi="Arial" w:cs="Arial"/>
          <w:lang w:val="en-US"/>
        </w:rPr>
        <w:t xml:space="preserve"> I was determined to deliver </w:t>
      </w:r>
      <w:r w:rsidR="00F61941">
        <w:rPr>
          <w:rFonts w:ascii="Arial" w:hAnsi="Arial" w:cs="Arial"/>
          <w:lang w:val="en-US"/>
        </w:rPr>
        <w:lastRenderedPageBreak/>
        <w:t>this in a professional manner, and act as if I had been teaching for Trinity St. David for twenty years.</w:t>
      </w:r>
      <w:r w:rsidR="00A752AA">
        <w:rPr>
          <w:rFonts w:ascii="Arial" w:hAnsi="Arial" w:cs="Arial"/>
          <w:lang w:val="en-US"/>
        </w:rPr>
        <w:t xml:space="preserve"> </w:t>
      </w:r>
    </w:p>
    <w:p w:rsidR="00F26866" w:rsidRPr="00A10287" w:rsidRDefault="00496EA7" w:rsidP="00A95A60">
      <w:pPr>
        <w:spacing w:line="360" w:lineRule="auto"/>
        <w:rPr>
          <w:rFonts w:ascii="Arial" w:hAnsi="Arial" w:cs="Arial"/>
          <w:lang w:val="en-US"/>
        </w:rPr>
      </w:pPr>
      <w:r>
        <w:rPr>
          <w:rFonts w:ascii="Arial" w:hAnsi="Arial" w:cs="Arial"/>
          <w:lang w:val="en-US"/>
        </w:rPr>
        <w:t>Leading up to this session</w:t>
      </w:r>
      <w:r w:rsidR="005435CC">
        <w:rPr>
          <w:rFonts w:ascii="Arial" w:hAnsi="Arial" w:cs="Arial"/>
          <w:lang w:val="en-US"/>
        </w:rPr>
        <w:t>,</w:t>
      </w:r>
      <w:r>
        <w:rPr>
          <w:rFonts w:ascii="Arial" w:hAnsi="Arial" w:cs="Arial"/>
          <w:lang w:val="en-US"/>
        </w:rPr>
        <w:t xml:space="preserve"> Caroline </w:t>
      </w:r>
      <w:r w:rsidR="005435CC">
        <w:rPr>
          <w:rFonts w:ascii="Arial" w:hAnsi="Arial" w:cs="Arial"/>
          <w:lang w:val="en-US"/>
        </w:rPr>
        <w:t>gave the class an option of undertaking the micro-teaching session a week early</w:t>
      </w:r>
      <w:r w:rsidR="005D4CDD">
        <w:rPr>
          <w:rFonts w:ascii="Arial" w:hAnsi="Arial" w:cs="Arial"/>
          <w:lang w:val="en-US"/>
        </w:rPr>
        <w:t>.</w:t>
      </w:r>
      <w:r w:rsidR="005435CC">
        <w:rPr>
          <w:rFonts w:ascii="Arial" w:hAnsi="Arial" w:cs="Arial"/>
          <w:lang w:val="en-US"/>
        </w:rPr>
        <w:t xml:space="preserve"> </w:t>
      </w:r>
      <w:r w:rsidR="005D4CDD">
        <w:rPr>
          <w:rFonts w:ascii="Arial" w:hAnsi="Arial" w:cs="Arial"/>
          <w:lang w:val="en-US"/>
        </w:rPr>
        <w:t>T</w:t>
      </w:r>
      <w:r w:rsidR="005435CC">
        <w:rPr>
          <w:rFonts w:ascii="Arial" w:hAnsi="Arial" w:cs="Arial"/>
          <w:lang w:val="en-US"/>
        </w:rPr>
        <w:t>he reason I did this was because Caroline’s words to me were “you could easily get up and teach a 45-minute lesson on music today, if you wanted”</w:t>
      </w:r>
      <w:r w:rsidR="00657697">
        <w:rPr>
          <w:rFonts w:ascii="Arial" w:hAnsi="Arial" w:cs="Arial"/>
          <w:lang w:val="en-US"/>
        </w:rPr>
        <w:t>. Most importantly,</w:t>
      </w:r>
      <w:r w:rsidR="005435CC">
        <w:rPr>
          <w:rFonts w:ascii="Arial" w:hAnsi="Arial" w:cs="Arial"/>
          <w:lang w:val="en-US"/>
        </w:rPr>
        <w:t xml:space="preserve"> I felt this was very encouraging</w:t>
      </w:r>
      <w:r w:rsidR="00657697">
        <w:rPr>
          <w:rFonts w:ascii="Arial" w:hAnsi="Arial" w:cs="Arial"/>
          <w:lang w:val="en-US"/>
        </w:rPr>
        <w:t xml:space="preserve">, and inspired me to put my name down on the list for delivering my session at an earlier date. </w:t>
      </w:r>
    </w:p>
    <w:p w:rsidR="00F26866" w:rsidRDefault="00950B69" w:rsidP="00A95A60">
      <w:pPr>
        <w:spacing w:line="360" w:lineRule="auto"/>
        <w:rPr>
          <w:rFonts w:ascii="Arial" w:hAnsi="Arial" w:cs="Arial"/>
          <w:lang w:val="en-US"/>
        </w:rPr>
      </w:pPr>
      <w:r>
        <w:rPr>
          <w:rFonts w:ascii="Arial" w:hAnsi="Arial" w:cs="Arial"/>
          <w:b/>
          <w:lang w:val="en-US"/>
        </w:rPr>
        <w:t>Evaluation</w:t>
      </w:r>
      <w:r w:rsidR="00F92678">
        <w:rPr>
          <w:rFonts w:ascii="Arial" w:hAnsi="Arial" w:cs="Arial"/>
          <w:b/>
          <w:lang w:val="en-US"/>
        </w:rPr>
        <w:t xml:space="preserve"> &amp; Analysis</w:t>
      </w:r>
      <w:r>
        <w:rPr>
          <w:rFonts w:ascii="Arial" w:hAnsi="Arial" w:cs="Arial"/>
          <w:b/>
          <w:lang w:val="en-US"/>
        </w:rPr>
        <w:t xml:space="preserve">: </w:t>
      </w:r>
      <w:r w:rsidR="0083075C">
        <w:rPr>
          <w:rFonts w:ascii="Arial" w:hAnsi="Arial" w:cs="Arial"/>
          <w:lang w:val="en-US"/>
        </w:rPr>
        <w:t>A critical requirement within the second micro-teach was to incorporate two contemporary teaching ‘pedagogies’</w:t>
      </w:r>
      <w:r w:rsidR="00CA2ED7">
        <w:rPr>
          <w:rFonts w:ascii="Arial" w:hAnsi="Arial" w:cs="Arial"/>
          <w:lang w:val="en-US"/>
        </w:rPr>
        <w:t xml:space="preserve"> to enhance the lesson</w:t>
      </w:r>
      <w:r w:rsidR="0083075C">
        <w:rPr>
          <w:rFonts w:ascii="Arial" w:hAnsi="Arial" w:cs="Arial"/>
          <w:lang w:val="en-US"/>
        </w:rPr>
        <w:t xml:space="preserve">. </w:t>
      </w:r>
      <w:r w:rsidR="006B581C">
        <w:rPr>
          <w:rFonts w:ascii="Arial" w:hAnsi="Arial" w:cs="Arial"/>
          <w:lang w:val="en-US"/>
        </w:rPr>
        <w:t>Pedagogy refers to</w:t>
      </w:r>
      <w:r w:rsidR="00F22B89">
        <w:rPr>
          <w:rFonts w:ascii="Arial" w:hAnsi="Arial" w:cs="Arial"/>
          <w:lang w:val="en-US"/>
        </w:rPr>
        <w:t xml:space="preserve"> </w:t>
      </w:r>
      <w:r w:rsidR="00FC6AA0">
        <w:rPr>
          <w:rFonts w:ascii="Arial" w:hAnsi="Arial" w:cs="Arial"/>
          <w:lang w:val="en-US"/>
        </w:rPr>
        <w:t>‘Methodological’ learning</w:t>
      </w:r>
      <w:r w:rsidR="003B2A7F">
        <w:rPr>
          <w:rFonts w:ascii="Arial" w:hAnsi="Arial" w:cs="Arial"/>
          <w:lang w:val="en-US"/>
        </w:rPr>
        <w:t>,</w:t>
      </w:r>
      <w:r w:rsidR="00FC6AA0">
        <w:rPr>
          <w:rFonts w:ascii="Arial" w:hAnsi="Arial" w:cs="Arial"/>
          <w:lang w:val="en-US"/>
        </w:rPr>
        <w:t xml:space="preserve"> which is correlated around the different methods a teacher will use to deliver a </w:t>
      </w:r>
      <w:r w:rsidR="00B33E2A">
        <w:rPr>
          <w:rFonts w:ascii="Arial" w:hAnsi="Arial" w:cs="Arial"/>
          <w:lang w:val="en-US"/>
        </w:rPr>
        <w:t xml:space="preserve">lesson </w:t>
      </w:r>
      <w:r w:rsidR="003B2A7F">
        <w:rPr>
          <w:rFonts w:ascii="Arial" w:hAnsi="Arial" w:cs="Arial"/>
          <w:lang w:val="en-US"/>
        </w:rPr>
        <w:t>by</w:t>
      </w:r>
      <w:r w:rsidR="00FC6AA0">
        <w:rPr>
          <w:rFonts w:ascii="Arial" w:hAnsi="Arial" w:cs="Arial"/>
          <w:lang w:val="en-US"/>
        </w:rPr>
        <w:t xml:space="preserve"> interact</w:t>
      </w:r>
      <w:r w:rsidR="003B2A7F">
        <w:rPr>
          <w:rFonts w:ascii="Arial" w:hAnsi="Arial" w:cs="Arial"/>
          <w:lang w:val="en-US"/>
        </w:rPr>
        <w:t>ing</w:t>
      </w:r>
      <w:r w:rsidR="00FC6AA0">
        <w:rPr>
          <w:rFonts w:ascii="Arial" w:hAnsi="Arial" w:cs="Arial"/>
          <w:lang w:val="en-US"/>
        </w:rPr>
        <w:t xml:space="preserve"> with the classroom </w:t>
      </w:r>
      <w:r w:rsidR="003B2A7F">
        <w:rPr>
          <w:rFonts w:ascii="Arial" w:hAnsi="Arial" w:cs="Arial"/>
          <w:lang w:val="en-US"/>
        </w:rPr>
        <w:t>environment and</w:t>
      </w:r>
      <w:r w:rsidR="000B71EE">
        <w:rPr>
          <w:rFonts w:ascii="Arial" w:hAnsi="Arial" w:cs="Arial"/>
          <w:lang w:val="en-US"/>
        </w:rPr>
        <w:t xml:space="preserve"> involving the</w:t>
      </w:r>
      <w:r w:rsidR="00FC6AA0">
        <w:rPr>
          <w:rFonts w:ascii="Arial" w:hAnsi="Arial" w:cs="Arial"/>
          <w:lang w:val="en-US"/>
        </w:rPr>
        <w:t xml:space="preserve"> students within it</w:t>
      </w:r>
      <w:r w:rsidR="00872F99">
        <w:rPr>
          <w:rFonts w:ascii="Arial" w:hAnsi="Arial" w:cs="Arial"/>
          <w:lang w:val="en-US"/>
        </w:rPr>
        <w:t xml:space="preserve"> (Lewthwaite et al, 201</w:t>
      </w:r>
      <w:r w:rsidR="00CA2ED7">
        <w:rPr>
          <w:rFonts w:ascii="Arial" w:hAnsi="Arial" w:cs="Arial"/>
          <w:lang w:val="en-US"/>
        </w:rPr>
        <w:t>6</w:t>
      </w:r>
      <w:r w:rsidR="00872F99">
        <w:rPr>
          <w:rFonts w:ascii="Arial" w:hAnsi="Arial" w:cs="Arial"/>
          <w:lang w:val="en-US"/>
        </w:rPr>
        <w:t xml:space="preserve">, pp 414-416). </w:t>
      </w:r>
      <w:r w:rsidR="00F24C43">
        <w:rPr>
          <w:rFonts w:ascii="Arial" w:hAnsi="Arial" w:cs="Arial"/>
          <w:lang w:val="en-US"/>
        </w:rPr>
        <w:t xml:space="preserve">Contemporary is summarized </w:t>
      </w:r>
      <w:r w:rsidR="00B13024">
        <w:rPr>
          <w:rFonts w:ascii="Arial" w:hAnsi="Arial" w:cs="Arial"/>
          <w:lang w:val="en-US"/>
        </w:rPr>
        <w:t>as something new or modern, and introducing contemporary or modernized pedagogies to education can enhance the learning process of the teacher and the learner</w:t>
      </w:r>
      <w:r w:rsidR="004C1920">
        <w:rPr>
          <w:rFonts w:ascii="Arial" w:hAnsi="Arial" w:cs="Arial"/>
          <w:lang w:val="en-US"/>
        </w:rPr>
        <w:t xml:space="preserve"> </w:t>
      </w:r>
      <w:r w:rsidR="00565E19">
        <w:rPr>
          <w:rFonts w:ascii="Arial" w:hAnsi="Arial" w:cs="Arial"/>
          <w:lang w:val="en-US"/>
        </w:rPr>
        <w:t>(Fanuza</w:t>
      </w:r>
      <w:r w:rsidR="00D409F2">
        <w:rPr>
          <w:rFonts w:ascii="Arial" w:hAnsi="Arial" w:cs="Arial"/>
          <w:lang w:val="en-US"/>
        </w:rPr>
        <w:t xml:space="preserve"> et al</w:t>
      </w:r>
      <w:r w:rsidR="00565E19">
        <w:rPr>
          <w:rFonts w:ascii="Arial" w:hAnsi="Arial" w:cs="Arial"/>
          <w:lang w:val="en-US"/>
        </w:rPr>
        <w:t>, 2018, pp 10-17)</w:t>
      </w:r>
      <w:r w:rsidR="00B56EAA">
        <w:rPr>
          <w:rFonts w:ascii="Arial" w:hAnsi="Arial" w:cs="Arial"/>
          <w:lang w:val="en-US"/>
        </w:rPr>
        <w:t xml:space="preserve">. I researched and experimented with </w:t>
      </w:r>
      <w:r w:rsidR="005B0D56">
        <w:rPr>
          <w:rFonts w:ascii="Arial" w:hAnsi="Arial" w:cs="Arial"/>
          <w:lang w:val="en-US"/>
        </w:rPr>
        <w:t>a selection of different contemporary pedagogies to implement within my session</w:t>
      </w:r>
      <w:r w:rsidR="00F9623A">
        <w:rPr>
          <w:rFonts w:ascii="Arial" w:hAnsi="Arial" w:cs="Arial"/>
          <w:lang w:val="en-US"/>
        </w:rPr>
        <w:t>.</w:t>
      </w:r>
      <w:r w:rsidR="005B0D56">
        <w:rPr>
          <w:rFonts w:ascii="Arial" w:hAnsi="Arial" w:cs="Arial"/>
          <w:lang w:val="en-US"/>
        </w:rPr>
        <w:t xml:space="preserve"> </w:t>
      </w:r>
      <w:r w:rsidR="00144914">
        <w:rPr>
          <w:rFonts w:ascii="Arial" w:hAnsi="Arial" w:cs="Arial"/>
          <w:lang w:val="en-US"/>
        </w:rPr>
        <w:t>I narrowed the selection down to two pedagogies that</w:t>
      </w:r>
      <w:r w:rsidR="00F9623A">
        <w:rPr>
          <w:rFonts w:ascii="Arial" w:hAnsi="Arial" w:cs="Arial"/>
          <w:lang w:val="en-US"/>
        </w:rPr>
        <w:t xml:space="preserve"> would inject flavor and innovation within my session, with clear routes in meeting the learning objectives, my two favorite choices are listed as follows:</w:t>
      </w:r>
    </w:p>
    <w:p w:rsidR="00F9623A" w:rsidRDefault="00F9623A" w:rsidP="00A95A60">
      <w:pPr>
        <w:spacing w:line="360" w:lineRule="auto"/>
        <w:rPr>
          <w:rFonts w:ascii="Arial" w:hAnsi="Arial" w:cs="Arial"/>
          <w:lang w:val="en-US"/>
        </w:rPr>
      </w:pPr>
      <w:r>
        <w:rPr>
          <w:rFonts w:ascii="Arial" w:hAnsi="Arial" w:cs="Arial"/>
          <w:b/>
          <w:lang w:val="en-US"/>
        </w:rPr>
        <w:t xml:space="preserve">Contemporary Pedagogy (1) ‘Programmed instruction’: </w:t>
      </w:r>
      <w:r w:rsidR="006E44EC">
        <w:rPr>
          <w:rFonts w:ascii="Arial" w:hAnsi="Arial" w:cs="Arial"/>
          <w:lang w:val="en-US"/>
        </w:rPr>
        <w:t>Prog</w:t>
      </w:r>
      <w:r w:rsidR="007C4AD5">
        <w:rPr>
          <w:rFonts w:ascii="Arial" w:hAnsi="Arial" w:cs="Arial"/>
          <w:lang w:val="en-US"/>
        </w:rPr>
        <w:t>rammed instruction is a contemporary pedagogy that requires the teaching and learning to be done in small steps with continuous assessment throughout</w:t>
      </w:r>
      <w:r w:rsidR="00DF418E">
        <w:rPr>
          <w:rFonts w:ascii="Arial" w:hAnsi="Arial" w:cs="Arial"/>
          <w:lang w:val="en-US"/>
        </w:rPr>
        <w:t>.</w:t>
      </w:r>
      <w:r w:rsidR="0008110B">
        <w:rPr>
          <w:rFonts w:ascii="Arial" w:hAnsi="Arial" w:cs="Arial"/>
          <w:lang w:val="en-US"/>
        </w:rPr>
        <w:t xml:space="preserve"> </w:t>
      </w:r>
      <w:r w:rsidR="00BE7652">
        <w:rPr>
          <w:rFonts w:ascii="Arial" w:hAnsi="Arial" w:cs="Arial"/>
          <w:lang w:val="en-US"/>
        </w:rPr>
        <w:t>Therefore,</w:t>
      </w:r>
      <w:r w:rsidR="0008110B">
        <w:rPr>
          <w:rFonts w:ascii="Arial" w:hAnsi="Arial" w:cs="Arial"/>
          <w:lang w:val="en-US"/>
        </w:rPr>
        <w:t xml:space="preserve"> the leaner becomes an “active participant” </w:t>
      </w:r>
      <w:r w:rsidR="009C50B1">
        <w:rPr>
          <w:rFonts w:ascii="Arial" w:hAnsi="Arial" w:cs="Arial"/>
          <w:lang w:val="en-US"/>
        </w:rPr>
        <w:t>within the learning and assessing</w:t>
      </w:r>
      <w:r w:rsidR="00700870">
        <w:rPr>
          <w:rFonts w:ascii="Arial" w:hAnsi="Arial" w:cs="Arial"/>
          <w:lang w:val="en-US"/>
        </w:rPr>
        <w:t xml:space="preserve"> (Canton, 2007, pp 13-14). </w:t>
      </w:r>
      <w:r w:rsidR="007064F8">
        <w:rPr>
          <w:rFonts w:ascii="Arial" w:hAnsi="Arial" w:cs="Arial"/>
          <w:lang w:val="en-US"/>
        </w:rPr>
        <w:t xml:space="preserve">To experiment with the programmed instruction </w:t>
      </w:r>
      <w:r w:rsidR="00766AF5">
        <w:rPr>
          <w:rFonts w:ascii="Arial" w:hAnsi="Arial" w:cs="Arial"/>
          <w:lang w:val="en-US"/>
        </w:rPr>
        <w:t>technique,</w:t>
      </w:r>
      <w:r w:rsidR="007064F8">
        <w:rPr>
          <w:rFonts w:ascii="Arial" w:hAnsi="Arial" w:cs="Arial"/>
          <w:lang w:val="en-US"/>
        </w:rPr>
        <w:t xml:space="preserve"> </w:t>
      </w:r>
      <w:r w:rsidR="00766AF5">
        <w:rPr>
          <w:rFonts w:ascii="Arial" w:hAnsi="Arial" w:cs="Arial"/>
          <w:lang w:val="en-US"/>
        </w:rPr>
        <w:t xml:space="preserve">I adapted this to constant recapping throughout the session for example, I would ask the students, “can you name another artist of this genre?” or “can anyone remember what rhythmic syncopation means?”. If the students would get the answers correct, we would move on and if the answers we incorrect, there would be more examples, given in assessing </w:t>
      </w:r>
      <w:r w:rsidR="00671667">
        <w:rPr>
          <w:rFonts w:ascii="Arial" w:hAnsi="Arial" w:cs="Arial"/>
          <w:lang w:val="en-US"/>
        </w:rPr>
        <w:t>and ex</w:t>
      </w:r>
      <w:r w:rsidR="006B4591">
        <w:rPr>
          <w:rFonts w:ascii="Arial" w:hAnsi="Arial" w:cs="Arial"/>
          <w:lang w:val="en-US"/>
        </w:rPr>
        <w:t xml:space="preserve">panding </w:t>
      </w:r>
      <w:r w:rsidR="00766AF5">
        <w:rPr>
          <w:rFonts w:ascii="Arial" w:hAnsi="Arial" w:cs="Arial"/>
          <w:lang w:val="en-US"/>
        </w:rPr>
        <w:t>their knowledge</w:t>
      </w:r>
      <w:r w:rsidR="005C0FBD">
        <w:rPr>
          <w:rFonts w:ascii="Arial" w:hAnsi="Arial" w:cs="Arial"/>
          <w:lang w:val="en-US"/>
        </w:rPr>
        <w:t xml:space="preserve">, met (L/O1). </w:t>
      </w:r>
    </w:p>
    <w:p w:rsidR="006F09D3" w:rsidRDefault="00386AF4" w:rsidP="00A95A60">
      <w:pPr>
        <w:spacing w:line="360" w:lineRule="auto"/>
        <w:rPr>
          <w:rFonts w:ascii="Arial" w:hAnsi="Arial" w:cs="Arial"/>
          <w:lang w:val="en-US"/>
        </w:rPr>
      </w:pPr>
      <w:r>
        <w:rPr>
          <w:rFonts w:ascii="Arial" w:hAnsi="Arial" w:cs="Arial"/>
          <w:b/>
          <w:lang w:val="en-US"/>
        </w:rPr>
        <w:t xml:space="preserve">Advantages of pedagogy (1): </w:t>
      </w:r>
      <w:r>
        <w:rPr>
          <w:rFonts w:ascii="Arial" w:hAnsi="Arial" w:cs="Arial"/>
          <w:lang w:val="en-US"/>
        </w:rPr>
        <w:t xml:space="preserve">As </w:t>
      </w:r>
      <w:r w:rsidR="00B82F79">
        <w:rPr>
          <w:rFonts w:ascii="Arial" w:hAnsi="Arial" w:cs="Arial"/>
          <w:lang w:val="en-US"/>
        </w:rPr>
        <w:t xml:space="preserve">there </w:t>
      </w:r>
      <w:r>
        <w:rPr>
          <w:rFonts w:ascii="Arial" w:hAnsi="Arial" w:cs="Arial"/>
          <w:lang w:val="en-US"/>
        </w:rPr>
        <w:t>was continuous assessment throughout this session, it provided im</w:t>
      </w:r>
      <w:r w:rsidR="00B82F79">
        <w:rPr>
          <w:rFonts w:ascii="Arial" w:hAnsi="Arial" w:cs="Arial"/>
          <w:lang w:val="en-US"/>
        </w:rPr>
        <w:t>mediate results in showing what the cohort understood within the different stages of</w:t>
      </w:r>
      <w:r>
        <w:rPr>
          <w:rFonts w:ascii="Arial" w:hAnsi="Arial" w:cs="Arial"/>
          <w:lang w:val="en-US"/>
        </w:rPr>
        <w:t xml:space="preserve"> the session. This technique individualized the learning, as the assessing was</w:t>
      </w:r>
      <w:r w:rsidR="00B82F79">
        <w:rPr>
          <w:rFonts w:ascii="Arial" w:hAnsi="Arial" w:cs="Arial"/>
          <w:lang w:val="en-US"/>
        </w:rPr>
        <w:t xml:space="preserve"> set out to target individuals. It </w:t>
      </w:r>
      <w:r w:rsidR="001E6789">
        <w:rPr>
          <w:rFonts w:ascii="Arial" w:hAnsi="Arial" w:cs="Arial"/>
          <w:lang w:val="en-US"/>
        </w:rPr>
        <w:t xml:space="preserve">provided </w:t>
      </w:r>
      <w:r w:rsidR="00B82F79">
        <w:rPr>
          <w:rFonts w:ascii="Arial" w:hAnsi="Arial" w:cs="Arial"/>
          <w:lang w:val="en-US"/>
        </w:rPr>
        <w:t xml:space="preserve">instant </w:t>
      </w:r>
      <w:r w:rsidR="001E6789">
        <w:rPr>
          <w:rFonts w:ascii="Arial" w:hAnsi="Arial" w:cs="Arial"/>
          <w:lang w:val="en-US"/>
        </w:rPr>
        <w:t xml:space="preserve">results on what everyone knew and how they contextualized the knowledge. </w:t>
      </w:r>
      <w:r w:rsidR="00923C2F">
        <w:rPr>
          <w:rFonts w:ascii="Arial" w:hAnsi="Arial" w:cs="Arial"/>
          <w:lang w:val="en-US"/>
        </w:rPr>
        <w:t>This technique was the back bone in how I could target the individuals who had the least knowledg</w:t>
      </w:r>
      <w:r w:rsidR="00B82F79">
        <w:rPr>
          <w:rFonts w:ascii="Arial" w:hAnsi="Arial" w:cs="Arial"/>
          <w:lang w:val="en-US"/>
        </w:rPr>
        <w:t xml:space="preserve">e, and continuously assess them. This was a major enhancement within the lesson as it assisted in heightening the knowledge of all students present. </w:t>
      </w:r>
      <w:r w:rsidR="0025120F">
        <w:rPr>
          <w:rFonts w:ascii="Arial" w:hAnsi="Arial" w:cs="Arial"/>
          <w:lang w:val="en-US"/>
        </w:rPr>
        <w:t xml:space="preserve"> </w:t>
      </w:r>
    </w:p>
    <w:p w:rsidR="00386AF4" w:rsidRDefault="006F09D3" w:rsidP="00A95A60">
      <w:pPr>
        <w:spacing w:line="360" w:lineRule="auto"/>
        <w:rPr>
          <w:rFonts w:ascii="Arial" w:hAnsi="Arial" w:cs="Arial"/>
          <w:lang w:val="en-US"/>
        </w:rPr>
      </w:pPr>
      <w:r>
        <w:rPr>
          <w:rFonts w:ascii="Arial" w:hAnsi="Arial" w:cs="Arial"/>
          <w:b/>
          <w:lang w:val="en-US"/>
        </w:rPr>
        <w:lastRenderedPageBreak/>
        <w:t>Disadvantage of pedagogy (1)</w:t>
      </w:r>
      <w:r w:rsidR="00B82F79">
        <w:rPr>
          <w:rFonts w:ascii="Arial" w:hAnsi="Arial" w:cs="Arial"/>
          <w:b/>
          <w:lang w:val="en-US"/>
        </w:rPr>
        <w:t>:</w:t>
      </w:r>
      <w:r>
        <w:rPr>
          <w:rFonts w:ascii="Arial" w:hAnsi="Arial" w:cs="Arial"/>
          <w:b/>
          <w:lang w:val="en-US"/>
        </w:rPr>
        <w:t xml:space="preserve"> </w:t>
      </w:r>
      <w:r>
        <w:rPr>
          <w:rFonts w:ascii="Arial" w:hAnsi="Arial" w:cs="Arial"/>
          <w:lang w:val="en-US"/>
        </w:rPr>
        <w:t xml:space="preserve">As this was a new subject, the students could have been embarrassed to take part, but luckily, I was blessed with a class that really enjoyed the session and participated in </w:t>
      </w:r>
      <w:r w:rsidR="00B82F79">
        <w:rPr>
          <w:rFonts w:ascii="Arial" w:hAnsi="Arial" w:cs="Arial"/>
          <w:lang w:val="en-US"/>
        </w:rPr>
        <w:t>every element of the lesson</w:t>
      </w:r>
      <w:r w:rsidR="000743CC">
        <w:rPr>
          <w:rFonts w:ascii="Arial" w:hAnsi="Arial" w:cs="Arial"/>
          <w:lang w:val="en-US"/>
        </w:rPr>
        <w:t>,</w:t>
      </w:r>
      <w:r w:rsidR="00B82F79">
        <w:rPr>
          <w:rFonts w:ascii="Arial" w:hAnsi="Arial" w:cs="Arial"/>
          <w:lang w:val="en-US"/>
        </w:rPr>
        <w:t xml:space="preserve"> </w:t>
      </w:r>
      <w:r w:rsidR="000743CC">
        <w:rPr>
          <w:rFonts w:ascii="Arial" w:hAnsi="Arial" w:cs="Arial"/>
          <w:lang w:val="en-US"/>
        </w:rPr>
        <w:t>h</w:t>
      </w:r>
      <w:r w:rsidR="00B82F79">
        <w:rPr>
          <w:rFonts w:ascii="Arial" w:hAnsi="Arial" w:cs="Arial"/>
          <w:lang w:val="en-US"/>
        </w:rPr>
        <w:t>owever,</w:t>
      </w:r>
      <w:r>
        <w:rPr>
          <w:rFonts w:ascii="Arial" w:hAnsi="Arial" w:cs="Arial"/>
          <w:lang w:val="en-US"/>
        </w:rPr>
        <w:t xml:space="preserve"> this was a major consideration. Another disadvantage of this technique was</w:t>
      </w:r>
      <w:r w:rsidR="00E6675B">
        <w:rPr>
          <w:rFonts w:ascii="Arial" w:hAnsi="Arial" w:cs="Arial"/>
          <w:lang w:val="en-US"/>
        </w:rPr>
        <w:t xml:space="preserve"> that</w:t>
      </w:r>
      <w:r>
        <w:rPr>
          <w:rFonts w:ascii="Arial" w:hAnsi="Arial" w:cs="Arial"/>
          <w:lang w:val="en-US"/>
        </w:rPr>
        <w:t xml:space="preserve">, I was targeting the students who kept having a go at </w:t>
      </w:r>
      <w:r w:rsidR="001E251B">
        <w:rPr>
          <w:rFonts w:ascii="Arial" w:hAnsi="Arial" w:cs="Arial"/>
          <w:lang w:val="en-US"/>
        </w:rPr>
        <w:t>answering and</w:t>
      </w:r>
      <w:r>
        <w:rPr>
          <w:rFonts w:ascii="Arial" w:hAnsi="Arial" w:cs="Arial"/>
          <w:lang w:val="en-US"/>
        </w:rPr>
        <w:t xml:space="preserve"> missing some of the ‘quieter’ students</w:t>
      </w:r>
      <w:r w:rsidR="00B82F79">
        <w:rPr>
          <w:rFonts w:ascii="Arial" w:hAnsi="Arial" w:cs="Arial"/>
          <w:lang w:val="en-US"/>
        </w:rPr>
        <w:t xml:space="preserve"> out</w:t>
      </w:r>
      <w:r w:rsidR="001E251B">
        <w:rPr>
          <w:rFonts w:ascii="Arial" w:hAnsi="Arial" w:cs="Arial"/>
          <w:lang w:val="en-US"/>
        </w:rPr>
        <w:t>.</w:t>
      </w:r>
      <w:r w:rsidR="004E6699">
        <w:rPr>
          <w:rFonts w:ascii="Arial" w:hAnsi="Arial" w:cs="Arial"/>
          <w:lang w:val="en-US"/>
        </w:rPr>
        <w:t xml:space="preserve"> </w:t>
      </w:r>
      <w:r w:rsidR="001E251B">
        <w:rPr>
          <w:rFonts w:ascii="Arial" w:hAnsi="Arial" w:cs="Arial"/>
          <w:lang w:val="en-US"/>
        </w:rPr>
        <w:t>Overall,</w:t>
      </w:r>
      <w:r>
        <w:rPr>
          <w:rFonts w:ascii="Arial" w:hAnsi="Arial" w:cs="Arial"/>
          <w:lang w:val="en-US"/>
        </w:rPr>
        <w:t xml:space="preserve"> there was a definite emphasis on the ‘best’ students</w:t>
      </w:r>
      <w:r w:rsidR="001E251B">
        <w:rPr>
          <w:rFonts w:ascii="Arial" w:hAnsi="Arial" w:cs="Arial"/>
          <w:lang w:val="en-US"/>
        </w:rPr>
        <w:t>,</w:t>
      </w:r>
      <w:r>
        <w:rPr>
          <w:rFonts w:ascii="Arial" w:hAnsi="Arial" w:cs="Arial"/>
          <w:lang w:val="en-US"/>
        </w:rPr>
        <w:t xml:space="preserve"> or better participating. </w:t>
      </w:r>
    </w:p>
    <w:p w:rsidR="00071AAA" w:rsidRDefault="0081190A" w:rsidP="00A95A60">
      <w:pPr>
        <w:spacing w:line="360" w:lineRule="auto"/>
        <w:rPr>
          <w:rFonts w:ascii="Arial" w:hAnsi="Arial" w:cs="Arial"/>
          <w:lang w:val="en-US"/>
        </w:rPr>
      </w:pPr>
      <w:r>
        <w:rPr>
          <w:rFonts w:ascii="Arial" w:hAnsi="Arial" w:cs="Arial"/>
          <w:b/>
          <w:lang w:val="en-US"/>
        </w:rPr>
        <w:t xml:space="preserve">Contemporary pedagogy (2) ‘Productive Failure’: </w:t>
      </w:r>
      <w:r w:rsidR="002232C0">
        <w:rPr>
          <w:rFonts w:ascii="Arial" w:hAnsi="Arial" w:cs="Arial"/>
          <w:lang w:val="en-US"/>
        </w:rPr>
        <w:t>Productive failure is a contemporary pedagogy which is prevalent in mathematics and its purpose is situated around solving problems, and creating solutions by working collaboratively, (Kapur</w:t>
      </w:r>
      <w:r w:rsidR="000E6934">
        <w:rPr>
          <w:rFonts w:ascii="Arial" w:hAnsi="Arial" w:cs="Arial"/>
          <w:lang w:val="en-US"/>
        </w:rPr>
        <w:t xml:space="preserve"> et al, 2015, pp 06-13). </w:t>
      </w:r>
      <w:r w:rsidR="00FC726B">
        <w:rPr>
          <w:rFonts w:ascii="Arial" w:hAnsi="Arial" w:cs="Arial"/>
          <w:lang w:val="en-US"/>
        </w:rPr>
        <w:t>(Kennedy et al, 2018</w:t>
      </w:r>
      <w:r w:rsidR="00FF64B8">
        <w:rPr>
          <w:rFonts w:ascii="Arial" w:hAnsi="Arial" w:cs="Arial"/>
          <w:lang w:val="en-US"/>
        </w:rPr>
        <w:t>,</w:t>
      </w:r>
      <w:r w:rsidR="00211DDB">
        <w:rPr>
          <w:rFonts w:ascii="Arial" w:hAnsi="Arial" w:cs="Arial"/>
          <w:lang w:val="en-US"/>
        </w:rPr>
        <w:t xml:space="preserve"> p</w:t>
      </w:r>
      <w:r w:rsidR="00995809">
        <w:rPr>
          <w:rFonts w:ascii="Arial" w:hAnsi="Arial" w:cs="Arial"/>
          <w:lang w:val="en-US"/>
        </w:rPr>
        <w:t>p 120-125</w:t>
      </w:r>
      <w:r w:rsidR="00FC726B">
        <w:rPr>
          <w:rFonts w:ascii="Arial" w:hAnsi="Arial" w:cs="Arial"/>
          <w:lang w:val="en-US"/>
        </w:rPr>
        <w:t xml:space="preserve">) suggests that </w:t>
      </w:r>
      <w:r w:rsidR="00211DDB">
        <w:rPr>
          <w:rFonts w:ascii="Arial" w:hAnsi="Arial" w:cs="Arial"/>
          <w:lang w:val="en-US"/>
        </w:rPr>
        <w:t>productive failure is a learning cycle that gives the students the opportunity to present incorrect answers and learn from their mistakes to strengthen their knowledge.</w:t>
      </w:r>
    </w:p>
    <w:p w:rsidR="0069197A" w:rsidRDefault="00211DDB" w:rsidP="00A95A60">
      <w:pPr>
        <w:spacing w:line="360" w:lineRule="auto"/>
        <w:rPr>
          <w:rFonts w:ascii="Arial" w:hAnsi="Arial" w:cs="Arial"/>
          <w:lang w:val="en-US"/>
        </w:rPr>
      </w:pPr>
      <w:r>
        <w:rPr>
          <w:rFonts w:ascii="Arial" w:hAnsi="Arial" w:cs="Arial"/>
          <w:lang w:val="en-US"/>
        </w:rPr>
        <w:t xml:space="preserve"> </w:t>
      </w:r>
      <w:r w:rsidR="00E723C1">
        <w:rPr>
          <w:rFonts w:ascii="Arial" w:hAnsi="Arial" w:cs="Arial"/>
          <w:lang w:val="en-US"/>
        </w:rPr>
        <w:t xml:space="preserve">By comparing both concepts of productive failure presented by Kapur and Kennedy, my understanding is that both </w:t>
      </w:r>
      <w:r w:rsidR="00FD1CEA">
        <w:rPr>
          <w:rFonts w:ascii="Arial" w:hAnsi="Arial" w:cs="Arial"/>
          <w:lang w:val="en-US"/>
        </w:rPr>
        <w:t>factors they</w:t>
      </w:r>
      <w:r w:rsidR="00E723C1">
        <w:rPr>
          <w:rFonts w:ascii="Arial" w:hAnsi="Arial" w:cs="Arial"/>
          <w:lang w:val="en-US"/>
        </w:rPr>
        <w:t xml:space="preserve"> have presented are correct. The way I adapted productive failure</w:t>
      </w:r>
      <w:r w:rsidR="00FD03DE">
        <w:rPr>
          <w:rFonts w:ascii="Arial" w:hAnsi="Arial" w:cs="Arial"/>
          <w:lang w:val="en-US"/>
        </w:rPr>
        <w:t>,</w:t>
      </w:r>
      <w:r w:rsidR="00E723C1">
        <w:rPr>
          <w:rFonts w:ascii="Arial" w:hAnsi="Arial" w:cs="Arial"/>
          <w:lang w:val="en-US"/>
        </w:rPr>
        <w:t xml:space="preserve"> was that I was allowing the students to give the wrong answers to learn from their mistakes, and generating solutions to problematic questions, within both task (1) and (2). Overall this technique strengthened the knowledge of the cohort</w:t>
      </w:r>
      <w:r w:rsidR="001E4715">
        <w:rPr>
          <w:rFonts w:ascii="Arial" w:hAnsi="Arial" w:cs="Arial"/>
          <w:lang w:val="en-US"/>
        </w:rPr>
        <w:t>, by adapting it to suit</w:t>
      </w:r>
      <w:r w:rsidR="004B36FF">
        <w:rPr>
          <w:rFonts w:ascii="Arial" w:hAnsi="Arial" w:cs="Arial"/>
          <w:lang w:val="en-US"/>
        </w:rPr>
        <w:t xml:space="preserve"> incorr</w:t>
      </w:r>
      <w:r w:rsidR="00B82F79">
        <w:rPr>
          <w:rFonts w:ascii="Arial" w:hAnsi="Arial" w:cs="Arial"/>
          <w:lang w:val="en-US"/>
        </w:rPr>
        <w:t>ect answers and problem solving.</w:t>
      </w:r>
      <w:r w:rsidR="004B36FF">
        <w:rPr>
          <w:rFonts w:ascii="Arial" w:hAnsi="Arial" w:cs="Arial"/>
          <w:lang w:val="en-US"/>
        </w:rPr>
        <w:t xml:space="preserve"> I felt that this technique was the prime factor that assisted the students in contextualizing the information from (L/O1</w:t>
      </w:r>
      <w:r w:rsidR="00FD1CEA">
        <w:rPr>
          <w:rFonts w:ascii="Arial" w:hAnsi="Arial" w:cs="Arial"/>
          <w:lang w:val="en-US"/>
        </w:rPr>
        <w:t>)</w:t>
      </w:r>
      <w:r w:rsidR="004B36FF">
        <w:rPr>
          <w:rFonts w:ascii="Arial" w:hAnsi="Arial" w:cs="Arial"/>
          <w:lang w:val="en-US"/>
        </w:rPr>
        <w:t xml:space="preserve"> and applying in within the aural perception test, </w:t>
      </w:r>
      <w:r w:rsidR="00FD1CEA">
        <w:rPr>
          <w:rFonts w:ascii="Arial" w:hAnsi="Arial" w:cs="Arial"/>
          <w:lang w:val="en-US"/>
        </w:rPr>
        <w:t>which</w:t>
      </w:r>
      <w:r w:rsidR="004B36FF">
        <w:rPr>
          <w:rFonts w:ascii="Arial" w:hAnsi="Arial" w:cs="Arial"/>
          <w:lang w:val="en-US"/>
        </w:rPr>
        <w:t xml:space="preserve"> accomplished (L/O2). </w:t>
      </w:r>
    </w:p>
    <w:p w:rsidR="004B36FF" w:rsidRDefault="005C6E33" w:rsidP="00A95A60">
      <w:pPr>
        <w:spacing w:line="360" w:lineRule="auto"/>
        <w:rPr>
          <w:rFonts w:ascii="Arial" w:hAnsi="Arial" w:cs="Arial"/>
          <w:lang w:val="en-US"/>
        </w:rPr>
      </w:pPr>
      <w:r>
        <w:rPr>
          <w:rFonts w:ascii="Arial" w:hAnsi="Arial" w:cs="Arial"/>
          <w:b/>
          <w:lang w:val="en-US"/>
        </w:rPr>
        <w:t>Advantage of pedagogy (2)</w:t>
      </w:r>
      <w:r w:rsidR="00161F7C">
        <w:rPr>
          <w:rFonts w:ascii="Arial" w:hAnsi="Arial" w:cs="Arial"/>
          <w:b/>
          <w:lang w:val="en-US"/>
        </w:rPr>
        <w:t xml:space="preserve">: </w:t>
      </w:r>
      <w:r w:rsidR="00161F7C">
        <w:rPr>
          <w:rFonts w:ascii="Arial" w:hAnsi="Arial" w:cs="Arial"/>
          <w:lang w:val="en-US"/>
        </w:rPr>
        <w:t xml:space="preserve">An advantage of productive failure is that it lets the students learn from their mistake and see where they went wrong the first </w:t>
      </w:r>
      <w:r w:rsidR="001C4231">
        <w:rPr>
          <w:rFonts w:ascii="Arial" w:hAnsi="Arial" w:cs="Arial"/>
          <w:lang w:val="en-US"/>
        </w:rPr>
        <w:t>time and</w:t>
      </w:r>
      <w:r w:rsidR="00161F7C">
        <w:rPr>
          <w:rFonts w:ascii="Arial" w:hAnsi="Arial" w:cs="Arial"/>
          <w:lang w:val="en-US"/>
        </w:rPr>
        <w:t xml:space="preserve"> correcting it for the next. Productive failure enhanced the lesson as it gave all the students the equal opportunity </w:t>
      </w:r>
      <w:r w:rsidR="001C4231">
        <w:rPr>
          <w:rFonts w:ascii="Arial" w:hAnsi="Arial" w:cs="Arial"/>
          <w:lang w:val="en-US"/>
        </w:rPr>
        <w:t xml:space="preserve">to </w:t>
      </w:r>
      <w:r w:rsidR="00161F7C">
        <w:rPr>
          <w:rFonts w:ascii="Arial" w:hAnsi="Arial" w:cs="Arial"/>
          <w:lang w:val="en-US"/>
        </w:rPr>
        <w:t>learn from their mistakes in a collaborative manner</w:t>
      </w:r>
      <w:r w:rsidR="001C4231">
        <w:rPr>
          <w:rFonts w:ascii="Arial" w:hAnsi="Arial" w:cs="Arial"/>
          <w:lang w:val="en-US"/>
        </w:rPr>
        <w:t>,</w:t>
      </w:r>
      <w:r w:rsidR="00161F7C">
        <w:rPr>
          <w:rFonts w:ascii="Arial" w:hAnsi="Arial" w:cs="Arial"/>
          <w:lang w:val="en-US"/>
        </w:rPr>
        <w:t xml:space="preserve"> and </w:t>
      </w:r>
      <w:r w:rsidR="001C4231">
        <w:rPr>
          <w:rFonts w:ascii="Arial" w:hAnsi="Arial" w:cs="Arial"/>
          <w:lang w:val="en-US"/>
        </w:rPr>
        <w:t xml:space="preserve">to </w:t>
      </w:r>
      <w:r w:rsidR="00161F7C">
        <w:rPr>
          <w:rFonts w:ascii="Arial" w:hAnsi="Arial" w:cs="Arial"/>
          <w:lang w:val="en-US"/>
        </w:rPr>
        <w:t xml:space="preserve">learn from the mistakes other students made within the </w:t>
      </w:r>
      <w:r w:rsidR="001C4231">
        <w:rPr>
          <w:rFonts w:ascii="Arial" w:hAnsi="Arial" w:cs="Arial"/>
          <w:lang w:val="en-US"/>
        </w:rPr>
        <w:t>session. This</w:t>
      </w:r>
      <w:r w:rsidR="00161F7C">
        <w:rPr>
          <w:rFonts w:ascii="Arial" w:hAnsi="Arial" w:cs="Arial"/>
          <w:lang w:val="en-US"/>
        </w:rPr>
        <w:t xml:space="preserve"> resul</w:t>
      </w:r>
      <w:r w:rsidR="001C4231">
        <w:rPr>
          <w:rFonts w:ascii="Arial" w:hAnsi="Arial" w:cs="Arial"/>
          <w:lang w:val="en-US"/>
        </w:rPr>
        <w:t>ted</w:t>
      </w:r>
      <w:r w:rsidR="00161F7C">
        <w:rPr>
          <w:rFonts w:ascii="Arial" w:hAnsi="Arial" w:cs="Arial"/>
          <w:lang w:val="en-US"/>
        </w:rPr>
        <w:t xml:space="preserve"> in the students learning from each other. </w:t>
      </w:r>
    </w:p>
    <w:p w:rsidR="00161F7C" w:rsidRDefault="00161F7C" w:rsidP="00A95A60">
      <w:pPr>
        <w:spacing w:line="360" w:lineRule="auto"/>
        <w:rPr>
          <w:rFonts w:ascii="Arial" w:hAnsi="Arial" w:cs="Arial"/>
          <w:lang w:val="en-US"/>
        </w:rPr>
      </w:pPr>
      <w:r>
        <w:rPr>
          <w:rFonts w:ascii="Arial" w:hAnsi="Arial" w:cs="Arial"/>
          <w:b/>
          <w:lang w:val="en-US"/>
        </w:rPr>
        <w:t xml:space="preserve">Disadvantage of pedagogy (2): </w:t>
      </w:r>
      <w:r>
        <w:rPr>
          <w:rFonts w:ascii="Arial" w:hAnsi="Arial" w:cs="Arial"/>
          <w:lang w:val="en-US"/>
        </w:rPr>
        <w:t xml:space="preserve">The overall disadvantage of this technique is that students may feel left out and frustrated, if they continue to make mistakes and ‘fail’ questions. To overcome this potential feeling the student may pursue, I ensured to recap and reiterate </w:t>
      </w:r>
      <w:r w:rsidR="00D06044">
        <w:rPr>
          <w:rFonts w:ascii="Arial" w:hAnsi="Arial" w:cs="Arial"/>
          <w:lang w:val="en-US"/>
        </w:rPr>
        <w:t>the</w:t>
      </w:r>
      <w:r>
        <w:rPr>
          <w:rFonts w:ascii="Arial" w:hAnsi="Arial" w:cs="Arial"/>
          <w:lang w:val="en-US"/>
        </w:rPr>
        <w:t xml:space="preserve"> aspects of information they did not understand to develop the understanding further. </w:t>
      </w:r>
    </w:p>
    <w:p w:rsidR="00071AAA" w:rsidRDefault="009C11FF" w:rsidP="00A95A60">
      <w:pPr>
        <w:spacing w:line="360" w:lineRule="auto"/>
        <w:rPr>
          <w:rFonts w:ascii="Arial" w:hAnsi="Arial" w:cs="Arial"/>
          <w:lang w:val="en-US"/>
        </w:rPr>
      </w:pPr>
      <w:r>
        <w:rPr>
          <w:rFonts w:ascii="Arial" w:hAnsi="Arial" w:cs="Arial"/>
          <w:b/>
          <w:lang w:val="en-US"/>
        </w:rPr>
        <w:t>Cross-cutting enhancement theme</w:t>
      </w:r>
      <w:r w:rsidR="00DD059A">
        <w:rPr>
          <w:rFonts w:ascii="Arial" w:hAnsi="Arial" w:cs="Arial"/>
          <w:b/>
          <w:lang w:val="en-US"/>
        </w:rPr>
        <w:t xml:space="preserve">: </w:t>
      </w:r>
      <w:r w:rsidR="006F544C">
        <w:rPr>
          <w:rFonts w:ascii="Arial" w:hAnsi="Arial" w:cs="Arial"/>
          <w:lang w:val="en-US"/>
        </w:rPr>
        <w:t>Cross</w:t>
      </w:r>
      <w:r w:rsidR="0010028D">
        <w:rPr>
          <w:rFonts w:ascii="Arial" w:hAnsi="Arial" w:cs="Arial"/>
          <w:lang w:val="en-US"/>
        </w:rPr>
        <w:t>-cutting themes in education are used as an additional strategy that a tutor can implement within a lesson, to support the students in gaining a multitude of supplementary skills within the classroom. In education today, there is a higher demand for cross-cutting themes to be consolidated</w:t>
      </w:r>
      <w:r w:rsidR="00FF64B8">
        <w:rPr>
          <w:rFonts w:ascii="Arial" w:hAnsi="Arial" w:cs="Arial"/>
          <w:lang w:val="en-US"/>
        </w:rPr>
        <w:t xml:space="preserve"> within the planning of lessons </w:t>
      </w:r>
      <w:r w:rsidR="00FF64B8">
        <w:rPr>
          <w:rFonts w:ascii="Arial" w:hAnsi="Arial" w:cs="Arial"/>
          <w:lang w:val="en-US"/>
        </w:rPr>
        <w:lastRenderedPageBreak/>
        <w:t xml:space="preserve">to give the learners a deeper learning experience, that not only targets their knowledge of the core subject, but </w:t>
      </w:r>
      <w:r w:rsidR="00431994">
        <w:rPr>
          <w:rFonts w:ascii="Arial" w:hAnsi="Arial" w:cs="Arial"/>
          <w:lang w:val="en-US"/>
        </w:rPr>
        <w:t xml:space="preserve">all </w:t>
      </w:r>
      <w:r w:rsidR="00FF64B8">
        <w:rPr>
          <w:rFonts w:ascii="Arial" w:hAnsi="Arial" w:cs="Arial"/>
          <w:lang w:val="en-US"/>
        </w:rPr>
        <w:t>the additional skills around this, (</w:t>
      </w:r>
      <w:r w:rsidR="007E082B">
        <w:rPr>
          <w:rFonts w:ascii="Arial" w:hAnsi="Arial" w:cs="Arial"/>
          <w:lang w:val="en-US"/>
        </w:rPr>
        <w:t>Chesnutt</w:t>
      </w:r>
      <w:r w:rsidR="00FF64B8">
        <w:rPr>
          <w:rFonts w:ascii="Arial" w:hAnsi="Arial" w:cs="Arial"/>
          <w:lang w:val="en-US"/>
        </w:rPr>
        <w:t>, et al, 2018, pp. 876-879)</w:t>
      </w:r>
      <w:r w:rsidR="007C7D62">
        <w:rPr>
          <w:rFonts w:ascii="Arial" w:hAnsi="Arial" w:cs="Arial"/>
          <w:lang w:val="en-US"/>
        </w:rPr>
        <w:t>.</w:t>
      </w:r>
    </w:p>
    <w:p w:rsidR="00E43E93" w:rsidRPr="006F544C" w:rsidRDefault="00354D1E" w:rsidP="00A95A60">
      <w:pPr>
        <w:spacing w:line="360" w:lineRule="auto"/>
        <w:rPr>
          <w:rFonts w:ascii="Arial" w:hAnsi="Arial" w:cs="Arial"/>
          <w:lang w:val="en-US"/>
        </w:rPr>
      </w:pPr>
      <w:r>
        <w:rPr>
          <w:rFonts w:ascii="Arial" w:hAnsi="Arial" w:cs="Arial"/>
          <w:lang w:val="en-US"/>
        </w:rPr>
        <w:t xml:space="preserve">The cross-cutting theme that I implemented within my session was </w:t>
      </w:r>
      <w:r w:rsidR="00856FF8">
        <w:rPr>
          <w:rFonts w:ascii="Arial" w:hAnsi="Arial" w:cs="Arial"/>
          <w:lang w:val="en-US"/>
        </w:rPr>
        <w:t xml:space="preserve">an ‘employability skills’ enhancement theme, that was achieved within both learning objectives, and nurtured the skills of team work, communication, and critical thinking all of which are favored skills when seeking employment. As employment is the next stepping stone for the students that participated within this session, this was a highly relevant and </w:t>
      </w:r>
      <w:r w:rsidR="00227FA6">
        <w:rPr>
          <w:rFonts w:ascii="Arial" w:hAnsi="Arial" w:cs="Arial"/>
          <w:lang w:val="en-US"/>
        </w:rPr>
        <w:t xml:space="preserve">an </w:t>
      </w:r>
      <w:r w:rsidR="00856FF8">
        <w:rPr>
          <w:rFonts w:ascii="Arial" w:hAnsi="Arial" w:cs="Arial"/>
          <w:lang w:val="en-US"/>
        </w:rPr>
        <w:t xml:space="preserve">effective choice of theme as it targeted fundamental </w:t>
      </w:r>
      <w:r w:rsidR="00227FA6">
        <w:rPr>
          <w:rFonts w:ascii="Arial" w:hAnsi="Arial" w:cs="Arial"/>
          <w:lang w:val="en-US"/>
        </w:rPr>
        <w:t>skills, which</w:t>
      </w:r>
      <w:r w:rsidR="00856FF8">
        <w:rPr>
          <w:rFonts w:ascii="Arial" w:hAnsi="Arial" w:cs="Arial"/>
          <w:lang w:val="en-US"/>
        </w:rPr>
        <w:t xml:space="preserve"> the students can refer to when seeking future employment.   </w:t>
      </w:r>
    </w:p>
    <w:p w:rsidR="002D4012" w:rsidRDefault="00052F26" w:rsidP="00A95A60">
      <w:pPr>
        <w:spacing w:line="360" w:lineRule="auto"/>
        <w:rPr>
          <w:rFonts w:ascii="Arial" w:hAnsi="Arial" w:cs="Arial"/>
          <w:lang w:val="en-US"/>
        </w:rPr>
      </w:pPr>
      <w:r w:rsidRPr="00B340A7">
        <w:rPr>
          <w:rFonts w:ascii="Arial" w:hAnsi="Arial" w:cs="Arial"/>
          <w:b/>
          <w:lang w:val="en-US"/>
        </w:rPr>
        <w:t>Peer-led critique</w:t>
      </w:r>
      <w:r w:rsidR="00B340A7">
        <w:rPr>
          <w:rFonts w:ascii="Arial" w:hAnsi="Arial" w:cs="Arial"/>
          <w:b/>
          <w:lang w:val="en-US"/>
        </w:rPr>
        <w:t xml:space="preserve">: </w:t>
      </w:r>
      <w:r w:rsidR="00E43E93">
        <w:rPr>
          <w:rFonts w:ascii="Arial" w:hAnsi="Arial" w:cs="Arial"/>
          <w:lang w:val="en-US"/>
        </w:rPr>
        <w:t>An important part of reflection and development as an aspiring teacher is having peer-led feedback, and I just wanted to praise and make a point of how supportive my class were within this second micro-teach.</w:t>
      </w:r>
    </w:p>
    <w:p w:rsidR="00CA004F" w:rsidRDefault="00E43E93" w:rsidP="00A95A60">
      <w:pPr>
        <w:spacing w:line="360" w:lineRule="auto"/>
        <w:rPr>
          <w:rFonts w:ascii="Arial" w:hAnsi="Arial" w:cs="Arial"/>
          <w:lang w:val="en-US"/>
        </w:rPr>
      </w:pPr>
      <w:r>
        <w:rPr>
          <w:rFonts w:ascii="Arial" w:hAnsi="Arial" w:cs="Arial"/>
          <w:lang w:val="en-US"/>
        </w:rPr>
        <w:t xml:space="preserve"> I felt very calm and collected delivering this session, and I was blessed with the correspondence and participation of all members within this session. </w:t>
      </w:r>
      <w:r w:rsidR="007D05C8">
        <w:rPr>
          <w:rFonts w:ascii="Arial" w:hAnsi="Arial" w:cs="Arial"/>
          <w:lang w:val="en-US"/>
        </w:rPr>
        <w:t xml:space="preserve">The peers of my class stated that they favored my lesson plan that met the professional standards </w:t>
      </w:r>
      <w:r w:rsidR="0035556F">
        <w:rPr>
          <w:rFonts w:ascii="Arial" w:hAnsi="Arial" w:cs="Arial"/>
          <w:lang w:val="en-US"/>
        </w:rPr>
        <w:t>and</w:t>
      </w:r>
      <w:r w:rsidR="007D05C8">
        <w:rPr>
          <w:rFonts w:ascii="Arial" w:hAnsi="Arial" w:cs="Arial"/>
          <w:lang w:val="en-US"/>
        </w:rPr>
        <w:t xml:space="preserve"> the needs of the class, as this was a development and continuation from the previous session. </w:t>
      </w:r>
      <w:r w:rsidR="0035556F">
        <w:rPr>
          <w:rFonts w:ascii="Arial" w:hAnsi="Arial" w:cs="Arial"/>
          <w:lang w:val="en-US"/>
        </w:rPr>
        <w:t xml:space="preserve">They praised and were very fond of the black and white PowerPoint theme, as I linked the pictures </w:t>
      </w:r>
      <w:r w:rsidR="002D4012">
        <w:rPr>
          <w:rFonts w:ascii="Arial" w:hAnsi="Arial" w:cs="Arial"/>
          <w:lang w:val="en-US"/>
        </w:rPr>
        <w:t>to</w:t>
      </w:r>
      <w:r w:rsidR="0035556F">
        <w:rPr>
          <w:rFonts w:ascii="Arial" w:hAnsi="Arial" w:cs="Arial"/>
          <w:lang w:val="en-US"/>
        </w:rPr>
        <w:t xml:space="preserve"> the different genres of music I was explaining</w:t>
      </w:r>
      <w:r w:rsidR="002D4012">
        <w:rPr>
          <w:rFonts w:ascii="Arial" w:hAnsi="Arial" w:cs="Arial"/>
          <w:lang w:val="en-US"/>
        </w:rPr>
        <w:t>.</w:t>
      </w:r>
      <w:r w:rsidR="0035556F">
        <w:rPr>
          <w:rFonts w:ascii="Arial" w:hAnsi="Arial" w:cs="Arial"/>
          <w:lang w:val="en-US"/>
        </w:rPr>
        <w:t xml:space="preserve"> </w:t>
      </w:r>
      <w:r w:rsidR="002D4012">
        <w:rPr>
          <w:rFonts w:ascii="Arial" w:hAnsi="Arial" w:cs="Arial"/>
          <w:lang w:val="en-US"/>
        </w:rPr>
        <w:t>A</w:t>
      </w:r>
      <w:r w:rsidR="0035556F">
        <w:rPr>
          <w:rFonts w:ascii="Arial" w:hAnsi="Arial" w:cs="Arial"/>
          <w:lang w:val="en-US"/>
        </w:rPr>
        <w:t>t the b</w:t>
      </w:r>
      <w:r w:rsidR="008A5272">
        <w:rPr>
          <w:rFonts w:ascii="Arial" w:hAnsi="Arial" w:cs="Arial"/>
          <w:lang w:val="en-US"/>
        </w:rPr>
        <w:t>ack of my mind I was continuously</w:t>
      </w:r>
      <w:r w:rsidR="0035556F">
        <w:rPr>
          <w:rFonts w:ascii="Arial" w:hAnsi="Arial" w:cs="Arial"/>
          <w:lang w:val="en-US"/>
        </w:rPr>
        <w:t xml:space="preserve"> thinking that I may have caused a distraction by presenting something visually appealing</w:t>
      </w:r>
      <w:r w:rsidR="006B4319">
        <w:rPr>
          <w:rFonts w:ascii="Arial" w:hAnsi="Arial" w:cs="Arial"/>
          <w:lang w:val="en-US"/>
        </w:rPr>
        <w:t>,</w:t>
      </w:r>
      <w:r w:rsidR="0035556F">
        <w:rPr>
          <w:rFonts w:ascii="Arial" w:hAnsi="Arial" w:cs="Arial"/>
          <w:lang w:val="en-US"/>
        </w:rPr>
        <w:t xml:space="preserve"> </w:t>
      </w:r>
      <w:r w:rsidR="006B4319">
        <w:rPr>
          <w:rFonts w:ascii="Arial" w:hAnsi="Arial" w:cs="Arial"/>
          <w:lang w:val="en-US"/>
        </w:rPr>
        <w:t>but</w:t>
      </w:r>
      <w:r w:rsidR="0035556F">
        <w:rPr>
          <w:rFonts w:ascii="Arial" w:hAnsi="Arial" w:cs="Arial"/>
          <w:lang w:val="en-US"/>
        </w:rPr>
        <w:t xml:space="preserve"> </w:t>
      </w:r>
      <w:r w:rsidR="006B4319">
        <w:rPr>
          <w:rFonts w:ascii="Arial" w:hAnsi="Arial" w:cs="Arial"/>
          <w:lang w:val="en-US"/>
        </w:rPr>
        <w:t>my peers</w:t>
      </w:r>
      <w:r w:rsidR="0035556F">
        <w:rPr>
          <w:rFonts w:ascii="Arial" w:hAnsi="Arial" w:cs="Arial"/>
          <w:lang w:val="en-US"/>
        </w:rPr>
        <w:t xml:space="preserve"> complimented on how well all the visuals correlated with</w:t>
      </w:r>
      <w:r w:rsidR="008A5272">
        <w:rPr>
          <w:rFonts w:ascii="Arial" w:hAnsi="Arial" w:cs="Arial"/>
          <w:lang w:val="en-US"/>
        </w:rPr>
        <w:t xml:space="preserve"> the topic</w:t>
      </w:r>
      <w:r w:rsidR="0035556F">
        <w:rPr>
          <w:rFonts w:ascii="Arial" w:hAnsi="Arial" w:cs="Arial"/>
          <w:lang w:val="en-US"/>
        </w:rPr>
        <w:t xml:space="preserve">. The students felt I was very relaxed, with a great pace in pitch and delivery of the lesson </w:t>
      </w:r>
      <w:r w:rsidR="002D4012">
        <w:rPr>
          <w:rFonts w:ascii="Arial" w:hAnsi="Arial" w:cs="Arial"/>
          <w:lang w:val="en-US"/>
        </w:rPr>
        <w:t>that was enhanced by</w:t>
      </w:r>
      <w:r w:rsidR="0035556F">
        <w:rPr>
          <w:rFonts w:ascii="Arial" w:hAnsi="Arial" w:cs="Arial"/>
          <w:lang w:val="en-US"/>
        </w:rPr>
        <w:t xml:space="preserve"> </w:t>
      </w:r>
      <w:r w:rsidR="002D4012">
        <w:rPr>
          <w:rFonts w:ascii="Arial" w:hAnsi="Arial" w:cs="Arial"/>
          <w:lang w:val="en-US"/>
        </w:rPr>
        <w:t>formulating</w:t>
      </w:r>
      <w:r w:rsidR="0035556F">
        <w:rPr>
          <w:rFonts w:ascii="Arial" w:hAnsi="Arial" w:cs="Arial"/>
          <w:lang w:val="en-US"/>
        </w:rPr>
        <w:t xml:space="preserve"> good analogies, making the information relatable</w:t>
      </w:r>
      <w:r w:rsidR="00B963A9">
        <w:rPr>
          <w:rFonts w:ascii="Arial" w:hAnsi="Arial" w:cs="Arial"/>
          <w:lang w:val="en-US"/>
        </w:rPr>
        <w:t xml:space="preserve"> throughout. </w:t>
      </w:r>
    </w:p>
    <w:p w:rsidR="00A95A60" w:rsidRDefault="00631363" w:rsidP="005933AC">
      <w:pPr>
        <w:spacing w:line="360" w:lineRule="auto"/>
        <w:rPr>
          <w:lang w:val="en-US"/>
        </w:rPr>
      </w:pPr>
      <w:r>
        <w:rPr>
          <w:rFonts w:ascii="Arial" w:hAnsi="Arial" w:cs="Arial"/>
          <w:b/>
          <w:lang w:val="en-US"/>
        </w:rPr>
        <w:t xml:space="preserve">Conclusion &amp; action: </w:t>
      </w:r>
      <w:r w:rsidR="001543ED">
        <w:rPr>
          <w:rFonts w:ascii="Arial" w:hAnsi="Arial" w:cs="Arial"/>
          <w:lang w:val="en-US"/>
        </w:rPr>
        <w:t xml:space="preserve">To conclude my experience, I felt that the second micro-teach was a clear step up from the initial session, starting with how I felt. My nerves were at bay and I felt very relaxed knowing that my peers were assessing me, and the overall class was smaller. </w:t>
      </w:r>
      <w:r w:rsidR="00602D69">
        <w:rPr>
          <w:rFonts w:ascii="Arial" w:hAnsi="Arial" w:cs="Arial"/>
          <w:lang w:val="en-US"/>
        </w:rPr>
        <w:t xml:space="preserve">I felt that I could </w:t>
      </w:r>
      <w:r w:rsidR="00CA6A69">
        <w:rPr>
          <w:rFonts w:ascii="Arial" w:hAnsi="Arial" w:cs="Arial"/>
          <w:lang w:val="en-US"/>
        </w:rPr>
        <w:t>have</w:t>
      </w:r>
      <w:r w:rsidR="00602D69">
        <w:rPr>
          <w:rFonts w:ascii="Arial" w:hAnsi="Arial" w:cs="Arial"/>
          <w:lang w:val="en-US"/>
        </w:rPr>
        <w:t xml:space="preserve"> implemented some practical examples of the techniques I mentioned within the presentation, by physically playing them but due to the restriction of time and the lack of equipment, this would have been difficult, but something I can consider and plan out for the next teaching assessment. </w:t>
      </w:r>
      <w:r w:rsidR="00636C03">
        <w:rPr>
          <w:rFonts w:ascii="Arial" w:hAnsi="Arial" w:cs="Arial"/>
          <w:lang w:val="en-US"/>
        </w:rPr>
        <w:t>Over the past two micro-teaching sessions, I have mentioned about planning a session that involves music theory and harmony,</w:t>
      </w:r>
      <w:r w:rsidR="00794897">
        <w:rPr>
          <w:rFonts w:ascii="Arial" w:hAnsi="Arial" w:cs="Arial"/>
          <w:lang w:val="en-US"/>
        </w:rPr>
        <w:t xml:space="preserve"> and I have started to generate ideas for the following session. As music theory and harmony are complexed and detailed subjects, I will be planning a session that will be constructed in a way that all abilities can take part and gain knowledge, as this is will be a key concept in demonstrating innovation and creativity</w:t>
      </w:r>
      <w:r w:rsidR="005933AC">
        <w:rPr>
          <w:rFonts w:ascii="Arial" w:hAnsi="Arial" w:cs="Arial"/>
          <w:lang w:val="en-US"/>
        </w:rPr>
        <w:t>.</w:t>
      </w:r>
    </w:p>
    <w:p w:rsidR="00CA004F" w:rsidRDefault="00CA004F" w:rsidP="00CA004F">
      <w:pPr>
        <w:pStyle w:val="Title"/>
        <w:rPr>
          <w:rFonts w:ascii="Arial" w:hAnsi="Arial" w:cs="Arial"/>
          <w:sz w:val="40"/>
          <w:szCs w:val="40"/>
          <w:lang w:val="en-US"/>
        </w:rPr>
      </w:pPr>
      <w:r w:rsidRPr="00CA004F">
        <w:rPr>
          <w:rFonts w:ascii="Arial" w:hAnsi="Arial" w:cs="Arial"/>
          <w:sz w:val="40"/>
          <w:szCs w:val="40"/>
          <w:lang w:val="en-US"/>
        </w:rPr>
        <w:lastRenderedPageBreak/>
        <w:t>References</w:t>
      </w:r>
    </w:p>
    <w:p w:rsidR="001F3715" w:rsidRDefault="001F3715" w:rsidP="00CA004F">
      <w:pPr>
        <w:rPr>
          <w:lang w:val="en-US"/>
        </w:rPr>
      </w:pPr>
    </w:p>
    <w:p w:rsidR="00BE7652" w:rsidRDefault="00BE7652" w:rsidP="00CA004F">
      <w:pPr>
        <w:rPr>
          <w:rFonts w:ascii="Arial" w:hAnsi="Arial" w:cs="Arial"/>
          <w:lang w:val="en-US"/>
        </w:rPr>
      </w:pPr>
      <w:r>
        <w:rPr>
          <w:rFonts w:ascii="Arial" w:hAnsi="Arial" w:cs="Arial"/>
          <w:lang w:val="en-US"/>
        </w:rPr>
        <w:t xml:space="preserve">Blaschke, M, L (2012) </w:t>
      </w:r>
      <w:r>
        <w:rPr>
          <w:rFonts w:ascii="Arial" w:hAnsi="Arial" w:cs="Arial"/>
          <w:i/>
          <w:lang w:val="en-US"/>
        </w:rPr>
        <w:t xml:space="preserve">Heutagogy and lifelong learning: A review of Heutagogical practice and self-determined learning. International review of research in open and distance learning. Athabasca University. </w:t>
      </w:r>
      <w:r>
        <w:rPr>
          <w:rFonts w:ascii="Arial" w:hAnsi="Arial" w:cs="Arial"/>
          <w:lang w:val="en-US"/>
        </w:rPr>
        <w:t xml:space="preserve">[Accessed 21/11/18] </w:t>
      </w:r>
    </w:p>
    <w:p w:rsidR="00BE7652" w:rsidRDefault="00BE7652" w:rsidP="00CA004F">
      <w:pPr>
        <w:rPr>
          <w:rFonts w:ascii="Arial" w:hAnsi="Arial" w:cs="Arial"/>
          <w:i/>
          <w:lang w:val="en-US"/>
        </w:rPr>
      </w:pPr>
      <w:r>
        <w:rPr>
          <w:rFonts w:ascii="Arial" w:hAnsi="Arial" w:cs="Arial"/>
          <w:lang w:val="en-US"/>
        </w:rPr>
        <w:t xml:space="preserve">Brown, A (2012) </w:t>
      </w:r>
      <w:r>
        <w:rPr>
          <w:rFonts w:ascii="Arial" w:hAnsi="Arial" w:cs="Arial"/>
          <w:i/>
          <w:lang w:val="en-US"/>
        </w:rPr>
        <w:t xml:space="preserve">Computers in music education: Amplifying Musicality. Routledge Publishing. New York. London. </w:t>
      </w:r>
      <w:r>
        <w:rPr>
          <w:rFonts w:ascii="Arial" w:hAnsi="Arial" w:cs="Arial"/>
          <w:lang w:val="en-US"/>
        </w:rPr>
        <w:t xml:space="preserve">[Accessed 19/11/18] </w:t>
      </w:r>
      <w:r>
        <w:rPr>
          <w:rFonts w:ascii="Arial" w:hAnsi="Arial" w:cs="Arial"/>
          <w:i/>
          <w:lang w:val="en-US"/>
        </w:rPr>
        <w:t xml:space="preserve"> </w:t>
      </w:r>
    </w:p>
    <w:p w:rsidR="00BE7652" w:rsidRPr="00FB10AF" w:rsidRDefault="00BE7652" w:rsidP="00CA004F">
      <w:pPr>
        <w:rPr>
          <w:rFonts w:ascii="Arial" w:hAnsi="Arial" w:cs="Arial"/>
          <w:lang w:val="en-US"/>
        </w:rPr>
      </w:pPr>
      <w:r>
        <w:rPr>
          <w:rFonts w:ascii="Arial" w:hAnsi="Arial" w:cs="Arial"/>
          <w:lang w:val="en-US"/>
        </w:rPr>
        <w:t xml:space="preserve">Canton, R, L (2007) </w:t>
      </w:r>
      <w:r>
        <w:rPr>
          <w:rFonts w:ascii="Arial" w:hAnsi="Arial" w:cs="Arial"/>
          <w:i/>
          <w:lang w:val="en-US"/>
        </w:rPr>
        <w:t xml:space="preserve">Programmed instruction in online learning. Cambria press publishing, Youngstown, New York. </w:t>
      </w:r>
      <w:r>
        <w:rPr>
          <w:rFonts w:ascii="Arial" w:hAnsi="Arial" w:cs="Arial"/>
          <w:lang w:val="en-US"/>
        </w:rPr>
        <w:t xml:space="preserve">[Accessed 24/11/18] </w:t>
      </w:r>
    </w:p>
    <w:p w:rsidR="00BE7652" w:rsidRPr="007E082B" w:rsidRDefault="00BE7652" w:rsidP="00CA004F">
      <w:pPr>
        <w:rPr>
          <w:rFonts w:ascii="Arial" w:hAnsi="Arial" w:cs="Arial"/>
          <w:lang w:val="en-US"/>
        </w:rPr>
      </w:pPr>
      <w:r>
        <w:rPr>
          <w:rFonts w:ascii="Arial" w:hAnsi="Arial" w:cs="Arial"/>
          <w:lang w:val="en-US"/>
        </w:rPr>
        <w:t xml:space="preserve">Chesnutt, K. Jones, G, M. Hite, R. Cayton, E. Ennes, M. Corin, E, N. Childers, G (2018) </w:t>
      </w:r>
      <w:r>
        <w:rPr>
          <w:rFonts w:ascii="Arial" w:hAnsi="Arial" w:cs="Arial"/>
          <w:i/>
          <w:lang w:val="en-US"/>
        </w:rPr>
        <w:t xml:space="preserve">Next generation crosscutting themes: Factors that contribute to students’ understanding of size and scale. Journal of research in science teaching. Volume 55. Wiley publishing. University of south Florida, USA. </w:t>
      </w:r>
      <w:r>
        <w:rPr>
          <w:rFonts w:ascii="Arial" w:hAnsi="Arial" w:cs="Arial"/>
          <w:lang w:val="en-US"/>
        </w:rPr>
        <w:t xml:space="preserve">[Accessed 25/11/18] </w:t>
      </w:r>
    </w:p>
    <w:p w:rsidR="00BE7652" w:rsidRDefault="00BE7652" w:rsidP="00CA004F">
      <w:pPr>
        <w:rPr>
          <w:rFonts w:ascii="Arial" w:hAnsi="Arial" w:cs="Arial"/>
          <w:lang w:val="en-US"/>
        </w:rPr>
      </w:pPr>
      <w:r>
        <w:rPr>
          <w:rFonts w:ascii="Arial" w:hAnsi="Arial" w:cs="Arial"/>
          <w:lang w:val="en-US"/>
        </w:rPr>
        <w:t xml:space="preserve">Cottrell, S (2017) </w:t>
      </w:r>
      <w:r>
        <w:rPr>
          <w:rFonts w:ascii="Arial" w:hAnsi="Arial" w:cs="Arial"/>
          <w:i/>
          <w:lang w:val="en-US"/>
        </w:rPr>
        <w:t xml:space="preserve">Critical thinking skills: Effective analysis, and reflection. Macmillan International higher education publishing. London. </w:t>
      </w:r>
      <w:r>
        <w:rPr>
          <w:rFonts w:ascii="Arial" w:hAnsi="Arial" w:cs="Arial"/>
          <w:lang w:val="en-US"/>
        </w:rPr>
        <w:t xml:space="preserve">[Accessed 19/11/18] </w:t>
      </w:r>
    </w:p>
    <w:p w:rsidR="00BE7652" w:rsidRDefault="00BE7652" w:rsidP="00CA004F">
      <w:pPr>
        <w:rPr>
          <w:rFonts w:ascii="Arial" w:hAnsi="Arial" w:cs="Arial"/>
          <w:lang w:val="en-US"/>
        </w:rPr>
      </w:pPr>
      <w:r>
        <w:rPr>
          <w:rFonts w:ascii="Arial" w:hAnsi="Arial" w:cs="Arial"/>
          <w:lang w:val="en-US"/>
        </w:rPr>
        <w:t xml:space="preserve">Fanuza, G. Ungureanu, C (2018) </w:t>
      </w:r>
      <w:r>
        <w:rPr>
          <w:rFonts w:ascii="Arial" w:hAnsi="Arial" w:cs="Arial"/>
          <w:i/>
          <w:lang w:val="en-US"/>
        </w:rPr>
        <w:t xml:space="preserve">Modern journal of language teaching methods. Volume 8, number 11. Lulu Publishing. Iran. </w:t>
      </w:r>
      <w:r>
        <w:rPr>
          <w:rFonts w:ascii="Arial" w:hAnsi="Arial" w:cs="Arial"/>
          <w:lang w:val="en-US"/>
        </w:rPr>
        <w:t xml:space="preserve">[Accessed 23/11/18] </w:t>
      </w:r>
    </w:p>
    <w:p w:rsidR="00BE7652" w:rsidRDefault="00BE7652" w:rsidP="00CA004F">
      <w:pPr>
        <w:rPr>
          <w:rFonts w:ascii="Arial" w:hAnsi="Arial" w:cs="Arial"/>
          <w:lang w:val="en-US"/>
        </w:rPr>
      </w:pPr>
      <w:r>
        <w:rPr>
          <w:rFonts w:ascii="Arial" w:hAnsi="Arial" w:cs="Arial"/>
          <w:lang w:val="en-US"/>
        </w:rPr>
        <w:t xml:space="preserve">Feldman, J (2016) </w:t>
      </w:r>
      <w:r>
        <w:rPr>
          <w:rFonts w:ascii="Arial" w:hAnsi="Arial" w:cs="Arial"/>
          <w:i/>
          <w:lang w:val="en-US"/>
        </w:rPr>
        <w:t xml:space="preserve">Teaching without bells: What we can learn from powerful practice in small schools, teacher’s toolkit. Routledge Publishing. London &amp; New York. </w:t>
      </w:r>
      <w:r>
        <w:rPr>
          <w:rFonts w:ascii="Arial" w:hAnsi="Arial" w:cs="Arial"/>
          <w:lang w:val="en-US"/>
        </w:rPr>
        <w:t>[Accessed 09/11/18]</w:t>
      </w:r>
    </w:p>
    <w:p w:rsidR="00BE7652" w:rsidRDefault="00BE7652" w:rsidP="00CA004F">
      <w:pPr>
        <w:rPr>
          <w:rFonts w:ascii="Arial" w:hAnsi="Arial" w:cs="Arial"/>
          <w:lang w:val="en-US"/>
        </w:rPr>
      </w:pPr>
      <w:r>
        <w:rPr>
          <w:rFonts w:ascii="Arial" w:hAnsi="Arial" w:cs="Arial"/>
          <w:lang w:val="en-US"/>
        </w:rPr>
        <w:t xml:space="preserve">Gibbs, G (1988) </w:t>
      </w:r>
      <w:r>
        <w:rPr>
          <w:rFonts w:ascii="Arial" w:hAnsi="Arial" w:cs="Arial"/>
          <w:i/>
          <w:lang w:val="en-US"/>
        </w:rPr>
        <w:t xml:space="preserve">Learning by doing: a guide to teaching and learning methods. FEU. </w:t>
      </w:r>
      <w:r>
        <w:rPr>
          <w:rFonts w:ascii="Arial" w:hAnsi="Arial" w:cs="Arial"/>
          <w:lang w:val="en-US"/>
        </w:rPr>
        <w:t xml:space="preserve">[Accessed 08/11/18] </w:t>
      </w:r>
    </w:p>
    <w:p w:rsidR="00BE7652" w:rsidRDefault="00BE7652" w:rsidP="00CA004F">
      <w:pPr>
        <w:rPr>
          <w:rFonts w:ascii="Arial" w:hAnsi="Arial" w:cs="Arial"/>
          <w:lang w:val="en-US"/>
        </w:rPr>
      </w:pPr>
      <w:r>
        <w:rPr>
          <w:rFonts w:ascii="Arial" w:hAnsi="Arial" w:cs="Arial"/>
          <w:lang w:val="en-US"/>
        </w:rPr>
        <w:t xml:space="preserve">Hargreaves, D. Miell, D. Macdonald, R (2012) </w:t>
      </w:r>
      <w:r>
        <w:rPr>
          <w:rFonts w:ascii="Arial" w:hAnsi="Arial" w:cs="Arial"/>
          <w:i/>
          <w:lang w:val="en-US"/>
        </w:rPr>
        <w:t xml:space="preserve">Musical imaginations, multidisciplinary, perspectives on creativity and perception. OUP, Oxford Publishing. New York. </w:t>
      </w:r>
      <w:r>
        <w:rPr>
          <w:rFonts w:ascii="Arial" w:hAnsi="Arial" w:cs="Arial"/>
          <w:lang w:val="en-US"/>
        </w:rPr>
        <w:t xml:space="preserve">[Accessed 14/11/18] </w:t>
      </w:r>
    </w:p>
    <w:p w:rsidR="00BE7652" w:rsidRPr="00995809" w:rsidRDefault="00BE7652" w:rsidP="00CA004F">
      <w:pPr>
        <w:rPr>
          <w:rFonts w:ascii="Arial" w:hAnsi="Arial" w:cs="Arial"/>
          <w:i/>
          <w:lang w:val="en-US"/>
        </w:rPr>
      </w:pPr>
      <w:r>
        <w:rPr>
          <w:rFonts w:ascii="Arial" w:hAnsi="Arial" w:cs="Arial"/>
          <w:lang w:val="en-US"/>
        </w:rPr>
        <w:t xml:space="preserve">Kennedy, J, K. Chi-kin Lee, J (2018) </w:t>
      </w:r>
      <w:r>
        <w:rPr>
          <w:rFonts w:ascii="Arial" w:hAnsi="Arial" w:cs="Arial"/>
          <w:i/>
          <w:lang w:val="en-US"/>
        </w:rPr>
        <w:t xml:space="preserve">Routledge international handbook of schools and schooling in Asia. Routledge international handbooks. Routledge publishing. Abingdon, Oxon. New York. </w:t>
      </w:r>
      <w:r>
        <w:rPr>
          <w:rFonts w:ascii="Arial" w:hAnsi="Arial" w:cs="Arial"/>
          <w:lang w:val="en-US"/>
        </w:rPr>
        <w:t xml:space="preserve">[Accessed 25/11/18] </w:t>
      </w:r>
      <w:r>
        <w:rPr>
          <w:rFonts w:ascii="Arial" w:hAnsi="Arial" w:cs="Arial"/>
          <w:i/>
          <w:lang w:val="en-US"/>
        </w:rPr>
        <w:t xml:space="preserve">  </w:t>
      </w:r>
    </w:p>
    <w:p w:rsidR="00BE7652" w:rsidRPr="00CA2ED7" w:rsidRDefault="00BE7652" w:rsidP="00CA004F">
      <w:pPr>
        <w:rPr>
          <w:rFonts w:ascii="Arial" w:hAnsi="Arial" w:cs="Arial"/>
          <w:lang w:val="en-US"/>
        </w:rPr>
      </w:pPr>
      <w:r>
        <w:rPr>
          <w:rFonts w:ascii="Arial" w:hAnsi="Arial" w:cs="Arial"/>
          <w:lang w:val="en-US"/>
        </w:rPr>
        <w:t xml:space="preserve">Lewthwaite, S. Nind, M (2016) </w:t>
      </w:r>
      <w:r>
        <w:rPr>
          <w:rFonts w:ascii="Arial" w:hAnsi="Arial" w:cs="Arial"/>
          <w:i/>
          <w:lang w:val="en-US"/>
        </w:rPr>
        <w:t xml:space="preserve">Teaching research methods in the social sciences: Expert perspectives on pedagogy and practice. British journal of educational studies. Routledge, Taylor &amp; Francis Group. </w:t>
      </w:r>
      <w:r>
        <w:rPr>
          <w:rFonts w:ascii="Arial" w:hAnsi="Arial" w:cs="Arial"/>
          <w:lang w:val="en-US"/>
        </w:rPr>
        <w:t xml:space="preserve">[Accessed 23/11/18] </w:t>
      </w:r>
    </w:p>
    <w:p w:rsidR="00BE7652" w:rsidRDefault="00BE7652" w:rsidP="00CA004F">
      <w:pPr>
        <w:rPr>
          <w:rFonts w:ascii="Arial" w:hAnsi="Arial" w:cs="Arial"/>
          <w:lang w:val="en-US"/>
        </w:rPr>
      </w:pPr>
      <w:r>
        <w:rPr>
          <w:rFonts w:ascii="Arial" w:hAnsi="Arial" w:cs="Arial"/>
          <w:lang w:val="en-US"/>
        </w:rPr>
        <w:t xml:space="preserve">Suskie, L (2018) </w:t>
      </w:r>
      <w:r>
        <w:rPr>
          <w:rFonts w:ascii="Arial" w:hAnsi="Arial" w:cs="Arial"/>
          <w:i/>
          <w:lang w:val="en-US"/>
        </w:rPr>
        <w:t xml:space="preserve">Assessing student learning: A common sense guide. Third edition. John Wiley &amp; Sons publishing. San Francisco. </w:t>
      </w:r>
      <w:r>
        <w:rPr>
          <w:rFonts w:ascii="Arial" w:hAnsi="Arial" w:cs="Arial"/>
          <w:lang w:val="en-US"/>
        </w:rPr>
        <w:t xml:space="preserve">[Accessed 20/11/18] </w:t>
      </w:r>
    </w:p>
    <w:p w:rsidR="00BE7652" w:rsidRPr="000E6934" w:rsidRDefault="00BE7652" w:rsidP="00CA004F">
      <w:pPr>
        <w:rPr>
          <w:rFonts w:ascii="Arial" w:hAnsi="Arial" w:cs="Arial"/>
          <w:i/>
          <w:lang w:val="en-US"/>
        </w:rPr>
      </w:pPr>
      <w:r>
        <w:rPr>
          <w:rFonts w:ascii="Arial" w:hAnsi="Arial" w:cs="Arial"/>
          <w:lang w:val="en-US"/>
        </w:rPr>
        <w:t xml:space="preserve">Young, H, C. Caleon, S, I. Kapur, M (2015) </w:t>
      </w:r>
      <w:r>
        <w:rPr>
          <w:rFonts w:ascii="Arial" w:hAnsi="Arial" w:cs="Arial"/>
          <w:i/>
          <w:lang w:val="en-US"/>
        </w:rPr>
        <w:t>Authentic problem solving and learning in the 21</w:t>
      </w:r>
      <w:r w:rsidRPr="000E6934">
        <w:rPr>
          <w:rFonts w:ascii="Arial" w:hAnsi="Arial" w:cs="Arial"/>
          <w:i/>
          <w:vertAlign w:val="superscript"/>
          <w:lang w:val="en-US"/>
        </w:rPr>
        <w:t>st</w:t>
      </w:r>
      <w:r>
        <w:rPr>
          <w:rFonts w:ascii="Arial" w:hAnsi="Arial" w:cs="Arial"/>
          <w:i/>
          <w:lang w:val="en-US"/>
        </w:rPr>
        <w:t xml:space="preserve"> century: Perspectives from Singapore, and beyond. Education innovation series. Illustrated, Springer publishing. Singapore, New York, London. </w:t>
      </w:r>
      <w:r>
        <w:rPr>
          <w:rFonts w:ascii="Arial" w:hAnsi="Arial" w:cs="Arial"/>
          <w:lang w:val="en-US"/>
        </w:rPr>
        <w:t xml:space="preserve">[Accessed 25/11/18] </w:t>
      </w:r>
      <w:r>
        <w:rPr>
          <w:rFonts w:ascii="Arial" w:hAnsi="Arial" w:cs="Arial"/>
          <w:i/>
          <w:lang w:val="en-US"/>
        </w:rPr>
        <w:t xml:space="preserve"> </w:t>
      </w:r>
    </w:p>
    <w:p w:rsidR="004F6320" w:rsidRDefault="004F6320" w:rsidP="00CA004F">
      <w:pPr>
        <w:rPr>
          <w:rFonts w:ascii="Arial" w:hAnsi="Arial" w:cs="Arial"/>
          <w:i/>
          <w:lang w:val="en-US"/>
        </w:rPr>
      </w:pPr>
    </w:p>
    <w:p w:rsidR="00BE7652" w:rsidRDefault="00BE7652" w:rsidP="00CA004F">
      <w:pPr>
        <w:rPr>
          <w:rFonts w:ascii="Arial" w:hAnsi="Arial" w:cs="Arial"/>
          <w:i/>
          <w:lang w:val="en-US"/>
        </w:rPr>
      </w:pPr>
    </w:p>
    <w:p w:rsidR="00BE7652" w:rsidRDefault="00BE7652" w:rsidP="00CA004F">
      <w:pPr>
        <w:rPr>
          <w:rFonts w:ascii="Arial" w:hAnsi="Arial" w:cs="Arial"/>
          <w:i/>
          <w:lang w:val="en-US"/>
        </w:rPr>
      </w:pPr>
    </w:p>
    <w:p w:rsidR="00A9280D" w:rsidRDefault="00A9280D" w:rsidP="00CA004F">
      <w:pPr>
        <w:rPr>
          <w:rFonts w:ascii="Arial" w:hAnsi="Arial" w:cs="Arial"/>
          <w:i/>
          <w:lang w:val="en-US"/>
        </w:rPr>
      </w:pPr>
    </w:p>
    <w:p w:rsidR="004F6320" w:rsidRDefault="004F6320" w:rsidP="004F6320">
      <w:pPr>
        <w:pStyle w:val="Title"/>
        <w:rPr>
          <w:rFonts w:ascii="Arial" w:hAnsi="Arial" w:cs="Arial"/>
          <w:sz w:val="40"/>
          <w:szCs w:val="40"/>
          <w:lang w:val="en-US"/>
        </w:rPr>
      </w:pPr>
      <w:r>
        <w:rPr>
          <w:rFonts w:ascii="Arial" w:hAnsi="Arial" w:cs="Arial"/>
          <w:sz w:val="40"/>
          <w:szCs w:val="40"/>
          <w:lang w:val="en-US"/>
        </w:rPr>
        <w:lastRenderedPageBreak/>
        <w:t xml:space="preserve">Appendices </w:t>
      </w:r>
    </w:p>
    <w:p w:rsidR="004F6320" w:rsidRDefault="004F6320" w:rsidP="004F6320">
      <w:pPr>
        <w:rPr>
          <w:lang w:val="en-US"/>
        </w:rPr>
      </w:pPr>
    </w:p>
    <w:p w:rsidR="004F6320" w:rsidRPr="004F6320" w:rsidRDefault="004F6320" w:rsidP="004F6320">
      <w:pPr>
        <w:rPr>
          <w:b/>
          <w:lang w:val="en-US"/>
        </w:rPr>
      </w:pPr>
      <w:r w:rsidRPr="004F6320">
        <w:rPr>
          <w:b/>
          <w:lang w:val="en-US"/>
        </w:rPr>
        <w:t xml:space="preserve">[1] </w:t>
      </w:r>
    </w:p>
    <w:p w:rsidR="004F6320" w:rsidRDefault="004F6320" w:rsidP="004F6320">
      <w:pPr>
        <w:rPr>
          <w:lang w:val="en-US"/>
        </w:rPr>
      </w:pPr>
      <w:r>
        <w:rPr>
          <w:noProof/>
          <w:lang w:eastAsia="en-GB"/>
        </w:rPr>
        <w:drawing>
          <wp:inline distT="0" distB="0" distL="0" distR="0">
            <wp:extent cx="4286250" cy="3448050"/>
            <wp:effectExtent l="0" t="0" r="0" b="0"/>
            <wp:docPr id="1" name="Picture 1" descr="Image result for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ibbs reflective cyc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86250" cy="3448050"/>
                    </a:xfrm>
                    <a:prstGeom prst="rect">
                      <a:avLst/>
                    </a:prstGeom>
                    <a:noFill/>
                    <a:ln>
                      <a:noFill/>
                    </a:ln>
                  </pic:spPr>
                </pic:pic>
              </a:graphicData>
            </a:graphic>
          </wp:inline>
        </w:drawing>
      </w:r>
    </w:p>
    <w:p w:rsidR="004F6320" w:rsidRDefault="004F6320" w:rsidP="004F6320">
      <w:pPr>
        <w:rPr>
          <w:lang w:val="en-US"/>
        </w:rPr>
      </w:pPr>
    </w:p>
    <w:p w:rsidR="004F6320" w:rsidRDefault="004F6320" w:rsidP="004F6320">
      <w:pPr>
        <w:rPr>
          <w:lang w:val="en-US"/>
        </w:rPr>
      </w:pPr>
    </w:p>
    <w:p w:rsidR="004F6320" w:rsidRDefault="004F6320" w:rsidP="004F6320">
      <w:pPr>
        <w:rPr>
          <w:lang w:val="en-US"/>
        </w:rPr>
      </w:pPr>
    </w:p>
    <w:p w:rsidR="004F6320" w:rsidRDefault="004F6320" w:rsidP="004F6320">
      <w:pPr>
        <w:rPr>
          <w:lang w:val="en-US"/>
        </w:rPr>
      </w:pPr>
    </w:p>
    <w:p w:rsidR="004F6320" w:rsidRDefault="004F6320" w:rsidP="004F6320">
      <w:pPr>
        <w:rPr>
          <w:lang w:val="en-US"/>
        </w:rPr>
      </w:pPr>
    </w:p>
    <w:p w:rsidR="004F6320" w:rsidRDefault="004F6320" w:rsidP="004F6320">
      <w:pPr>
        <w:rPr>
          <w:lang w:val="en-US"/>
        </w:rPr>
      </w:pPr>
    </w:p>
    <w:p w:rsidR="004F6320" w:rsidRDefault="004F6320" w:rsidP="004F6320">
      <w:pPr>
        <w:rPr>
          <w:lang w:val="en-US"/>
        </w:rPr>
      </w:pPr>
    </w:p>
    <w:p w:rsidR="004F6320" w:rsidRDefault="004F6320" w:rsidP="004F6320">
      <w:pPr>
        <w:rPr>
          <w:lang w:val="en-US"/>
        </w:rPr>
      </w:pPr>
    </w:p>
    <w:p w:rsidR="004F6320" w:rsidRDefault="004F6320" w:rsidP="004F6320">
      <w:pPr>
        <w:rPr>
          <w:lang w:val="en-US"/>
        </w:rPr>
      </w:pPr>
    </w:p>
    <w:p w:rsidR="004F6320" w:rsidRDefault="004F6320" w:rsidP="004F6320">
      <w:pPr>
        <w:rPr>
          <w:lang w:val="en-US"/>
        </w:rPr>
      </w:pPr>
    </w:p>
    <w:p w:rsidR="004F6320" w:rsidRDefault="004F6320" w:rsidP="004F6320">
      <w:pPr>
        <w:rPr>
          <w:lang w:val="en-US"/>
        </w:rPr>
      </w:pPr>
    </w:p>
    <w:p w:rsidR="004F6320" w:rsidRDefault="004F6320" w:rsidP="004F6320">
      <w:pPr>
        <w:rPr>
          <w:lang w:val="en-US"/>
        </w:rPr>
      </w:pPr>
    </w:p>
    <w:p w:rsidR="004F6320" w:rsidRDefault="004F6320" w:rsidP="004F6320">
      <w:pPr>
        <w:rPr>
          <w:lang w:val="en-US"/>
        </w:rPr>
      </w:pPr>
    </w:p>
    <w:p w:rsidR="004F6320" w:rsidRDefault="004F6320" w:rsidP="004F6320">
      <w:pPr>
        <w:rPr>
          <w:lang w:val="en-US"/>
        </w:rPr>
      </w:pPr>
    </w:p>
    <w:p w:rsidR="004E6699" w:rsidRDefault="004E6699" w:rsidP="004F6320">
      <w:pPr>
        <w:rPr>
          <w:lang w:val="en-US"/>
        </w:rPr>
      </w:pPr>
    </w:p>
    <w:p w:rsidR="004F6320" w:rsidRDefault="004F6320" w:rsidP="004F6320">
      <w:pPr>
        <w:rPr>
          <w:b/>
          <w:lang w:val="en-US"/>
        </w:rPr>
      </w:pPr>
      <w:r>
        <w:rPr>
          <w:b/>
          <w:lang w:val="en-US"/>
        </w:rPr>
        <w:lastRenderedPageBreak/>
        <w:t xml:space="preserve">[2] </w:t>
      </w:r>
    </w:p>
    <w:p w:rsidR="004F6320" w:rsidRDefault="004F6320" w:rsidP="004F6320">
      <w:pPr>
        <w:rPr>
          <w:b/>
          <w:lang w:val="en-US"/>
        </w:rPr>
      </w:pPr>
      <w:r>
        <w:rPr>
          <w:noProof/>
          <w:lang w:eastAsia="en-GB"/>
        </w:rPr>
        <w:drawing>
          <wp:inline distT="0" distB="0" distL="0" distR="0" wp14:anchorId="28BFE036" wp14:editId="32D9E35E">
            <wp:extent cx="5873777" cy="64103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53513" t="18614" r="11920" b="14319"/>
                    <a:stretch/>
                  </pic:blipFill>
                  <pic:spPr bwMode="auto">
                    <a:xfrm>
                      <a:off x="0" y="0"/>
                      <a:ext cx="5873777" cy="6410325"/>
                    </a:xfrm>
                    <a:prstGeom prst="rect">
                      <a:avLst/>
                    </a:prstGeom>
                    <a:ln>
                      <a:noFill/>
                    </a:ln>
                    <a:extLst>
                      <a:ext uri="{53640926-AAD7-44D8-BBD7-CCE9431645EC}">
                        <a14:shadowObscured xmlns:a14="http://schemas.microsoft.com/office/drawing/2010/main"/>
                      </a:ext>
                    </a:extLst>
                  </pic:spPr>
                </pic:pic>
              </a:graphicData>
            </a:graphic>
          </wp:inline>
        </w:drawing>
      </w:r>
    </w:p>
    <w:p w:rsidR="00DF7F69" w:rsidRDefault="00DF7F69" w:rsidP="004F6320">
      <w:pPr>
        <w:rPr>
          <w:b/>
          <w:lang w:val="en-US"/>
        </w:rPr>
      </w:pPr>
    </w:p>
    <w:p w:rsidR="00DF7F69" w:rsidRDefault="00DF7F69" w:rsidP="004F6320">
      <w:pPr>
        <w:rPr>
          <w:b/>
          <w:lang w:val="en-US"/>
        </w:rPr>
      </w:pPr>
    </w:p>
    <w:p w:rsidR="00DF7F69" w:rsidRDefault="00DF7F69" w:rsidP="004F6320">
      <w:pPr>
        <w:rPr>
          <w:b/>
          <w:lang w:val="en-US"/>
        </w:rPr>
      </w:pPr>
    </w:p>
    <w:p w:rsidR="00DF7F69" w:rsidRDefault="00DF7F69" w:rsidP="004F6320">
      <w:pPr>
        <w:rPr>
          <w:b/>
          <w:lang w:val="en-US"/>
        </w:rPr>
      </w:pPr>
    </w:p>
    <w:p w:rsidR="00DF7F69" w:rsidRDefault="00DF7F69" w:rsidP="004F6320">
      <w:pPr>
        <w:rPr>
          <w:b/>
          <w:lang w:val="en-US"/>
        </w:rPr>
      </w:pPr>
    </w:p>
    <w:p w:rsidR="00DF7F69" w:rsidRDefault="00DF7F69" w:rsidP="004F6320">
      <w:pPr>
        <w:rPr>
          <w:b/>
          <w:lang w:val="en-US"/>
        </w:rPr>
      </w:pPr>
    </w:p>
    <w:p w:rsidR="00DF7F69" w:rsidRDefault="00DF7F69" w:rsidP="004F6320">
      <w:pPr>
        <w:rPr>
          <w:b/>
          <w:lang w:val="en-US"/>
        </w:rPr>
      </w:pPr>
    </w:p>
    <w:p w:rsidR="00DF7F69" w:rsidRDefault="00DF7F69" w:rsidP="004F6320">
      <w:pPr>
        <w:rPr>
          <w:b/>
          <w:lang w:val="en-US"/>
        </w:rPr>
      </w:pPr>
    </w:p>
    <w:p w:rsidR="00DF7F69" w:rsidRDefault="00DF7F69" w:rsidP="004F6320">
      <w:pPr>
        <w:rPr>
          <w:b/>
          <w:lang w:val="en-US"/>
        </w:rPr>
      </w:pPr>
      <w:r>
        <w:rPr>
          <w:noProof/>
          <w:lang w:eastAsia="en-GB"/>
        </w:rPr>
        <w:drawing>
          <wp:anchor distT="0" distB="0" distL="114300" distR="114300" simplePos="0" relativeHeight="251660288" behindDoc="1" locked="0" layoutInCell="1" allowOverlap="1" wp14:anchorId="3C569B18">
            <wp:simplePos x="0" y="0"/>
            <wp:positionH relativeFrom="column">
              <wp:posOffset>-466725</wp:posOffset>
            </wp:positionH>
            <wp:positionV relativeFrom="paragraph">
              <wp:posOffset>285115</wp:posOffset>
            </wp:positionV>
            <wp:extent cx="6762750" cy="3705225"/>
            <wp:effectExtent l="0" t="0" r="0" b="9525"/>
            <wp:wrapTight wrapText="bothSides">
              <wp:wrapPolygon edited="0">
                <wp:start x="0" y="0"/>
                <wp:lineTo x="0" y="21544"/>
                <wp:lineTo x="21539" y="21544"/>
                <wp:lineTo x="2153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0109" t="17727" r="3445" b="7820"/>
                    <a:stretch/>
                  </pic:blipFill>
                  <pic:spPr bwMode="auto">
                    <a:xfrm>
                      <a:off x="0" y="0"/>
                      <a:ext cx="6762750" cy="3705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
          <w:lang w:val="en-US"/>
        </w:rPr>
        <w:t xml:space="preserve">[3] </w:t>
      </w:r>
    </w:p>
    <w:p w:rsidR="00DF7F69" w:rsidRPr="004F6320" w:rsidRDefault="00DF7F69" w:rsidP="004F6320">
      <w:pPr>
        <w:rPr>
          <w:b/>
          <w:lang w:val="en-US"/>
        </w:rPr>
      </w:pPr>
    </w:p>
    <w:sectPr w:rsidR="00DF7F69" w:rsidRPr="004F6320" w:rsidSect="00D91F2F">
      <w:footerReference w:type="default" r:id="rId1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F7DE5" w:rsidRDefault="00CF7DE5" w:rsidP="00D91F2F">
      <w:pPr>
        <w:spacing w:after="0" w:line="240" w:lineRule="auto"/>
      </w:pPr>
      <w:r>
        <w:separator/>
      </w:r>
    </w:p>
  </w:endnote>
  <w:endnote w:type="continuationSeparator" w:id="0">
    <w:p w:rsidR="00CF7DE5" w:rsidRDefault="00CF7DE5" w:rsidP="00D91F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63608975"/>
      <w:docPartObj>
        <w:docPartGallery w:val="Page Numbers (Bottom of Page)"/>
        <w:docPartUnique/>
      </w:docPartObj>
    </w:sdtPr>
    <w:sdtEndPr>
      <w:rPr>
        <w:noProof/>
      </w:rPr>
    </w:sdtEndPr>
    <w:sdtContent>
      <w:p w:rsidR="00D91F2F" w:rsidRDefault="00D91F2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D91F2F" w:rsidRDefault="00D91F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F7DE5" w:rsidRDefault="00CF7DE5" w:rsidP="00D91F2F">
      <w:pPr>
        <w:spacing w:after="0" w:line="240" w:lineRule="auto"/>
      </w:pPr>
      <w:r>
        <w:separator/>
      </w:r>
    </w:p>
  </w:footnote>
  <w:footnote w:type="continuationSeparator" w:id="0">
    <w:p w:rsidR="00CF7DE5" w:rsidRDefault="00CF7DE5" w:rsidP="00D91F2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D7D"/>
    <w:rsid w:val="000065F0"/>
    <w:rsid w:val="000078BA"/>
    <w:rsid w:val="00007DA0"/>
    <w:rsid w:val="00017A9B"/>
    <w:rsid w:val="000330DD"/>
    <w:rsid w:val="00052F26"/>
    <w:rsid w:val="00071AAA"/>
    <w:rsid w:val="0007387B"/>
    <w:rsid w:val="000743CC"/>
    <w:rsid w:val="0008110B"/>
    <w:rsid w:val="000B71EE"/>
    <w:rsid w:val="000C2EF8"/>
    <w:rsid w:val="000D224B"/>
    <w:rsid w:val="000E1009"/>
    <w:rsid w:val="000E6934"/>
    <w:rsid w:val="000F1CB4"/>
    <w:rsid w:val="0010028D"/>
    <w:rsid w:val="001030C6"/>
    <w:rsid w:val="0010657C"/>
    <w:rsid w:val="0010765E"/>
    <w:rsid w:val="001121B4"/>
    <w:rsid w:val="001432FD"/>
    <w:rsid w:val="00144914"/>
    <w:rsid w:val="001543ED"/>
    <w:rsid w:val="00161F7C"/>
    <w:rsid w:val="00163B11"/>
    <w:rsid w:val="0016430A"/>
    <w:rsid w:val="0018648D"/>
    <w:rsid w:val="001A2DF1"/>
    <w:rsid w:val="001B3633"/>
    <w:rsid w:val="001C242A"/>
    <w:rsid w:val="001C4231"/>
    <w:rsid w:val="001C6A1E"/>
    <w:rsid w:val="001D3C42"/>
    <w:rsid w:val="001E251B"/>
    <w:rsid w:val="001E4715"/>
    <w:rsid w:val="001E6789"/>
    <w:rsid w:val="001F2F27"/>
    <w:rsid w:val="001F3715"/>
    <w:rsid w:val="00211DDB"/>
    <w:rsid w:val="00217FFB"/>
    <w:rsid w:val="002212D3"/>
    <w:rsid w:val="0022309F"/>
    <w:rsid w:val="002232C0"/>
    <w:rsid w:val="002235A5"/>
    <w:rsid w:val="00227FA6"/>
    <w:rsid w:val="00230533"/>
    <w:rsid w:val="00231136"/>
    <w:rsid w:val="00235A3D"/>
    <w:rsid w:val="0025120F"/>
    <w:rsid w:val="00271AD8"/>
    <w:rsid w:val="002834C4"/>
    <w:rsid w:val="002A3E37"/>
    <w:rsid w:val="002D4012"/>
    <w:rsid w:val="002E2617"/>
    <w:rsid w:val="002F0FAE"/>
    <w:rsid w:val="00301811"/>
    <w:rsid w:val="003063A0"/>
    <w:rsid w:val="0032075F"/>
    <w:rsid w:val="00324C99"/>
    <w:rsid w:val="00345D2A"/>
    <w:rsid w:val="003463D6"/>
    <w:rsid w:val="00354D1E"/>
    <w:rsid w:val="0035556F"/>
    <w:rsid w:val="003618AD"/>
    <w:rsid w:val="003805A4"/>
    <w:rsid w:val="00380ED9"/>
    <w:rsid w:val="00383583"/>
    <w:rsid w:val="00386AF4"/>
    <w:rsid w:val="003B2A7F"/>
    <w:rsid w:val="003B79A8"/>
    <w:rsid w:val="003C13AB"/>
    <w:rsid w:val="003D4E88"/>
    <w:rsid w:val="003F0ED0"/>
    <w:rsid w:val="00401007"/>
    <w:rsid w:val="00431994"/>
    <w:rsid w:val="00431A78"/>
    <w:rsid w:val="00433DEF"/>
    <w:rsid w:val="004443CC"/>
    <w:rsid w:val="004513D6"/>
    <w:rsid w:val="00463EA2"/>
    <w:rsid w:val="00486BF1"/>
    <w:rsid w:val="00496EA7"/>
    <w:rsid w:val="004A00D8"/>
    <w:rsid w:val="004B36FF"/>
    <w:rsid w:val="004B789D"/>
    <w:rsid w:val="004C1920"/>
    <w:rsid w:val="004C3022"/>
    <w:rsid w:val="004C6341"/>
    <w:rsid w:val="004D0339"/>
    <w:rsid w:val="004D0D7C"/>
    <w:rsid w:val="004D561C"/>
    <w:rsid w:val="004E6699"/>
    <w:rsid w:val="004F2E92"/>
    <w:rsid w:val="004F3FA8"/>
    <w:rsid w:val="004F6320"/>
    <w:rsid w:val="005012A0"/>
    <w:rsid w:val="00505376"/>
    <w:rsid w:val="00507298"/>
    <w:rsid w:val="005435CC"/>
    <w:rsid w:val="00555D40"/>
    <w:rsid w:val="00565E19"/>
    <w:rsid w:val="005669BD"/>
    <w:rsid w:val="00577CC8"/>
    <w:rsid w:val="0058377C"/>
    <w:rsid w:val="00590CD8"/>
    <w:rsid w:val="005933AC"/>
    <w:rsid w:val="00596ADB"/>
    <w:rsid w:val="005A4E62"/>
    <w:rsid w:val="005B0D56"/>
    <w:rsid w:val="005B327F"/>
    <w:rsid w:val="005B482E"/>
    <w:rsid w:val="005C0FBD"/>
    <w:rsid w:val="005C4FF9"/>
    <w:rsid w:val="005C6E33"/>
    <w:rsid w:val="005D4CDD"/>
    <w:rsid w:val="005D6193"/>
    <w:rsid w:val="00600A6F"/>
    <w:rsid w:val="0060116D"/>
    <w:rsid w:val="00602D69"/>
    <w:rsid w:val="006079CB"/>
    <w:rsid w:val="00611A6F"/>
    <w:rsid w:val="00626B8A"/>
    <w:rsid w:val="00631363"/>
    <w:rsid w:val="006364D8"/>
    <w:rsid w:val="00636C03"/>
    <w:rsid w:val="0064225B"/>
    <w:rsid w:val="00655487"/>
    <w:rsid w:val="00657697"/>
    <w:rsid w:val="006655CF"/>
    <w:rsid w:val="00666D5E"/>
    <w:rsid w:val="00671667"/>
    <w:rsid w:val="006816AA"/>
    <w:rsid w:val="0069122C"/>
    <w:rsid w:val="0069197A"/>
    <w:rsid w:val="006B4319"/>
    <w:rsid w:val="006B4591"/>
    <w:rsid w:val="006B581C"/>
    <w:rsid w:val="006B7139"/>
    <w:rsid w:val="006D0E1F"/>
    <w:rsid w:val="006D25DC"/>
    <w:rsid w:val="006E44EC"/>
    <w:rsid w:val="006E6754"/>
    <w:rsid w:val="006F09D3"/>
    <w:rsid w:val="006F544C"/>
    <w:rsid w:val="00700870"/>
    <w:rsid w:val="007027DE"/>
    <w:rsid w:val="00702AFD"/>
    <w:rsid w:val="007064F8"/>
    <w:rsid w:val="00706D51"/>
    <w:rsid w:val="0071592A"/>
    <w:rsid w:val="0072188F"/>
    <w:rsid w:val="00725458"/>
    <w:rsid w:val="00726658"/>
    <w:rsid w:val="0072798F"/>
    <w:rsid w:val="00741F3F"/>
    <w:rsid w:val="00742939"/>
    <w:rsid w:val="0075204E"/>
    <w:rsid w:val="00755444"/>
    <w:rsid w:val="00765BD0"/>
    <w:rsid w:val="00766AF5"/>
    <w:rsid w:val="007710E6"/>
    <w:rsid w:val="007853B3"/>
    <w:rsid w:val="00794897"/>
    <w:rsid w:val="007A2A1B"/>
    <w:rsid w:val="007A396E"/>
    <w:rsid w:val="007B5C8F"/>
    <w:rsid w:val="007C4A09"/>
    <w:rsid w:val="007C4AD5"/>
    <w:rsid w:val="007C70A4"/>
    <w:rsid w:val="007C7D62"/>
    <w:rsid w:val="007D05C8"/>
    <w:rsid w:val="007D1831"/>
    <w:rsid w:val="007E082B"/>
    <w:rsid w:val="007F1190"/>
    <w:rsid w:val="007F1321"/>
    <w:rsid w:val="0080620B"/>
    <w:rsid w:val="0081190A"/>
    <w:rsid w:val="00814882"/>
    <w:rsid w:val="00821C5A"/>
    <w:rsid w:val="0083075C"/>
    <w:rsid w:val="00834D7D"/>
    <w:rsid w:val="008535E7"/>
    <w:rsid w:val="00856FF8"/>
    <w:rsid w:val="00872F99"/>
    <w:rsid w:val="008733A4"/>
    <w:rsid w:val="008762A3"/>
    <w:rsid w:val="00894809"/>
    <w:rsid w:val="00894DCA"/>
    <w:rsid w:val="008A4AAC"/>
    <w:rsid w:val="008A5272"/>
    <w:rsid w:val="008C313A"/>
    <w:rsid w:val="008E6D39"/>
    <w:rsid w:val="008F4362"/>
    <w:rsid w:val="00901753"/>
    <w:rsid w:val="0090690E"/>
    <w:rsid w:val="0090737D"/>
    <w:rsid w:val="00923C2F"/>
    <w:rsid w:val="009255E1"/>
    <w:rsid w:val="0093791B"/>
    <w:rsid w:val="0094038A"/>
    <w:rsid w:val="00946E07"/>
    <w:rsid w:val="00950B69"/>
    <w:rsid w:val="00957D71"/>
    <w:rsid w:val="00970C71"/>
    <w:rsid w:val="00980005"/>
    <w:rsid w:val="00995809"/>
    <w:rsid w:val="009C11FF"/>
    <w:rsid w:val="009C50B1"/>
    <w:rsid w:val="009E583A"/>
    <w:rsid w:val="00A025E3"/>
    <w:rsid w:val="00A046F5"/>
    <w:rsid w:val="00A10287"/>
    <w:rsid w:val="00A143E3"/>
    <w:rsid w:val="00A331F0"/>
    <w:rsid w:val="00A434CF"/>
    <w:rsid w:val="00A457C2"/>
    <w:rsid w:val="00A5504B"/>
    <w:rsid w:val="00A752AA"/>
    <w:rsid w:val="00A816DA"/>
    <w:rsid w:val="00A85776"/>
    <w:rsid w:val="00A9280D"/>
    <w:rsid w:val="00A95A60"/>
    <w:rsid w:val="00AA28FE"/>
    <w:rsid w:val="00AD6FF0"/>
    <w:rsid w:val="00AE5D0F"/>
    <w:rsid w:val="00AF6BA6"/>
    <w:rsid w:val="00B065CF"/>
    <w:rsid w:val="00B13024"/>
    <w:rsid w:val="00B14E4E"/>
    <w:rsid w:val="00B32A8D"/>
    <w:rsid w:val="00B33E2A"/>
    <w:rsid w:val="00B340A7"/>
    <w:rsid w:val="00B459FA"/>
    <w:rsid w:val="00B5091C"/>
    <w:rsid w:val="00B533D8"/>
    <w:rsid w:val="00B56EAA"/>
    <w:rsid w:val="00B57C04"/>
    <w:rsid w:val="00B642A8"/>
    <w:rsid w:val="00B655B3"/>
    <w:rsid w:val="00B75133"/>
    <w:rsid w:val="00B82F79"/>
    <w:rsid w:val="00B963A9"/>
    <w:rsid w:val="00B975F5"/>
    <w:rsid w:val="00BA53B5"/>
    <w:rsid w:val="00BC5E75"/>
    <w:rsid w:val="00BC74D5"/>
    <w:rsid w:val="00BE4E8B"/>
    <w:rsid w:val="00BE7652"/>
    <w:rsid w:val="00C04370"/>
    <w:rsid w:val="00C37ACE"/>
    <w:rsid w:val="00C37BA9"/>
    <w:rsid w:val="00C407B4"/>
    <w:rsid w:val="00C54D77"/>
    <w:rsid w:val="00C55EDF"/>
    <w:rsid w:val="00C60352"/>
    <w:rsid w:val="00C617D8"/>
    <w:rsid w:val="00C91B4D"/>
    <w:rsid w:val="00C92BD0"/>
    <w:rsid w:val="00C9507F"/>
    <w:rsid w:val="00CA004F"/>
    <w:rsid w:val="00CA2ED7"/>
    <w:rsid w:val="00CA65D2"/>
    <w:rsid w:val="00CA6A69"/>
    <w:rsid w:val="00CB15CB"/>
    <w:rsid w:val="00CB7584"/>
    <w:rsid w:val="00CF7DE5"/>
    <w:rsid w:val="00D017BA"/>
    <w:rsid w:val="00D06044"/>
    <w:rsid w:val="00D12D8A"/>
    <w:rsid w:val="00D30511"/>
    <w:rsid w:val="00D318BC"/>
    <w:rsid w:val="00D409F2"/>
    <w:rsid w:val="00D451F0"/>
    <w:rsid w:val="00D671D2"/>
    <w:rsid w:val="00D67FD8"/>
    <w:rsid w:val="00D725C0"/>
    <w:rsid w:val="00D73B7B"/>
    <w:rsid w:val="00D91F2F"/>
    <w:rsid w:val="00DA0DE6"/>
    <w:rsid w:val="00DB2248"/>
    <w:rsid w:val="00DB5D16"/>
    <w:rsid w:val="00DC4822"/>
    <w:rsid w:val="00DD059A"/>
    <w:rsid w:val="00DE7086"/>
    <w:rsid w:val="00DF1593"/>
    <w:rsid w:val="00DF418E"/>
    <w:rsid w:val="00DF7F69"/>
    <w:rsid w:val="00E13839"/>
    <w:rsid w:val="00E201E6"/>
    <w:rsid w:val="00E31D7D"/>
    <w:rsid w:val="00E405A1"/>
    <w:rsid w:val="00E43E93"/>
    <w:rsid w:val="00E532F5"/>
    <w:rsid w:val="00E56D57"/>
    <w:rsid w:val="00E6675B"/>
    <w:rsid w:val="00E723C1"/>
    <w:rsid w:val="00E76243"/>
    <w:rsid w:val="00E87C3E"/>
    <w:rsid w:val="00EB0282"/>
    <w:rsid w:val="00EB07FE"/>
    <w:rsid w:val="00EB1338"/>
    <w:rsid w:val="00EB2F05"/>
    <w:rsid w:val="00EC388F"/>
    <w:rsid w:val="00ED0D54"/>
    <w:rsid w:val="00ED2C12"/>
    <w:rsid w:val="00ED6D44"/>
    <w:rsid w:val="00EE34D1"/>
    <w:rsid w:val="00EE4439"/>
    <w:rsid w:val="00EF1910"/>
    <w:rsid w:val="00EF2A62"/>
    <w:rsid w:val="00EF4EE2"/>
    <w:rsid w:val="00F1320A"/>
    <w:rsid w:val="00F22B89"/>
    <w:rsid w:val="00F24C43"/>
    <w:rsid w:val="00F26866"/>
    <w:rsid w:val="00F315FD"/>
    <w:rsid w:val="00F409BA"/>
    <w:rsid w:val="00F54820"/>
    <w:rsid w:val="00F614BC"/>
    <w:rsid w:val="00F61941"/>
    <w:rsid w:val="00F63756"/>
    <w:rsid w:val="00F63E24"/>
    <w:rsid w:val="00F92678"/>
    <w:rsid w:val="00F949AD"/>
    <w:rsid w:val="00F9623A"/>
    <w:rsid w:val="00FB10AF"/>
    <w:rsid w:val="00FB7D13"/>
    <w:rsid w:val="00FC6AA0"/>
    <w:rsid w:val="00FC726B"/>
    <w:rsid w:val="00FD03DE"/>
    <w:rsid w:val="00FD097F"/>
    <w:rsid w:val="00FD1CEA"/>
    <w:rsid w:val="00FF64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864DAC-3102-4CA5-B501-D02AD47B3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017A9B"/>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17A9B"/>
    <w:rPr>
      <w:rFonts w:eastAsiaTheme="minorEastAsia"/>
      <w:color w:val="5A5A5A" w:themeColor="text1" w:themeTint="A5"/>
      <w:spacing w:val="15"/>
    </w:rPr>
  </w:style>
  <w:style w:type="paragraph" w:styleId="Title">
    <w:name w:val="Title"/>
    <w:basedOn w:val="Normal"/>
    <w:next w:val="Normal"/>
    <w:link w:val="TitleChar"/>
    <w:uiPriority w:val="10"/>
    <w:qFormat/>
    <w:rsid w:val="00017A9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7A9B"/>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D91F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1F2F"/>
  </w:style>
  <w:style w:type="paragraph" w:styleId="Footer">
    <w:name w:val="footer"/>
    <w:basedOn w:val="Normal"/>
    <w:link w:val="FooterChar"/>
    <w:uiPriority w:val="99"/>
    <w:unhideWhenUsed/>
    <w:rsid w:val="00D91F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1F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A426C9-93D0-40D6-B170-FBF35F824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12</Pages>
  <Words>3045</Words>
  <Characters>17361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kierrantomkinsbass@outlook.com</dc:creator>
  <cp:keywords/>
  <dc:description/>
  <cp:lastModifiedBy>kierrantomkinsbass@outlook.com</cp:lastModifiedBy>
  <cp:revision>792</cp:revision>
  <dcterms:created xsi:type="dcterms:W3CDTF">2018-11-06T15:51:00Z</dcterms:created>
  <dcterms:modified xsi:type="dcterms:W3CDTF">2018-11-28T16:31:00Z</dcterms:modified>
</cp:coreProperties>
</file>