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D08FF" w14:textId="77777777" w:rsidR="00C72976" w:rsidRDefault="00925CB1" w:rsidP="0076273A">
      <w:pPr>
        <w:jc w:val="center"/>
        <w:rPr>
          <w:rFonts w:ascii="Segoe UI" w:hAnsi="Segoe UI" w:cs="Segoe UI"/>
          <w:sz w:val="24"/>
          <w:szCs w:val="24"/>
        </w:rPr>
      </w:pPr>
      <w:r w:rsidRPr="0076273A">
        <w:rPr>
          <w:rFonts w:ascii="Segoe UI" w:hAnsi="Segoe UI" w:cs="Segoe UI"/>
          <w:sz w:val="24"/>
          <w:szCs w:val="24"/>
        </w:rPr>
        <w:t>A commentary on the</w:t>
      </w:r>
      <w:r w:rsidR="00103BE5" w:rsidRPr="0076273A">
        <w:rPr>
          <w:rFonts w:ascii="Segoe UI" w:hAnsi="Segoe UI" w:cs="Segoe UI"/>
          <w:sz w:val="24"/>
          <w:szCs w:val="24"/>
        </w:rPr>
        <w:t>’</w:t>
      </w:r>
      <w:r w:rsidRPr="0076273A">
        <w:rPr>
          <w:rFonts w:ascii="Segoe UI" w:hAnsi="Segoe UI" w:cs="Segoe UI"/>
          <w:sz w:val="24"/>
          <w:szCs w:val="24"/>
        </w:rPr>
        <w:t xml:space="preserve"> Foundation of the Order of Knights Templar</w:t>
      </w:r>
      <w:r w:rsidR="00103BE5" w:rsidRPr="0076273A">
        <w:rPr>
          <w:rFonts w:ascii="Segoe UI" w:hAnsi="Segoe UI" w:cs="Segoe UI"/>
          <w:sz w:val="24"/>
          <w:szCs w:val="24"/>
        </w:rPr>
        <w:t>’</w:t>
      </w:r>
      <w:r w:rsidRPr="0076273A">
        <w:rPr>
          <w:rFonts w:ascii="Segoe UI" w:hAnsi="Segoe UI" w:cs="Segoe UI"/>
          <w:sz w:val="24"/>
          <w:szCs w:val="24"/>
        </w:rPr>
        <w:t xml:space="preserve"> </w:t>
      </w:r>
    </w:p>
    <w:p w14:paraId="321133A6" w14:textId="42244377" w:rsidR="00967333" w:rsidRPr="0076273A" w:rsidRDefault="00925CB1" w:rsidP="0076273A">
      <w:pPr>
        <w:jc w:val="center"/>
        <w:rPr>
          <w:rFonts w:ascii="Segoe UI" w:hAnsi="Segoe UI" w:cs="Segoe UI"/>
          <w:sz w:val="24"/>
          <w:szCs w:val="24"/>
        </w:rPr>
      </w:pPr>
      <w:r w:rsidRPr="0076273A">
        <w:rPr>
          <w:rFonts w:ascii="Segoe UI" w:hAnsi="Segoe UI" w:cs="Segoe UI"/>
          <w:sz w:val="24"/>
          <w:szCs w:val="24"/>
        </w:rPr>
        <w:t xml:space="preserve">by </w:t>
      </w:r>
      <w:r w:rsidR="00103BE5" w:rsidRPr="0076273A">
        <w:rPr>
          <w:rFonts w:ascii="Segoe UI" w:hAnsi="Segoe UI" w:cs="Segoe UI"/>
          <w:sz w:val="24"/>
          <w:szCs w:val="24"/>
        </w:rPr>
        <w:t>William of Tyre.</w:t>
      </w:r>
    </w:p>
    <w:p w14:paraId="680D0243" w14:textId="77777777" w:rsidR="008349CD" w:rsidRPr="00E34AB5" w:rsidRDefault="008349CD">
      <w:pPr>
        <w:rPr>
          <w:rFonts w:ascii="Segoe UI" w:hAnsi="Segoe UI" w:cs="Segoe UI"/>
        </w:rPr>
      </w:pPr>
    </w:p>
    <w:p w14:paraId="6B7F19AB" w14:textId="77777777" w:rsidR="004E1E33" w:rsidRPr="00E34AB5" w:rsidRDefault="004E1E33" w:rsidP="008349CD">
      <w:pPr>
        <w:rPr>
          <w:rFonts w:ascii="Segoe UI" w:hAnsi="Segoe UI" w:cs="Segoe UI"/>
        </w:rPr>
      </w:pPr>
    </w:p>
    <w:p w14:paraId="157A75D7" w14:textId="77777777" w:rsidR="004E1E33" w:rsidRPr="00E34AB5" w:rsidRDefault="004E1E33" w:rsidP="008349CD">
      <w:pPr>
        <w:rPr>
          <w:rFonts w:ascii="Segoe UI" w:hAnsi="Segoe UI" w:cs="Segoe UI"/>
        </w:rPr>
      </w:pPr>
    </w:p>
    <w:p w14:paraId="2C4ADBA0" w14:textId="5543C4A1" w:rsidR="001A5BEE" w:rsidRPr="00E34AB5" w:rsidRDefault="008349CD" w:rsidP="008349CD">
      <w:pPr>
        <w:rPr>
          <w:rFonts w:ascii="Segoe UI" w:hAnsi="Segoe UI" w:cs="Segoe UI"/>
        </w:rPr>
      </w:pPr>
      <w:r w:rsidRPr="00E34AB5">
        <w:rPr>
          <w:rFonts w:ascii="Segoe UI" w:hAnsi="Segoe UI" w:cs="Segoe UI"/>
          <w:noProof/>
        </w:rPr>
        <w:drawing>
          <wp:inline distT="0" distB="0" distL="0" distR="0" wp14:anchorId="390A900C" wp14:editId="6544F67F">
            <wp:extent cx="5295900" cy="2679700"/>
            <wp:effectExtent l="0" t="0" r="0" b="6350"/>
            <wp:docPr id="10" name="Picture 9" descr="A close-up of a pair of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close-up of a pair of glass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5900" cy="2679700"/>
                    </a:xfrm>
                    <a:prstGeom prst="rect">
                      <a:avLst/>
                    </a:prstGeom>
                    <a:noFill/>
                    <a:ln>
                      <a:noFill/>
                    </a:ln>
                  </pic:spPr>
                </pic:pic>
              </a:graphicData>
            </a:graphic>
          </wp:inline>
        </w:drawing>
      </w:r>
    </w:p>
    <w:p w14:paraId="631B5E84" w14:textId="05A35A12" w:rsidR="004E1E33" w:rsidRPr="00E34AB5" w:rsidRDefault="00F84269" w:rsidP="008349CD">
      <w:pPr>
        <w:rPr>
          <w:rFonts w:ascii="Segoe UI" w:hAnsi="Segoe UI" w:cs="Segoe UI"/>
          <w:sz w:val="20"/>
          <w:szCs w:val="20"/>
        </w:rPr>
      </w:pPr>
      <w:r w:rsidRPr="00E34AB5">
        <w:rPr>
          <w:rFonts w:ascii="Segoe UI" w:hAnsi="Segoe UI" w:cs="Segoe UI"/>
          <w:sz w:val="20"/>
          <w:szCs w:val="20"/>
        </w:rPr>
        <w:t xml:space="preserve">A Seal of the </w:t>
      </w:r>
      <w:r w:rsidR="00201E61" w:rsidRPr="00E34AB5">
        <w:rPr>
          <w:rFonts w:ascii="Segoe UI" w:hAnsi="Segoe UI" w:cs="Segoe UI"/>
          <w:sz w:val="20"/>
          <w:szCs w:val="20"/>
        </w:rPr>
        <w:t>K</w:t>
      </w:r>
      <w:r w:rsidRPr="00E34AB5">
        <w:rPr>
          <w:rFonts w:ascii="Segoe UI" w:hAnsi="Segoe UI" w:cs="Segoe UI"/>
          <w:sz w:val="20"/>
          <w:szCs w:val="20"/>
        </w:rPr>
        <w:t xml:space="preserve">nights </w:t>
      </w:r>
      <w:r w:rsidR="00201E61" w:rsidRPr="00E34AB5">
        <w:rPr>
          <w:rFonts w:ascii="Segoe UI" w:hAnsi="Segoe UI" w:cs="Segoe UI"/>
          <w:sz w:val="20"/>
          <w:szCs w:val="20"/>
        </w:rPr>
        <w:t>T</w:t>
      </w:r>
      <w:r w:rsidRPr="00E34AB5">
        <w:rPr>
          <w:rFonts w:ascii="Segoe UI" w:hAnsi="Segoe UI" w:cs="Segoe UI"/>
          <w:sz w:val="20"/>
          <w:szCs w:val="20"/>
        </w:rPr>
        <w:t xml:space="preserve">emplar demonstrating two knights having to ride on one horse </w:t>
      </w:r>
      <w:r w:rsidR="0029655B">
        <w:rPr>
          <w:rFonts w:ascii="Segoe UI" w:hAnsi="Segoe UI" w:cs="Segoe UI"/>
          <w:sz w:val="20"/>
          <w:szCs w:val="20"/>
        </w:rPr>
        <w:t xml:space="preserve">due to their poverty </w:t>
      </w:r>
      <w:r w:rsidRPr="00E34AB5">
        <w:rPr>
          <w:rFonts w:ascii="Segoe UI" w:hAnsi="Segoe UI" w:cs="Segoe UI"/>
          <w:sz w:val="20"/>
          <w:szCs w:val="20"/>
        </w:rPr>
        <w:t>and the Temple of Soloman</w:t>
      </w:r>
      <w:r w:rsidR="00201E61" w:rsidRPr="00E34AB5">
        <w:rPr>
          <w:rFonts w:ascii="Segoe UI" w:hAnsi="Segoe UI" w:cs="Segoe UI"/>
          <w:sz w:val="20"/>
          <w:szCs w:val="20"/>
        </w:rPr>
        <w:t>.</w:t>
      </w:r>
      <w:r w:rsidR="00186DE3" w:rsidRPr="00E34AB5">
        <w:rPr>
          <w:rStyle w:val="FootnoteReference"/>
          <w:rFonts w:ascii="Segoe UI" w:hAnsi="Segoe UI" w:cs="Segoe UI"/>
          <w:sz w:val="20"/>
          <w:szCs w:val="20"/>
        </w:rPr>
        <w:footnoteReference w:id="1"/>
      </w:r>
    </w:p>
    <w:p w14:paraId="33A6E9A6" w14:textId="58DCC034" w:rsidR="00560AEE" w:rsidRPr="00E34AB5" w:rsidRDefault="0076273A" w:rsidP="008349CD">
      <w:pPr>
        <w:rPr>
          <w:rFonts w:ascii="Segoe UI" w:hAnsi="Segoe UI" w:cs="Segoe UI"/>
        </w:rPr>
      </w:pPr>
      <w:r w:rsidRPr="00E34AB5">
        <w:rPr>
          <w:rFonts w:ascii="Segoe UI" w:hAnsi="Segoe UI" w:cs="Segoe UI"/>
        </w:rPr>
        <w:t>The Poor</w:t>
      </w:r>
      <w:r w:rsidR="00A92142" w:rsidRPr="00E34AB5">
        <w:rPr>
          <w:rFonts w:ascii="Segoe UI" w:hAnsi="Segoe UI" w:cs="Segoe UI"/>
        </w:rPr>
        <w:t xml:space="preserve"> </w:t>
      </w:r>
      <w:r w:rsidR="00201E61" w:rsidRPr="00E34AB5">
        <w:rPr>
          <w:rFonts w:ascii="Segoe UI" w:hAnsi="Segoe UI" w:cs="Segoe UI"/>
        </w:rPr>
        <w:t>F</w:t>
      </w:r>
      <w:r w:rsidR="00A92142" w:rsidRPr="00E34AB5">
        <w:rPr>
          <w:rFonts w:ascii="Segoe UI" w:hAnsi="Segoe UI" w:cs="Segoe UI"/>
        </w:rPr>
        <w:t xml:space="preserve">ellow </w:t>
      </w:r>
      <w:r w:rsidR="00201E61" w:rsidRPr="00E34AB5">
        <w:rPr>
          <w:rFonts w:ascii="Segoe UI" w:hAnsi="Segoe UI" w:cs="Segoe UI"/>
        </w:rPr>
        <w:t>S</w:t>
      </w:r>
      <w:r w:rsidR="00A92142" w:rsidRPr="00E34AB5">
        <w:rPr>
          <w:rFonts w:ascii="Segoe UI" w:hAnsi="Segoe UI" w:cs="Segoe UI"/>
        </w:rPr>
        <w:t xml:space="preserve">oldiers of </w:t>
      </w:r>
      <w:r w:rsidR="00201E61" w:rsidRPr="00E34AB5">
        <w:rPr>
          <w:rFonts w:ascii="Segoe UI" w:hAnsi="Segoe UI" w:cs="Segoe UI"/>
        </w:rPr>
        <w:t>C</w:t>
      </w:r>
      <w:r w:rsidR="00A92142" w:rsidRPr="00E34AB5">
        <w:rPr>
          <w:rFonts w:ascii="Segoe UI" w:hAnsi="Segoe UI" w:cs="Segoe UI"/>
        </w:rPr>
        <w:t xml:space="preserve">hrist and of the </w:t>
      </w:r>
      <w:r w:rsidR="00201E61" w:rsidRPr="00E34AB5">
        <w:rPr>
          <w:rFonts w:ascii="Segoe UI" w:hAnsi="Segoe UI" w:cs="Segoe UI"/>
        </w:rPr>
        <w:t>T</w:t>
      </w:r>
      <w:r w:rsidR="00A92142" w:rsidRPr="00E34AB5">
        <w:rPr>
          <w:rFonts w:ascii="Segoe UI" w:hAnsi="Segoe UI" w:cs="Segoe UI"/>
        </w:rPr>
        <w:t xml:space="preserve">emple of </w:t>
      </w:r>
      <w:r w:rsidR="00201E61" w:rsidRPr="00E34AB5">
        <w:rPr>
          <w:rFonts w:ascii="Segoe UI" w:hAnsi="Segoe UI" w:cs="Segoe UI"/>
        </w:rPr>
        <w:t>S</w:t>
      </w:r>
      <w:r w:rsidR="00A92142" w:rsidRPr="00E34AB5">
        <w:rPr>
          <w:rFonts w:ascii="Segoe UI" w:hAnsi="Segoe UI" w:cs="Segoe UI"/>
        </w:rPr>
        <w:t>oloman</w:t>
      </w:r>
      <w:r w:rsidR="00201E61" w:rsidRPr="00E34AB5">
        <w:rPr>
          <w:rFonts w:ascii="Segoe UI" w:hAnsi="Segoe UI" w:cs="Segoe UI"/>
        </w:rPr>
        <w:t>,</w:t>
      </w:r>
      <w:r w:rsidR="00A92142" w:rsidRPr="00E34AB5">
        <w:rPr>
          <w:rFonts w:ascii="Segoe UI" w:hAnsi="Segoe UI" w:cs="Segoe UI"/>
        </w:rPr>
        <w:t xml:space="preserve"> otherwise known as the </w:t>
      </w:r>
      <w:r w:rsidR="00201E61" w:rsidRPr="00E34AB5">
        <w:rPr>
          <w:rFonts w:ascii="Segoe UI" w:hAnsi="Segoe UI" w:cs="Segoe UI"/>
        </w:rPr>
        <w:t>K</w:t>
      </w:r>
      <w:r w:rsidR="00560AEE" w:rsidRPr="00E34AB5">
        <w:rPr>
          <w:rFonts w:ascii="Segoe UI" w:hAnsi="Segoe UI" w:cs="Segoe UI"/>
        </w:rPr>
        <w:t xml:space="preserve">nights </w:t>
      </w:r>
      <w:r w:rsidR="0029655B" w:rsidRPr="00E34AB5">
        <w:rPr>
          <w:rFonts w:ascii="Segoe UI" w:hAnsi="Segoe UI" w:cs="Segoe UI"/>
        </w:rPr>
        <w:t>Templar,</w:t>
      </w:r>
      <w:r w:rsidR="00560AEE" w:rsidRPr="00E34AB5">
        <w:rPr>
          <w:rFonts w:ascii="Segoe UI" w:hAnsi="Segoe UI" w:cs="Segoe UI"/>
        </w:rPr>
        <w:t xml:space="preserve"> were a</w:t>
      </w:r>
      <w:r w:rsidR="00447577" w:rsidRPr="00E34AB5">
        <w:rPr>
          <w:rFonts w:ascii="Segoe UI" w:hAnsi="Segoe UI" w:cs="Segoe UI"/>
        </w:rPr>
        <w:t xml:space="preserve"> </w:t>
      </w:r>
      <w:r w:rsidR="00103B1F" w:rsidRPr="00E34AB5">
        <w:rPr>
          <w:rFonts w:ascii="Segoe UI" w:hAnsi="Segoe UI" w:cs="Segoe UI"/>
        </w:rPr>
        <w:t xml:space="preserve">military </w:t>
      </w:r>
      <w:r w:rsidR="00560AEE" w:rsidRPr="00E34AB5">
        <w:rPr>
          <w:rFonts w:ascii="Segoe UI" w:hAnsi="Segoe UI" w:cs="Segoe UI"/>
        </w:rPr>
        <w:t>order</w:t>
      </w:r>
      <w:r w:rsidR="005D79C6" w:rsidRPr="00E34AB5">
        <w:rPr>
          <w:rFonts w:ascii="Segoe UI" w:hAnsi="Segoe UI" w:cs="Segoe UI"/>
        </w:rPr>
        <w:t>,</w:t>
      </w:r>
      <w:r w:rsidR="00560AEE" w:rsidRPr="00E34AB5">
        <w:rPr>
          <w:rFonts w:ascii="Segoe UI" w:hAnsi="Segoe UI" w:cs="Segoe UI"/>
        </w:rPr>
        <w:t xml:space="preserve"> formed after the </w:t>
      </w:r>
      <w:r w:rsidR="00201E61" w:rsidRPr="00E34AB5">
        <w:rPr>
          <w:rFonts w:ascii="Segoe UI" w:hAnsi="Segoe UI" w:cs="Segoe UI"/>
        </w:rPr>
        <w:t xml:space="preserve">first </w:t>
      </w:r>
      <w:r w:rsidR="00560AEE" w:rsidRPr="00E34AB5">
        <w:rPr>
          <w:rFonts w:ascii="Segoe UI" w:hAnsi="Segoe UI" w:cs="Segoe UI"/>
        </w:rPr>
        <w:t>crusade and were</w:t>
      </w:r>
      <w:r w:rsidR="00A92142" w:rsidRPr="00E34AB5">
        <w:rPr>
          <w:rFonts w:ascii="Segoe UI" w:hAnsi="Segoe UI" w:cs="Segoe UI"/>
        </w:rPr>
        <w:t xml:space="preserve"> active </w:t>
      </w:r>
      <w:r w:rsidR="00560AEE" w:rsidRPr="00E34AB5">
        <w:rPr>
          <w:rFonts w:ascii="Segoe UI" w:hAnsi="Segoe UI" w:cs="Segoe UI"/>
        </w:rPr>
        <w:t xml:space="preserve">throughout Christendom for approximately </w:t>
      </w:r>
      <w:r w:rsidR="007B0A6B" w:rsidRPr="00E34AB5">
        <w:rPr>
          <w:rFonts w:ascii="Segoe UI" w:hAnsi="Segoe UI" w:cs="Segoe UI"/>
        </w:rPr>
        <w:t xml:space="preserve">two hundred </w:t>
      </w:r>
      <w:r w:rsidR="00560AEE" w:rsidRPr="00E34AB5">
        <w:rPr>
          <w:rFonts w:ascii="Segoe UI" w:hAnsi="Segoe UI" w:cs="Segoe UI"/>
        </w:rPr>
        <w:t xml:space="preserve">years from </w:t>
      </w:r>
      <w:r w:rsidR="003535C8" w:rsidRPr="00E34AB5">
        <w:rPr>
          <w:rFonts w:ascii="Segoe UI" w:hAnsi="Segoe UI" w:cs="Segoe UI"/>
        </w:rPr>
        <w:t>1120 until</w:t>
      </w:r>
      <w:r w:rsidR="00EF7330" w:rsidRPr="00E34AB5">
        <w:rPr>
          <w:rFonts w:ascii="Segoe UI" w:hAnsi="Segoe UI" w:cs="Segoe UI"/>
        </w:rPr>
        <w:t xml:space="preserve"> their </w:t>
      </w:r>
      <w:r w:rsidR="007B0A6B" w:rsidRPr="00E34AB5">
        <w:rPr>
          <w:rFonts w:ascii="Segoe UI" w:hAnsi="Segoe UI" w:cs="Segoe UI"/>
        </w:rPr>
        <w:t>dissolution</w:t>
      </w:r>
      <w:r w:rsidR="00F84269" w:rsidRPr="00E34AB5">
        <w:rPr>
          <w:rFonts w:ascii="Segoe UI" w:hAnsi="Segoe UI" w:cs="Segoe UI"/>
        </w:rPr>
        <w:t xml:space="preserve"> in 1312</w:t>
      </w:r>
      <w:r w:rsidR="00560AEE" w:rsidRPr="00E34AB5">
        <w:rPr>
          <w:rFonts w:ascii="Segoe UI" w:hAnsi="Segoe UI" w:cs="Segoe UI"/>
        </w:rPr>
        <w:t xml:space="preserve">. They were and </w:t>
      </w:r>
      <w:r w:rsidR="00A92142" w:rsidRPr="00E34AB5">
        <w:rPr>
          <w:rFonts w:ascii="Segoe UI" w:hAnsi="Segoe UI" w:cs="Segoe UI"/>
        </w:rPr>
        <w:t xml:space="preserve">are </w:t>
      </w:r>
      <w:r w:rsidR="00560AEE" w:rsidRPr="00E34AB5">
        <w:rPr>
          <w:rFonts w:ascii="Segoe UI" w:hAnsi="Segoe UI" w:cs="Segoe UI"/>
        </w:rPr>
        <w:t>still the subject of much literature and have b</w:t>
      </w:r>
      <w:r w:rsidR="00EF7330" w:rsidRPr="00E34AB5">
        <w:rPr>
          <w:rFonts w:ascii="Segoe UI" w:hAnsi="Segoe UI" w:cs="Segoe UI"/>
        </w:rPr>
        <w:t>e</w:t>
      </w:r>
      <w:r w:rsidR="00560AEE" w:rsidRPr="00E34AB5">
        <w:rPr>
          <w:rFonts w:ascii="Segoe UI" w:hAnsi="Segoe UI" w:cs="Segoe UI"/>
        </w:rPr>
        <w:t xml:space="preserve">en the </w:t>
      </w:r>
      <w:r w:rsidR="00A13BA5" w:rsidRPr="00E34AB5">
        <w:rPr>
          <w:rFonts w:ascii="Segoe UI" w:hAnsi="Segoe UI" w:cs="Segoe UI"/>
        </w:rPr>
        <w:t xml:space="preserve">theme </w:t>
      </w:r>
      <w:r w:rsidR="00560AEE" w:rsidRPr="00E34AB5">
        <w:rPr>
          <w:rFonts w:ascii="Segoe UI" w:hAnsi="Segoe UI" w:cs="Segoe UI"/>
        </w:rPr>
        <w:t xml:space="preserve">of </w:t>
      </w:r>
      <w:r w:rsidR="00A13BA5" w:rsidRPr="00E34AB5">
        <w:rPr>
          <w:rFonts w:ascii="Segoe UI" w:hAnsi="Segoe UI" w:cs="Segoe UI"/>
        </w:rPr>
        <w:t xml:space="preserve">many stories and </w:t>
      </w:r>
      <w:r w:rsidR="00560AEE" w:rsidRPr="00E34AB5">
        <w:rPr>
          <w:rFonts w:ascii="Segoe UI" w:hAnsi="Segoe UI" w:cs="Segoe UI"/>
        </w:rPr>
        <w:t>legends. The</w:t>
      </w:r>
      <w:r w:rsidR="009D5A0B" w:rsidRPr="00E34AB5">
        <w:rPr>
          <w:rFonts w:ascii="Segoe UI" w:hAnsi="Segoe UI" w:cs="Segoe UI"/>
        </w:rPr>
        <w:t>ir foundation was</w:t>
      </w:r>
      <w:r w:rsidR="00560AEE" w:rsidRPr="00E34AB5">
        <w:rPr>
          <w:rFonts w:ascii="Segoe UI" w:hAnsi="Segoe UI" w:cs="Segoe UI"/>
        </w:rPr>
        <w:t xml:space="preserve"> </w:t>
      </w:r>
      <w:r w:rsidR="00600D53">
        <w:rPr>
          <w:rFonts w:ascii="Segoe UI" w:hAnsi="Segoe UI" w:cs="Segoe UI"/>
        </w:rPr>
        <w:t>described</w:t>
      </w:r>
      <w:r w:rsidR="00560AEE" w:rsidRPr="00E34AB5">
        <w:rPr>
          <w:rFonts w:ascii="Segoe UI" w:hAnsi="Segoe UI" w:cs="Segoe UI"/>
        </w:rPr>
        <w:t xml:space="preserve"> by William of Tyre in </w:t>
      </w:r>
      <w:r w:rsidR="007B0A6B" w:rsidRPr="00E34AB5">
        <w:rPr>
          <w:rFonts w:ascii="Segoe UI" w:hAnsi="Segoe UI" w:cs="Segoe UI"/>
        </w:rPr>
        <w:t>1170 who</w:t>
      </w:r>
      <w:r w:rsidR="00D416DD" w:rsidRPr="00E34AB5">
        <w:rPr>
          <w:rFonts w:ascii="Segoe UI" w:hAnsi="Segoe UI" w:cs="Segoe UI"/>
        </w:rPr>
        <w:t xml:space="preserve"> although not alive during their </w:t>
      </w:r>
      <w:r w:rsidR="00A13BA5" w:rsidRPr="00E34AB5">
        <w:rPr>
          <w:rFonts w:ascii="Segoe UI" w:hAnsi="Segoe UI" w:cs="Segoe UI"/>
        </w:rPr>
        <w:t>formation</w:t>
      </w:r>
      <w:r w:rsidR="009703A2">
        <w:rPr>
          <w:rFonts w:ascii="Segoe UI" w:hAnsi="Segoe UI" w:cs="Segoe UI"/>
        </w:rPr>
        <w:t>,</w:t>
      </w:r>
      <w:r w:rsidR="00E72043" w:rsidRPr="00E34AB5">
        <w:rPr>
          <w:rFonts w:ascii="Segoe UI" w:hAnsi="Segoe UI" w:cs="Segoe UI"/>
        </w:rPr>
        <w:t xml:space="preserve"> thus</w:t>
      </w:r>
      <w:r w:rsidR="00C95D71" w:rsidRPr="00E34AB5">
        <w:rPr>
          <w:rFonts w:ascii="Segoe UI" w:hAnsi="Segoe UI" w:cs="Segoe UI"/>
        </w:rPr>
        <w:t xml:space="preserve"> </w:t>
      </w:r>
      <w:r w:rsidR="00D416DD" w:rsidRPr="00E34AB5">
        <w:rPr>
          <w:rFonts w:ascii="Segoe UI" w:hAnsi="Segoe UI" w:cs="Segoe UI"/>
        </w:rPr>
        <w:t>rely</w:t>
      </w:r>
      <w:r w:rsidR="00672A73" w:rsidRPr="00E34AB5">
        <w:rPr>
          <w:rFonts w:ascii="Segoe UI" w:hAnsi="Segoe UI" w:cs="Segoe UI"/>
        </w:rPr>
        <w:t>ing</w:t>
      </w:r>
      <w:r w:rsidR="00D416DD" w:rsidRPr="00E34AB5">
        <w:rPr>
          <w:rFonts w:ascii="Segoe UI" w:hAnsi="Segoe UI" w:cs="Segoe UI"/>
        </w:rPr>
        <w:t xml:space="preserve"> on older contemporaries for </w:t>
      </w:r>
      <w:r w:rsidR="007F2EDD" w:rsidRPr="00E34AB5">
        <w:rPr>
          <w:rFonts w:ascii="Segoe UI" w:hAnsi="Segoe UI" w:cs="Segoe UI"/>
        </w:rPr>
        <w:t xml:space="preserve">his </w:t>
      </w:r>
      <w:r w:rsidR="00E72043" w:rsidRPr="00E34AB5">
        <w:rPr>
          <w:rFonts w:ascii="Segoe UI" w:hAnsi="Segoe UI" w:cs="Segoe UI"/>
        </w:rPr>
        <w:t>information</w:t>
      </w:r>
      <w:r w:rsidR="00C95D71" w:rsidRPr="00E34AB5">
        <w:rPr>
          <w:rFonts w:ascii="Segoe UI" w:hAnsi="Segoe UI" w:cs="Segoe UI"/>
        </w:rPr>
        <w:t xml:space="preserve">, was able to write about them </w:t>
      </w:r>
      <w:r w:rsidR="00220616" w:rsidRPr="00E34AB5">
        <w:rPr>
          <w:rFonts w:ascii="Segoe UI" w:hAnsi="Segoe UI" w:cs="Segoe UI"/>
        </w:rPr>
        <w:t>contemporaneously</w:t>
      </w:r>
      <w:r w:rsidR="00672A73" w:rsidRPr="00E34AB5">
        <w:rPr>
          <w:rFonts w:ascii="Segoe UI" w:hAnsi="Segoe UI" w:cs="Segoe UI"/>
        </w:rPr>
        <w:t xml:space="preserve"> during </w:t>
      </w:r>
      <w:r w:rsidR="00AC59EA" w:rsidRPr="00E34AB5">
        <w:rPr>
          <w:rFonts w:ascii="Segoe UI" w:hAnsi="Segoe UI" w:cs="Segoe UI"/>
        </w:rPr>
        <w:t>the earl</w:t>
      </w:r>
      <w:r w:rsidR="00600D53">
        <w:rPr>
          <w:rFonts w:ascii="Segoe UI" w:hAnsi="Segoe UI" w:cs="Segoe UI"/>
        </w:rPr>
        <w:t>ier years</w:t>
      </w:r>
      <w:r w:rsidR="00AC59EA" w:rsidRPr="00E34AB5">
        <w:rPr>
          <w:rFonts w:ascii="Segoe UI" w:hAnsi="Segoe UI" w:cs="Segoe UI"/>
        </w:rPr>
        <w:t xml:space="preserve"> of their existence</w:t>
      </w:r>
      <w:r w:rsidR="00BC18AC" w:rsidRPr="00E34AB5">
        <w:rPr>
          <w:rFonts w:ascii="Segoe UI" w:hAnsi="Segoe UI" w:cs="Segoe UI"/>
        </w:rPr>
        <w:t>.</w:t>
      </w:r>
      <w:r w:rsidR="00EF7330" w:rsidRPr="00E34AB5">
        <w:rPr>
          <w:rStyle w:val="FootnoteReference"/>
          <w:rFonts w:ascii="Segoe UI" w:hAnsi="Segoe UI" w:cs="Segoe UI"/>
        </w:rPr>
        <w:footnoteReference w:id="2"/>
      </w:r>
      <w:r w:rsidR="00EF7330" w:rsidRPr="00E34AB5">
        <w:rPr>
          <w:rFonts w:ascii="Segoe UI" w:hAnsi="Segoe UI" w:cs="Segoe UI"/>
        </w:rPr>
        <w:t xml:space="preserve"> </w:t>
      </w:r>
      <w:r w:rsidR="00E72043" w:rsidRPr="00E34AB5">
        <w:rPr>
          <w:rFonts w:ascii="Segoe UI" w:hAnsi="Segoe UI" w:cs="Segoe UI"/>
        </w:rPr>
        <w:t xml:space="preserve"> </w:t>
      </w:r>
      <w:r w:rsidR="00D416DD" w:rsidRPr="00E34AB5">
        <w:rPr>
          <w:rFonts w:ascii="Segoe UI" w:hAnsi="Segoe UI" w:cs="Segoe UI"/>
        </w:rPr>
        <w:t xml:space="preserve">William </w:t>
      </w:r>
      <w:r w:rsidR="00E72043" w:rsidRPr="00E34AB5">
        <w:rPr>
          <w:rFonts w:ascii="Segoe UI" w:hAnsi="Segoe UI" w:cs="Segoe UI"/>
        </w:rPr>
        <w:t>was</w:t>
      </w:r>
      <w:r w:rsidR="00000A0E" w:rsidRPr="00E34AB5">
        <w:rPr>
          <w:rFonts w:ascii="Segoe UI" w:hAnsi="Segoe UI" w:cs="Segoe UI"/>
        </w:rPr>
        <w:t xml:space="preserve"> </w:t>
      </w:r>
      <w:r w:rsidR="00D416DD" w:rsidRPr="00E34AB5">
        <w:rPr>
          <w:rFonts w:ascii="Segoe UI" w:hAnsi="Segoe UI" w:cs="Segoe UI"/>
        </w:rPr>
        <w:t>born in Jerusalem</w:t>
      </w:r>
      <w:r w:rsidR="00000A0E" w:rsidRPr="00E34AB5">
        <w:rPr>
          <w:rFonts w:ascii="Segoe UI" w:hAnsi="Segoe UI" w:cs="Segoe UI"/>
        </w:rPr>
        <w:t>,</w:t>
      </w:r>
      <w:r w:rsidR="00D416DD" w:rsidRPr="00E34AB5">
        <w:rPr>
          <w:rFonts w:ascii="Segoe UI" w:hAnsi="Segoe UI" w:cs="Segoe UI"/>
        </w:rPr>
        <w:t xml:space="preserve"> educated in </w:t>
      </w:r>
      <w:r w:rsidRPr="00E34AB5">
        <w:rPr>
          <w:rFonts w:ascii="Segoe UI" w:hAnsi="Segoe UI" w:cs="Segoe UI"/>
        </w:rPr>
        <w:t>France and</w:t>
      </w:r>
      <w:r w:rsidR="00B33762">
        <w:rPr>
          <w:rFonts w:ascii="Segoe UI" w:hAnsi="Segoe UI" w:cs="Segoe UI"/>
        </w:rPr>
        <w:t xml:space="preserve"> </w:t>
      </w:r>
      <w:r>
        <w:rPr>
          <w:rFonts w:ascii="Segoe UI" w:hAnsi="Segoe UI" w:cs="Segoe UI"/>
        </w:rPr>
        <w:t>became</w:t>
      </w:r>
      <w:r w:rsidR="007F2EDD" w:rsidRPr="00E34AB5">
        <w:rPr>
          <w:rFonts w:ascii="Segoe UI" w:hAnsi="Segoe UI" w:cs="Segoe UI"/>
        </w:rPr>
        <w:t xml:space="preserve"> </w:t>
      </w:r>
      <w:r w:rsidR="00D416DD" w:rsidRPr="00E34AB5">
        <w:rPr>
          <w:rFonts w:ascii="Segoe UI" w:hAnsi="Segoe UI" w:cs="Segoe UI"/>
        </w:rPr>
        <w:t>Archbishop of Tyre during 1175-1186</w:t>
      </w:r>
      <w:r w:rsidR="000D7C4B" w:rsidRPr="00E34AB5">
        <w:rPr>
          <w:rFonts w:ascii="Segoe UI" w:hAnsi="Segoe UI" w:cs="Segoe UI"/>
        </w:rPr>
        <w:t xml:space="preserve">. </w:t>
      </w:r>
      <w:r w:rsidR="00E72043" w:rsidRPr="00E34AB5">
        <w:rPr>
          <w:rFonts w:ascii="Segoe UI" w:hAnsi="Segoe UI" w:cs="Segoe UI"/>
        </w:rPr>
        <w:t>He wrote</w:t>
      </w:r>
      <w:r w:rsidR="00D416DD" w:rsidRPr="00E34AB5">
        <w:rPr>
          <w:rFonts w:ascii="Segoe UI" w:hAnsi="Segoe UI" w:cs="Segoe UI"/>
        </w:rPr>
        <w:t xml:space="preserve"> what some have stated </w:t>
      </w:r>
      <w:r w:rsidR="000D7C4B" w:rsidRPr="00E34AB5">
        <w:rPr>
          <w:rFonts w:ascii="Segoe UI" w:hAnsi="Segoe UI" w:cs="Segoe UI"/>
        </w:rPr>
        <w:t>w</w:t>
      </w:r>
      <w:r w:rsidR="00D416DD" w:rsidRPr="00E34AB5">
        <w:rPr>
          <w:rFonts w:ascii="Segoe UI" w:hAnsi="Segoe UI" w:cs="Segoe UI"/>
        </w:rPr>
        <w:t xml:space="preserve">as the most comprehensive guide of the </w:t>
      </w:r>
      <w:r w:rsidR="00000A0E" w:rsidRPr="00E34AB5">
        <w:rPr>
          <w:rFonts w:ascii="Segoe UI" w:hAnsi="Segoe UI" w:cs="Segoe UI"/>
        </w:rPr>
        <w:t>Ki</w:t>
      </w:r>
      <w:r w:rsidR="00D416DD" w:rsidRPr="00E34AB5">
        <w:rPr>
          <w:rFonts w:ascii="Segoe UI" w:hAnsi="Segoe UI" w:cs="Segoe UI"/>
        </w:rPr>
        <w:t xml:space="preserve">ngdom </w:t>
      </w:r>
      <w:r w:rsidR="00B61C49" w:rsidRPr="00E34AB5">
        <w:rPr>
          <w:rFonts w:ascii="Segoe UI" w:hAnsi="Segoe UI" w:cs="Segoe UI"/>
        </w:rPr>
        <w:t xml:space="preserve">of Jerusalem </w:t>
      </w:r>
      <w:r w:rsidR="00D416DD" w:rsidRPr="00E34AB5">
        <w:rPr>
          <w:rFonts w:ascii="Segoe UI" w:hAnsi="Segoe UI" w:cs="Segoe UI"/>
        </w:rPr>
        <w:t>during the 12</w:t>
      </w:r>
      <w:r w:rsidR="00D416DD" w:rsidRPr="00E34AB5">
        <w:rPr>
          <w:rFonts w:ascii="Segoe UI" w:hAnsi="Segoe UI" w:cs="Segoe UI"/>
          <w:vertAlign w:val="superscript"/>
        </w:rPr>
        <w:t>th</w:t>
      </w:r>
      <w:r w:rsidR="00D416DD" w:rsidRPr="00E34AB5">
        <w:rPr>
          <w:rFonts w:ascii="Segoe UI" w:hAnsi="Segoe UI" w:cs="Segoe UI"/>
        </w:rPr>
        <w:t xml:space="preserve"> century in </w:t>
      </w:r>
      <w:r w:rsidR="006F4CD4" w:rsidRPr="00E34AB5">
        <w:rPr>
          <w:rFonts w:ascii="Segoe UI" w:hAnsi="Segoe UI" w:cs="Segoe UI"/>
        </w:rPr>
        <w:t>H</w:t>
      </w:r>
      <w:r w:rsidR="00560AEE" w:rsidRPr="00E34AB5">
        <w:rPr>
          <w:rFonts w:ascii="Segoe UI" w:hAnsi="Segoe UI" w:cs="Segoe UI"/>
        </w:rPr>
        <w:t xml:space="preserve">istoria </w:t>
      </w:r>
      <w:r w:rsidR="006F4CD4" w:rsidRPr="00E34AB5">
        <w:rPr>
          <w:rFonts w:ascii="Segoe UI" w:hAnsi="Segoe UI" w:cs="Segoe UI"/>
        </w:rPr>
        <w:t>R</w:t>
      </w:r>
      <w:r w:rsidR="00560AEE" w:rsidRPr="00E34AB5">
        <w:rPr>
          <w:rFonts w:ascii="Segoe UI" w:hAnsi="Segoe UI" w:cs="Segoe UI"/>
        </w:rPr>
        <w:t>erum</w:t>
      </w:r>
      <w:r w:rsidR="00753478">
        <w:rPr>
          <w:rFonts w:ascii="Segoe UI" w:hAnsi="Segoe UI" w:cs="Segoe UI"/>
        </w:rPr>
        <w:t xml:space="preserve"> </w:t>
      </w:r>
      <w:r w:rsidR="00560AEE" w:rsidRPr="00E34AB5">
        <w:rPr>
          <w:rFonts w:ascii="Segoe UI" w:hAnsi="Segoe UI" w:cs="Segoe UI"/>
        </w:rPr>
        <w:t xml:space="preserve">in </w:t>
      </w:r>
      <w:proofErr w:type="spellStart"/>
      <w:r w:rsidR="006F4CD4" w:rsidRPr="00E34AB5">
        <w:rPr>
          <w:rFonts w:ascii="Segoe UI" w:hAnsi="Segoe UI" w:cs="Segoe UI"/>
        </w:rPr>
        <w:t>P</w:t>
      </w:r>
      <w:r w:rsidR="00560AEE" w:rsidRPr="00E34AB5">
        <w:rPr>
          <w:rFonts w:ascii="Segoe UI" w:hAnsi="Segoe UI" w:cs="Segoe UI"/>
        </w:rPr>
        <w:t>artibus</w:t>
      </w:r>
      <w:proofErr w:type="spellEnd"/>
      <w:r w:rsidR="00560AEE" w:rsidRPr="00E34AB5">
        <w:rPr>
          <w:rFonts w:ascii="Segoe UI" w:hAnsi="Segoe UI" w:cs="Segoe UI"/>
        </w:rPr>
        <w:t xml:space="preserve"> </w:t>
      </w:r>
      <w:proofErr w:type="spellStart"/>
      <w:r w:rsidR="006F4CD4" w:rsidRPr="00E34AB5">
        <w:rPr>
          <w:rFonts w:ascii="Segoe UI" w:hAnsi="Segoe UI" w:cs="Segoe UI"/>
        </w:rPr>
        <w:t>T</w:t>
      </w:r>
      <w:r w:rsidR="00560AEE" w:rsidRPr="00E34AB5">
        <w:rPr>
          <w:rFonts w:ascii="Segoe UI" w:hAnsi="Segoe UI" w:cs="Segoe UI"/>
        </w:rPr>
        <w:t>ransmarinis</w:t>
      </w:r>
      <w:proofErr w:type="spellEnd"/>
      <w:r w:rsidR="00560AEE" w:rsidRPr="00E34AB5">
        <w:rPr>
          <w:rFonts w:ascii="Segoe UI" w:hAnsi="Segoe UI" w:cs="Segoe UI"/>
        </w:rPr>
        <w:t xml:space="preserve"> </w:t>
      </w:r>
      <w:proofErr w:type="spellStart"/>
      <w:r w:rsidR="006F4CD4" w:rsidRPr="00E34AB5">
        <w:rPr>
          <w:rFonts w:ascii="Segoe UI" w:hAnsi="Segoe UI" w:cs="Segoe UI"/>
        </w:rPr>
        <w:t>G</w:t>
      </w:r>
      <w:r w:rsidR="00560AEE" w:rsidRPr="00E34AB5">
        <w:rPr>
          <w:rFonts w:ascii="Segoe UI" w:hAnsi="Segoe UI" w:cs="Segoe UI"/>
        </w:rPr>
        <w:t>estarum</w:t>
      </w:r>
      <w:proofErr w:type="spellEnd"/>
      <w:r w:rsidR="003E7C92">
        <w:rPr>
          <w:rFonts w:ascii="Segoe UI" w:hAnsi="Segoe UI" w:cs="Segoe UI"/>
        </w:rPr>
        <w:t xml:space="preserve">, </w:t>
      </w:r>
      <w:proofErr w:type="spellStart"/>
      <w:r w:rsidR="003E7C92">
        <w:rPr>
          <w:rFonts w:ascii="Segoe UI" w:hAnsi="Segoe UI" w:cs="Segoe UI"/>
        </w:rPr>
        <w:t>Patrologia</w:t>
      </w:r>
      <w:proofErr w:type="spellEnd"/>
      <w:r w:rsidR="003E7C92">
        <w:rPr>
          <w:rFonts w:ascii="Segoe UI" w:hAnsi="Segoe UI" w:cs="Segoe UI"/>
        </w:rPr>
        <w:t xml:space="preserve"> Latina,</w:t>
      </w:r>
      <w:r w:rsidR="00560AEE" w:rsidRPr="00E34AB5">
        <w:rPr>
          <w:rFonts w:ascii="Segoe UI" w:hAnsi="Segoe UI" w:cs="Segoe UI"/>
        </w:rPr>
        <w:t xml:space="preserve"> (</w:t>
      </w:r>
      <w:r w:rsidR="006F4CD4" w:rsidRPr="00E34AB5">
        <w:rPr>
          <w:rFonts w:ascii="Segoe UI" w:hAnsi="Segoe UI" w:cs="Segoe UI"/>
        </w:rPr>
        <w:t>H</w:t>
      </w:r>
      <w:r w:rsidR="00560AEE" w:rsidRPr="00E34AB5">
        <w:rPr>
          <w:rFonts w:ascii="Segoe UI" w:hAnsi="Segoe UI" w:cs="Segoe UI"/>
        </w:rPr>
        <w:t xml:space="preserve">istory of the </w:t>
      </w:r>
      <w:r w:rsidR="006F4CD4" w:rsidRPr="00E34AB5">
        <w:rPr>
          <w:rFonts w:ascii="Segoe UI" w:hAnsi="Segoe UI" w:cs="Segoe UI"/>
        </w:rPr>
        <w:t>L</w:t>
      </w:r>
      <w:r w:rsidR="00560AEE" w:rsidRPr="00E34AB5">
        <w:rPr>
          <w:rFonts w:ascii="Segoe UI" w:hAnsi="Segoe UI" w:cs="Segoe UI"/>
        </w:rPr>
        <w:t>atin Kingdom of Jerusalem)</w:t>
      </w:r>
      <w:r w:rsidR="008438BA">
        <w:rPr>
          <w:rFonts w:ascii="Segoe UI" w:hAnsi="Segoe UI" w:cs="Segoe UI"/>
        </w:rPr>
        <w:t>,</w:t>
      </w:r>
      <w:r w:rsidR="00560AEE" w:rsidRPr="00E34AB5">
        <w:rPr>
          <w:rFonts w:ascii="Segoe UI" w:hAnsi="Segoe UI" w:cs="Segoe UI"/>
        </w:rPr>
        <w:t xml:space="preserve"> commissioned by</w:t>
      </w:r>
      <w:r w:rsidR="006F4CD4" w:rsidRPr="00E34AB5">
        <w:rPr>
          <w:rFonts w:ascii="Segoe UI" w:hAnsi="Segoe UI" w:cs="Segoe UI"/>
        </w:rPr>
        <w:t xml:space="preserve"> King</w:t>
      </w:r>
      <w:r w:rsidR="00000A0E" w:rsidRPr="00E34AB5">
        <w:rPr>
          <w:rFonts w:ascii="Segoe UI" w:hAnsi="Segoe UI" w:cs="Segoe UI"/>
        </w:rPr>
        <w:t xml:space="preserve"> A</w:t>
      </w:r>
      <w:r w:rsidR="00EF3E4E" w:rsidRPr="00E34AB5">
        <w:rPr>
          <w:rFonts w:ascii="Segoe UI" w:hAnsi="Segoe UI" w:cs="Segoe UI"/>
        </w:rPr>
        <w:t>malric of Jerusalem</w:t>
      </w:r>
      <w:r w:rsidR="00201E61" w:rsidRPr="00E34AB5">
        <w:rPr>
          <w:rFonts w:ascii="Segoe UI" w:hAnsi="Segoe UI" w:cs="Segoe UI"/>
        </w:rPr>
        <w:t>.</w:t>
      </w:r>
      <w:r w:rsidR="00EF7330" w:rsidRPr="00E34AB5">
        <w:rPr>
          <w:rStyle w:val="FootnoteReference"/>
          <w:rFonts w:ascii="Segoe UI" w:hAnsi="Segoe UI" w:cs="Segoe UI"/>
        </w:rPr>
        <w:footnoteReference w:id="3"/>
      </w:r>
      <w:r w:rsidR="00D416DD" w:rsidRPr="00E34AB5">
        <w:rPr>
          <w:rFonts w:ascii="Segoe UI" w:hAnsi="Segoe UI" w:cs="Segoe UI"/>
        </w:rPr>
        <w:t xml:space="preserve"> This commentary will take an excerpt from his </w:t>
      </w:r>
      <w:r w:rsidR="00201E61" w:rsidRPr="00E34AB5">
        <w:rPr>
          <w:rFonts w:ascii="Segoe UI" w:hAnsi="Segoe UI" w:cs="Segoe UI"/>
        </w:rPr>
        <w:t>history describing</w:t>
      </w:r>
      <w:r w:rsidR="00EF7330" w:rsidRPr="00E34AB5">
        <w:rPr>
          <w:rFonts w:ascii="Segoe UI" w:hAnsi="Segoe UI" w:cs="Segoe UI"/>
        </w:rPr>
        <w:t xml:space="preserve"> </w:t>
      </w:r>
      <w:r w:rsidR="00201E61" w:rsidRPr="00E34AB5">
        <w:rPr>
          <w:rFonts w:ascii="Segoe UI" w:hAnsi="Segoe UI" w:cs="Segoe UI"/>
        </w:rPr>
        <w:t>t</w:t>
      </w:r>
      <w:r w:rsidR="00EF7330" w:rsidRPr="00E34AB5">
        <w:rPr>
          <w:rFonts w:ascii="Segoe UI" w:hAnsi="Segoe UI" w:cs="Segoe UI"/>
        </w:rPr>
        <w:t>he Foundation of the Knights Templar</w:t>
      </w:r>
      <w:r w:rsidR="003A36B5">
        <w:rPr>
          <w:rFonts w:ascii="Segoe UI" w:hAnsi="Segoe UI" w:cs="Segoe UI"/>
        </w:rPr>
        <w:t>,</w:t>
      </w:r>
      <w:r w:rsidR="00EF7330" w:rsidRPr="00E34AB5">
        <w:rPr>
          <w:rFonts w:ascii="Segoe UI" w:hAnsi="Segoe UI" w:cs="Segoe UI"/>
        </w:rPr>
        <w:t xml:space="preserve"> explain</w:t>
      </w:r>
      <w:r w:rsidR="003A36B5">
        <w:rPr>
          <w:rFonts w:ascii="Segoe UI" w:hAnsi="Segoe UI" w:cs="Segoe UI"/>
        </w:rPr>
        <w:t>ing</w:t>
      </w:r>
      <w:r w:rsidR="00EF7330" w:rsidRPr="00E34AB5">
        <w:rPr>
          <w:rFonts w:ascii="Segoe UI" w:hAnsi="Segoe UI" w:cs="Segoe UI"/>
        </w:rPr>
        <w:t xml:space="preserve"> and expand</w:t>
      </w:r>
      <w:r w:rsidR="003A36B5">
        <w:rPr>
          <w:rFonts w:ascii="Segoe UI" w:hAnsi="Segoe UI" w:cs="Segoe UI"/>
        </w:rPr>
        <w:t>ing</w:t>
      </w:r>
      <w:r w:rsidR="00EF7330" w:rsidRPr="00E34AB5">
        <w:rPr>
          <w:rFonts w:ascii="Segoe UI" w:hAnsi="Segoe UI" w:cs="Segoe UI"/>
        </w:rPr>
        <w:t xml:space="preserve"> on some of his observations.</w:t>
      </w:r>
      <w:r w:rsidR="00A80968" w:rsidRPr="00E34AB5">
        <w:rPr>
          <w:rStyle w:val="FootnoteReference"/>
          <w:rFonts w:ascii="Segoe UI" w:hAnsi="Segoe UI" w:cs="Segoe UI"/>
        </w:rPr>
        <w:footnoteReference w:id="4"/>
      </w:r>
    </w:p>
    <w:p w14:paraId="51E331A0" w14:textId="427A6953" w:rsidR="00536F7E" w:rsidRPr="00E34AB5" w:rsidRDefault="00DB2E47" w:rsidP="008349CD">
      <w:pPr>
        <w:rPr>
          <w:rFonts w:ascii="Segoe UI" w:hAnsi="Segoe UI" w:cs="Segoe UI"/>
        </w:rPr>
      </w:pPr>
      <w:r w:rsidRPr="00E34AB5">
        <w:rPr>
          <w:rFonts w:ascii="Segoe UI" w:hAnsi="Segoe UI" w:cs="Segoe UI"/>
        </w:rPr>
        <w:lastRenderedPageBreak/>
        <w:t xml:space="preserve">William </w:t>
      </w:r>
      <w:r w:rsidR="00A56BB7" w:rsidRPr="00E34AB5">
        <w:rPr>
          <w:rFonts w:ascii="Segoe UI" w:hAnsi="Segoe UI" w:cs="Segoe UI"/>
        </w:rPr>
        <w:t>sets the scene</w:t>
      </w:r>
      <w:r w:rsidR="000E7FCB" w:rsidRPr="00E34AB5">
        <w:rPr>
          <w:rFonts w:ascii="Segoe UI" w:hAnsi="Segoe UI" w:cs="Segoe UI"/>
        </w:rPr>
        <w:t xml:space="preserve"> </w:t>
      </w:r>
      <w:r w:rsidR="00A56BB7" w:rsidRPr="00E34AB5">
        <w:rPr>
          <w:rFonts w:ascii="Segoe UI" w:hAnsi="Segoe UI" w:cs="Segoe UI"/>
        </w:rPr>
        <w:t>in</w:t>
      </w:r>
      <w:r w:rsidRPr="00E34AB5">
        <w:rPr>
          <w:rFonts w:ascii="Segoe UI" w:hAnsi="Segoe UI" w:cs="Segoe UI"/>
        </w:rPr>
        <w:t xml:space="preserve"> his piece on the </w:t>
      </w:r>
      <w:r w:rsidR="00E72043" w:rsidRPr="00E34AB5">
        <w:rPr>
          <w:rFonts w:ascii="Segoe UI" w:hAnsi="Segoe UI" w:cs="Segoe UI"/>
        </w:rPr>
        <w:t>K</w:t>
      </w:r>
      <w:r w:rsidRPr="00E34AB5">
        <w:rPr>
          <w:rFonts w:ascii="Segoe UI" w:hAnsi="Segoe UI" w:cs="Segoe UI"/>
        </w:rPr>
        <w:t>nights Templar by implying that they formed in 1118</w:t>
      </w:r>
      <w:r w:rsidR="003A36B5">
        <w:rPr>
          <w:rFonts w:ascii="Segoe UI" w:hAnsi="Segoe UI" w:cs="Segoe UI"/>
        </w:rPr>
        <w:t>,</w:t>
      </w:r>
      <w:r w:rsidRPr="00E34AB5">
        <w:rPr>
          <w:rFonts w:ascii="Segoe UI" w:hAnsi="Segoe UI" w:cs="Segoe UI"/>
        </w:rPr>
        <w:t xml:space="preserve"> although they generally have been cited as forming in 1120. He describes how some noble men led by </w:t>
      </w:r>
      <w:r w:rsidR="00A56BB7" w:rsidRPr="00E34AB5">
        <w:rPr>
          <w:rFonts w:ascii="Segoe UI" w:hAnsi="Segoe UI" w:cs="Segoe UI"/>
        </w:rPr>
        <w:t xml:space="preserve">Frenchman Hugh de </w:t>
      </w:r>
      <w:proofErr w:type="spellStart"/>
      <w:r w:rsidR="00A56BB7" w:rsidRPr="00E34AB5">
        <w:rPr>
          <w:rFonts w:ascii="Segoe UI" w:hAnsi="Segoe UI" w:cs="Segoe UI"/>
        </w:rPr>
        <w:t>Payens</w:t>
      </w:r>
      <w:proofErr w:type="spellEnd"/>
      <w:r w:rsidR="00A56BB7" w:rsidRPr="00E34AB5">
        <w:rPr>
          <w:rFonts w:ascii="Segoe UI" w:hAnsi="Segoe UI" w:cs="Segoe UI"/>
        </w:rPr>
        <w:t xml:space="preserve"> and Flemish Geoffrey (Godfrey) de Saint Omer</w:t>
      </w:r>
      <w:r w:rsidR="00DC070E" w:rsidRPr="00E34AB5">
        <w:rPr>
          <w:rFonts w:ascii="Segoe UI" w:hAnsi="Segoe UI" w:cs="Segoe UI"/>
        </w:rPr>
        <w:t>,</w:t>
      </w:r>
      <w:r w:rsidR="00A56BB7" w:rsidRPr="00E34AB5">
        <w:rPr>
          <w:rFonts w:ascii="Segoe UI" w:hAnsi="Segoe UI" w:cs="Segoe UI"/>
        </w:rPr>
        <w:t xml:space="preserve"> asked to form an holy </w:t>
      </w:r>
      <w:r w:rsidR="0092724B" w:rsidRPr="00E34AB5">
        <w:rPr>
          <w:rFonts w:ascii="Segoe UI" w:hAnsi="Segoe UI" w:cs="Segoe UI"/>
        </w:rPr>
        <w:t>society</w:t>
      </w:r>
      <w:r w:rsidR="00A56BB7" w:rsidRPr="00E34AB5">
        <w:rPr>
          <w:rFonts w:ascii="Segoe UI" w:hAnsi="Segoe UI" w:cs="Segoe UI"/>
        </w:rPr>
        <w:t xml:space="preserve"> in order to protect the pilgrims who after the first crusade and taking of Jerusalem by the Christians, were flocking to the Holy </w:t>
      </w:r>
      <w:r w:rsidR="00DC070E" w:rsidRPr="00E34AB5">
        <w:rPr>
          <w:rFonts w:ascii="Segoe UI" w:hAnsi="Segoe UI" w:cs="Segoe UI"/>
        </w:rPr>
        <w:t>L</w:t>
      </w:r>
      <w:r w:rsidR="00404284" w:rsidRPr="00E34AB5">
        <w:rPr>
          <w:rFonts w:ascii="Segoe UI" w:hAnsi="Segoe UI" w:cs="Segoe UI"/>
        </w:rPr>
        <w:t>and</w:t>
      </w:r>
      <w:r w:rsidR="00A56BB7" w:rsidRPr="00E34AB5">
        <w:rPr>
          <w:rFonts w:ascii="Segoe UI" w:hAnsi="Segoe UI" w:cs="Segoe UI"/>
        </w:rPr>
        <w:t xml:space="preserve"> on pilgrimage</w:t>
      </w:r>
      <w:r w:rsidR="007718AB" w:rsidRPr="00E34AB5">
        <w:rPr>
          <w:rFonts w:ascii="Segoe UI" w:hAnsi="Segoe UI" w:cs="Segoe UI"/>
        </w:rPr>
        <w:t>,</w:t>
      </w:r>
      <w:r w:rsidR="000E7FCB" w:rsidRPr="00E34AB5">
        <w:rPr>
          <w:rFonts w:ascii="Segoe UI" w:hAnsi="Segoe UI" w:cs="Segoe UI"/>
        </w:rPr>
        <w:t xml:space="preserve"> facing much danger from attack from enemies and animals</w:t>
      </w:r>
      <w:r w:rsidR="00A56BB7" w:rsidRPr="00E34AB5">
        <w:rPr>
          <w:rFonts w:ascii="Segoe UI" w:hAnsi="Segoe UI" w:cs="Segoe UI"/>
        </w:rPr>
        <w:t>.</w:t>
      </w:r>
      <w:r w:rsidR="00536F7E" w:rsidRPr="00E34AB5">
        <w:rPr>
          <w:rStyle w:val="FootnoteReference"/>
          <w:rFonts w:ascii="Segoe UI" w:hAnsi="Segoe UI" w:cs="Segoe UI"/>
        </w:rPr>
        <w:footnoteReference w:id="5"/>
      </w:r>
      <w:r w:rsidR="00A56BB7" w:rsidRPr="00E34AB5">
        <w:rPr>
          <w:rFonts w:ascii="Segoe UI" w:hAnsi="Segoe UI" w:cs="Segoe UI"/>
        </w:rPr>
        <w:t xml:space="preserve"> They w</w:t>
      </w:r>
      <w:r w:rsidR="00472F1D">
        <w:rPr>
          <w:rFonts w:ascii="Segoe UI" w:hAnsi="Segoe UI" w:cs="Segoe UI"/>
        </w:rPr>
        <w:t>ere to</w:t>
      </w:r>
      <w:r w:rsidR="00A56BB7" w:rsidRPr="00E34AB5">
        <w:rPr>
          <w:rFonts w:ascii="Segoe UI" w:hAnsi="Segoe UI" w:cs="Segoe UI"/>
        </w:rPr>
        <w:t xml:space="preserve"> remain devoted to God and according to William</w:t>
      </w:r>
      <w:r w:rsidR="00472F1D">
        <w:rPr>
          <w:rFonts w:ascii="Segoe UI" w:hAnsi="Segoe UI" w:cs="Segoe UI"/>
        </w:rPr>
        <w:t>,</w:t>
      </w:r>
      <w:r w:rsidR="00A56BB7" w:rsidRPr="00E34AB5">
        <w:rPr>
          <w:rFonts w:ascii="Segoe UI" w:hAnsi="Segoe UI" w:cs="Segoe UI"/>
        </w:rPr>
        <w:t xml:space="preserve"> they were bound to the Lord Patriarch (Leader of the </w:t>
      </w:r>
      <w:r w:rsidR="00472F1D">
        <w:rPr>
          <w:rFonts w:ascii="Segoe UI" w:hAnsi="Segoe UI" w:cs="Segoe UI"/>
        </w:rPr>
        <w:t>C</w:t>
      </w:r>
      <w:r w:rsidR="00A56BB7" w:rsidRPr="00E34AB5">
        <w:rPr>
          <w:rFonts w:ascii="Segoe UI" w:hAnsi="Segoe UI" w:cs="Segoe UI"/>
        </w:rPr>
        <w:t xml:space="preserve">hurch in Jerusalem). They swore </w:t>
      </w:r>
      <w:proofErr w:type="gramStart"/>
      <w:r w:rsidR="00A56BB7" w:rsidRPr="00E34AB5">
        <w:rPr>
          <w:rFonts w:ascii="Segoe UI" w:hAnsi="Segoe UI" w:cs="Segoe UI"/>
        </w:rPr>
        <w:t xml:space="preserve">the </w:t>
      </w:r>
      <w:r w:rsidR="00866919" w:rsidRPr="00E34AB5">
        <w:rPr>
          <w:rFonts w:ascii="Segoe UI" w:hAnsi="Segoe UI" w:cs="Segoe UI"/>
        </w:rPr>
        <w:t>three</w:t>
      </w:r>
      <w:r w:rsidR="00A56BB7" w:rsidRPr="00E34AB5">
        <w:rPr>
          <w:rFonts w:ascii="Segoe UI" w:hAnsi="Segoe UI" w:cs="Segoe UI"/>
        </w:rPr>
        <w:t xml:space="preserve"> oaths of the monks</w:t>
      </w:r>
      <w:r w:rsidR="00B637B4">
        <w:rPr>
          <w:rFonts w:ascii="Segoe UI" w:hAnsi="Segoe UI" w:cs="Segoe UI"/>
        </w:rPr>
        <w:t>,</w:t>
      </w:r>
      <w:proofErr w:type="gramEnd"/>
      <w:r w:rsidR="00A56BB7" w:rsidRPr="00E34AB5">
        <w:rPr>
          <w:rFonts w:ascii="Segoe UI" w:hAnsi="Segoe UI" w:cs="Segoe UI"/>
        </w:rPr>
        <w:t xml:space="preserve"> of chastity, poverty and obedience</w:t>
      </w:r>
      <w:r w:rsidR="0007057B" w:rsidRPr="00E34AB5">
        <w:rPr>
          <w:rFonts w:ascii="Segoe UI" w:hAnsi="Segoe UI" w:cs="Segoe UI"/>
        </w:rPr>
        <w:t xml:space="preserve"> and </w:t>
      </w:r>
      <w:r w:rsidR="00265882" w:rsidRPr="00E34AB5">
        <w:rPr>
          <w:rFonts w:ascii="Segoe UI" w:hAnsi="Segoe UI" w:cs="Segoe UI"/>
        </w:rPr>
        <w:t>having nowhere</w:t>
      </w:r>
      <w:r w:rsidR="0007057B" w:rsidRPr="00E34AB5">
        <w:rPr>
          <w:rFonts w:ascii="Segoe UI" w:hAnsi="Segoe UI" w:cs="Segoe UI"/>
        </w:rPr>
        <w:t xml:space="preserve"> to </w:t>
      </w:r>
      <w:r w:rsidR="00472F1D" w:rsidRPr="00E34AB5">
        <w:rPr>
          <w:rFonts w:ascii="Segoe UI" w:hAnsi="Segoe UI" w:cs="Segoe UI"/>
        </w:rPr>
        <w:t>live,</w:t>
      </w:r>
      <w:r w:rsidR="0007057B" w:rsidRPr="00E34AB5">
        <w:rPr>
          <w:rFonts w:ascii="Segoe UI" w:hAnsi="Segoe UI" w:cs="Segoe UI"/>
        </w:rPr>
        <w:t xml:space="preserve"> were given part of the palace of the Lord’s Temple to live and to practice their skills as knights. He also states that they were given donations of food and clothing by the King, the </w:t>
      </w:r>
      <w:r w:rsidR="00265882" w:rsidRPr="00E34AB5">
        <w:rPr>
          <w:rFonts w:ascii="Segoe UI" w:hAnsi="Segoe UI" w:cs="Segoe UI"/>
        </w:rPr>
        <w:t>P</w:t>
      </w:r>
      <w:r w:rsidR="0007057B" w:rsidRPr="00E34AB5">
        <w:rPr>
          <w:rFonts w:ascii="Segoe UI" w:hAnsi="Segoe UI" w:cs="Segoe UI"/>
        </w:rPr>
        <w:t xml:space="preserve">atriarch and other </w:t>
      </w:r>
      <w:r w:rsidR="00265882" w:rsidRPr="00E34AB5">
        <w:rPr>
          <w:rFonts w:ascii="Segoe UI" w:hAnsi="Segoe UI" w:cs="Segoe UI"/>
        </w:rPr>
        <w:t>nobles.</w:t>
      </w:r>
      <w:r w:rsidR="000E7FCB" w:rsidRPr="00E34AB5">
        <w:rPr>
          <w:rFonts w:ascii="Segoe UI" w:hAnsi="Segoe UI" w:cs="Segoe UI"/>
        </w:rPr>
        <w:t xml:space="preserve">  The knights who were originally known as ‘the poor knights of the temple’</w:t>
      </w:r>
      <w:r w:rsidR="00FC34C0">
        <w:rPr>
          <w:rFonts w:ascii="Segoe UI" w:hAnsi="Segoe UI" w:cs="Segoe UI"/>
        </w:rPr>
        <w:t>,</w:t>
      </w:r>
      <w:r w:rsidR="00536F7E" w:rsidRPr="00E34AB5">
        <w:rPr>
          <w:rStyle w:val="FootnoteReference"/>
          <w:rFonts w:ascii="Segoe UI" w:hAnsi="Segoe UI" w:cs="Segoe UI"/>
        </w:rPr>
        <w:footnoteReference w:id="6"/>
      </w:r>
      <w:r w:rsidR="000E7FCB" w:rsidRPr="00E34AB5">
        <w:rPr>
          <w:rFonts w:ascii="Segoe UI" w:hAnsi="Segoe UI" w:cs="Segoe UI"/>
        </w:rPr>
        <w:t xml:space="preserve"> had to rely on donations an</w:t>
      </w:r>
      <w:r w:rsidR="00F403F4">
        <w:rPr>
          <w:rFonts w:ascii="Segoe UI" w:hAnsi="Segoe UI" w:cs="Segoe UI"/>
        </w:rPr>
        <w:t xml:space="preserve">d </w:t>
      </w:r>
      <w:r w:rsidR="000E7FCB" w:rsidRPr="00E34AB5">
        <w:rPr>
          <w:rFonts w:ascii="Segoe UI" w:hAnsi="Segoe UI" w:cs="Segoe UI"/>
        </w:rPr>
        <w:t>in the first years</w:t>
      </w:r>
      <w:r w:rsidR="00265882" w:rsidRPr="00E34AB5">
        <w:rPr>
          <w:rFonts w:ascii="Segoe UI" w:hAnsi="Segoe UI" w:cs="Segoe UI"/>
        </w:rPr>
        <w:t>,</w:t>
      </w:r>
      <w:r w:rsidR="000E7FCB" w:rsidRPr="00E34AB5">
        <w:rPr>
          <w:rFonts w:ascii="Segoe UI" w:hAnsi="Segoe UI" w:cs="Segoe UI"/>
        </w:rPr>
        <w:t xml:space="preserve"> wore rusty armour and </w:t>
      </w:r>
      <w:r w:rsidR="001E039C">
        <w:rPr>
          <w:rFonts w:ascii="Segoe UI" w:hAnsi="Segoe UI" w:cs="Segoe UI"/>
        </w:rPr>
        <w:t>did</w:t>
      </w:r>
      <w:r w:rsidR="000E7FCB" w:rsidRPr="00E34AB5">
        <w:rPr>
          <w:rFonts w:ascii="Segoe UI" w:hAnsi="Segoe UI" w:cs="Segoe UI"/>
        </w:rPr>
        <w:t xml:space="preserve"> not worr</w:t>
      </w:r>
      <w:r w:rsidR="001E039C">
        <w:rPr>
          <w:rFonts w:ascii="Segoe UI" w:hAnsi="Segoe UI" w:cs="Segoe UI"/>
        </w:rPr>
        <w:t>y</w:t>
      </w:r>
      <w:r w:rsidR="000E7FCB" w:rsidRPr="00E34AB5">
        <w:rPr>
          <w:rFonts w:ascii="Segoe UI" w:hAnsi="Segoe UI" w:cs="Segoe UI"/>
        </w:rPr>
        <w:t xml:space="preserve"> about their appearance unlike secular knights, as they were living their lives as true monk</w:t>
      </w:r>
      <w:r w:rsidR="00536F7E" w:rsidRPr="00E34AB5">
        <w:rPr>
          <w:rFonts w:ascii="Segoe UI" w:hAnsi="Segoe UI" w:cs="Segoe UI"/>
        </w:rPr>
        <w:t>s</w:t>
      </w:r>
      <w:r w:rsidR="000E7FCB" w:rsidRPr="00E34AB5">
        <w:rPr>
          <w:rFonts w:ascii="Segoe UI" w:hAnsi="Segoe UI" w:cs="Segoe UI"/>
        </w:rPr>
        <w:t xml:space="preserve"> when not defending the </w:t>
      </w:r>
      <w:r w:rsidR="00CE21E0" w:rsidRPr="00E34AB5">
        <w:rPr>
          <w:rFonts w:ascii="Segoe UI" w:hAnsi="Segoe UI" w:cs="Segoe UI"/>
        </w:rPr>
        <w:t>pilgrims.</w:t>
      </w:r>
      <w:r w:rsidR="00536F7E" w:rsidRPr="00E34AB5">
        <w:rPr>
          <w:rStyle w:val="FootnoteReference"/>
          <w:rFonts w:ascii="Segoe UI" w:hAnsi="Segoe UI" w:cs="Segoe UI"/>
        </w:rPr>
        <w:footnoteReference w:id="7"/>
      </w:r>
    </w:p>
    <w:p w14:paraId="2B8AA4E8" w14:textId="33D83E66" w:rsidR="00536F7E" w:rsidRPr="00E34AB5" w:rsidRDefault="00536F7E" w:rsidP="008349CD">
      <w:pPr>
        <w:rPr>
          <w:rFonts w:ascii="Segoe UI" w:hAnsi="Segoe UI" w:cs="Segoe UI"/>
        </w:rPr>
      </w:pPr>
      <w:r w:rsidRPr="00E34AB5">
        <w:rPr>
          <w:rFonts w:ascii="Segoe UI" w:hAnsi="Segoe UI" w:cs="Segoe UI"/>
        </w:rPr>
        <w:t xml:space="preserve">William states that the knights remained as </w:t>
      </w:r>
      <w:r w:rsidR="00265882" w:rsidRPr="00E34AB5">
        <w:rPr>
          <w:rFonts w:ascii="Segoe UI" w:hAnsi="Segoe UI" w:cs="Segoe UI"/>
        </w:rPr>
        <w:t>nine</w:t>
      </w:r>
      <w:r w:rsidRPr="00E34AB5">
        <w:rPr>
          <w:rFonts w:ascii="Segoe UI" w:hAnsi="Segoe UI" w:cs="Segoe UI"/>
        </w:rPr>
        <w:t xml:space="preserve"> for the next </w:t>
      </w:r>
      <w:r w:rsidR="00265882" w:rsidRPr="00E34AB5">
        <w:rPr>
          <w:rFonts w:ascii="Segoe UI" w:hAnsi="Segoe UI" w:cs="Segoe UI"/>
        </w:rPr>
        <w:t>nine</w:t>
      </w:r>
      <w:r w:rsidRPr="00E34AB5">
        <w:rPr>
          <w:rFonts w:ascii="Segoe UI" w:hAnsi="Segoe UI" w:cs="Segoe UI"/>
        </w:rPr>
        <w:t xml:space="preserve"> years although there may have been as many as </w:t>
      </w:r>
      <w:r w:rsidR="00265882" w:rsidRPr="00E34AB5">
        <w:rPr>
          <w:rFonts w:ascii="Segoe UI" w:hAnsi="Segoe UI" w:cs="Segoe UI"/>
        </w:rPr>
        <w:t>thirty</w:t>
      </w:r>
      <w:r w:rsidRPr="00E34AB5">
        <w:rPr>
          <w:rFonts w:ascii="Segoe UI" w:hAnsi="Segoe UI" w:cs="Segoe UI"/>
        </w:rPr>
        <w:t xml:space="preserve"> knights</w:t>
      </w:r>
      <w:r w:rsidR="005834C4" w:rsidRPr="00E34AB5">
        <w:rPr>
          <w:rFonts w:ascii="Segoe UI" w:hAnsi="Segoe UI" w:cs="Segoe UI"/>
        </w:rPr>
        <w:t>.</w:t>
      </w:r>
      <w:r w:rsidRPr="00E34AB5">
        <w:rPr>
          <w:rStyle w:val="FootnoteReference"/>
          <w:rFonts w:ascii="Segoe UI" w:hAnsi="Segoe UI" w:cs="Segoe UI"/>
        </w:rPr>
        <w:footnoteReference w:id="8"/>
      </w:r>
      <w:r w:rsidR="005834C4" w:rsidRPr="00E34AB5">
        <w:rPr>
          <w:rFonts w:ascii="Segoe UI" w:hAnsi="Segoe UI" w:cs="Segoe UI"/>
        </w:rPr>
        <w:t xml:space="preserve"> They were still wearing donated clothes which William emphasises w</w:t>
      </w:r>
      <w:r w:rsidR="00333EF2" w:rsidRPr="00E34AB5">
        <w:rPr>
          <w:rFonts w:ascii="Segoe UI" w:hAnsi="Segoe UI" w:cs="Segoe UI"/>
        </w:rPr>
        <w:t>ere given</w:t>
      </w:r>
      <w:r w:rsidR="005834C4" w:rsidRPr="00E34AB5">
        <w:rPr>
          <w:rFonts w:ascii="Segoe UI" w:hAnsi="Segoe UI" w:cs="Segoe UI"/>
        </w:rPr>
        <w:t xml:space="preserve"> </w:t>
      </w:r>
      <w:r w:rsidR="004F77AB" w:rsidRPr="00E34AB5">
        <w:rPr>
          <w:rFonts w:ascii="Segoe UI" w:hAnsi="Segoe UI" w:cs="Segoe UI"/>
        </w:rPr>
        <w:t>for salvation of</w:t>
      </w:r>
      <w:r w:rsidR="005834C4" w:rsidRPr="00E34AB5">
        <w:rPr>
          <w:rFonts w:ascii="Segoe UI" w:hAnsi="Segoe UI" w:cs="Segoe UI"/>
        </w:rPr>
        <w:t xml:space="preserve"> the </w:t>
      </w:r>
      <w:r w:rsidR="007561E0" w:rsidRPr="00E34AB5">
        <w:rPr>
          <w:rFonts w:ascii="Segoe UI" w:hAnsi="Segoe UI" w:cs="Segoe UI"/>
        </w:rPr>
        <w:t>donator’s</w:t>
      </w:r>
      <w:r w:rsidR="005834C4" w:rsidRPr="00E34AB5">
        <w:rPr>
          <w:rFonts w:ascii="Segoe UI" w:hAnsi="Segoe UI" w:cs="Segoe UI"/>
        </w:rPr>
        <w:t xml:space="preserve"> souls. </w:t>
      </w:r>
      <w:r w:rsidR="0092724B" w:rsidRPr="00E34AB5">
        <w:rPr>
          <w:rFonts w:ascii="Segoe UI" w:hAnsi="Segoe UI" w:cs="Segoe UI"/>
        </w:rPr>
        <w:t>Although the idea of brethren taking up arms was initially viewed with suspicion and sinful</w:t>
      </w:r>
      <w:r w:rsidR="007561E0" w:rsidRPr="00E34AB5">
        <w:rPr>
          <w:rFonts w:ascii="Segoe UI" w:hAnsi="Segoe UI" w:cs="Segoe UI"/>
        </w:rPr>
        <w:t>,</w:t>
      </w:r>
      <w:r w:rsidR="0092724B" w:rsidRPr="00E34AB5">
        <w:rPr>
          <w:rStyle w:val="FootnoteReference"/>
          <w:rFonts w:ascii="Segoe UI" w:hAnsi="Segoe UI" w:cs="Segoe UI"/>
        </w:rPr>
        <w:footnoteReference w:id="9"/>
      </w:r>
      <w:r w:rsidR="0084056C">
        <w:rPr>
          <w:rFonts w:ascii="Segoe UI" w:hAnsi="Segoe UI" w:cs="Segoe UI"/>
        </w:rPr>
        <w:t xml:space="preserve"> </w:t>
      </w:r>
      <w:r w:rsidR="004F77AB" w:rsidRPr="00E34AB5">
        <w:rPr>
          <w:rFonts w:ascii="Segoe UI" w:hAnsi="Segoe UI" w:cs="Segoe UI"/>
        </w:rPr>
        <w:t>a</w:t>
      </w:r>
      <w:r w:rsidR="005834C4" w:rsidRPr="00E34AB5">
        <w:rPr>
          <w:rFonts w:ascii="Segoe UI" w:hAnsi="Segoe UI" w:cs="Segoe UI"/>
        </w:rPr>
        <w:t xml:space="preserve">t the council of Troyes in </w:t>
      </w:r>
      <w:r w:rsidR="00EF4FC9" w:rsidRPr="00E34AB5">
        <w:rPr>
          <w:rFonts w:ascii="Segoe UI" w:hAnsi="Segoe UI" w:cs="Segoe UI"/>
        </w:rPr>
        <w:t>1129,</w:t>
      </w:r>
      <w:r w:rsidR="005834C4" w:rsidRPr="00E34AB5">
        <w:rPr>
          <w:rFonts w:ascii="Segoe UI" w:hAnsi="Segoe UI" w:cs="Segoe UI"/>
        </w:rPr>
        <w:t xml:space="preserve"> with support from St Bernard of Clairvaux</w:t>
      </w:r>
      <w:r w:rsidR="005834C4" w:rsidRPr="00E34AB5">
        <w:rPr>
          <w:rStyle w:val="FootnoteReference"/>
          <w:rFonts w:ascii="Segoe UI" w:hAnsi="Segoe UI" w:cs="Segoe UI"/>
        </w:rPr>
        <w:footnoteReference w:id="10"/>
      </w:r>
      <w:r w:rsidR="005834C4" w:rsidRPr="00E34AB5">
        <w:rPr>
          <w:rFonts w:ascii="Segoe UI" w:hAnsi="Segoe UI" w:cs="Segoe UI"/>
        </w:rPr>
        <w:t xml:space="preserve"> and others</w:t>
      </w:r>
      <w:r w:rsidR="0092724B" w:rsidRPr="00E34AB5">
        <w:rPr>
          <w:rFonts w:ascii="Segoe UI" w:hAnsi="Segoe UI" w:cs="Segoe UI"/>
        </w:rPr>
        <w:t xml:space="preserve">, </w:t>
      </w:r>
      <w:r w:rsidR="006935B2" w:rsidRPr="00E34AB5">
        <w:rPr>
          <w:rFonts w:ascii="Segoe UI" w:hAnsi="Segoe UI" w:cs="Segoe UI"/>
        </w:rPr>
        <w:t>an order</w:t>
      </w:r>
      <w:r w:rsidR="0092724B" w:rsidRPr="00E34AB5">
        <w:rPr>
          <w:rFonts w:ascii="Segoe UI" w:hAnsi="Segoe UI" w:cs="Segoe UI"/>
        </w:rPr>
        <w:t xml:space="preserve"> was established by command of the Pope and Patria</w:t>
      </w:r>
      <w:r w:rsidR="0084056C">
        <w:rPr>
          <w:rFonts w:ascii="Segoe UI" w:hAnsi="Segoe UI" w:cs="Segoe UI"/>
        </w:rPr>
        <w:t>r</w:t>
      </w:r>
      <w:r w:rsidR="0092724B" w:rsidRPr="00E34AB5">
        <w:rPr>
          <w:rFonts w:ascii="Segoe UI" w:hAnsi="Segoe UI" w:cs="Segoe UI"/>
        </w:rPr>
        <w:t xml:space="preserve">ch of Jerusalem.  The members wore white robes </w:t>
      </w:r>
      <w:proofErr w:type="gramStart"/>
      <w:r w:rsidR="006766D2" w:rsidRPr="00E34AB5">
        <w:rPr>
          <w:rFonts w:ascii="Segoe UI" w:hAnsi="Segoe UI" w:cs="Segoe UI"/>
        </w:rPr>
        <w:t>similar to</w:t>
      </w:r>
      <w:proofErr w:type="gramEnd"/>
      <w:r w:rsidR="006766D2" w:rsidRPr="00E34AB5">
        <w:rPr>
          <w:rFonts w:ascii="Segoe UI" w:hAnsi="Segoe UI" w:cs="Segoe UI"/>
        </w:rPr>
        <w:t xml:space="preserve"> </w:t>
      </w:r>
      <w:r w:rsidR="0092724B" w:rsidRPr="00E34AB5">
        <w:rPr>
          <w:rFonts w:ascii="Segoe UI" w:hAnsi="Segoe UI" w:cs="Segoe UI"/>
        </w:rPr>
        <w:t>the Carmelite</w:t>
      </w:r>
      <w:r w:rsidR="008E64F3" w:rsidRPr="00E34AB5">
        <w:rPr>
          <w:rFonts w:ascii="Segoe UI" w:hAnsi="Segoe UI" w:cs="Segoe UI"/>
        </w:rPr>
        <w:t xml:space="preserve"> order </w:t>
      </w:r>
      <w:r w:rsidR="00A13BA5" w:rsidRPr="00E34AB5">
        <w:rPr>
          <w:rFonts w:ascii="Segoe UI" w:hAnsi="Segoe UI" w:cs="Segoe UI"/>
        </w:rPr>
        <w:t xml:space="preserve">of </w:t>
      </w:r>
      <w:r w:rsidR="00EF4FC9" w:rsidRPr="00E34AB5">
        <w:rPr>
          <w:rFonts w:ascii="Segoe UI" w:hAnsi="Segoe UI" w:cs="Segoe UI"/>
        </w:rPr>
        <w:t>monks, which</w:t>
      </w:r>
      <w:r w:rsidR="008029A7" w:rsidRPr="00E34AB5">
        <w:rPr>
          <w:rFonts w:ascii="Segoe UI" w:hAnsi="Segoe UI" w:cs="Segoe UI"/>
        </w:rPr>
        <w:t xml:space="preserve"> later had a red cross affixed to distinguish themselves from other knights</w:t>
      </w:r>
      <w:r w:rsidR="006766D2" w:rsidRPr="00E34AB5">
        <w:rPr>
          <w:rFonts w:ascii="Segoe UI" w:hAnsi="Segoe UI" w:cs="Segoe UI"/>
        </w:rPr>
        <w:t xml:space="preserve"> and orders</w:t>
      </w:r>
      <w:r w:rsidR="008029A7" w:rsidRPr="00E34AB5">
        <w:rPr>
          <w:rFonts w:ascii="Segoe UI" w:hAnsi="Segoe UI" w:cs="Segoe UI"/>
        </w:rPr>
        <w:t>. They</w:t>
      </w:r>
      <w:r w:rsidR="0092724B" w:rsidRPr="00E34AB5">
        <w:rPr>
          <w:rFonts w:ascii="Segoe UI" w:hAnsi="Segoe UI" w:cs="Segoe UI"/>
        </w:rPr>
        <w:t xml:space="preserve"> had a rule established which was based on the rule of St </w:t>
      </w:r>
      <w:r w:rsidR="00251EC5" w:rsidRPr="00E34AB5">
        <w:rPr>
          <w:rFonts w:ascii="Segoe UI" w:hAnsi="Segoe UI" w:cs="Segoe UI"/>
        </w:rPr>
        <w:t>Benedict’s</w:t>
      </w:r>
      <w:r w:rsidR="0092724B" w:rsidRPr="00E34AB5">
        <w:rPr>
          <w:rFonts w:ascii="Segoe UI" w:hAnsi="Segoe UI" w:cs="Segoe UI"/>
        </w:rPr>
        <w:t xml:space="preserve"> but adapted</w:t>
      </w:r>
      <w:r w:rsidR="008E64F3" w:rsidRPr="00E34AB5">
        <w:rPr>
          <w:rFonts w:ascii="Segoe UI" w:hAnsi="Segoe UI" w:cs="Segoe UI"/>
        </w:rPr>
        <w:t xml:space="preserve"> and </w:t>
      </w:r>
      <w:r w:rsidR="00042F9D" w:rsidRPr="00E34AB5">
        <w:rPr>
          <w:rFonts w:ascii="Segoe UI" w:hAnsi="Segoe UI" w:cs="Segoe UI"/>
        </w:rPr>
        <w:t>added to</w:t>
      </w:r>
      <w:r w:rsidR="002C03D8">
        <w:rPr>
          <w:rFonts w:ascii="Segoe UI" w:hAnsi="Segoe UI" w:cs="Segoe UI"/>
        </w:rPr>
        <w:t>,</w:t>
      </w:r>
      <w:r w:rsidR="008E64F3" w:rsidRPr="00E34AB5">
        <w:rPr>
          <w:rFonts w:ascii="Segoe UI" w:hAnsi="Segoe UI" w:cs="Segoe UI"/>
        </w:rPr>
        <w:t xml:space="preserve"> </w:t>
      </w:r>
      <w:proofErr w:type="gramStart"/>
      <w:r w:rsidR="008E64F3" w:rsidRPr="00E34AB5">
        <w:rPr>
          <w:rFonts w:ascii="Segoe UI" w:hAnsi="Segoe UI" w:cs="Segoe UI"/>
        </w:rPr>
        <w:t>in order to</w:t>
      </w:r>
      <w:proofErr w:type="gramEnd"/>
      <w:r w:rsidR="0092724B" w:rsidRPr="00E34AB5">
        <w:rPr>
          <w:rFonts w:ascii="Segoe UI" w:hAnsi="Segoe UI" w:cs="Segoe UI"/>
        </w:rPr>
        <w:t xml:space="preserve"> suit their life as</w:t>
      </w:r>
      <w:r w:rsidR="0084375F" w:rsidRPr="00E34AB5">
        <w:rPr>
          <w:rFonts w:ascii="Segoe UI" w:hAnsi="Segoe UI" w:cs="Segoe UI"/>
        </w:rPr>
        <w:t xml:space="preserve"> monks and</w:t>
      </w:r>
      <w:r w:rsidR="0092724B" w:rsidRPr="00E34AB5">
        <w:rPr>
          <w:rFonts w:ascii="Segoe UI" w:hAnsi="Segoe UI" w:cs="Segoe UI"/>
        </w:rPr>
        <w:t xml:space="preserve"> knigh</w:t>
      </w:r>
      <w:r w:rsidR="008E64F3" w:rsidRPr="00E34AB5">
        <w:rPr>
          <w:rFonts w:ascii="Segoe UI" w:hAnsi="Segoe UI" w:cs="Segoe UI"/>
        </w:rPr>
        <w:t>ts.</w:t>
      </w:r>
      <w:r w:rsidR="008E64F3" w:rsidRPr="00E34AB5">
        <w:rPr>
          <w:rStyle w:val="FootnoteReference"/>
          <w:rFonts w:ascii="Segoe UI" w:hAnsi="Segoe UI" w:cs="Segoe UI"/>
        </w:rPr>
        <w:footnoteReference w:id="11"/>
      </w:r>
    </w:p>
    <w:p w14:paraId="3F9F149B" w14:textId="17FE63E9" w:rsidR="008E64F3" w:rsidRPr="00E34AB5" w:rsidRDefault="00070096" w:rsidP="008349CD">
      <w:pPr>
        <w:rPr>
          <w:rFonts w:ascii="Segoe UI" w:hAnsi="Segoe UI" w:cs="Segoe UI"/>
        </w:rPr>
      </w:pPr>
      <w:r w:rsidRPr="00E34AB5">
        <w:rPr>
          <w:rFonts w:ascii="Segoe UI" w:hAnsi="Segoe UI" w:cs="Segoe UI"/>
        </w:rPr>
        <w:t>After</w:t>
      </w:r>
      <w:r w:rsidR="008E64F3" w:rsidRPr="00E34AB5">
        <w:rPr>
          <w:rFonts w:ascii="Segoe UI" w:hAnsi="Segoe UI" w:cs="Segoe UI"/>
        </w:rPr>
        <w:t xml:space="preserve"> the formation of the order</w:t>
      </w:r>
      <w:r w:rsidRPr="00E34AB5">
        <w:rPr>
          <w:rFonts w:ascii="Segoe UI" w:hAnsi="Segoe UI" w:cs="Segoe UI"/>
        </w:rPr>
        <w:t>,</w:t>
      </w:r>
      <w:r w:rsidR="00042F9D" w:rsidRPr="00E34AB5">
        <w:rPr>
          <w:rFonts w:ascii="Segoe UI" w:hAnsi="Segoe UI" w:cs="Segoe UI"/>
        </w:rPr>
        <w:t xml:space="preserve"> </w:t>
      </w:r>
      <w:r w:rsidR="006865B4" w:rsidRPr="00E34AB5">
        <w:rPr>
          <w:rFonts w:ascii="Segoe UI" w:hAnsi="Segoe UI" w:cs="Segoe UI"/>
        </w:rPr>
        <w:t xml:space="preserve">their reputation </w:t>
      </w:r>
      <w:r w:rsidR="00341AB5" w:rsidRPr="00E34AB5">
        <w:rPr>
          <w:rFonts w:ascii="Segoe UI" w:hAnsi="Segoe UI" w:cs="Segoe UI"/>
        </w:rPr>
        <w:t xml:space="preserve">as </w:t>
      </w:r>
      <w:r w:rsidR="006865B4" w:rsidRPr="00E34AB5">
        <w:rPr>
          <w:rFonts w:ascii="Segoe UI" w:hAnsi="Segoe UI" w:cs="Segoe UI"/>
        </w:rPr>
        <w:t xml:space="preserve">a highly disciplined force had </w:t>
      </w:r>
      <w:r w:rsidR="007769E4" w:rsidRPr="00E34AB5">
        <w:rPr>
          <w:rFonts w:ascii="Segoe UI" w:hAnsi="Segoe UI" w:cs="Segoe UI"/>
        </w:rPr>
        <w:t xml:space="preserve">become </w:t>
      </w:r>
      <w:r w:rsidR="009D2887" w:rsidRPr="00E34AB5">
        <w:rPr>
          <w:rFonts w:ascii="Segoe UI" w:hAnsi="Segoe UI" w:cs="Segoe UI"/>
        </w:rPr>
        <w:t xml:space="preserve">widely </w:t>
      </w:r>
      <w:r w:rsidR="007769E4" w:rsidRPr="00E34AB5">
        <w:rPr>
          <w:rFonts w:ascii="Segoe UI" w:hAnsi="Segoe UI" w:cs="Segoe UI"/>
        </w:rPr>
        <w:t>known</w:t>
      </w:r>
      <w:r w:rsidR="006865B4" w:rsidRPr="00E34AB5">
        <w:rPr>
          <w:rFonts w:ascii="Segoe UI" w:hAnsi="Segoe UI" w:cs="Segoe UI"/>
        </w:rPr>
        <w:t xml:space="preserve"> </w:t>
      </w:r>
      <w:r w:rsidR="00341AB5" w:rsidRPr="00E34AB5">
        <w:rPr>
          <w:rFonts w:ascii="Segoe UI" w:hAnsi="Segoe UI" w:cs="Segoe UI"/>
        </w:rPr>
        <w:t>and</w:t>
      </w:r>
      <w:r w:rsidR="008E64F3" w:rsidRPr="00E34AB5">
        <w:rPr>
          <w:rFonts w:ascii="Segoe UI" w:hAnsi="Segoe UI" w:cs="Segoe UI"/>
        </w:rPr>
        <w:t xml:space="preserve"> </w:t>
      </w:r>
      <w:r w:rsidRPr="00E34AB5">
        <w:rPr>
          <w:rFonts w:ascii="Segoe UI" w:hAnsi="Segoe UI" w:cs="Segoe UI"/>
        </w:rPr>
        <w:t xml:space="preserve">the numbers of </w:t>
      </w:r>
      <w:r w:rsidR="00404F07" w:rsidRPr="00E34AB5">
        <w:rPr>
          <w:rFonts w:ascii="Segoe UI" w:hAnsi="Segoe UI" w:cs="Segoe UI"/>
        </w:rPr>
        <w:t>knights and support multiplied</w:t>
      </w:r>
      <w:r w:rsidR="00251EC5">
        <w:rPr>
          <w:rFonts w:ascii="Segoe UI" w:hAnsi="Segoe UI" w:cs="Segoe UI"/>
        </w:rPr>
        <w:t>.</w:t>
      </w:r>
      <w:r w:rsidR="00404F07" w:rsidRPr="00E34AB5">
        <w:rPr>
          <w:rFonts w:ascii="Segoe UI" w:hAnsi="Segoe UI" w:cs="Segoe UI"/>
        </w:rPr>
        <w:t xml:space="preserve"> The soldiers formed </w:t>
      </w:r>
      <w:r w:rsidR="00CE21E0" w:rsidRPr="00E34AB5">
        <w:rPr>
          <w:rFonts w:ascii="Segoe UI" w:hAnsi="Segoe UI" w:cs="Segoe UI"/>
        </w:rPr>
        <w:t>two ranks</w:t>
      </w:r>
      <w:r w:rsidR="0010336B" w:rsidRPr="00E34AB5">
        <w:rPr>
          <w:rFonts w:ascii="Segoe UI" w:hAnsi="Segoe UI" w:cs="Segoe UI"/>
        </w:rPr>
        <w:t xml:space="preserve"> of</w:t>
      </w:r>
      <w:r w:rsidR="0021000E" w:rsidRPr="00E34AB5">
        <w:rPr>
          <w:rFonts w:ascii="Segoe UI" w:hAnsi="Segoe UI" w:cs="Segoe UI"/>
        </w:rPr>
        <w:t xml:space="preserve"> elite</w:t>
      </w:r>
      <w:r w:rsidR="00404F07" w:rsidRPr="00E34AB5">
        <w:rPr>
          <w:rFonts w:ascii="Segoe UI" w:hAnsi="Segoe UI" w:cs="Segoe UI"/>
        </w:rPr>
        <w:t xml:space="preserve"> knights and </w:t>
      </w:r>
      <w:r w:rsidR="0021000E" w:rsidRPr="00E34AB5">
        <w:rPr>
          <w:rFonts w:ascii="Segoe UI" w:hAnsi="Segoe UI" w:cs="Segoe UI"/>
        </w:rPr>
        <w:t xml:space="preserve">lesser skilled </w:t>
      </w:r>
      <w:r w:rsidR="00404F07" w:rsidRPr="00E34AB5">
        <w:rPr>
          <w:rFonts w:ascii="Segoe UI" w:hAnsi="Segoe UI" w:cs="Segoe UI"/>
        </w:rPr>
        <w:t>sergeants</w:t>
      </w:r>
      <w:r w:rsidR="000642C8" w:rsidRPr="00E34AB5">
        <w:rPr>
          <w:rFonts w:ascii="Segoe UI" w:hAnsi="Segoe UI" w:cs="Segoe UI"/>
        </w:rPr>
        <w:t>,</w:t>
      </w:r>
      <w:r w:rsidR="0010336B">
        <w:rPr>
          <w:rFonts w:ascii="Segoe UI" w:hAnsi="Segoe UI" w:cs="Segoe UI"/>
        </w:rPr>
        <w:t xml:space="preserve"> </w:t>
      </w:r>
      <w:r w:rsidR="00404F07" w:rsidRPr="00E34AB5">
        <w:rPr>
          <w:rFonts w:ascii="Segoe UI" w:hAnsi="Segoe UI" w:cs="Segoe UI"/>
        </w:rPr>
        <w:t>with many other people helping with their establishment</w:t>
      </w:r>
      <w:r w:rsidR="0010336B">
        <w:rPr>
          <w:rFonts w:ascii="Segoe UI" w:hAnsi="Segoe UI" w:cs="Segoe UI"/>
        </w:rPr>
        <w:t>,</w:t>
      </w:r>
      <w:r w:rsidR="008029A7" w:rsidRPr="00E34AB5">
        <w:rPr>
          <w:rFonts w:ascii="Segoe UI" w:hAnsi="Segoe UI" w:cs="Segoe UI"/>
        </w:rPr>
        <w:t xml:space="preserve"> who William states were countless. </w:t>
      </w:r>
      <w:r w:rsidR="009D2887" w:rsidRPr="00E34AB5">
        <w:rPr>
          <w:rFonts w:ascii="Segoe UI" w:hAnsi="Segoe UI" w:cs="Segoe UI"/>
        </w:rPr>
        <w:t xml:space="preserve"> </w:t>
      </w:r>
      <w:r w:rsidR="008029A7" w:rsidRPr="00E34AB5">
        <w:rPr>
          <w:rFonts w:ascii="Segoe UI" w:hAnsi="Segoe UI" w:cs="Segoe UI"/>
        </w:rPr>
        <w:t xml:space="preserve">At this </w:t>
      </w:r>
      <w:r w:rsidR="000642C8" w:rsidRPr="00E34AB5">
        <w:rPr>
          <w:rFonts w:ascii="Segoe UI" w:hAnsi="Segoe UI" w:cs="Segoe UI"/>
        </w:rPr>
        <w:t>point,</w:t>
      </w:r>
      <w:r w:rsidR="008029A7" w:rsidRPr="00E34AB5">
        <w:rPr>
          <w:rFonts w:ascii="Segoe UI" w:hAnsi="Segoe UI" w:cs="Segoe UI"/>
        </w:rPr>
        <w:t xml:space="preserve"> </w:t>
      </w:r>
      <w:r w:rsidR="0059241F" w:rsidRPr="00E34AB5">
        <w:rPr>
          <w:rFonts w:ascii="Segoe UI" w:hAnsi="Segoe UI" w:cs="Segoe UI"/>
        </w:rPr>
        <w:t>William’s</w:t>
      </w:r>
      <w:r w:rsidR="008029A7" w:rsidRPr="00E34AB5">
        <w:rPr>
          <w:rFonts w:ascii="Segoe UI" w:hAnsi="Segoe UI" w:cs="Segoe UI"/>
        </w:rPr>
        <w:t xml:space="preserve"> </w:t>
      </w:r>
      <w:r w:rsidR="007769E4" w:rsidRPr="00E34AB5">
        <w:rPr>
          <w:rFonts w:ascii="Segoe UI" w:hAnsi="Segoe UI" w:cs="Segoe UI"/>
        </w:rPr>
        <w:t>commentary,</w:t>
      </w:r>
      <w:r w:rsidR="006865B4" w:rsidRPr="00E34AB5">
        <w:rPr>
          <w:rFonts w:ascii="Segoe UI" w:hAnsi="Segoe UI" w:cs="Segoe UI"/>
        </w:rPr>
        <w:t xml:space="preserve"> which is thought to have been written in</w:t>
      </w:r>
      <w:r w:rsidR="0010336B" w:rsidRPr="00E34AB5">
        <w:rPr>
          <w:rFonts w:ascii="Segoe UI" w:hAnsi="Segoe UI" w:cs="Segoe UI"/>
        </w:rPr>
        <w:t>1170, appears</w:t>
      </w:r>
      <w:r w:rsidR="008029A7" w:rsidRPr="00E34AB5">
        <w:rPr>
          <w:rFonts w:ascii="Segoe UI" w:hAnsi="Segoe UI" w:cs="Segoe UI"/>
        </w:rPr>
        <w:t xml:space="preserve"> to be less enamoured with their motives as although in praise of their humility to start with, he now explains that they ha</w:t>
      </w:r>
      <w:r w:rsidR="00814730" w:rsidRPr="00E34AB5">
        <w:rPr>
          <w:rFonts w:ascii="Segoe UI" w:hAnsi="Segoe UI" w:cs="Segoe UI"/>
        </w:rPr>
        <w:t xml:space="preserve">d </w:t>
      </w:r>
      <w:r w:rsidR="008029A7" w:rsidRPr="00E34AB5">
        <w:rPr>
          <w:rFonts w:ascii="Segoe UI" w:hAnsi="Segoe UI" w:cs="Segoe UI"/>
        </w:rPr>
        <w:t xml:space="preserve">immense </w:t>
      </w:r>
      <w:r w:rsidR="00422C38" w:rsidRPr="00E34AB5">
        <w:rPr>
          <w:rFonts w:ascii="Segoe UI" w:hAnsi="Segoe UI" w:cs="Segoe UI"/>
        </w:rPr>
        <w:t xml:space="preserve">possessions </w:t>
      </w:r>
      <w:r w:rsidR="00EE5914" w:rsidRPr="00E34AB5">
        <w:rPr>
          <w:rFonts w:ascii="Segoe UI" w:hAnsi="Segoe UI" w:cs="Segoe UI"/>
        </w:rPr>
        <w:t xml:space="preserve">and treasures </w:t>
      </w:r>
      <w:r w:rsidR="00422C38" w:rsidRPr="00E34AB5">
        <w:rPr>
          <w:rFonts w:ascii="Segoe UI" w:hAnsi="Segoe UI" w:cs="Segoe UI"/>
        </w:rPr>
        <w:t xml:space="preserve">in the Holy </w:t>
      </w:r>
      <w:r w:rsidR="000642C8" w:rsidRPr="00E34AB5">
        <w:rPr>
          <w:rFonts w:ascii="Segoe UI" w:hAnsi="Segoe UI" w:cs="Segoe UI"/>
        </w:rPr>
        <w:t>L</w:t>
      </w:r>
      <w:r w:rsidR="00422C38" w:rsidRPr="00E34AB5">
        <w:rPr>
          <w:rFonts w:ascii="Segoe UI" w:hAnsi="Segoe UI" w:cs="Segoe UI"/>
        </w:rPr>
        <w:t xml:space="preserve">and and overseas. This would have been due to </w:t>
      </w:r>
      <w:r w:rsidR="00422C38" w:rsidRPr="00E34AB5">
        <w:rPr>
          <w:rFonts w:ascii="Segoe UI" w:hAnsi="Segoe UI" w:cs="Segoe UI"/>
        </w:rPr>
        <w:t xml:space="preserve"> donations of </w:t>
      </w:r>
      <w:r w:rsidR="0010336B" w:rsidRPr="00E34AB5">
        <w:rPr>
          <w:rFonts w:ascii="Segoe UI" w:hAnsi="Segoe UI" w:cs="Segoe UI"/>
        </w:rPr>
        <w:t>land, castles</w:t>
      </w:r>
      <w:r w:rsidR="00422C38" w:rsidRPr="00E34AB5">
        <w:rPr>
          <w:rFonts w:ascii="Segoe UI" w:hAnsi="Segoe UI" w:cs="Segoe UI"/>
        </w:rPr>
        <w:t xml:space="preserve"> and money from throughout Christendom</w:t>
      </w:r>
      <w:r w:rsidR="00F15550" w:rsidRPr="00E34AB5">
        <w:rPr>
          <w:rFonts w:ascii="Segoe UI" w:hAnsi="Segoe UI" w:cs="Segoe UI"/>
        </w:rPr>
        <w:t>, firstly</w:t>
      </w:r>
      <w:r w:rsidR="00422C38" w:rsidRPr="00E34AB5">
        <w:rPr>
          <w:rFonts w:ascii="Segoe UI" w:hAnsi="Segoe UI" w:cs="Segoe UI"/>
        </w:rPr>
        <w:t xml:space="preserve"> in order </w:t>
      </w:r>
      <w:r w:rsidR="00AC2983" w:rsidRPr="00E34AB5">
        <w:rPr>
          <w:rFonts w:ascii="Segoe UI" w:hAnsi="Segoe UI" w:cs="Segoe UI"/>
        </w:rPr>
        <w:lastRenderedPageBreak/>
        <w:t>for people to prove their own virtuosity and for their own salvation</w:t>
      </w:r>
      <w:r w:rsidR="009116EB" w:rsidRPr="00E34AB5">
        <w:rPr>
          <w:rFonts w:ascii="Segoe UI" w:hAnsi="Segoe UI" w:cs="Segoe UI"/>
        </w:rPr>
        <w:t>,</w:t>
      </w:r>
      <w:r w:rsidR="00F15550" w:rsidRPr="00E34AB5">
        <w:rPr>
          <w:rStyle w:val="FootnoteReference"/>
          <w:rFonts w:ascii="Segoe UI" w:hAnsi="Segoe UI" w:cs="Segoe UI"/>
        </w:rPr>
        <w:footnoteReference w:id="12"/>
      </w:r>
      <w:r w:rsidR="00F15550" w:rsidRPr="00E34AB5">
        <w:rPr>
          <w:rFonts w:ascii="Segoe UI" w:hAnsi="Segoe UI" w:cs="Segoe UI"/>
        </w:rPr>
        <w:t xml:space="preserve"> </w:t>
      </w:r>
      <w:r w:rsidR="009116EB" w:rsidRPr="00E34AB5">
        <w:rPr>
          <w:rFonts w:ascii="Segoe UI" w:hAnsi="Segoe UI" w:cs="Segoe UI"/>
        </w:rPr>
        <w:t>s</w:t>
      </w:r>
      <w:r w:rsidR="00F15550" w:rsidRPr="00E34AB5">
        <w:rPr>
          <w:rFonts w:ascii="Segoe UI" w:hAnsi="Segoe UI" w:cs="Segoe UI"/>
        </w:rPr>
        <w:t xml:space="preserve">econdly </w:t>
      </w:r>
      <w:r w:rsidR="00422C38" w:rsidRPr="00E34AB5">
        <w:rPr>
          <w:rFonts w:ascii="Segoe UI" w:hAnsi="Segoe UI" w:cs="Segoe UI"/>
        </w:rPr>
        <w:t>to support the order which was becoming so popular due to their success in</w:t>
      </w:r>
      <w:r w:rsidR="00AC2983" w:rsidRPr="00E34AB5">
        <w:rPr>
          <w:rFonts w:ascii="Segoe UI" w:hAnsi="Segoe UI" w:cs="Segoe UI"/>
        </w:rPr>
        <w:t xml:space="preserve"> </w:t>
      </w:r>
      <w:r w:rsidR="00422C38" w:rsidRPr="00E34AB5">
        <w:rPr>
          <w:rFonts w:ascii="Segoe UI" w:hAnsi="Segoe UI" w:cs="Segoe UI"/>
        </w:rPr>
        <w:t>protecting pilgrims</w:t>
      </w:r>
      <w:r w:rsidR="007D61F4">
        <w:rPr>
          <w:rFonts w:ascii="Segoe UI" w:hAnsi="Segoe UI" w:cs="Segoe UI"/>
        </w:rPr>
        <w:t xml:space="preserve"> and</w:t>
      </w:r>
      <w:r w:rsidR="00422C38" w:rsidRPr="00E34AB5">
        <w:rPr>
          <w:rFonts w:ascii="Segoe UI" w:hAnsi="Segoe UI" w:cs="Segoe UI"/>
        </w:rPr>
        <w:t xml:space="preserve"> cities from the </w:t>
      </w:r>
      <w:r w:rsidR="007D61F4" w:rsidRPr="00E34AB5">
        <w:rPr>
          <w:rFonts w:ascii="Segoe UI" w:hAnsi="Segoe UI" w:cs="Segoe UI"/>
        </w:rPr>
        <w:t>Muslims</w:t>
      </w:r>
      <w:r w:rsidR="00AC2983" w:rsidRPr="00E34AB5">
        <w:rPr>
          <w:rFonts w:ascii="Segoe UI" w:hAnsi="Segoe UI" w:cs="Segoe UI"/>
        </w:rPr>
        <w:t xml:space="preserve"> who </w:t>
      </w:r>
      <w:r w:rsidR="007D61F4">
        <w:rPr>
          <w:rFonts w:ascii="Segoe UI" w:hAnsi="Segoe UI" w:cs="Segoe UI"/>
        </w:rPr>
        <w:t xml:space="preserve">although </w:t>
      </w:r>
      <w:r w:rsidR="00AC2983" w:rsidRPr="00E34AB5">
        <w:rPr>
          <w:rFonts w:ascii="Segoe UI" w:hAnsi="Segoe UI" w:cs="Segoe UI"/>
        </w:rPr>
        <w:t>fear</w:t>
      </w:r>
      <w:r w:rsidR="007D61F4">
        <w:rPr>
          <w:rFonts w:ascii="Segoe UI" w:hAnsi="Segoe UI" w:cs="Segoe UI"/>
        </w:rPr>
        <w:t>ing</w:t>
      </w:r>
      <w:r w:rsidR="00AC2983" w:rsidRPr="00E34AB5">
        <w:rPr>
          <w:rFonts w:ascii="Segoe UI" w:hAnsi="Segoe UI" w:cs="Segoe UI"/>
        </w:rPr>
        <w:t xml:space="preserve"> the</w:t>
      </w:r>
      <w:r w:rsidR="006F54D4">
        <w:rPr>
          <w:rFonts w:ascii="Segoe UI" w:hAnsi="Segoe UI" w:cs="Segoe UI"/>
        </w:rPr>
        <w:t xml:space="preserve"> knights</w:t>
      </w:r>
      <w:r w:rsidR="007D61F4">
        <w:rPr>
          <w:rFonts w:ascii="Segoe UI" w:hAnsi="Segoe UI" w:cs="Segoe UI"/>
        </w:rPr>
        <w:t>,</w:t>
      </w:r>
      <w:r w:rsidR="00AC2983" w:rsidRPr="00E34AB5">
        <w:rPr>
          <w:rFonts w:ascii="Segoe UI" w:hAnsi="Segoe UI" w:cs="Segoe UI"/>
        </w:rPr>
        <w:t xml:space="preserve"> h</w:t>
      </w:r>
      <w:r w:rsidR="007D61F4">
        <w:rPr>
          <w:rFonts w:ascii="Segoe UI" w:hAnsi="Segoe UI" w:cs="Segoe UI"/>
        </w:rPr>
        <w:t>eld</w:t>
      </w:r>
      <w:r w:rsidR="00AC2983" w:rsidRPr="00E34AB5">
        <w:rPr>
          <w:rFonts w:ascii="Segoe UI" w:hAnsi="Segoe UI" w:cs="Segoe UI"/>
        </w:rPr>
        <w:t xml:space="preserve"> them with healthy respect.</w:t>
      </w:r>
      <w:r w:rsidR="00AC2983" w:rsidRPr="00E34AB5">
        <w:rPr>
          <w:rStyle w:val="FootnoteReference"/>
          <w:rFonts w:ascii="Segoe UI" w:hAnsi="Segoe UI" w:cs="Segoe UI"/>
        </w:rPr>
        <w:footnoteReference w:id="13"/>
      </w:r>
      <w:r w:rsidR="00AC2983" w:rsidRPr="00E34AB5">
        <w:rPr>
          <w:rFonts w:ascii="Segoe UI" w:hAnsi="Segoe UI" w:cs="Segoe UI"/>
        </w:rPr>
        <w:t xml:space="preserve"> </w:t>
      </w:r>
      <w:r w:rsidR="00F15550" w:rsidRPr="00E34AB5">
        <w:rPr>
          <w:rFonts w:ascii="Segoe UI" w:hAnsi="Segoe UI" w:cs="Segoe UI"/>
        </w:rPr>
        <w:t>The wealth they had accumulated allowed them to o</w:t>
      </w:r>
      <w:r w:rsidR="007D61F4">
        <w:rPr>
          <w:rFonts w:ascii="Segoe UI" w:hAnsi="Segoe UI" w:cs="Segoe UI"/>
        </w:rPr>
        <w:t>wn</w:t>
      </w:r>
      <w:r w:rsidR="00F15550" w:rsidRPr="00E34AB5">
        <w:rPr>
          <w:rFonts w:ascii="Segoe UI" w:hAnsi="Segoe UI" w:cs="Segoe UI"/>
        </w:rPr>
        <w:t xml:space="preserve"> their own fleet of ships to transport pilgrims to the </w:t>
      </w:r>
      <w:r w:rsidR="005F457D" w:rsidRPr="00E34AB5">
        <w:rPr>
          <w:rFonts w:ascii="Segoe UI" w:hAnsi="Segoe UI" w:cs="Segoe UI"/>
        </w:rPr>
        <w:t>H</w:t>
      </w:r>
      <w:r w:rsidR="00F15550" w:rsidRPr="00E34AB5">
        <w:rPr>
          <w:rFonts w:ascii="Segoe UI" w:hAnsi="Segoe UI" w:cs="Segoe UI"/>
        </w:rPr>
        <w:t xml:space="preserve">oly </w:t>
      </w:r>
      <w:r w:rsidR="005F457D" w:rsidRPr="00E34AB5">
        <w:rPr>
          <w:rFonts w:ascii="Segoe UI" w:hAnsi="Segoe UI" w:cs="Segoe UI"/>
        </w:rPr>
        <w:t>L</w:t>
      </w:r>
      <w:r w:rsidR="00F15550" w:rsidRPr="00E34AB5">
        <w:rPr>
          <w:rFonts w:ascii="Segoe UI" w:hAnsi="Segoe UI" w:cs="Segoe UI"/>
        </w:rPr>
        <w:t>and but also they were able to act as bankers</w:t>
      </w:r>
      <w:r w:rsidR="007769E4" w:rsidRPr="00E34AB5">
        <w:rPr>
          <w:rFonts w:ascii="Segoe UI" w:hAnsi="Segoe UI" w:cs="Segoe UI"/>
        </w:rPr>
        <w:t xml:space="preserve">, protecting pilgrims’ money in safe houses on their points of departure and </w:t>
      </w:r>
      <w:r w:rsidR="005220AF" w:rsidRPr="00E34AB5">
        <w:rPr>
          <w:rFonts w:ascii="Segoe UI" w:hAnsi="Segoe UI" w:cs="Segoe UI"/>
        </w:rPr>
        <w:t xml:space="preserve">handing back </w:t>
      </w:r>
      <w:r w:rsidR="007769E4" w:rsidRPr="00E34AB5">
        <w:rPr>
          <w:rFonts w:ascii="Segoe UI" w:hAnsi="Segoe UI" w:cs="Segoe UI"/>
        </w:rPr>
        <w:t xml:space="preserve">their money </w:t>
      </w:r>
      <w:r w:rsidR="00E3592F" w:rsidRPr="00E34AB5">
        <w:rPr>
          <w:rFonts w:ascii="Segoe UI" w:hAnsi="Segoe UI" w:cs="Segoe UI"/>
        </w:rPr>
        <w:t>having safely arrived</w:t>
      </w:r>
      <w:r w:rsidR="007769E4" w:rsidRPr="00E34AB5">
        <w:rPr>
          <w:rFonts w:ascii="Segoe UI" w:hAnsi="Segoe UI" w:cs="Segoe UI"/>
        </w:rPr>
        <w:t xml:space="preserve"> in the </w:t>
      </w:r>
      <w:r w:rsidR="005220AF" w:rsidRPr="00E34AB5">
        <w:rPr>
          <w:rFonts w:ascii="Segoe UI" w:hAnsi="Segoe UI" w:cs="Segoe UI"/>
        </w:rPr>
        <w:t>H</w:t>
      </w:r>
      <w:r w:rsidR="007769E4" w:rsidRPr="00E34AB5">
        <w:rPr>
          <w:rFonts w:ascii="Segoe UI" w:hAnsi="Segoe UI" w:cs="Segoe UI"/>
        </w:rPr>
        <w:t xml:space="preserve">oly </w:t>
      </w:r>
      <w:r w:rsidR="005220AF" w:rsidRPr="00E34AB5">
        <w:rPr>
          <w:rFonts w:ascii="Segoe UI" w:hAnsi="Segoe UI" w:cs="Segoe UI"/>
        </w:rPr>
        <w:t>L</w:t>
      </w:r>
      <w:r w:rsidR="007769E4" w:rsidRPr="00E34AB5">
        <w:rPr>
          <w:rFonts w:ascii="Segoe UI" w:hAnsi="Segoe UI" w:cs="Segoe UI"/>
        </w:rPr>
        <w:t>and .</w:t>
      </w:r>
      <w:r w:rsidR="007769E4" w:rsidRPr="00E34AB5">
        <w:rPr>
          <w:rStyle w:val="FootnoteReference"/>
          <w:rFonts w:ascii="Segoe UI" w:hAnsi="Segoe UI" w:cs="Segoe UI"/>
        </w:rPr>
        <w:footnoteReference w:id="14"/>
      </w:r>
      <w:r w:rsidR="007769E4" w:rsidRPr="00E34AB5">
        <w:rPr>
          <w:rFonts w:ascii="Segoe UI" w:hAnsi="Segoe UI" w:cs="Segoe UI"/>
        </w:rPr>
        <w:t xml:space="preserve"> Having so many people attached to the order</w:t>
      </w:r>
      <w:r w:rsidR="00F8479D" w:rsidRPr="00E34AB5">
        <w:rPr>
          <w:rFonts w:ascii="Segoe UI" w:hAnsi="Segoe UI" w:cs="Segoe UI"/>
        </w:rPr>
        <w:t xml:space="preserve"> and with its  vast wealth</w:t>
      </w:r>
      <w:r w:rsidR="007769E4" w:rsidRPr="00E34AB5">
        <w:rPr>
          <w:rFonts w:ascii="Segoe UI" w:hAnsi="Segoe UI" w:cs="Segoe UI"/>
        </w:rPr>
        <w:t xml:space="preserve">, </w:t>
      </w:r>
      <w:r w:rsidR="00F8479D" w:rsidRPr="00E34AB5">
        <w:rPr>
          <w:rFonts w:ascii="Segoe UI" w:hAnsi="Segoe UI" w:cs="Segoe UI"/>
        </w:rPr>
        <w:t>its</w:t>
      </w:r>
      <w:r w:rsidR="007769E4" w:rsidRPr="00E34AB5">
        <w:rPr>
          <w:rFonts w:ascii="Segoe UI" w:hAnsi="Segoe UI" w:cs="Segoe UI"/>
        </w:rPr>
        <w:t xml:space="preserve"> </w:t>
      </w:r>
      <w:r w:rsidR="00217F2C" w:rsidRPr="00E34AB5">
        <w:rPr>
          <w:rFonts w:ascii="Segoe UI" w:hAnsi="Segoe UI" w:cs="Segoe UI"/>
        </w:rPr>
        <w:t>organisation,</w:t>
      </w:r>
      <w:r w:rsidR="007769E4" w:rsidRPr="00E34AB5">
        <w:rPr>
          <w:rFonts w:ascii="Segoe UI" w:hAnsi="Segoe UI" w:cs="Segoe UI"/>
        </w:rPr>
        <w:t xml:space="preserve"> although still overseen by a Grand </w:t>
      </w:r>
      <w:r w:rsidR="00217F2C" w:rsidRPr="00E34AB5">
        <w:rPr>
          <w:rFonts w:ascii="Segoe UI" w:hAnsi="Segoe UI" w:cs="Segoe UI"/>
        </w:rPr>
        <w:t>M</w:t>
      </w:r>
      <w:r w:rsidR="007769E4" w:rsidRPr="00E34AB5">
        <w:rPr>
          <w:rFonts w:ascii="Segoe UI" w:hAnsi="Segoe UI" w:cs="Segoe UI"/>
        </w:rPr>
        <w:t xml:space="preserve">aster, also required intermediate tiers of government which </w:t>
      </w:r>
      <w:r w:rsidR="00F8479D" w:rsidRPr="00E34AB5">
        <w:rPr>
          <w:rFonts w:ascii="Segoe UI" w:hAnsi="Segoe UI" w:cs="Segoe UI"/>
        </w:rPr>
        <w:t>made things more difficult to control,</w:t>
      </w:r>
      <w:r w:rsidR="00D04354">
        <w:rPr>
          <w:rStyle w:val="FootnoteReference"/>
          <w:rFonts w:ascii="Segoe UI" w:hAnsi="Segoe UI" w:cs="Segoe UI"/>
        </w:rPr>
        <w:footnoteReference w:id="15"/>
      </w:r>
      <w:r w:rsidR="00F8479D" w:rsidRPr="00E34AB5">
        <w:rPr>
          <w:rFonts w:ascii="Segoe UI" w:hAnsi="Segoe UI" w:cs="Segoe UI"/>
        </w:rPr>
        <w:t xml:space="preserve"> therefore William</w:t>
      </w:r>
      <w:r w:rsidR="00217F2C" w:rsidRPr="00E34AB5">
        <w:rPr>
          <w:rFonts w:ascii="Segoe UI" w:hAnsi="Segoe UI" w:cs="Segoe UI"/>
        </w:rPr>
        <w:t>’</w:t>
      </w:r>
      <w:r w:rsidR="00F8479D" w:rsidRPr="00E34AB5">
        <w:rPr>
          <w:rFonts w:ascii="Segoe UI" w:hAnsi="Segoe UI" w:cs="Segoe UI"/>
        </w:rPr>
        <w:t xml:space="preserve">s comment  of neglect of humility may have been a true observation. </w:t>
      </w:r>
    </w:p>
    <w:p w14:paraId="72A68B70" w14:textId="4B22FD4F" w:rsidR="00F8479D" w:rsidRPr="00E34AB5" w:rsidRDefault="00F8479D" w:rsidP="008349CD">
      <w:pPr>
        <w:rPr>
          <w:rFonts w:ascii="Segoe UI" w:hAnsi="Segoe UI" w:cs="Segoe UI"/>
        </w:rPr>
      </w:pPr>
      <w:r w:rsidRPr="00E34AB5">
        <w:rPr>
          <w:rFonts w:ascii="Segoe UI" w:hAnsi="Segoe UI" w:cs="Segoe UI"/>
        </w:rPr>
        <w:t xml:space="preserve">William </w:t>
      </w:r>
      <w:r w:rsidR="00217F2C" w:rsidRPr="00E34AB5">
        <w:rPr>
          <w:rFonts w:ascii="Segoe UI" w:hAnsi="Segoe UI" w:cs="Segoe UI"/>
        </w:rPr>
        <w:t>describes</w:t>
      </w:r>
      <w:r w:rsidRPr="00E34AB5">
        <w:rPr>
          <w:rFonts w:ascii="Segoe UI" w:hAnsi="Segoe UI" w:cs="Segoe UI"/>
        </w:rPr>
        <w:t xml:space="preserve"> at the end of the piece how they did not have to pay tithes to the churches</w:t>
      </w:r>
      <w:r w:rsidR="00217F2C" w:rsidRPr="00E34AB5">
        <w:rPr>
          <w:rFonts w:ascii="Segoe UI" w:hAnsi="Segoe UI" w:cs="Segoe UI"/>
        </w:rPr>
        <w:t>.</w:t>
      </w:r>
      <w:r w:rsidRPr="00E34AB5">
        <w:rPr>
          <w:rFonts w:ascii="Segoe UI" w:hAnsi="Segoe UI" w:cs="Segoe UI"/>
        </w:rPr>
        <w:t xml:space="preserve"> </w:t>
      </w:r>
      <w:r w:rsidR="00217F2C" w:rsidRPr="00E34AB5">
        <w:rPr>
          <w:rFonts w:ascii="Segoe UI" w:hAnsi="Segoe UI" w:cs="Segoe UI"/>
        </w:rPr>
        <w:t>T</w:t>
      </w:r>
      <w:r w:rsidRPr="00E34AB5">
        <w:rPr>
          <w:rFonts w:ascii="Segoe UI" w:hAnsi="Segoe UI" w:cs="Segoe UI"/>
        </w:rPr>
        <w:t xml:space="preserve">his privilege was granted by the </w:t>
      </w:r>
      <w:r w:rsidR="00217F2C" w:rsidRPr="00E34AB5">
        <w:rPr>
          <w:rFonts w:ascii="Segoe UI" w:hAnsi="Segoe UI" w:cs="Segoe UI"/>
        </w:rPr>
        <w:t>P</w:t>
      </w:r>
      <w:r w:rsidRPr="00E34AB5">
        <w:rPr>
          <w:rFonts w:ascii="Segoe UI" w:hAnsi="Segoe UI" w:cs="Segoe UI"/>
        </w:rPr>
        <w:t>ope who they were solely answerable to</w:t>
      </w:r>
      <w:r w:rsidR="00F84269" w:rsidRPr="00E34AB5">
        <w:rPr>
          <w:rFonts w:ascii="Segoe UI" w:hAnsi="Segoe UI" w:cs="Segoe UI"/>
        </w:rPr>
        <w:t>.</w:t>
      </w:r>
      <w:r w:rsidR="00802F21" w:rsidRPr="00E34AB5">
        <w:rPr>
          <w:rFonts w:ascii="Segoe UI" w:hAnsi="Segoe UI" w:cs="Segoe UI"/>
        </w:rPr>
        <w:t xml:space="preserve">  </w:t>
      </w:r>
      <w:r w:rsidR="00F84269" w:rsidRPr="00E34AB5">
        <w:rPr>
          <w:rFonts w:ascii="Segoe UI" w:hAnsi="Segoe UI" w:cs="Segoe UI"/>
        </w:rPr>
        <w:t>In</w:t>
      </w:r>
      <w:r w:rsidR="00802F21" w:rsidRPr="00E34AB5">
        <w:rPr>
          <w:rFonts w:ascii="Segoe UI" w:hAnsi="Segoe UI" w:cs="Segoe UI"/>
        </w:rPr>
        <w:t xml:space="preserve"> </w:t>
      </w:r>
      <w:r w:rsidR="00C91FF5" w:rsidRPr="00E34AB5">
        <w:rPr>
          <w:rFonts w:ascii="Segoe UI" w:hAnsi="Segoe UI" w:cs="Segoe UI"/>
        </w:rPr>
        <w:t>1156 the</w:t>
      </w:r>
      <w:r w:rsidR="00802F21" w:rsidRPr="00E34AB5">
        <w:rPr>
          <w:rFonts w:ascii="Segoe UI" w:hAnsi="Segoe UI" w:cs="Segoe UI"/>
        </w:rPr>
        <w:t xml:space="preserve"> </w:t>
      </w:r>
      <w:r w:rsidR="00217F2C" w:rsidRPr="00E34AB5">
        <w:rPr>
          <w:rFonts w:ascii="Segoe UI" w:hAnsi="Segoe UI" w:cs="Segoe UI"/>
        </w:rPr>
        <w:t>C</w:t>
      </w:r>
      <w:r w:rsidR="00802F21" w:rsidRPr="00E34AB5">
        <w:rPr>
          <w:rFonts w:ascii="Segoe UI" w:hAnsi="Segoe UI" w:cs="Segoe UI"/>
        </w:rPr>
        <w:t xml:space="preserve">hurch had attempted to stop the </w:t>
      </w:r>
      <w:r w:rsidR="00BF1010" w:rsidRPr="00E34AB5">
        <w:rPr>
          <w:rFonts w:ascii="Segoe UI" w:hAnsi="Segoe UI" w:cs="Segoe UI"/>
        </w:rPr>
        <w:t>exemptions,</w:t>
      </w:r>
      <w:r w:rsidR="00F84269" w:rsidRPr="00E34AB5">
        <w:rPr>
          <w:rFonts w:ascii="Segoe UI" w:hAnsi="Segoe UI" w:cs="Segoe UI"/>
        </w:rPr>
        <w:t xml:space="preserve"> but</w:t>
      </w:r>
      <w:r w:rsidR="00802F21" w:rsidRPr="00E34AB5">
        <w:rPr>
          <w:rFonts w:ascii="Segoe UI" w:hAnsi="Segoe UI" w:cs="Segoe UI"/>
        </w:rPr>
        <w:t xml:space="preserve"> the </w:t>
      </w:r>
      <w:r w:rsidR="00217F2C" w:rsidRPr="00E34AB5">
        <w:rPr>
          <w:rFonts w:ascii="Segoe UI" w:hAnsi="Segoe UI" w:cs="Segoe UI"/>
        </w:rPr>
        <w:t>P</w:t>
      </w:r>
      <w:r w:rsidR="00802F21" w:rsidRPr="00E34AB5">
        <w:rPr>
          <w:rFonts w:ascii="Segoe UI" w:hAnsi="Segoe UI" w:cs="Segoe UI"/>
        </w:rPr>
        <w:t xml:space="preserve">ope did not agree therefore angering the clergy.  </w:t>
      </w:r>
      <w:r w:rsidR="00DA5FC8" w:rsidRPr="00E34AB5">
        <w:rPr>
          <w:rFonts w:ascii="Segoe UI" w:hAnsi="Segoe UI" w:cs="Segoe UI"/>
        </w:rPr>
        <w:t>Nicholson</w:t>
      </w:r>
      <w:r w:rsidR="00802F21" w:rsidRPr="00E34AB5">
        <w:rPr>
          <w:rFonts w:ascii="Segoe UI" w:hAnsi="Segoe UI" w:cs="Segoe UI"/>
        </w:rPr>
        <w:t xml:space="preserve"> </w:t>
      </w:r>
      <w:r w:rsidR="00610863" w:rsidRPr="00E34AB5">
        <w:rPr>
          <w:rFonts w:ascii="Segoe UI" w:hAnsi="Segoe UI" w:cs="Segoe UI"/>
        </w:rPr>
        <w:t>questions</w:t>
      </w:r>
      <w:r w:rsidR="00802F21" w:rsidRPr="00E34AB5">
        <w:rPr>
          <w:rFonts w:ascii="Segoe UI" w:hAnsi="Segoe UI" w:cs="Segoe UI"/>
        </w:rPr>
        <w:t xml:space="preserve"> </w:t>
      </w:r>
      <w:r w:rsidR="00610863" w:rsidRPr="00E34AB5">
        <w:rPr>
          <w:rFonts w:ascii="Segoe UI" w:hAnsi="Segoe UI" w:cs="Segoe UI"/>
        </w:rPr>
        <w:t>whether</w:t>
      </w:r>
      <w:r w:rsidR="00802F21" w:rsidRPr="00E34AB5">
        <w:rPr>
          <w:rFonts w:ascii="Segoe UI" w:hAnsi="Segoe UI" w:cs="Segoe UI"/>
        </w:rPr>
        <w:t xml:space="preserve"> </w:t>
      </w:r>
      <w:r w:rsidR="00DA5FC8" w:rsidRPr="00E34AB5">
        <w:rPr>
          <w:rFonts w:ascii="Segoe UI" w:hAnsi="Segoe UI" w:cs="Segoe UI"/>
        </w:rPr>
        <w:t>William</w:t>
      </w:r>
      <w:r w:rsidR="00F74E60" w:rsidRPr="00E34AB5">
        <w:rPr>
          <w:rFonts w:ascii="Segoe UI" w:hAnsi="Segoe UI" w:cs="Segoe UI"/>
        </w:rPr>
        <w:t>’s</w:t>
      </w:r>
      <w:r w:rsidR="00DA5FC8" w:rsidRPr="00E34AB5">
        <w:rPr>
          <w:rFonts w:ascii="Segoe UI" w:hAnsi="Segoe UI" w:cs="Segoe UI"/>
        </w:rPr>
        <w:t xml:space="preserve"> mentioning  </w:t>
      </w:r>
      <w:r w:rsidR="003B0547" w:rsidRPr="00E34AB5">
        <w:rPr>
          <w:rFonts w:ascii="Segoe UI" w:hAnsi="Segoe UI" w:cs="Segoe UI"/>
        </w:rPr>
        <w:t xml:space="preserve">of </w:t>
      </w:r>
      <w:r w:rsidR="00DA5FC8" w:rsidRPr="00E34AB5">
        <w:rPr>
          <w:rFonts w:ascii="Segoe UI" w:hAnsi="Segoe UI" w:cs="Segoe UI"/>
        </w:rPr>
        <w:t xml:space="preserve">the </w:t>
      </w:r>
      <w:r w:rsidR="00DE4671" w:rsidRPr="00E34AB5">
        <w:rPr>
          <w:rFonts w:ascii="Segoe UI" w:hAnsi="Segoe UI" w:cs="Segoe UI"/>
        </w:rPr>
        <w:t>importance</w:t>
      </w:r>
      <w:r w:rsidR="00F165D8" w:rsidRPr="00E34AB5">
        <w:rPr>
          <w:rFonts w:ascii="Segoe UI" w:hAnsi="Segoe UI" w:cs="Segoe UI"/>
        </w:rPr>
        <w:t xml:space="preserve"> of </w:t>
      </w:r>
      <w:r w:rsidR="00DA5FC8" w:rsidRPr="00E34AB5">
        <w:rPr>
          <w:rFonts w:ascii="Segoe UI" w:hAnsi="Segoe UI" w:cs="Segoe UI"/>
        </w:rPr>
        <w:t xml:space="preserve"> the </w:t>
      </w:r>
      <w:r w:rsidR="003B0547" w:rsidRPr="00E34AB5">
        <w:rPr>
          <w:rFonts w:ascii="Segoe UI" w:hAnsi="Segoe UI" w:cs="Segoe UI"/>
        </w:rPr>
        <w:t>P</w:t>
      </w:r>
      <w:r w:rsidR="00DA5FC8" w:rsidRPr="00E34AB5">
        <w:rPr>
          <w:rFonts w:ascii="Segoe UI" w:hAnsi="Segoe UI" w:cs="Segoe UI"/>
        </w:rPr>
        <w:t xml:space="preserve">atriarch and </w:t>
      </w:r>
      <w:r w:rsidR="003B0547" w:rsidRPr="00E34AB5">
        <w:rPr>
          <w:rFonts w:ascii="Segoe UI" w:hAnsi="Segoe UI" w:cs="Segoe UI"/>
        </w:rPr>
        <w:t>K</w:t>
      </w:r>
      <w:r w:rsidR="00DA5FC8" w:rsidRPr="00E34AB5">
        <w:rPr>
          <w:rFonts w:ascii="Segoe UI" w:hAnsi="Segoe UI" w:cs="Segoe UI"/>
        </w:rPr>
        <w:t>ing in the</w:t>
      </w:r>
      <w:r w:rsidR="00F165D8" w:rsidRPr="00E34AB5">
        <w:rPr>
          <w:rFonts w:ascii="Segoe UI" w:hAnsi="Segoe UI" w:cs="Segoe UI"/>
        </w:rPr>
        <w:t xml:space="preserve"> formation of the order</w:t>
      </w:r>
      <w:r w:rsidR="001719FE">
        <w:rPr>
          <w:rFonts w:ascii="Segoe UI" w:hAnsi="Segoe UI" w:cs="Segoe UI"/>
        </w:rPr>
        <w:t xml:space="preserve">, </w:t>
      </w:r>
      <w:r w:rsidR="00F165D8" w:rsidRPr="00E34AB5">
        <w:rPr>
          <w:rFonts w:ascii="Segoe UI" w:hAnsi="Segoe UI" w:cs="Segoe UI"/>
        </w:rPr>
        <w:t xml:space="preserve">and the Templars’ subsequent withdrawal </w:t>
      </w:r>
      <w:r w:rsidR="00DA5FC8" w:rsidRPr="00E34AB5">
        <w:rPr>
          <w:rFonts w:ascii="Segoe UI" w:hAnsi="Segoe UI" w:cs="Segoe UI"/>
        </w:rPr>
        <w:t xml:space="preserve"> </w:t>
      </w:r>
      <w:r w:rsidR="001F0330" w:rsidRPr="00E34AB5">
        <w:rPr>
          <w:rFonts w:ascii="Segoe UI" w:hAnsi="Segoe UI" w:cs="Segoe UI"/>
        </w:rPr>
        <w:t>from the Patri</w:t>
      </w:r>
      <w:r w:rsidR="00AF6A4F" w:rsidRPr="00E34AB5">
        <w:rPr>
          <w:rFonts w:ascii="Segoe UI" w:hAnsi="Segoe UI" w:cs="Segoe UI"/>
        </w:rPr>
        <w:t>arch</w:t>
      </w:r>
      <w:r w:rsidR="007158EC" w:rsidRPr="00E34AB5">
        <w:rPr>
          <w:rFonts w:ascii="Segoe UI" w:hAnsi="Segoe UI" w:cs="Segoe UI"/>
        </w:rPr>
        <w:t xml:space="preserve"> although he was so generous at their inception</w:t>
      </w:r>
      <w:r w:rsidR="00F74E60" w:rsidRPr="00E34AB5">
        <w:rPr>
          <w:rFonts w:ascii="Segoe UI" w:hAnsi="Segoe UI" w:cs="Segoe UI"/>
        </w:rPr>
        <w:t>,</w:t>
      </w:r>
      <w:r w:rsidR="00BF1010">
        <w:rPr>
          <w:rFonts w:ascii="Segoe UI" w:hAnsi="Segoe UI" w:cs="Segoe UI"/>
        </w:rPr>
        <w:t xml:space="preserve"> </w:t>
      </w:r>
      <w:r w:rsidR="00F74E60" w:rsidRPr="00E34AB5">
        <w:rPr>
          <w:rFonts w:ascii="Segoe UI" w:hAnsi="Segoe UI" w:cs="Segoe UI"/>
        </w:rPr>
        <w:t>is</w:t>
      </w:r>
      <w:r w:rsidR="00AF6A4F" w:rsidRPr="00E34AB5">
        <w:rPr>
          <w:rFonts w:ascii="Segoe UI" w:hAnsi="Segoe UI" w:cs="Segoe UI"/>
        </w:rPr>
        <w:t xml:space="preserve"> designed </w:t>
      </w:r>
      <w:r w:rsidR="00F74E60" w:rsidRPr="00E34AB5">
        <w:rPr>
          <w:rFonts w:ascii="Segoe UI" w:hAnsi="Segoe UI" w:cs="Segoe UI"/>
        </w:rPr>
        <w:t>to emphasise their</w:t>
      </w:r>
      <w:r w:rsidR="00AF6A4F" w:rsidRPr="00E34AB5">
        <w:rPr>
          <w:rFonts w:ascii="Segoe UI" w:hAnsi="Segoe UI" w:cs="Segoe UI"/>
        </w:rPr>
        <w:t xml:space="preserve"> </w:t>
      </w:r>
      <w:r w:rsidR="00F74E60" w:rsidRPr="00E34AB5">
        <w:rPr>
          <w:rFonts w:ascii="Segoe UI" w:hAnsi="Segoe UI" w:cs="Segoe UI"/>
        </w:rPr>
        <w:t>reduction of humility</w:t>
      </w:r>
      <w:r w:rsidR="00797273">
        <w:rPr>
          <w:rFonts w:ascii="Segoe UI" w:hAnsi="Segoe UI" w:cs="Segoe UI"/>
        </w:rPr>
        <w:t xml:space="preserve"> and</w:t>
      </w:r>
      <w:r w:rsidR="00F81FDD">
        <w:rPr>
          <w:rFonts w:ascii="Segoe UI" w:hAnsi="Segoe UI" w:cs="Segoe UI"/>
        </w:rPr>
        <w:t xml:space="preserve"> over independence</w:t>
      </w:r>
      <w:r w:rsidR="00757FDF">
        <w:rPr>
          <w:rFonts w:ascii="Segoe UI" w:hAnsi="Segoe UI" w:cs="Segoe UI"/>
        </w:rPr>
        <w:t>.</w:t>
      </w:r>
      <w:r w:rsidR="00DA5FC8" w:rsidRPr="00E34AB5">
        <w:rPr>
          <w:rStyle w:val="FootnoteReference"/>
          <w:rFonts w:ascii="Segoe UI" w:hAnsi="Segoe UI" w:cs="Segoe UI"/>
        </w:rPr>
        <w:footnoteReference w:id="16"/>
      </w:r>
      <w:r w:rsidR="00DA5FC8" w:rsidRPr="00E34AB5">
        <w:rPr>
          <w:rFonts w:ascii="Segoe UI" w:hAnsi="Segoe UI" w:cs="Segoe UI"/>
        </w:rPr>
        <w:t xml:space="preserve"> His comment about how they ha</w:t>
      </w:r>
      <w:r w:rsidR="00AC71E4" w:rsidRPr="00E34AB5">
        <w:rPr>
          <w:rFonts w:ascii="Segoe UI" w:hAnsi="Segoe UI" w:cs="Segoe UI"/>
        </w:rPr>
        <w:t>d</w:t>
      </w:r>
      <w:r w:rsidR="00DA5FC8" w:rsidRPr="00E34AB5">
        <w:rPr>
          <w:rFonts w:ascii="Segoe UI" w:hAnsi="Segoe UI" w:cs="Segoe UI"/>
        </w:rPr>
        <w:t xml:space="preserve"> made themselves exceedingly troublesome</w:t>
      </w:r>
      <w:r w:rsidR="00F74E60" w:rsidRPr="00E34AB5">
        <w:rPr>
          <w:rFonts w:ascii="Segoe UI" w:hAnsi="Segoe UI" w:cs="Segoe UI"/>
        </w:rPr>
        <w:t xml:space="preserve"> </w:t>
      </w:r>
      <w:r w:rsidR="00DA5FC8" w:rsidRPr="00E34AB5">
        <w:rPr>
          <w:rFonts w:ascii="Segoe UI" w:hAnsi="Segoe UI" w:cs="Segoe UI"/>
        </w:rPr>
        <w:t xml:space="preserve">appears slightly </w:t>
      </w:r>
      <w:r w:rsidR="00100B88" w:rsidRPr="00E34AB5">
        <w:rPr>
          <w:rFonts w:ascii="Segoe UI" w:hAnsi="Segoe UI" w:cs="Segoe UI"/>
        </w:rPr>
        <w:t>cryptic</w:t>
      </w:r>
      <w:r w:rsidR="00DA5FC8" w:rsidRPr="00E34AB5">
        <w:rPr>
          <w:rFonts w:ascii="Segoe UI" w:hAnsi="Segoe UI" w:cs="Segoe UI"/>
        </w:rPr>
        <w:t xml:space="preserve"> but</w:t>
      </w:r>
      <w:r w:rsidR="00100B88" w:rsidRPr="00E34AB5">
        <w:rPr>
          <w:rFonts w:ascii="Segoe UI" w:hAnsi="Segoe UI" w:cs="Segoe UI"/>
        </w:rPr>
        <w:t xml:space="preserve"> </w:t>
      </w:r>
      <w:r w:rsidR="00DA5FC8" w:rsidRPr="00E34AB5">
        <w:rPr>
          <w:rFonts w:ascii="Segoe UI" w:hAnsi="Segoe UI" w:cs="Segoe UI"/>
        </w:rPr>
        <w:t xml:space="preserve">is most likely </w:t>
      </w:r>
      <w:r w:rsidR="00E36F20">
        <w:rPr>
          <w:rFonts w:ascii="Segoe UI" w:hAnsi="Segoe UI" w:cs="Segoe UI"/>
        </w:rPr>
        <w:t xml:space="preserve">in response to </w:t>
      </w:r>
      <w:r w:rsidR="00E36F20" w:rsidRPr="00E34AB5">
        <w:rPr>
          <w:rFonts w:ascii="Segoe UI" w:hAnsi="Segoe UI" w:cs="Segoe UI"/>
        </w:rPr>
        <w:t xml:space="preserve">Amalric, </w:t>
      </w:r>
      <w:r w:rsidR="00611A3D">
        <w:rPr>
          <w:rFonts w:ascii="Segoe UI" w:hAnsi="Segoe UI" w:cs="Segoe UI"/>
        </w:rPr>
        <w:t>who,</w:t>
      </w:r>
      <w:r w:rsidR="00DA5FC8" w:rsidRPr="00E34AB5">
        <w:rPr>
          <w:rFonts w:ascii="Segoe UI" w:hAnsi="Segoe UI" w:cs="Segoe UI"/>
        </w:rPr>
        <w:t xml:space="preserve"> having </w:t>
      </w:r>
      <w:r w:rsidR="00EA2DE9" w:rsidRPr="00E34AB5">
        <w:rPr>
          <w:rFonts w:ascii="Segoe UI" w:hAnsi="Segoe UI" w:cs="Segoe UI"/>
        </w:rPr>
        <w:t>recognised the Templar’s prowess in fighting ,</w:t>
      </w:r>
      <w:r w:rsidR="0084375F" w:rsidRPr="00E34AB5">
        <w:rPr>
          <w:rFonts w:ascii="Segoe UI" w:hAnsi="Segoe UI" w:cs="Segoe UI"/>
        </w:rPr>
        <w:t xml:space="preserve"> </w:t>
      </w:r>
      <w:r w:rsidR="00E36F20">
        <w:rPr>
          <w:rFonts w:ascii="Segoe UI" w:hAnsi="Segoe UI" w:cs="Segoe UI"/>
        </w:rPr>
        <w:t xml:space="preserve">had </w:t>
      </w:r>
      <w:r w:rsidR="00EA2DE9" w:rsidRPr="00E34AB5">
        <w:rPr>
          <w:rFonts w:ascii="Segoe UI" w:hAnsi="Segoe UI" w:cs="Segoe UI"/>
        </w:rPr>
        <w:t>asked the</w:t>
      </w:r>
      <w:r w:rsidR="007E3719" w:rsidRPr="00E34AB5">
        <w:rPr>
          <w:rFonts w:ascii="Segoe UI" w:hAnsi="Segoe UI" w:cs="Segoe UI"/>
        </w:rPr>
        <w:t>m</w:t>
      </w:r>
      <w:r w:rsidR="00EA2DE9" w:rsidRPr="00E34AB5">
        <w:rPr>
          <w:rFonts w:ascii="Segoe UI" w:hAnsi="Segoe UI" w:cs="Segoe UI"/>
        </w:rPr>
        <w:t xml:space="preserve"> to help him </w:t>
      </w:r>
      <w:r w:rsidR="0084375F" w:rsidRPr="00E34AB5">
        <w:rPr>
          <w:rFonts w:ascii="Segoe UI" w:hAnsi="Segoe UI" w:cs="Segoe UI"/>
        </w:rPr>
        <w:t xml:space="preserve">invade Egypt which </w:t>
      </w:r>
      <w:r w:rsidR="00611A3D">
        <w:rPr>
          <w:rFonts w:ascii="Segoe UI" w:hAnsi="Segoe UI" w:cs="Segoe UI"/>
        </w:rPr>
        <w:t>,</w:t>
      </w:r>
      <w:r w:rsidR="0087134F" w:rsidRPr="00E34AB5">
        <w:rPr>
          <w:rFonts w:ascii="Segoe UI" w:hAnsi="Segoe UI" w:cs="Segoe UI"/>
        </w:rPr>
        <w:t>being</w:t>
      </w:r>
      <w:r w:rsidR="0006470E" w:rsidRPr="00E34AB5">
        <w:rPr>
          <w:rFonts w:ascii="Segoe UI" w:hAnsi="Segoe UI" w:cs="Segoe UI"/>
        </w:rPr>
        <w:t xml:space="preserve"> </w:t>
      </w:r>
      <w:r w:rsidR="0087134F" w:rsidRPr="00E34AB5">
        <w:rPr>
          <w:rFonts w:ascii="Segoe UI" w:hAnsi="Segoe UI" w:cs="Segoe UI"/>
        </w:rPr>
        <w:t>un</w:t>
      </w:r>
      <w:r w:rsidR="0006470E" w:rsidRPr="00E34AB5">
        <w:rPr>
          <w:rFonts w:ascii="Segoe UI" w:hAnsi="Segoe UI" w:cs="Segoe UI"/>
        </w:rPr>
        <w:t>beholden to him</w:t>
      </w:r>
      <w:r w:rsidR="007E3719" w:rsidRPr="00E34AB5">
        <w:rPr>
          <w:rFonts w:ascii="Segoe UI" w:hAnsi="Segoe UI" w:cs="Segoe UI"/>
        </w:rPr>
        <w:t xml:space="preserve">, </w:t>
      </w:r>
      <w:r w:rsidR="0084375F" w:rsidRPr="00E34AB5">
        <w:rPr>
          <w:rFonts w:ascii="Segoe UI" w:hAnsi="Segoe UI" w:cs="Segoe UI"/>
        </w:rPr>
        <w:t xml:space="preserve">they refused </w:t>
      </w:r>
      <w:r w:rsidR="007E3719" w:rsidRPr="00E34AB5">
        <w:rPr>
          <w:rFonts w:ascii="Segoe UI" w:hAnsi="Segoe UI" w:cs="Segoe UI"/>
        </w:rPr>
        <w:t>to do</w:t>
      </w:r>
      <w:r w:rsidR="00A92142" w:rsidRPr="00E34AB5">
        <w:rPr>
          <w:rFonts w:ascii="Segoe UI" w:hAnsi="Segoe UI" w:cs="Segoe UI"/>
        </w:rPr>
        <w:t>.</w:t>
      </w:r>
      <w:r w:rsidR="0084375F" w:rsidRPr="00E34AB5">
        <w:rPr>
          <w:rStyle w:val="FootnoteReference"/>
          <w:rFonts w:ascii="Segoe UI" w:hAnsi="Segoe UI" w:cs="Segoe UI"/>
        </w:rPr>
        <w:footnoteReference w:id="17"/>
      </w:r>
      <w:r w:rsidR="0084375F" w:rsidRPr="00E34AB5">
        <w:rPr>
          <w:rFonts w:ascii="Segoe UI" w:hAnsi="Segoe UI" w:cs="Segoe UI"/>
        </w:rPr>
        <w:t xml:space="preserve"> </w:t>
      </w:r>
      <w:r w:rsidR="007E3719" w:rsidRPr="00E34AB5">
        <w:rPr>
          <w:rFonts w:ascii="Segoe UI" w:hAnsi="Segoe UI" w:cs="Segoe UI"/>
        </w:rPr>
        <w:t>William</w:t>
      </w:r>
      <w:r w:rsidR="00CE74B1">
        <w:rPr>
          <w:rFonts w:ascii="Segoe UI" w:hAnsi="Segoe UI" w:cs="Segoe UI"/>
        </w:rPr>
        <w:t>,</w:t>
      </w:r>
      <w:r w:rsidR="007E3719" w:rsidRPr="00E34AB5">
        <w:rPr>
          <w:rFonts w:ascii="Segoe UI" w:hAnsi="Segoe UI" w:cs="Segoe UI"/>
        </w:rPr>
        <w:t xml:space="preserve"> </w:t>
      </w:r>
      <w:r w:rsidR="00F222D4" w:rsidRPr="00E34AB5">
        <w:rPr>
          <w:rFonts w:ascii="Segoe UI" w:hAnsi="Segoe UI" w:cs="Segoe UI"/>
        </w:rPr>
        <w:t>who it appears was close to Amalric</w:t>
      </w:r>
      <w:r w:rsidR="006F5B53" w:rsidRPr="00E34AB5">
        <w:rPr>
          <w:rFonts w:ascii="Segoe UI" w:hAnsi="Segoe UI" w:cs="Segoe UI"/>
        </w:rPr>
        <w:t xml:space="preserve">, would have needed to appear </w:t>
      </w:r>
      <w:r w:rsidR="00CE74B1">
        <w:rPr>
          <w:rFonts w:ascii="Segoe UI" w:hAnsi="Segoe UI" w:cs="Segoe UI"/>
        </w:rPr>
        <w:t>to not</w:t>
      </w:r>
      <w:r w:rsidR="006F5B53" w:rsidRPr="00E34AB5">
        <w:rPr>
          <w:rFonts w:ascii="Segoe UI" w:hAnsi="Segoe UI" w:cs="Segoe UI"/>
        </w:rPr>
        <w:t xml:space="preserve"> </w:t>
      </w:r>
      <w:r w:rsidR="0013669D">
        <w:rPr>
          <w:rFonts w:ascii="Segoe UI" w:hAnsi="Segoe UI" w:cs="Segoe UI"/>
        </w:rPr>
        <w:t>support</w:t>
      </w:r>
      <w:r w:rsidR="00961184" w:rsidRPr="00E34AB5">
        <w:rPr>
          <w:rFonts w:ascii="Segoe UI" w:hAnsi="Segoe UI" w:cs="Segoe UI"/>
        </w:rPr>
        <w:t xml:space="preserve"> them</w:t>
      </w:r>
      <w:r w:rsidR="002E0668">
        <w:rPr>
          <w:rFonts w:ascii="Segoe UI" w:hAnsi="Segoe UI" w:cs="Segoe UI"/>
        </w:rPr>
        <w:t xml:space="preserve"> in his </w:t>
      </w:r>
      <w:r w:rsidR="00891D06">
        <w:rPr>
          <w:rFonts w:ascii="Segoe UI" w:hAnsi="Segoe UI" w:cs="Segoe UI"/>
        </w:rPr>
        <w:t>history</w:t>
      </w:r>
      <w:r w:rsidR="00961184" w:rsidRPr="00E34AB5">
        <w:rPr>
          <w:rFonts w:ascii="Segoe UI" w:hAnsi="Segoe UI" w:cs="Segoe UI"/>
        </w:rPr>
        <w:t xml:space="preserve">. </w:t>
      </w:r>
    </w:p>
    <w:p w14:paraId="47A75DF2" w14:textId="509FDBC0" w:rsidR="00F74E60" w:rsidRPr="00E34AB5" w:rsidRDefault="00F74E60" w:rsidP="008349CD">
      <w:pPr>
        <w:rPr>
          <w:rFonts w:ascii="Segoe UI" w:hAnsi="Segoe UI" w:cs="Segoe UI"/>
        </w:rPr>
      </w:pPr>
      <w:r w:rsidRPr="00E34AB5">
        <w:rPr>
          <w:rFonts w:ascii="Segoe UI" w:hAnsi="Segoe UI" w:cs="Segoe UI"/>
        </w:rPr>
        <w:t xml:space="preserve">This commentary by William, does </w:t>
      </w:r>
      <w:r w:rsidR="00A92142" w:rsidRPr="00E34AB5">
        <w:rPr>
          <w:rFonts w:ascii="Segoe UI" w:hAnsi="Segoe UI" w:cs="Segoe UI"/>
        </w:rPr>
        <w:t xml:space="preserve">demonstrate </w:t>
      </w:r>
      <w:r w:rsidR="00A13BA5" w:rsidRPr="00E34AB5">
        <w:rPr>
          <w:rFonts w:ascii="Segoe UI" w:hAnsi="Segoe UI" w:cs="Segoe UI"/>
        </w:rPr>
        <w:t>how the order wa</w:t>
      </w:r>
      <w:r w:rsidR="0092086C" w:rsidRPr="00E34AB5">
        <w:rPr>
          <w:rFonts w:ascii="Segoe UI" w:hAnsi="Segoe UI" w:cs="Segoe UI"/>
        </w:rPr>
        <w:t>s established</w:t>
      </w:r>
      <w:r w:rsidR="00A13BA5" w:rsidRPr="00E34AB5">
        <w:rPr>
          <w:rFonts w:ascii="Segoe UI" w:hAnsi="Segoe UI" w:cs="Segoe UI"/>
        </w:rPr>
        <w:t xml:space="preserve"> with truly honourable intentions but it also shows </w:t>
      </w:r>
      <w:r w:rsidR="00A92142" w:rsidRPr="00E34AB5">
        <w:rPr>
          <w:rFonts w:ascii="Segoe UI" w:hAnsi="Segoe UI" w:cs="Segoe UI"/>
        </w:rPr>
        <w:t>the beginnings of the feeling of antipathy which were being directed towards the Templars</w:t>
      </w:r>
      <w:r w:rsidR="00F84269" w:rsidRPr="00E34AB5">
        <w:rPr>
          <w:rFonts w:ascii="Segoe UI" w:hAnsi="Segoe UI" w:cs="Segoe UI"/>
        </w:rPr>
        <w:t xml:space="preserve"> by </w:t>
      </w:r>
      <w:r w:rsidR="00EC0043">
        <w:rPr>
          <w:rFonts w:ascii="Segoe UI" w:hAnsi="Segoe UI" w:cs="Segoe UI"/>
        </w:rPr>
        <w:t>some</w:t>
      </w:r>
      <w:r w:rsidR="004E3372">
        <w:rPr>
          <w:rFonts w:ascii="Segoe UI" w:hAnsi="Segoe UI" w:cs="Segoe UI"/>
        </w:rPr>
        <w:t>,</w:t>
      </w:r>
      <w:r w:rsidR="0092086C" w:rsidRPr="00E34AB5">
        <w:rPr>
          <w:rFonts w:ascii="Segoe UI" w:hAnsi="Segoe UI" w:cs="Segoe UI"/>
        </w:rPr>
        <w:t xml:space="preserve"> despite their </w:t>
      </w:r>
      <w:r w:rsidR="006A392D" w:rsidRPr="00E34AB5">
        <w:rPr>
          <w:rFonts w:ascii="Segoe UI" w:hAnsi="Segoe UI" w:cs="Segoe UI"/>
        </w:rPr>
        <w:t xml:space="preserve">prowess at defending and protecting people and places </w:t>
      </w:r>
      <w:r w:rsidR="007E311B" w:rsidRPr="00E34AB5">
        <w:rPr>
          <w:rFonts w:ascii="Segoe UI" w:hAnsi="Segoe UI" w:cs="Segoe UI"/>
        </w:rPr>
        <w:t>in the Holy Land</w:t>
      </w:r>
      <w:r w:rsidR="00F84269" w:rsidRPr="00E34AB5">
        <w:rPr>
          <w:rFonts w:ascii="Segoe UI" w:hAnsi="Segoe UI" w:cs="Segoe UI"/>
        </w:rPr>
        <w:t>. This was</w:t>
      </w:r>
      <w:r w:rsidR="00466BDF">
        <w:rPr>
          <w:rFonts w:ascii="Segoe UI" w:hAnsi="Segoe UI" w:cs="Segoe UI"/>
        </w:rPr>
        <w:t xml:space="preserve"> </w:t>
      </w:r>
      <w:proofErr w:type="gramStart"/>
      <w:r w:rsidR="00CB297E">
        <w:rPr>
          <w:rFonts w:ascii="Segoe UI" w:hAnsi="Segoe UI" w:cs="Segoe UI"/>
        </w:rPr>
        <w:t xml:space="preserve">as a result </w:t>
      </w:r>
      <w:r w:rsidR="0068096B">
        <w:rPr>
          <w:rFonts w:ascii="Segoe UI" w:hAnsi="Segoe UI" w:cs="Segoe UI"/>
        </w:rPr>
        <w:t>of</w:t>
      </w:r>
      <w:proofErr w:type="gramEnd"/>
      <w:r w:rsidR="00EC0043">
        <w:rPr>
          <w:rFonts w:ascii="Segoe UI" w:hAnsi="Segoe UI" w:cs="Segoe UI"/>
        </w:rPr>
        <w:t xml:space="preserve"> following</w:t>
      </w:r>
      <w:r w:rsidR="00A92142" w:rsidRPr="00E34AB5">
        <w:rPr>
          <w:rFonts w:ascii="Segoe UI" w:hAnsi="Segoe UI" w:cs="Segoe UI"/>
        </w:rPr>
        <w:t xml:space="preserve"> their own policies</w:t>
      </w:r>
      <w:r w:rsidR="007A2D1C">
        <w:rPr>
          <w:rFonts w:ascii="Segoe UI" w:hAnsi="Segoe UI" w:cs="Segoe UI"/>
        </w:rPr>
        <w:t>,</w:t>
      </w:r>
      <w:r w:rsidR="00DB4383">
        <w:rPr>
          <w:rFonts w:ascii="Segoe UI" w:hAnsi="Segoe UI" w:cs="Segoe UI"/>
        </w:rPr>
        <w:t xml:space="preserve"> </w:t>
      </w:r>
      <w:r w:rsidR="0021584E">
        <w:rPr>
          <w:rFonts w:ascii="Segoe UI" w:hAnsi="Segoe UI" w:cs="Segoe UI"/>
        </w:rPr>
        <w:t xml:space="preserve">being </w:t>
      </w:r>
      <w:r w:rsidR="00DB4383">
        <w:rPr>
          <w:rFonts w:ascii="Segoe UI" w:hAnsi="Segoe UI" w:cs="Segoe UI"/>
        </w:rPr>
        <w:t xml:space="preserve">extremely powerful </w:t>
      </w:r>
      <w:r w:rsidR="007A2D1C">
        <w:rPr>
          <w:rFonts w:ascii="Segoe UI" w:hAnsi="Segoe UI" w:cs="Segoe UI"/>
        </w:rPr>
        <w:t>due to</w:t>
      </w:r>
      <w:r w:rsidR="00A92142" w:rsidRPr="00E34AB5">
        <w:rPr>
          <w:rFonts w:ascii="Segoe UI" w:hAnsi="Segoe UI" w:cs="Segoe UI"/>
        </w:rPr>
        <w:t xml:space="preserve"> </w:t>
      </w:r>
      <w:r w:rsidR="00CE619F" w:rsidRPr="00E34AB5">
        <w:rPr>
          <w:rFonts w:ascii="Segoe UI" w:hAnsi="Segoe UI" w:cs="Segoe UI"/>
        </w:rPr>
        <w:t>t</w:t>
      </w:r>
      <w:r w:rsidR="00A92142" w:rsidRPr="00E34AB5">
        <w:rPr>
          <w:rFonts w:ascii="Segoe UI" w:hAnsi="Segoe UI" w:cs="Segoe UI"/>
        </w:rPr>
        <w:t xml:space="preserve">heir vast wealth </w:t>
      </w:r>
      <w:r w:rsidR="00CE619F" w:rsidRPr="00E34AB5">
        <w:rPr>
          <w:rFonts w:ascii="Segoe UI" w:hAnsi="Segoe UI" w:cs="Segoe UI"/>
        </w:rPr>
        <w:t>through exemption of taxes</w:t>
      </w:r>
      <w:r w:rsidR="00492DB8">
        <w:rPr>
          <w:rFonts w:ascii="Segoe UI" w:hAnsi="Segoe UI" w:cs="Segoe UI"/>
        </w:rPr>
        <w:t>,</w:t>
      </w:r>
      <w:r w:rsidR="007A2D1C">
        <w:rPr>
          <w:rFonts w:ascii="Segoe UI" w:hAnsi="Segoe UI" w:cs="Segoe UI"/>
        </w:rPr>
        <w:t xml:space="preserve"> donations</w:t>
      </w:r>
      <w:r w:rsidR="00492DB8">
        <w:rPr>
          <w:rFonts w:ascii="Segoe UI" w:hAnsi="Segoe UI" w:cs="Segoe UI"/>
        </w:rPr>
        <w:t xml:space="preserve"> and business prowess</w:t>
      </w:r>
      <w:r w:rsidR="007A2D1C">
        <w:rPr>
          <w:rFonts w:ascii="Segoe UI" w:hAnsi="Segoe UI" w:cs="Segoe UI"/>
        </w:rPr>
        <w:t xml:space="preserve"> and finally</w:t>
      </w:r>
      <w:r w:rsidR="007A2D1C" w:rsidRPr="00E34AB5">
        <w:rPr>
          <w:rFonts w:ascii="Segoe UI" w:hAnsi="Segoe UI" w:cs="Segoe UI"/>
        </w:rPr>
        <w:t xml:space="preserve"> </w:t>
      </w:r>
      <w:r w:rsidR="0021584E">
        <w:rPr>
          <w:rFonts w:ascii="Segoe UI" w:hAnsi="Segoe UI" w:cs="Segoe UI"/>
        </w:rPr>
        <w:t xml:space="preserve">being </w:t>
      </w:r>
      <w:r w:rsidR="007A2D1C" w:rsidRPr="00E34AB5">
        <w:rPr>
          <w:rFonts w:ascii="Segoe UI" w:hAnsi="Segoe UI" w:cs="Segoe UI"/>
        </w:rPr>
        <w:t xml:space="preserve">only answerable to the </w:t>
      </w:r>
      <w:r w:rsidR="00677A55">
        <w:rPr>
          <w:rFonts w:ascii="Segoe UI" w:hAnsi="Segoe UI" w:cs="Segoe UI"/>
        </w:rPr>
        <w:t>P</w:t>
      </w:r>
      <w:r w:rsidR="007A2D1C" w:rsidRPr="00E34AB5">
        <w:rPr>
          <w:rFonts w:ascii="Segoe UI" w:hAnsi="Segoe UI" w:cs="Segoe UI"/>
        </w:rPr>
        <w:t>ope’s authority,</w:t>
      </w:r>
    </w:p>
    <w:p w14:paraId="2AFCE26B" w14:textId="77777777" w:rsidR="00EF7330" w:rsidRDefault="00EF7330" w:rsidP="008349CD"/>
    <w:p w14:paraId="41802EFF" w14:textId="5BD3FB12" w:rsidR="00560AEE" w:rsidRDefault="00560AEE" w:rsidP="008349CD"/>
    <w:p w14:paraId="33D43E07" w14:textId="77777777" w:rsidR="00CB297E" w:rsidRDefault="00CB297E" w:rsidP="008349CD"/>
    <w:p w14:paraId="23524D50" w14:textId="77777777" w:rsidR="00CB297E" w:rsidRDefault="00CB297E" w:rsidP="008349CD"/>
    <w:p w14:paraId="107CD01E" w14:textId="77777777" w:rsidR="00CB297E" w:rsidRDefault="00CB297E" w:rsidP="008349CD"/>
    <w:p w14:paraId="44307BBD" w14:textId="77777777" w:rsidR="00CB297E" w:rsidRDefault="00CB297E" w:rsidP="008349CD"/>
    <w:p w14:paraId="2F2C12CB" w14:textId="77777777" w:rsidR="00CB297E" w:rsidRPr="00CB297E" w:rsidRDefault="00CB297E" w:rsidP="008349CD">
      <w:pPr>
        <w:rPr>
          <w:rFonts w:ascii="Segoe UI" w:hAnsi="Segoe UI" w:cs="Segoe UI"/>
          <w:sz w:val="28"/>
          <w:szCs w:val="28"/>
        </w:rPr>
      </w:pPr>
    </w:p>
    <w:p w14:paraId="66F7BF6C" w14:textId="486DA8FD" w:rsidR="00CB297E" w:rsidRDefault="00CB297E" w:rsidP="00B6662F">
      <w:pPr>
        <w:jc w:val="center"/>
        <w:rPr>
          <w:rFonts w:ascii="Segoe UI" w:hAnsi="Segoe UI" w:cs="Segoe UI"/>
          <w:sz w:val="28"/>
          <w:szCs w:val="28"/>
        </w:rPr>
      </w:pPr>
      <w:r w:rsidRPr="00CB297E">
        <w:rPr>
          <w:rFonts w:ascii="Segoe UI" w:hAnsi="Segoe UI" w:cs="Segoe UI"/>
          <w:sz w:val="28"/>
          <w:szCs w:val="28"/>
        </w:rPr>
        <w:t>Bibliography</w:t>
      </w:r>
    </w:p>
    <w:p w14:paraId="3641CC11" w14:textId="589BDDC6" w:rsidR="00CB297E" w:rsidRPr="00E70EBB" w:rsidRDefault="00F10AF0" w:rsidP="00E70EBB">
      <w:pPr>
        <w:pStyle w:val="ListParagraph"/>
        <w:numPr>
          <w:ilvl w:val="0"/>
          <w:numId w:val="1"/>
        </w:numPr>
        <w:rPr>
          <w:rFonts w:ascii="Segoe UI" w:hAnsi="Segoe UI" w:cs="Segoe UI"/>
          <w:sz w:val="20"/>
          <w:szCs w:val="20"/>
        </w:rPr>
      </w:pPr>
      <w:proofErr w:type="spellStart"/>
      <w:proofErr w:type="gramStart"/>
      <w:r w:rsidRPr="00E70EBB">
        <w:rPr>
          <w:rFonts w:ascii="Segoe UI" w:hAnsi="Segoe UI" w:cs="Segoe UI"/>
          <w:sz w:val="20"/>
          <w:szCs w:val="20"/>
        </w:rPr>
        <w:t>Addison</w:t>
      </w:r>
      <w:r w:rsidR="009430FE" w:rsidRPr="00E70EBB">
        <w:rPr>
          <w:rFonts w:ascii="Segoe UI" w:hAnsi="Segoe UI" w:cs="Segoe UI"/>
          <w:sz w:val="20"/>
          <w:szCs w:val="20"/>
        </w:rPr>
        <w:t>,C</w:t>
      </w:r>
      <w:proofErr w:type="gramEnd"/>
      <w:r w:rsidR="009430FE" w:rsidRPr="00E70EBB">
        <w:rPr>
          <w:rFonts w:ascii="Segoe UI" w:hAnsi="Segoe UI" w:cs="Segoe UI"/>
          <w:sz w:val="20"/>
          <w:szCs w:val="20"/>
        </w:rPr>
        <w:t>.G</w:t>
      </w:r>
      <w:r w:rsidR="005B0DAD" w:rsidRPr="00E70EBB">
        <w:rPr>
          <w:rFonts w:ascii="Segoe UI" w:hAnsi="Segoe UI" w:cs="Segoe UI"/>
          <w:sz w:val="20"/>
          <w:szCs w:val="20"/>
        </w:rPr>
        <w:t>,</w:t>
      </w:r>
      <w:r w:rsidR="005B0DAD" w:rsidRPr="00E70EBB">
        <w:rPr>
          <w:rFonts w:ascii="Segoe UI" w:hAnsi="Segoe UI" w:cs="Segoe UI"/>
          <w:i/>
          <w:iCs/>
          <w:sz w:val="20"/>
          <w:szCs w:val="20"/>
        </w:rPr>
        <w:t>The</w:t>
      </w:r>
      <w:proofErr w:type="spellEnd"/>
      <w:r w:rsidR="005B0DAD" w:rsidRPr="00E70EBB">
        <w:rPr>
          <w:rFonts w:ascii="Segoe UI" w:hAnsi="Segoe UI" w:cs="Segoe UI"/>
          <w:i/>
          <w:iCs/>
          <w:sz w:val="20"/>
          <w:szCs w:val="20"/>
        </w:rPr>
        <w:t xml:space="preserve"> Knights Templars</w:t>
      </w:r>
      <w:r w:rsidR="009F7765" w:rsidRPr="00E70EBB">
        <w:rPr>
          <w:rFonts w:ascii="Segoe UI" w:hAnsi="Segoe UI" w:cs="Segoe UI"/>
          <w:i/>
          <w:iCs/>
          <w:sz w:val="20"/>
          <w:szCs w:val="20"/>
        </w:rPr>
        <w:t xml:space="preserve">, </w:t>
      </w:r>
      <w:r w:rsidR="009F7765" w:rsidRPr="00E70EBB">
        <w:rPr>
          <w:rFonts w:ascii="Segoe UI" w:hAnsi="Segoe UI" w:cs="Segoe UI"/>
          <w:sz w:val="20"/>
          <w:szCs w:val="20"/>
        </w:rPr>
        <w:t>3</w:t>
      </w:r>
      <w:r w:rsidR="009F7765" w:rsidRPr="00E70EBB">
        <w:rPr>
          <w:rFonts w:ascii="Segoe UI" w:hAnsi="Segoe UI" w:cs="Segoe UI"/>
          <w:sz w:val="20"/>
          <w:szCs w:val="20"/>
          <w:vertAlign w:val="superscript"/>
        </w:rPr>
        <w:t>rd</w:t>
      </w:r>
      <w:r w:rsidR="009F7765" w:rsidRPr="00E70EBB">
        <w:rPr>
          <w:rFonts w:ascii="Segoe UI" w:hAnsi="Segoe UI" w:cs="Segoe UI"/>
          <w:sz w:val="20"/>
          <w:szCs w:val="20"/>
        </w:rPr>
        <w:t xml:space="preserve"> </w:t>
      </w:r>
      <w:proofErr w:type="spellStart"/>
      <w:r w:rsidR="009F7765" w:rsidRPr="00E70EBB">
        <w:rPr>
          <w:rFonts w:ascii="Segoe UI" w:hAnsi="Segoe UI" w:cs="Segoe UI"/>
          <w:sz w:val="20"/>
          <w:szCs w:val="20"/>
        </w:rPr>
        <w:t>Ed</w:t>
      </w:r>
      <w:r w:rsidR="00AF77CF" w:rsidRPr="00E70EBB">
        <w:rPr>
          <w:rFonts w:ascii="Segoe UI" w:hAnsi="Segoe UI" w:cs="Segoe UI"/>
          <w:sz w:val="20"/>
          <w:szCs w:val="20"/>
        </w:rPr>
        <w:t>n</w:t>
      </w:r>
      <w:proofErr w:type="spellEnd"/>
      <w:r w:rsidR="00AF77CF" w:rsidRPr="00E70EBB">
        <w:rPr>
          <w:rFonts w:ascii="Segoe UI" w:hAnsi="Segoe UI" w:cs="Segoe UI"/>
          <w:sz w:val="20"/>
          <w:szCs w:val="20"/>
        </w:rPr>
        <w:t xml:space="preserve">. (London: </w:t>
      </w:r>
      <w:proofErr w:type="spellStart"/>
      <w:r w:rsidR="00AF77CF" w:rsidRPr="00E70EBB">
        <w:rPr>
          <w:rFonts w:ascii="Segoe UI" w:hAnsi="Segoe UI" w:cs="Segoe UI"/>
          <w:sz w:val="20"/>
          <w:szCs w:val="20"/>
        </w:rPr>
        <w:t>Longman</w:t>
      </w:r>
      <w:r w:rsidR="001574B8" w:rsidRPr="00E70EBB">
        <w:rPr>
          <w:rFonts w:ascii="Segoe UI" w:hAnsi="Segoe UI" w:cs="Segoe UI"/>
          <w:sz w:val="20"/>
          <w:szCs w:val="20"/>
        </w:rPr>
        <w:t>Green</w:t>
      </w:r>
      <w:proofErr w:type="spellEnd"/>
      <w:r w:rsidR="001574B8" w:rsidRPr="00E70EBB">
        <w:rPr>
          <w:rFonts w:ascii="Segoe UI" w:hAnsi="Segoe UI" w:cs="Segoe UI"/>
          <w:sz w:val="20"/>
          <w:szCs w:val="20"/>
        </w:rPr>
        <w:t>, Brown and Longmans</w:t>
      </w:r>
      <w:r w:rsidR="00E70EBB" w:rsidRPr="00E70EBB">
        <w:rPr>
          <w:rFonts w:ascii="Segoe UI" w:hAnsi="Segoe UI" w:cs="Segoe UI"/>
          <w:sz w:val="20"/>
          <w:szCs w:val="20"/>
        </w:rPr>
        <w:t>,1852)</w:t>
      </w:r>
      <w:r w:rsidR="006A0D12">
        <w:rPr>
          <w:rFonts w:ascii="Segoe UI" w:hAnsi="Segoe UI" w:cs="Segoe UI"/>
          <w:sz w:val="20"/>
          <w:szCs w:val="20"/>
        </w:rPr>
        <w:t>.</w:t>
      </w:r>
    </w:p>
    <w:p w14:paraId="5A388ED7" w14:textId="1B4E67F3" w:rsidR="00CB297E" w:rsidRPr="00F67113" w:rsidRDefault="00CB297E" w:rsidP="00F67113">
      <w:pPr>
        <w:pStyle w:val="FootnoteText"/>
        <w:numPr>
          <w:ilvl w:val="0"/>
          <w:numId w:val="1"/>
        </w:numPr>
        <w:rPr>
          <w:rFonts w:ascii="Segoe UI" w:hAnsi="Segoe UI" w:cs="Segoe UI"/>
        </w:rPr>
      </w:pPr>
      <w:proofErr w:type="spellStart"/>
      <w:proofErr w:type="gramStart"/>
      <w:r w:rsidRPr="00F67113">
        <w:rPr>
          <w:rFonts w:ascii="Segoe UI" w:hAnsi="Segoe UI" w:cs="Segoe UI"/>
        </w:rPr>
        <w:t>Bragg,</w:t>
      </w:r>
      <w:r w:rsidR="00B6662F" w:rsidRPr="00F67113">
        <w:rPr>
          <w:rFonts w:ascii="Segoe UI" w:hAnsi="Segoe UI" w:cs="Segoe UI"/>
        </w:rPr>
        <w:t>Melvyn</w:t>
      </w:r>
      <w:proofErr w:type="spellEnd"/>
      <w:proofErr w:type="gramEnd"/>
      <w:r w:rsidR="00B6662F" w:rsidRPr="00F67113">
        <w:rPr>
          <w:rFonts w:ascii="Segoe UI" w:hAnsi="Segoe UI" w:cs="Segoe UI"/>
        </w:rPr>
        <w:t>,</w:t>
      </w:r>
      <w:r w:rsidRPr="00F67113">
        <w:rPr>
          <w:rFonts w:ascii="Segoe UI" w:hAnsi="Segoe UI" w:cs="Segoe UI"/>
        </w:rPr>
        <w:t xml:space="preserve"> </w:t>
      </w:r>
      <w:r w:rsidRPr="00F67113">
        <w:rPr>
          <w:rFonts w:ascii="Segoe UI" w:hAnsi="Segoe UI" w:cs="Segoe UI"/>
          <w:i/>
          <w:iCs/>
        </w:rPr>
        <w:t>The Knights Templar</w:t>
      </w:r>
      <w:r w:rsidRPr="00F67113">
        <w:rPr>
          <w:rFonts w:ascii="Segoe UI" w:hAnsi="Segoe UI" w:cs="Segoe UI"/>
        </w:rPr>
        <w:t xml:space="preserve">,[podcast] BBC Radio 4, In Our Time, 6 October 2022, </w:t>
      </w:r>
      <w:hyperlink r:id="rId9" w:history="1">
        <w:r w:rsidRPr="00F67113">
          <w:rPr>
            <w:rStyle w:val="Hyperlink"/>
            <w:rFonts w:ascii="Segoe UI" w:hAnsi="Segoe UI" w:cs="Segoe UI"/>
          </w:rPr>
          <w:t>https://www.bbc.co.uk/The Knights Templar</w:t>
        </w:r>
      </w:hyperlink>
      <w:r w:rsidRPr="00F67113">
        <w:rPr>
          <w:rFonts w:ascii="Segoe UI" w:hAnsi="Segoe UI" w:cs="Segoe UI"/>
        </w:rPr>
        <w:t xml:space="preserve"> [accessed 20 March 2024].</w:t>
      </w:r>
    </w:p>
    <w:p w14:paraId="193CCE92" w14:textId="77777777" w:rsidR="00CB297E" w:rsidRPr="00F67113" w:rsidRDefault="00CB297E" w:rsidP="008349CD">
      <w:pPr>
        <w:rPr>
          <w:rFonts w:ascii="Segoe UI" w:hAnsi="Segoe UI" w:cs="Segoe UI"/>
          <w:sz w:val="28"/>
          <w:szCs w:val="28"/>
        </w:rPr>
      </w:pPr>
    </w:p>
    <w:p w14:paraId="2BBFEF1B" w14:textId="3106726A" w:rsidR="00CB297E" w:rsidRPr="00F67113" w:rsidRDefault="00CB297E" w:rsidP="00F67113">
      <w:pPr>
        <w:pStyle w:val="FootnoteText"/>
        <w:numPr>
          <w:ilvl w:val="0"/>
          <w:numId w:val="1"/>
        </w:numPr>
        <w:rPr>
          <w:rFonts w:ascii="Segoe UI" w:hAnsi="Segoe UI" w:cs="Segoe UI"/>
        </w:rPr>
      </w:pPr>
      <w:r w:rsidRPr="00F67113">
        <w:rPr>
          <w:rFonts w:ascii="Segoe UI" w:hAnsi="Segoe UI" w:cs="Segoe UI"/>
        </w:rPr>
        <w:t xml:space="preserve">Dan Jones, </w:t>
      </w:r>
      <w:r w:rsidRPr="00F67113">
        <w:rPr>
          <w:rFonts w:ascii="Segoe UI" w:hAnsi="Segoe UI" w:cs="Segoe UI"/>
          <w:i/>
          <w:iCs/>
        </w:rPr>
        <w:t>The Knights Templar With Dan Jones</w:t>
      </w:r>
      <w:r w:rsidRPr="00F67113">
        <w:rPr>
          <w:rFonts w:ascii="Segoe UI" w:hAnsi="Segoe UI" w:cs="Segoe UI"/>
        </w:rPr>
        <w:t xml:space="preserve"> [video],2017  </w:t>
      </w:r>
      <w:hyperlink r:id="rId10" w:history="1">
        <w:r w:rsidRPr="00F67113">
          <w:rPr>
            <w:rStyle w:val="Hyperlink"/>
            <w:rFonts w:ascii="Segoe UI" w:hAnsi="Segoe UI" w:cs="Segoe UI"/>
          </w:rPr>
          <w:t>https://www.access.historyhit.com/videos/da-jones-on-the-knights-templar</w:t>
        </w:r>
      </w:hyperlink>
      <w:r w:rsidRPr="00F67113">
        <w:rPr>
          <w:rFonts w:ascii="Segoe UI" w:hAnsi="Segoe UI" w:cs="Segoe UI"/>
        </w:rPr>
        <w:t xml:space="preserve"> [accessed 21 March 2024].</w:t>
      </w:r>
    </w:p>
    <w:p w14:paraId="7E8206DF" w14:textId="77777777" w:rsidR="00CB297E" w:rsidRPr="00F67113" w:rsidRDefault="00CB297E" w:rsidP="008349CD">
      <w:pPr>
        <w:rPr>
          <w:rFonts w:ascii="Segoe UI" w:hAnsi="Segoe UI" w:cs="Segoe UI"/>
          <w:sz w:val="28"/>
          <w:szCs w:val="28"/>
        </w:rPr>
      </w:pPr>
    </w:p>
    <w:p w14:paraId="34E58296" w14:textId="508F4B9D" w:rsidR="00CB297E" w:rsidRPr="00F67113" w:rsidRDefault="00CB297E" w:rsidP="00F67113">
      <w:pPr>
        <w:pStyle w:val="FootnoteText"/>
        <w:numPr>
          <w:ilvl w:val="0"/>
          <w:numId w:val="1"/>
        </w:numPr>
        <w:rPr>
          <w:rFonts w:ascii="Segoe UI" w:hAnsi="Segoe UI" w:cs="Segoe UI"/>
        </w:rPr>
      </w:pPr>
      <w:r w:rsidRPr="00F67113">
        <w:rPr>
          <w:rFonts w:ascii="Segoe UI" w:hAnsi="Segoe UI" w:cs="Segoe UI"/>
        </w:rPr>
        <w:t xml:space="preserve">Nicholson, </w:t>
      </w:r>
      <w:r w:rsidR="006759DF" w:rsidRPr="00F67113">
        <w:rPr>
          <w:rFonts w:ascii="Segoe UI" w:hAnsi="Segoe UI" w:cs="Segoe UI"/>
        </w:rPr>
        <w:t>Helen,</w:t>
      </w:r>
      <w:r w:rsidR="006759DF" w:rsidRPr="00F67113">
        <w:rPr>
          <w:rFonts w:ascii="Segoe UI" w:hAnsi="Segoe UI" w:cs="Segoe UI"/>
          <w:i/>
          <w:iCs/>
        </w:rPr>
        <w:t xml:space="preserve"> The</w:t>
      </w:r>
      <w:r w:rsidRPr="00F67113">
        <w:rPr>
          <w:rFonts w:ascii="Segoe UI" w:hAnsi="Segoe UI" w:cs="Segoe UI"/>
          <w:i/>
          <w:iCs/>
        </w:rPr>
        <w:t xml:space="preserve"> Knights Templar</w:t>
      </w:r>
      <w:r w:rsidRPr="00F67113">
        <w:rPr>
          <w:rFonts w:ascii="Segoe UI" w:hAnsi="Segoe UI" w:cs="Segoe UI"/>
        </w:rPr>
        <w:t>, (Amsterdam: Amsterdam University Press,2021)</w:t>
      </w:r>
      <w:r w:rsidR="006759DF">
        <w:rPr>
          <w:rFonts w:ascii="Segoe UI" w:hAnsi="Segoe UI" w:cs="Segoe UI"/>
        </w:rPr>
        <w:t>.</w:t>
      </w:r>
    </w:p>
    <w:p w14:paraId="35802F0C" w14:textId="77777777" w:rsidR="009221DC" w:rsidRPr="00F67113" w:rsidRDefault="009221DC" w:rsidP="00CB297E">
      <w:pPr>
        <w:rPr>
          <w:rFonts w:ascii="Segoe UI" w:hAnsi="Segoe UI" w:cs="Segoe UI"/>
        </w:rPr>
      </w:pPr>
    </w:p>
    <w:p w14:paraId="67DE65FC" w14:textId="1DEA02F5" w:rsidR="00CB297E" w:rsidRPr="00F67113" w:rsidRDefault="00CB297E" w:rsidP="00F67113">
      <w:pPr>
        <w:pStyle w:val="ListParagraph"/>
        <w:numPr>
          <w:ilvl w:val="0"/>
          <w:numId w:val="1"/>
        </w:numPr>
        <w:rPr>
          <w:rFonts w:ascii="Segoe UI" w:hAnsi="Segoe UI" w:cs="Segoe UI"/>
        </w:rPr>
      </w:pPr>
      <w:r w:rsidRPr="00F67113">
        <w:rPr>
          <w:rFonts w:ascii="Segoe UI" w:hAnsi="Segoe UI" w:cs="Segoe UI"/>
        </w:rPr>
        <w:t xml:space="preserve">Internet Medieval Sourcebook, </w:t>
      </w:r>
      <w:r w:rsidRPr="00F67113">
        <w:rPr>
          <w:rFonts w:ascii="Segoe UI" w:hAnsi="Segoe UI" w:cs="Segoe UI"/>
          <w:i/>
          <w:iCs/>
        </w:rPr>
        <w:t>William of Tyre: Foundation of the Order of Knights Templar</w:t>
      </w:r>
      <w:r w:rsidRPr="00F67113">
        <w:rPr>
          <w:rFonts w:ascii="Segoe UI" w:hAnsi="Segoe UI" w:cs="Segoe UI"/>
        </w:rPr>
        <w:t xml:space="preserve"> (1997)</w:t>
      </w:r>
      <w:r w:rsidRPr="00F67113">
        <w:rPr>
          <w:rFonts w:ascii="Segoe UI" w:hAnsi="Segoe UI" w:cs="Segoe UI"/>
          <w:i/>
          <w:iCs/>
        </w:rPr>
        <w:t xml:space="preserve"> </w:t>
      </w:r>
      <w:hyperlink r:id="rId11" w:history="1">
        <w:r w:rsidRPr="00F67113">
          <w:rPr>
            <w:rStyle w:val="Hyperlink"/>
            <w:rFonts w:ascii="Segoe UI" w:hAnsi="Segoe UI" w:cs="Segoe UI"/>
            <w:i/>
            <w:iCs/>
          </w:rPr>
          <w:t>https</w:t>
        </w:r>
        <w:r w:rsidRPr="00F67113">
          <w:rPr>
            <w:rStyle w:val="Hyperlink"/>
            <w:rFonts w:ascii="Segoe UI" w:hAnsi="Segoe UI" w:cs="Segoe UI"/>
          </w:rPr>
          <w:t>://www.sourcebooks.fordham.edu/source/tyre-templars.asp</w:t>
        </w:r>
      </w:hyperlink>
      <w:r w:rsidRPr="00F67113">
        <w:rPr>
          <w:rFonts w:ascii="Segoe UI" w:hAnsi="Segoe UI" w:cs="Segoe UI"/>
        </w:rPr>
        <w:t xml:space="preserve"> [accessed 24 March 2024].</w:t>
      </w:r>
    </w:p>
    <w:p w14:paraId="0A98AB23" w14:textId="04B4ECA4" w:rsidR="009221DC" w:rsidRPr="00F67113" w:rsidRDefault="009221DC" w:rsidP="00F67113">
      <w:pPr>
        <w:pStyle w:val="FootnoteText"/>
        <w:numPr>
          <w:ilvl w:val="0"/>
          <w:numId w:val="1"/>
        </w:numPr>
        <w:rPr>
          <w:rFonts w:ascii="Segoe UI" w:hAnsi="Segoe UI" w:cs="Segoe UI"/>
        </w:rPr>
      </w:pPr>
      <w:r w:rsidRPr="00F67113">
        <w:rPr>
          <w:rFonts w:ascii="Segoe UI" w:hAnsi="Segoe UI" w:cs="Segoe UI"/>
        </w:rPr>
        <w:t xml:space="preserve">Internet Medieval Sourcebook, </w:t>
      </w:r>
      <w:r w:rsidRPr="00F67113">
        <w:rPr>
          <w:rFonts w:ascii="Segoe UI" w:hAnsi="Segoe UI" w:cs="Segoe UI"/>
          <w:i/>
          <w:iCs/>
        </w:rPr>
        <w:t>St Bernard Of Clairvaux(1090-11-53) In Praise Of The New Knighthood (</w:t>
      </w:r>
      <w:r w:rsidRPr="00F67113">
        <w:rPr>
          <w:rFonts w:ascii="Segoe UI" w:hAnsi="Segoe UI" w:cs="Segoe UI"/>
        </w:rPr>
        <w:t>1997)</w:t>
      </w:r>
      <w:r w:rsidRPr="00F67113">
        <w:rPr>
          <w:rFonts w:ascii="Segoe UI" w:hAnsi="Segoe UI" w:cs="Segoe UI"/>
          <w:i/>
          <w:iCs/>
        </w:rPr>
        <w:t>,</w:t>
      </w:r>
      <w:r w:rsidRPr="00F67113">
        <w:rPr>
          <w:rFonts w:ascii="Segoe UI" w:hAnsi="Segoe UI" w:cs="Segoe UI"/>
        </w:rPr>
        <w:t xml:space="preserve"> </w:t>
      </w:r>
      <w:hyperlink r:id="rId12" w:history="1">
        <w:r w:rsidRPr="00F67113">
          <w:rPr>
            <w:rStyle w:val="Hyperlink"/>
            <w:rFonts w:ascii="Segoe UI" w:hAnsi="Segoe UI" w:cs="Segoe UI"/>
          </w:rPr>
          <w:t>https://www.sourcebooks.fordham.edu/source/Bernard-praiseofnewknighthood.asp</w:t>
        </w:r>
      </w:hyperlink>
      <w:r w:rsidRPr="00F67113">
        <w:rPr>
          <w:rFonts w:ascii="Segoe UI" w:hAnsi="Segoe UI" w:cs="Segoe UI"/>
        </w:rPr>
        <w:t xml:space="preserve"> [accessed 24 March 2024].</w:t>
      </w:r>
    </w:p>
    <w:p w14:paraId="1822D02A" w14:textId="77777777" w:rsidR="009221DC" w:rsidRPr="00F67113" w:rsidRDefault="009221DC" w:rsidP="00CB297E">
      <w:pPr>
        <w:rPr>
          <w:rFonts w:ascii="Segoe UI" w:hAnsi="Segoe UI" w:cs="Segoe UI"/>
          <w:sz w:val="28"/>
          <w:szCs w:val="28"/>
        </w:rPr>
      </w:pPr>
    </w:p>
    <w:p w14:paraId="4D0BA8C9" w14:textId="75084068" w:rsidR="00CB297E" w:rsidRPr="00F67113" w:rsidRDefault="00CB297E" w:rsidP="00F67113">
      <w:pPr>
        <w:pStyle w:val="FootnoteText"/>
        <w:numPr>
          <w:ilvl w:val="0"/>
          <w:numId w:val="1"/>
        </w:numPr>
        <w:rPr>
          <w:rFonts w:ascii="Segoe UI" w:hAnsi="Segoe UI" w:cs="Segoe UI"/>
        </w:rPr>
      </w:pPr>
      <w:r w:rsidRPr="00F67113">
        <w:rPr>
          <w:rFonts w:ascii="Segoe UI" w:hAnsi="Segoe UI" w:cs="Segoe UI"/>
        </w:rPr>
        <w:t>New Advent,</w:t>
      </w:r>
      <w:r w:rsidR="00E70EBB">
        <w:rPr>
          <w:rFonts w:ascii="Segoe UI" w:hAnsi="Segoe UI" w:cs="Segoe UI"/>
        </w:rPr>
        <w:t xml:space="preserve"> </w:t>
      </w:r>
      <w:r w:rsidRPr="00F67113">
        <w:rPr>
          <w:rFonts w:ascii="Segoe UI" w:hAnsi="Segoe UI" w:cs="Segoe UI"/>
          <w:i/>
          <w:iCs/>
        </w:rPr>
        <w:t xml:space="preserve">The Knights Templars </w:t>
      </w:r>
      <w:r w:rsidRPr="00F67113">
        <w:rPr>
          <w:rFonts w:ascii="Segoe UI" w:hAnsi="Segoe UI" w:cs="Segoe UI"/>
        </w:rPr>
        <w:t>(</w:t>
      </w:r>
      <w:r w:rsidR="006A0D12" w:rsidRPr="00F67113">
        <w:rPr>
          <w:rFonts w:ascii="Segoe UI" w:hAnsi="Segoe UI" w:cs="Segoe UI"/>
        </w:rPr>
        <w:t>1995</w:t>
      </w:r>
      <w:proofErr w:type="gramStart"/>
      <w:r w:rsidR="006A0D12" w:rsidRPr="00F67113">
        <w:rPr>
          <w:rFonts w:ascii="Segoe UI" w:hAnsi="Segoe UI" w:cs="Segoe UI"/>
        </w:rPr>
        <w:t xml:space="preserve">) </w:t>
      </w:r>
      <w:r w:rsidRPr="00F67113">
        <w:rPr>
          <w:rFonts w:ascii="Segoe UI" w:hAnsi="Segoe UI" w:cs="Segoe UI"/>
        </w:rPr>
        <w:t xml:space="preserve"> </w:t>
      </w:r>
      <w:r w:rsidR="006A0D12">
        <w:rPr>
          <w:rFonts w:ascii="Segoe UI" w:hAnsi="Segoe UI" w:cs="Segoe UI"/>
        </w:rPr>
        <w:t>&lt;</w:t>
      </w:r>
      <w:proofErr w:type="gramEnd"/>
      <w:r w:rsidR="006A0D12">
        <w:rPr>
          <w:rFonts w:ascii="Segoe UI" w:hAnsi="Segoe UI" w:cs="Segoe UI"/>
        </w:rPr>
        <w:fldChar w:fldCharType="begin"/>
      </w:r>
      <w:r w:rsidR="006A0D12">
        <w:rPr>
          <w:rFonts w:ascii="Segoe UI" w:hAnsi="Segoe UI" w:cs="Segoe UI"/>
        </w:rPr>
        <w:instrText>HYPERLINK "</w:instrText>
      </w:r>
      <w:r w:rsidR="006A0D12" w:rsidRPr="006A0D12">
        <w:rPr>
          <w:rFonts w:ascii="Segoe UI" w:hAnsi="Segoe UI" w:cs="Segoe UI"/>
        </w:rPr>
        <w:instrText>https://www.newadvent.org/cathen/14493a.htm</w:instrText>
      </w:r>
      <w:r w:rsidR="006A0D12">
        <w:rPr>
          <w:rFonts w:ascii="Segoe UI" w:hAnsi="Segoe UI" w:cs="Segoe UI"/>
        </w:rPr>
        <w:instrText>"</w:instrText>
      </w:r>
      <w:r w:rsidR="006A0D12">
        <w:rPr>
          <w:rFonts w:ascii="Segoe UI" w:hAnsi="Segoe UI" w:cs="Segoe UI"/>
        </w:rPr>
        <w:fldChar w:fldCharType="separate"/>
      </w:r>
      <w:r w:rsidR="006A0D12" w:rsidRPr="00001499">
        <w:rPr>
          <w:rStyle w:val="Hyperlink"/>
          <w:rFonts w:ascii="Segoe UI" w:hAnsi="Segoe UI" w:cs="Segoe UI"/>
        </w:rPr>
        <w:t>https://www.newadvent.org/cathen/14493a.htm</w:t>
      </w:r>
      <w:r w:rsidR="006A0D12">
        <w:rPr>
          <w:rFonts w:ascii="Segoe UI" w:hAnsi="Segoe UI" w:cs="Segoe UI"/>
        </w:rPr>
        <w:fldChar w:fldCharType="end"/>
      </w:r>
      <w:r w:rsidRPr="00F67113">
        <w:rPr>
          <w:rFonts w:ascii="Segoe UI" w:hAnsi="Segoe UI" w:cs="Segoe UI"/>
        </w:rPr>
        <w:t>&gt; [accessed 24 March 2024].</w:t>
      </w:r>
    </w:p>
    <w:p w14:paraId="66D73E2E" w14:textId="77777777" w:rsidR="009221DC" w:rsidRPr="00F67113" w:rsidRDefault="009221DC" w:rsidP="00CB297E">
      <w:pPr>
        <w:pStyle w:val="FootnoteText"/>
        <w:rPr>
          <w:rFonts w:ascii="Segoe UI" w:hAnsi="Segoe UI" w:cs="Segoe UI"/>
        </w:rPr>
      </w:pPr>
    </w:p>
    <w:p w14:paraId="192656BD" w14:textId="2AAEDA43" w:rsidR="009221DC" w:rsidRPr="00F67113" w:rsidRDefault="009221DC" w:rsidP="00F67113">
      <w:pPr>
        <w:pStyle w:val="FootnoteText"/>
        <w:numPr>
          <w:ilvl w:val="0"/>
          <w:numId w:val="1"/>
        </w:numPr>
        <w:rPr>
          <w:rFonts w:ascii="Segoe UI" w:hAnsi="Segoe UI" w:cs="Segoe UI"/>
        </w:rPr>
      </w:pPr>
      <w:r w:rsidRPr="00F67113">
        <w:rPr>
          <w:rFonts w:ascii="Segoe UI" w:hAnsi="Segoe UI" w:cs="Segoe UI"/>
        </w:rPr>
        <w:t xml:space="preserve">Riley Smith, </w:t>
      </w:r>
      <w:r w:rsidR="00B6662F" w:rsidRPr="00F67113">
        <w:rPr>
          <w:rFonts w:ascii="Segoe UI" w:hAnsi="Segoe UI" w:cs="Segoe UI"/>
        </w:rPr>
        <w:t>Jonathon,</w:t>
      </w:r>
      <w:r w:rsidR="00E70EBB">
        <w:rPr>
          <w:rFonts w:ascii="Segoe UI" w:hAnsi="Segoe UI" w:cs="Segoe UI"/>
        </w:rPr>
        <w:t xml:space="preserve"> </w:t>
      </w:r>
      <w:r w:rsidRPr="00F67113">
        <w:rPr>
          <w:rFonts w:ascii="Segoe UI" w:hAnsi="Segoe UI" w:cs="Segoe UI"/>
          <w:i/>
          <w:iCs/>
        </w:rPr>
        <w:t xml:space="preserve">The Oxford Illustrated History Of The </w:t>
      </w:r>
      <w:proofErr w:type="gramStart"/>
      <w:r w:rsidR="00E70EBB" w:rsidRPr="00F67113">
        <w:rPr>
          <w:rFonts w:ascii="Segoe UI" w:hAnsi="Segoe UI" w:cs="Segoe UI"/>
          <w:i/>
          <w:iCs/>
        </w:rPr>
        <w:t>Crusades</w:t>
      </w:r>
      <w:r w:rsidR="00E70EBB" w:rsidRPr="00F67113">
        <w:rPr>
          <w:rFonts w:ascii="Segoe UI" w:hAnsi="Segoe UI" w:cs="Segoe UI"/>
        </w:rPr>
        <w:t>,</w:t>
      </w:r>
      <w:r w:rsidRPr="00F67113">
        <w:rPr>
          <w:rFonts w:ascii="Segoe UI" w:hAnsi="Segoe UI" w:cs="Segoe UI"/>
        </w:rPr>
        <w:t>(</w:t>
      </w:r>
      <w:proofErr w:type="gramEnd"/>
      <w:r w:rsidRPr="00F67113">
        <w:rPr>
          <w:rFonts w:ascii="Segoe UI" w:hAnsi="Segoe UI" w:cs="Segoe UI"/>
        </w:rPr>
        <w:t>Oxford: Oxford University Press,1995)</w:t>
      </w:r>
      <w:r w:rsidR="00B6662F" w:rsidRPr="00F67113">
        <w:rPr>
          <w:rFonts w:ascii="Segoe UI" w:hAnsi="Segoe UI" w:cs="Segoe UI"/>
        </w:rPr>
        <w:t>.</w:t>
      </w:r>
    </w:p>
    <w:p w14:paraId="4DC85309" w14:textId="77777777" w:rsidR="009221DC" w:rsidRPr="00F67113" w:rsidRDefault="009221DC" w:rsidP="00CB297E">
      <w:pPr>
        <w:pStyle w:val="FootnoteText"/>
        <w:rPr>
          <w:rFonts w:ascii="Segoe UI" w:hAnsi="Segoe UI" w:cs="Segoe UI"/>
        </w:rPr>
      </w:pPr>
    </w:p>
    <w:p w14:paraId="4EA61A08" w14:textId="77777777" w:rsidR="00CB297E" w:rsidRPr="00F67113" w:rsidRDefault="00CB297E" w:rsidP="00F67113">
      <w:pPr>
        <w:pStyle w:val="FootnoteText"/>
        <w:numPr>
          <w:ilvl w:val="0"/>
          <w:numId w:val="1"/>
        </w:numPr>
        <w:rPr>
          <w:rFonts w:ascii="Segoe UI" w:hAnsi="Segoe UI" w:cs="Segoe UI"/>
        </w:rPr>
      </w:pPr>
      <w:r w:rsidRPr="00F67113">
        <w:rPr>
          <w:rFonts w:ascii="Segoe UI" w:hAnsi="Segoe UI" w:cs="Segoe UI"/>
        </w:rPr>
        <w:t xml:space="preserve">Wikipedia, </w:t>
      </w:r>
      <w:r w:rsidRPr="00F67113">
        <w:rPr>
          <w:rFonts w:ascii="Segoe UI" w:hAnsi="Segoe UI" w:cs="Segoe UI"/>
          <w:i/>
          <w:iCs/>
        </w:rPr>
        <w:t>Knights Templar</w:t>
      </w:r>
      <w:r w:rsidRPr="00F67113">
        <w:rPr>
          <w:rFonts w:ascii="Segoe UI" w:hAnsi="Segoe UI" w:cs="Segoe UI"/>
        </w:rPr>
        <w:t xml:space="preserve"> (2024) </w:t>
      </w:r>
      <w:hyperlink r:id="rId13" w:history="1">
        <w:r w:rsidRPr="00F67113">
          <w:rPr>
            <w:rStyle w:val="Hyperlink"/>
            <w:rFonts w:ascii="Segoe UI" w:hAnsi="Segoe UI" w:cs="Segoe UI"/>
          </w:rPr>
          <w:t>https://www.en.m.wikipedia.org/wiki/knightstemplar</w:t>
        </w:r>
      </w:hyperlink>
      <w:r w:rsidRPr="00F67113">
        <w:rPr>
          <w:rFonts w:ascii="Segoe UI" w:hAnsi="Segoe UI" w:cs="Segoe UI"/>
        </w:rPr>
        <w:t xml:space="preserve"> [accessed 23 March 2024].</w:t>
      </w:r>
    </w:p>
    <w:sectPr w:rsidR="00CB297E" w:rsidRPr="00F671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38B85" w14:textId="77777777" w:rsidR="00EF7330" w:rsidRDefault="00EF7330" w:rsidP="00EF7330">
      <w:pPr>
        <w:spacing w:after="0" w:line="240" w:lineRule="auto"/>
      </w:pPr>
      <w:r>
        <w:separator/>
      </w:r>
    </w:p>
  </w:endnote>
  <w:endnote w:type="continuationSeparator" w:id="0">
    <w:p w14:paraId="14D0A9F7" w14:textId="77777777" w:rsidR="00EF7330" w:rsidRDefault="00EF7330" w:rsidP="00EF7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55B1E" w14:textId="77777777" w:rsidR="00EF7330" w:rsidRDefault="00EF7330" w:rsidP="00EF7330">
      <w:pPr>
        <w:spacing w:after="0" w:line="240" w:lineRule="auto"/>
      </w:pPr>
      <w:r>
        <w:separator/>
      </w:r>
    </w:p>
  </w:footnote>
  <w:footnote w:type="continuationSeparator" w:id="0">
    <w:p w14:paraId="30571939" w14:textId="77777777" w:rsidR="00EF7330" w:rsidRDefault="00EF7330" w:rsidP="00EF7330">
      <w:pPr>
        <w:spacing w:after="0" w:line="240" w:lineRule="auto"/>
      </w:pPr>
      <w:r>
        <w:continuationSeparator/>
      </w:r>
    </w:p>
  </w:footnote>
  <w:footnote w:id="1">
    <w:p w14:paraId="3DABAB62" w14:textId="6E375F33" w:rsidR="00186DE3" w:rsidRDefault="00186DE3">
      <w:pPr>
        <w:pStyle w:val="FootnoteText"/>
      </w:pPr>
      <w:r>
        <w:rPr>
          <w:rStyle w:val="FootnoteReference"/>
        </w:rPr>
        <w:footnoteRef/>
      </w:r>
      <w:r>
        <w:t xml:space="preserve"> Wikipedia</w:t>
      </w:r>
      <w:r w:rsidR="0029655B">
        <w:t>,</w:t>
      </w:r>
      <w:r w:rsidR="00EB2363">
        <w:t xml:space="preserve"> </w:t>
      </w:r>
      <w:r w:rsidR="00A117C0" w:rsidRPr="003606B2">
        <w:rPr>
          <w:i/>
          <w:iCs/>
        </w:rPr>
        <w:t>Knights Templar</w:t>
      </w:r>
      <w:r w:rsidR="00A117C0">
        <w:t xml:space="preserve"> </w:t>
      </w:r>
      <w:r w:rsidR="00934F81">
        <w:t xml:space="preserve">(2024) </w:t>
      </w:r>
      <w:hyperlink r:id="rId1" w:history="1">
        <w:r w:rsidR="004B19F3" w:rsidRPr="00001499">
          <w:rPr>
            <w:rStyle w:val="Hyperlink"/>
          </w:rPr>
          <w:t>https://www.en.m.wikipedia.org/wiki/knightstemplar</w:t>
        </w:r>
      </w:hyperlink>
      <w:r w:rsidR="004B19F3">
        <w:t xml:space="preserve"> [accessed 2</w:t>
      </w:r>
      <w:r w:rsidR="002A6784">
        <w:t>3 March 2024]</w:t>
      </w:r>
      <w:r w:rsidR="00317568">
        <w:t>.</w:t>
      </w:r>
    </w:p>
  </w:footnote>
  <w:footnote w:id="2">
    <w:p w14:paraId="03833AFC" w14:textId="77CA849C" w:rsidR="00EF7330" w:rsidRDefault="00EF7330">
      <w:pPr>
        <w:pStyle w:val="FootnoteText"/>
      </w:pPr>
      <w:r>
        <w:rPr>
          <w:rStyle w:val="FootnoteReference"/>
        </w:rPr>
        <w:footnoteRef/>
      </w:r>
      <w:r>
        <w:t xml:space="preserve"> Helen Nicholson, </w:t>
      </w:r>
      <w:bookmarkStart w:id="0" w:name="_Hlk162164859"/>
      <w:r w:rsidRPr="0037623D">
        <w:rPr>
          <w:i/>
          <w:iCs/>
        </w:rPr>
        <w:t>The Knights Templar</w:t>
      </w:r>
      <w:bookmarkEnd w:id="0"/>
      <w:r w:rsidR="003F04BD">
        <w:t>, (Amsterdam: Amsterdam University Press</w:t>
      </w:r>
      <w:r w:rsidR="00F3314A">
        <w:t>,</w:t>
      </w:r>
      <w:r w:rsidR="009767E9">
        <w:t>2021)</w:t>
      </w:r>
      <w:r w:rsidR="00F3314A">
        <w:t>,</w:t>
      </w:r>
      <w:r>
        <w:t xml:space="preserve"> p.1</w:t>
      </w:r>
      <w:r w:rsidR="000510B8">
        <w:t>2</w:t>
      </w:r>
      <w:r w:rsidR="00F3314A">
        <w:t>.</w:t>
      </w:r>
    </w:p>
  </w:footnote>
  <w:footnote w:id="3">
    <w:p w14:paraId="3CD45567" w14:textId="6746B34B" w:rsidR="00EF7330" w:rsidRDefault="00EF7330">
      <w:pPr>
        <w:pStyle w:val="FootnoteText"/>
      </w:pPr>
      <w:r>
        <w:rPr>
          <w:rStyle w:val="FootnoteReference"/>
        </w:rPr>
        <w:footnoteRef/>
      </w:r>
      <w:r>
        <w:t xml:space="preserve"> Ibid</w:t>
      </w:r>
      <w:r w:rsidR="00F3314A">
        <w:t>,</w:t>
      </w:r>
      <w:r>
        <w:t xml:space="preserve"> p.1</w:t>
      </w:r>
      <w:r w:rsidR="000510B8">
        <w:t>1</w:t>
      </w:r>
      <w:r w:rsidR="00F3314A">
        <w:t>.</w:t>
      </w:r>
    </w:p>
  </w:footnote>
  <w:footnote w:id="4">
    <w:p w14:paraId="4DAA9566" w14:textId="1B7A55A9" w:rsidR="00A80968" w:rsidRDefault="00A80968">
      <w:pPr>
        <w:pStyle w:val="FootnoteText"/>
      </w:pPr>
      <w:r>
        <w:rPr>
          <w:rStyle w:val="FootnoteReference"/>
        </w:rPr>
        <w:footnoteRef/>
      </w:r>
      <w:r w:rsidR="00E6653E">
        <w:t xml:space="preserve"> Internet </w:t>
      </w:r>
      <w:r w:rsidR="00B326C1">
        <w:t>Medieval Sourcebook,</w:t>
      </w:r>
      <w:r>
        <w:t xml:space="preserve"> </w:t>
      </w:r>
      <w:r w:rsidR="00895066" w:rsidRPr="00B326C1">
        <w:rPr>
          <w:i/>
          <w:iCs/>
        </w:rPr>
        <w:t xml:space="preserve">William of </w:t>
      </w:r>
      <w:r w:rsidR="008B43EC" w:rsidRPr="00B326C1">
        <w:rPr>
          <w:i/>
          <w:iCs/>
        </w:rPr>
        <w:t>Tyre: Foundation</w:t>
      </w:r>
      <w:r w:rsidRPr="00B326C1">
        <w:rPr>
          <w:i/>
          <w:iCs/>
        </w:rPr>
        <w:t xml:space="preserve"> of the </w:t>
      </w:r>
      <w:r w:rsidR="00B326C1" w:rsidRPr="00B326C1">
        <w:rPr>
          <w:i/>
          <w:iCs/>
        </w:rPr>
        <w:t>O</w:t>
      </w:r>
      <w:r w:rsidRPr="00B326C1">
        <w:rPr>
          <w:i/>
          <w:iCs/>
        </w:rPr>
        <w:t xml:space="preserve">rder of </w:t>
      </w:r>
      <w:r w:rsidR="008817AB" w:rsidRPr="00B326C1">
        <w:rPr>
          <w:i/>
          <w:iCs/>
        </w:rPr>
        <w:t>K</w:t>
      </w:r>
      <w:r w:rsidRPr="00B326C1">
        <w:rPr>
          <w:i/>
          <w:iCs/>
        </w:rPr>
        <w:t>nights Templar</w:t>
      </w:r>
      <w:r w:rsidR="002F51D5" w:rsidRPr="00C119CC">
        <w:t xml:space="preserve"> </w:t>
      </w:r>
      <w:r w:rsidR="00E5302C" w:rsidRPr="00C119CC">
        <w:t>(</w:t>
      </w:r>
      <w:r w:rsidR="00E5302C">
        <w:t>1997)</w:t>
      </w:r>
      <w:r w:rsidR="00AF1DF1">
        <w:rPr>
          <w:i/>
          <w:iCs/>
        </w:rPr>
        <w:t xml:space="preserve"> </w:t>
      </w:r>
      <w:hyperlink r:id="rId2" w:history="1">
        <w:r w:rsidR="008C330A" w:rsidRPr="00001499">
          <w:rPr>
            <w:rStyle w:val="Hyperlink"/>
            <w:i/>
            <w:iCs/>
          </w:rPr>
          <w:t>https</w:t>
        </w:r>
        <w:r w:rsidR="008C330A" w:rsidRPr="00001499">
          <w:rPr>
            <w:rStyle w:val="Hyperlink"/>
          </w:rPr>
          <w:t>://</w:t>
        </w:r>
        <w:r w:rsidR="008C330A" w:rsidRPr="00001499">
          <w:rPr>
            <w:rStyle w:val="Hyperlink"/>
          </w:rPr>
          <w:t>www.</w:t>
        </w:r>
        <w:r w:rsidR="008C330A" w:rsidRPr="00001499">
          <w:rPr>
            <w:rStyle w:val="Hyperlink"/>
          </w:rPr>
          <w:t>sourcebooks.fordham.edu/source/tyre-templars.asp</w:t>
        </w:r>
      </w:hyperlink>
      <w:r w:rsidR="008C330A">
        <w:t xml:space="preserve"> [accessed </w:t>
      </w:r>
      <w:r w:rsidR="00CE21E0">
        <w:t>24 March 2024].</w:t>
      </w:r>
    </w:p>
  </w:footnote>
  <w:footnote w:id="5">
    <w:p w14:paraId="777A19E5" w14:textId="252A597B" w:rsidR="00536F7E" w:rsidRPr="005462D8" w:rsidRDefault="00536F7E">
      <w:pPr>
        <w:pStyle w:val="FootnoteText"/>
      </w:pPr>
      <w:r>
        <w:rPr>
          <w:rStyle w:val="FootnoteReference"/>
        </w:rPr>
        <w:footnoteRef/>
      </w:r>
      <w:r>
        <w:t xml:space="preserve"> Dan Jones</w:t>
      </w:r>
      <w:r w:rsidR="00CE21E0">
        <w:t>,</w:t>
      </w:r>
      <w:r w:rsidR="005158A6">
        <w:t xml:space="preserve"> </w:t>
      </w:r>
      <w:r w:rsidR="005158A6" w:rsidRPr="005462D8">
        <w:rPr>
          <w:i/>
          <w:iCs/>
        </w:rPr>
        <w:t>The Knights Templar With Dan Jones</w:t>
      </w:r>
      <w:r w:rsidR="008D563F">
        <w:t xml:space="preserve"> [video],2017</w:t>
      </w:r>
      <w:r w:rsidR="00F277FB">
        <w:t xml:space="preserve">  </w:t>
      </w:r>
      <w:hyperlink r:id="rId3" w:history="1">
        <w:r w:rsidR="00C13DC0" w:rsidRPr="00001499">
          <w:rPr>
            <w:rStyle w:val="Hyperlink"/>
          </w:rPr>
          <w:t>https://www.access.historyhit.com/videos/da-jones-on-the-knights-templar</w:t>
        </w:r>
      </w:hyperlink>
      <w:r w:rsidR="00C13DC0">
        <w:t xml:space="preserve"> [accessed 21 March 2024].</w:t>
      </w:r>
    </w:p>
  </w:footnote>
  <w:footnote w:id="6">
    <w:p w14:paraId="44DBB175" w14:textId="63FDA6D7" w:rsidR="00536F7E" w:rsidRDefault="00536F7E">
      <w:pPr>
        <w:pStyle w:val="FootnoteText"/>
      </w:pPr>
      <w:r>
        <w:rPr>
          <w:rStyle w:val="FootnoteReference"/>
        </w:rPr>
        <w:footnoteRef/>
      </w:r>
      <w:r>
        <w:t xml:space="preserve"> </w:t>
      </w:r>
      <w:r w:rsidR="004E36BB">
        <w:t xml:space="preserve">New </w:t>
      </w:r>
      <w:r w:rsidR="007B2B07">
        <w:t>Advent,</w:t>
      </w:r>
      <w:r w:rsidR="007B2B07" w:rsidRPr="00814387">
        <w:rPr>
          <w:i/>
          <w:iCs/>
        </w:rPr>
        <w:t xml:space="preserve"> The</w:t>
      </w:r>
      <w:r w:rsidR="00814387" w:rsidRPr="00814387">
        <w:rPr>
          <w:i/>
          <w:iCs/>
        </w:rPr>
        <w:t xml:space="preserve"> Knights Templars</w:t>
      </w:r>
      <w:r w:rsidR="00A40669">
        <w:rPr>
          <w:i/>
          <w:iCs/>
        </w:rPr>
        <w:t xml:space="preserve"> </w:t>
      </w:r>
      <w:r w:rsidR="00A40669" w:rsidRPr="00490476">
        <w:t>(19</w:t>
      </w:r>
      <w:r w:rsidR="00490476" w:rsidRPr="00490476">
        <w:t>95)</w:t>
      </w:r>
      <w:r w:rsidR="004E3372">
        <w:t>&lt;</w:t>
      </w:r>
      <w:r w:rsidR="00025A77" w:rsidRPr="00025A77">
        <w:t xml:space="preserve"> </w:t>
      </w:r>
      <w:hyperlink r:id="rId4" w:history="1">
        <w:r w:rsidR="004E3372" w:rsidRPr="00001499">
          <w:rPr>
            <w:rStyle w:val="Hyperlink"/>
          </w:rPr>
          <w:t>https://www.newadvent.org/cathen/14493a.htm</w:t>
        </w:r>
      </w:hyperlink>
      <w:r w:rsidR="004E3372">
        <w:t>&gt; [accessed 24 March 2024].</w:t>
      </w:r>
    </w:p>
  </w:footnote>
  <w:footnote w:id="7">
    <w:p w14:paraId="0DD5C529" w14:textId="57F05AA2" w:rsidR="00536F7E" w:rsidRDefault="00536F7E">
      <w:pPr>
        <w:pStyle w:val="FootnoteText"/>
      </w:pPr>
      <w:r>
        <w:rPr>
          <w:rStyle w:val="FootnoteReference"/>
        </w:rPr>
        <w:footnoteRef/>
      </w:r>
      <w:r>
        <w:t xml:space="preserve"> </w:t>
      </w:r>
      <w:r w:rsidR="002253D7">
        <w:t xml:space="preserve"> Melvyn Bragg</w:t>
      </w:r>
      <w:r w:rsidR="001929AB">
        <w:t xml:space="preserve">, </w:t>
      </w:r>
      <w:r w:rsidR="001929AB" w:rsidRPr="00F63781">
        <w:rPr>
          <w:i/>
          <w:iCs/>
        </w:rPr>
        <w:t xml:space="preserve">The Knights </w:t>
      </w:r>
      <w:proofErr w:type="gramStart"/>
      <w:r w:rsidR="001929AB" w:rsidRPr="00F63781">
        <w:rPr>
          <w:i/>
          <w:iCs/>
        </w:rPr>
        <w:t>Templar</w:t>
      </w:r>
      <w:r w:rsidR="001929AB">
        <w:t>,</w:t>
      </w:r>
      <w:r w:rsidR="005A7461">
        <w:t>[</w:t>
      </w:r>
      <w:proofErr w:type="gramEnd"/>
      <w:r w:rsidR="005A7461">
        <w:t xml:space="preserve">podcast] BBC </w:t>
      </w:r>
      <w:r w:rsidR="004C2D5D">
        <w:t>Radio</w:t>
      </w:r>
      <w:r w:rsidR="00441D48">
        <w:t xml:space="preserve"> </w:t>
      </w:r>
      <w:r w:rsidR="001F5511">
        <w:t>4</w:t>
      </w:r>
      <w:r w:rsidR="00441D48">
        <w:t>,</w:t>
      </w:r>
      <w:r w:rsidR="001929AB">
        <w:t xml:space="preserve"> In Our Time</w:t>
      </w:r>
      <w:r w:rsidR="0030011F">
        <w:t>, 6 October 2022,</w:t>
      </w:r>
      <w:r w:rsidR="00C3316D">
        <w:t xml:space="preserve"> </w:t>
      </w:r>
      <w:hyperlink r:id="rId5" w:history="1">
        <w:r w:rsidR="004177F9" w:rsidRPr="00001499">
          <w:rPr>
            <w:rStyle w:val="Hyperlink"/>
          </w:rPr>
          <w:t>https://www.bbc.co.uk/The Knights Templar</w:t>
        </w:r>
      </w:hyperlink>
      <w:r w:rsidR="004177F9">
        <w:t xml:space="preserve"> [accessed 2</w:t>
      </w:r>
      <w:r w:rsidR="00FB0EA7">
        <w:t>0 March 2024].</w:t>
      </w:r>
    </w:p>
  </w:footnote>
  <w:footnote w:id="8">
    <w:p w14:paraId="64D48440" w14:textId="69BF2E20" w:rsidR="00536F7E" w:rsidRDefault="00536F7E">
      <w:pPr>
        <w:pStyle w:val="FootnoteText"/>
      </w:pPr>
      <w:r>
        <w:rPr>
          <w:rStyle w:val="FootnoteReference"/>
        </w:rPr>
        <w:footnoteRef/>
      </w:r>
      <w:r>
        <w:t xml:space="preserve"> </w:t>
      </w:r>
      <w:r w:rsidR="005A011E">
        <w:t>Jones, The Knights Templar,2017.</w:t>
      </w:r>
    </w:p>
  </w:footnote>
  <w:footnote w:id="9">
    <w:p w14:paraId="0BCBF567" w14:textId="3338CD46" w:rsidR="0092724B" w:rsidRDefault="0092724B">
      <w:pPr>
        <w:pStyle w:val="FootnoteText"/>
      </w:pPr>
      <w:r>
        <w:rPr>
          <w:rStyle w:val="FootnoteReference"/>
        </w:rPr>
        <w:footnoteRef/>
      </w:r>
      <w:r>
        <w:t xml:space="preserve"> </w:t>
      </w:r>
      <w:r w:rsidRPr="00765F93">
        <w:t>Jonathon Riley Smith</w:t>
      </w:r>
      <w:r w:rsidR="00765F93">
        <w:t>,</w:t>
      </w:r>
      <w:r w:rsidR="00731C87">
        <w:t xml:space="preserve"> </w:t>
      </w:r>
      <w:r w:rsidR="00731C87" w:rsidRPr="00422351">
        <w:rPr>
          <w:i/>
          <w:iCs/>
        </w:rPr>
        <w:t>The Oxford Illustrated</w:t>
      </w:r>
      <w:r w:rsidR="00297815" w:rsidRPr="00422351">
        <w:rPr>
          <w:i/>
          <w:iCs/>
        </w:rPr>
        <w:t xml:space="preserve"> History Of The </w:t>
      </w:r>
      <w:proofErr w:type="gramStart"/>
      <w:r w:rsidR="00297815" w:rsidRPr="00422351">
        <w:rPr>
          <w:i/>
          <w:iCs/>
        </w:rPr>
        <w:t>Crusades</w:t>
      </w:r>
      <w:r w:rsidR="00297815">
        <w:t xml:space="preserve"> </w:t>
      </w:r>
      <w:r w:rsidR="00B9487A">
        <w:t>,</w:t>
      </w:r>
      <w:proofErr w:type="gramEnd"/>
      <w:r w:rsidR="00DA34E3">
        <w:t>(Oxford: Oxford University Press</w:t>
      </w:r>
      <w:r w:rsidR="00422351">
        <w:t>,1995),</w:t>
      </w:r>
      <w:r w:rsidR="00731C87">
        <w:t>p.185</w:t>
      </w:r>
      <w:r w:rsidR="00422351">
        <w:t>.</w:t>
      </w:r>
    </w:p>
  </w:footnote>
  <w:footnote w:id="10">
    <w:p w14:paraId="6F44C8EB" w14:textId="729C6476" w:rsidR="005834C4" w:rsidRDefault="005834C4">
      <w:pPr>
        <w:pStyle w:val="FootnoteText"/>
      </w:pPr>
      <w:r>
        <w:rPr>
          <w:rStyle w:val="FootnoteReference"/>
        </w:rPr>
        <w:footnoteRef/>
      </w:r>
      <w:r>
        <w:t xml:space="preserve"> </w:t>
      </w:r>
      <w:r w:rsidR="006D3789">
        <w:t>Internet Medieval Sourcebook,</w:t>
      </w:r>
      <w:r w:rsidR="00CE416B">
        <w:t xml:space="preserve"> </w:t>
      </w:r>
      <w:r w:rsidR="009474AD" w:rsidRPr="00260008">
        <w:rPr>
          <w:i/>
          <w:iCs/>
        </w:rPr>
        <w:t>St Bernard Of Clair</w:t>
      </w:r>
      <w:r w:rsidR="00925B00" w:rsidRPr="00260008">
        <w:rPr>
          <w:i/>
          <w:iCs/>
        </w:rPr>
        <w:t>vaux(1090-11-53)</w:t>
      </w:r>
      <w:r w:rsidR="00CE416B" w:rsidRPr="00260008">
        <w:rPr>
          <w:i/>
          <w:iCs/>
        </w:rPr>
        <w:t xml:space="preserve"> In Praise Of The New Knighthood</w:t>
      </w:r>
      <w:r w:rsidR="006D3789" w:rsidRPr="00260008">
        <w:rPr>
          <w:i/>
          <w:iCs/>
        </w:rPr>
        <w:t xml:space="preserve"> </w:t>
      </w:r>
      <w:r w:rsidR="00CE416B" w:rsidRPr="00260008">
        <w:rPr>
          <w:i/>
          <w:iCs/>
        </w:rPr>
        <w:t>(</w:t>
      </w:r>
      <w:r w:rsidR="00CE416B">
        <w:t>1997)</w:t>
      </w:r>
      <w:r w:rsidR="00E95CB2">
        <w:rPr>
          <w:i/>
          <w:iCs/>
        </w:rPr>
        <w:t>,</w:t>
      </w:r>
      <w:r w:rsidR="007E2713" w:rsidRPr="007E2713">
        <w:t xml:space="preserve"> </w:t>
      </w:r>
      <w:hyperlink r:id="rId6" w:history="1">
        <w:r w:rsidR="00260008" w:rsidRPr="00001499">
          <w:rPr>
            <w:rStyle w:val="Hyperlink"/>
          </w:rPr>
          <w:t>https://</w:t>
        </w:r>
        <w:r w:rsidR="00260008" w:rsidRPr="00001499">
          <w:rPr>
            <w:rStyle w:val="Hyperlink"/>
          </w:rPr>
          <w:t>www.</w:t>
        </w:r>
        <w:r w:rsidR="00260008" w:rsidRPr="00001499">
          <w:rPr>
            <w:rStyle w:val="Hyperlink"/>
          </w:rPr>
          <w:t>sourcebooks.fordham.edu/source/Bernard-praiseofnewknighthood.asp</w:t>
        </w:r>
      </w:hyperlink>
      <w:r w:rsidR="00260008">
        <w:t xml:space="preserve"> [accessed 24 March 2024].</w:t>
      </w:r>
    </w:p>
  </w:footnote>
  <w:footnote w:id="11">
    <w:p w14:paraId="28FEB527" w14:textId="036CEA47" w:rsidR="008E64F3" w:rsidRDefault="008E64F3">
      <w:pPr>
        <w:pStyle w:val="FootnoteText"/>
      </w:pPr>
      <w:r>
        <w:rPr>
          <w:rStyle w:val="FootnoteReference"/>
        </w:rPr>
        <w:footnoteRef/>
      </w:r>
      <w:r>
        <w:t xml:space="preserve"> </w:t>
      </w:r>
      <w:proofErr w:type="spellStart"/>
      <w:proofErr w:type="gramStart"/>
      <w:r w:rsidR="00DC2FD4">
        <w:t>Bragg</w:t>
      </w:r>
      <w:r w:rsidR="00E84D4E">
        <w:t>,The</w:t>
      </w:r>
      <w:proofErr w:type="spellEnd"/>
      <w:proofErr w:type="gramEnd"/>
      <w:r w:rsidR="00E84D4E">
        <w:t xml:space="preserve"> Knights Templar,2022.</w:t>
      </w:r>
    </w:p>
  </w:footnote>
  <w:footnote w:id="12">
    <w:p w14:paraId="0A6B187E" w14:textId="4D7FB0EA" w:rsidR="00F15550" w:rsidRDefault="00F15550">
      <w:pPr>
        <w:pStyle w:val="FootnoteText"/>
      </w:pPr>
      <w:r>
        <w:rPr>
          <w:rStyle w:val="FootnoteReference"/>
        </w:rPr>
        <w:footnoteRef/>
      </w:r>
      <w:r>
        <w:t xml:space="preserve"> </w:t>
      </w:r>
      <w:r w:rsidRPr="00806ADF">
        <w:t xml:space="preserve"> Nicholson</w:t>
      </w:r>
      <w:r w:rsidR="00C166A7">
        <w:t>,</w:t>
      </w:r>
      <w:r w:rsidR="00C166A7" w:rsidRPr="00C166A7">
        <w:rPr>
          <w:i/>
          <w:iCs/>
        </w:rPr>
        <w:t xml:space="preserve"> </w:t>
      </w:r>
      <w:r w:rsidR="00C166A7" w:rsidRPr="0037623D">
        <w:rPr>
          <w:i/>
          <w:iCs/>
        </w:rPr>
        <w:t>The Knights Templar</w:t>
      </w:r>
      <w:r w:rsidR="00C166A7">
        <w:rPr>
          <w:i/>
          <w:iCs/>
        </w:rPr>
        <w:t xml:space="preserve">, </w:t>
      </w:r>
      <w:r w:rsidR="00C166A7" w:rsidRPr="00806ADF">
        <w:t>p.</w:t>
      </w:r>
      <w:r w:rsidR="00806ADF">
        <w:t>13.</w:t>
      </w:r>
    </w:p>
  </w:footnote>
  <w:footnote w:id="13">
    <w:p w14:paraId="5C9D4546" w14:textId="17ADF47F" w:rsidR="00AC2983" w:rsidRDefault="00AC2983">
      <w:pPr>
        <w:pStyle w:val="FootnoteText"/>
      </w:pPr>
      <w:r>
        <w:rPr>
          <w:rStyle w:val="FootnoteReference"/>
        </w:rPr>
        <w:footnoteRef/>
      </w:r>
      <w:r>
        <w:t xml:space="preserve"> Jones</w:t>
      </w:r>
      <w:r w:rsidR="0051060A">
        <w:t>,</w:t>
      </w:r>
      <w:r w:rsidR="0051060A" w:rsidRPr="0051060A">
        <w:t xml:space="preserve"> </w:t>
      </w:r>
      <w:r w:rsidR="0051060A">
        <w:t>The Knights Templar,2017.</w:t>
      </w:r>
    </w:p>
  </w:footnote>
  <w:footnote w:id="14">
    <w:p w14:paraId="04F90428" w14:textId="19C41C18" w:rsidR="007769E4" w:rsidRDefault="007769E4">
      <w:pPr>
        <w:pStyle w:val="FootnoteText"/>
      </w:pPr>
      <w:r>
        <w:rPr>
          <w:rStyle w:val="FootnoteReference"/>
        </w:rPr>
        <w:footnoteRef/>
      </w:r>
      <w:r>
        <w:t xml:space="preserve"> </w:t>
      </w:r>
      <w:proofErr w:type="spellStart"/>
      <w:proofErr w:type="gramStart"/>
      <w:r w:rsidR="00B5160B">
        <w:t>Bragg,The</w:t>
      </w:r>
      <w:proofErr w:type="spellEnd"/>
      <w:proofErr w:type="gramEnd"/>
      <w:r w:rsidR="00B5160B">
        <w:t xml:space="preserve"> Knights Templar,2022.</w:t>
      </w:r>
    </w:p>
  </w:footnote>
  <w:footnote w:id="15">
    <w:p w14:paraId="6586FA73" w14:textId="6A3AE4BD" w:rsidR="00D04354" w:rsidRDefault="00D04354">
      <w:pPr>
        <w:pStyle w:val="FootnoteText"/>
      </w:pPr>
      <w:r>
        <w:rPr>
          <w:rStyle w:val="FootnoteReference"/>
        </w:rPr>
        <w:footnoteRef/>
      </w:r>
      <w:r>
        <w:t xml:space="preserve"> Riley</w:t>
      </w:r>
      <w:r w:rsidR="00806ADF">
        <w:t>-</w:t>
      </w:r>
      <w:r>
        <w:t xml:space="preserve"> smith</w:t>
      </w:r>
      <w:r w:rsidR="007C3D75">
        <w:t>,</w:t>
      </w:r>
      <w:r w:rsidR="007C3D75" w:rsidRPr="007C3D75">
        <w:rPr>
          <w:i/>
          <w:iCs/>
        </w:rPr>
        <w:t xml:space="preserve"> </w:t>
      </w:r>
      <w:r w:rsidR="007C3D75" w:rsidRPr="00422351">
        <w:rPr>
          <w:i/>
          <w:iCs/>
        </w:rPr>
        <w:t>The Oxford Illustrated History</w:t>
      </w:r>
      <w:r w:rsidR="007C3D75">
        <w:rPr>
          <w:i/>
          <w:iCs/>
        </w:rPr>
        <w:t>,</w:t>
      </w:r>
      <w:r>
        <w:t xml:space="preserve"> p</w:t>
      </w:r>
      <w:r w:rsidR="007C3D75">
        <w:t xml:space="preserve">. </w:t>
      </w:r>
      <w:r w:rsidR="006948DA">
        <w:t>204-6</w:t>
      </w:r>
      <w:r w:rsidR="007C3D75">
        <w:t>.</w:t>
      </w:r>
    </w:p>
  </w:footnote>
  <w:footnote w:id="16">
    <w:p w14:paraId="614BDDEA" w14:textId="05DC537B" w:rsidR="00DA5FC8" w:rsidRDefault="00DA5FC8">
      <w:pPr>
        <w:pStyle w:val="FootnoteText"/>
      </w:pPr>
      <w:r>
        <w:rPr>
          <w:rStyle w:val="FootnoteReference"/>
        </w:rPr>
        <w:footnoteRef/>
      </w:r>
      <w:r>
        <w:t xml:space="preserve"> Nicholson</w:t>
      </w:r>
      <w:r w:rsidR="00B5160B">
        <w:t>,</w:t>
      </w:r>
      <w:r>
        <w:t xml:space="preserve"> </w:t>
      </w:r>
      <w:r w:rsidR="008B43EC" w:rsidRPr="0037623D">
        <w:rPr>
          <w:i/>
          <w:iCs/>
        </w:rPr>
        <w:t xml:space="preserve">The Knights </w:t>
      </w:r>
      <w:proofErr w:type="gramStart"/>
      <w:r w:rsidR="008B43EC" w:rsidRPr="0037623D">
        <w:rPr>
          <w:i/>
          <w:iCs/>
        </w:rPr>
        <w:t>Templar</w:t>
      </w:r>
      <w:r w:rsidR="008B43EC">
        <w:t xml:space="preserve"> ,</w:t>
      </w:r>
      <w:r>
        <w:t>p</w:t>
      </w:r>
      <w:proofErr w:type="gramEnd"/>
      <w:r>
        <w:t>16</w:t>
      </w:r>
      <w:r w:rsidR="008B43EC">
        <w:t>.</w:t>
      </w:r>
    </w:p>
  </w:footnote>
  <w:footnote w:id="17">
    <w:p w14:paraId="75956145" w14:textId="682ED0C0" w:rsidR="00CB297E" w:rsidRDefault="0084375F">
      <w:pPr>
        <w:pStyle w:val="FootnoteText"/>
      </w:pPr>
      <w:r>
        <w:rPr>
          <w:rStyle w:val="FootnoteReference"/>
        </w:rPr>
        <w:footnoteRef/>
      </w:r>
      <w:r>
        <w:t xml:space="preserve"> Jones</w:t>
      </w:r>
      <w:r w:rsidR="0051060A">
        <w:t>,</w:t>
      </w:r>
      <w:r w:rsidR="0051060A" w:rsidRPr="0051060A">
        <w:t xml:space="preserve"> </w:t>
      </w:r>
      <w:r w:rsidR="0051060A">
        <w:t>The Knights Templar,2017.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63515D"/>
    <w:multiLevelType w:val="hybridMultilevel"/>
    <w:tmpl w:val="224C072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2361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BEE"/>
    <w:rsid w:val="00000A0E"/>
    <w:rsid w:val="000129DE"/>
    <w:rsid w:val="00025A77"/>
    <w:rsid w:val="00042F9D"/>
    <w:rsid w:val="000510B8"/>
    <w:rsid w:val="000642C8"/>
    <w:rsid w:val="0006470E"/>
    <w:rsid w:val="00070096"/>
    <w:rsid w:val="0007057B"/>
    <w:rsid w:val="0007070E"/>
    <w:rsid w:val="000D7C4B"/>
    <w:rsid w:val="000E7FCB"/>
    <w:rsid w:val="00100B88"/>
    <w:rsid w:val="0010336B"/>
    <w:rsid w:val="00103B1F"/>
    <w:rsid w:val="00103BE5"/>
    <w:rsid w:val="00104505"/>
    <w:rsid w:val="00105442"/>
    <w:rsid w:val="0013669D"/>
    <w:rsid w:val="00144F10"/>
    <w:rsid w:val="001574B8"/>
    <w:rsid w:val="001719FE"/>
    <w:rsid w:val="00186DE3"/>
    <w:rsid w:val="001929AB"/>
    <w:rsid w:val="001A5BEE"/>
    <w:rsid w:val="001A7FC5"/>
    <w:rsid w:val="001D7E5F"/>
    <w:rsid w:val="001E039C"/>
    <w:rsid w:val="001F0330"/>
    <w:rsid w:val="001F2A76"/>
    <w:rsid w:val="001F5511"/>
    <w:rsid w:val="00201E61"/>
    <w:rsid w:val="0021000E"/>
    <w:rsid w:val="0021584E"/>
    <w:rsid w:val="00217F2C"/>
    <w:rsid w:val="00220616"/>
    <w:rsid w:val="00225223"/>
    <w:rsid w:val="002253D7"/>
    <w:rsid w:val="00251EC5"/>
    <w:rsid w:val="00260008"/>
    <w:rsid w:val="00265882"/>
    <w:rsid w:val="0028631B"/>
    <w:rsid w:val="0029655B"/>
    <w:rsid w:val="00297815"/>
    <w:rsid w:val="002A6784"/>
    <w:rsid w:val="002C03D8"/>
    <w:rsid w:val="002E0668"/>
    <w:rsid w:val="002F50B8"/>
    <w:rsid w:val="002F51D5"/>
    <w:rsid w:val="0030011F"/>
    <w:rsid w:val="00317568"/>
    <w:rsid w:val="00333EF2"/>
    <w:rsid w:val="00341AB5"/>
    <w:rsid w:val="003535C8"/>
    <w:rsid w:val="003606B2"/>
    <w:rsid w:val="0037623D"/>
    <w:rsid w:val="003A36B5"/>
    <w:rsid w:val="003B0547"/>
    <w:rsid w:val="003B7E63"/>
    <w:rsid w:val="003E7C92"/>
    <w:rsid w:val="003F04BD"/>
    <w:rsid w:val="003F4FF2"/>
    <w:rsid w:val="00404284"/>
    <w:rsid w:val="00404F07"/>
    <w:rsid w:val="004177F9"/>
    <w:rsid w:val="00422351"/>
    <w:rsid w:val="00422C38"/>
    <w:rsid w:val="00441D48"/>
    <w:rsid w:val="004442ED"/>
    <w:rsid w:val="00447430"/>
    <w:rsid w:val="00447577"/>
    <w:rsid w:val="00451F12"/>
    <w:rsid w:val="00466BDF"/>
    <w:rsid w:val="00472F1D"/>
    <w:rsid w:val="00490476"/>
    <w:rsid w:val="00492DB8"/>
    <w:rsid w:val="004B19F3"/>
    <w:rsid w:val="004C2D5D"/>
    <w:rsid w:val="004E1E33"/>
    <w:rsid w:val="004E3372"/>
    <w:rsid w:val="004E36BB"/>
    <w:rsid w:val="004F58A5"/>
    <w:rsid w:val="004F77AB"/>
    <w:rsid w:val="0051060A"/>
    <w:rsid w:val="005158A6"/>
    <w:rsid w:val="005220AF"/>
    <w:rsid w:val="00535724"/>
    <w:rsid w:val="00536F7E"/>
    <w:rsid w:val="005462D8"/>
    <w:rsid w:val="00560AEE"/>
    <w:rsid w:val="005834C4"/>
    <w:rsid w:val="0059241F"/>
    <w:rsid w:val="005A011E"/>
    <w:rsid w:val="005A7461"/>
    <w:rsid w:val="005B0DAD"/>
    <w:rsid w:val="005B4042"/>
    <w:rsid w:val="005D79C6"/>
    <w:rsid w:val="005F457D"/>
    <w:rsid w:val="00600D53"/>
    <w:rsid w:val="00610863"/>
    <w:rsid w:val="00611A3D"/>
    <w:rsid w:val="00632F61"/>
    <w:rsid w:val="00672A73"/>
    <w:rsid w:val="006759DF"/>
    <w:rsid w:val="006766D2"/>
    <w:rsid w:val="00677A55"/>
    <w:rsid w:val="0068096B"/>
    <w:rsid w:val="0068137E"/>
    <w:rsid w:val="006828DB"/>
    <w:rsid w:val="006865B4"/>
    <w:rsid w:val="006935B2"/>
    <w:rsid w:val="006948DA"/>
    <w:rsid w:val="006A0D12"/>
    <w:rsid w:val="006A392D"/>
    <w:rsid w:val="006D3789"/>
    <w:rsid w:val="006F3EC2"/>
    <w:rsid w:val="006F4CD4"/>
    <w:rsid w:val="006F54D4"/>
    <w:rsid w:val="006F5B53"/>
    <w:rsid w:val="00703B2A"/>
    <w:rsid w:val="007158EC"/>
    <w:rsid w:val="00731C87"/>
    <w:rsid w:val="00753478"/>
    <w:rsid w:val="007561E0"/>
    <w:rsid w:val="00757FDF"/>
    <w:rsid w:val="0076273A"/>
    <w:rsid w:val="00765F93"/>
    <w:rsid w:val="007718AB"/>
    <w:rsid w:val="007752E8"/>
    <w:rsid w:val="007769E4"/>
    <w:rsid w:val="00797273"/>
    <w:rsid w:val="007A2D1C"/>
    <w:rsid w:val="007B0A6B"/>
    <w:rsid w:val="007B2B07"/>
    <w:rsid w:val="007C3D75"/>
    <w:rsid w:val="007C678A"/>
    <w:rsid w:val="007D61F4"/>
    <w:rsid w:val="007E2713"/>
    <w:rsid w:val="007E311B"/>
    <w:rsid w:val="007E3719"/>
    <w:rsid w:val="007F2EDD"/>
    <w:rsid w:val="008029A7"/>
    <w:rsid w:val="00802F21"/>
    <w:rsid w:val="00806ADF"/>
    <w:rsid w:val="00814387"/>
    <w:rsid w:val="00814730"/>
    <w:rsid w:val="008349CD"/>
    <w:rsid w:val="0084056C"/>
    <w:rsid w:val="0084375F"/>
    <w:rsid w:val="008438BA"/>
    <w:rsid w:val="00866919"/>
    <w:rsid w:val="0087134F"/>
    <w:rsid w:val="008817AB"/>
    <w:rsid w:val="00891D06"/>
    <w:rsid w:val="00895066"/>
    <w:rsid w:val="008B43EC"/>
    <w:rsid w:val="008B54B9"/>
    <w:rsid w:val="008C330A"/>
    <w:rsid w:val="008D563F"/>
    <w:rsid w:val="008E64F3"/>
    <w:rsid w:val="009116EB"/>
    <w:rsid w:val="0092086C"/>
    <w:rsid w:val="009221DC"/>
    <w:rsid w:val="00925B00"/>
    <w:rsid w:val="00925CB1"/>
    <w:rsid w:val="0092724B"/>
    <w:rsid w:val="00934F81"/>
    <w:rsid w:val="009430FE"/>
    <w:rsid w:val="009474AD"/>
    <w:rsid w:val="00961184"/>
    <w:rsid w:val="00967333"/>
    <w:rsid w:val="009703A2"/>
    <w:rsid w:val="009767E9"/>
    <w:rsid w:val="009B1769"/>
    <w:rsid w:val="009D2887"/>
    <w:rsid w:val="009D5A0B"/>
    <w:rsid w:val="009F7765"/>
    <w:rsid w:val="00A04704"/>
    <w:rsid w:val="00A10B9D"/>
    <w:rsid w:val="00A117C0"/>
    <w:rsid w:val="00A13BA5"/>
    <w:rsid w:val="00A40669"/>
    <w:rsid w:val="00A56BB7"/>
    <w:rsid w:val="00A80968"/>
    <w:rsid w:val="00A92142"/>
    <w:rsid w:val="00AC2983"/>
    <w:rsid w:val="00AC59EA"/>
    <w:rsid w:val="00AC71E4"/>
    <w:rsid w:val="00AF1DF1"/>
    <w:rsid w:val="00AF4BF2"/>
    <w:rsid w:val="00AF6A4F"/>
    <w:rsid w:val="00AF77CF"/>
    <w:rsid w:val="00B326C1"/>
    <w:rsid w:val="00B33762"/>
    <w:rsid w:val="00B5160B"/>
    <w:rsid w:val="00B61C49"/>
    <w:rsid w:val="00B637B4"/>
    <w:rsid w:val="00B6662F"/>
    <w:rsid w:val="00B9487A"/>
    <w:rsid w:val="00BC18AC"/>
    <w:rsid w:val="00BF1010"/>
    <w:rsid w:val="00BF771D"/>
    <w:rsid w:val="00C119CC"/>
    <w:rsid w:val="00C13DC0"/>
    <w:rsid w:val="00C166A7"/>
    <w:rsid w:val="00C3316D"/>
    <w:rsid w:val="00C72976"/>
    <w:rsid w:val="00C91FF5"/>
    <w:rsid w:val="00C95D71"/>
    <w:rsid w:val="00CB297E"/>
    <w:rsid w:val="00CD3AD9"/>
    <w:rsid w:val="00CE21E0"/>
    <w:rsid w:val="00CE2EBE"/>
    <w:rsid w:val="00CE416B"/>
    <w:rsid w:val="00CE619F"/>
    <w:rsid w:val="00CE74B1"/>
    <w:rsid w:val="00D04354"/>
    <w:rsid w:val="00D416DD"/>
    <w:rsid w:val="00D54BCE"/>
    <w:rsid w:val="00DA34E3"/>
    <w:rsid w:val="00DA5FC8"/>
    <w:rsid w:val="00DB2E47"/>
    <w:rsid w:val="00DB4383"/>
    <w:rsid w:val="00DC070E"/>
    <w:rsid w:val="00DC2FBD"/>
    <w:rsid w:val="00DC2FD4"/>
    <w:rsid w:val="00DE1472"/>
    <w:rsid w:val="00DE4671"/>
    <w:rsid w:val="00E30819"/>
    <w:rsid w:val="00E34AB5"/>
    <w:rsid w:val="00E3592F"/>
    <w:rsid w:val="00E36F20"/>
    <w:rsid w:val="00E5302C"/>
    <w:rsid w:val="00E6653E"/>
    <w:rsid w:val="00E70EBB"/>
    <w:rsid w:val="00E72043"/>
    <w:rsid w:val="00E84D4E"/>
    <w:rsid w:val="00E95CB2"/>
    <w:rsid w:val="00E95ECE"/>
    <w:rsid w:val="00EA2DE9"/>
    <w:rsid w:val="00EB2363"/>
    <w:rsid w:val="00EB6083"/>
    <w:rsid w:val="00EC0043"/>
    <w:rsid w:val="00EE5914"/>
    <w:rsid w:val="00EF3E4E"/>
    <w:rsid w:val="00EF4FC9"/>
    <w:rsid w:val="00EF7330"/>
    <w:rsid w:val="00F10AF0"/>
    <w:rsid w:val="00F15550"/>
    <w:rsid w:val="00F165D8"/>
    <w:rsid w:val="00F222D4"/>
    <w:rsid w:val="00F277FB"/>
    <w:rsid w:val="00F3314A"/>
    <w:rsid w:val="00F403F4"/>
    <w:rsid w:val="00F63781"/>
    <w:rsid w:val="00F67113"/>
    <w:rsid w:val="00F7214E"/>
    <w:rsid w:val="00F74E60"/>
    <w:rsid w:val="00F81FDD"/>
    <w:rsid w:val="00F84269"/>
    <w:rsid w:val="00F8479D"/>
    <w:rsid w:val="00FB0EA7"/>
    <w:rsid w:val="00FC34C0"/>
    <w:rsid w:val="00FD52E3"/>
    <w:rsid w:val="00FE4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406D"/>
  <w15:chartTrackingRefBased/>
  <w15:docId w15:val="{105C4DE9-6C18-4DA1-8DE7-58C4C35A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B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5B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B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B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B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B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B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B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B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B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B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B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B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B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B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B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B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BEE"/>
    <w:rPr>
      <w:rFonts w:eastAsiaTheme="majorEastAsia" w:cstheme="majorBidi"/>
      <w:color w:val="272727" w:themeColor="text1" w:themeTint="D8"/>
    </w:rPr>
  </w:style>
  <w:style w:type="paragraph" w:styleId="Title">
    <w:name w:val="Title"/>
    <w:basedOn w:val="Normal"/>
    <w:next w:val="Normal"/>
    <w:link w:val="TitleChar"/>
    <w:uiPriority w:val="10"/>
    <w:qFormat/>
    <w:rsid w:val="001A5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B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B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B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BEE"/>
    <w:pPr>
      <w:spacing w:before="160"/>
      <w:jc w:val="center"/>
    </w:pPr>
    <w:rPr>
      <w:i/>
      <w:iCs/>
      <w:color w:val="404040" w:themeColor="text1" w:themeTint="BF"/>
    </w:rPr>
  </w:style>
  <w:style w:type="character" w:customStyle="1" w:styleId="QuoteChar">
    <w:name w:val="Quote Char"/>
    <w:basedOn w:val="DefaultParagraphFont"/>
    <w:link w:val="Quote"/>
    <w:uiPriority w:val="29"/>
    <w:rsid w:val="001A5BEE"/>
    <w:rPr>
      <w:i/>
      <w:iCs/>
      <w:color w:val="404040" w:themeColor="text1" w:themeTint="BF"/>
    </w:rPr>
  </w:style>
  <w:style w:type="paragraph" w:styleId="ListParagraph">
    <w:name w:val="List Paragraph"/>
    <w:basedOn w:val="Normal"/>
    <w:uiPriority w:val="34"/>
    <w:qFormat/>
    <w:rsid w:val="001A5BEE"/>
    <w:pPr>
      <w:ind w:left="720"/>
      <w:contextualSpacing/>
    </w:pPr>
  </w:style>
  <w:style w:type="character" w:styleId="IntenseEmphasis">
    <w:name w:val="Intense Emphasis"/>
    <w:basedOn w:val="DefaultParagraphFont"/>
    <w:uiPriority w:val="21"/>
    <w:qFormat/>
    <w:rsid w:val="001A5BEE"/>
    <w:rPr>
      <w:i/>
      <w:iCs/>
      <w:color w:val="0F4761" w:themeColor="accent1" w:themeShade="BF"/>
    </w:rPr>
  </w:style>
  <w:style w:type="paragraph" w:styleId="IntenseQuote">
    <w:name w:val="Intense Quote"/>
    <w:basedOn w:val="Normal"/>
    <w:next w:val="Normal"/>
    <w:link w:val="IntenseQuoteChar"/>
    <w:uiPriority w:val="30"/>
    <w:qFormat/>
    <w:rsid w:val="001A5B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BEE"/>
    <w:rPr>
      <w:i/>
      <w:iCs/>
      <w:color w:val="0F4761" w:themeColor="accent1" w:themeShade="BF"/>
    </w:rPr>
  </w:style>
  <w:style w:type="character" w:styleId="IntenseReference">
    <w:name w:val="Intense Reference"/>
    <w:basedOn w:val="DefaultParagraphFont"/>
    <w:uiPriority w:val="32"/>
    <w:qFormat/>
    <w:rsid w:val="001A5BEE"/>
    <w:rPr>
      <w:b/>
      <w:bCs/>
      <w:smallCaps/>
      <w:color w:val="0F4761" w:themeColor="accent1" w:themeShade="BF"/>
      <w:spacing w:val="5"/>
    </w:rPr>
  </w:style>
  <w:style w:type="character" w:styleId="Hyperlink">
    <w:name w:val="Hyperlink"/>
    <w:basedOn w:val="DefaultParagraphFont"/>
    <w:uiPriority w:val="99"/>
    <w:unhideWhenUsed/>
    <w:rsid w:val="00560AEE"/>
    <w:rPr>
      <w:color w:val="467886" w:themeColor="hyperlink"/>
      <w:u w:val="single"/>
    </w:rPr>
  </w:style>
  <w:style w:type="character" w:styleId="UnresolvedMention">
    <w:name w:val="Unresolved Mention"/>
    <w:basedOn w:val="DefaultParagraphFont"/>
    <w:uiPriority w:val="99"/>
    <w:semiHidden/>
    <w:unhideWhenUsed/>
    <w:rsid w:val="00560AEE"/>
    <w:rPr>
      <w:color w:val="605E5C"/>
      <w:shd w:val="clear" w:color="auto" w:fill="E1DFDD"/>
    </w:rPr>
  </w:style>
  <w:style w:type="paragraph" w:styleId="FootnoteText">
    <w:name w:val="footnote text"/>
    <w:basedOn w:val="Normal"/>
    <w:link w:val="FootnoteTextChar"/>
    <w:uiPriority w:val="99"/>
    <w:semiHidden/>
    <w:unhideWhenUsed/>
    <w:rsid w:val="00EF73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7330"/>
    <w:rPr>
      <w:sz w:val="20"/>
      <w:szCs w:val="20"/>
    </w:rPr>
  </w:style>
  <w:style w:type="character" w:styleId="FootnoteReference">
    <w:name w:val="footnote reference"/>
    <w:basedOn w:val="DefaultParagraphFont"/>
    <w:uiPriority w:val="99"/>
    <w:semiHidden/>
    <w:unhideWhenUsed/>
    <w:rsid w:val="00EF73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n.m.wikipedia.org/wiki/knightstempl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urcebooks.fordham.edu/source/Bernard-praiseofnewknighthood.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urcebooks.fordham.edu/source/tyre-templars.as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ccess.historyhit.com/videos/da-jones-on-the-knights-templar" TargetMode="External"/><Relationship Id="rId4" Type="http://schemas.openxmlformats.org/officeDocument/2006/relationships/settings" Target="settings.xml"/><Relationship Id="rId9" Type="http://schemas.openxmlformats.org/officeDocument/2006/relationships/hyperlink" Target="https://www.bbc.co.uk/The%20Knights%20Templa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access.historyhit.com/videos/da-jones-on-the-knights-templar" TargetMode="External"/><Relationship Id="rId2" Type="http://schemas.openxmlformats.org/officeDocument/2006/relationships/hyperlink" Target="https://www.sourcebooks.fordham.edu/source/tyre-templars.asp" TargetMode="External"/><Relationship Id="rId1" Type="http://schemas.openxmlformats.org/officeDocument/2006/relationships/hyperlink" Target="https://www.en.m.wikipedia.org/wiki/knightstemplar" TargetMode="External"/><Relationship Id="rId6" Type="http://schemas.openxmlformats.org/officeDocument/2006/relationships/hyperlink" Target="https://www.sourcebooks.fordham.edu/source/Bernard-praiseofnewknighthood.asp" TargetMode="External"/><Relationship Id="rId5" Type="http://schemas.openxmlformats.org/officeDocument/2006/relationships/hyperlink" Target="https://www.bbc.co.uk/The%20Knights%20Templar" TargetMode="External"/><Relationship Id="rId4" Type="http://schemas.openxmlformats.org/officeDocument/2006/relationships/hyperlink" Target="https://www.newadvent.org/cathen/14493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AEC1E-44E9-401A-8FAA-4B1D24253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5671</TotalTime>
  <Pages>4</Pages>
  <Words>1234</Words>
  <Characters>7039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weaver</dc:creator>
  <cp:keywords/>
  <dc:description/>
  <cp:lastModifiedBy>jenny weaver</cp:lastModifiedBy>
  <cp:revision>229</cp:revision>
  <dcterms:created xsi:type="dcterms:W3CDTF">2024-03-20T12:17:00Z</dcterms:created>
  <dcterms:modified xsi:type="dcterms:W3CDTF">2024-03-24T10:48:00Z</dcterms:modified>
</cp:coreProperties>
</file>