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74E388" w14:textId="77777777" w:rsidR="00A12CF3" w:rsidRPr="00902C8B" w:rsidRDefault="00A12CF3">
      <w:pPr>
        <w:rPr>
          <w:rFonts w:cstheme="minorHAnsi"/>
          <w:b/>
          <w:bCs/>
          <w:sz w:val="24"/>
          <w:szCs w:val="24"/>
        </w:rPr>
      </w:pPr>
    </w:p>
    <w:p w14:paraId="035CE54A" w14:textId="7ABF896B" w:rsidR="00DE295E" w:rsidRPr="00C811CD" w:rsidRDefault="00DE295E" w:rsidP="00C811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811CD">
        <w:rPr>
          <w:rFonts w:ascii="Arial" w:hAnsi="Arial" w:cs="Arial"/>
          <w:b/>
          <w:bCs/>
          <w:sz w:val="24"/>
          <w:szCs w:val="24"/>
        </w:rPr>
        <w:t xml:space="preserve">Meeting </w:t>
      </w:r>
      <w:r w:rsidR="004D67D9" w:rsidRPr="00C811CD">
        <w:rPr>
          <w:rFonts w:ascii="Arial" w:hAnsi="Arial" w:cs="Arial"/>
          <w:b/>
          <w:bCs/>
          <w:sz w:val="24"/>
          <w:szCs w:val="24"/>
        </w:rPr>
        <w:t xml:space="preserve">Members and </w:t>
      </w:r>
      <w:r w:rsidRPr="00C811CD">
        <w:rPr>
          <w:rFonts w:ascii="Arial" w:hAnsi="Arial" w:cs="Arial"/>
          <w:b/>
          <w:bCs/>
          <w:sz w:val="24"/>
          <w:szCs w:val="24"/>
        </w:rPr>
        <w:t>Agenda</w:t>
      </w:r>
    </w:p>
    <w:p w14:paraId="4FBE3BCB" w14:textId="4A8275C6" w:rsidR="004D67D9" w:rsidRPr="00C811CD" w:rsidRDefault="00C811CD" w:rsidP="00C811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11CD">
        <w:rPr>
          <w:rFonts w:ascii="Arial" w:hAnsi="Arial" w:cs="Arial"/>
          <w:sz w:val="24"/>
          <w:szCs w:val="24"/>
        </w:rPr>
        <w:t>Swansea Flying Start</w:t>
      </w:r>
    </w:p>
    <w:p w14:paraId="79F3456D" w14:textId="3C757504" w:rsidR="004D67D9" w:rsidRPr="00C811CD" w:rsidRDefault="004D67D9" w:rsidP="00C811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811CD">
        <w:rPr>
          <w:rFonts w:ascii="Arial" w:hAnsi="Arial" w:cs="Arial"/>
          <w:b/>
          <w:bCs/>
          <w:sz w:val="24"/>
          <w:szCs w:val="24"/>
        </w:rPr>
        <w:t>Members in attendance:</w:t>
      </w:r>
    </w:p>
    <w:p w14:paraId="44591FF8" w14:textId="6FB1D434" w:rsidR="004D67D9" w:rsidRPr="00C811CD" w:rsidRDefault="00C811CD" w:rsidP="00C811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11CD">
        <w:rPr>
          <w:rFonts w:ascii="Arial" w:hAnsi="Arial" w:cs="Arial"/>
          <w:sz w:val="24"/>
          <w:szCs w:val="24"/>
        </w:rPr>
        <w:t>Tammy Rouse</w:t>
      </w:r>
      <w:r w:rsidR="004D67D9" w:rsidRPr="00C811CD">
        <w:rPr>
          <w:rFonts w:ascii="Arial" w:hAnsi="Arial" w:cs="Arial"/>
          <w:sz w:val="24"/>
          <w:szCs w:val="24"/>
        </w:rPr>
        <w:t xml:space="preserve"> – </w:t>
      </w:r>
      <w:r w:rsidRPr="00C811CD">
        <w:rPr>
          <w:rFonts w:ascii="Arial" w:hAnsi="Arial" w:cs="Arial"/>
          <w:sz w:val="24"/>
          <w:szCs w:val="24"/>
        </w:rPr>
        <w:t>Chairperson and Health and Well-Being Lead</w:t>
      </w:r>
    </w:p>
    <w:p w14:paraId="3E782217" w14:textId="5899C046" w:rsidR="004D67D9" w:rsidRPr="00C811CD" w:rsidRDefault="00C811CD" w:rsidP="00C811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11CD">
        <w:rPr>
          <w:rFonts w:ascii="Arial" w:hAnsi="Arial" w:cs="Arial"/>
          <w:sz w:val="24"/>
          <w:szCs w:val="24"/>
        </w:rPr>
        <w:t>Tracy Harrison</w:t>
      </w:r>
      <w:r w:rsidR="004D67D9" w:rsidRPr="00C811CD">
        <w:rPr>
          <w:rFonts w:ascii="Arial" w:hAnsi="Arial" w:cs="Arial"/>
          <w:sz w:val="24"/>
          <w:szCs w:val="24"/>
        </w:rPr>
        <w:t xml:space="preserve"> – </w:t>
      </w:r>
      <w:r w:rsidRPr="00C811CD">
        <w:rPr>
          <w:rFonts w:ascii="Arial" w:hAnsi="Arial" w:cs="Arial"/>
          <w:sz w:val="24"/>
          <w:szCs w:val="24"/>
        </w:rPr>
        <w:t>Additional Learning Needs Lead</w:t>
      </w:r>
    </w:p>
    <w:p w14:paraId="23B078C9" w14:textId="569C5757" w:rsidR="004D67D9" w:rsidRPr="00C811CD" w:rsidRDefault="00C811CD" w:rsidP="00C811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11CD">
        <w:rPr>
          <w:rFonts w:ascii="Arial" w:hAnsi="Arial" w:cs="Arial"/>
          <w:sz w:val="24"/>
          <w:szCs w:val="24"/>
        </w:rPr>
        <w:t>Claire Morgan</w:t>
      </w:r>
      <w:r w:rsidR="004D67D9" w:rsidRPr="00C811CD">
        <w:rPr>
          <w:rFonts w:ascii="Arial" w:hAnsi="Arial" w:cs="Arial"/>
          <w:sz w:val="24"/>
          <w:szCs w:val="24"/>
        </w:rPr>
        <w:t xml:space="preserve"> – </w:t>
      </w:r>
      <w:r w:rsidRPr="00C811CD">
        <w:rPr>
          <w:rFonts w:ascii="Arial" w:hAnsi="Arial" w:cs="Arial"/>
          <w:sz w:val="24"/>
          <w:szCs w:val="24"/>
        </w:rPr>
        <w:t>Planning and Play Provision Lead and Minute Taker</w:t>
      </w:r>
    </w:p>
    <w:p w14:paraId="08F5D82B" w14:textId="3FFD5542" w:rsidR="004D67D9" w:rsidRPr="00C811CD" w:rsidRDefault="00C811CD" w:rsidP="00C811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11CD">
        <w:rPr>
          <w:rFonts w:ascii="Arial" w:hAnsi="Arial" w:cs="Arial"/>
          <w:sz w:val="24"/>
          <w:szCs w:val="24"/>
        </w:rPr>
        <w:t xml:space="preserve">Helen </w:t>
      </w:r>
      <w:proofErr w:type="spellStart"/>
      <w:r w:rsidRPr="00C811CD">
        <w:rPr>
          <w:rFonts w:ascii="Arial" w:hAnsi="Arial" w:cs="Arial"/>
          <w:sz w:val="24"/>
          <w:szCs w:val="24"/>
        </w:rPr>
        <w:t>Westermark</w:t>
      </w:r>
      <w:proofErr w:type="spellEnd"/>
      <w:r w:rsidRPr="00C811CD">
        <w:rPr>
          <w:rFonts w:ascii="Arial" w:hAnsi="Arial" w:cs="Arial"/>
          <w:sz w:val="24"/>
          <w:szCs w:val="24"/>
        </w:rPr>
        <w:t>- Designated Safeguarding Lead</w:t>
      </w:r>
    </w:p>
    <w:p w14:paraId="0B9A801D" w14:textId="7D58EFB3" w:rsidR="004D67D9" w:rsidRPr="00C811CD" w:rsidRDefault="00C811CD" w:rsidP="00C811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11CD">
        <w:rPr>
          <w:rFonts w:ascii="Arial" w:hAnsi="Arial" w:cs="Arial"/>
          <w:sz w:val="24"/>
          <w:szCs w:val="24"/>
        </w:rPr>
        <w:t xml:space="preserve">Talia </w:t>
      </w:r>
      <w:proofErr w:type="spellStart"/>
      <w:r w:rsidRPr="00C811CD">
        <w:rPr>
          <w:rFonts w:ascii="Arial" w:hAnsi="Arial" w:cs="Arial"/>
          <w:sz w:val="24"/>
          <w:szCs w:val="24"/>
        </w:rPr>
        <w:t>Pejic</w:t>
      </w:r>
      <w:proofErr w:type="spellEnd"/>
      <w:r w:rsidRPr="00C811CD">
        <w:rPr>
          <w:rFonts w:ascii="Arial" w:hAnsi="Arial" w:cs="Arial"/>
          <w:sz w:val="24"/>
          <w:szCs w:val="24"/>
        </w:rPr>
        <w:t xml:space="preserve"> –</w:t>
      </w:r>
      <w:r w:rsidR="004D67D9" w:rsidRPr="00C811CD">
        <w:rPr>
          <w:rFonts w:ascii="Arial" w:hAnsi="Arial" w:cs="Arial"/>
          <w:sz w:val="24"/>
          <w:szCs w:val="24"/>
        </w:rPr>
        <w:t xml:space="preserve"> </w:t>
      </w:r>
      <w:r w:rsidRPr="00C811CD">
        <w:rPr>
          <w:rFonts w:ascii="Arial" w:hAnsi="Arial" w:cs="Arial"/>
          <w:sz w:val="24"/>
          <w:szCs w:val="24"/>
        </w:rPr>
        <w:t>Transition Lead</w:t>
      </w:r>
    </w:p>
    <w:p w14:paraId="1D27BF1A" w14:textId="4743B41D" w:rsidR="00C811CD" w:rsidRPr="00C811CD" w:rsidRDefault="00C811CD" w:rsidP="00C811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11CD">
        <w:rPr>
          <w:rFonts w:ascii="Arial" w:hAnsi="Arial" w:cs="Arial"/>
          <w:sz w:val="24"/>
          <w:szCs w:val="24"/>
        </w:rPr>
        <w:t>Olivia Melville-Jones- Health and Safety Lead</w:t>
      </w:r>
    </w:p>
    <w:p w14:paraId="12EFF651" w14:textId="5F9B3B52" w:rsidR="00963A60" w:rsidRPr="00C811CD" w:rsidRDefault="00C811CD" w:rsidP="00C811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Student Name: </w:t>
      </w:r>
      <w:r w:rsidR="00982C13">
        <w:rPr>
          <w:rFonts w:ascii="Arial" w:hAnsi="Arial" w:cs="Arial"/>
          <w:b/>
          <w:bCs/>
          <w:sz w:val="24"/>
          <w:szCs w:val="24"/>
        </w:rPr>
        <w:t>Claire Morgan</w:t>
      </w:r>
      <w:bookmarkStart w:id="0" w:name="_GoBack"/>
      <w:bookmarkEnd w:id="0"/>
    </w:p>
    <w:p w14:paraId="410C1B46" w14:textId="28BAD48F" w:rsidR="004D67D9" w:rsidRPr="00C811CD" w:rsidRDefault="004D67D9" w:rsidP="00C811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811CD">
        <w:rPr>
          <w:rFonts w:ascii="Arial" w:hAnsi="Arial" w:cs="Arial"/>
          <w:b/>
          <w:bCs/>
          <w:sz w:val="24"/>
          <w:szCs w:val="24"/>
        </w:rPr>
        <w:t xml:space="preserve">Agenda for Team Meeting </w:t>
      </w:r>
      <w:r w:rsidR="00C811CD" w:rsidRPr="00C811CD">
        <w:rPr>
          <w:rFonts w:ascii="Arial" w:hAnsi="Arial" w:cs="Arial"/>
          <w:b/>
          <w:bCs/>
          <w:sz w:val="24"/>
          <w:szCs w:val="24"/>
        </w:rPr>
        <w:t>25</w:t>
      </w:r>
      <w:r w:rsidR="00C811CD" w:rsidRPr="00C811CD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="00C811CD" w:rsidRPr="00C811CD">
        <w:rPr>
          <w:rFonts w:ascii="Arial" w:hAnsi="Arial" w:cs="Arial"/>
          <w:b/>
          <w:bCs/>
          <w:sz w:val="24"/>
          <w:szCs w:val="24"/>
        </w:rPr>
        <w:t xml:space="preserve"> November 2021</w:t>
      </w:r>
    </w:p>
    <w:p w14:paraId="7D8A038A" w14:textId="7A8F30AF" w:rsidR="00C811CD" w:rsidRPr="00C811CD" w:rsidRDefault="00C811CD" w:rsidP="00C811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811CD">
        <w:rPr>
          <w:rFonts w:ascii="Arial" w:hAnsi="Arial" w:cs="Arial"/>
        </w:rPr>
        <w:t>Apologies and Matters Arising from Previous Meeting (25/10/2021)</w:t>
      </w:r>
      <w:r w:rsidR="0058642F">
        <w:rPr>
          <w:rFonts w:ascii="Arial" w:hAnsi="Arial" w:cs="Arial"/>
        </w:rPr>
        <w:t xml:space="preserve"> </w:t>
      </w:r>
      <w:r w:rsidRPr="00C811CD">
        <w:rPr>
          <w:rFonts w:ascii="Arial" w:hAnsi="Arial" w:cs="Arial"/>
        </w:rPr>
        <w:t>- Tammy Rouse (Chairperson)</w:t>
      </w:r>
    </w:p>
    <w:p w14:paraId="36BDE5D3" w14:textId="2F3750BD" w:rsidR="004D67D9" w:rsidRPr="00C811CD" w:rsidRDefault="00C811CD" w:rsidP="00C811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811CD">
        <w:rPr>
          <w:rFonts w:ascii="Arial" w:hAnsi="Arial" w:cs="Arial"/>
        </w:rPr>
        <w:t>Safeguarding Updates and Trainin</w:t>
      </w:r>
      <w:r>
        <w:rPr>
          <w:rFonts w:ascii="Arial" w:hAnsi="Arial" w:cs="Arial"/>
        </w:rPr>
        <w:t>g</w:t>
      </w:r>
      <w:r w:rsidR="0058642F">
        <w:rPr>
          <w:rFonts w:ascii="Arial" w:hAnsi="Arial" w:cs="Arial"/>
        </w:rPr>
        <w:t xml:space="preserve"> </w:t>
      </w:r>
      <w:r w:rsidRPr="00C811CD">
        <w:rPr>
          <w:rFonts w:ascii="Arial" w:hAnsi="Arial" w:cs="Arial"/>
        </w:rPr>
        <w:t xml:space="preserve">- Helen </w:t>
      </w:r>
      <w:proofErr w:type="spellStart"/>
      <w:r w:rsidRPr="00C811CD">
        <w:rPr>
          <w:rFonts w:ascii="Arial" w:hAnsi="Arial" w:cs="Arial"/>
        </w:rPr>
        <w:t>Westermark</w:t>
      </w:r>
      <w:proofErr w:type="spellEnd"/>
      <w:r w:rsidRPr="00C811CD">
        <w:rPr>
          <w:rFonts w:ascii="Arial" w:hAnsi="Arial" w:cs="Arial"/>
        </w:rPr>
        <w:t xml:space="preserve"> (Designated Safeguarding Lead)</w:t>
      </w:r>
    </w:p>
    <w:p w14:paraId="1D7EACA6" w14:textId="2CCD5B2D" w:rsidR="004D67D9" w:rsidRPr="00C811CD" w:rsidRDefault="00C811CD" w:rsidP="00C811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811CD">
        <w:rPr>
          <w:rFonts w:ascii="Arial" w:hAnsi="Arial" w:cs="Arial"/>
        </w:rPr>
        <w:t>New Child Starting- Training and Equipment</w:t>
      </w:r>
      <w:r w:rsidR="0058642F">
        <w:rPr>
          <w:rFonts w:ascii="Arial" w:hAnsi="Arial" w:cs="Arial"/>
        </w:rPr>
        <w:t xml:space="preserve"> </w:t>
      </w:r>
      <w:r w:rsidRPr="00C811CD">
        <w:rPr>
          <w:rFonts w:ascii="Arial" w:hAnsi="Arial" w:cs="Arial"/>
        </w:rPr>
        <w:t>-</w:t>
      </w:r>
      <w:r w:rsidR="0058642F">
        <w:rPr>
          <w:rFonts w:ascii="Arial" w:hAnsi="Arial" w:cs="Arial"/>
        </w:rPr>
        <w:t xml:space="preserve"> </w:t>
      </w:r>
      <w:r w:rsidRPr="00C811CD">
        <w:rPr>
          <w:rFonts w:ascii="Arial" w:hAnsi="Arial" w:cs="Arial"/>
        </w:rPr>
        <w:t>Tracy Harrison (Additional Learning Needs Lead)</w:t>
      </w:r>
    </w:p>
    <w:p w14:paraId="6BB612FF" w14:textId="5D2F9235" w:rsidR="00C811CD" w:rsidRPr="00C811CD" w:rsidRDefault="00C811CD" w:rsidP="00C811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811CD">
        <w:rPr>
          <w:rFonts w:ascii="Arial" w:hAnsi="Arial" w:cs="Arial"/>
        </w:rPr>
        <w:t>Transition Planning</w:t>
      </w:r>
      <w:r w:rsidR="0058642F">
        <w:rPr>
          <w:rFonts w:ascii="Arial" w:hAnsi="Arial" w:cs="Arial"/>
        </w:rPr>
        <w:t xml:space="preserve"> </w:t>
      </w:r>
      <w:r w:rsidRPr="00C811CD">
        <w:rPr>
          <w:rFonts w:ascii="Arial" w:hAnsi="Arial" w:cs="Arial"/>
        </w:rPr>
        <w:t xml:space="preserve">- Talia </w:t>
      </w:r>
      <w:proofErr w:type="spellStart"/>
      <w:r w:rsidRPr="00C811CD">
        <w:rPr>
          <w:rFonts w:ascii="Arial" w:hAnsi="Arial" w:cs="Arial"/>
        </w:rPr>
        <w:t>Pejic</w:t>
      </w:r>
      <w:proofErr w:type="spellEnd"/>
      <w:r w:rsidRPr="00C811CD">
        <w:rPr>
          <w:rFonts w:ascii="Arial" w:hAnsi="Arial" w:cs="Arial"/>
        </w:rPr>
        <w:t xml:space="preserve"> (Transition Lead)</w:t>
      </w:r>
    </w:p>
    <w:p w14:paraId="034BD775" w14:textId="0508D253" w:rsidR="004D67D9" w:rsidRPr="00C811CD" w:rsidRDefault="00C811CD" w:rsidP="00C811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811CD">
        <w:rPr>
          <w:rFonts w:ascii="Arial" w:hAnsi="Arial" w:cs="Arial"/>
        </w:rPr>
        <w:t>Health and Well Being Update</w:t>
      </w:r>
      <w:r w:rsidR="0058642F">
        <w:rPr>
          <w:rFonts w:ascii="Arial" w:hAnsi="Arial" w:cs="Arial"/>
        </w:rPr>
        <w:t xml:space="preserve"> </w:t>
      </w:r>
      <w:r w:rsidRPr="00C811CD">
        <w:rPr>
          <w:rFonts w:ascii="Arial" w:hAnsi="Arial" w:cs="Arial"/>
        </w:rPr>
        <w:t>- Tammy Rouse (Health and Well Being Lead)</w:t>
      </w:r>
    </w:p>
    <w:p w14:paraId="3B4F76D5" w14:textId="3E79702D" w:rsidR="00C811CD" w:rsidRPr="00C811CD" w:rsidRDefault="00C811CD" w:rsidP="00C811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811CD">
        <w:rPr>
          <w:rFonts w:ascii="Arial" w:hAnsi="Arial" w:cs="Arial"/>
        </w:rPr>
        <w:t>Planning in the Moment</w:t>
      </w:r>
      <w:r w:rsidR="0058642F">
        <w:rPr>
          <w:rFonts w:ascii="Arial" w:hAnsi="Arial" w:cs="Arial"/>
        </w:rPr>
        <w:t xml:space="preserve"> </w:t>
      </w:r>
      <w:r w:rsidRPr="00C811CD">
        <w:rPr>
          <w:rFonts w:ascii="Arial" w:hAnsi="Arial" w:cs="Arial"/>
        </w:rPr>
        <w:t>- Claire Morgan (Planning and Play Provision Lead)</w:t>
      </w:r>
    </w:p>
    <w:p w14:paraId="1DC627F6" w14:textId="53D146C3" w:rsidR="00C811CD" w:rsidRPr="00C811CD" w:rsidRDefault="00C811CD" w:rsidP="00C811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811CD">
        <w:rPr>
          <w:rFonts w:ascii="Arial" w:hAnsi="Arial" w:cs="Arial"/>
        </w:rPr>
        <w:t>Near Miss Incident</w:t>
      </w:r>
      <w:r w:rsidR="0058642F">
        <w:rPr>
          <w:rFonts w:ascii="Arial" w:hAnsi="Arial" w:cs="Arial"/>
        </w:rPr>
        <w:t xml:space="preserve"> </w:t>
      </w:r>
      <w:r w:rsidRPr="00C811CD">
        <w:rPr>
          <w:rFonts w:ascii="Arial" w:hAnsi="Arial" w:cs="Arial"/>
        </w:rPr>
        <w:t>- Reviewing Procedures- Olivia Melville-Jones (Health and Safety Lead)</w:t>
      </w:r>
    </w:p>
    <w:p w14:paraId="3AAB91B6" w14:textId="1E948D92" w:rsidR="00C811CD" w:rsidRPr="00C811CD" w:rsidRDefault="00902C8B" w:rsidP="00C811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811CD">
        <w:rPr>
          <w:rFonts w:ascii="Arial" w:hAnsi="Arial" w:cs="Arial"/>
        </w:rPr>
        <w:t>A.O.B (Any Other Business)</w:t>
      </w:r>
      <w:r w:rsidR="0058642F">
        <w:rPr>
          <w:rFonts w:ascii="Arial" w:hAnsi="Arial" w:cs="Arial"/>
        </w:rPr>
        <w:t xml:space="preserve"> </w:t>
      </w:r>
      <w:r w:rsidR="00C811CD" w:rsidRPr="00C811CD">
        <w:rPr>
          <w:rFonts w:ascii="Arial" w:hAnsi="Arial" w:cs="Arial"/>
        </w:rPr>
        <w:t>-Tammy Rouse (Chairperson)</w:t>
      </w:r>
    </w:p>
    <w:p w14:paraId="716B242C" w14:textId="4407CEA4" w:rsidR="00C811CD" w:rsidRDefault="00C811CD" w:rsidP="00C811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811CD">
        <w:rPr>
          <w:rFonts w:ascii="Arial" w:hAnsi="Arial" w:cs="Arial"/>
        </w:rPr>
        <w:t>Review Action Points and Next Meeting Date</w:t>
      </w:r>
      <w:r w:rsidR="0058642F">
        <w:rPr>
          <w:rFonts w:ascii="Arial" w:hAnsi="Arial" w:cs="Arial"/>
        </w:rPr>
        <w:t xml:space="preserve"> </w:t>
      </w:r>
      <w:r w:rsidRPr="00C811CD">
        <w:rPr>
          <w:rFonts w:ascii="Arial" w:hAnsi="Arial" w:cs="Arial"/>
        </w:rPr>
        <w:t>- Claire Morgan (Minute Taker)</w:t>
      </w:r>
    </w:p>
    <w:p w14:paraId="6B75D048" w14:textId="22439B0D" w:rsidR="00AE033C" w:rsidRDefault="00AE033C" w:rsidP="00AE033C">
      <w:pPr>
        <w:spacing w:line="360" w:lineRule="auto"/>
        <w:jc w:val="both"/>
        <w:rPr>
          <w:rFonts w:ascii="Arial" w:hAnsi="Arial" w:cs="Arial"/>
        </w:rPr>
      </w:pPr>
    </w:p>
    <w:p w14:paraId="0B431DD3" w14:textId="77777777" w:rsidR="00536C2A" w:rsidRDefault="00536C2A" w:rsidP="00536C2A">
      <w:pPr>
        <w:jc w:val="both"/>
        <w:rPr>
          <w:rFonts w:ascii="Arial" w:hAnsi="Arial" w:cs="Arial"/>
        </w:rPr>
      </w:pPr>
    </w:p>
    <w:p w14:paraId="260E4EEE" w14:textId="26EDCFE4" w:rsidR="00AE033C" w:rsidRDefault="00AE033C" w:rsidP="00536C2A">
      <w:pPr>
        <w:spacing w:line="360" w:lineRule="auto"/>
        <w:jc w:val="both"/>
        <w:rPr>
          <w:rFonts w:ascii="Arial" w:eastAsiaTheme="minorHAnsi" w:hAnsi="Arial" w:cs="Arial"/>
          <w:b/>
          <w:bCs/>
          <w:sz w:val="24"/>
          <w:szCs w:val="24"/>
          <w:u w:val="single"/>
          <w:lang w:eastAsia="en-US"/>
        </w:rPr>
      </w:pPr>
      <w:r w:rsidRPr="00536C2A">
        <w:rPr>
          <w:rFonts w:ascii="Arial" w:eastAsiaTheme="minorHAnsi" w:hAnsi="Arial" w:cs="Arial"/>
          <w:b/>
          <w:bCs/>
          <w:sz w:val="24"/>
          <w:szCs w:val="24"/>
          <w:u w:val="single"/>
          <w:lang w:eastAsia="en-US"/>
        </w:rPr>
        <w:t xml:space="preserve">Reference List </w:t>
      </w:r>
    </w:p>
    <w:p w14:paraId="6A5A27D2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Action </w:t>
      </w:r>
      <w:proofErr w:type="gramStart"/>
      <w:r>
        <w:rPr>
          <w:rFonts w:ascii="Arial" w:eastAsiaTheme="minorHAnsi" w:hAnsi="Arial" w:cs="Arial"/>
          <w:sz w:val="24"/>
          <w:szCs w:val="24"/>
          <w:lang w:eastAsia="en-US"/>
        </w:rPr>
        <w:t>For</w:t>
      </w:r>
      <w:proofErr w:type="gramEnd"/>
      <w:r>
        <w:rPr>
          <w:rFonts w:ascii="Arial" w:eastAsiaTheme="minorHAnsi" w:hAnsi="Arial" w:cs="Arial"/>
          <w:sz w:val="24"/>
          <w:szCs w:val="24"/>
          <w:lang w:eastAsia="en-US"/>
        </w:rPr>
        <w:t xml:space="preserve"> Children (2017) </w:t>
      </w:r>
      <w:r w:rsidRPr="00FA68D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Promoting and Supporting Healthy Eating in Early Years Settings.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 Available at: </w:t>
      </w:r>
      <w:hyperlink r:id="rId7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https://www.foundationyears.org.uk/wp-content/uploads/2017/11/Promoting-and-supporting-healthy-eating-FACT-SHEET.pdf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4 November 2021).</w:t>
      </w:r>
    </w:p>
    <w:p w14:paraId="1FB694BC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A74A3EC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Aubrey, C. (2011) </w:t>
      </w:r>
      <w:r w:rsidRPr="00AE033C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Leading and managing in the early years</w:t>
      </w:r>
      <w:r w:rsidRPr="00AE033C">
        <w:rPr>
          <w:rFonts w:ascii="Arial" w:eastAsiaTheme="minorHAnsi" w:hAnsi="Arial" w:cs="Arial"/>
          <w:sz w:val="24"/>
          <w:szCs w:val="24"/>
          <w:lang w:eastAsia="en-US"/>
        </w:rPr>
        <w:t>. 2</w:t>
      </w:r>
      <w:r w:rsidRPr="00AE033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nd</w:t>
      </w:r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AE033C">
        <w:rPr>
          <w:rFonts w:ascii="Arial" w:eastAsiaTheme="minorHAnsi" w:hAnsi="Arial" w:cs="Arial"/>
          <w:sz w:val="24"/>
          <w:szCs w:val="24"/>
          <w:lang w:eastAsia="en-US"/>
        </w:rPr>
        <w:t>edn</w:t>
      </w:r>
      <w:proofErr w:type="spellEnd"/>
      <w:r w:rsidRPr="00AE033C">
        <w:rPr>
          <w:rFonts w:ascii="Arial" w:eastAsiaTheme="minorHAnsi" w:hAnsi="Arial" w:cs="Arial"/>
          <w:sz w:val="24"/>
          <w:szCs w:val="24"/>
          <w:lang w:eastAsia="en-US"/>
        </w:rPr>
        <w:t>. London: Sage.</w:t>
      </w:r>
    </w:p>
    <w:p w14:paraId="27C17458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399251E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Cardiff University (2018) </w:t>
      </w:r>
      <w:r w:rsidRPr="00FA68D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Design to Smile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.  Available at: </w:t>
      </w:r>
      <w:hyperlink r:id="rId8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https://gov.wales/sites/default/files/publications/2019-03/designed-to-smile-monitoring-report-june-2018.pdf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9 November 2021).</w:t>
      </w:r>
    </w:p>
    <w:p w14:paraId="6531BEDF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0745C16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Care Inspectorate Wales (CIW) (2016) </w:t>
      </w:r>
      <w:r w:rsidRPr="00B50F58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National Minimum Standards for Regulated Childcare for Children up to the Age of 12 Years.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 Available at: </w:t>
      </w:r>
      <w:hyperlink r:id="rId9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https://careinspectorate.wales/sites/default/files/2018-01/160411regchildcareen.pdf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13 November 2021).</w:t>
      </w:r>
    </w:p>
    <w:p w14:paraId="4AFD811F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7A4F66E3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Care Inspectorate Wales (2019) </w:t>
      </w:r>
      <w:r w:rsidRPr="00740088">
        <w:rPr>
          <w:rFonts w:ascii="Arial" w:eastAsiaTheme="minorHAnsi" w:hAnsi="Arial" w:cs="Arial"/>
          <w:i/>
          <w:iCs/>
          <w:sz w:val="24"/>
          <w:szCs w:val="24"/>
          <w:lang w:eastAsia="en-US"/>
        </w:rPr>
        <w:t xml:space="preserve">Guidance Handbook for Inspecting Care and Education in Regulated Non-School Settings Eligible for Funding for Part-Time Education. 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Available at: </w:t>
      </w:r>
      <w:hyperlink r:id="rId10" w:history="1">
        <w:r w:rsidRPr="00626864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https://careinspectorate.wales/sites/default/files/2019-01/190103-guidance-handbook-en.pdf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20 November 2021).</w:t>
      </w:r>
    </w:p>
    <w:p w14:paraId="532B107E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6249FB2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Care Inspectorate Wales (2021) </w:t>
      </w:r>
      <w:r w:rsidRPr="00AE033C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Safeguarding Policy.</w:t>
      </w:r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  Available at: </w:t>
      </w:r>
      <w:hyperlink r:id="rId11" w:history="1">
        <w:r w:rsidRPr="00AE033C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file:///C:/Users/44747/Downloads/210708-safeguarding-policy-en.pdf</w:t>
        </w:r>
      </w:hyperlink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 (Accessed: 18 November 2021). </w:t>
      </w:r>
    </w:p>
    <w:p w14:paraId="360F350C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072EED8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AE033C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Children Act 1989.</w:t>
      </w:r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  Available at: </w:t>
      </w:r>
      <w:hyperlink r:id="rId12" w:history="1">
        <w:r w:rsidRPr="00AE033C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https://www.legislation.gov.uk/ukpga/1989/41/contents</w:t>
        </w:r>
      </w:hyperlink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 (Accessed: 13 November 2021). </w:t>
      </w:r>
    </w:p>
    <w:p w14:paraId="54419402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72D7EBC3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AE033C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Children Act</w:t>
      </w:r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AE033C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2004.</w:t>
      </w:r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  Available at: </w:t>
      </w:r>
      <w:hyperlink r:id="rId13" w:history="1">
        <w:r w:rsidRPr="00AE033C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https://www.legislation.gov.uk/ukpga/2004/31/contents</w:t>
        </w:r>
      </w:hyperlink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 (Accessed: 13 November 2021).</w:t>
      </w:r>
    </w:p>
    <w:p w14:paraId="607C97BE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26D63043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City and County of Swansea (2021) </w:t>
      </w:r>
      <w:r w:rsidRPr="007020A5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Family Information Service Training Available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.  Available at: </w:t>
      </w:r>
      <w:hyperlink r:id="rId14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https://www.swansea.gov.uk/fistrainingapplyonline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13 November 2021). </w:t>
      </w:r>
    </w:p>
    <w:p w14:paraId="020644D3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58AF4E5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  <w:r w:rsidRPr="00AE033C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>Data Protection Act</w:t>
      </w:r>
      <w:r w:rsidRPr="00AE033C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 </w:t>
      </w:r>
      <w:r w:rsidRPr="00AE033C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>2018.</w:t>
      </w:r>
      <w:r w:rsidRPr="00AE033C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  Available at: </w:t>
      </w:r>
      <w:hyperlink r:id="rId15" w:history="1">
        <w:r w:rsidRPr="00AE033C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shd w:val="clear" w:color="auto" w:fill="FFFFFF"/>
            <w:lang w:eastAsia="en-US"/>
          </w:rPr>
          <w:t>https://www.legislation.gov.uk/ukpga/2018/12/contents/enacted</w:t>
        </w:r>
      </w:hyperlink>
      <w:r w:rsidRPr="00AE033C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 (Accessed: 13 November 2021). </w:t>
      </w:r>
    </w:p>
    <w:p w14:paraId="7EE1CF67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</w:p>
    <w:p w14:paraId="37DEADEF" w14:textId="227F9BF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Department for Education (2021) </w:t>
      </w:r>
      <w:r w:rsidRPr="00695D49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>Development Matters</w:t>
      </w:r>
      <w:r w:rsidR="005E4A27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.  </w:t>
      </w:r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Available at: </w:t>
      </w:r>
      <w:hyperlink r:id="rId16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shd w:val="clear" w:color="auto" w:fill="FFFFFF"/>
            <w:lang w:eastAsia="en-US"/>
          </w:rPr>
          <w:t>https://assets.publishing.service.gov.uk/government/uploads/system/uploads/attachment_data/file/1007446/6.7534_DfE_Development_Matters_Report_and_illustrations_web__2_.pdf</w:t>
        </w:r>
      </w:hyperlink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 (Accessed: 9 November 2021).</w:t>
      </w:r>
    </w:p>
    <w:p w14:paraId="74C38C0D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</w:p>
    <w:p w14:paraId="0CE0D3F3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Department for Education (2021) </w:t>
      </w:r>
      <w:r w:rsidRPr="007D1BC3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>Health and Safety: Responsibilities and duties for Schools.</w:t>
      </w:r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  Available at: </w:t>
      </w:r>
      <w:hyperlink r:id="rId17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shd w:val="clear" w:color="auto" w:fill="FFFFFF"/>
            <w:lang w:eastAsia="en-US"/>
          </w:rPr>
          <w:t>https://www.gov.uk/government/publications/health-and-safety-advice-for-schools/responsibilities-and-duties-for-schools</w:t>
        </w:r>
      </w:hyperlink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 (Accessed: 23 November 2021). </w:t>
      </w:r>
    </w:p>
    <w:p w14:paraId="282FC342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</w:p>
    <w:p w14:paraId="4B62745F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  <w:proofErr w:type="spellStart"/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>Ephgrave</w:t>
      </w:r>
      <w:proofErr w:type="spellEnd"/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, A. (2017) ‘Planning Next Steps in the Moment’, </w:t>
      </w:r>
      <w:r w:rsidRPr="00C3687E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>Early Years Foundation Stage Forum</w:t>
      </w:r>
      <w:r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 xml:space="preserve">.  </w:t>
      </w:r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Available at: </w:t>
      </w:r>
      <w:hyperlink r:id="rId18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shd w:val="clear" w:color="auto" w:fill="FFFFFF"/>
            <w:lang w:eastAsia="en-US"/>
          </w:rPr>
          <w:t>https://eyfs.info/articles.html/teaching-and-learning/planning-next-steps-in-the-moment-r217</w:t>
        </w:r>
      </w:hyperlink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 (Accessed: 13 November 2021). </w:t>
      </w:r>
    </w:p>
    <w:p w14:paraId="1B173F99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</w:p>
    <w:p w14:paraId="65EF9750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Flying Start (2017) </w:t>
      </w:r>
      <w:r w:rsidRPr="00FE68C1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>Transition Guidance</w:t>
      </w:r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.  Available at: </w:t>
      </w:r>
      <w:hyperlink r:id="rId19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shd w:val="clear" w:color="auto" w:fill="FFFFFF"/>
            <w:lang w:eastAsia="en-US"/>
          </w:rPr>
          <w:t>https://gov.wales/sites/default/files/publications/2019-07/flying-start-transition-guidance-for-professionals.pdf</w:t>
        </w:r>
      </w:hyperlink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 (Accessed: 18 November 2021). </w:t>
      </w:r>
    </w:p>
    <w:p w14:paraId="338CC3E3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</w:p>
    <w:p w14:paraId="3A439D8D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Government (2020a) </w:t>
      </w:r>
      <w:r w:rsidRPr="00AE033C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Childhood Obesity: Applying all our health</w:t>
      </w:r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.  Available at: </w:t>
      </w:r>
      <w:hyperlink r:id="rId20" w:history="1">
        <w:r w:rsidRPr="00AE033C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https://www.gov.uk/government/publications/childhood-obesity-applying-all-our-health/childhood-obesity-applying-all-our-health</w:t>
        </w:r>
      </w:hyperlink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 (Accessed: 6</w:t>
      </w:r>
      <w:r w:rsidRPr="00AE033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 </w:t>
      </w:r>
      <w:r w:rsidRPr="00AE033C">
        <w:rPr>
          <w:rFonts w:ascii="Arial" w:eastAsiaTheme="minorHAnsi" w:hAnsi="Arial" w:cs="Arial"/>
          <w:sz w:val="24"/>
          <w:szCs w:val="24"/>
          <w:lang w:eastAsia="en-US"/>
        </w:rPr>
        <w:t>November 2021).</w:t>
      </w:r>
    </w:p>
    <w:p w14:paraId="4F000C01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FD95DC6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Government (2013b) </w:t>
      </w:r>
      <w:r w:rsidRPr="00AE033C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DBS Checks: detailed guidance</w:t>
      </w:r>
      <w:r w:rsidRPr="00AE033C">
        <w:rPr>
          <w:rFonts w:ascii="Arial" w:eastAsiaTheme="minorHAnsi" w:hAnsi="Arial" w:cs="Arial"/>
          <w:sz w:val="24"/>
          <w:szCs w:val="24"/>
          <w:lang w:eastAsia="en-US"/>
        </w:rPr>
        <w:t>.  Available at:</w:t>
      </w:r>
      <w:r w:rsidRPr="00AE033C">
        <w:rPr>
          <w:rFonts w:eastAsiaTheme="minorHAnsi"/>
          <w:lang w:eastAsia="en-US"/>
        </w:rPr>
        <w:t xml:space="preserve"> </w:t>
      </w:r>
      <w:hyperlink r:id="rId21" w:history="1">
        <w:r w:rsidRPr="00AE033C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https://www.gov.uk/government/collections/dbs-checking-service-guidance--2</w:t>
        </w:r>
      </w:hyperlink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 (Accessed: 12 November 2021).  </w:t>
      </w:r>
    </w:p>
    <w:p w14:paraId="60EF65D8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5B230568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34357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Health and Safety Act 1974.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 Available at: </w:t>
      </w:r>
      <w:hyperlink r:id="rId22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https://www.hse.gov.uk/legislation/hswa.htm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19 November 2021). </w:t>
      </w:r>
    </w:p>
    <w:p w14:paraId="69933CDF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50932BE6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Health and Safety Executive (2013) </w:t>
      </w:r>
      <w:r w:rsidRPr="00A850A5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Incident Reporting in Schools (Accidents, Diseases and Dangerous Occurrences).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 Available at: </w:t>
      </w:r>
      <w:hyperlink r:id="rId23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https://www.hse.gov.uk/pubns/edis1.pdf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21 November 2021).</w:t>
      </w:r>
    </w:p>
    <w:p w14:paraId="3907FE2E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2AF0C92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AE033C">
        <w:rPr>
          <w:rFonts w:ascii="Arial" w:eastAsiaTheme="minorHAnsi" w:hAnsi="Arial" w:cs="Arial"/>
          <w:sz w:val="24"/>
          <w:szCs w:val="24"/>
          <w:lang w:eastAsia="en-US"/>
        </w:rPr>
        <w:lastRenderedPageBreak/>
        <w:t xml:space="preserve">H M Government (2018) </w:t>
      </w:r>
      <w:r w:rsidRPr="00AE033C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Working Together to Safeguard Children</w:t>
      </w:r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.  Available at: </w:t>
      </w:r>
      <w:hyperlink r:id="rId24" w:history="1">
        <w:r w:rsidRPr="00AE033C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https://assets.publishing.service.gov.uk/government/uploads/system/uploads/attachment_data/file/942454/Working_together_to_safeguard_children_inter_agency_guidance.pdf</w:t>
        </w:r>
      </w:hyperlink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 (Accessed: 6 November 2021).</w:t>
      </w:r>
    </w:p>
    <w:p w14:paraId="1081F90F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653C7AE2" w14:textId="2BD2BDED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H M Government (2021) </w:t>
      </w:r>
      <w:r w:rsidRPr="009A3D03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Promoting Children and Young People’s Mental Health and Wellbeing</w:t>
      </w:r>
      <w:r w:rsidR="005E4A27">
        <w:rPr>
          <w:rFonts w:ascii="Arial" w:eastAsiaTheme="minorHAnsi" w:hAnsi="Arial" w:cs="Arial"/>
          <w:sz w:val="24"/>
          <w:szCs w:val="24"/>
          <w:lang w:eastAsia="en-US"/>
        </w:rPr>
        <w:t xml:space="preserve">.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Available at: </w:t>
      </w:r>
      <w:hyperlink r:id="rId25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https://assets.publishing.service.gov.uk/government/uploads/system/uploads/attachment_data/file/1020249/Promoting_children_and_young_people_s_mental_health_and_wellbeing.pdf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24 November 2021). </w:t>
      </w:r>
    </w:p>
    <w:p w14:paraId="5C43170D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4D83D98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Learning through Landscapes (2021) </w:t>
      </w:r>
      <w:r w:rsidRPr="00631F33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Why School Grounds Are So Important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.  Available at: </w:t>
      </w:r>
      <w:hyperlink r:id="rId26" w:anchor="school-grounds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https://www.ltl.org.uk/parents/#school-grounds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16 November 2021). </w:t>
      </w:r>
    </w:p>
    <w:p w14:paraId="46BFAAF6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20E88CB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AE033C">
        <w:rPr>
          <w:rFonts w:ascii="Arial" w:eastAsiaTheme="minorHAnsi" w:hAnsi="Arial" w:cs="Arial"/>
          <w:sz w:val="24"/>
          <w:szCs w:val="24"/>
          <w:lang w:eastAsia="en-US"/>
        </w:rPr>
        <w:t>Miller, L. and Cable, C. (2010)</w:t>
      </w:r>
      <w:r w:rsidRPr="00AE033C">
        <w:rPr>
          <w:rFonts w:ascii="Arial" w:eastAsiaTheme="minorHAnsi" w:hAnsi="Arial" w:cs="Arial"/>
          <w:i/>
          <w:iCs/>
          <w:sz w:val="24"/>
          <w:szCs w:val="24"/>
          <w:lang w:eastAsia="en-US"/>
        </w:rPr>
        <w:t xml:space="preserve"> Professionalization, Leadership and Management in the Early Years</w:t>
      </w:r>
      <w:r w:rsidRPr="00AE033C">
        <w:rPr>
          <w:rFonts w:ascii="Arial" w:eastAsiaTheme="minorHAnsi" w:hAnsi="Arial" w:cs="Arial"/>
          <w:sz w:val="24"/>
          <w:szCs w:val="24"/>
          <w:lang w:eastAsia="en-US"/>
        </w:rPr>
        <w:t>. London: Sage.</w:t>
      </w:r>
    </w:p>
    <w:p w14:paraId="42A29D07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736EE1BE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NHS (2007) </w:t>
      </w:r>
      <w:r w:rsidRPr="00100A25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Cooking Bus Hits the Road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.  Available at: </w:t>
      </w:r>
      <w:hyperlink r:id="rId27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http://www.wales.nhs.uk/news/6613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5 November 2021).</w:t>
      </w:r>
    </w:p>
    <w:p w14:paraId="7FD72BCF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7CB892B7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NHS (2019a) </w:t>
      </w:r>
      <w:r w:rsidRPr="00A90BD0">
        <w:rPr>
          <w:rFonts w:ascii="Arial" w:eastAsiaTheme="minorHAnsi" w:hAnsi="Arial" w:cs="Arial"/>
          <w:i/>
          <w:iCs/>
          <w:sz w:val="24"/>
          <w:szCs w:val="24"/>
          <w:lang w:eastAsia="en-US"/>
        </w:rPr>
        <w:t xml:space="preserve">The </w:t>
      </w:r>
      <w:proofErr w:type="spellStart"/>
      <w:r w:rsidRPr="00A90BD0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Eatwell</w:t>
      </w:r>
      <w:proofErr w:type="spellEnd"/>
      <w:r w:rsidRPr="00A90BD0">
        <w:rPr>
          <w:rFonts w:ascii="Arial" w:eastAsiaTheme="minorHAnsi" w:hAnsi="Arial" w:cs="Arial"/>
          <w:i/>
          <w:iCs/>
          <w:sz w:val="24"/>
          <w:szCs w:val="24"/>
          <w:lang w:eastAsia="en-US"/>
        </w:rPr>
        <w:t xml:space="preserve"> Guide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.  Available at: </w:t>
      </w:r>
      <w:hyperlink r:id="rId28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https://www.nhs.uk/live-well/eat-well/the-eatwell-guide/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11 November 2021). </w:t>
      </w:r>
    </w:p>
    <w:p w14:paraId="4FE173AF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71FEE7F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lastRenderedPageBreak/>
        <w:t>NHS (2019b</w:t>
      </w:r>
      <w:r w:rsidRPr="00695D4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) Physical Activity Guidelines for Children and Young People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.  Available at: </w:t>
      </w:r>
      <w:hyperlink r:id="rId29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https://www.nhs.uk/live-well/exercise/physical-activity-guidelines-children-and-young-people/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11 November 2021).</w:t>
      </w:r>
    </w:p>
    <w:p w14:paraId="3F0D4385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7AE426CB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Pacey (2021) </w:t>
      </w:r>
      <w:r w:rsidRPr="00E7478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Oral Health.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 Available at: </w:t>
      </w:r>
      <w:hyperlink r:id="rId30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https://www.pacey.org.uk/working-in-childcare/spotlight-on/oral-health/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10 November 2021). </w:t>
      </w:r>
    </w:p>
    <w:p w14:paraId="1DB14604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4D7BC21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Pen Green Centre (2021) </w:t>
      </w:r>
      <w:r w:rsidRPr="003D780E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Research at Pen Green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. [Video] Available at: </w:t>
      </w:r>
      <w:hyperlink r:id="rId31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http://pengreen.wpengine.com/training-research-education/research-and-projects/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21 November 2021).</w:t>
      </w:r>
    </w:p>
    <w:p w14:paraId="53590C10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A30A5FF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C17E48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Public Health England (2020)</w:t>
      </w:r>
      <w:r>
        <w:rPr>
          <w:rStyle w:val="xapple-converted-space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 </w:t>
      </w:r>
      <w:r w:rsidRPr="00C17E48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Guidance for Supervised </w:t>
      </w:r>
      <w:proofErr w:type="spellStart"/>
      <w:r w:rsidRPr="00C17E48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toothbrushing</w:t>
      </w:r>
      <w:proofErr w:type="spellEnd"/>
      <w:r w:rsidRPr="00C17E48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programmes in early years and school settings</w:t>
      </w:r>
      <w:r w:rsidRPr="00C17E48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r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C17E48">
        <w:rPr>
          <w:rStyle w:val="xapple-converted-space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C17E48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Available</w:t>
      </w:r>
      <w:r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at: </w:t>
      </w:r>
      <w:hyperlink r:id="rId32" w:history="1">
        <w:r w:rsidRPr="00CE5893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https://www.gov.uk/government/publications/covid-19-supervised-toothbrushing-programmes/covid-19-guidance-for-supervised-toothbrushing-programmes-in-early-years-and-school-settings</w:t>
        </w:r>
      </w:hyperlink>
      <w:r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9 November 2021). </w:t>
      </w:r>
    </w:p>
    <w:p w14:paraId="575CD57E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F7722E9" w14:textId="77777777" w:rsidR="003D79EC" w:rsidRPr="004F3A89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hAnsi="Arial" w:cs="Arial"/>
          <w:color w:val="000000"/>
          <w:sz w:val="24"/>
          <w:szCs w:val="24"/>
        </w:rPr>
        <w:t xml:space="preserve">Public Health Wales (no date) </w:t>
      </w:r>
      <w:r w:rsidRPr="006D0358">
        <w:rPr>
          <w:rFonts w:ascii="Arial" w:hAnsi="Arial" w:cs="Arial"/>
          <w:i/>
          <w:iCs/>
          <w:color w:val="000000"/>
          <w:sz w:val="24"/>
          <w:szCs w:val="24"/>
        </w:rPr>
        <w:t>Coronavirus (COVID-19)</w:t>
      </w:r>
      <w:r w:rsidRPr="004F3A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4F3A89">
        <w:rPr>
          <w:rFonts w:ascii="Arial" w:hAnsi="Arial" w:cs="Arial"/>
          <w:i/>
          <w:iCs/>
          <w:color w:val="000000"/>
          <w:sz w:val="24"/>
          <w:szCs w:val="24"/>
        </w:rPr>
        <w:t>Recent and upcoming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 changes. </w:t>
      </w:r>
      <w:r w:rsidRPr="004F3A89">
        <w:rPr>
          <w:rFonts w:ascii="Arial" w:hAnsi="Arial" w:cs="Arial"/>
          <w:color w:val="000000"/>
          <w:sz w:val="24"/>
          <w:szCs w:val="24"/>
        </w:rPr>
        <w:t xml:space="preserve">Available at: </w:t>
      </w:r>
      <w:hyperlink r:id="rId33" w:history="1">
        <w:r w:rsidRPr="004F3A89">
          <w:rPr>
            <w:rStyle w:val="Hyperlink"/>
            <w:rFonts w:ascii="Arial" w:hAnsi="Arial" w:cs="Arial"/>
            <w:sz w:val="24"/>
            <w:szCs w:val="24"/>
          </w:rPr>
          <w:t>https://phw.nhs.wales/topics/latest-information-on-novel-coronavirus-covid-19/</w:t>
        </w:r>
      </w:hyperlink>
      <w:r w:rsidRPr="004F3A89">
        <w:rPr>
          <w:rFonts w:ascii="Arial" w:hAnsi="Arial" w:cs="Arial"/>
          <w:color w:val="000000"/>
          <w:sz w:val="24"/>
          <w:szCs w:val="24"/>
        </w:rPr>
        <w:t xml:space="preserve"> (Accessed: 13 November 2021).</w:t>
      </w:r>
    </w:p>
    <w:p w14:paraId="3882F9D8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3B7ABF6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AE033C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Social Care Wales (2019) </w:t>
      </w:r>
      <w:r w:rsidRPr="00AE033C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>Wales Safeguarding Procedures</w:t>
      </w:r>
      <w:r w:rsidRPr="00AE033C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.  Available at: </w:t>
      </w:r>
      <w:hyperlink r:id="rId34" w:history="1">
        <w:r w:rsidRPr="00AE033C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shd w:val="clear" w:color="auto" w:fill="FFFFFF"/>
            <w:lang w:eastAsia="en-US"/>
          </w:rPr>
          <w:t>https://safeguarding.wales/index.html</w:t>
        </w:r>
      </w:hyperlink>
      <w:r w:rsidRPr="00AE033C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 (Accessed: 13 November 2021). </w:t>
      </w:r>
    </w:p>
    <w:p w14:paraId="084CC3B4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3FC80E0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AE033C">
        <w:rPr>
          <w:rFonts w:ascii="Arial" w:eastAsiaTheme="minorHAnsi" w:hAnsi="Arial" w:cs="Arial"/>
          <w:i/>
          <w:iCs/>
          <w:sz w:val="24"/>
          <w:szCs w:val="24"/>
          <w:lang w:eastAsia="en-US"/>
        </w:rPr>
        <w:lastRenderedPageBreak/>
        <w:t>Social Services and Well-being (Wales) Act 2014</w:t>
      </w:r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.  Available at: </w:t>
      </w:r>
      <w:hyperlink r:id="rId35" w:history="1">
        <w:r w:rsidRPr="00AE033C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https://www.legislation.gov.uk/anaw/2014/4/contents</w:t>
        </w:r>
      </w:hyperlink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 (Accessed: 13 November 2021). </w:t>
      </w:r>
    </w:p>
    <w:p w14:paraId="08E8B27F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6214708D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The Additional Learning Needs Code for Wales (2021) Available at: </w:t>
      </w:r>
      <w:hyperlink r:id="rId36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https://gov.wales/sites/default/files/publications/2021-03/the-additional-learning-needs-code-for-wales-2021.pdf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22 November 2021).</w:t>
      </w:r>
    </w:p>
    <w:p w14:paraId="452EB6D3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2C28A22F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  <w:proofErr w:type="spellStart"/>
      <w:proofErr w:type="gramStart"/>
      <w:r w:rsidRPr="00AE033C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>Unicef</w:t>
      </w:r>
      <w:proofErr w:type="spellEnd"/>
      <w:proofErr w:type="gramEnd"/>
      <w:r w:rsidRPr="00AE033C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> (1992) </w:t>
      </w:r>
      <w:r w:rsidRPr="00AE033C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>A Summary of the UN Convention on the Rights of the Child.</w:t>
      </w:r>
      <w:r w:rsidRPr="00AE033C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>  Available at: </w:t>
      </w:r>
      <w:hyperlink r:id="rId37" w:history="1">
        <w:r w:rsidRPr="00AE033C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shd w:val="clear" w:color="auto" w:fill="FFFFFF"/>
            <w:lang w:eastAsia="en-US"/>
          </w:rPr>
          <w:t>https://www.unicef.org.uk/what-we-do/un-convention-child-rights/</w:t>
        </w:r>
      </w:hyperlink>
      <w:r w:rsidRPr="00AE033C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 (Accessed: 13 November 2021). </w:t>
      </w:r>
    </w:p>
    <w:p w14:paraId="2DE29D46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</w:p>
    <w:p w14:paraId="69B842BF" w14:textId="00AB92F6" w:rsidR="003D79EC" w:rsidRPr="00A840DF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  <w:r w:rsidRPr="00A840DF">
        <w:rPr>
          <w:rFonts w:ascii="Arial" w:hAnsi="Arial" w:cs="Arial"/>
          <w:color w:val="000000"/>
          <w:sz w:val="24"/>
          <w:szCs w:val="24"/>
        </w:rPr>
        <w:t xml:space="preserve">Welsh Assembly Government (2009) </w:t>
      </w:r>
      <w:r w:rsidRPr="00740088">
        <w:rPr>
          <w:rFonts w:ascii="Arial" w:hAnsi="Arial" w:cs="Arial"/>
          <w:i/>
          <w:iCs/>
          <w:color w:val="000000"/>
          <w:sz w:val="24"/>
          <w:szCs w:val="24"/>
        </w:rPr>
        <w:t>Outdoor Learning Handbo</w:t>
      </w:r>
      <w:r w:rsidR="005E4A27">
        <w:rPr>
          <w:rFonts w:ascii="Arial" w:hAnsi="Arial" w:cs="Arial"/>
          <w:i/>
          <w:iCs/>
          <w:color w:val="000000"/>
          <w:sz w:val="24"/>
          <w:szCs w:val="24"/>
        </w:rPr>
        <w:t xml:space="preserve">ok. </w:t>
      </w:r>
      <w:r>
        <w:rPr>
          <w:rFonts w:ascii="Arial" w:hAnsi="Arial" w:cs="Arial"/>
          <w:color w:val="000000"/>
          <w:sz w:val="24"/>
          <w:szCs w:val="24"/>
        </w:rPr>
        <w:t xml:space="preserve">Available at: </w:t>
      </w:r>
      <w:hyperlink r:id="rId38" w:history="1">
        <w:r w:rsidRPr="00626864">
          <w:rPr>
            <w:rStyle w:val="Hyperlink"/>
            <w:rFonts w:ascii="Arial" w:hAnsi="Arial" w:cs="Arial"/>
            <w:sz w:val="24"/>
            <w:szCs w:val="24"/>
          </w:rPr>
          <w:t>https://hwb.gov.wales/storage/fcb8539c-9be7-4883-8542-35d7b54b56f2/foundation-phase-outdoor-learning-handbook.pdf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 (Accessed: 23 November 2021).</w:t>
      </w:r>
    </w:p>
    <w:p w14:paraId="5CE57BB1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</w:p>
    <w:p w14:paraId="6AC71B20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Welsh Government (2012) </w:t>
      </w:r>
      <w:r w:rsidRPr="008F1ECF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>Flying Start: Strategic Guidance</w:t>
      </w:r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.  Available at: </w:t>
      </w:r>
      <w:hyperlink r:id="rId39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shd w:val="clear" w:color="auto" w:fill="FFFFFF"/>
            <w:lang w:eastAsia="en-US"/>
          </w:rPr>
          <w:t>https://gov.wales/sites/default/files/publications/2019-07/flying-start-strategy-guidance-for-local-authorities.pdf</w:t>
        </w:r>
      </w:hyperlink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 (Accessed: 4 November 2021). </w:t>
      </w:r>
    </w:p>
    <w:p w14:paraId="7368950E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</w:p>
    <w:p w14:paraId="0E2B32CC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Welsh Government (2015) </w:t>
      </w:r>
      <w:r w:rsidRPr="00AF7033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>The 4 Purposes of the Curriculum for Wales</w:t>
      </w:r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.  Available at: </w:t>
      </w:r>
      <w:hyperlink r:id="rId40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shd w:val="clear" w:color="auto" w:fill="FFFFFF"/>
            <w:lang w:eastAsia="en-US"/>
          </w:rPr>
          <w:t>https://gov.wales/new-curriculum-poster</w:t>
        </w:r>
      </w:hyperlink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 (Accessed: 8 November 2021).</w:t>
      </w:r>
    </w:p>
    <w:p w14:paraId="2EA7622A" w14:textId="77777777" w:rsidR="005E4A27" w:rsidRDefault="005E4A27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</w:p>
    <w:p w14:paraId="2A488790" w14:textId="118B78D6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Welsh Government (2016) </w:t>
      </w:r>
      <w:r w:rsidRPr="008F1ECF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>An Overview of the Healthy Child Wales Programme</w:t>
      </w:r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.  Available at: </w:t>
      </w:r>
      <w:hyperlink r:id="rId41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shd w:val="clear" w:color="auto" w:fill="FFFFFF"/>
            <w:lang w:eastAsia="en-US"/>
          </w:rPr>
          <w:t>https://gov.wales/sites/default/files/publications/2019-05/an-overview-of-the-healthy-child-wales-programme.pdf</w:t>
        </w:r>
      </w:hyperlink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 (Accessed: 4 November 2021). </w:t>
      </w:r>
    </w:p>
    <w:p w14:paraId="3B8575C8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A0444AA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Welsh Government (2016) </w:t>
      </w:r>
      <w:r w:rsidRPr="00116441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National Minimum Standards for Regulated Childcare for Children up to the age of 12 years.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 Available at: </w:t>
      </w:r>
      <w:hyperlink r:id="rId42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https://careinspectorate.wales/sites/default/files/2018-01/160411regchildcareen.pdf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7 November 2021).</w:t>
      </w:r>
    </w:p>
    <w:p w14:paraId="60CADA6A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6129F83C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Welsh Government (2017) </w:t>
      </w:r>
      <w:r w:rsidRPr="00AE033C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Flying Start Health Programme Guidance</w:t>
      </w:r>
      <w:r w:rsidRPr="00AE033C">
        <w:rPr>
          <w:rFonts w:ascii="Arial" w:eastAsiaTheme="minorHAnsi" w:hAnsi="Arial" w:cs="Arial"/>
          <w:sz w:val="24"/>
          <w:szCs w:val="24"/>
          <w:lang w:eastAsia="en-US"/>
        </w:rPr>
        <w:t>.  Available at:</w:t>
      </w:r>
      <w:r w:rsidRPr="00AE033C">
        <w:rPr>
          <w:rFonts w:eastAsiaTheme="minorHAnsi"/>
          <w:lang w:eastAsia="en-US"/>
        </w:rPr>
        <w:t xml:space="preserve"> </w:t>
      </w:r>
      <w:hyperlink r:id="rId43" w:history="1">
        <w:r w:rsidRPr="00AE033C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https://gov.wales/sites/default/files/publications/2019-07/flying-start-health-programme-guidance_0.pdf</w:t>
        </w:r>
      </w:hyperlink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 (Accessed: 7 November 2021). </w:t>
      </w:r>
    </w:p>
    <w:p w14:paraId="22250CEF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26DFF53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Welsh Government (2017a) </w:t>
      </w:r>
      <w:r w:rsidRPr="00116441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Flying Start Annex – Parenting Support Guidance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.  Available at: </w:t>
      </w:r>
      <w:hyperlink r:id="rId44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https://gov.wales/additional-learning-needs-transformation-programme-frequently-asked-questions-html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17 November 2021). </w:t>
      </w:r>
    </w:p>
    <w:p w14:paraId="50E8C61A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D04C112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Welsh Government (2017b) </w:t>
      </w:r>
      <w:r w:rsidRPr="005972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Flying Start – Annex Transition Guidance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.  Available at: </w:t>
      </w:r>
      <w:hyperlink r:id="rId45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https://gov.wales/sites/default/files/publications/2019-07/flying-start-transition-guidance-for-professionals.pdf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7 November 2021). </w:t>
      </w:r>
    </w:p>
    <w:p w14:paraId="0A6F900E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74F62B9F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Welsh Government (2018) </w:t>
      </w:r>
      <w:r w:rsidRPr="003D0835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Additional Learning Needs (ALN) Transformation Programme.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 Available at: </w:t>
      </w:r>
      <w:hyperlink r:id="rId46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https://gov.wales/sites/default/files/publications/2020-09/additional-learning-needs-aln-transformation-programme-guide.pdf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4 November 2021).</w:t>
      </w:r>
    </w:p>
    <w:p w14:paraId="0BDE7F9F" w14:textId="77777777" w:rsidR="005E4A27" w:rsidRDefault="005E4A27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22F457FE" w14:textId="7F93FB9F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Welsh Government (2018) </w:t>
      </w:r>
      <w:r w:rsidRPr="00C175A2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All Wales Induction Framework for Early Years and Childcare.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Available at: </w:t>
      </w:r>
      <w:hyperlink r:id="rId47" w:anchor=":~:text=Social%20Care%20Wales%20has%20developed%20this%20early%20years,to%20practice%2C%20at%20this%20stage%20of%20their%20development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https://socialcare.wales/cms_assets/file-uploads/All-Wales-induction-framework-for-early-years-and-</w:t>
        </w:r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lastRenderedPageBreak/>
          <w:t>childcare.pdf#:~:text=Social%20Care%20Wales%20has%20developed%20this%20early%20years,to%20practice%2C%20at%20this%20stage%20of%20their%20development</w:t>
        </w:r>
      </w:hyperlink>
      <w:r w:rsidRPr="00C175A2">
        <w:rPr>
          <w:rFonts w:ascii="Arial" w:eastAsiaTheme="minorHAnsi" w:hAnsi="Arial" w:cs="Arial"/>
          <w:sz w:val="24"/>
          <w:szCs w:val="24"/>
          <w:lang w:eastAsia="en-US"/>
        </w:rPr>
        <w:t>.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23 November 2021). </w:t>
      </w:r>
    </w:p>
    <w:p w14:paraId="12E06E0A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6EA230A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Welsh Government (2020) </w:t>
      </w:r>
      <w:r w:rsidRPr="00247AF1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The Additional Learning Needs Transformation Programme: Frequently Asked Questions. The New System.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 Available at: </w:t>
      </w:r>
      <w:hyperlink r:id="rId48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https://gov.wales/additional-learning-needs-transformation-programme-frequently-asked-questions-html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15 November 2021).</w:t>
      </w:r>
    </w:p>
    <w:p w14:paraId="1F4F1352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7A4FEB7" w14:textId="0D8843A5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Welsh Government (2021) </w:t>
      </w:r>
      <w:r w:rsidRPr="000166B4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Curriculum for Wales: Summary of Proposed Legislation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.  </w:t>
      </w:r>
      <w:r w:rsidR="005E4A27">
        <w:rPr>
          <w:rFonts w:ascii="Arial" w:eastAsiaTheme="minorHAnsi" w:hAnsi="Arial" w:cs="Arial"/>
          <w:sz w:val="24"/>
          <w:szCs w:val="24"/>
          <w:lang w:eastAsia="en-US"/>
        </w:rPr>
        <w:t xml:space="preserve">Available at: </w:t>
      </w:r>
      <w:hyperlink r:id="rId49" w:history="1">
        <w:r w:rsidR="005E4A27" w:rsidRPr="00C01A78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https://hwb.gov.wales/curriculum-for-wales/summary-of-proposed-legislation</w:t>
        </w:r>
      </w:hyperlink>
      <w:r w:rsidR="005E4A27">
        <w:rPr>
          <w:rFonts w:ascii="Arial" w:eastAsiaTheme="minorHAnsi" w:hAnsi="Arial" w:cs="Arial"/>
          <w:sz w:val="24"/>
          <w:szCs w:val="24"/>
          <w:lang w:eastAsia="en-US"/>
        </w:rPr>
        <w:t xml:space="preserve"> (Accessed: 8 November 2021).</w:t>
      </w:r>
    </w:p>
    <w:p w14:paraId="4FCC88B9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74A5FDAA" w14:textId="7ED52521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Welsh Government (2021) </w:t>
      </w:r>
      <w:r w:rsidRPr="000166B4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A Curriculum for Funded Non-Maintained Nursery Settings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.  </w:t>
      </w:r>
      <w:r w:rsidR="005E4A27">
        <w:rPr>
          <w:rFonts w:ascii="Arial" w:eastAsiaTheme="minorHAnsi" w:hAnsi="Arial" w:cs="Arial"/>
          <w:sz w:val="24"/>
          <w:szCs w:val="24"/>
          <w:lang w:eastAsia="en-US"/>
        </w:rPr>
        <w:t xml:space="preserve">Available at: </w:t>
      </w:r>
      <w:hyperlink r:id="rId50" w:history="1">
        <w:r w:rsidR="005E4A27" w:rsidRPr="00C01A78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https://gov.wales/sites/default/files/consultations/2021-05/curriculum-funded-non-maintained-settings-consultation-doc.pdf</w:t>
        </w:r>
      </w:hyperlink>
      <w:r w:rsidR="005E4A27">
        <w:rPr>
          <w:rFonts w:ascii="Arial" w:eastAsiaTheme="minorHAnsi" w:hAnsi="Arial" w:cs="Arial"/>
          <w:sz w:val="24"/>
          <w:szCs w:val="24"/>
          <w:lang w:eastAsia="en-US"/>
        </w:rPr>
        <w:t xml:space="preserve"> (Accessed: 9 November 2021)</w:t>
      </w:r>
      <w:r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14:paraId="37E259CE" w14:textId="27227F76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19BF34E" w14:textId="77777777" w:rsidR="003D79EC" w:rsidRPr="008172C8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Welsh Government (no date) </w:t>
      </w:r>
      <w:r w:rsidRPr="005972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Coronavirus (COVID-19).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 Available at:</w:t>
      </w:r>
      <w:r w:rsidRPr="00597209">
        <w:t xml:space="preserve"> </w:t>
      </w:r>
      <w:hyperlink r:id="rId51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https://gov.wales/coronavirus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15 November 2021).</w:t>
      </w:r>
    </w:p>
    <w:p w14:paraId="0C4D1D25" w14:textId="77777777" w:rsidR="003D79EC" w:rsidRPr="003D79EC" w:rsidRDefault="003D79EC" w:rsidP="00536C2A">
      <w:pPr>
        <w:spacing w:line="360" w:lineRule="auto"/>
        <w:jc w:val="both"/>
        <w:rPr>
          <w:rFonts w:ascii="Arial" w:eastAsiaTheme="minorHAnsi" w:hAnsi="Arial" w:cs="Arial"/>
          <w:bCs/>
          <w:sz w:val="24"/>
          <w:szCs w:val="24"/>
          <w:lang w:eastAsia="en-US"/>
        </w:rPr>
      </w:pPr>
    </w:p>
    <w:sectPr w:rsidR="003D79EC" w:rsidRPr="003D79EC">
      <w:headerReference w:type="default" r:id="rId52"/>
      <w:footerReference w:type="default" r:id="rId5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91BC7E" w14:textId="77777777" w:rsidR="0066425B" w:rsidRDefault="0066425B" w:rsidP="00A12CF3">
      <w:pPr>
        <w:spacing w:after="0" w:line="240" w:lineRule="auto"/>
      </w:pPr>
      <w:r>
        <w:separator/>
      </w:r>
    </w:p>
  </w:endnote>
  <w:endnote w:type="continuationSeparator" w:id="0">
    <w:p w14:paraId="10E7A9B7" w14:textId="77777777" w:rsidR="0066425B" w:rsidRDefault="0066425B" w:rsidP="00A12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64382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D64BA3" w14:textId="6A1E342E" w:rsidR="00462905" w:rsidRDefault="0046290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2C13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1227212D" w14:textId="77777777" w:rsidR="00462905" w:rsidRDefault="004629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A3BF10" w14:textId="77777777" w:rsidR="0066425B" w:rsidRDefault="0066425B" w:rsidP="00A12CF3">
      <w:pPr>
        <w:spacing w:after="0" w:line="240" w:lineRule="auto"/>
      </w:pPr>
      <w:r>
        <w:separator/>
      </w:r>
    </w:p>
  </w:footnote>
  <w:footnote w:type="continuationSeparator" w:id="0">
    <w:p w14:paraId="32CDE21A" w14:textId="77777777" w:rsidR="0066425B" w:rsidRDefault="0066425B" w:rsidP="00A12C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F8F553" w14:textId="29DF7999" w:rsidR="00A12CF3" w:rsidRPr="00C811CD" w:rsidRDefault="00C811CD">
    <w:pPr>
      <w:pStyle w:val="Header"/>
      <w:rPr>
        <w:rFonts w:ascii="Arial" w:hAnsi="Arial" w:cs="Arial"/>
        <w:sz w:val="24"/>
        <w:szCs w:val="24"/>
      </w:rPr>
    </w:pPr>
    <w:r w:rsidRPr="00C811CD">
      <w:rPr>
        <w:rFonts w:ascii="Arial" w:hAnsi="Arial" w:cs="Arial"/>
        <w:sz w:val="24"/>
        <w:szCs w:val="24"/>
      </w:rPr>
      <w:t xml:space="preserve">Module Code: </w:t>
    </w:r>
    <w:r w:rsidR="00A12CF3" w:rsidRPr="00C811CD">
      <w:rPr>
        <w:rFonts w:ascii="Arial" w:hAnsi="Arial" w:cs="Arial"/>
        <w:sz w:val="24"/>
        <w:szCs w:val="24"/>
      </w:rPr>
      <w:t>ECEY</w:t>
    </w:r>
    <w:r w:rsidRPr="00C811CD">
      <w:rPr>
        <w:rFonts w:ascii="Arial" w:hAnsi="Arial" w:cs="Arial"/>
        <w:sz w:val="24"/>
        <w:szCs w:val="24"/>
      </w:rPr>
      <w:t>5006</w:t>
    </w:r>
  </w:p>
  <w:p w14:paraId="42F12338" w14:textId="2CB834F4" w:rsidR="00A12CF3" w:rsidRPr="00C811CD" w:rsidRDefault="00C811CD">
    <w:pPr>
      <w:pStyle w:val="Header"/>
      <w:rPr>
        <w:rFonts w:ascii="Arial" w:hAnsi="Arial" w:cs="Arial"/>
        <w:sz w:val="24"/>
        <w:szCs w:val="24"/>
      </w:rPr>
    </w:pPr>
    <w:r w:rsidRPr="00C811CD">
      <w:rPr>
        <w:rFonts w:ascii="Arial" w:hAnsi="Arial" w:cs="Arial"/>
        <w:sz w:val="24"/>
        <w:szCs w:val="24"/>
      </w:rPr>
      <w:t>Student N</w:t>
    </w:r>
    <w:r w:rsidR="00A12CF3" w:rsidRPr="00C811CD">
      <w:rPr>
        <w:rFonts w:ascii="Arial" w:hAnsi="Arial" w:cs="Arial"/>
        <w:sz w:val="24"/>
        <w:szCs w:val="24"/>
      </w:rPr>
      <w:t>umber</w:t>
    </w:r>
    <w:r w:rsidRPr="00C811CD">
      <w:rPr>
        <w:rFonts w:ascii="Arial" w:hAnsi="Arial" w:cs="Arial"/>
        <w:sz w:val="24"/>
        <w:szCs w:val="24"/>
      </w:rPr>
      <w:t>: 2009192</w:t>
    </w:r>
  </w:p>
  <w:p w14:paraId="72B82DBB" w14:textId="2BAFCEF9" w:rsidR="00A12CF3" w:rsidRPr="00C811CD" w:rsidRDefault="00C811CD">
    <w:pPr>
      <w:pStyle w:val="Header"/>
      <w:rPr>
        <w:rFonts w:ascii="Arial" w:hAnsi="Arial" w:cs="Arial"/>
        <w:sz w:val="24"/>
        <w:szCs w:val="24"/>
      </w:rPr>
    </w:pPr>
    <w:r w:rsidRPr="00C811CD">
      <w:rPr>
        <w:rFonts w:ascii="Arial" w:hAnsi="Arial" w:cs="Arial"/>
        <w:sz w:val="24"/>
        <w:szCs w:val="24"/>
      </w:rPr>
      <w:t>Student N</w:t>
    </w:r>
    <w:r w:rsidR="00A12CF3" w:rsidRPr="00C811CD">
      <w:rPr>
        <w:rFonts w:ascii="Arial" w:hAnsi="Arial" w:cs="Arial"/>
        <w:sz w:val="24"/>
        <w:szCs w:val="24"/>
      </w:rPr>
      <w:t>umber</w:t>
    </w:r>
    <w:r w:rsidRPr="00C811CD">
      <w:rPr>
        <w:rFonts w:ascii="Arial" w:hAnsi="Arial" w:cs="Arial"/>
        <w:sz w:val="24"/>
        <w:szCs w:val="24"/>
      </w:rPr>
      <w:t>: 2005605</w:t>
    </w:r>
  </w:p>
  <w:p w14:paraId="76D9091A" w14:textId="05CB92B8" w:rsidR="00A12CF3" w:rsidRPr="00C811CD" w:rsidRDefault="00C811CD">
    <w:pPr>
      <w:pStyle w:val="Header"/>
      <w:rPr>
        <w:rFonts w:ascii="Arial" w:hAnsi="Arial" w:cs="Arial"/>
        <w:sz w:val="24"/>
        <w:szCs w:val="24"/>
      </w:rPr>
    </w:pPr>
    <w:r w:rsidRPr="00C811CD">
      <w:rPr>
        <w:rFonts w:ascii="Arial" w:hAnsi="Arial" w:cs="Arial"/>
        <w:sz w:val="24"/>
        <w:szCs w:val="24"/>
      </w:rPr>
      <w:t>Student N</w:t>
    </w:r>
    <w:r w:rsidR="00A12CF3" w:rsidRPr="00C811CD">
      <w:rPr>
        <w:rFonts w:ascii="Arial" w:hAnsi="Arial" w:cs="Arial"/>
        <w:sz w:val="24"/>
        <w:szCs w:val="24"/>
      </w:rPr>
      <w:t>umber</w:t>
    </w:r>
    <w:r w:rsidRPr="00C811CD">
      <w:rPr>
        <w:rFonts w:ascii="Arial" w:hAnsi="Arial" w:cs="Arial"/>
        <w:sz w:val="24"/>
        <w:szCs w:val="24"/>
      </w:rPr>
      <w:t>: 2011952</w:t>
    </w:r>
  </w:p>
  <w:p w14:paraId="3E1D52BD" w14:textId="5973A005" w:rsidR="00A12CF3" w:rsidRPr="00C811CD" w:rsidRDefault="00C811CD">
    <w:pPr>
      <w:pStyle w:val="Header"/>
      <w:rPr>
        <w:rFonts w:ascii="Arial" w:hAnsi="Arial" w:cs="Arial"/>
        <w:sz w:val="24"/>
        <w:szCs w:val="24"/>
      </w:rPr>
    </w:pPr>
    <w:r w:rsidRPr="00C811CD">
      <w:rPr>
        <w:rFonts w:ascii="Arial" w:hAnsi="Arial" w:cs="Arial"/>
        <w:sz w:val="24"/>
        <w:szCs w:val="24"/>
      </w:rPr>
      <w:t>Student N</w:t>
    </w:r>
    <w:r w:rsidR="00A12CF3" w:rsidRPr="00C811CD">
      <w:rPr>
        <w:rFonts w:ascii="Arial" w:hAnsi="Arial" w:cs="Arial"/>
        <w:sz w:val="24"/>
        <w:szCs w:val="24"/>
      </w:rPr>
      <w:t>umber</w:t>
    </w:r>
    <w:r w:rsidRPr="00C811CD">
      <w:rPr>
        <w:rFonts w:ascii="Arial" w:hAnsi="Arial" w:cs="Arial"/>
        <w:sz w:val="24"/>
        <w:szCs w:val="24"/>
      </w:rPr>
      <w:t>: 2008450</w:t>
    </w:r>
  </w:p>
  <w:p w14:paraId="64E01D84" w14:textId="34A107C0" w:rsidR="00A12CF3" w:rsidRPr="00C811CD" w:rsidRDefault="00C811CD">
    <w:pPr>
      <w:pStyle w:val="Header"/>
      <w:rPr>
        <w:rFonts w:ascii="Arial" w:hAnsi="Arial" w:cs="Arial"/>
        <w:sz w:val="24"/>
        <w:szCs w:val="24"/>
      </w:rPr>
    </w:pPr>
    <w:r w:rsidRPr="00C811CD">
      <w:rPr>
        <w:rFonts w:ascii="Arial" w:hAnsi="Arial" w:cs="Arial"/>
        <w:sz w:val="24"/>
        <w:szCs w:val="24"/>
      </w:rPr>
      <w:t>Student Number: 2011955</w:t>
    </w:r>
  </w:p>
  <w:p w14:paraId="10DED6C4" w14:textId="72A6A242" w:rsidR="00C811CD" w:rsidRDefault="00C811CD">
    <w:pPr>
      <w:pStyle w:val="Header"/>
      <w:rPr>
        <w:rFonts w:ascii="Arial" w:hAnsi="Arial" w:cs="Arial"/>
        <w:sz w:val="24"/>
        <w:szCs w:val="24"/>
      </w:rPr>
    </w:pPr>
    <w:r w:rsidRPr="00C811CD">
      <w:rPr>
        <w:rFonts w:ascii="Arial" w:hAnsi="Arial" w:cs="Arial"/>
        <w:sz w:val="24"/>
        <w:szCs w:val="24"/>
      </w:rPr>
      <w:t>Student Number: 1500669</w:t>
    </w:r>
  </w:p>
  <w:p w14:paraId="7DABA380" w14:textId="45A13F9F" w:rsidR="00C811CD" w:rsidRPr="00C811CD" w:rsidRDefault="00B80F28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Word Count: 16</w:t>
    </w:r>
    <w:r w:rsidR="00C811CD">
      <w:rPr>
        <w:rFonts w:ascii="Arial" w:hAnsi="Arial" w:cs="Arial"/>
        <w:sz w:val="24"/>
        <w:szCs w:val="24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A24DC3"/>
    <w:multiLevelType w:val="hybridMultilevel"/>
    <w:tmpl w:val="EB862C4E"/>
    <w:lvl w:ilvl="0" w:tplc="F2BE22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0666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1E3E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D450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A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90F1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20CF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1A4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A45A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FE1247E"/>
    <w:multiLevelType w:val="hybridMultilevel"/>
    <w:tmpl w:val="B756E2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95E"/>
    <w:rsid w:val="000166B4"/>
    <w:rsid w:val="00086B42"/>
    <w:rsid w:val="00100A25"/>
    <w:rsid w:val="00104EC4"/>
    <w:rsid w:val="00116441"/>
    <w:rsid w:val="00184741"/>
    <w:rsid w:val="002059BE"/>
    <w:rsid w:val="00247AF1"/>
    <w:rsid w:val="00292934"/>
    <w:rsid w:val="003D0835"/>
    <w:rsid w:val="003D780E"/>
    <w:rsid w:val="003D79EC"/>
    <w:rsid w:val="00410724"/>
    <w:rsid w:val="00434639"/>
    <w:rsid w:val="00462905"/>
    <w:rsid w:val="004653DA"/>
    <w:rsid w:val="004A282D"/>
    <w:rsid w:val="004D67D9"/>
    <w:rsid w:val="004F3A89"/>
    <w:rsid w:val="00536C2A"/>
    <w:rsid w:val="0058642F"/>
    <w:rsid w:val="00597209"/>
    <w:rsid w:val="005E4A27"/>
    <w:rsid w:val="00620CB7"/>
    <w:rsid w:val="00631F33"/>
    <w:rsid w:val="0066425B"/>
    <w:rsid w:val="00695D49"/>
    <w:rsid w:val="006D0358"/>
    <w:rsid w:val="007020A5"/>
    <w:rsid w:val="0071488F"/>
    <w:rsid w:val="007D1BC3"/>
    <w:rsid w:val="007F2F27"/>
    <w:rsid w:val="008172C8"/>
    <w:rsid w:val="00834357"/>
    <w:rsid w:val="008F1ECF"/>
    <w:rsid w:val="00902C8B"/>
    <w:rsid w:val="00963A60"/>
    <w:rsid w:val="00982C13"/>
    <w:rsid w:val="009A3D03"/>
    <w:rsid w:val="009B54DE"/>
    <w:rsid w:val="009F39A0"/>
    <w:rsid w:val="00A12CF3"/>
    <w:rsid w:val="00A850A5"/>
    <w:rsid w:val="00A90BD0"/>
    <w:rsid w:val="00AE033C"/>
    <w:rsid w:val="00AE34D1"/>
    <w:rsid w:val="00AF7033"/>
    <w:rsid w:val="00B50F58"/>
    <w:rsid w:val="00B6351D"/>
    <w:rsid w:val="00B80F28"/>
    <w:rsid w:val="00C175A2"/>
    <w:rsid w:val="00C17E48"/>
    <w:rsid w:val="00C3687E"/>
    <w:rsid w:val="00C53BA4"/>
    <w:rsid w:val="00C811CD"/>
    <w:rsid w:val="00CF2DA0"/>
    <w:rsid w:val="00DE295E"/>
    <w:rsid w:val="00E74789"/>
    <w:rsid w:val="00EB43D8"/>
    <w:rsid w:val="00EF7FB2"/>
    <w:rsid w:val="00FA68D9"/>
    <w:rsid w:val="00FE68C1"/>
    <w:rsid w:val="57FA7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D610D"/>
  <w15:chartTrackingRefBased/>
  <w15:docId w15:val="{A413CA5E-79E8-4D40-A87A-EA7F04995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29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12C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2CF3"/>
  </w:style>
  <w:style w:type="paragraph" w:styleId="Footer">
    <w:name w:val="footer"/>
    <w:basedOn w:val="Normal"/>
    <w:link w:val="FooterChar"/>
    <w:uiPriority w:val="99"/>
    <w:unhideWhenUsed/>
    <w:rsid w:val="00A12C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2CF3"/>
  </w:style>
  <w:style w:type="character" w:styleId="Hyperlink">
    <w:name w:val="Hyperlink"/>
    <w:basedOn w:val="DefaultParagraphFont"/>
    <w:uiPriority w:val="99"/>
    <w:unhideWhenUsed/>
    <w:rsid w:val="004F3A8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F3A8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1BC3"/>
    <w:rPr>
      <w:color w:val="954F72" w:themeColor="followedHyperlink"/>
      <w:u w:val="single"/>
    </w:rPr>
  </w:style>
  <w:style w:type="character" w:customStyle="1" w:styleId="xnormaltextrun">
    <w:name w:val="x_normaltextrun"/>
    <w:basedOn w:val="DefaultParagraphFont"/>
    <w:rsid w:val="00C17E48"/>
  </w:style>
  <w:style w:type="character" w:customStyle="1" w:styleId="xapple-converted-space">
    <w:name w:val="x_apple-converted-space"/>
    <w:basedOn w:val="DefaultParagraphFont"/>
    <w:rsid w:val="00C17E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1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102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egislation.gov.uk/ukpga/2004/31/contents" TargetMode="External"/><Relationship Id="rId18" Type="http://schemas.openxmlformats.org/officeDocument/2006/relationships/hyperlink" Target="https://eyfs.info/articles.html/teaching-and-learning/planning-next-steps-in-the-moment-r217" TargetMode="External"/><Relationship Id="rId26" Type="http://schemas.openxmlformats.org/officeDocument/2006/relationships/hyperlink" Target="https://www.ltl.org.uk/parents/" TargetMode="External"/><Relationship Id="rId39" Type="http://schemas.openxmlformats.org/officeDocument/2006/relationships/hyperlink" Target="https://gov.wales/sites/default/files/publications/2019-07/flying-start-strategy-guidance-for-local-authorities.pdf" TargetMode="External"/><Relationship Id="rId21" Type="http://schemas.openxmlformats.org/officeDocument/2006/relationships/hyperlink" Target="https://www.gov.uk/government/collections/dbs-checking-service-guidance--2" TargetMode="External"/><Relationship Id="rId34" Type="http://schemas.openxmlformats.org/officeDocument/2006/relationships/hyperlink" Target="https://safeguarding.wales/index.html" TargetMode="External"/><Relationship Id="rId42" Type="http://schemas.openxmlformats.org/officeDocument/2006/relationships/hyperlink" Target="https://careinspectorate.wales/sites/default/files/2018-01/160411regchildcareen.pdf" TargetMode="External"/><Relationship Id="rId47" Type="http://schemas.openxmlformats.org/officeDocument/2006/relationships/hyperlink" Target="https://socialcare.wales/cms_assets/file-uploads/All-Wales-induction-framework-for-early-years-and-childcare.pdf" TargetMode="External"/><Relationship Id="rId50" Type="http://schemas.openxmlformats.org/officeDocument/2006/relationships/hyperlink" Target="https://gov.wales/sites/default/files/consultations/2021-05/curriculum-funded-non-maintained-settings-consultation-doc.pdf" TargetMode="External"/><Relationship Id="rId55" Type="http://schemas.openxmlformats.org/officeDocument/2006/relationships/theme" Target="theme/theme1.xml"/><Relationship Id="rId7" Type="http://schemas.openxmlformats.org/officeDocument/2006/relationships/hyperlink" Target="https://www.foundationyears.org.uk/wp-content/uploads/2017/11/Promoting-and-supporting-healthy-eating-FACT-SHEET.pdf" TargetMode="External"/><Relationship Id="rId12" Type="http://schemas.openxmlformats.org/officeDocument/2006/relationships/hyperlink" Target="https://www.legislation.gov.uk/ukpga/1989/41/contents" TargetMode="External"/><Relationship Id="rId17" Type="http://schemas.openxmlformats.org/officeDocument/2006/relationships/hyperlink" Target="https://www.gov.uk/government/publications/health-and-safety-advice-for-schools/responsibilities-and-duties-for-schools" TargetMode="External"/><Relationship Id="rId25" Type="http://schemas.openxmlformats.org/officeDocument/2006/relationships/hyperlink" Target="https://assets.publishing.service.gov.uk/government/uploads/system/uploads/attachment_data/file/1020249/Promoting_children_and_young_people_s_mental_health_and_wellbeing.pdf" TargetMode="External"/><Relationship Id="rId33" Type="http://schemas.openxmlformats.org/officeDocument/2006/relationships/hyperlink" Target="https://phw.nhs.wales/topics/latest-information-on-novel-coronavirus-covid-19/" TargetMode="External"/><Relationship Id="rId38" Type="http://schemas.openxmlformats.org/officeDocument/2006/relationships/hyperlink" Target="https://hwb.gov.wales/storage/fcb8539c-9be7-4883-8542-35d7b54b56f2/foundation-phase-outdoor-learning-handbook.pdf" TargetMode="External"/><Relationship Id="rId46" Type="http://schemas.openxmlformats.org/officeDocument/2006/relationships/hyperlink" Target="https://gov.wales/sites/default/files/publications/2020-09/additional-learning-needs-aln-transformation-programme-guide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assets.publishing.service.gov.uk/government/uploads/system/uploads/attachment_data/file/1007446/6.7534_DfE_Development_Matters_Report_and_illustrations_web__2_.pdf" TargetMode="External"/><Relationship Id="rId20" Type="http://schemas.openxmlformats.org/officeDocument/2006/relationships/hyperlink" Target="https://www.gov.uk/government/publications/childhood-obesity-applying-all-our-health/childhood-obesity-applying-all-our-health" TargetMode="External"/><Relationship Id="rId29" Type="http://schemas.openxmlformats.org/officeDocument/2006/relationships/hyperlink" Target="https://www.nhs.uk/live-well/exercise/physical-activity-guidelines-children-and-young-people/" TargetMode="External"/><Relationship Id="rId41" Type="http://schemas.openxmlformats.org/officeDocument/2006/relationships/hyperlink" Target="https://gov.wales/sites/default/files/publications/2019-05/an-overview-of-the-healthy-child-wales-programme.pdf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C:/Users/44747/Downloads/210708-safeguarding-policy-en.pdf" TargetMode="External"/><Relationship Id="rId24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32" Type="http://schemas.openxmlformats.org/officeDocument/2006/relationships/hyperlink" Target="https://www.gov.uk/government/publications/covid-19-supervised-toothbrushing-programmes/covid-19-guidance-for-supervised-toothbrushing-programmes-in-early-years-and-school-settings" TargetMode="External"/><Relationship Id="rId37" Type="http://schemas.openxmlformats.org/officeDocument/2006/relationships/hyperlink" Target="https://www.unicef.org.uk/what-we-do/un-convention-child-rights/" TargetMode="External"/><Relationship Id="rId40" Type="http://schemas.openxmlformats.org/officeDocument/2006/relationships/hyperlink" Target="https://gov.wales/new-curriculum-poster" TargetMode="External"/><Relationship Id="rId45" Type="http://schemas.openxmlformats.org/officeDocument/2006/relationships/hyperlink" Target="https://gov.wales/sites/default/files/publications/2019-07/flying-start-transition-guidance-for-professionals.pdf" TargetMode="External"/><Relationship Id="rId53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legislation.gov.uk/ukpga/2018/12/contents/enacted" TargetMode="External"/><Relationship Id="rId23" Type="http://schemas.openxmlformats.org/officeDocument/2006/relationships/hyperlink" Target="https://www.hse.gov.uk/pubns/edis1.pdf" TargetMode="External"/><Relationship Id="rId28" Type="http://schemas.openxmlformats.org/officeDocument/2006/relationships/hyperlink" Target="https://www.nhs.uk/live-well/eat-well/the-eatwell-guide/" TargetMode="External"/><Relationship Id="rId36" Type="http://schemas.openxmlformats.org/officeDocument/2006/relationships/hyperlink" Target="https://gov.wales/sites/default/files/publications/2021-03/the-additional-learning-needs-code-for-wales-2021.pdf" TargetMode="External"/><Relationship Id="rId49" Type="http://schemas.openxmlformats.org/officeDocument/2006/relationships/hyperlink" Target="https://hwb.gov.wales/curriculum-for-wales/summary-of-proposed-legislation" TargetMode="External"/><Relationship Id="rId10" Type="http://schemas.openxmlformats.org/officeDocument/2006/relationships/hyperlink" Target="https://careinspectorate.wales/sites/default/files/2019-01/190103-guidance-handbook-en.pdf" TargetMode="External"/><Relationship Id="rId19" Type="http://schemas.openxmlformats.org/officeDocument/2006/relationships/hyperlink" Target="https://gov.wales/sites/default/files/publications/2019-07/flying-start-transition-guidance-for-professionals.pdf" TargetMode="External"/><Relationship Id="rId31" Type="http://schemas.openxmlformats.org/officeDocument/2006/relationships/hyperlink" Target="http://pengreen.wpengine.com/training-research-education/research-and-projects/" TargetMode="External"/><Relationship Id="rId44" Type="http://schemas.openxmlformats.org/officeDocument/2006/relationships/hyperlink" Target="https://gov.wales/additional-learning-needs-transformation-programme-frequently-asked-questions-html" TargetMode="External"/><Relationship Id="rId52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careinspectorate.wales/sites/default/files/2018-01/160411regchildcareen.pdf" TargetMode="External"/><Relationship Id="rId14" Type="http://schemas.openxmlformats.org/officeDocument/2006/relationships/hyperlink" Target="https://www.swansea.gov.uk/fistrainingapplyonline" TargetMode="External"/><Relationship Id="rId22" Type="http://schemas.openxmlformats.org/officeDocument/2006/relationships/hyperlink" Target="https://www.hse.gov.uk/legislation/hswa.htm" TargetMode="External"/><Relationship Id="rId27" Type="http://schemas.openxmlformats.org/officeDocument/2006/relationships/hyperlink" Target="http://www.wales.nhs.uk/news/6613" TargetMode="External"/><Relationship Id="rId30" Type="http://schemas.openxmlformats.org/officeDocument/2006/relationships/hyperlink" Target="https://www.pacey.org.uk/working-in-childcare/spotlight-on/oral-health/" TargetMode="External"/><Relationship Id="rId35" Type="http://schemas.openxmlformats.org/officeDocument/2006/relationships/hyperlink" Target="https://www.legislation.gov.uk/anaw/2014/4/contents" TargetMode="External"/><Relationship Id="rId43" Type="http://schemas.openxmlformats.org/officeDocument/2006/relationships/hyperlink" Target="https://gov.wales/sites/default/files/publications/2019-07/flying-start-health-programme-guidance_0.pdf" TargetMode="External"/><Relationship Id="rId48" Type="http://schemas.openxmlformats.org/officeDocument/2006/relationships/hyperlink" Target="https://gov.wales/additional-learning-needs-transformation-programme-frequently-asked-questions-html" TargetMode="External"/><Relationship Id="rId8" Type="http://schemas.openxmlformats.org/officeDocument/2006/relationships/hyperlink" Target="https://gov.wales/sites/default/files/publications/2019-03/designed-to-smile-monitoring-report-june-2018.pdf" TargetMode="External"/><Relationship Id="rId51" Type="http://schemas.openxmlformats.org/officeDocument/2006/relationships/hyperlink" Target="https://gov.wales/coronavirus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2339</Words>
  <Characters>13335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Saer</dc:creator>
  <cp:keywords/>
  <dc:description/>
  <cp:lastModifiedBy>Claire Morgan (Childcare Manager)</cp:lastModifiedBy>
  <cp:revision>3</cp:revision>
  <dcterms:created xsi:type="dcterms:W3CDTF">2021-11-25T19:09:00Z</dcterms:created>
  <dcterms:modified xsi:type="dcterms:W3CDTF">2021-11-25T19:11:00Z</dcterms:modified>
</cp:coreProperties>
</file>